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510"/>
        <w:gridCol w:w="3890"/>
      </w:tblGrid>
      <w:tr w:rsidR="00A66CEB" w:rsidTr="00A66CEB">
        <w:trPr>
          <w:trHeight w:val="1313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:rsidR="00A66CEB" w:rsidRDefault="00A66CEB">
            <w:pPr>
              <w:keepNext/>
              <w:overflowPunct/>
              <w:autoSpaceDE/>
              <w:adjustRightInd/>
              <w:spacing w:line="276" w:lineRule="auto"/>
              <w:jc w:val="center"/>
              <w:outlineLvl w:val="2"/>
              <w:rPr>
                <w:rFonts w:eastAsia="Arial Unicode MS"/>
                <w:b/>
                <w:sz w:val="22"/>
                <w:szCs w:val="24"/>
                <w:lang w:eastAsia="en-US"/>
              </w:rPr>
            </w:pPr>
            <w:r>
              <w:rPr>
                <w:rFonts w:eastAsia="Arial Unicode MS"/>
                <w:b/>
                <w:sz w:val="22"/>
                <w:szCs w:val="24"/>
                <w:lang w:eastAsia="en-US"/>
              </w:rPr>
              <w:t>Российская Федерация</w:t>
            </w:r>
          </w:p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rFonts w:eastAsia="Arial Unicode MS"/>
                <w:b/>
                <w:sz w:val="22"/>
                <w:szCs w:val="24"/>
                <w:lang w:eastAsia="en-US"/>
              </w:rPr>
            </w:pPr>
            <w:r>
              <w:rPr>
                <w:rFonts w:eastAsia="Arial Unicode MS"/>
                <w:b/>
                <w:sz w:val="22"/>
                <w:szCs w:val="24"/>
                <w:lang w:eastAsia="en-US"/>
              </w:rPr>
              <w:t>Республика Саха (Якутия)</w:t>
            </w:r>
          </w:p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rFonts w:eastAsia="Arial Unicode MS"/>
                <w:b/>
                <w:sz w:val="22"/>
                <w:szCs w:val="24"/>
                <w:lang w:eastAsia="en-US"/>
              </w:rPr>
            </w:pPr>
            <w:r>
              <w:rPr>
                <w:rFonts w:eastAsia="Arial Unicode MS"/>
                <w:b/>
                <w:sz w:val="22"/>
                <w:szCs w:val="24"/>
                <w:lang w:eastAsia="en-US"/>
              </w:rPr>
              <w:t>Мирнинский район</w:t>
            </w:r>
          </w:p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b/>
                <w:sz w:val="8"/>
                <w:szCs w:val="8"/>
                <w:lang w:eastAsia="en-US"/>
              </w:rPr>
            </w:pPr>
          </w:p>
          <w:p w:rsidR="00A66CEB" w:rsidRDefault="00A66CEB">
            <w:pPr>
              <w:keepNext/>
              <w:overflowPunct/>
              <w:autoSpaceDE/>
              <w:adjustRightInd/>
              <w:spacing w:line="276" w:lineRule="auto"/>
              <w:jc w:val="center"/>
              <w:outlineLvl w:val="2"/>
              <w:rPr>
                <w:b/>
                <w:sz w:val="22"/>
                <w:szCs w:val="24"/>
                <w:lang w:eastAsia="en-US"/>
              </w:rPr>
            </w:pPr>
            <w:r>
              <w:rPr>
                <w:b/>
                <w:sz w:val="22"/>
                <w:szCs w:val="24"/>
                <w:lang w:eastAsia="en-US"/>
              </w:rPr>
              <w:t>АДМИНИСТРАЦИЯ</w:t>
            </w:r>
          </w:p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b/>
                <w:sz w:val="22"/>
                <w:lang w:eastAsia="en-US"/>
              </w:rPr>
            </w:pPr>
            <w:r>
              <w:rPr>
                <w:b/>
                <w:sz w:val="22"/>
                <w:lang w:eastAsia="en-US"/>
              </w:rPr>
              <w:t>МУНИЦИПАЛЬНОГО ОБРАЗОВАНИЯ</w:t>
            </w:r>
          </w:p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rFonts w:ascii="Arial" w:hAnsi="Arial"/>
                <w:b/>
                <w:sz w:val="22"/>
                <w:szCs w:val="24"/>
                <w:lang w:eastAsia="en-US"/>
              </w:rPr>
            </w:pPr>
            <w:r>
              <w:rPr>
                <w:b/>
                <w:sz w:val="22"/>
                <w:szCs w:val="24"/>
                <w:lang w:eastAsia="en-US"/>
              </w:rPr>
              <w:t>«Поселок Чернышевский»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rFonts w:ascii="Arial" w:hAnsi="Arial"/>
                <w:sz w:val="22"/>
                <w:szCs w:val="24"/>
                <w:lang w:eastAsia="en-US"/>
              </w:rPr>
            </w:pPr>
            <w:r>
              <w:rPr>
                <w:rFonts w:ascii="Arial" w:hAnsi="Arial"/>
                <w:noProof/>
                <w:sz w:val="22"/>
                <w:szCs w:val="24"/>
              </w:rPr>
              <w:drawing>
                <wp:inline distT="0" distB="0" distL="0" distR="0" wp14:anchorId="59FC71CA" wp14:editId="0E7D8E25">
                  <wp:extent cx="657225" cy="8286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</w:tcPr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b/>
                <w:sz w:val="22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sz w:val="22"/>
                <w:szCs w:val="24"/>
                <w:lang w:eastAsia="en-US"/>
              </w:rPr>
              <w:t xml:space="preserve">Россия </w:t>
            </w:r>
            <w:proofErr w:type="spellStart"/>
            <w:r>
              <w:rPr>
                <w:b/>
                <w:sz w:val="22"/>
                <w:szCs w:val="24"/>
                <w:lang w:eastAsia="en-US"/>
              </w:rPr>
              <w:t>Федерацията</w:t>
            </w:r>
            <w:proofErr w:type="spellEnd"/>
            <w:r>
              <w:rPr>
                <w:b/>
                <w:sz w:val="22"/>
                <w:szCs w:val="24"/>
                <w:lang w:eastAsia="en-US"/>
              </w:rPr>
              <w:t xml:space="preserve"> </w:t>
            </w:r>
          </w:p>
          <w:p w:rsidR="00A66CEB" w:rsidRDefault="00A66CEB">
            <w:pPr>
              <w:overflowPunct/>
              <w:autoSpaceDE/>
              <w:adjustRightInd/>
              <w:spacing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</w:t>
            </w:r>
            <w:r>
              <w:rPr>
                <w:b/>
                <w:sz w:val="22"/>
                <w:szCs w:val="22"/>
                <w:lang w:eastAsia="en-US"/>
              </w:rPr>
              <w:t xml:space="preserve">Саха </w:t>
            </w:r>
            <w:proofErr w:type="spell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Ө</w:t>
            </w: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>өспүүбүлүкэтэ</w:t>
            </w:r>
            <w:proofErr w:type="spell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</w:p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b/>
                <w:sz w:val="22"/>
                <w:szCs w:val="24"/>
                <w:lang w:eastAsia="en-US"/>
              </w:rPr>
            </w:pPr>
            <w:proofErr w:type="spellStart"/>
            <w:r>
              <w:rPr>
                <w:b/>
                <w:sz w:val="22"/>
                <w:szCs w:val="24"/>
                <w:lang w:eastAsia="en-US"/>
              </w:rPr>
              <w:t>Мииринэй</w:t>
            </w:r>
            <w:proofErr w:type="spellEnd"/>
            <w:r>
              <w:rPr>
                <w:b/>
                <w:sz w:val="22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4"/>
                <w:lang w:eastAsia="en-US"/>
              </w:rPr>
              <w:t>оройуона</w:t>
            </w:r>
            <w:proofErr w:type="spellEnd"/>
          </w:p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b/>
                <w:sz w:val="8"/>
                <w:szCs w:val="8"/>
                <w:lang w:eastAsia="en-US"/>
              </w:rPr>
            </w:pPr>
          </w:p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Чернышевскай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бө</w:t>
            </w:r>
            <w:proofErr w:type="spellEnd"/>
            <w:r>
              <w:rPr>
                <w:b/>
                <w:sz w:val="22"/>
                <w:szCs w:val="22"/>
                <w:lang w:val="en-US" w:eastAsia="en-US"/>
              </w:rPr>
              <w:t>h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үөлэгэ</w:t>
            </w:r>
            <w:proofErr w:type="spellEnd"/>
            <w:r>
              <w:rPr>
                <w:b/>
                <w:sz w:val="22"/>
                <w:szCs w:val="22"/>
                <w:lang w:eastAsia="en-US"/>
              </w:rPr>
              <w:t>»</w:t>
            </w:r>
          </w:p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b/>
                <w:sz w:val="22"/>
                <w:szCs w:val="24"/>
                <w:lang w:eastAsia="en-US"/>
              </w:rPr>
            </w:pPr>
            <w:r>
              <w:rPr>
                <w:b/>
                <w:sz w:val="22"/>
                <w:szCs w:val="24"/>
                <w:lang w:eastAsia="en-US"/>
              </w:rPr>
              <w:t>МУНИЦИПАЛЬНАЙ ТЭРИЛЛИИ</w:t>
            </w:r>
          </w:p>
          <w:p w:rsidR="00A66CEB" w:rsidRDefault="00A66CEB">
            <w:pPr>
              <w:overflowPunct/>
              <w:autoSpaceDE/>
              <w:adjustRightInd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2"/>
                <w:szCs w:val="24"/>
                <w:lang w:eastAsia="en-US"/>
              </w:rPr>
              <w:t>ДЬА</w:t>
            </w:r>
            <w:proofErr w:type="gramStart"/>
            <w:r>
              <w:rPr>
                <w:b/>
                <w:sz w:val="22"/>
                <w:szCs w:val="24"/>
                <w:lang w:val="en-US" w:eastAsia="en-US"/>
              </w:rPr>
              <w:t>h</w:t>
            </w:r>
            <w:proofErr w:type="gramEnd"/>
            <w:r>
              <w:rPr>
                <w:b/>
                <w:sz w:val="22"/>
                <w:szCs w:val="24"/>
                <w:lang w:eastAsia="en-US"/>
              </w:rPr>
              <w:t>АЛТАТА</w:t>
            </w:r>
          </w:p>
        </w:tc>
      </w:tr>
      <w:tr w:rsidR="00A66CEB" w:rsidTr="00A66CEB">
        <w:tc>
          <w:tcPr>
            <w:tcW w:w="9720" w:type="dxa"/>
            <w:gridSpan w:val="3"/>
            <w:tcBorders>
              <w:top w:val="nil"/>
              <w:left w:val="nil"/>
              <w:bottom w:val="double" w:sz="12" w:space="0" w:color="auto"/>
              <w:right w:val="nil"/>
            </w:tcBorders>
            <w:vAlign w:val="bottom"/>
          </w:tcPr>
          <w:p w:rsidR="00A66CEB" w:rsidRDefault="00A66CEB">
            <w:pPr>
              <w:overflowPunct/>
              <w:autoSpaceDE/>
              <w:adjustRightInd/>
              <w:spacing w:line="276" w:lineRule="auto"/>
              <w:rPr>
                <w:sz w:val="2"/>
                <w:szCs w:val="2"/>
                <w:lang w:eastAsia="en-US"/>
              </w:rPr>
            </w:pPr>
          </w:p>
        </w:tc>
      </w:tr>
    </w:tbl>
    <w:p w:rsidR="00A66CEB" w:rsidRDefault="00A66CEB" w:rsidP="00A66CEB">
      <w:pPr>
        <w:overflowPunct/>
        <w:autoSpaceDE/>
        <w:adjustRightInd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678175, Мирнинский район,   п. Чернышевский ул. Каландарашвили 1 «А». </w:t>
      </w:r>
    </w:p>
    <w:p w:rsidR="00A66CEB" w:rsidRDefault="00A66CEB" w:rsidP="00A66CEB">
      <w:pPr>
        <w:overflowPunct/>
        <w:autoSpaceDE/>
        <w:adjustRightInd/>
        <w:jc w:val="center"/>
        <w:rPr>
          <w:sz w:val="24"/>
          <w:szCs w:val="24"/>
        </w:rPr>
      </w:pPr>
      <w:r>
        <w:rPr>
          <w:sz w:val="18"/>
          <w:szCs w:val="18"/>
        </w:rPr>
        <w:t xml:space="preserve">Телефон 7-32-59, факс 7-20-89.  </w:t>
      </w:r>
      <w:r>
        <w:rPr>
          <w:sz w:val="18"/>
          <w:szCs w:val="18"/>
          <w:lang w:val="en-US"/>
        </w:rPr>
        <w:t>E</w:t>
      </w:r>
      <w:r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mail</w:t>
      </w:r>
      <w:r>
        <w:rPr>
          <w:sz w:val="18"/>
          <w:szCs w:val="18"/>
        </w:rPr>
        <w:t xml:space="preserve">: </w:t>
      </w:r>
      <w:proofErr w:type="spellStart"/>
      <w:r>
        <w:rPr>
          <w:sz w:val="18"/>
          <w:szCs w:val="18"/>
          <w:lang w:val="en-US"/>
        </w:rPr>
        <w:t>adm</w:t>
      </w:r>
      <w:proofErr w:type="spellEnd"/>
      <w:r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ok</w:t>
      </w:r>
      <w:r>
        <w:rPr>
          <w:sz w:val="18"/>
          <w:szCs w:val="18"/>
        </w:rPr>
        <w:t>@</w:t>
      </w:r>
      <w:r>
        <w:rPr>
          <w:sz w:val="18"/>
          <w:szCs w:val="18"/>
          <w:lang w:val="en-US"/>
        </w:rPr>
        <w:t>mail</w:t>
      </w:r>
      <w:r>
        <w:rPr>
          <w:sz w:val="18"/>
          <w:szCs w:val="18"/>
        </w:rPr>
        <w:t>.</w:t>
      </w:r>
      <w:proofErr w:type="spellStart"/>
      <w:r>
        <w:rPr>
          <w:sz w:val="18"/>
          <w:szCs w:val="18"/>
          <w:lang w:val="en-US"/>
        </w:rPr>
        <w:t>ru</w:t>
      </w:r>
      <w:proofErr w:type="spellEnd"/>
    </w:p>
    <w:p w:rsidR="00A66CEB" w:rsidRDefault="00A66CEB" w:rsidP="00A66CEB">
      <w:pPr>
        <w:widowControl w:val="0"/>
        <w:overflowPunct/>
        <w:autoSpaceDE/>
        <w:adjustRightInd/>
        <w:rPr>
          <w:snapToGrid w:val="0"/>
          <w:sz w:val="20"/>
        </w:rPr>
      </w:pPr>
    </w:p>
    <w:p w:rsidR="00F140A9" w:rsidRDefault="00A66CEB" w:rsidP="00A66CEB">
      <w:pPr>
        <w:widowControl w:val="0"/>
        <w:overflowPunct/>
        <w:autoSpaceDE/>
        <w:adjustRightInd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                                                    </w:t>
      </w:r>
    </w:p>
    <w:p w:rsidR="00A66CEB" w:rsidRDefault="00A66CEB" w:rsidP="00A66CEB">
      <w:pPr>
        <w:widowControl w:val="0"/>
        <w:overflowPunct/>
        <w:autoSpaceDE/>
        <w:adjustRightInd/>
        <w:rPr>
          <w:snapToGrid w:val="0"/>
          <w:sz w:val="20"/>
        </w:rPr>
      </w:pPr>
      <w:r>
        <w:rPr>
          <w:snapToGrid w:val="0"/>
          <w:sz w:val="24"/>
          <w:szCs w:val="24"/>
        </w:rPr>
        <w:t xml:space="preserve">                              </w:t>
      </w:r>
    </w:p>
    <w:p w:rsidR="00A66CEB" w:rsidRDefault="00A66CEB" w:rsidP="00A66CEB">
      <w:pPr>
        <w:widowControl w:val="0"/>
        <w:overflowPunct/>
        <w:autoSpaceDE/>
        <w:adjustRightInd/>
        <w:jc w:val="right"/>
        <w:rPr>
          <w:snapToGrid w:val="0"/>
          <w:sz w:val="20"/>
        </w:rPr>
      </w:pPr>
    </w:p>
    <w:p w:rsidR="00A66CEB" w:rsidRDefault="00A66CEB" w:rsidP="00A66CEB">
      <w:pPr>
        <w:widowControl w:val="0"/>
        <w:overflowPunct/>
        <w:autoSpaceDE/>
        <w:adjustRightInd/>
        <w:jc w:val="center"/>
        <w:rPr>
          <w:b/>
          <w:snapToGrid w:val="0"/>
          <w:sz w:val="32"/>
          <w:szCs w:val="32"/>
        </w:rPr>
      </w:pPr>
      <w:r>
        <w:rPr>
          <w:b/>
          <w:snapToGrid w:val="0"/>
          <w:sz w:val="32"/>
          <w:szCs w:val="32"/>
        </w:rPr>
        <w:t>ПОСТАНОВЛЕНИЕ</w:t>
      </w:r>
    </w:p>
    <w:p w:rsidR="00A66CEB" w:rsidRDefault="00A66CEB" w:rsidP="00A66CEB">
      <w:pPr>
        <w:widowControl w:val="0"/>
        <w:overflowPunct/>
        <w:autoSpaceDE/>
        <w:adjustRightInd/>
        <w:jc w:val="right"/>
        <w:rPr>
          <w:snapToGrid w:val="0"/>
          <w:sz w:val="20"/>
        </w:rPr>
      </w:pPr>
      <w:bookmarkStart w:id="0" w:name="_GoBack"/>
      <w:bookmarkEnd w:id="0"/>
      <w:r>
        <w:rPr>
          <w:snapToGrid w:val="0"/>
          <w:sz w:val="24"/>
          <w:szCs w:val="24"/>
        </w:rPr>
        <w:t>№</w:t>
      </w:r>
      <w:r>
        <w:rPr>
          <w:snapToGrid w:val="0"/>
          <w:sz w:val="20"/>
        </w:rPr>
        <w:t xml:space="preserve"> </w:t>
      </w:r>
      <w:r>
        <w:rPr>
          <w:snapToGrid w:val="0"/>
          <w:sz w:val="32"/>
          <w:szCs w:val="32"/>
        </w:rPr>
        <w:t>__</w:t>
      </w:r>
      <w:r w:rsidR="00827D0E">
        <w:rPr>
          <w:snapToGrid w:val="0"/>
          <w:sz w:val="32"/>
          <w:szCs w:val="32"/>
          <w:u w:val="single"/>
        </w:rPr>
        <w:t>30</w:t>
      </w:r>
      <w:r>
        <w:rPr>
          <w:snapToGrid w:val="0"/>
          <w:sz w:val="32"/>
          <w:szCs w:val="32"/>
        </w:rPr>
        <w:t xml:space="preserve">___ </w:t>
      </w:r>
      <w:r>
        <w:rPr>
          <w:snapToGrid w:val="0"/>
          <w:sz w:val="24"/>
          <w:szCs w:val="24"/>
        </w:rPr>
        <w:t>от  «__</w:t>
      </w:r>
      <w:r w:rsidR="00827D0E">
        <w:rPr>
          <w:snapToGrid w:val="0"/>
          <w:sz w:val="24"/>
          <w:szCs w:val="24"/>
          <w:u w:val="single"/>
        </w:rPr>
        <w:t>03</w:t>
      </w:r>
      <w:r>
        <w:rPr>
          <w:snapToGrid w:val="0"/>
          <w:sz w:val="24"/>
          <w:szCs w:val="24"/>
        </w:rPr>
        <w:t>_ » __</w:t>
      </w:r>
      <w:r w:rsidR="00827D0E">
        <w:rPr>
          <w:snapToGrid w:val="0"/>
          <w:sz w:val="24"/>
          <w:szCs w:val="24"/>
          <w:u w:val="single"/>
        </w:rPr>
        <w:t>04</w:t>
      </w:r>
      <w:r>
        <w:rPr>
          <w:snapToGrid w:val="0"/>
          <w:sz w:val="24"/>
          <w:szCs w:val="24"/>
        </w:rPr>
        <w:t>______ 2019г.</w:t>
      </w:r>
    </w:p>
    <w:p w:rsidR="00A66CEB" w:rsidRDefault="00A66CEB" w:rsidP="00A66CEB">
      <w:pPr>
        <w:widowControl w:val="0"/>
        <w:overflowPunct/>
        <w:autoSpaceDE/>
        <w:adjustRightInd/>
        <w:jc w:val="center"/>
        <w:rPr>
          <w:b/>
          <w:snapToGrid w:val="0"/>
          <w:sz w:val="32"/>
          <w:szCs w:val="32"/>
        </w:rPr>
      </w:pPr>
    </w:p>
    <w:p w:rsidR="00F140A9" w:rsidRDefault="00F140A9" w:rsidP="00A66CEB">
      <w:pPr>
        <w:widowControl w:val="0"/>
        <w:overflowPunct/>
        <w:autoSpaceDE/>
        <w:adjustRightInd/>
        <w:jc w:val="center"/>
        <w:rPr>
          <w:b/>
          <w:snapToGrid w:val="0"/>
          <w:sz w:val="32"/>
          <w:szCs w:val="32"/>
        </w:rPr>
      </w:pPr>
    </w:p>
    <w:p w:rsidR="00A66CEB" w:rsidRDefault="00A66CEB" w:rsidP="00A66CEB">
      <w:pPr>
        <w:shd w:val="clear" w:color="auto" w:fill="FFFFFF"/>
        <w:overflowPunct/>
        <w:autoSpaceDE/>
        <w:adjustRightInd/>
        <w:ind w:left="375" w:right="375"/>
        <w:rPr>
          <w:b/>
          <w:bCs/>
          <w:color w:val="1B1B1B"/>
          <w:sz w:val="24"/>
          <w:szCs w:val="24"/>
          <w:bdr w:val="none" w:sz="0" w:space="0" w:color="auto" w:frame="1"/>
        </w:rPr>
      </w:pPr>
      <w:r>
        <w:rPr>
          <w:b/>
          <w:bCs/>
          <w:color w:val="1B1B1B"/>
          <w:sz w:val="24"/>
          <w:szCs w:val="24"/>
          <w:bdr w:val="none" w:sz="0" w:space="0" w:color="auto" w:frame="1"/>
        </w:rPr>
        <w:t>О внесении изменений в Правила компенсации</w:t>
      </w:r>
    </w:p>
    <w:p w:rsidR="00A66CEB" w:rsidRDefault="00A66CEB" w:rsidP="00A66CEB">
      <w:pPr>
        <w:shd w:val="clear" w:color="auto" w:fill="FFFFFF"/>
        <w:overflowPunct/>
        <w:autoSpaceDE/>
        <w:adjustRightInd/>
        <w:ind w:left="375" w:right="375"/>
        <w:rPr>
          <w:b/>
          <w:bCs/>
          <w:color w:val="1B1B1B"/>
          <w:sz w:val="24"/>
          <w:szCs w:val="24"/>
          <w:bdr w:val="none" w:sz="0" w:space="0" w:color="auto" w:frame="1"/>
        </w:rPr>
      </w:pPr>
      <w:r>
        <w:rPr>
          <w:b/>
          <w:bCs/>
          <w:color w:val="1B1B1B"/>
          <w:sz w:val="24"/>
          <w:szCs w:val="24"/>
          <w:bdr w:val="none" w:sz="0" w:space="0" w:color="auto" w:frame="1"/>
        </w:rPr>
        <w:t>расходов на оплату стоимости проезда и провоза багажа</w:t>
      </w:r>
    </w:p>
    <w:p w:rsidR="00A66CEB" w:rsidRDefault="00A66CEB" w:rsidP="00A66CEB">
      <w:pPr>
        <w:shd w:val="clear" w:color="auto" w:fill="FFFFFF"/>
        <w:overflowPunct/>
        <w:autoSpaceDE/>
        <w:adjustRightInd/>
        <w:ind w:left="375" w:right="375"/>
        <w:rPr>
          <w:b/>
          <w:bCs/>
          <w:color w:val="1B1B1B"/>
          <w:sz w:val="24"/>
          <w:szCs w:val="24"/>
          <w:bdr w:val="none" w:sz="0" w:space="0" w:color="auto" w:frame="1"/>
        </w:rPr>
      </w:pPr>
      <w:r>
        <w:rPr>
          <w:b/>
          <w:bCs/>
          <w:color w:val="1B1B1B"/>
          <w:sz w:val="24"/>
          <w:szCs w:val="24"/>
          <w:bdr w:val="none" w:sz="0" w:space="0" w:color="auto" w:frame="1"/>
        </w:rPr>
        <w:t>к месту использования отпуска и обратно для лиц,</w:t>
      </w:r>
    </w:p>
    <w:p w:rsidR="00A66CEB" w:rsidRDefault="00A66CEB" w:rsidP="00A66CEB">
      <w:pPr>
        <w:shd w:val="clear" w:color="auto" w:fill="FFFFFF"/>
        <w:overflowPunct/>
        <w:autoSpaceDE/>
        <w:adjustRightInd/>
        <w:ind w:left="375" w:right="375"/>
        <w:rPr>
          <w:color w:val="1B1B1B"/>
          <w:sz w:val="24"/>
          <w:szCs w:val="24"/>
        </w:rPr>
      </w:pPr>
      <w:proofErr w:type="gramStart"/>
      <w:r>
        <w:rPr>
          <w:b/>
          <w:bCs/>
          <w:color w:val="1B1B1B"/>
          <w:sz w:val="24"/>
          <w:szCs w:val="24"/>
          <w:bdr w:val="none" w:sz="0" w:space="0" w:color="auto" w:frame="1"/>
        </w:rPr>
        <w:t>работающих в учреждениях, расположенных в районах</w:t>
      </w:r>
      <w:proofErr w:type="gramEnd"/>
    </w:p>
    <w:p w:rsidR="00A66CEB" w:rsidRDefault="00A66CEB" w:rsidP="00A66CEB">
      <w:pPr>
        <w:shd w:val="clear" w:color="auto" w:fill="FFFFFF"/>
        <w:overflowPunct/>
        <w:autoSpaceDE/>
        <w:adjustRightInd/>
        <w:ind w:left="375" w:right="375"/>
        <w:rPr>
          <w:b/>
          <w:bCs/>
          <w:color w:val="1B1B1B"/>
          <w:sz w:val="24"/>
          <w:szCs w:val="24"/>
          <w:bdr w:val="none" w:sz="0" w:space="0" w:color="auto" w:frame="1"/>
        </w:rPr>
      </w:pPr>
      <w:r>
        <w:rPr>
          <w:b/>
          <w:bCs/>
          <w:color w:val="1B1B1B"/>
          <w:sz w:val="24"/>
          <w:szCs w:val="24"/>
          <w:bdr w:val="none" w:sz="0" w:space="0" w:color="auto" w:frame="1"/>
        </w:rPr>
        <w:t xml:space="preserve">Крайнего севера и </w:t>
      </w:r>
      <w:proofErr w:type="gramStart"/>
      <w:r>
        <w:rPr>
          <w:b/>
          <w:bCs/>
          <w:color w:val="1B1B1B"/>
          <w:sz w:val="24"/>
          <w:szCs w:val="24"/>
          <w:bdr w:val="none" w:sz="0" w:space="0" w:color="auto" w:frame="1"/>
        </w:rPr>
        <w:t>приравненных</w:t>
      </w:r>
      <w:proofErr w:type="gramEnd"/>
      <w:r>
        <w:rPr>
          <w:b/>
          <w:bCs/>
          <w:color w:val="1B1B1B"/>
          <w:sz w:val="24"/>
          <w:szCs w:val="24"/>
          <w:bdr w:val="none" w:sz="0" w:space="0" w:color="auto" w:frame="1"/>
        </w:rPr>
        <w:t xml:space="preserve"> к ним местностям,</w:t>
      </w:r>
    </w:p>
    <w:p w:rsidR="00A66CEB" w:rsidRDefault="00A66CEB" w:rsidP="00A66CEB">
      <w:pPr>
        <w:shd w:val="clear" w:color="auto" w:fill="FFFFFF"/>
        <w:overflowPunct/>
        <w:autoSpaceDE/>
        <w:adjustRightInd/>
        <w:ind w:left="375" w:right="375"/>
        <w:rPr>
          <w:color w:val="1B1B1B"/>
          <w:sz w:val="24"/>
          <w:szCs w:val="24"/>
        </w:rPr>
      </w:pPr>
      <w:r>
        <w:rPr>
          <w:b/>
          <w:bCs/>
          <w:color w:val="1B1B1B"/>
          <w:sz w:val="24"/>
          <w:szCs w:val="24"/>
          <w:bdr w:val="none" w:sz="0" w:space="0" w:color="auto" w:frame="1"/>
        </w:rPr>
        <w:t>и членам их семей</w:t>
      </w:r>
    </w:p>
    <w:p w:rsidR="00A66CEB" w:rsidRDefault="00A66CEB" w:rsidP="00A66CEB">
      <w:pPr>
        <w:overflowPunct/>
        <w:rPr>
          <w:b/>
          <w:sz w:val="24"/>
          <w:szCs w:val="24"/>
        </w:rPr>
      </w:pPr>
    </w:p>
    <w:p w:rsidR="00A66CEB" w:rsidRPr="00F140A9" w:rsidRDefault="00A66CEB" w:rsidP="00F140A9">
      <w:pPr>
        <w:shd w:val="clear" w:color="auto" w:fill="FFFFFF"/>
        <w:overflowPunct/>
        <w:autoSpaceDE/>
        <w:adjustRightInd/>
        <w:ind w:left="375" w:right="375"/>
        <w:jc w:val="both"/>
        <w:rPr>
          <w:b/>
          <w:bCs/>
          <w:color w:val="1B1B1B"/>
          <w:sz w:val="24"/>
          <w:szCs w:val="24"/>
          <w:bdr w:val="none" w:sz="0" w:space="0" w:color="auto" w:frame="1"/>
        </w:rPr>
      </w:pPr>
      <w:r>
        <w:rPr>
          <w:spacing w:val="-4"/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</w:t>
      </w:r>
      <w:r w:rsidR="00F140A9">
        <w:rPr>
          <w:sz w:val="28"/>
          <w:szCs w:val="28"/>
        </w:rPr>
        <w:t xml:space="preserve">целях приведения соответствия Федерального законодательства, в </w:t>
      </w:r>
      <w:r>
        <w:rPr>
          <w:sz w:val="28"/>
          <w:szCs w:val="28"/>
        </w:rPr>
        <w:t>соответствии со статьей 325 Трудового Кодекса Российской Федерации</w:t>
      </w:r>
      <w:r w:rsidR="00B33F4A">
        <w:rPr>
          <w:sz w:val="28"/>
          <w:szCs w:val="28"/>
        </w:rPr>
        <w:t>,</w:t>
      </w:r>
      <w:r w:rsidR="00F140A9">
        <w:rPr>
          <w:sz w:val="28"/>
          <w:szCs w:val="28"/>
        </w:rPr>
        <w:t xml:space="preserve"> </w:t>
      </w:r>
      <w:r w:rsidR="00B33F4A">
        <w:rPr>
          <w:sz w:val="28"/>
          <w:szCs w:val="28"/>
        </w:rPr>
        <w:t xml:space="preserve"> внести изменения </w:t>
      </w:r>
      <w:r w:rsidR="00F140A9">
        <w:rPr>
          <w:sz w:val="28"/>
          <w:szCs w:val="28"/>
        </w:rPr>
        <w:t>в «</w:t>
      </w:r>
      <w:r w:rsidR="00F140A9" w:rsidRPr="00F140A9">
        <w:rPr>
          <w:bCs/>
          <w:color w:val="1B1B1B"/>
          <w:sz w:val="28"/>
          <w:szCs w:val="28"/>
          <w:bdr w:val="none" w:sz="0" w:space="0" w:color="auto" w:frame="1"/>
        </w:rPr>
        <w:t>Правила компенсации расходов на оплату стоимости проезда и провоза багажа к месту использования отпуска и обратно для лиц, работающих в учреждениях, расположенных в районах Крайнего севера и приравненных к ним местностям, и членам их семей</w:t>
      </w:r>
      <w:r w:rsidR="00F140A9">
        <w:rPr>
          <w:bCs/>
          <w:color w:val="1B1B1B"/>
          <w:sz w:val="28"/>
          <w:szCs w:val="28"/>
          <w:bdr w:val="none" w:sz="0" w:space="0" w:color="auto" w:frame="1"/>
        </w:rPr>
        <w:t>», утвержденные</w:t>
      </w:r>
      <w:r w:rsidR="00B33F4A" w:rsidRPr="00F140A9">
        <w:rPr>
          <w:sz w:val="28"/>
          <w:szCs w:val="28"/>
        </w:rPr>
        <w:t xml:space="preserve"> Постановление</w:t>
      </w:r>
      <w:r w:rsidR="00F140A9">
        <w:rPr>
          <w:sz w:val="28"/>
          <w:szCs w:val="28"/>
        </w:rPr>
        <w:t>м</w:t>
      </w:r>
      <w:r w:rsidR="00B33F4A" w:rsidRPr="00F140A9">
        <w:rPr>
          <w:sz w:val="28"/>
          <w:szCs w:val="28"/>
        </w:rPr>
        <w:t xml:space="preserve"> от 13.01.2016г. № 4/1</w:t>
      </w:r>
      <w:r w:rsidRPr="00F140A9">
        <w:rPr>
          <w:spacing w:val="-4"/>
          <w:sz w:val="28"/>
          <w:szCs w:val="28"/>
        </w:rPr>
        <w:t>:</w:t>
      </w:r>
      <w:proofErr w:type="gramEnd"/>
    </w:p>
    <w:p w:rsidR="00A66CEB" w:rsidRDefault="00A66CEB" w:rsidP="00A66CEB">
      <w:pPr>
        <w:numPr>
          <w:ilvl w:val="0"/>
          <w:numId w:val="1"/>
        </w:numPr>
        <w:tabs>
          <w:tab w:val="num" w:pos="0"/>
          <w:tab w:val="num" w:pos="567"/>
          <w:tab w:val="left" w:pos="851"/>
        </w:tabs>
        <w:overflowPunct/>
        <w:autoSpaceDE/>
        <w:adjustRightInd/>
        <w:spacing w:before="120" w:after="120" w:line="276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</w:t>
      </w:r>
      <w:r w:rsidR="00E03813">
        <w:rPr>
          <w:sz w:val="28"/>
          <w:szCs w:val="28"/>
        </w:rPr>
        <w:t>П</w:t>
      </w:r>
      <w:r>
        <w:rPr>
          <w:sz w:val="28"/>
          <w:szCs w:val="28"/>
        </w:rPr>
        <w:t>ункт 3 Правил компенсации</w:t>
      </w:r>
      <w:r w:rsidR="00F140A9">
        <w:rPr>
          <w:sz w:val="28"/>
          <w:szCs w:val="28"/>
        </w:rPr>
        <w:t xml:space="preserve"> изложи</w:t>
      </w:r>
      <w:r w:rsidR="00C14547">
        <w:rPr>
          <w:sz w:val="28"/>
          <w:szCs w:val="28"/>
        </w:rPr>
        <w:t>ть в следующей редакции: «К членам семьи работника учреждения, имеющим право на компенсацию расходов, относятся неработающие члены его семьи (муж, жена, несовершеннолетние дети, фактически проживающие с работником) независимо от времени использования отпуска. Неработающие члены семьи (муж, жена) должны предоставить свидетельство о браке, справку о составе семьи, заверенную трудовую книжку (на момент предоставления компенсации иждивенец не трудоустроен), справку с налогового органа, что не является индивидуальным предпринимателем»</w:t>
      </w:r>
      <w:r>
        <w:rPr>
          <w:spacing w:val="-6"/>
          <w:sz w:val="28"/>
          <w:szCs w:val="28"/>
        </w:rPr>
        <w:t>.</w:t>
      </w:r>
    </w:p>
    <w:p w:rsidR="00A66CEB" w:rsidRDefault="00B33F4A" w:rsidP="00A66CEB">
      <w:pPr>
        <w:numPr>
          <w:ilvl w:val="0"/>
          <w:numId w:val="1"/>
        </w:numPr>
        <w:tabs>
          <w:tab w:val="num" w:pos="0"/>
          <w:tab w:val="num" w:pos="567"/>
          <w:tab w:val="left" w:pos="851"/>
        </w:tabs>
        <w:overflowPunct/>
        <w:autoSpaceDE/>
        <w:adjustRightInd/>
        <w:spacing w:before="120" w:after="120" w:line="276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Вышеуказанны</w:t>
      </w:r>
      <w:r w:rsidR="00A66CEB">
        <w:rPr>
          <w:spacing w:val="-6"/>
          <w:sz w:val="28"/>
          <w:szCs w:val="28"/>
        </w:rPr>
        <w:t xml:space="preserve">е </w:t>
      </w:r>
      <w:r>
        <w:rPr>
          <w:spacing w:val="-6"/>
          <w:sz w:val="28"/>
          <w:szCs w:val="28"/>
        </w:rPr>
        <w:t>Изменения в Правилах о компенсации вступаю</w:t>
      </w:r>
      <w:r w:rsidR="00A66CEB">
        <w:rPr>
          <w:spacing w:val="-6"/>
          <w:sz w:val="28"/>
          <w:szCs w:val="28"/>
        </w:rPr>
        <w:t xml:space="preserve">т в силу с момента подписания настоящего Постановления. </w:t>
      </w:r>
    </w:p>
    <w:p w:rsidR="00A66CEB" w:rsidRDefault="00A66CEB" w:rsidP="00A66CEB">
      <w:pPr>
        <w:numPr>
          <w:ilvl w:val="0"/>
          <w:numId w:val="1"/>
        </w:numPr>
        <w:tabs>
          <w:tab w:val="num" w:pos="0"/>
          <w:tab w:val="num" w:pos="567"/>
          <w:tab w:val="left" w:pos="851"/>
        </w:tabs>
        <w:overflowPunct/>
        <w:autoSpaceDE/>
        <w:adjustRightInd/>
        <w:spacing w:before="120" w:after="120" w:line="276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lastRenderedPageBreak/>
        <w:t>Обнародовать настоящее постановление на официальном сайте МО «</w:t>
      </w:r>
      <w:proofErr w:type="spellStart"/>
      <w:r>
        <w:rPr>
          <w:spacing w:val="-6"/>
          <w:sz w:val="28"/>
          <w:szCs w:val="28"/>
        </w:rPr>
        <w:t>Мирнинский</w:t>
      </w:r>
      <w:proofErr w:type="spellEnd"/>
      <w:r>
        <w:rPr>
          <w:spacing w:val="-6"/>
          <w:sz w:val="28"/>
          <w:szCs w:val="28"/>
        </w:rPr>
        <w:t xml:space="preserve"> район» (</w:t>
      </w:r>
      <w:hyperlink r:id="rId7" w:history="1">
        <w:r>
          <w:rPr>
            <w:rStyle w:val="a3"/>
            <w:spacing w:val="-6"/>
            <w:sz w:val="28"/>
            <w:szCs w:val="28"/>
            <w:lang w:val="en-US"/>
          </w:rPr>
          <w:t>www</w:t>
        </w:r>
        <w:r>
          <w:rPr>
            <w:rStyle w:val="a3"/>
            <w:spacing w:val="-6"/>
            <w:sz w:val="28"/>
            <w:szCs w:val="28"/>
          </w:rPr>
          <w:t>.алмазный-</w:t>
        </w:r>
        <w:proofErr w:type="spellStart"/>
        <w:r>
          <w:rPr>
            <w:rStyle w:val="a3"/>
            <w:spacing w:val="-6"/>
            <w:sz w:val="28"/>
            <w:szCs w:val="28"/>
          </w:rPr>
          <w:t>край.рф</w:t>
        </w:r>
        <w:proofErr w:type="spellEnd"/>
      </w:hyperlink>
      <w:r>
        <w:rPr>
          <w:spacing w:val="-6"/>
          <w:sz w:val="28"/>
          <w:szCs w:val="28"/>
        </w:rPr>
        <w:t>).</w:t>
      </w:r>
    </w:p>
    <w:p w:rsidR="00A66CEB" w:rsidRDefault="00A66CEB" w:rsidP="00A66CEB">
      <w:pPr>
        <w:numPr>
          <w:ilvl w:val="0"/>
          <w:numId w:val="1"/>
        </w:numPr>
        <w:tabs>
          <w:tab w:val="num" w:pos="0"/>
          <w:tab w:val="num" w:pos="567"/>
          <w:tab w:val="left" w:pos="851"/>
        </w:tabs>
        <w:overflowPunct/>
        <w:autoSpaceDE/>
        <w:adjustRightInd/>
        <w:spacing w:before="120" w:after="120" w:line="276" w:lineRule="auto"/>
        <w:ind w:firstLine="709"/>
        <w:jc w:val="both"/>
        <w:rPr>
          <w:spacing w:val="-6"/>
          <w:sz w:val="28"/>
          <w:szCs w:val="28"/>
        </w:rPr>
      </w:pPr>
      <w:proofErr w:type="gramStart"/>
      <w:r>
        <w:rPr>
          <w:spacing w:val="-6"/>
          <w:sz w:val="28"/>
          <w:szCs w:val="28"/>
        </w:rPr>
        <w:t>Контроль за</w:t>
      </w:r>
      <w:proofErr w:type="gramEnd"/>
      <w:r>
        <w:rPr>
          <w:spacing w:val="-6"/>
          <w:sz w:val="28"/>
          <w:szCs w:val="28"/>
        </w:rPr>
        <w:t xml:space="preserve"> исполнением настоящего постановления    оставляю за собой.</w:t>
      </w:r>
    </w:p>
    <w:p w:rsidR="00A66CEB" w:rsidRDefault="00A66CEB" w:rsidP="00A66CEB">
      <w:pPr>
        <w:tabs>
          <w:tab w:val="left" w:pos="851"/>
          <w:tab w:val="num" w:pos="928"/>
        </w:tabs>
        <w:overflowPunct/>
        <w:autoSpaceDE/>
        <w:adjustRightInd/>
        <w:spacing w:after="120"/>
        <w:ind w:left="720"/>
        <w:jc w:val="both"/>
        <w:rPr>
          <w:spacing w:val="-6"/>
          <w:sz w:val="28"/>
          <w:szCs w:val="28"/>
        </w:rPr>
      </w:pPr>
    </w:p>
    <w:p w:rsidR="00A66CEB" w:rsidRDefault="00A66CEB" w:rsidP="00A66CEB">
      <w:pPr>
        <w:widowControl w:val="0"/>
        <w:overflowPunct/>
        <w:autoSpaceDE/>
        <w:adjustRightInd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Глава МО </w:t>
      </w:r>
    </w:p>
    <w:p w:rsidR="00A66CEB" w:rsidRDefault="00A66CEB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«Поселок Чернышевский»                                                       Л.Н. Трофимова</w:t>
      </w:r>
    </w:p>
    <w:p w:rsidR="00A66CEB" w:rsidRDefault="00A66CEB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F140A9" w:rsidRDefault="00F140A9" w:rsidP="00A66CEB">
      <w:pPr>
        <w:overflowPunct/>
        <w:autoSpaceDE/>
        <w:adjustRightInd/>
        <w:spacing w:line="264" w:lineRule="auto"/>
        <w:jc w:val="both"/>
        <w:rPr>
          <w:b/>
          <w:snapToGrid w:val="0"/>
          <w:sz w:val="28"/>
          <w:szCs w:val="28"/>
        </w:rPr>
      </w:pPr>
    </w:p>
    <w:p w:rsidR="00A66CEB" w:rsidRDefault="00A66CEB" w:rsidP="00A66CEB">
      <w:pPr>
        <w:overflowPunct/>
        <w:autoSpaceDE/>
        <w:adjustRightInd/>
        <w:spacing w:line="264" w:lineRule="auto"/>
        <w:jc w:val="both"/>
        <w:rPr>
          <w:b/>
          <w:spacing w:val="-4"/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A66CEB" w:rsidRDefault="00A66CEB" w:rsidP="00A66CEB">
      <w:pPr>
        <w:overflowPunct/>
        <w:autoSpaceDE/>
        <w:adjustRightInd/>
        <w:jc w:val="both"/>
        <w:rPr>
          <w:sz w:val="28"/>
          <w:szCs w:val="28"/>
        </w:rPr>
      </w:pPr>
    </w:p>
    <w:p w:rsidR="00A66CEB" w:rsidRDefault="00B33F4A" w:rsidP="00A66CEB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Юрист_______________________________ Н.Ю. Торба</w:t>
      </w:r>
      <w:r w:rsidR="00A66CEB">
        <w:rPr>
          <w:sz w:val="28"/>
          <w:szCs w:val="28"/>
        </w:rPr>
        <w:tab/>
      </w:r>
      <w:r w:rsidR="00A66CEB">
        <w:rPr>
          <w:sz w:val="28"/>
          <w:szCs w:val="28"/>
        </w:rPr>
        <w:tab/>
      </w:r>
      <w:r w:rsidR="00A66CEB">
        <w:rPr>
          <w:sz w:val="28"/>
          <w:szCs w:val="28"/>
        </w:rPr>
        <w:tab/>
      </w:r>
      <w:r w:rsidR="00A66CEB">
        <w:rPr>
          <w:sz w:val="28"/>
          <w:szCs w:val="28"/>
        </w:rPr>
        <w:tab/>
      </w:r>
      <w:r w:rsidR="00A66CEB">
        <w:rPr>
          <w:sz w:val="28"/>
          <w:szCs w:val="28"/>
        </w:rPr>
        <w:tab/>
        <w:t xml:space="preserve"> </w:t>
      </w:r>
    </w:p>
    <w:p w:rsidR="00A66CEB" w:rsidRDefault="00A66CEB" w:rsidP="00A66CEB">
      <w:pPr>
        <w:overflowPunct/>
        <w:autoSpaceDE/>
        <w:adjustRightInd/>
        <w:jc w:val="both"/>
        <w:rPr>
          <w:sz w:val="28"/>
          <w:szCs w:val="28"/>
        </w:rPr>
      </w:pPr>
    </w:p>
    <w:p w:rsidR="00A66CEB" w:rsidRDefault="00A66CEB" w:rsidP="00A66CEB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 ___________________Ж.В. Колисниченко</w:t>
      </w:r>
    </w:p>
    <w:p w:rsidR="00AC2821" w:rsidRDefault="00AC2821"/>
    <w:sectPr w:rsidR="00AC2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804A4"/>
    <w:multiLevelType w:val="hybridMultilevel"/>
    <w:tmpl w:val="8D6E5F2E"/>
    <w:lvl w:ilvl="0" w:tplc="3A622E7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142"/>
    <w:rsid w:val="00827D0E"/>
    <w:rsid w:val="00A66CEB"/>
    <w:rsid w:val="00AC2821"/>
    <w:rsid w:val="00B33F4A"/>
    <w:rsid w:val="00C14547"/>
    <w:rsid w:val="00E03813"/>
    <w:rsid w:val="00F140A9"/>
    <w:rsid w:val="00FE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C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CE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66C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6C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C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66CE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66C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6C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72;&#1083;&#1084;&#1072;&#1079;&#1085;&#1099;&#1081;-&#1082;&#1088;&#1072;&#1081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GLBUH_A</dc:creator>
  <cp:keywords/>
  <dc:description/>
  <cp:lastModifiedBy>User</cp:lastModifiedBy>
  <cp:revision>7</cp:revision>
  <cp:lastPrinted>2019-04-04T23:19:00Z</cp:lastPrinted>
  <dcterms:created xsi:type="dcterms:W3CDTF">2019-04-03T23:24:00Z</dcterms:created>
  <dcterms:modified xsi:type="dcterms:W3CDTF">2019-04-17T02:42:00Z</dcterms:modified>
</cp:coreProperties>
</file>