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50" w:rsidRPr="00124E50" w:rsidRDefault="00124E50" w:rsidP="00752914">
      <w:pPr>
        <w:spacing w:after="0" w:line="276" w:lineRule="auto"/>
        <w:jc w:val="right"/>
        <w:rPr>
          <w:rFonts w:ascii="Times New Roman" w:hAnsi="Times New Roman" w:cs="Times New Roman"/>
          <w:sz w:val="28"/>
          <w:szCs w:val="28"/>
        </w:rPr>
      </w:pPr>
      <w:r w:rsidRPr="00124E50">
        <w:rPr>
          <w:rFonts w:ascii="Times New Roman" w:hAnsi="Times New Roman" w:cs="Times New Roman"/>
          <w:sz w:val="28"/>
          <w:szCs w:val="28"/>
        </w:rPr>
        <w:t>Приложение</w:t>
      </w:r>
    </w:p>
    <w:p w:rsidR="00124E50" w:rsidRPr="00124E50" w:rsidRDefault="00124E50" w:rsidP="00124E50">
      <w:pPr>
        <w:spacing w:after="0" w:line="276" w:lineRule="auto"/>
        <w:jc w:val="right"/>
        <w:rPr>
          <w:rFonts w:ascii="Times New Roman" w:hAnsi="Times New Roman" w:cs="Times New Roman"/>
          <w:sz w:val="28"/>
          <w:szCs w:val="28"/>
        </w:rPr>
      </w:pPr>
      <w:r w:rsidRPr="00124E50">
        <w:rPr>
          <w:rFonts w:ascii="Times New Roman" w:hAnsi="Times New Roman" w:cs="Times New Roman"/>
          <w:sz w:val="28"/>
          <w:szCs w:val="28"/>
        </w:rPr>
        <w:t xml:space="preserve">к </w:t>
      </w:r>
      <w:r w:rsidR="00F007CF">
        <w:rPr>
          <w:rFonts w:ascii="Times New Roman" w:hAnsi="Times New Roman" w:cs="Times New Roman"/>
          <w:sz w:val="28"/>
          <w:szCs w:val="28"/>
        </w:rPr>
        <w:t>П</w:t>
      </w:r>
      <w:r w:rsidRPr="00124E50">
        <w:rPr>
          <w:rFonts w:ascii="Times New Roman" w:hAnsi="Times New Roman" w:cs="Times New Roman"/>
          <w:sz w:val="28"/>
          <w:szCs w:val="28"/>
        </w:rPr>
        <w:t>остановлению Главы района</w:t>
      </w:r>
    </w:p>
    <w:p w:rsidR="00124E50" w:rsidRPr="00124E50" w:rsidRDefault="00124E50" w:rsidP="00124E50">
      <w:pPr>
        <w:spacing w:after="0" w:line="276" w:lineRule="auto"/>
        <w:jc w:val="right"/>
        <w:rPr>
          <w:rFonts w:ascii="Times New Roman" w:hAnsi="Times New Roman" w:cs="Times New Roman"/>
          <w:sz w:val="28"/>
          <w:szCs w:val="28"/>
        </w:rPr>
      </w:pPr>
      <w:r w:rsidRPr="00124E50">
        <w:rPr>
          <w:rFonts w:ascii="Times New Roman" w:hAnsi="Times New Roman" w:cs="Times New Roman"/>
          <w:sz w:val="28"/>
          <w:szCs w:val="28"/>
        </w:rPr>
        <w:t>от «___» ______ 2020 г. №____</w:t>
      </w:r>
    </w:p>
    <w:p w:rsidR="00124E50" w:rsidRDefault="00124E50" w:rsidP="004A51E2">
      <w:pPr>
        <w:spacing w:after="0" w:line="276" w:lineRule="auto"/>
        <w:jc w:val="center"/>
        <w:rPr>
          <w:rFonts w:ascii="Times New Roman" w:hAnsi="Times New Roman" w:cs="Times New Roman"/>
          <w:b/>
          <w:sz w:val="28"/>
          <w:szCs w:val="28"/>
        </w:rPr>
      </w:pPr>
    </w:p>
    <w:p w:rsidR="00F52FC2" w:rsidRPr="00FB5AC5" w:rsidRDefault="00FB5AC5" w:rsidP="000D106F">
      <w:pPr>
        <w:spacing w:after="0" w:line="276" w:lineRule="auto"/>
        <w:jc w:val="center"/>
        <w:rPr>
          <w:rFonts w:ascii="Times New Roman" w:hAnsi="Times New Roman" w:cs="Times New Roman"/>
          <w:b/>
          <w:sz w:val="28"/>
          <w:szCs w:val="28"/>
        </w:rPr>
      </w:pPr>
      <w:r w:rsidRPr="00FB5AC5">
        <w:rPr>
          <w:rFonts w:ascii="Times New Roman" w:hAnsi="Times New Roman" w:cs="Times New Roman"/>
          <w:b/>
          <w:sz w:val="28"/>
          <w:szCs w:val="28"/>
        </w:rPr>
        <w:t>ПОРЯДОК</w:t>
      </w:r>
    </w:p>
    <w:p w:rsidR="00FB5AC5" w:rsidRDefault="00FB5AC5" w:rsidP="000D106F">
      <w:pPr>
        <w:spacing w:after="0" w:line="276" w:lineRule="auto"/>
        <w:jc w:val="center"/>
        <w:rPr>
          <w:rFonts w:ascii="Times New Roman" w:hAnsi="Times New Roman" w:cs="Times New Roman"/>
          <w:b/>
          <w:sz w:val="28"/>
          <w:szCs w:val="28"/>
        </w:rPr>
      </w:pPr>
      <w:r w:rsidRPr="00FB5AC5">
        <w:rPr>
          <w:rFonts w:ascii="Times New Roman" w:hAnsi="Times New Roman" w:cs="Times New Roman"/>
          <w:b/>
          <w:sz w:val="28"/>
          <w:szCs w:val="28"/>
        </w:rPr>
        <w:t xml:space="preserve">предоставления субсидий </w:t>
      </w:r>
      <w:r w:rsidR="00E21810">
        <w:rPr>
          <w:rFonts w:ascii="Times New Roman" w:hAnsi="Times New Roman" w:cs="Times New Roman"/>
          <w:b/>
          <w:sz w:val="28"/>
          <w:szCs w:val="28"/>
        </w:rPr>
        <w:t xml:space="preserve">из местного бюджета сельскохозяйственным товаропроизводителям </w:t>
      </w:r>
      <w:r w:rsidRPr="00FB5AC5">
        <w:rPr>
          <w:rFonts w:ascii="Times New Roman" w:hAnsi="Times New Roman" w:cs="Times New Roman"/>
          <w:b/>
          <w:sz w:val="28"/>
          <w:szCs w:val="28"/>
        </w:rPr>
        <w:t>на поддержку сельскохозяйственного производства</w:t>
      </w:r>
      <w:r w:rsidR="00E21810">
        <w:rPr>
          <w:rFonts w:ascii="Times New Roman" w:hAnsi="Times New Roman" w:cs="Times New Roman"/>
          <w:b/>
          <w:sz w:val="28"/>
          <w:szCs w:val="28"/>
        </w:rPr>
        <w:t xml:space="preserve"> за счет субвенций, предоставляемых из государственного бюджета Республики Саха (Якутия)</w:t>
      </w:r>
      <w:r w:rsidRPr="00FB5AC5">
        <w:rPr>
          <w:rFonts w:ascii="Times New Roman" w:hAnsi="Times New Roman" w:cs="Times New Roman"/>
          <w:b/>
          <w:sz w:val="28"/>
          <w:szCs w:val="28"/>
        </w:rPr>
        <w:t xml:space="preserve"> </w:t>
      </w:r>
    </w:p>
    <w:p w:rsidR="00FB5AC5" w:rsidRDefault="00FB5AC5" w:rsidP="004A51E2">
      <w:pPr>
        <w:spacing w:after="0" w:line="276" w:lineRule="auto"/>
        <w:jc w:val="center"/>
        <w:rPr>
          <w:rFonts w:ascii="Times New Roman" w:hAnsi="Times New Roman" w:cs="Times New Roman"/>
          <w:b/>
          <w:sz w:val="28"/>
          <w:szCs w:val="28"/>
        </w:rPr>
      </w:pPr>
    </w:p>
    <w:p w:rsidR="00FB5AC5" w:rsidRPr="003E7FC3" w:rsidRDefault="00FB5AC5" w:rsidP="003E7FC3">
      <w:pPr>
        <w:pStyle w:val="a3"/>
        <w:numPr>
          <w:ilvl w:val="0"/>
          <w:numId w:val="1"/>
        </w:numPr>
        <w:spacing w:after="0" w:line="276" w:lineRule="auto"/>
        <w:jc w:val="center"/>
        <w:rPr>
          <w:rFonts w:ascii="Times New Roman" w:hAnsi="Times New Roman" w:cs="Times New Roman"/>
          <w:b/>
          <w:sz w:val="28"/>
          <w:szCs w:val="28"/>
        </w:rPr>
      </w:pPr>
      <w:r w:rsidRPr="003E7FC3">
        <w:rPr>
          <w:rFonts w:ascii="Times New Roman" w:hAnsi="Times New Roman" w:cs="Times New Roman"/>
          <w:b/>
          <w:sz w:val="28"/>
          <w:szCs w:val="28"/>
        </w:rPr>
        <w:t>Общие положения</w:t>
      </w:r>
      <w:r w:rsidR="00176805" w:rsidRPr="003E7FC3">
        <w:rPr>
          <w:rFonts w:ascii="Times New Roman" w:hAnsi="Times New Roman" w:cs="Times New Roman"/>
          <w:b/>
          <w:sz w:val="28"/>
          <w:szCs w:val="28"/>
        </w:rPr>
        <w:t xml:space="preserve"> </w:t>
      </w:r>
    </w:p>
    <w:p w:rsidR="008D2D61" w:rsidRPr="003E7FC3" w:rsidRDefault="00B4177D" w:rsidP="00A27573">
      <w:pPr>
        <w:pStyle w:val="a3"/>
        <w:numPr>
          <w:ilvl w:val="0"/>
          <w:numId w:val="34"/>
        </w:numPr>
        <w:tabs>
          <w:tab w:val="left" w:pos="993"/>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Настоящий </w:t>
      </w:r>
      <w:r w:rsidR="008D2D61" w:rsidRPr="003E7FC3">
        <w:rPr>
          <w:rFonts w:ascii="Times New Roman" w:hAnsi="Times New Roman" w:cs="Times New Roman"/>
          <w:sz w:val="28"/>
          <w:szCs w:val="28"/>
        </w:rPr>
        <w:t>Порядок определяет условия отбора получателей субсидий из государственного бюджета Республики Саха (Якутия) на финансовое обеспечение и (или) возмещение части затрат</w:t>
      </w:r>
      <w:r w:rsidR="008D2D61" w:rsidRPr="004F7E7D">
        <w:t xml:space="preserve"> </w:t>
      </w:r>
      <w:r w:rsidR="008D2D61" w:rsidRPr="003E7FC3">
        <w:rPr>
          <w:rFonts w:ascii="Times New Roman" w:hAnsi="Times New Roman" w:cs="Times New Roman"/>
          <w:sz w:val="28"/>
          <w:szCs w:val="28"/>
        </w:rPr>
        <w:t>в рамках реализации муниципальной программы «Создание условий для развития и поддержки сельскохозяйственного производства в поселениях, расширения рынка сельскохозяйственной продукции, сырья и продовольствия в Мирнинском районе на 20</w:t>
      </w:r>
      <w:r w:rsidR="00D17EC4" w:rsidRPr="003E7FC3">
        <w:rPr>
          <w:rFonts w:ascii="Times New Roman" w:hAnsi="Times New Roman" w:cs="Times New Roman"/>
          <w:sz w:val="28"/>
          <w:szCs w:val="28"/>
        </w:rPr>
        <w:t>19-2023 годы» (далее Порядок).</w:t>
      </w:r>
    </w:p>
    <w:p w:rsidR="00FB5AC5" w:rsidRPr="003E7FC3" w:rsidRDefault="008D2D61" w:rsidP="00A27573">
      <w:pPr>
        <w:pStyle w:val="a3"/>
        <w:numPr>
          <w:ilvl w:val="0"/>
          <w:numId w:val="34"/>
        </w:numPr>
        <w:tabs>
          <w:tab w:val="left" w:pos="993"/>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 </w:t>
      </w:r>
      <w:r w:rsidR="00B03614" w:rsidRPr="003E7FC3">
        <w:rPr>
          <w:rFonts w:ascii="Times New Roman" w:hAnsi="Times New Roman" w:cs="Times New Roman"/>
          <w:sz w:val="28"/>
          <w:szCs w:val="28"/>
        </w:rPr>
        <w:t>П</w:t>
      </w:r>
      <w:r w:rsidR="00FB5AC5" w:rsidRPr="003E7FC3">
        <w:rPr>
          <w:rFonts w:ascii="Times New Roman" w:hAnsi="Times New Roman" w:cs="Times New Roman"/>
          <w:sz w:val="28"/>
          <w:szCs w:val="28"/>
        </w:rPr>
        <w:t xml:space="preserve">орядок разработан в соответствии </w:t>
      </w:r>
      <w:r w:rsidR="001D5BBA" w:rsidRPr="003E7FC3">
        <w:rPr>
          <w:rFonts w:ascii="Times New Roman" w:hAnsi="Times New Roman" w:cs="Times New Roman"/>
          <w:sz w:val="28"/>
          <w:szCs w:val="28"/>
        </w:rPr>
        <w:t>с</w:t>
      </w:r>
      <w:r w:rsidR="00B03614" w:rsidRPr="003E7FC3">
        <w:rPr>
          <w:rFonts w:ascii="Times New Roman" w:hAnsi="Times New Roman" w:cs="Times New Roman"/>
          <w:sz w:val="28"/>
          <w:szCs w:val="28"/>
        </w:rPr>
        <w:t>о статьей 78 Бюджетного</w:t>
      </w:r>
      <w:r w:rsidR="001D5BBA" w:rsidRPr="003E7FC3">
        <w:rPr>
          <w:rFonts w:ascii="Times New Roman" w:hAnsi="Times New Roman" w:cs="Times New Roman"/>
          <w:sz w:val="28"/>
          <w:szCs w:val="28"/>
        </w:rPr>
        <w:t xml:space="preserve"> кодекс</w:t>
      </w:r>
      <w:r w:rsidR="00B03614" w:rsidRPr="003E7FC3">
        <w:rPr>
          <w:rFonts w:ascii="Times New Roman" w:hAnsi="Times New Roman" w:cs="Times New Roman"/>
          <w:sz w:val="28"/>
          <w:szCs w:val="28"/>
        </w:rPr>
        <w:t>а</w:t>
      </w:r>
      <w:r w:rsidR="0048202C" w:rsidRPr="003E7FC3">
        <w:rPr>
          <w:rFonts w:ascii="Times New Roman" w:hAnsi="Times New Roman" w:cs="Times New Roman"/>
          <w:sz w:val="28"/>
          <w:szCs w:val="28"/>
        </w:rPr>
        <w:t xml:space="preserve"> Российской Федерации, </w:t>
      </w:r>
      <w:r w:rsidR="001D5BBA" w:rsidRPr="003E7FC3">
        <w:rPr>
          <w:rFonts w:ascii="Times New Roman" w:hAnsi="Times New Roman" w:cs="Times New Roman"/>
          <w:sz w:val="28"/>
          <w:szCs w:val="28"/>
        </w:rPr>
        <w:t xml:space="preserve">постановлением </w:t>
      </w:r>
      <w:r w:rsidR="00175998">
        <w:rPr>
          <w:rFonts w:ascii="Times New Roman" w:hAnsi="Times New Roman" w:cs="Times New Roman"/>
          <w:sz w:val="28"/>
          <w:szCs w:val="28"/>
        </w:rPr>
        <w:t xml:space="preserve">Правительства РФ от 06.09.2016      </w:t>
      </w:r>
      <w:r w:rsidR="001D5BBA" w:rsidRPr="003E7FC3">
        <w:rPr>
          <w:rFonts w:ascii="Times New Roman" w:hAnsi="Times New Roman" w:cs="Times New Roman"/>
          <w:sz w:val="28"/>
          <w:szCs w:val="28"/>
        </w:rPr>
        <w:t>№887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лицам-производителям товаров, работ, услуг»</w:t>
      </w:r>
      <w:r w:rsidR="00B4177D" w:rsidRPr="003E7FC3">
        <w:rPr>
          <w:rFonts w:ascii="Times New Roman" w:hAnsi="Times New Roman" w:cs="Times New Roman"/>
          <w:sz w:val="28"/>
          <w:szCs w:val="28"/>
        </w:rPr>
        <w:t xml:space="preserve"> </w:t>
      </w:r>
      <w:r w:rsidR="00A16464" w:rsidRPr="003E7FC3">
        <w:rPr>
          <w:rFonts w:ascii="Times New Roman" w:hAnsi="Times New Roman" w:cs="Times New Roman"/>
          <w:sz w:val="28"/>
          <w:szCs w:val="28"/>
        </w:rPr>
        <w:t>и</w:t>
      </w:r>
      <w:r w:rsidR="00BE4D61" w:rsidRPr="003E7FC3">
        <w:rPr>
          <w:rFonts w:ascii="Times New Roman" w:hAnsi="Times New Roman" w:cs="Times New Roman"/>
          <w:sz w:val="28"/>
          <w:szCs w:val="28"/>
        </w:rPr>
        <w:t xml:space="preserve"> устанавливает</w:t>
      </w:r>
      <w:r w:rsidR="00BE4D61" w:rsidRPr="00BE4D61">
        <w:t xml:space="preserve"> </w:t>
      </w:r>
      <w:r w:rsidR="001D5BBA" w:rsidRPr="003E7FC3">
        <w:rPr>
          <w:rFonts w:ascii="Times New Roman" w:hAnsi="Times New Roman" w:cs="Times New Roman"/>
          <w:sz w:val="28"/>
          <w:szCs w:val="28"/>
        </w:rPr>
        <w:t>категории и критерии отбора получателей субсидий</w:t>
      </w:r>
      <w:r w:rsidR="00E451C4" w:rsidRPr="003E7FC3">
        <w:rPr>
          <w:rFonts w:ascii="Times New Roman" w:hAnsi="Times New Roman" w:cs="Times New Roman"/>
          <w:sz w:val="28"/>
          <w:szCs w:val="28"/>
        </w:rPr>
        <w:t>, цели, условия и порядок предоставления субсидий, порядок возврата субсидий в случае нарушения условий, установленных при их предоставлении</w:t>
      </w:r>
      <w:r w:rsidR="006A092F">
        <w:rPr>
          <w:rFonts w:ascii="Times New Roman" w:hAnsi="Times New Roman" w:cs="Times New Roman"/>
          <w:sz w:val="28"/>
          <w:szCs w:val="28"/>
        </w:rPr>
        <w:t>.</w:t>
      </w:r>
    </w:p>
    <w:p w:rsidR="004F7E7D" w:rsidRPr="003E7FC3" w:rsidRDefault="004F7E7D" w:rsidP="00F82171">
      <w:pPr>
        <w:pStyle w:val="a3"/>
        <w:numPr>
          <w:ilvl w:val="0"/>
          <w:numId w:val="34"/>
        </w:numPr>
        <w:tabs>
          <w:tab w:val="left" w:pos="568"/>
          <w:tab w:val="left" w:pos="1276"/>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Целью предоставления субсидий является финансовое обеспечение и (или) возмещение </w:t>
      </w:r>
      <w:r w:rsidR="00E2506A" w:rsidRPr="003E7FC3">
        <w:rPr>
          <w:rFonts w:ascii="Times New Roman" w:hAnsi="Times New Roman" w:cs="Times New Roman"/>
          <w:sz w:val="28"/>
          <w:szCs w:val="28"/>
        </w:rPr>
        <w:t xml:space="preserve">части </w:t>
      </w:r>
      <w:r w:rsidRPr="003E7FC3">
        <w:rPr>
          <w:rFonts w:ascii="Times New Roman" w:hAnsi="Times New Roman" w:cs="Times New Roman"/>
          <w:sz w:val="28"/>
          <w:szCs w:val="28"/>
        </w:rPr>
        <w:t>затрат</w:t>
      </w:r>
      <w:r w:rsidR="00E451C4" w:rsidRPr="003E7FC3">
        <w:rPr>
          <w:rFonts w:ascii="Times New Roman" w:hAnsi="Times New Roman" w:cs="Times New Roman"/>
          <w:sz w:val="28"/>
          <w:szCs w:val="28"/>
        </w:rPr>
        <w:t>:</w:t>
      </w:r>
    </w:p>
    <w:p w:rsidR="00F37A03" w:rsidRPr="003E7FC3" w:rsidRDefault="00F37A03" w:rsidP="003E7FC3">
      <w:pPr>
        <w:pStyle w:val="a3"/>
        <w:numPr>
          <w:ilvl w:val="1"/>
          <w:numId w:val="35"/>
        </w:numPr>
        <w:tabs>
          <w:tab w:val="left" w:pos="568"/>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на финансовое обеспечение и (или) возмещение части затрат по содержанию маточного поголовья крупного рогатого скота по ставке на 1 голову маточного поголовья крупного рогатого скота (коров);</w:t>
      </w:r>
    </w:p>
    <w:p w:rsidR="00F37A03" w:rsidRPr="003E7FC3" w:rsidRDefault="00F37A03" w:rsidP="003E7FC3">
      <w:pPr>
        <w:pStyle w:val="a3"/>
        <w:numPr>
          <w:ilvl w:val="1"/>
          <w:numId w:val="35"/>
        </w:numPr>
        <w:tabs>
          <w:tab w:val="left" w:pos="568"/>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на финансовое обеспечение и (или) возмещение части затрат по приобретению комбикормов для свиней по ставке на 1 голову маточного поголовья свиней (свиноматок);</w:t>
      </w:r>
    </w:p>
    <w:p w:rsidR="00F37A03" w:rsidRPr="003E7FC3" w:rsidRDefault="00F37A03" w:rsidP="003E7FC3">
      <w:pPr>
        <w:pStyle w:val="a3"/>
        <w:numPr>
          <w:ilvl w:val="1"/>
          <w:numId w:val="35"/>
        </w:numPr>
        <w:tabs>
          <w:tab w:val="left" w:pos="568"/>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на финансовое обеспечение и (или) возмещение части затрат по содержанию кобыл от трех лет и старше по ставке на 1 голову кобыл;</w:t>
      </w:r>
    </w:p>
    <w:p w:rsidR="00E451C4" w:rsidRPr="003E7FC3" w:rsidRDefault="00F37A03" w:rsidP="003E7FC3">
      <w:pPr>
        <w:pStyle w:val="a3"/>
        <w:numPr>
          <w:ilvl w:val="1"/>
          <w:numId w:val="35"/>
        </w:numPr>
        <w:tabs>
          <w:tab w:val="left" w:pos="568"/>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на финансовое обеспечение и (или) возмещение части затрат на поддержку производства картофеля</w:t>
      </w:r>
      <w:r w:rsidR="00E451C4" w:rsidRPr="003E7FC3">
        <w:rPr>
          <w:rFonts w:ascii="Times New Roman" w:hAnsi="Times New Roman" w:cs="Times New Roman"/>
          <w:sz w:val="28"/>
          <w:szCs w:val="28"/>
        </w:rPr>
        <w:t>;</w:t>
      </w:r>
    </w:p>
    <w:p w:rsidR="00E451C4" w:rsidRPr="003E7FC3" w:rsidRDefault="00F37A03" w:rsidP="003E7FC3">
      <w:pPr>
        <w:pStyle w:val="a3"/>
        <w:numPr>
          <w:ilvl w:val="1"/>
          <w:numId w:val="35"/>
        </w:numPr>
        <w:tabs>
          <w:tab w:val="left" w:pos="568"/>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lastRenderedPageBreak/>
        <w:t>на финансовое обеспечение и (или) возмещение части затрат на производство овощей открытого грунта</w:t>
      </w:r>
      <w:r w:rsidR="00E451C4" w:rsidRPr="003E7FC3">
        <w:rPr>
          <w:rFonts w:ascii="Times New Roman" w:hAnsi="Times New Roman" w:cs="Times New Roman"/>
          <w:sz w:val="28"/>
          <w:szCs w:val="28"/>
        </w:rPr>
        <w:t>.</w:t>
      </w:r>
    </w:p>
    <w:p w:rsidR="00EE2314" w:rsidRPr="003E7FC3" w:rsidRDefault="00F769B6" w:rsidP="003E7FC3">
      <w:pPr>
        <w:pStyle w:val="a3"/>
        <w:numPr>
          <w:ilvl w:val="0"/>
          <w:numId w:val="35"/>
        </w:numPr>
        <w:tabs>
          <w:tab w:val="left" w:pos="993"/>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 </w:t>
      </w:r>
      <w:r w:rsidR="00D3536D">
        <w:rPr>
          <w:rFonts w:ascii="Times New Roman" w:hAnsi="Times New Roman" w:cs="Times New Roman"/>
          <w:sz w:val="28"/>
          <w:szCs w:val="28"/>
        </w:rPr>
        <w:t>Учреждения</w:t>
      </w:r>
      <w:r w:rsidR="004220CE" w:rsidRPr="003E7FC3">
        <w:rPr>
          <w:rFonts w:ascii="Times New Roman" w:hAnsi="Times New Roman" w:cs="Times New Roman"/>
          <w:sz w:val="28"/>
          <w:szCs w:val="28"/>
        </w:rPr>
        <w:t xml:space="preserve">м, до которых в соответствии с бюджетным законодательством Российской Федерации как получателям </w:t>
      </w:r>
      <w:r w:rsidR="00E045BA" w:rsidRPr="003E7FC3">
        <w:rPr>
          <w:rFonts w:ascii="Times New Roman" w:hAnsi="Times New Roman" w:cs="Times New Roman"/>
          <w:sz w:val="28"/>
          <w:szCs w:val="28"/>
        </w:rPr>
        <w:t>бюджетных средств доведены в установленном порядке лимиты бюджетных обязательств на предоставление субсидий на соответствующий финансовый год является муниципальное казенное учреждение «Управление сельского хозяйства» МО «Мирнинский район» Республики Саха (Якутия) (далее-Управление).</w:t>
      </w:r>
    </w:p>
    <w:p w:rsidR="00512059" w:rsidRPr="003E7FC3" w:rsidRDefault="008A6151" w:rsidP="003E7FC3">
      <w:pPr>
        <w:pStyle w:val="a3"/>
        <w:numPr>
          <w:ilvl w:val="0"/>
          <w:numId w:val="35"/>
        </w:numPr>
        <w:tabs>
          <w:tab w:val="left" w:pos="993"/>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 </w:t>
      </w:r>
      <w:r w:rsidR="00512059" w:rsidRPr="003E7FC3">
        <w:rPr>
          <w:rFonts w:ascii="Times New Roman" w:hAnsi="Times New Roman" w:cs="Times New Roman"/>
          <w:sz w:val="28"/>
          <w:szCs w:val="28"/>
        </w:rPr>
        <w:t>Ставки субсиди</w:t>
      </w:r>
      <w:r w:rsidR="007A7217" w:rsidRPr="003E7FC3">
        <w:rPr>
          <w:rFonts w:ascii="Times New Roman" w:hAnsi="Times New Roman" w:cs="Times New Roman"/>
          <w:sz w:val="28"/>
          <w:szCs w:val="28"/>
        </w:rPr>
        <w:t>и</w:t>
      </w:r>
      <w:r w:rsidR="00512059" w:rsidRPr="003E7FC3">
        <w:rPr>
          <w:rFonts w:ascii="Times New Roman" w:hAnsi="Times New Roman" w:cs="Times New Roman"/>
          <w:sz w:val="28"/>
          <w:szCs w:val="28"/>
        </w:rPr>
        <w:t xml:space="preserve"> утверждаются постановлением</w:t>
      </w:r>
      <w:r w:rsidR="00F46FC3" w:rsidRPr="003E7FC3">
        <w:rPr>
          <w:rFonts w:ascii="Times New Roman" w:hAnsi="Times New Roman" w:cs="Times New Roman"/>
          <w:sz w:val="28"/>
          <w:szCs w:val="28"/>
        </w:rPr>
        <w:t xml:space="preserve"> Главы МО «Мирнинский район»</w:t>
      </w:r>
      <w:r w:rsidR="003F5531">
        <w:rPr>
          <w:rFonts w:ascii="Times New Roman" w:hAnsi="Times New Roman" w:cs="Times New Roman"/>
          <w:sz w:val="28"/>
          <w:szCs w:val="28"/>
        </w:rPr>
        <w:t xml:space="preserve"> Республики Саха (Якутия)</w:t>
      </w:r>
      <w:r w:rsidR="00512059" w:rsidRPr="003E7FC3">
        <w:rPr>
          <w:rFonts w:ascii="Times New Roman" w:hAnsi="Times New Roman" w:cs="Times New Roman"/>
          <w:sz w:val="28"/>
          <w:szCs w:val="28"/>
        </w:rPr>
        <w:t xml:space="preserve">. Размер ставок определяется с учётом </w:t>
      </w:r>
      <w:r w:rsidR="007A7217" w:rsidRPr="003E7FC3">
        <w:rPr>
          <w:rFonts w:ascii="Times New Roman" w:hAnsi="Times New Roman" w:cs="Times New Roman"/>
          <w:sz w:val="28"/>
          <w:szCs w:val="28"/>
        </w:rPr>
        <w:t>доведенных лимитов и рекомендаций</w:t>
      </w:r>
      <w:r w:rsidR="00512059" w:rsidRPr="003E7FC3">
        <w:rPr>
          <w:rFonts w:ascii="Times New Roman" w:hAnsi="Times New Roman" w:cs="Times New Roman"/>
          <w:sz w:val="28"/>
          <w:szCs w:val="28"/>
        </w:rPr>
        <w:t xml:space="preserve"> Министерства сельского хозяйства Республики Саха (Якутия).</w:t>
      </w:r>
    </w:p>
    <w:p w:rsidR="00512059" w:rsidRPr="00206B85" w:rsidRDefault="00512059" w:rsidP="00B05044">
      <w:pPr>
        <w:pStyle w:val="a3"/>
        <w:numPr>
          <w:ilvl w:val="0"/>
          <w:numId w:val="35"/>
        </w:numPr>
        <w:tabs>
          <w:tab w:val="left" w:pos="1134"/>
        </w:tabs>
        <w:ind w:left="0" w:firstLine="709"/>
        <w:jc w:val="both"/>
        <w:rPr>
          <w:rFonts w:ascii="Times New Roman" w:hAnsi="Times New Roman" w:cs="Times New Roman"/>
          <w:sz w:val="28"/>
          <w:szCs w:val="28"/>
        </w:rPr>
      </w:pPr>
      <w:r w:rsidRPr="00206B85">
        <w:rPr>
          <w:rFonts w:ascii="Times New Roman" w:hAnsi="Times New Roman" w:cs="Times New Roman"/>
          <w:sz w:val="28"/>
          <w:szCs w:val="28"/>
        </w:rPr>
        <w:t xml:space="preserve">Ставки субсидий подлежат ежегодному уточнению в зависимости от объема средств бюджетных ассигнований, выделенных на реализацию мероприятий муниципальной программы </w:t>
      </w:r>
      <w:r w:rsidR="00053E61" w:rsidRPr="00206B85">
        <w:rPr>
          <w:rFonts w:ascii="Times New Roman" w:hAnsi="Times New Roman" w:cs="Times New Roman"/>
          <w:sz w:val="28"/>
          <w:szCs w:val="28"/>
        </w:rPr>
        <w:t>«Создание условий для развития и поддержки сельскохозяйственного производства в поселениях, расширения рынка сельскохозяйственной продукции, сырья и продовольствия в Мирнинском районе на 2019-2023 годы».</w:t>
      </w:r>
    </w:p>
    <w:p w:rsidR="00605990" w:rsidRPr="003E7FC3" w:rsidRDefault="00605990" w:rsidP="003E7FC3">
      <w:pPr>
        <w:pStyle w:val="a3"/>
        <w:numPr>
          <w:ilvl w:val="0"/>
          <w:numId w:val="35"/>
        </w:numPr>
        <w:tabs>
          <w:tab w:val="left" w:pos="993"/>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Основные термины и понятия:</w:t>
      </w:r>
    </w:p>
    <w:p w:rsidR="00E451C4" w:rsidRDefault="00605990"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субсидия – средства государственного бюджета Республики Саха (Якутия) на</w:t>
      </w:r>
      <w:r w:rsidRPr="00605990">
        <w:t xml:space="preserve"> </w:t>
      </w:r>
      <w:r w:rsidRPr="00605990">
        <w:rPr>
          <w:rFonts w:ascii="Times New Roman" w:hAnsi="Times New Roman" w:cs="Times New Roman"/>
          <w:sz w:val="28"/>
          <w:szCs w:val="28"/>
        </w:rPr>
        <w:t xml:space="preserve">финансовое обеспечение и (или) возмещение </w:t>
      </w:r>
      <w:r w:rsidR="004C50E5">
        <w:rPr>
          <w:rFonts w:ascii="Times New Roman" w:hAnsi="Times New Roman" w:cs="Times New Roman"/>
          <w:sz w:val="28"/>
          <w:szCs w:val="28"/>
        </w:rPr>
        <w:t xml:space="preserve">части </w:t>
      </w:r>
      <w:r w:rsidRPr="00605990">
        <w:rPr>
          <w:rFonts w:ascii="Times New Roman" w:hAnsi="Times New Roman" w:cs="Times New Roman"/>
          <w:sz w:val="28"/>
          <w:szCs w:val="28"/>
        </w:rPr>
        <w:t>затрат на поддержку сельскохозяйственного производства на территории Мирнинского района</w:t>
      </w:r>
      <w:r w:rsidR="007A7217">
        <w:rPr>
          <w:rFonts w:ascii="Times New Roman" w:hAnsi="Times New Roman" w:cs="Times New Roman"/>
          <w:sz w:val="28"/>
          <w:szCs w:val="28"/>
        </w:rPr>
        <w:t>;</w:t>
      </w:r>
    </w:p>
    <w:p w:rsidR="00E451C4" w:rsidRDefault="00502715"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sidRPr="00E451C4">
        <w:rPr>
          <w:rFonts w:ascii="Times New Roman" w:hAnsi="Times New Roman" w:cs="Times New Roman"/>
          <w:sz w:val="28"/>
          <w:szCs w:val="28"/>
          <w:lang w:eastAsia="ru-RU" w:bidi="ru-RU"/>
        </w:rPr>
        <w:t xml:space="preserve">заявитель – юридическое лицо (за исключением государственных (муниципальных) учреждений), </w:t>
      </w:r>
      <w:r w:rsidR="00911206" w:rsidRPr="00E451C4">
        <w:rPr>
          <w:rFonts w:ascii="Times New Roman" w:hAnsi="Times New Roman" w:cs="Times New Roman"/>
          <w:sz w:val="28"/>
          <w:szCs w:val="28"/>
        </w:rPr>
        <w:t>в том числе некоммерческая организация</w:t>
      </w:r>
      <w:r w:rsidR="0014563C" w:rsidRPr="00E451C4">
        <w:rPr>
          <w:rFonts w:ascii="Times New Roman" w:hAnsi="Times New Roman" w:cs="Times New Roman"/>
          <w:sz w:val="28"/>
          <w:szCs w:val="28"/>
        </w:rPr>
        <w:t>,</w:t>
      </w:r>
      <w:r w:rsidR="0014563C" w:rsidRPr="00E451C4">
        <w:rPr>
          <w:rFonts w:ascii="Times New Roman" w:hAnsi="Times New Roman" w:cs="Times New Roman"/>
          <w:sz w:val="28"/>
          <w:szCs w:val="28"/>
          <w:lang w:eastAsia="ru-RU" w:bidi="ru-RU"/>
        </w:rPr>
        <w:t xml:space="preserve"> </w:t>
      </w:r>
      <w:r w:rsidRPr="00E451C4">
        <w:rPr>
          <w:rFonts w:ascii="Times New Roman" w:hAnsi="Times New Roman" w:cs="Times New Roman"/>
          <w:sz w:val="28"/>
          <w:szCs w:val="28"/>
          <w:lang w:eastAsia="ru-RU" w:bidi="ru-RU"/>
        </w:rPr>
        <w:t>индивидуальный предприниматель (включая глав крестьянских (фермерских) хозяйств), физическое лицо</w:t>
      </w:r>
      <w:r w:rsidRPr="00E451C4">
        <w:rPr>
          <w:rFonts w:ascii="Times New Roman" w:hAnsi="Times New Roman" w:cs="Times New Roman"/>
          <w:sz w:val="28"/>
          <w:szCs w:val="28"/>
        </w:rPr>
        <w:t xml:space="preserve">, </w:t>
      </w:r>
      <w:r w:rsidRPr="00E451C4">
        <w:rPr>
          <w:rFonts w:ascii="Times New Roman" w:hAnsi="Times New Roman" w:cs="Times New Roman"/>
          <w:sz w:val="28"/>
          <w:szCs w:val="28"/>
          <w:lang w:eastAsia="ru-RU" w:bidi="ru-RU"/>
        </w:rPr>
        <w:t>обратившиеся с заявлением на получение субсидии, в соответствии с условиями конкурса;</w:t>
      </w:r>
    </w:p>
    <w:p w:rsidR="00E451C4" w:rsidRDefault="00502715"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sidRPr="00E451C4">
        <w:rPr>
          <w:rFonts w:ascii="Times New Roman" w:hAnsi="Times New Roman" w:cs="Times New Roman"/>
          <w:sz w:val="28"/>
          <w:szCs w:val="28"/>
          <w:lang w:eastAsia="ru-RU" w:bidi="ru-RU"/>
        </w:rPr>
        <w:t>получатель – получатель бюджетных средств в форме субсидии юридическое лицо (за исключением государственных (муниципальных) учреждений),</w:t>
      </w:r>
      <w:r w:rsidR="0063764D" w:rsidRPr="00E451C4">
        <w:rPr>
          <w:rFonts w:ascii="Times New Roman" w:hAnsi="Times New Roman" w:cs="Times New Roman"/>
          <w:sz w:val="28"/>
          <w:szCs w:val="28"/>
        </w:rPr>
        <w:t xml:space="preserve"> </w:t>
      </w:r>
      <w:r w:rsidR="00F11647" w:rsidRPr="00E451C4">
        <w:rPr>
          <w:rFonts w:ascii="Times New Roman" w:hAnsi="Times New Roman" w:cs="Times New Roman"/>
          <w:sz w:val="28"/>
          <w:szCs w:val="28"/>
        </w:rPr>
        <w:t>в том числе некоммерческая организация</w:t>
      </w:r>
      <w:r w:rsidR="0063764D" w:rsidRPr="00E451C4">
        <w:rPr>
          <w:rFonts w:ascii="Times New Roman" w:hAnsi="Times New Roman" w:cs="Times New Roman"/>
          <w:sz w:val="28"/>
          <w:szCs w:val="28"/>
        </w:rPr>
        <w:t>,</w:t>
      </w:r>
      <w:r w:rsidRPr="00E451C4">
        <w:rPr>
          <w:rFonts w:ascii="Times New Roman" w:hAnsi="Times New Roman" w:cs="Times New Roman"/>
          <w:sz w:val="28"/>
          <w:szCs w:val="28"/>
          <w:lang w:eastAsia="ru-RU" w:bidi="ru-RU"/>
        </w:rPr>
        <w:t xml:space="preserve"> индивидуальный предприниматель (включая глав крестьянских (фермерских) хозяйств), физическое лицо</w:t>
      </w:r>
      <w:r w:rsidRPr="00E451C4">
        <w:rPr>
          <w:rFonts w:ascii="Times New Roman" w:hAnsi="Times New Roman" w:cs="Times New Roman"/>
          <w:sz w:val="28"/>
          <w:szCs w:val="28"/>
        </w:rPr>
        <w:t xml:space="preserve">, </w:t>
      </w:r>
      <w:r w:rsidRPr="00E451C4">
        <w:rPr>
          <w:rFonts w:ascii="Times New Roman" w:hAnsi="Times New Roman" w:cs="Times New Roman"/>
          <w:sz w:val="28"/>
          <w:szCs w:val="28"/>
          <w:lang w:eastAsia="ru-RU" w:bidi="ru-RU"/>
        </w:rPr>
        <w:t xml:space="preserve">признанное по решению </w:t>
      </w:r>
      <w:r w:rsidR="0076687C" w:rsidRPr="00E451C4">
        <w:rPr>
          <w:rFonts w:ascii="Times New Roman" w:hAnsi="Times New Roman" w:cs="Times New Roman"/>
          <w:sz w:val="28"/>
          <w:szCs w:val="28"/>
          <w:lang w:eastAsia="ru-RU" w:bidi="ru-RU"/>
        </w:rPr>
        <w:t>К</w:t>
      </w:r>
      <w:r w:rsidRPr="00E451C4">
        <w:rPr>
          <w:rFonts w:ascii="Times New Roman" w:hAnsi="Times New Roman" w:cs="Times New Roman"/>
          <w:sz w:val="28"/>
          <w:szCs w:val="28"/>
          <w:lang w:eastAsia="ru-RU" w:bidi="ru-RU"/>
        </w:rPr>
        <w:t>омиссии победителем конкурса;</w:t>
      </w:r>
    </w:p>
    <w:p w:rsidR="00E451C4" w:rsidRDefault="00982D28"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sidRPr="00E451C4">
        <w:rPr>
          <w:rFonts w:ascii="Times New Roman" w:hAnsi="Times New Roman" w:cs="Times New Roman"/>
          <w:sz w:val="28"/>
          <w:szCs w:val="28"/>
        </w:rPr>
        <w:t xml:space="preserve">соглашение – соглашение о предоставлении субсидии на финансовое обеспечение и (или) возмещение </w:t>
      </w:r>
      <w:r w:rsidR="004C342E" w:rsidRPr="00E451C4">
        <w:rPr>
          <w:rFonts w:ascii="Times New Roman" w:hAnsi="Times New Roman" w:cs="Times New Roman"/>
          <w:sz w:val="28"/>
          <w:szCs w:val="28"/>
        </w:rPr>
        <w:t xml:space="preserve">части </w:t>
      </w:r>
      <w:r w:rsidRPr="00E451C4">
        <w:rPr>
          <w:rFonts w:ascii="Times New Roman" w:hAnsi="Times New Roman" w:cs="Times New Roman"/>
          <w:sz w:val="28"/>
          <w:szCs w:val="28"/>
        </w:rPr>
        <w:t>затрат, з</w:t>
      </w:r>
      <w:r w:rsidR="00A04A62">
        <w:rPr>
          <w:rFonts w:ascii="Times New Roman" w:hAnsi="Times New Roman" w:cs="Times New Roman"/>
          <w:sz w:val="28"/>
          <w:szCs w:val="28"/>
        </w:rPr>
        <w:t>аключаемое между Управлением и п</w:t>
      </w:r>
      <w:r w:rsidRPr="00E451C4">
        <w:rPr>
          <w:rFonts w:ascii="Times New Roman" w:hAnsi="Times New Roman" w:cs="Times New Roman"/>
          <w:sz w:val="28"/>
          <w:szCs w:val="28"/>
        </w:rPr>
        <w:t>олучателем субсидии, определяющее права и обязанности сторон, возникающие в связи с предоставлением субсидии;</w:t>
      </w:r>
    </w:p>
    <w:p w:rsidR="00E451C4" w:rsidRDefault="00982D28"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sidRPr="00E451C4">
        <w:rPr>
          <w:rFonts w:ascii="Times New Roman" w:hAnsi="Times New Roman" w:cs="Times New Roman"/>
          <w:sz w:val="28"/>
          <w:szCs w:val="28"/>
        </w:rPr>
        <w:t xml:space="preserve">комиссия – орган, формируемый в составе группы лиц, выполняющий функции отбора получателей субсидий из государственного бюджета Республики Саха (Якутия) на финансовое обеспечение и (или) возмещение </w:t>
      </w:r>
      <w:r w:rsidR="004C342E" w:rsidRPr="00E451C4">
        <w:rPr>
          <w:rFonts w:ascii="Times New Roman" w:hAnsi="Times New Roman" w:cs="Times New Roman"/>
          <w:sz w:val="28"/>
          <w:szCs w:val="28"/>
        </w:rPr>
        <w:t xml:space="preserve">части </w:t>
      </w:r>
      <w:r w:rsidRPr="00E451C4">
        <w:rPr>
          <w:rFonts w:ascii="Times New Roman" w:hAnsi="Times New Roman" w:cs="Times New Roman"/>
          <w:sz w:val="28"/>
          <w:szCs w:val="28"/>
        </w:rPr>
        <w:lastRenderedPageBreak/>
        <w:t>затрат на поддержку сельскохозяйственного производства на территории Мирнинского района;</w:t>
      </w:r>
    </w:p>
    <w:p w:rsidR="00E451C4" w:rsidRDefault="00577A9C"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sidRPr="00E451C4">
        <w:rPr>
          <w:rFonts w:ascii="Times New Roman" w:hAnsi="Times New Roman" w:cs="Times New Roman"/>
          <w:sz w:val="28"/>
          <w:szCs w:val="28"/>
        </w:rPr>
        <w:t>финансовый орган – финансовое управление Администрации района;</w:t>
      </w:r>
    </w:p>
    <w:p w:rsidR="00577A9C" w:rsidRPr="00E451C4" w:rsidRDefault="00577A9C" w:rsidP="003E7FC3">
      <w:pPr>
        <w:pStyle w:val="a3"/>
        <w:numPr>
          <w:ilvl w:val="0"/>
          <w:numId w:val="12"/>
        </w:numPr>
        <w:tabs>
          <w:tab w:val="left" w:pos="993"/>
        </w:tabs>
        <w:spacing w:after="0" w:line="276" w:lineRule="auto"/>
        <w:ind w:left="0" w:firstLine="709"/>
        <w:jc w:val="both"/>
        <w:rPr>
          <w:rFonts w:ascii="Times New Roman" w:hAnsi="Times New Roman" w:cs="Times New Roman"/>
          <w:sz w:val="28"/>
          <w:szCs w:val="28"/>
        </w:rPr>
      </w:pPr>
      <w:r w:rsidRPr="00E451C4">
        <w:rPr>
          <w:rFonts w:ascii="Times New Roman" w:hAnsi="Times New Roman" w:cs="Times New Roman"/>
          <w:sz w:val="28"/>
          <w:szCs w:val="28"/>
        </w:rPr>
        <w:t>конкурс – конкурсный отбор, проводимый Комиссией с</w:t>
      </w:r>
      <w:r w:rsidR="00784518">
        <w:rPr>
          <w:rFonts w:ascii="Times New Roman" w:hAnsi="Times New Roman" w:cs="Times New Roman"/>
          <w:sz w:val="28"/>
          <w:szCs w:val="28"/>
        </w:rPr>
        <w:t xml:space="preserve"> целью предоставления субсидий з</w:t>
      </w:r>
      <w:r w:rsidRPr="00E451C4">
        <w:rPr>
          <w:rFonts w:ascii="Times New Roman" w:hAnsi="Times New Roman" w:cs="Times New Roman"/>
          <w:sz w:val="28"/>
          <w:szCs w:val="28"/>
        </w:rPr>
        <w:t>аявителям.</w:t>
      </w:r>
    </w:p>
    <w:p w:rsidR="00577A9C" w:rsidRDefault="00577A9C" w:rsidP="003E7FC3">
      <w:pPr>
        <w:pStyle w:val="a3"/>
        <w:numPr>
          <w:ilvl w:val="0"/>
          <w:numId w:val="35"/>
        </w:numPr>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Конкурсный отбор (далее – Конкурс) претендентов на получение субсидии осуществляет Комиссия. В состав Комиссии входят представители (руководитель, либо исполняющие обязанности руководителя):</w:t>
      </w:r>
    </w:p>
    <w:p w:rsidR="007A7217" w:rsidRDefault="00577A9C" w:rsidP="003E7FC3">
      <w:pPr>
        <w:pStyle w:val="a3"/>
        <w:numPr>
          <w:ilvl w:val="0"/>
          <w:numId w:val="11"/>
        </w:numPr>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Администрации района: заместитель Главы района по экономике и финансам, управление инвестиционного развития и предпринимательства, финансовое управление, управление экономического развития, контрольно-правовое управление;</w:t>
      </w:r>
    </w:p>
    <w:p w:rsidR="007A7217" w:rsidRDefault="00577A9C" w:rsidP="003E7FC3">
      <w:pPr>
        <w:pStyle w:val="a3"/>
        <w:numPr>
          <w:ilvl w:val="0"/>
          <w:numId w:val="11"/>
        </w:numPr>
        <w:tabs>
          <w:tab w:val="left" w:pos="993"/>
        </w:tabs>
        <w:spacing w:after="0" w:line="276" w:lineRule="auto"/>
        <w:ind w:left="0" w:firstLine="709"/>
        <w:jc w:val="both"/>
        <w:rPr>
          <w:rFonts w:ascii="Times New Roman" w:hAnsi="Times New Roman" w:cs="Times New Roman"/>
          <w:sz w:val="28"/>
          <w:szCs w:val="28"/>
        </w:rPr>
      </w:pPr>
      <w:r w:rsidRPr="007A7217">
        <w:rPr>
          <w:rFonts w:ascii="Times New Roman" w:hAnsi="Times New Roman" w:cs="Times New Roman"/>
          <w:sz w:val="28"/>
          <w:szCs w:val="28"/>
        </w:rPr>
        <w:t xml:space="preserve">МКУ «Управление сельского хозяйства» МО «Мирнинский район»: руководитель, при отсутствии руководителя заместитель руководителя, </w:t>
      </w:r>
      <w:r w:rsidR="007A7217" w:rsidRPr="007A7217">
        <w:rPr>
          <w:rFonts w:ascii="Times New Roman" w:hAnsi="Times New Roman" w:cs="Times New Roman"/>
          <w:sz w:val="28"/>
          <w:szCs w:val="28"/>
        </w:rPr>
        <w:t>экономист;</w:t>
      </w:r>
    </w:p>
    <w:p w:rsidR="007A7217" w:rsidRDefault="007A7217" w:rsidP="003E7FC3">
      <w:pPr>
        <w:pStyle w:val="a3"/>
        <w:numPr>
          <w:ilvl w:val="0"/>
          <w:numId w:val="11"/>
        </w:numPr>
        <w:tabs>
          <w:tab w:val="left" w:pos="993"/>
        </w:tabs>
        <w:spacing w:after="0" w:line="276" w:lineRule="auto"/>
        <w:ind w:left="0" w:firstLine="709"/>
        <w:jc w:val="both"/>
        <w:rPr>
          <w:rFonts w:ascii="Times New Roman" w:hAnsi="Times New Roman" w:cs="Times New Roman"/>
          <w:sz w:val="28"/>
          <w:szCs w:val="28"/>
        </w:rPr>
      </w:pPr>
      <w:r w:rsidRPr="007A7217">
        <w:rPr>
          <w:rFonts w:ascii="Times New Roman" w:hAnsi="Times New Roman" w:cs="Times New Roman"/>
          <w:sz w:val="28"/>
          <w:szCs w:val="28"/>
        </w:rPr>
        <w:t>Федеральной службы государственной статистики по Республике Саха (Якутия) в Мирнинском районе (по согласованию);</w:t>
      </w:r>
    </w:p>
    <w:p w:rsidR="007A7217" w:rsidRPr="007A7217" w:rsidRDefault="007A7217" w:rsidP="003E7FC3">
      <w:pPr>
        <w:pStyle w:val="a3"/>
        <w:numPr>
          <w:ilvl w:val="0"/>
          <w:numId w:val="11"/>
        </w:numPr>
        <w:tabs>
          <w:tab w:val="left" w:pos="993"/>
        </w:tabs>
        <w:spacing w:after="0" w:line="276" w:lineRule="auto"/>
        <w:ind w:left="0" w:firstLine="709"/>
        <w:jc w:val="both"/>
        <w:rPr>
          <w:rFonts w:ascii="Times New Roman" w:hAnsi="Times New Roman" w:cs="Times New Roman"/>
          <w:sz w:val="28"/>
          <w:szCs w:val="28"/>
        </w:rPr>
      </w:pPr>
      <w:r w:rsidRPr="007A7217">
        <w:rPr>
          <w:rFonts w:ascii="Times New Roman" w:hAnsi="Times New Roman" w:cs="Times New Roman"/>
          <w:sz w:val="28"/>
          <w:szCs w:val="28"/>
        </w:rPr>
        <w:t>ГБУ РС (Я) «Управление ветеринарии с ветеринарно-испытательной лабораторией Мирнинского района» (по согласованию)</w:t>
      </w:r>
      <w:r>
        <w:rPr>
          <w:rFonts w:ascii="Times New Roman" w:hAnsi="Times New Roman" w:cs="Times New Roman"/>
          <w:sz w:val="28"/>
          <w:szCs w:val="28"/>
        </w:rPr>
        <w:t>.</w:t>
      </w:r>
    </w:p>
    <w:p w:rsidR="00DF7A99" w:rsidRDefault="0013115B" w:rsidP="003E7FC3">
      <w:pPr>
        <w:pStyle w:val="a3"/>
        <w:numPr>
          <w:ilvl w:val="0"/>
          <w:numId w:val="35"/>
        </w:numPr>
        <w:tabs>
          <w:tab w:val="left" w:pos="993"/>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Состав Конкурсной комиссии утверждается постановлением Главы МО «Мирнинский район» Р</w:t>
      </w:r>
      <w:r w:rsidR="00D47EF1">
        <w:rPr>
          <w:rFonts w:ascii="Times New Roman" w:hAnsi="Times New Roman" w:cs="Times New Roman"/>
          <w:sz w:val="28"/>
          <w:szCs w:val="28"/>
        </w:rPr>
        <w:t xml:space="preserve">еспублики </w:t>
      </w:r>
      <w:r w:rsidRPr="003E7FC3">
        <w:rPr>
          <w:rFonts w:ascii="Times New Roman" w:hAnsi="Times New Roman" w:cs="Times New Roman"/>
          <w:sz w:val="28"/>
          <w:szCs w:val="28"/>
        </w:rPr>
        <w:t>С</w:t>
      </w:r>
      <w:r w:rsidR="00D47EF1">
        <w:rPr>
          <w:rFonts w:ascii="Times New Roman" w:hAnsi="Times New Roman" w:cs="Times New Roman"/>
          <w:sz w:val="28"/>
          <w:szCs w:val="28"/>
        </w:rPr>
        <w:t>аха</w:t>
      </w:r>
      <w:r w:rsidRPr="003E7FC3">
        <w:rPr>
          <w:rFonts w:ascii="Times New Roman" w:hAnsi="Times New Roman" w:cs="Times New Roman"/>
          <w:sz w:val="28"/>
          <w:szCs w:val="28"/>
        </w:rPr>
        <w:t xml:space="preserve"> (Я</w:t>
      </w:r>
      <w:r w:rsidR="00D47EF1">
        <w:rPr>
          <w:rFonts w:ascii="Times New Roman" w:hAnsi="Times New Roman" w:cs="Times New Roman"/>
          <w:sz w:val="28"/>
          <w:szCs w:val="28"/>
        </w:rPr>
        <w:t>кутия</w:t>
      </w:r>
      <w:r w:rsidRPr="003E7FC3">
        <w:rPr>
          <w:rFonts w:ascii="Times New Roman" w:hAnsi="Times New Roman" w:cs="Times New Roman"/>
          <w:sz w:val="28"/>
          <w:szCs w:val="28"/>
        </w:rPr>
        <w:t>).</w:t>
      </w:r>
    </w:p>
    <w:p w:rsidR="00E36B79" w:rsidRPr="003E7FC3" w:rsidRDefault="00E36B79" w:rsidP="00E36B79">
      <w:pPr>
        <w:pStyle w:val="a3"/>
        <w:tabs>
          <w:tab w:val="left" w:pos="993"/>
        </w:tabs>
        <w:spacing w:after="0" w:line="276" w:lineRule="auto"/>
        <w:ind w:left="709"/>
        <w:jc w:val="both"/>
        <w:rPr>
          <w:rFonts w:ascii="Times New Roman" w:hAnsi="Times New Roman" w:cs="Times New Roman"/>
          <w:sz w:val="28"/>
          <w:szCs w:val="28"/>
        </w:rPr>
      </w:pPr>
    </w:p>
    <w:p w:rsidR="00E36B79" w:rsidRPr="00E36B79" w:rsidRDefault="000F49A7" w:rsidP="00E36B79">
      <w:pPr>
        <w:pStyle w:val="1"/>
        <w:numPr>
          <w:ilvl w:val="0"/>
          <w:numId w:val="1"/>
        </w:numPr>
        <w:rPr>
          <w:rFonts w:ascii="Times New Roman" w:hAnsi="Times New Roman" w:cs="Times New Roman"/>
          <w:sz w:val="28"/>
          <w:szCs w:val="28"/>
        </w:rPr>
      </w:pPr>
      <w:bookmarkStart w:id="0" w:name="sub_1400"/>
      <w:r>
        <w:rPr>
          <w:rFonts w:ascii="Times New Roman" w:hAnsi="Times New Roman" w:cs="Times New Roman"/>
          <w:sz w:val="28"/>
          <w:szCs w:val="28"/>
        </w:rPr>
        <w:t>П</w:t>
      </w:r>
      <w:r w:rsidR="00DF7A99">
        <w:rPr>
          <w:rFonts w:ascii="Times New Roman" w:hAnsi="Times New Roman" w:cs="Times New Roman"/>
          <w:sz w:val="28"/>
          <w:szCs w:val="28"/>
        </w:rPr>
        <w:t>орядок предоставления субсиди</w:t>
      </w:r>
      <w:bookmarkEnd w:id="0"/>
      <w:r w:rsidR="00DF7A99">
        <w:rPr>
          <w:rFonts w:ascii="Times New Roman" w:hAnsi="Times New Roman" w:cs="Times New Roman"/>
          <w:sz w:val="28"/>
          <w:szCs w:val="28"/>
        </w:rPr>
        <w:t>и</w:t>
      </w:r>
    </w:p>
    <w:p w:rsidR="002F31A3" w:rsidRPr="003E7FC3" w:rsidRDefault="00DF7A99" w:rsidP="00A27573">
      <w:pPr>
        <w:pStyle w:val="a3"/>
        <w:numPr>
          <w:ilvl w:val="0"/>
          <w:numId w:val="16"/>
        </w:numPr>
        <w:tabs>
          <w:tab w:val="left" w:pos="1134"/>
        </w:tabs>
        <w:spacing w:after="0"/>
        <w:ind w:left="0" w:firstLine="709"/>
        <w:jc w:val="both"/>
        <w:rPr>
          <w:rFonts w:ascii="Times New Roman" w:hAnsi="Times New Roman" w:cs="Times New Roman"/>
          <w:sz w:val="28"/>
          <w:szCs w:val="28"/>
        </w:rPr>
      </w:pPr>
      <w:bookmarkStart w:id="1" w:name="sub_1411"/>
      <w:r w:rsidRPr="003E7FC3">
        <w:rPr>
          <w:rFonts w:ascii="Times New Roman" w:hAnsi="Times New Roman" w:cs="Times New Roman"/>
          <w:sz w:val="28"/>
          <w:szCs w:val="28"/>
        </w:rPr>
        <w:t>Извещение о проведении отбора на получение субсидии (далее - извещение) размещается на официальном са</w:t>
      </w:r>
      <w:r w:rsidR="006C1595">
        <w:rPr>
          <w:rFonts w:ascii="Times New Roman" w:hAnsi="Times New Roman" w:cs="Times New Roman"/>
          <w:sz w:val="28"/>
          <w:szCs w:val="28"/>
        </w:rPr>
        <w:t>йте муниципального образования «Мирнинский район»</w:t>
      </w:r>
      <w:r w:rsidRPr="003E7FC3">
        <w:rPr>
          <w:rFonts w:ascii="Times New Roman" w:hAnsi="Times New Roman" w:cs="Times New Roman"/>
          <w:sz w:val="28"/>
          <w:szCs w:val="28"/>
        </w:rPr>
        <w:t xml:space="preserve"> (</w:t>
      </w:r>
      <w:hyperlink r:id="rId8" w:history="1">
        <w:r w:rsidRPr="003E7FC3">
          <w:rPr>
            <w:rStyle w:val="a6"/>
            <w:rFonts w:ascii="Times New Roman" w:hAnsi="Times New Roman" w:cs="Times New Roman"/>
            <w:sz w:val="28"/>
            <w:szCs w:val="28"/>
            <w:lang w:val="en-US"/>
          </w:rPr>
          <w:t>www</w:t>
        </w:r>
        <w:r w:rsidRPr="003E7FC3">
          <w:rPr>
            <w:rStyle w:val="a6"/>
            <w:rFonts w:ascii="Times New Roman" w:hAnsi="Times New Roman" w:cs="Times New Roman"/>
            <w:sz w:val="28"/>
            <w:szCs w:val="28"/>
          </w:rPr>
          <w:t>.алмазный-</w:t>
        </w:r>
        <w:proofErr w:type="spellStart"/>
        <w:r w:rsidRPr="003E7FC3">
          <w:rPr>
            <w:rStyle w:val="a6"/>
            <w:rFonts w:ascii="Times New Roman" w:hAnsi="Times New Roman" w:cs="Times New Roman"/>
            <w:sz w:val="28"/>
            <w:szCs w:val="28"/>
          </w:rPr>
          <w:t>край.рф</w:t>
        </w:r>
        <w:proofErr w:type="spellEnd"/>
      </w:hyperlink>
      <w:r w:rsidRPr="003E7FC3">
        <w:rPr>
          <w:rFonts w:ascii="Times New Roman" w:hAnsi="Times New Roman" w:cs="Times New Roman"/>
          <w:sz w:val="28"/>
          <w:szCs w:val="28"/>
        </w:rPr>
        <w:t>) не позднее чем за пять дней до даты окончания срока подачи заявок на участие в конкурсе по отбору получателей субсидии.</w:t>
      </w:r>
      <w:bookmarkStart w:id="2" w:name="sub_1412"/>
      <w:bookmarkEnd w:id="1"/>
    </w:p>
    <w:p w:rsidR="00DF7A99" w:rsidRPr="002F31A3" w:rsidRDefault="00DF7A99" w:rsidP="00B05044">
      <w:pPr>
        <w:pStyle w:val="a3"/>
        <w:numPr>
          <w:ilvl w:val="0"/>
          <w:numId w:val="16"/>
        </w:numPr>
        <w:tabs>
          <w:tab w:val="left" w:pos="1134"/>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В извещении указываются</w:t>
      </w:r>
      <w:r w:rsidR="0099403F">
        <w:rPr>
          <w:rFonts w:ascii="Times New Roman" w:hAnsi="Times New Roman" w:cs="Times New Roman"/>
          <w:sz w:val="28"/>
          <w:szCs w:val="28"/>
        </w:rPr>
        <w:t xml:space="preserve"> следующие реквизиты</w:t>
      </w:r>
      <w:r w:rsidRPr="002F31A3">
        <w:rPr>
          <w:rFonts w:ascii="Times New Roman" w:hAnsi="Times New Roman" w:cs="Times New Roman"/>
          <w:sz w:val="28"/>
          <w:szCs w:val="28"/>
        </w:rPr>
        <w:t>:</w:t>
      </w:r>
    </w:p>
    <w:p w:rsidR="00DF7A99" w:rsidRDefault="00DF7A99" w:rsidP="00A27573">
      <w:pPr>
        <w:spacing w:after="0"/>
        <w:ind w:firstLine="709"/>
        <w:jc w:val="both"/>
        <w:rPr>
          <w:rFonts w:ascii="Times New Roman" w:hAnsi="Times New Roman" w:cs="Times New Roman"/>
          <w:sz w:val="28"/>
          <w:szCs w:val="28"/>
        </w:rPr>
      </w:pPr>
      <w:bookmarkStart w:id="3" w:name="sub_14121"/>
      <w:bookmarkEnd w:id="2"/>
      <w:r>
        <w:rPr>
          <w:rFonts w:ascii="Times New Roman" w:hAnsi="Times New Roman" w:cs="Times New Roman"/>
          <w:sz w:val="28"/>
          <w:szCs w:val="28"/>
        </w:rPr>
        <w:t xml:space="preserve">- </w:t>
      </w:r>
      <w:r w:rsidRPr="007002BA">
        <w:rPr>
          <w:rFonts w:ascii="Times New Roman" w:hAnsi="Times New Roman" w:cs="Times New Roman"/>
          <w:sz w:val="28"/>
          <w:szCs w:val="28"/>
        </w:rPr>
        <w:t>полное наименование Управления;</w:t>
      </w:r>
    </w:p>
    <w:p w:rsidR="00DF7A99" w:rsidRPr="007002BA" w:rsidRDefault="00DF7A99" w:rsidP="00A27573">
      <w:pPr>
        <w:spacing w:after="0"/>
        <w:ind w:firstLine="709"/>
        <w:jc w:val="both"/>
        <w:rPr>
          <w:rFonts w:ascii="Times New Roman" w:hAnsi="Times New Roman" w:cs="Times New Roman"/>
          <w:sz w:val="28"/>
          <w:szCs w:val="28"/>
        </w:rPr>
      </w:pPr>
      <w:r>
        <w:rPr>
          <w:rFonts w:ascii="Times New Roman" w:hAnsi="Times New Roman" w:cs="Times New Roman"/>
          <w:sz w:val="28"/>
          <w:szCs w:val="28"/>
        </w:rPr>
        <w:t>- адрес и контактная информация Управления;</w:t>
      </w:r>
    </w:p>
    <w:p w:rsidR="00DF7A99" w:rsidRPr="007002BA" w:rsidRDefault="00DF7A99" w:rsidP="00A27573">
      <w:pPr>
        <w:spacing w:after="0"/>
        <w:ind w:firstLine="709"/>
        <w:jc w:val="both"/>
        <w:rPr>
          <w:rFonts w:ascii="Times New Roman" w:hAnsi="Times New Roman" w:cs="Times New Roman"/>
          <w:sz w:val="28"/>
          <w:szCs w:val="28"/>
        </w:rPr>
      </w:pPr>
      <w:bookmarkStart w:id="4" w:name="sub_14122"/>
      <w:bookmarkEnd w:id="3"/>
      <w:r>
        <w:rPr>
          <w:rFonts w:ascii="Times New Roman" w:hAnsi="Times New Roman" w:cs="Times New Roman"/>
          <w:sz w:val="28"/>
          <w:szCs w:val="28"/>
        </w:rPr>
        <w:t xml:space="preserve">- </w:t>
      </w:r>
      <w:r w:rsidRPr="007002BA">
        <w:rPr>
          <w:rFonts w:ascii="Times New Roman" w:hAnsi="Times New Roman" w:cs="Times New Roman"/>
          <w:sz w:val="28"/>
          <w:szCs w:val="28"/>
        </w:rPr>
        <w:t>наименование субсидии;</w:t>
      </w:r>
    </w:p>
    <w:p w:rsidR="00DF7A99" w:rsidRPr="007002BA" w:rsidRDefault="00DF7A99" w:rsidP="00A27573">
      <w:pPr>
        <w:spacing w:after="0"/>
        <w:ind w:firstLine="709"/>
        <w:jc w:val="both"/>
        <w:rPr>
          <w:rFonts w:ascii="Times New Roman" w:hAnsi="Times New Roman" w:cs="Times New Roman"/>
          <w:sz w:val="28"/>
          <w:szCs w:val="28"/>
        </w:rPr>
      </w:pPr>
      <w:bookmarkStart w:id="5" w:name="sub_14123"/>
      <w:bookmarkEnd w:id="4"/>
      <w:r>
        <w:rPr>
          <w:rFonts w:ascii="Times New Roman" w:hAnsi="Times New Roman" w:cs="Times New Roman"/>
          <w:sz w:val="28"/>
          <w:szCs w:val="28"/>
        </w:rPr>
        <w:t>-</w:t>
      </w:r>
      <w:r w:rsidRPr="007002BA">
        <w:rPr>
          <w:rFonts w:ascii="Times New Roman" w:hAnsi="Times New Roman" w:cs="Times New Roman"/>
          <w:sz w:val="28"/>
          <w:szCs w:val="28"/>
        </w:rPr>
        <w:t xml:space="preserve"> за какой период предоставляется субсидия;</w:t>
      </w:r>
    </w:p>
    <w:p w:rsidR="00DF7A99" w:rsidRDefault="00DF7A99" w:rsidP="00A27573">
      <w:pPr>
        <w:spacing w:after="0"/>
        <w:ind w:firstLine="709"/>
        <w:jc w:val="both"/>
        <w:rPr>
          <w:rFonts w:ascii="Times New Roman" w:hAnsi="Times New Roman" w:cs="Times New Roman"/>
          <w:sz w:val="28"/>
          <w:szCs w:val="28"/>
        </w:rPr>
      </w:pPr>
      <w:bookmarkStart w:id="6" w:name="sub_14124"/>
      <w:bookmarkEnd w:id="5"/>
      <w:r>
        <w:rPr>
          <w:rFonts w:ascii="Times New Roman" w:hAnsi="Times New Roman" w:cs="Times New Roman"/>
          <w:sz w:val="28"/>
          <w:szCs w:val="28"/>
        </w:rPr>
        <w:t>-</w:t>
      </w:r>
      <w:r w:rsidRPr="007002BA">
        <w:rPr>
          <w:rFonts w:ascii="Times New Roman" w:hAnsi="Times New Roman" w:cs="Times New Roman"/>
          <w:sz w:val="28"/>
          <w:szCs w:val="28"/>
        </w:rPr>
        <w:t xml:space="preserve"> категории </w:t>
      </w:r>
      <w:r>
        <w:rPr>
          <w:rFonts w:ascii="Times New Roman" w:hAnsi="Times New Roman" w:cs="Times New Roman"/>
          <w:sz w:val="28"/>
          <w:szCs w:val="28"/>
        </w:rPr>
        <w:t>получателей субсидии</w:t>
      </w:r>
      <w:r w:rsidRPr="007002BA">
        <w:rPr>
          <w:rFonts w:ascii="Times New Roman" w:hAnsi="Times New Roman" w:cs="Times New Roman"/>
          <w:sz w:val="28"/>
          <w:szCs w:val="28"/>
        </w:rPr>
        <w:t>;</w:t>
      </w:r>
    </w:p>
    <w:p w:rsidR="00DF7A99" w:rsidRPr="007002BA" w:rsidRDefault="00DF7A99" w:rsidP="00A27573">
      <w:pPr>
        <w:spacing w:after="0"/>
        <w:ind w:firstLine="709"/>
        <w:jc w:val="both"/>
        <w:rPr>
          <w:rFonts w:ascii="Times New Roman" w:hAnsi="Times New Roman" w:cs="Times New Roman"/>
          <w:sz w:val="28"/>
          <w:szCs w:val="28"/>
        </w:rPr>
      </w:pPr>
      <w:r>
        <w:rPr>
          <w:rFonts w:ascii="Times New Roman" w:hAnsi="Times New Roman" w:cs="Times New Roman"/>
          <w:sz w:val="28"/>
          <w:szCs w:val="28"/>
        </w:rPr>
        <w:t>- критерии получателей субсидии;</w:t>
      </w:r>
    </w:p>
    <w:p w:rsidR="00DF7A99" w:rsidRDefault="00DF7A99" w:rsidP="00A27573">
      <w:pPr>
        <w:spacing w:after="0"/>
        <w:ind w:firstLine="709"/>
        <w:jc w:val="both"/>
        <w:rPr>
          <w:rFonts w:ascii="Times New Roman" w:hAnsi="Times New Roman" w:cs="Times New Roman"/>
          <w:sz w:val="28"/>
          <w:szCs w:val="28"/>
        </w:rPr>
      </w:pPr>
      <w:bookmarkStart w:id="7" w:name="sub_14125"/>
      <w:bookmarkEnd w:id="6"/>
      <w:r>
        <w:rPr>
          <w:rFonts w:ascii="Times New Roman" w:hAnsi="Times New Roman" w:cs="Times New Roman"/>
          <w:sz w:val="28"/>
          <w:szCs w:val="28"/>
        </w:rPr>
        <w:t xml:space="preserve">- </w:t>
      </w:r>
      <w:r w:rsidRPr="007002BA">
        <w:rPr>
          <w:rFonts w:ascii="Times New Roman" w:hAnsi="Times New Roman" w:cs="Times New Roman"/>
          <w:sz w:val="28"/>
          <w:szCs w:val="28"/>
        </w:rPr>
        <w:t>условия предоставления субсиди</w:t>
      </w:r>
      <w:r>
        <w:rPr>
          <w:rFonts w:ascii="Times New Roman" w:hAnsi="Times New Roman" w:cs="Times New Roman"/>
          <w:sz w:val="28"/>
          <w:szCs w:val="28"/>
        </w:rPr>
        <w:t>и</w:t>
      </w:r>
      <w:r w:rsidRPr="007002BA">
        <w:rPr>
          <w:rFonts w:ascii="Times New Roman" w:hAnsi="Times New Roman" w:cs="Times New Roman"/>
          <w:sz w:val="28"/>
          <w:szCs w:val="28"/>
        </w:rPr>
        <w:t>;</w:t>
      </w:r>
    </w:p>
    <w:p w:rsidR="00DF7A99" w:rsidRPr="007002BA" w:rsidRDefault="00DF7A99" w:rsidP="00A27573">
      <w:pPr>
        <w:spacing w:after="0"/>
        <w:ind w:firstLine="709"/>
        <w:jc w:val="both"/>
        <w:rPr>
          <w:rFonts w:ascii="Times New Roman" w:hAnsi="Times New Roman" w:cs="Times New Roman"/>
          <w:sz w:val="28"/>
          <w:szCs w:val="28"/>
        </w:rPr>
      </w:pPr>
      <w:r>
        <w:rPr>
          <w:rFonts w:ascii="Times New Roman" w:hAnsi="Times New Roman" w:cs="Times New Roman"/>
          <w:sz w:val="28"/>
          <w:szCs w:val="28"/>
        </w:rPr>
        <w:t>- требования, которым должен соответствовать получатель субсидии на день подачи заявления на участие в отборе получателей субсидий;</w:t>
      </w:r>
    </w:p>
    <w:p w:rsidR="00DF7A99" w:rsidRPr="007002BA" w:rsidRDefault="00DF7A99" w:rsidP="00A27573">
      <w:pPr>
        <w:spacing w:after="0"/>
        <w:ind w:firstLine="709"/>
        <w:jc w:val="both"/>
        <w:rPr>
          <w:rFonts w:ascii="Times New Roman" w:hAnsi="Times New Roman" w:cs="Times New Roman"/>
          <w:sz w:val="28"/>
          <w:szCs w:val="28"/>
        </w:rPr>
      </w:pPr>
      <w:bookmarkStart w:id="8" w:name="sub_14127"/>
      <w:bookmarkEnd w:id="7"/>
      <w:r>
        <w:rPr>
          <w:rFonts w:ascii="Times New Roman" w:hAnsi="Times New Roman" w:cs="Times New Roman"/>
          <w:sz w:val="28"/>
          <w:szCs w:val="28"/>
        </w:rPr>
        <w:t xml:space="preserve">- </w:t>
      </w:r>
      <w:r w:rsidRPr="007002BA">
        <w:rPr>
          <w:rFonts w:ascii="Times New Roman" w:hAnsi="Times New Roman" w:cs="Times New Roman"/>
          <w:sz w:val="28"/>
          <w:szCs w:val="28"/>
        </w:rPr>
        <w:t>перечень документов, прилагаемых к заявлению об участии в отборе получателей субсидий;</w:t>
      </w:r>
    </w:p>
    <w:p w:rsidR="00DF7A99" w:rsidRPr="007002BA" w:rsidRDefault="00DF7A99" w:rsidP="00A27573">
      <w:pPr>
        <w:spacing w:after="0"/>
        <w:ind w:firstLine="709"/>
        <w:jc w:val="both"/>
        <w:rPr>
          <w:rFonts w:ascii="Times New Roman" w:hAnsi="Times New Roman" w:cs="Times New Roman"/>
          <w:sz w:val="28"/>
          <w:szCs w:val="28"/>
        </w:rPr>
      </w:pPr>
      <w:bookmarkStart w:id="9" w:name="sub_14128"/>
      <w:bookmarkEnd w:id="8"/>
      <w:r>
        <w:rPr>
          <w:rFonts w:ascii="Times New Roman" w:hAnsi="Times New Roman" w:cs="Times New Roman"/>
          <w:sz w:val="28"/>
          <w:szCs w:val="28"/>
        </w:rPr>
        <w:t>-</w:t>
      </w:r>
      <w:r w:rsidRPr="007002BA">
        <w:rPr>
          <w:rFonts w:ascii="Times New Roman" w:hAnsi="Times New Roman" w:cs="Times New Roman"/>
          <w:sz w:val="28"/>
          <w:szCs w:val="28"/>
        </w:rPr>
        <w:t xml:space="preserve"> место, сроки и время приема заявлений на участие в отборе.</w:t>
      </w:r>
    </w:p>
    <w:p w:rsidR="002F31A3" w:rsidRDefault="00DF7A99" w:rsidP="00B05044">
      <w:pPr>
        <w:pStyle w:val="a3"/>
        <w:numPr>
          <w:ilvl w:val="0"/>
          <w:numId w:val="16"/>
        </w:numPr>
        <w:tabs>
          <w:tab w:val="left" w:pos="1134"/>
        </w:tabs>
        <w:spacing w:after="0"/>
        <w:ind w:left="0" w:firstLine="709"/>
        <w:jc w:val="both"/>
        <w:rPr>
          <w:rFonts w:ascii="Times New Roman" w:hAnsi="Times New Roman" w:cs="Times New Roman"/>
          <w:sz w:val="28"/>
          <w:szCs w:val="28"/>
        </w:rPr>
      </w:pPr>
      <w:bookmarkStart w:id="10" w:name="sub_1413"/>
      <w:bookmarkEnd w:id="9"/>
      <w:r w:rsidRPr="002F31A3">
        <w:rPr>
          <w:rFonts w:ascii="Times New Roman" w:hAnsi="Times New Roman" w:cs="Times New Roman"/>
          <w:sz w:val="28"/>
          <w:szCs w:val="28"/>
        </w:rPr>
        <w:t xml:space="preserve">Управление имеет право принять решение о внесении изменений в извещение не позднее, чем за </w:t>
      </w:r>
      <w:r w:rsidR="009F4017">
        <w:rPr>
          <w:rFonts w:ascii="Times New Roman" w:hAnsi="Times New Roman" w:cs="Times New Roman"/>
          <w:sz w:val="28"/>
          <w:szCs w:val="28"/>
        </w:rPr>
        <w:t>2</w:t>
      </w:r>
      <w:r w:rsidRPr="002F31A3">
        <w:rPr>
          <w:rFonts w:ascii="Times New Roman" w:hAnsi="Times New Roman" w:cs="Times New Roman"/>
          <w:sz w:val="28"/>
          <w:szCs w:val="28"/>
        </w:rPr>
        <w:t xml:space="preserve"> рабочих дня до завершения приема заявлений. </w:t>
      </w:r>
      <w:bookmarkStart w:id="11" w:name="sub_1414"/>
      <w:bookmarkEnd w:id="10"/>
    </w:p>
    <w:p w:rsidR="002F31A3" w:rsidRPr="002F31A3" w:rsidRDefault="00DF7A99" w:rsidP="00B05044">
      <w:pPr>
        <w:pStyle w:val="a3"/>
        <w:numPr>
          <w:ilvl w:val="0"/>
          <w:numId w:val="16"/>
        </w:numPr>
        <w:tabs>
          <w:tab w:val="left" w:pos="1134"/>
        </w:tabs>
        <w:spacing w:after="0"/>
        <w:ind w:left="0" w:firstLine="709"/>
        <w:jc w:val="both"/>
        <w:rPr>
          <w:rFonts w:ascii="Times New Roman" w:hAnsi="Times New Roman" w:cs="Times New Roman"/>
          <w:sz w:val="28"/>
          <w:szCs w:val="28"/>
        </w:rPr>
      </w:pPr>
      <w:r w:rsidRPr="002F31A3">
        <w:rPr>
          <w:rFonts w:ascii="Times New Roman" w:eastAsia="Times New Roman" w:hAnsi="Times New Roman" w:cs="Times New Roman"/>
          <w:sz w:val="28"/>
          <w:szCs w:val="28"/>
          <w:lang w:eastAsia="ru-RU"/>
        </w:rPr>
        <w:t>Решение о внесении изменений в извещение утверждается приказом Управления и размещается на официальном сайте МО «Мирнинский район» не позднее следующего рабочего дня со дня его подписания. При этом срок подачи заявлений на участие в отборе должен быть продлен так, чтобы со дня размещения на официальном сайте МО «Мирнинский район» внесенных в извещение изменений до даты окончания подачи заявлений на участие в отборе такой срок составлял не менее двух календарных дней.</w:t>
      </w:r>
      <w:bookmarkStart w:id="12" w:name="sub_1415"/>
      <w:bookmarkEnd w:id="11"/>
    </w:p>
    <w:p w:rsidR="002F31A3" w:rsidRDefault="00DF7A99" w:rsidP="00B05044">
      <w:pPr>
        <w:pStyle w:val="a3"/>
        <w:numPr>
          <w:ilvl w:val="0"/>
          <w:numId w:val="16"/>
        </w:numPr>
        <w:tabs>
          <w:tab w:val="left" w:pos="1134"/>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Копии приказов Управления о внесении изменений в извещение не позднее одного рабочего дня со дня размещения изменений на официальном сайте МО «Мирнинский район» направляются Управлением всем лицам, подавшим заявления</w:t>
      </w:r>
      <w:r w:rsidR="0055006C">
        <w:rPr>
          <w:rFonts w:ascii="Times New Roman" w:hAnsi="Times New Roman" w:cs="Times New Roman"/>
          <w:sz w:val="28"/>
          <w:szCs w:val="28"/>
        </w:rPr>
        <w:t>.</w:t>
      </w:r>
      <w:bookmarkStart w:id="13" w:name="sub_14112"/>
      <w:bookmarkEnd w:id="12"/>
    </w:p>
    <w:p w:rsidR="000F49A7" w:rsidRDefault="000F49A7" w:rsidP="00B05044">
      <w:pPr>
        <w:pStyle w:val="a3"/>
        <w:numPr>
          <w:ilvl w:val="0"/>
          <w:numId w:val="16"/>
        </w:numPr>
        <w:tabs>
          <w:tab w:val="left" w:pos="1134"/>
        </w:tabs>
        <w:spacing w:after="0"/>
        <w:ind w:left="0" w:firstLine="709"/>
        <w:jc w:val="both"/>
        <w:rPr>
          <w:rFonts w:ascii="Times New Roman" w:hAnsi="Times New Roman" w:cs="Times New Roman"/>
          <w:sz w:val="28"/>
          <w:szCs w:val="28"/>
        </w:rPr>
      </w:pPr>
      <w:bookmarkStart w:id="14" w:name="sub_1419"/>
      <w:r w:rsidRPr="002F31A3">
        <w:rPr>
          <w:rFonts w:ascii="Times New Roman" w:hAnsi="Times New Roman" w:cs="Times New Roman"/>
          <w:sz w:val="28"/>
          <w:szCs w:val="28"/>
        </w:rPr>
        <w:t>Управление осуществляет регистрацию заявлений на участие в отборе в день их поступления в журнале регистрации заявлений на участие в отборе (далее - журнал регистрации).</w:t>
      </w:r>
      <w:bookmarkEnd w:id="14"/>
    </w:p>
    <w:p w:rsidR="000F49A7" w:rsidRDefault="000F49A7" w:rsidP="00B05044">
      <w:pPr>
        <w:pStyle w:val="a3"/>
        <w:numPr>
          <w:ilvl w:val="0"/>
          <w:numId w:val="16"/>
        </w:numPr>
        <w:tabs>
          <w:tab w:val="left" w:pos="1134"/>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Управление проводит проверку представленных претендентами документов на соответствие требованиям и условиям предоставления субсидий и принимает решение о передаче документов Комиссии по отбору получателей субсидий, или в случае несоответствия, об отказе в приеме документов и возвращает их претенденту.</w:t>
      </w:r>
    </w:p>
    <w:p w:rsidR="00DF7A99" w:rsidRPr="003E7FC3" w:rsidRDefault="00DF7A99" w:rsidP="00B05044">
      <w:pPr>
        <w:pStyle w:val="a3"/>
        <w:numPr>
          <w:ilvl w:val="0"/>
          <w:numId w:val="16"/>
        </w:numPr>
        <w:tabs>
          <w:tab w:val="left" w:pos="1134"/>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Основанием для </w:t>
      </w:r>
      <w:r w:rsidR="0077545F">
        <w:rPr>
          <w:rFonts w:ascii="Times New Roman" w:hAnsi="Times New Roman" w:cs="Times New Roman"/>
          <w:sz w:val="28"/>
          <w:szCs w:val="28"/>
        </w:rPr>
        <w:t>отказа в приеме документов являе</w:t>
      </w:r>
      <w:r w:rsidRPr="003E7FC3">
        <w:rPr>
          <w:rFonts w:ascii="Times New Roman" w:hAnsi="Times New Roman" w:cs="Times New Roman"/>
          <w:sz w:val="28"/>
          <w:szCs w:val="28"/>
        </w:rPr>
        <w:t>тся:</w:t>
      </w:r>
    </w:p>
    <w:p w:rsidR="00DF7A99" w:rsidRPr="003E7FC3" w:rsidRDefault="00B05044" w:rsidP="00B05044">
      <w:pPr>
        <w:tabs>
          <w:tab w:val="left" w:pos="1560"/>
        </w:tabs>
        <w:spacing w:after="0"/>
        <w:ind w:firstLine="709"/>
        <w:jc w:val="both"/>
        <w:rPr>
          <w:rFonts w:ascii="Times New Roman" w:hAnsi="Times New Roman" w:cs="Times New Roman"/>
          <w:sz w:val="28"/>
          <w:szCs w:val="28"/>
        </w:rPr>
      </w:pPr>
      <w:bookmarkStart w:id="15" w:name="sub_141121"/>
      <w:bookmarkEnd w:id="13"/>
      <w:r>
        <w:rPr>
          <w:rFonts w:ascii="Times New Roman" w:hAnsi="Times New Roman" w:cs="Times New Roman"/>
          <w:sz w:val="28"/>
          <w:szCs w:val="28"/>
        </w:rPr>
        <w:t xml:space="preserve">8.1. </w:t>
      </w:r>
      <w:r w:rsidR="00DF7A99" w:rsidRPr="003E7FC3">
        <w:rPr>
          <w:rFonts w:ascii="Times New Roman" w:hAnsi="Times New Roman" w:cs="Times New Roman"/>
          <w:sz w:val="28"/>
          <w:szCs w:val="28"/>
        </w:rPr>
        <w:t xml:space="preserve">несоответствие заявителя условиям, указанным в </w:t>
      </w:r>
      <w:r w:rsidR="003E7FC3" w:rsidRPr="003E7FC3">
        <w:rPr>
          <w:rFonts w:ascii="Times New Roman" w:hAnsi="Times New Roman" w:cs="Times New Roman"/>
          <w:sz w:val="28"/>
          <w:szCs w:val="28"/>
        </w:rPr>
        <w:t>разделе</w:t>
      </w:r>
      <w:r w:rsidR="00DF7A99" w:rsidRPr="003E7FC3">
        <w:rPr>
          <w:rFonts w:ascii="Times New Roman" w:hAnsi="Times New Roman" w:cs="Times New Roman"/>
          <w:sz w:val="28"/>
          <w:szCs w:val="28"/>
        </w:rPr>
        <w:t xml:space="preserve"> </w:t>
      </w:r>
      <w:r w:rsidR="003E7FC3" w:rsidRPr="003E7FC3">
        <w:rPr>
          <w:rFonts w:ascii="Times New Roman" w:hAnsi="Times New Roman" w:cs="Times New Roman"/>
          <w:sz w:val="28"/>
          <w:szCs w:val="28"/>
          <w:lang w:val="en-US"/>
        </w:rPr>
        <w:t>III</w:t>
      </w:r>
      <w:r w:rsidR="003E7FC3" w:rsidRPr="003E7FC3">
        <w:rPr>
          <w:rFonts w:ascii="Times New Roman" w:hAnsi="Times New Roman" w:cs="Times New Roman"/>
          <w:sz w:val="28"/>
          <w:szCs w:val="28"/>
        </w:rPr>
        <w:t xml:space="preserve"> </w:t>
      </w:r>
      <w:r w:rsidR="00DF7A99" w:rsidRPr="003E7FC3">
        <w:rPr>
          <w:rFonts w:ascii="Times New Roman" w:hAnsi="Times New Roman" w:cs="Times New Roman"/>
          <w:sz w:val="28"/>
          <w:szCs w:val="28"/>
        </w:rPr>
        <w:t>настоящего Порядка;</w:t>
      </w:r>
    </w:p>
    <w:p w:rsidR="003E7FC3" w:rsidRPr="00F84D16" w:rsidRDefault="003E7FC3" w:rsidP="00D86DF4">
      <w:pPr>
        <w:spacing w:after="0"/>
        <w:ind w:firstLine="709"/>
        <w:jc w:val="both"/>
        <w:rPr>
          <w:rFonts w:ascii="Times New Roman" w:hAnsi="Times New Roman" w:cs="Times New Roman"/>
          <w:sz w:val="28"/>
          <w:szCs w:val="28"/>
        </w:rPr>
      </w:pPr>
      <w:bookmarkStart w:id="16" w:name="sub_141122"/>
      <w:bookmarkEnd w:id="15"/>
      <w:r w:rsidRPr="003E7FC3">
        <w:rPr>
          <w:rFonts w:ascii="Times New Roman" w:hAnsi="Times New Roman" w:cs="Times New Roman"/>
          <w:sz w:val="28"/>
          <w:szCs w:val="28"/>
        </w:rPr>
        <w:t xml:space="preserve">8.2. </w:t>
      </w:r>
      <w:r w:rsidR="00DF7A99" w:rsidRPr="003E7FC3">
        <w:rPr>
          <w:rFonts w:ascii="Times New Roman" w:hAnsi="Times New Roman" w:cs="Times New Roman"/>
          <w:sz w:val="28"/>
          <w:szCs w:val="28"/>
        </w:rPr>
        <w:t xml:space="preserve">представление неполного перечня документов, указанных </w:t>
      </w:r>
      <w:bookmarkStart w:id="17" w:name="sub_141123"/>
      <w:bookmarkEnd w:id="16"/>
      <w:r w:rsidRPr="003E7FC3">
        <w:rPr>
          <w:rFonts w:ascii="Times New Roman" w:hAnsi="Times New Roman" w:cs="Times New Roman"/>
          <w:sz w:val="28"/>
          <w:szCs w:val="28"/>
        </w:rPr>
        <w:t xml:space="preserve">в разделе </w:t>
      </w:r>
      <w:r w:rsidRPr="003E7FC3">
        <w:rPr>
          <w:rFonts w:ascii="Times New Roman" w:hAnsi="Times New Roman" w:cs="Times New Roman"/>
          <w:sz w:val="28"/>
          <w:szCs w:val="28"/>
          <w:lang w:val="en-US"/>
        </w:rPr>
        <w:t>III</w:t>
      </w:r>
      <w:r w:rsidRPr="003E7FC3">
        <w:rPr>
          <w:rFonts w:ascii="Times New Roman" w:hAnsi="Times New Roman" w:cs="Times New Roman"/>
          <w:sz w:val="28"/>
          <w:szCs w:val="28"/>
        </w:rPr>
        <w:t xml:space="preserve"> настоящего Порядка;</w:t>
      </w:r>
    </w:p>
    <w:p w:rsidR="00DF7A99" w:rsidRPr="00F84D16" w:rsidRDefault="003E7FC3" w:rsidP="00D86DF4">
      <w:pPr>
        <w:spacing w:after="0"/>
        <w:ind w:firstLine="709"/>
        <w:jc w:val="both"/>
        <w:rPr>
          <w:rFonts w:ascii="Times New Roman" w:hAnsi="Times New Roman" w:cs="Times New Roman"/>
          <w:sz w:val="28"/>
          <w:szCs w:val="28"/>
        </w:rPr>
      </w:pPr>
      <w:r>
        <w:rPr>
          <w:rFonts w:ascii="Times New Roman" w:hAnsi="Times New Roman" w:cs="Times New Roman"/>
          <w:sz w:val="28"/>
          <w:szCs w:val="28"/>
        </w:rPr>
        <w:t>8.3.</w:t>
      </w:r>
      <w:r w:rsidR="00DF7A99" w:rsidRPr="00F84D16">
        <w:rPr>
          <w:rFonts w:ascii="Times New Roman" w:hAnsi="Times New Roman" w:cs="Times New Roman"/>
          <w:sz w:val="28"/>
          <w:szCs w:val="28"/>
        </w:rPr>
        <w:t xml:space="preserve"> недостоверность представленной информации.</w:t>
      </w:r>
    </w:p>
    <w:p w:rsidR="002F31A3" w:rsidRDefault="00DF7A99" w:rsidP="00B05044">
      <w:pPr>
        <w:pStyle w:val="a3"/>
        <w:numPr>
          <w:ilvl w:val="0"/>
          <w:numId w:val="16"/>
        </w:numPr>
        <w:tabs>
          <w:tab w:val="left" w:pos="1134"/>
        </w:tabs>
        <w:spacing w:after="0"/>
        <w:ind w:left="0" w:firstLine="709"/>
        <w:jc w:val="both"/>
        <w:rPr>
          <w:rFonts w:ascii="Times New Roman" w:hAnsi="Times New Roman" w:cs="Times New Roman"/>
          <w:sz w:val="28"/>
          <w:szCs w:val="28"/>
        </w:rPr>
      </w:pPr>
      <w:bookmarkStart w:id="18" w:name="sub_14113"/>
      <w:bookmarkEnd w:id="17"/>
      <w:r w:rsidRPr="002F31A3">
        <w:rPr>
          <w:rFonts w:ascii="Times New Roman" w:hAnsi="Times New Roman" w:cs="Times New Roman"/>
          <w:sz w:val="28"/>
          <w:szCs w:val="28"/>
        </w:rPr>
        <w:t>Заявитель вправе после устранения причин, послуживших основанием для отклонения его заявления, повторно направить в Управление заявление на рассмотрение, но в пределах срока приема заявлений, указанного в извещении о проведении отбора, в котором участвует заявитель.</w:t>
      </w:r>
      <w:bookmarkStart w:id="19" w:name="sub_421"/>
      <w:bookmarkEnd w:id="18"/>
    </w:p>
    <w:p w:rsidR="002F31A3" w:rsidRDefault="00DF7A99"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Отбор получателей субсидий проводится Комиссией по отбору получателей субсидий на поддержку сельскохозяйственного производства в рамках реализации муниципальной программы «Создание условий для развития и поддержки сельскохозяйственного производства в поселениях, расширения рынка сельскохозяйственной продукции, сырья и продовольствия в Мирнинском районе на 2019-2023 годы»</w:t>
      </w:r>
      <w:r w:rsidRPr="002F31A3">
        <w:rPr>
          <w:rFonts w:ascii="Times New Roman" w:hAnsi="Times New Roman" w:cs="Times New Roman"/>
          <w:b/>
          <w:sz w:val="28"/>
          <w:szCs w:val="28"/>
        </w:rPr>
        <w:t xml:space="preserve"> </w:t>
      </w:r>
      <w:r w:rsidR="004C0869">
        <w:rPr>
          <w:rFonts w:ascii="Times New Roman" w:hAnsi="Times New Roman" w:cs="Times New Roman"/>
          <w:sz w:val="28"/>
          <w:szCs w:val="28"/>
        </w:rPr>
        <w:t>(далее Комиссия).</w:t>
      </w:r>
    </w:p>
    <w:p w:rsidR="002F31A3" w:rsidRDefault="00DF7A99"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Заседание Комиссии проводится не позднее 5 рабочих дней с даты окончания приема документов.</w:t>
      </w:r>
      <w:bookmarkStart w:id="20" w:name="sub_422"/>
      <w:bookmarkEnd w:id="19"/>
    </w:p>
    <w:p w:rsidR="002F31A3" w:rsidRDefault="00DF7A99"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Заседание Комиссии считается правомочным, если на нём присутствует более половины членов Комиссии от установленной численности Комиссии.</w:t>
      </w:r>
    </w:p>
    <w:p w:rsidR="002F31A3" w:rsidRDefault="00DC7FF6"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Решение о п</w:t>
      </w:r>
      <w:r w:rsidR="00DF7A99" w:rsidRPr="002F31A3">
        <w:rPr>
          <w:rFonts w:ascii="Times New Roman" w:hAnsi="Times New Roman" w:cs="Times New Roman"/>
          <w:sz w:val="28"/>
          <w:szCs w:val="28"/>
        </w:rPr>
        <w:t>олучателях и объеме предоставляемых средств определяется простым большинством голосов членов Комиссии. В случае, если голоса членов Комиссии распределились поровну, право решающего голоса имеет председатель Комиссии или заместитель председателя при отсутствии председателя Комиссии.</w:t>
      </w:r>
      <w:bookmarkStart w:id="21" w:name="sub_424"/>
      <w:bookmarkEnd w:id="20"/>
    </w:p>
    <w:p w:rsidR="002F31A3" w:rsidRDefault="00DF7A99"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Решение Комиссии оформляется протоколом и размещается на официальном са</w:t>
      </w:r>
      <w:r w:rsidR="00D67F77">
        <w:rPr>
          <w:rFonts w:ascii="Times New Roman" w:hAnsi="Times New Roman" w:cs="Times New Roman"/>
          <w:sz w:val="28"/>
          <w:szCs w:val="28"/>
        </w:rPr>
        <w:t>йте муниципального образования «Мирнинский район»</w:t>
      </w:r>
      <w:r w:rsidRPr="002F31A3">
        <w:rPr>
          <w:rFonts w:ascii="Times New Roman" w:hAnsi="Times New Roman" w:cs="Times New Roman"/>
          <w:sz w:val="28"/>
          <w:szCs w:val="28"/>
        </w:rPr>
        <w:t xml:space="preserve"> (</w:t>
      </w:r>
      <w:hyperlink r:id="rId9" w:history="1">
        <w:r w:rsidRPr="002F31A3">
          <w:rPr>
            <w:rStyle w:val="a6"/>
            <w:rFonts w:ascii="Times New Roman" w:hAnsi="Times New Roman" w:cs="Times New Roman"/>
            <w:color w:val="auto"/>
            <w:sz w:val="28"/>
            <w:szCs w:val="28"/>
            <w:lang w:val="en-US"/>
          </w:rPr>
          <w:t>www</w:t>
        </w:r>
        <w:r w:rsidRPr="002F31A3">
          <w:rPr>
            <w:rStyle w:val="a6"/>
            <w:rFonts w:ascii="Times New Roman" w:hAnsi="Times New Roman" w:cs="Times New Roman"/>
            <w:color w:val="auto"/>
            <w:sz w:val="28"/>
            <w:szCs w:val="28"/>
          </w:rPr>
          <w:t>.алмазный-</w:t>
        </w:r>
        <w:proofErr w:type="spellStart"/>
        <w:r w:rsidRPr="002F31A3">
          <w:rPr>
            <w:rStyle w:val="a6"/>
            <w:rFonts w:ascii="Times New Roman" w:hAnsi="Times New Roman" w:cs="Times New Roman"/>
            <w:color w:val="auto"/>
            <w:sz w:val="28"/>
            <w:szCs w:val="28"/>
          </w:rPr>
          <w:t>край.рф</w:t>
        </w:r>
        <w:proofErr w:type="spellEnd"/>
      </w:hyperlink>
      <w:r w:rsidRPr="002F31A3">
        <w:rPr>
          <w:rFonts w:ascii="Times New Roman" w:hAnsi="Times New Roman" w:cs="Times New Roman"/>
          <w:sz w:val="28"/>
          <w:szCs w:val="28"/>
        </w:rPr>
        <w:t>) в течение 3 рабочих дней.</w:t>
      </w:r>
      <w:bookmarkStart w:id="22" w:name="sub_426"/>
      <w:bookmarkEnd w:id="21"/>
    </w:p>
    <w:p w:rsidR="002F31A3" w:rsidRDefault="00D16D4E" w:rsidP="00B05044">
      <w:pPr>
        <w:pStyle w:val="a3"/>
        <w:numPr>
          <w:ilvl w:val="0"/>
          <w:numId w:val="16"/>
        </w:numPr>
        <w:tabs>
          <w:tab w:val="left" w:pos="993"/>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В адрес З</w:t>
      </w:r>
      <w:r w:rsidR="003E7FC3">
        <w:rPr>
          <w:rFonts w:ascii="Times New Roman" w:hAnsi="Times New Roman" w:cs="Times New Roman"/>
          <w:sz w:val="28"/>
          <w:szCs w:val="28"/>
        </w:rPr>
        <w:t xml:space="preserve">аявителей, не прошедших отбор, </w:t>
      </w:r>
      <w:r w:rsidR="00DF7A99" w:rsidRPr="002F31A3">
        <w:rPr>
          <w:rFonts w:ascii="Times New Roman" w:hAnsi="Times New Roman" w:cs="Times New Roman"/>
          <w:sz w:val="28"/>
          <w:szCs w:val="28"/>
        </w:rPr>
        <w:t>Управление направляет письменные уведомления с указанием причины отклонения заявления не позднее 5 рабочих дней со дня утверждения перечня получателей субсидий. Письменное уведомление направляется почтовым отправлением или на электронную почту (в случае, если электронный адрес указан в заявлении на участие в отборе получателей субсидий).</w:t>
      </w:r>
      <w:bookmarkStart w:id="23" w:name="sub_431"/>
      <w:bookmarkEnd w:id="22"/>
    </w:p>
    <w:p w:rsidR="002F31A3" w:rsidRDefault="00DF7A99"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При принятии Комиссией положительного решения о выдаче субсидии в течение 3 рабочих дней с момента принятия решения Управление подготавливает проект распоряжения Главы района о предоставлении субсидии и направляет Получателю проект Соглашения о предоставлении субсидии в соответствии с типовой формой соглашения, установленной Финансовым органом.</w:t>
      </w:r>
    </w:p>
    <w:p w:rsidR="002F31A3" w:rsidRDefault="00DF7A99" w:rsidP="00B05044">
      <w:pPr>
        <w:pStyle w:val="a3"/>
        <w:numPr>
          <w:ilvl w:val="0"/>
          <w:numId w:val="16"/>
        </w:numPr>
        <w:tabs>
          <w:tab w:val="left" w:pos="1276"/>
        </w:tabs>
        <w:spacing w:after="0"/>
        <w:ind w:left="0" w:firstLine="709"/>
        <w:jc w:val="both"/>
        <w:rPr>
          <w:rFonts w:ascii="Times New Roman" w:hAnsi="Times New Roman" w:cs="Times New Roman"/>
          <w:sz w:val="28"/>
          <w:szCs w:val="28"/>
        </w:rPr>
      </w:pPr>
      <w:r w:rsidRPr="002F31A3">
        <w:rPr>
          <w:rFonts w:ascii="Times New Roman" w:hAnsi="Times New Roman" w:cs="Times New Roman"/>
          <w:sz w:val="28"/>
          <w:szCs w:val="28"/>
        </w:rPr>
        <w:t>Получатель, не позднее 3 рабочих дней со дня получения проекта соглашения, обязан направить в адрес Управления подписанное соглашение.</w:t>
      </w:r>
    </w:p>
    <w:p w:rsidR="002F31A3" w:rsidRDefault="00DF7A99" w:rsidP="00B05044">
      <w:pPr>
        <w:pStyle w:val="a3"/>
        <w:numPr>
          <w:ilvl w:val="0"/>
          <w:numId w:val="16"/>
        </w:numPr>
        <w:tabs>
          <w:tab w:val="left" w:pos="1276"/>
        </w:tabs>
        <w:spacing w:after="0"/>
        <w:ind w:left="0" w:firstLine="709"/>
        <w:jc w:val="both"/>
        <w:rPr>
          <w:rFonts w:ascii="Times New Roman" w:hAnsi="Times New Roman"/>
          <w:sz w:val="28"/>
          <w:szCs w:val="28"/>
        </w:rPr>
      </w:pPr>
      <w:r w:rsidRPr="002F31A3">
        <w:rPr>
          <w:rFonts w:ascii="Times New Roman" w:hAnsi="Times New Roman"/>
          <w:sz w:val="28"/>
          <w:szCs w:val="28"/>
        </w:rPr>
        <w:t>Управление в течение пяти рабочих дней после заключения соглашения перечисляет не менее 50% от размера причитающейся субсидии. Управление перечисляет остальную часть субсидии в соот</w:t>
      </w:r>
      <w:r w:rsidR="002F31A3">
        <w:rPr>
          <w:rFonts w:ascii="Times New Roman" w:hAnsi="Times New Roman"/>
          <w:sz w:val="28"/>
          <w:szCs w:val="28"/>
        </w:rPr>
        <w:t>ветствии с доведенными лимитами.</w:t>
      </w:r>
    </w:p>
    <w:p w:rsidR="002F31A3" w:rsidRDefault="00DF7A99" w:rsidP="00B05044">
      <w:pPr>
        <w:pStyle w:val="a3"/>
        <w:numPr>
          <w:ilvl w:val="0"/>
          <w:numId w:val="16"/>
        </w:numPr>
        <w:tabs>
          <w:tab w:val="left" w:pos="1276"/>
        </w:tabs>
        <w:spacing w:after="0"/>
        <w:ind w:left="0" w:firstLine="709"/>
        <w:jc w:val="both"/>
        <w:rPr>
          <w:rFonts w:ascii="Times New Roman" w:hAnsi="Times New Roman"/>
          <w:sz w:val="28"/>
          <w:szCs w:val="28"/>
        </w:rPr>
      </w:pPr>
      <w:r w:rsidRPr="002F31A3">
        <w:rPr>
          <w:rFonts w:ascii="Times New Roman" w:hAnsi="Times New Roman" w:cs="Times New Roman"/>
          <w:sz w:val="28"/>
          <w:szCs w:val="28"/>
        </w:rPr>
        <w:t>За представление недостоверных, подложных сведений, повлекших за собой неправомерное предоставление субсидии или иные юридические последствия, несет ответственность заявитель в соответствии с законодательством Российской Федерации.</w:t>
      </w:r>
    </w:p>
    <w:p w:rsidR="002F31A3" w:rsidRPr="002F31A3" w:rsidRDefault="00DF7A99" w:rsidP="00B05044">
      <w:pPr>
        <w:pStyle w:val="a3"/>
        <w:numPr>
          <w:ilvl w:val="0"/>
          <w:numId w:val="16"/>
        </w:numPr>
        <w:tabs>
          <w:tab w:val="left" w:pos="1276"/>
        </w:tabs>
        <w:spacing w:after="0"/>
        <w:ind w:left="0" w:firstLine="709"/>
        <w:jc w:val="both"/>
        <w:rPr>
          <w:rFonts w:ascii="Times New Roman" w:hAnsi="Times New Roman"/>
          <w:sz w:val="28"/>
          <w:szCs w:val="28"/>
        </w:rPr>
      </w:pPr>
      <w:r w:rsidRPr="002F31A3">
        <w:rPr>
          <w:rFonts w:ascii="Times New Roman" w:hAnsi="Times New Roman" w:cs="Times New Roman"/>
          <w:sz w:val="28"/>
          <w:szCs w:val="28"/>
        </w:rPr>
        <w:t>В случае выявления недостоверных, подложных сведений, документов, представленных организацией, на основании которых была предоставлена субсидия, Комиссией принимается решение об отмене решения о предоставлении субсидии. Данное решение является основанием для расторжения Соглашения между Управлением и получателем и взыскании финансовых средств, в том числе в судебном порядке.</w:t>
      </w:r>
    </w:p>
    <w:p w:rsidR="00DF7A99" w:rsidRPr="002F31A3" w:rsidRDefault="00DF7A99" w:rsidP="00B05044">
      <w:pPr>
        <w:pStyle w:val="a3"/>
        <w:numPr>
          <w:ilvl w:val="0"/>
          <w:numId w:val="16"/>
        </w:numPr>
        <w:tabs>
          <w:tab w:val="left" w:pos="1276"/>
        </w:tabs>
        <w:spacing w:after="0"/>
        <w:ind w:left="0" w:firstLine="709"/>
        <w:jc w:val="both"/>
        <w:rPr>
          <w:rFonts w:ascii="Times New Roman" w:hAnsi="Times New Roman"/>
          <w:sz w:val="28"/>
          <w:szCs w:val="28"/>
        </w:rPr>
      </w:pPr>
      <w:r w:rsidRPr="002F31A3">
        <w:rPr>
          <w:rFonts w:ascii="Times New Roman" w:hAnsi="Times New Roman" w:cs="Times New Roman"/>
          <w:sz w:val="28"/>
          <w:szCs w:val="28"/>
        </w:rPr>
        <w:t>Субсидии предоставляются на основании Соглашения о предоставлении субсидий, заключаемого между Управлением и получателем субсидии в соответствии с типовой формой, установленной Финансовым органом.</w:t>
      </w:r>
    </w:p>
    <w:p w:rsidR="002F31A3" w:rsidRPr="00DE2A7B" w:rsidRDefault="00DF7A99" w:rsidP="00B05044">
      <w:pPr>
        <w:pStyle w:val="a3"/>
        <w:numPr>
          <w:ilvl w:val="0"/>
          <w:numId w:val="16"/>
        </w:numPr>
        <w:tabs>
          <w:tab w:val="left" w:pos="851"/>
          <w:tab w:val="left" w:pos="1276"/>
          <w:tab w:val="left" w:pos="1418"/>
        </w:tabs>
        <w:spacing w:after="0" w:line="276" w:lineRule="auto"/>
        <w:ind w:left="0" w:firstLine="709"/>
        <w:jc w:val="both"/>
        <w:rPr>
          <w:rFonts w:ascii="Times New Roman" w:hAnsi="Times New Roman" w:cs="Times New Roman"/>
          <w:sz w:val="28"/>
          <w:szCs w:val="28"/>
        </w:rPr>
      </w:pPr>
      <w:r w:rsidRPr="00DE2A7B">
        <w:rPr>
          <w:rFonts w:ascii="Times New Roman" w:hAnsi="Times New Roman" w:cs="Times New Roman"/>
          <w:sz w:val="28"/>
          <w:szCs w:val="28"/>
        </w:rPr>
        <w:t>Дополнительные соглашения к Соглашению, в том числе дополнительное соглашение о расторжении Соглашения (при необходимости) оформляются в соответствии с типовой формой, установленной Финансовым органом.</w:t>
      </w:r>
      <w:bookmarkStart w:id="24" w:name="sub_432"/>
      <w:bookmarkEnd w:id="23"/>
    </w:p>
    <w:p w:rsidR="000351F9" w:rsidRPr="000351F9" w:rsidRDefault="004156A5" w:rsidP="003E7FC3">
      <w:pPr>
        <w:pStyle w:val="a3"/>
        <w:numPr>
          <w:ilvl w:val="0"/>
          <w:numId w:val="1"/>
        </w:numPr>
        <w:tabs>
          <w:tab w:val="left" w:pos="0"/>
        </w:tabs>
        <w:spacing w:after="0" w:line="276" w:lineRule="auto"/>
        <w:ind w:left="0" w:firstLine="0"/>
        <w:jc w:val="center"/>
        <w:rPr>
          <w:rFonts w:ascii="Times New Roman" w:hAnsi="Times New Roman" w:cs="Times New Roman"/>
          <w:b/>
          <w:sz w:val="28"/>
          <w:szCs w:val="28"/>
        </w:rPr>
      </w:pPr>
      <w:bookmarkStart w:id="25" w:name="sub_1500"/>
      <w:bookmarkEnd w:id="24"/>
      <w:r w:rsidRPr="004156A5">
        <w:rPr>
          <w:rFonts w:ascii="Times New Roman" w:hAnsi="Times New Roman" w:cs="Times New Roman"/>
          <w:b/>
          <w:sz w:val="28"/>
          <w:szCs w:val="28"/>
        </w:rPr>
        <w:t>Условие предоставлени</w:t>
      </w:r>
      <w:r w:rsidR="00F37A03">
        <w:rPr>
          <w:rFonts w:ascii="Times New Roman" w:hAnsi="Times New Roman" w:cs="Times New Roman"/>
          <w:b/>
          <w:sz w:val="28"/>
          <w:szCs w:val="28"/>
        </w:rPr>
        <w:t>я</w:t>
      </w:r>
      <w:r w:rsidRPr="004156A5">
        <w:rPr>
          <w:rFonts w:ascii="Times New Roman" w:hAnsi="Times New Roman" w:cs="Times New Roman"/>
          <w:b/>
          <w:sz w:val="28"/>
          <w:szCs w:val="28"/>
        </w:rPr>
        <w:t xml:space="preserve"> субсиди</w:t>
      </w:r>
      <w:r w:rsidR="000B2D42">
        <w:rPr>
          <w:rFonts w:ascii="Times New Roman" w:hAnsi="Times New Roman" w:cs="Times New Roman"/>
          <w:b/>
          <w:sz w:val="28"/>
          <w:szCs w:val="28"/>
        </w:rPr>
        <w:t xml:space="preserve">й </w:t>
      </w:r>
      <w:r w:rsidR="000B2D42" w:rsidRPr="000B2D42">
        <w:rPr>
          <w:rFonts w:ascii="Times New Roman" w:hAnsi="Times New Roman" w:cs="Times New Roman"/>
          <w:b/>
          <w:sz w:val="28"/>
          <w:szCs w:val="28"/>
        </w:rPr>
        <w:t>на поддержку сельскохозяйственного производства за счет субвенций, предоставляемых из государственного бюджета Республики Саха (Якутия)</w:t>
      </w:r>
    </w:p>
    <w:p w:rsidR="00FF6773" w:rsidRDefault="00FF6773">
      <w:pPr>
        <w:rPr>
          <w:rFonts w:ascii="Times New Roman" w:hAnsi="Times New Roman" w:cs="Times New Roman"/>
          <w:b/>
          <w:sz w:val="28"/>
          <w:szCs w:val="28"/>
        </w:rPr>
      </w:pPr>
    </w:p>
    <w:p w:rsidR="002F31A3" w:rsidRPr="004F48D1" w:rsidRDefault="004F48D1" w:rsidP="004F48D1">
      <w:pPr>
        <w:pStyle w:val="a3"/>
        <w:numPr>
          <w:ilvl w:val="1"/>
          <w:numId w:val="1"/>
        </w:numPr>
        <w:tabs>
          <w:tab w:val="left" w:pos="567"/>
        </w:tabs>
        <w:spacing w:after="0" w:line="276" w:lineRule="auto"/>
        <w:ind w:left="0" w:firstLine="0"/>
        <w:jc w:val="center"/>
        <w:rPr>
          <w:rFonts w:ascii="Times New Roman" w:hAnsi="Times New Roman" w:cs="Times New Roman"/>
          <w:b/>
          <w:sz w:val="28"/>
          <w:szCs w:val="28"/>
        </w:rPr>
      </w:pPr>
      <w:r w:rsidRPr="004F48D1">
        <w:rPr>
          <w:rFonts w:ascii="Times New Roman" w:hAnsi="Times New Roman" w:cs="Times New Roman"/>
          <w:b/>
          <w:sz w:val="28"/>
          <w:szCs w:val="28"/>
        </w:rPr>
        <w:t xml:space="preserve">Предоставление субсидии на </w:t>
      </w:r>
      <w:r w:rsidR="000F49A7" w:rsidRPr="004F48D1">
        <w:rPr>
          <w:rFonts w:ascii="Times New Roman" w:hAnsi="Times New Roman" w:cs="Times New Roman"/>
          <w:b/>
          <w:sz w:val="28"/>
          <w:szCs w:val="28"/>
        </w:rPr>
        <w:t>р</w:t>
      </w:r>
      <w:r w:rsidR="002F31A3" w:rsidRPr="004F48D1">
        <w:rPr>
          <w:rFonts w:ascii="Times New Roman" w:hAnsi="Times New Roman" w:cs="Times New Roman"/>
          <w:b/>
          <w:sz w:val="28"/>
          <w:szCs w:val="28"/>
        </w:rPr>
        <w:t>азвитие скотоводства</w:t>
      </w:r>
    </w:p>
    <w:p w:rsidR="000351F9" w:rsidRPr="003E7FC3" w:rsidRDefault="002F31A3" w:rsidP="008355B6">
      <w:pPr>
        <w:pStyle w:val="a3"/>
        <w:numPr>
          <w:ilvl w:val="1"/>
          <w:numId w:val="37"/>
        </w:numPr>
        <w:tabs>
          <w:tab w:val="left" w:pos="993"/>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Субсидии предоставляются на финансовое обеспечение и (или) возмещение части затрат по содержанию маточного поголовья крупного рогатого скота по ставке на 1 голову маточного поголовья </w:t>
      </w:r>
      <w:r w:rsidR="00F37A03" w:rsidRPr="003E7FC3">
        <w:rPr>
          <w:rFonts w:ascii="Times New Roman" w:hAnsi="Times New Roman" w:cs="Times New Roman"/>
          <w:sz w:val="28"/>
          <w:szCs w:val="28"/>
        </w:rPr>
        <w:t>крупного рогатого скота (коров)</w:t>
      </w:r>
      <w:r w:rsidRPr="003E7FC3">
        <w:rPr>
          <w:rFonts w:ascii="Times New Roman" w:hAnsi="Times New Roman" w:cs="Times New Roman"/>
          <w:sz w:val="28"/>
          <w:szCs w:val="28"/>
        </w:rPr>
        <w:t>.</w:t>
      </w:r>
    </w:p>
    <w:p w:rsidR="000351F9" w:rsidRPr="003E7FC3" w:rsidRDefault="000351F9" w:rsidP="008355B6">
      <w:pPr>
        <w:pStyle w:val="a3"/>
        <w:widowControl w:val="0"/>
        <w:numPr>
          <w:ilvl w:val="1"/>
          <w:numId w:val="37"/>
        </w:numPr>
        <w:tabs>
          <w:tab w:val="left" w:pos="993"/>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3E7FC3">
        <w:rPr>
          <w:rFonts w:ascii="Times New Roman" w:eastAsia="Times New Roman" w:hAnsi="Times New Roman" w:cs="Times New Roman"/>
          <w:sz w:val="28"/>
          <w:szCs w:val="28"/>
          <w:lang w:eastAsia="ru-RU"/>
        </w:rPr>
        <w:t xml:space="preserve">Размер субсидии определяется исходя из </w:t>
      </w:r>
      <w:r w:rsidR="004F48D1">
        <w:rPr>
          <w:rFonts w:ascii="Times New Roman" w:eastAsia="Times New Roman" w:hAnsi="Times New Roman" w:cs="Times New Roman"/>
          <w:sz w:val="28"/>
          <w:szCs w:val="28"/>
          <w:lang w:eastAsia="ru-RU"/>
        </w:rPr>
        <w:t xml:space="preserve">количества </w:t>
      </w:r>
      <w:r w:rsidR="00A25D53" w:rsidRPr="003E7FC3">
        <w:rPr>
          <w:rFonts w:ascii="Times New Roman" w:hAnsi="Times New Roman" w:cs="Times New Roman"/>
          <w:sz w:val="28"/>
          <w:szCs w:val="28"/>
        </w:rPr>
        <w:t>маточного поголовья крупного рогатого скота</w:t>
      </w:r>
      <w:r w:rsidR="00A25D53" w:rsidRPr="003E7FC3">
        <w:rPr>
          <w:rFonts w:ascii="Times New Roman" w:eastAsia="Times New Roman" w:hAnsi="Times New Roman" w:cs="Times New Roman"/>
          <w:sz w:val="28"/>
          <w:szCs w:val="28"/>
          <w:lang w:eastAsia="ru-RU"/>
        </w:rPr>
        <w:t xml:space="preserve"> </w:t>
      </w:r>
      <w:r w:rsidRPr="003E7FC3">
        <w:rPr>
          <w:rFonts w:ascii="Times New Roman" w:eastAsia="Times New Roman" w:hAnsi="Times New Roman" w:cs="Times New Roman"/>
          <w:sz w:val="28"/>
          <w:szCs w:val="28"/>
          <w:lang w:eastAsia="ru-RU"/>
        </w:rPr>
        <w:t>на 1 января текущего финансового года у претендентов на получение субсидии, прошедших отбор</w:t>
      </w:r>
      <w:r w:rsidR="00A25D53" w:rsidRPr="003E7FC3">
        <w:rPr>
          <w:rFonts w:ascii="Times New Roman" w:eastAsia="Times New Roman" w:hAnsi="Times New Roman" w:cs="Times New Roman"/>
          <w:sz w:val="28"/>
          <w:szCs w:val="28"/>
          <w:lang w:eastAsia="ru-RU"/>
        </w:rPr>
        <w:t>.</w:t>
      </w:r>
      <w:r w:rsidRPr="003E7FC3">
        <w:rPr>
          <w:rFonts w:ascii="Times New Roman" w:eastAsia="Times New Roman" w:hAnsi="Times New Roman" w:cs="Times New Roman"/>
          <w:sz w:val="28"/>
          <w:szCs w:val="28"/>
          <w:lang w:eastAsia="ru-RU"/>
        </w:rPr>
        <w:t xml:space="preserve"> </w:t>
      </w:r>
      <w:r w:rsidR="00A25D53" w:rsidRPr="003E7FC3">
        <w:rPr>
          <w:rFonts w:ascii="Times New Roman" w:hAnsi="Times New Roman" w:cs="Times New Roman"/>
          <w:sz w:val="28"/>
          <w:szCs w:val="28"/>
        </w:rPr>
        <w:t>Ставк</w:t>
      </w:r>
      <w:r w:rsidR="00EA0D11" w:rsidRPr="003E7FC3">
        <w:rPr>
          <w:rFonts w:ascii="Times New Roman" w:hAnsi="Times New Roman" w:cs="Times New Roman"/>
          <w:sz w:val="28"/>
          <w:szCs w:val="28"/>
        </w:rPr>
        <w:t>а</w:t>
      </w:r>
      <w:r w:rsidR="00A25D53" w:rsidRPr="003E7FC3">
        <w:rPr>
          <w:rFonts w:ascii="Times New Roman" w:hAnsi="Times New Roman" w:cs="Times New Roman"/>
          <w:sz w:val="28"/>
          <w:szCs w:val="28"/>
        </w:rPr>
        <w:t xml:space="preserve"> на одну голову, утверждается постановлением Главы МО «Мирнинский район» Республики Саха (Якутия).</w:t>
      </w:r>
    </w:p>
    <w:p w:rsidR="002F31A3" w:rsidRPr="00FC0624" w:rsidRDefault="002F31A3" w:rsidP="008355B6">
      <w:pPr>
        <w:pStyle w:val="a3"/>
        <w:numPr>
          <w:ilvl w:val="1"/>
          <w:numId w:val="37"/>
        </w:numPr>
        <w:tabs>
          <w:tab w:val="left" w:pos="993"/>
        </w:tabs>
        <w:spacing w:after="0"/>
        <w:ind w:left="0" w:firstLine="709"/>
        <w:jc w:val="both"/>
        <w:rPr>
          <w:rFonts w:ascii="Times New Roman" w:hAnsi="Times New Roman" w:cs="Times New Roman"/>
          <w:color w:val="FF0000"/>
          <w:sz w:val="28"/>
          <w:szCs w:val="28"/>
        </w:rPr>
      </w:pPr>
      <w:r w:rsidRPr="00FC0624">
        <w:rPr>
          <w:rFonts w:ascii="Times New Roman" w:hAnsi="Times New Roman" w:cs="Times New Roman"/>
          <w:color w:val="FF0000"/>
          <w:sz w:val="28"/>
          <w:szCs w:val="28"/>
        </w:rPr>
        <w:t>Субсиди</w:t>
      </w:r>
      <w:r w:rsidR="00EA0D11" w:rsidRPr="00FC0624">
        <w:rPr>
          <w:rFonts w:ascii="Times New Roman" w:hAnsi="Times New Roman" w:cs="Times New Roman"/>
          <w:color w:val="FF0000"/>
          <w:sz w:val="28"/>
          <w:szCs w:val="28"/>
        </w:rPr>
        <w:t>я</w:t>
      </w:r>
      <w:r w:rsidRPr="00FC0624">
        <w:rPr>
          <w:rFonts w:ascii="Times New Roman" w:hAnsi="Times New Roman" w:cs="Times New Roman"/>
          <w:color w:val="FF0000"/>
          <w:sz w:val="28"/>
          <w:szCs w:val="28"/>
        </w:rPr>
        <w:t xml:space="preserve"> предоставля</w:t>
      </w:r>
      <w:r w:rsidR="00EA0D11" w:rsidRPr="00FC0624">
        <w:rPr>
          <w:rFonts w:ascii="Times New Roman" w:hAnsi="Times New Roman" w:cs="Times New Roman"/>
          <w:color w:val="FF0000"/>
          <w:sz w:val="28"/>
          <w:szCs w:val="28"/>
        </w:rPr>
        <w:t>е</w:t>
      </w:r>
      <w:r w:rsidRPr="00FC0624">
        <w:rPr>
          <w:rFonts w:ascii="Times New Roman" w:hAnsi="Times New Roman" w:cs="Times New Roman"/>
          <w:color w:val="FF0000"/>
          <w:sz w:val="28"/>
          <w:szCs w:val="28"/>
        </w:rPr>
        <w:t xml:space="preserve">тся юридическим лицам (за исключением государственных (муниципальных) учреждений), индивидуальным предпринимателям (включая глав крестьянских (фермерских) хозяйств), физическим лицам, признаваемым сельскохозяйственными товаропроизводителями в соответствии с Федеральным законом от 29.12.2006 </w:t>
      </w:r>
      <w:r w:rsidR="004947B5" w:rsidRPr="00FC0624">
        <w:rPr>
          <w:rFonts w:ascii="Times New Roman" w:hAnsi="Times New Roman" w:cs="Times New Roman"/>
          <w:color w:val="FF0000"/>
          <w:sz w:val="28"/>
          <w:szCs w:val="28"/>
        </w:rPr>
        <w:t xml:space="preserve">  </w:t>
      </w:r>
      <w:r w:rsidRPr="00FC0624">
        <w:rPr>
          <w:rFonts w:ascii="Times New Roman" w:hAnsi="Times New Roman" w:cs="Times New Roman"/>
          <w:color w:val="FF0000"/>
          <w:sz w:val="28"/>
          <w:szCs w:val="28"/>
        </w:rPr>
        <w:t xml:space="preserve">№ 264-ФЗ «О развитии сельского хозяйства». </w:t>
      </w:r>
    </w:p>
    <w:p w:rsidR="00AE3DD9" w:rsidRPr="00E41A5E" w:rsidRDefault="00AE3DD9" w:rsidP="00AB1D0D">
      <w:pPr>
        <w:pStyle w:val="ConsPlusNormal"/>
        <w:numPr>
          <w:ilvl w:val="1"/>
          <w:numId w:val="37"/>
        </w:numPr>
        <w:tabs>
          <w:tab w:val="left" w:pos="1134"/>
        </w:tabs>
        <w:ind w:left="0" w:firstLine="709"/>
        <w:jc w:val="both"/>
        <w:rPr>
          <w:rFonts w:ascii="Times New Roman" w:hAnsi="Times New Roman" w:cs="Times New Roman"/>
          <w:sz w:val="28"/>
        </w:rPr>
      </w:pPr>
      <w:r w:rsidRPr="000351F9">
        <w:rPr>
          <w:rFonts w:ascii="Times New Roman" w:hAnsi="Times New Roman" w:cs="Times New Roman"/>
          <w:sz w:val="28"/>
        </w:rPr>
        <w:t>Направление расходов, источником финансового обеспечения</w:t>
      </w:r>
      <w:r w:rsidR="00E41A5E">
        <w:rPr>
          <w:rFonts w:ascii="Times New Roman" w:hAnsi="Times New Roman" w:cs="Times New Roman"/>
          <w:sz w:val="28"/>
        </w:rPr>
        <w:t xml:space="preserve"> которых является субсидия </w:t>
      </w:r>
      <w:r w:rsidRPr="00E41A5E">
        <w:rPr>
          <w:rFonts w:ascii="Times New Roman" w:hAnsi="Times New Roman"/>
          <w:sz w:val="28"/>
        </w:rPr>
        <w:t xml:space="preserve">на сохранение и увеличение </w:t>
      </w:r>
      <w:r w:rsidRPr="00E41A5E">
        <w:rPr>
          <w:rFonts w:ascii="Times New Roman" w:hAnsi="Times New Roman" w:cs="Times New Roman"/>
          <w:sz w:val="28"/>
          <w:szCs w:val="28"/>
        </w:rPr>
        <w:t xml:space="preserve">маточного поголовья крупного рогатого скота: </w:t>
      </w:r>
      <w:r w:rsidRPr="00E41A5E">
        <w:rPr>
          <w:rFonts w:ascii="Times New Roman" w:hAnsi="Times New Roman" w:cs="Times New Roman"/>
          <w:sz w:val="28"/>
        </w:rPr>
        <w:t xml:space="preserve">оплата коммунальных услуг, материальные затраты, строительство </w:t>
      </w:r>
      <w:r w:rsidR="004F48D1" w:rsidRPr="00E41A5E">
        <w:rPr>
          <w:rFonts w:ascii="Times New Roman" w:hAnsi="Times New Roman" w:cs="Times New Roman"/>
          <w:sz w:val="28"/>
        </w:rPr>
        <w:t xml:space="preserve">или ремонт </w:t>
      </w:r>
      <w:r w:rsidRPr="00E41A5E">
        <w:rPr>
          <w:rFonts w:ascii="Times New Roman" w:hAnsi="Times New Roman" w:cs="Times New Roman"/>
          <w:sz w:val="28"/>
        </w:rPr>
        <w:t>коровник</w:t>
      </w:r>
      <w:r w:rsidR="004F48D1" w:rsidRPr="00E41A5E">
        <w:rPr>
          <w:rFonts w:ascii="Times New Roman" w:hAnsi="Times New Roman" w:cs="Times New Roman"/>
          <w:sz w:val="28"/>
        </w:rPr>
        <w:t>а</w:t>
      </w:r>
      <w:r w:rsidRPr="00E41A5E">
        <w:rPr>
          <w:rFonts w:ascii="Times New Roman" w:hAnsi="Times New Roman" w:cs="Times New Roman"/>
          <w:sz w:val="28"/>
          <w:szCs w:val="28"/>
        </w:rPr>
        <w:t xml:space="preserve">, </w:t>
      </w:r>
      <w:r w:rsidR="004F48D1" w:rsidRPr="00E41A5E">
        <w:rPr>
          <w:rFonts w:ascii="Times New Roman" w:hAnsi="Times New Roman" w:cs="Times New Roman"/>
          <w:sz w:val="28"/>
          <w:szCs w:val="28"/>
        </w:rPr>
        <w:t xml:space="preserve">расходы по приобретению или заготовке кормов, </w:t>
      </w:r>
      <w:r w:rsidRPr="00E41A5E">
        <w:rPr>
          <w:rFonts w:ascii="Times New Roman" w:hAnsi="Times New Roman" w:cs="Times New Roman"/>
          <w:sz w:val="28"/>
          <w:szCs w:val="28"/>
        </w:rPr>
        <w:t>расходы по транспортировке кормов.</w:t>
      </w:r>
    </w:p>
    <w:p w:rsidR="00EE3BCD" w:rsidRPr="003E7FC3" w:rsidRDefault="00EE3BCD" w:rsidP="005C60C3">
      <w:pPr>
        <w:pStyle w:val="a3"/>
        <w:numPr>
          <w:ilvl w:val="1"/>
          <w:numId w:val="37"/>
        </w:numPr>
        <w:tabs>
          <w:tab w:val="left" w:pos="1134"/>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Условия предоставления субсидии: </w:t>
      </w:r>
    </w:p>
    <w:p w:rsidR="00EE3BCD" w:rsidRPr="003E7FC3" w:rsidRDefault="005C60C3" w:rsidP="008355B6">
      <w:pPr>
        <w:pStyle w:val="a3"/>
        <w:numPr>
          <w:ilvl w:val="1"/>
          <w:numId w:val="39"/>
        </w:numPr>
        <w:tabs>
          <w:tab w:val="left" w:pos="1134"/>
          <w:tab w:val="left" w:pos="1560"/>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3BCD" w:rsidRPr="003E7FC3">
        <w:rPr>
          <w:rFonts w:ascii="Times New Roman" w:hAnsi="Times New Roman" w:cs="Times New Roman"/>
          <w:sz w:val="28"/>
          <w:szCs w:val="28"/>
        </w:rPr>
        <w:t>осуществление деятельности на территории МО «Мирнинский район» РС (Я);</w:t>
      </w:r>
    </w:p>
    <w:p w:rsidR="00EE3BCD" w:rsidRPr="003E7FC3" w:rsidRDefault="005C60C3" w:rsidP="008355B6">
      <w:pPr>
        <w:pStyle w:val="a3"/>
        <w:numPr>
          <w:ilvl w:val="1"/>
          <w:numId w:val="39"/>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3BCD" w:rsidRPr="003E7FC3">
        <w:rPr>
          <w:rFonts w:ascii="Times New Roman" w:hAnsi="Times New Roman" w:cs="Times New Roman"/>
          <w:sz w:val="28"/>
          <w:szCs w:val="28"/>
        </w:rPr>
        <w:t xml:space="preserve">наличие поголовья коров по состоянию на 01 января текущего финансового года исходя из данных официальной статистической отчетности </w:t>
      </w:r>
      <w:r w:rsidR="00E4547B">
        <w:rPr>
          <w:rFonts w:ascii="Times New Roman" w:hAnsi="Times New Roman" w:cs="Times New Roman"/>
          <w:sz w:val="28"/>
          <w:szCs w:val="28"/>
        </w:rPr>
        <w:t>или по выписке из похозяйственно</w:t>
      </w:r>
      <w:r w:rsidR="00EE3BCD" w:rsidRPr="003E7FC3">
        <w:rPr>
          <w:rFonts w:ascii="Times New Roman" w:hAnsi="Times New Roman" w:cs="Times New Roman"/>
          <w:sz w:val="28"/>
          <w:szCs w:val="28"/>
        </w:rPr>
        <w:t>й книги муниципального образования (поселения).</w:t>
      </w:r>
    </w:p>
    <w:p w:rsidR="00EE3BCD" w:rsidRPr="003E7FC3" w:rsidRDefault="00EE3BCD" w:rsidP="005C60C3">
      <w:pPr>
        <w:pStyle w:val="a3"/>
        <w:numPr>
          <w:ilvl w:val="0"/>
          <w:numId w:val="39"/>
        </w:numPr>
        <w:tabs>
          <w:tab w:val="left" w:pos="851"/>
          <w:tab w:val="left" w:pos="1134"/>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Требования, которым должен соответствовать получатель субсидии на день подачи заявления на участие в отборе получателей субсидий: </w:t>
      </w:r>
    </w:p>
    <w:p w:rsidR="000B2D42" w:rsidRPr="003E7FC3" w:rsidRDefault="005C60C3" w:rsidP="008355B6">
      <w:pPr>
        <w:pStyle w:val="a3"/>
        <w:numPr>
          <w:ilvl w:val="1"/>
          <w:numId w:val="39"/>
        </w:numPr>
        <w:tabs>
          <w:tab w:val="left" w:pos="852"/>
          <w:tab w:val="left" w:pos="1134"/>
        </w:tabs>
        <w:spacing w:after="0" w:line="276" w:lineRule="auto"/>
        <w:ind w:left="0" w:firstLine="709"/>
        <w:jc w:val="both"/>
        <w:rPr>
          <w:rFonts w:ascii="Times New Roman" w:hAnsi="Times New Roman" w:cs="Times New Roman"/>
          <w:sz w:val="28"/>
          <w:szCs w:val="28"/>
        </w:rPr>
      </w:pPr>
      <w:r>
        <w:rPr>
          <w:rFonts w:ascii="Times New Roman" w:hAnsi="Times New Roman"/>
          <w:sz w:val="28"/>
          <w:szCs w:val="28"/>
        </w:rPr>
        <w:t xml:space="preserve">  </w:t>
      </w:r>
      <w:r w:rsidR="00EE3BCD" w:rsidRPr="003E7FC3">
        <w:rPr>
          <w:rFonts w:ascii="Times New Roman" w:hAnsi="Times New Roman"/>
          <w:sz w:val="28"/>
          <w:szCs w:val="28"/>
        </w:rPr>
        <w:t>у получателей субсидий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0B2D42" w:rsidRPr="003E7FC3" w:rsidRDefault="00EE3BCD" w:rsidP="00AD1342">
      <w:pPr>
        <w:pStyle w:val="a3"/>
        <w:numPr>
          <w:ilvl w:val="1"/>
          <w:numId w:val="39"/>
        </w:numPr>
        <w:tabs>
          <w:tab w:val="left" w:pos="852"/>
          <w:tab w:val="left" w:pos="1276"/>
        </w:tabs>
        <w:spacing w:after="0" w:line="276" w:lineRule="auto"/>
        <w:ind w:left="0" w:firstLine="709"/>
        <w:jc w:val="both"/>
        <w:rPr>
          <w:rFonts w:ascii="Times New Roman" w:hAnsi="Times New Roman" w:cs="Times New Roman"/>
          <w:sz w:val="28"/>
          <w:szCs w:val="28"/>
        </w:rPr>
      </w:pPr>
      <w:r w:rsidRPr="003E7FC3">
        <w:rPr>
          <w:rFonts w:ascii="Times New Roman" w:hAnsi="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0B2D42" w:rsidRPr="003E7FC3" w:rsidRDefault="00EE3BCD" w:rsidP="00AD1342">
      <w:pPr>
        <w:pStyle w:val="a3"/>
        <w:numPr>
          <w:ilvl w:val="1"/>
          <w:numId w:val="39"/>
        </w:numPr>
        <w:tabs>
          <w:tab w:val="left" w:pos="852"/>
          <w:tab w:val="left" w:pos="1276"/>
        </w:tabs>
        <w:spacing w:after="0" w:line="276" w:lineRule="auto"/>
        <w:ind w:left="0" w:firstLine="709"/>
        <w:jc w:val="both"/>
        <w:rPr>
          <w:rFonts w:ascii="Times New Roman" w:hAnsi="Times New Roman" w:cs="Times New Roman"/>
          <w:sz w:val="28"/>
          <w:szCs w:val="28"/>
        </w:rPr>
      </w:pPr>
      <w:r w:rsidRPr="003E7FC3">
        <w:rPr>
          <w:rFonts w:ascii="Times New Roman" w:hAnsi="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w:t>
      </w:r>
      <w:r w:rsidRPr="003E7FC3">
        <w:rPr>
          <w:rFonts w:ascii="Times New Roman" w:hAnsi="Times New Roman"/>
          <w:i/>
          <w:sz w:val="28"/>
          <w:szCs w:val="28"/>
        </w:rPr>
        <w:t xml:space="preserve"> </w:t>
      </w:r>
      <w:r w:rsidRPr="003E7FC3">
        <w:rPr>
          <w:rFonts w:ascii="Times New Roman" w:hAnsi="Times New Roman"/>
          <w:sz w:val="28"/>
          <w:szCs w:val="28"/>
        </w:rPr>
        <w:t>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B2D42" w:rsidRPr="003E7FC3" w:rsidRDefault="00EE3BCD" w:rsidP="00AD1342">
      <w:pPr>
        <w:pStyle w:val="a3"/>
        <w:numPr>
          <w:ilvl w:val="1"/>
          <w:numId w:val="39"/>
        </w:numPr>
        <w:tabs>
          <w:tab w:val="left" w:pos="852"/>
          <w:tab w:val="left" w:pos="1276"/>
        </w:tabs>
        <w:spacing w:after="0" w:line="276" w:lineRule="auto"/>
        <w:ind w:left="0" w:firstLine="709"/>
        <w:jc w:val="both"/>
        <w:rPr>
          <w:rFonts w:ascii="Times New Roman" w:hAnsi="Times New Roman" w:cs="Times New Roman"/>
          <w:sz w:val="28"/>
          <w:szCs w:val="28"/>
        </w:rPr>
      </w:pPr>
      <w:r w:rsidRPr="003E7FC3">
        <w:rPr>
          <w:rFonts w:ascii="Times New Roman" w:hAnsi="Times New Roman"/>
          <w:sz w:val="28"/>
          <w:szCs w:val="28"/>
        </w:rPr>
        <w:t xml:space="preserve">получатели субсидий не должны получать средства из бюджета бюджетной системы Республики Саха (Якутия),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w:t>
      </w:r>
      <w:r w:rsidR="004F48D1" w:rsidRPr="004F48D1">
        <w:rPr>
          <w:rFonts w:ascii="Times New Roman" w:hAnsi="Times New Roman"/>
          <w:sz w:val="28"/>
          <w:szCs w:val="28"/>
        </w:rPr>
        <w:t xml:space="preserve">в пункте 3 раздела </w:t>
      </w:r>
      <w:r w:rsidR="004F48D1" w:rsidRPr="004F48D1">
        <w:rPr>
          <w:rFonts w:ascii="Times New Roman" w:hAnsi="Times New Roman"/>
          <w:sz w:val="28"/>
          <w:szCs w:val="28"/>
          <w:lang w:val="en-US"/>
        </w:rPr>
        <w:t>I</w:t>
      </w:r>
      <w:r w:rsidR="004F48D1" w:rsidRPr="004F48D1">
        <w:rPr>
          <w:rFonts w:ascii="Times New Roman" w:hAnsi="Times New Roman"/>
          <w:sz w:val="28"/>
          <w:szCs w:val="28"/>
        </w:rPr>
        <w:t xml:space="preserve"> настоящего Порядка</w:t>
      </w:r>
      <w:r w:rsidRPr="003E7FC3">
        <w:rPr>
          <w:rFonts w:ascii="Times New Roman" w:hAnsi="Times New Roman"/>
          <w:sz w:val="28"/>
          <w:szCs w:val="28"/>
        </w:rPr>
        <w:t>;</w:t>
      </w:r>
    </w:p>
    <w:p w:rsidR="00EE3BCD" w:rsidRPr="003E7FC3" w:rsidRDefault="00EE3BCD" w:rsidP="00AD1342">
      <w:pPr>
        <w:pStyle w:val="a3"/>
        <w:numPr>
          <w:ilvl w:val="1"/>
          <w:numId w:val="39"/>
        </w:numPr>
        <w:tabs>
          <w:tab w:val="left" w:pos="852"/>
          <w:tab w:val="left" w:pos="1276"/>
        </w:tabs>
        <w:spacing w:after="0" w:line="276" w:lineRule="auto"/>
        <w:ind w:left="0" w:firstLine="709"/>
        <w:jc w:val="both"/>
        <w:rPr>
          <w:rFonts w:ascii="Times New Roman" w:hAnsi="Times New Roman" w:cs="Times New Roman"/>
          <w:sz w:val="28"/>
          <w:szCs w:val="28"/>
        </w:rPr>
      </w:pPr>
      <w:r w:rsidRPr="003E7FC3">
        <w:rPr>
          <w:rFonts w:ascii="Times New Roman" w:hAnsi="Times New Roman" w:cs="Times New Roman"/>
          <w:sz w:val="28"/>
          <w:szCs w:val="28"/>
        </w:rPr>
        <w:t>отсутствие у лица, претендующего на получение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E3BCD" w:rsidRPr="00D4316D" w:rsidRDefault="00EE3BCD" w:rsidP="006D749F">
      <w:pPr>
        <w:pStyle w:val="a3"/>
        <w:numPr>
          <w:ilvl w:val="0"/>
          <w:numId w:val="39"/>
        </w:numPr>
        <w:tabs>
          <w:tab w:val="left" w:pos="1134"/>
        </w:tabs>
        <w:spacing w:after="0"/>
        <w:ind w:left="0" w:firstLine="709"/>
        <w:jc w:val="both"/>
        <w:rPr>
          <w:rFonts w:ascii="Times New Roman" w:hAnsi="Times New Roman" w:cs="Times New Roman"/>
          <w:sz w:val="28"/>
          <w:szCs w:val="28"/>
        </w:rPr>
      </w:pPr>
      <w:r w:rsidRPr="00D4316D">
        <w:rPr>
          <w:rFonts w:ascii="Times New Roman" w:hAnsi="Times New Roman" w:cs="Times New Roman"/>
          <w:sz w:val="28"/>
          <w:szCs w:val="28"/>
        </w:rPr>
        <w:t>Перечень документов, предоставляемых лицом, претендующим на получение субсидии:</w:t>
      </w:r>
    </w:p>
    <w:p w:rsidR="00EE3BCD" w:rsidRPr="003E7FC3" w:rsidRDefault="00EE3BCD" w:rsidP="00AD1342">
      <w:pPr>
        <w:pStyle w:val="a3"/>
        <w:numPr>
          <w:ilvl w:val="1"/>
          <w:numId w:val="39"/>
        </w:numPr>
        <w:tabs>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заявление на участие в отборе получателей субсидии, включающее в себя согласие на обработку персональных данных, по форме, утвержденной настоящим Порядком (</w:t>
      </w:r>
      <w:hyperlink w:anchor="Прил_1" w:history="1">
        <w:r w:rsidRPr="003E7FC3">
          <w:rPr>
            <w:rStyle w:val="a6"/>
            <w:rFonts w:ascii="Times New Roman" w:hAnsi="Times New Roman" w:cs="Times New Roman"/>
            <w:color w:val="auto"/>
            <w:sz w:val="28"/>
            <w:szCs w:val="28"/>
            <w:u w:val="none"/>
          </w:rPr>
          <w:t>приложение № 1 к настоящему Порядку</w:t>
        </w:r>
      </w:hyperlink>
      <w:r w:rsidRPr="003E7FC3">
        <w:rPr>
          <w:rFonts w:ascii="Times New Roman" w:hAnsi="Times New Roman" w:cs="Times New Roman"/>
          <w:sz w:val="28"/>
          <w:szCs w:val="28"/>
        </w:rPr>
        <w:t>);</w:t>
      </w:r>
    </w:p>
    <w:p w:rsidR="00EE3BCD" w:rsidRPr="003E7FC3" w:rsidRDefault="00EE3BCD" w:rsidP="00AD1342">
      <w:pPr>
        <w:pStyle w:val="a3"/>
        <w:numPr>
          <w:ilvl w:val="1"/>
          <w:numId w:val="39"/>
        </w:numPr>
        <w:tabs>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заверенная</w:t>
      </w:r>
      <w:r w:rsidR="00AC13D3">
        <w:rPr>
          <w:rFonts w:ascii="Times New Roman" w:hAnsi="Times New Roman" w:cs="Times New Roman"/>
          <w:sz w:val="28"/>
          <w:szCs w:val="28"/>
        </w:rPr>
        <w:t xml:space="preserve"> копия </w:t>
      </w:r>
      <w:r w:rsidRPr="003E7FC3">
        <w:rPr>
          <w:rFonts w:ascii="Times New Roman" w:hAnsi="Times New Roman" w:cs="Times New Roman"/>
          <w:sz w:val="28"/>
          <w:szCs w:val="28"/>
        </w:rPr>
        <w:t>статистического отчета по формам: 24-сх (для юридических лиц), 3-фермер (для индивидуальных предпринимателей), или выписки из похозяйственной книги (для физических лиц);</w:t>
      </w:r>
    </w:p>
    <w:p w:rsidR="000351F9" w:rsidRPr="00FC0624" w:rsidRDefault="00EE3BCD" w:rsidP="00AD1342">
      <w:pPr>
        <w:pStyle w:val="a3"/>
        <w:numPr>
          <w:ilvl w:val="1"/>
          <w:numId w:val="39"/>
        </w:numPr>
        <w:tabs>
          <w:tab w:val="left" w:pos="1276"/>
        </w:tabs>
        <w:spacing w:after="0"/>
        <w:ind w:left="0" w:firstLine="709"/>
        <w:jc w:val="both"/>
        <w:rPr>
          <w:rFonts w:ascii="Times New Roman" w:hAnsi="Times New Roman" w:cs="Times New Roman"/>
          <w:color w:val="FF0000"/>
          <w:sz w:val="28"/>
          <w:szCs w:val="28"/>
        </w:rPr>
      </w:pPr>
      <w:r w:rsidRPr="00FC0624">
        <w:rPr>
          <w:rFonts w:ascii="Times New Roman" w:hAnsi="Times New Roman" w:cs="Times New Roman"/>
          <w:color w:val="FF0000"/>
          <w:sz w:val="28"/>
          <w:szCs w:val="28"/>
        </w:rPr>
        <w:t>при подаче заявления на возмещение части затрат на содержание маточного поголовья крупного рогатого скота, заявителем предоставляется отчет о фактических затратах по форме, согласно приложению № 5 к настоящему Порядку, с приложением документов, подтверждающих фактические затраты на содержание маточного поголовья крупного рогатого скота.</w:t>
      </w:r>
    </w:p>
    <w:p w:rsidR="00EE3BCD" w:rsidRPr="003E7FC3" w:rsidRDefault="00EE3BCD" w:rsidP="00AD1342">
      <w:pPr>
        <w:pStyle w:val="a3"/>
        <w:numPr>
          <w:ilvl w:val="1"/>
          <w:numId w:val="39"/>
        </w:numPr>
        <w:tabs>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выписку из Единого государственного реестра юридических лиц полученную не ранее чем за 30 календарных дней до даты подачи заявления.</w:t>
      </w:r>
    </w:p>
    <w:p w:rsidR="00EE3BCD" w:rsidRPr="007002BA" w:rsidRDefault="00EE3BCD" w:rsidP="00AD1342">
      <w:pPr>
        <w:spacing w:after="0" w:line="276" w:lineRule="auto"/>
        <w:ind w:right="-1" w:firstLine="709"/>
        <w:jc w:val="both"/>
        <w:rPr>
          <w:rFonts w:ascii="Times New Roman" w:hAnsi="Times New Roman" w:cs="Times New Roman"/>
          <w:sz w:val="28"/>
          <w:szCs w:val="28"/>
        </w:rPr>
      </w:pPr>
      <w:r w:rsidRPr="002C34E6">
        <w:rPr>
          <w:rFonts w:ascii="Times New Roman" w:hAnsi="Times New Roman" w:cs="Times New Roman"/>
          <w:sz w:val="28"/>
          <w:szCs w:val="28"/>
        </w:rPr>
        <w:t>Д</w:t>
      </w:r>
      <w:r>
        <w:rPr>
          <w:rFonts w:ascii="Times New Roman" w:hAnsi="Times New Roman" w:cs="Times New Roman"/>
          <w:sz w:val="28"/>
          <w:szCs w:val="28"/>
        </w:rPr>
        <w:t xml:space="preserve">окумент, указанный в </w:t>
      </w:r>
      <w:r w:rsidRPr="004F48D1">
        <w:rPr>
          <w:rFonts w:ascii="Times New Roman" w:hAnsi="Times New Roman" w:cs="Times New Roman"/>
          <w:sz w:val="28"/>
          <w:szCs w:val="28"/>
        </w:rPr>
        <w:t xml:space="preserve">подпункте </w:t>
      </w:r>
      <w:r w:rsidR="004F48D1">
        <w:rPr>
          <w:rFonts w:ascii="Times New Roman" w:hAnsi="Times New Roman" w:cs="Times New Roman"/>
          <w:sz w:val="28"/>
          <w:szCs w:val="28"/>
        </w:rPr>
        <w:t>7.</w:t>
      </w:r>
      <w:r w:rsidR="00A25D53">
        <w:rPr>
          <w:rFonts w:ascii="Times New Roman" w:hAnsi="Times New Roman" w:cs="Times New Roman"/>
          <w:sz w:val="28"/>
          <w:szCs w:val="28"/>
        </w:rPr>
        <w:t>4</w:t>
      </w:r>
      <w:r>
        <w:rPr>
          <w:rFonts w:ascii="Times New Roman" w:hAnsi="Times New Roman" w:cs="Times New Roman"/>
          <w:sz w:val="28"/>
          <w:szCs w:val="28"/>
        </w:rPr>
        <w:t xml:space="preserve"> настоящего Порядка</w:t>
      </w:r>
      <w:r w:rsidRPr="002C34E6">
        <w:rPr>
          <w:rFonts w:ascii="Times New Roman" w:hAnsi="Times New Roman" w:cs="Times New Roman"/>
          <w:sz w:val="28"/>
          <w:szCs w:val="28"/>
        </w:rPr>
        <w:t>, не представленный по собственной инициативе претендующим на получение субсидии, запрашива</w:t>
      </w:r>
      <w:r>
        <w:rPr>
          <w:rFonts w:ascii="Times New Roman" w:hAnsi="Times New Roman" w:cs="Times New Roman"/>
          <w:sz w:val="28"/>
          <w:szCs w:val="28"/>
        </w:rPr>
        <w:t>е</w:t>
      </w:r>
      <w:r w:rsidRPr="002C34E6">
        <w:rPr>
          <w:rFonts w:ascii="Times New Roman" w:hAnsi="Times New Roman" w:cs="Times New Roman"/>
          <w:sz w:val="28"/>
          <w:szCs w:val="28"/>
        </w:rPr>
        <w:t xml:space="preserve">тся Управлением в порядке электронного межведомственного информационного взаимодействия (путем получения сведений из реестра </w:t>
      </w:r>
      <w:hyperlink r:id="rId10" w:history="1">
        <w:r w:rsidRPr="00FB04B6">
          <w:rPr>
            <w:rStyle w:val="a6"/>
            <w:rFonts w:ascii="Times New Roman" w:hAnsi="Times New Roman" w:cs="Times New Roman"/>
            <w:color w:val="auto"/>
            <w:sz w:val="28"/>
            <w:szCs w:val="28"/>
          </w:rPr>
          <w:t>https://egrul.nalog.r</w:t>
        </w:r>
        <w:r w:rsidRPr="00FB04B6">
          <w:rPr>
            <w:rStyle w:val="a6"/>
            <w:rFonts w:ascii="Times New Roman" w:hAnsi="Times New Roman" w:cs="Times New Roman"/>
            <w:color w:val="auto"/>
            <w:sz w:val="28"/>
            <w:szCs w:val="28"/>
            <w:lang w:val="en-US"/>
          </w:rPr>
          <w:t>u</w:t>
        </w:r>
      </w:hyperlink>
      <w:r w:rsidRPr="00FB04B6">
        <w:rPr>
          <w:rFonts w:ascii="Times New Roman" w:hAnsi="Times New Roman" w:cs="Times New Roman"/>
          <w:sz w:val="28"/>
          <w:szCs w:val="28"/>
        </w:rPr>
        <w:t>);</w:t>
      </w:r>
    </w:p>
    <w:p w:rsidR="00EE3BCD" w:rsidRPr="003E7FC3" w:rsidRDefault="00EE3BCD" w:rsidP="008E7F6C">
      <w:pPr>
        <w:pStyle w:val="a3"/>
        <w:numPr>
          <w:ilvl w:val="1"/>
          <w:numId w:val="39"/>
        </w:numPr>
        <w:tabs>
          <w:tab w:val="left" w:pos="709"/>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копию паспорта и копия ИНН (для </w:t>
      </w:r>
      <w:r w:rsidR="000351F9" w:rsidRPr="003E7FC3">
        <w:rPr>
          <w:rFonts w:ascii="Times New Roman" w:hAnsi="Times New Roman" w:cs="Times New Roman"/>
          <w:sz w:val="28"/>
          <w:szCs w:val="28"/>
        </w:rPr>
        <w:t xml:space="preserve">физических лиц), </w:t>
      </w:r>
      <w:r w:rsidRPr="003E7FC3">
        <w:rPr>
          <w:rFonts w:ascii="Times New Roman" w:hAnsi="Times New Roman" w:cs="Times New Roman"/>
          <w:sz w:val="28"/>
          <w:szCs w:val="28"/>
        </w:rPr>
        <w:t>копии учредительных документов (для юридических лиц);</w:t>
      </w:r>
    </w:p>
    <w:p w:rsidR="00EE3BCD" w:rsidRPr="003E7FC3" w:rsidRDefault="00EE3BCD" w:rsidP="008E7F6C">
      <w:pPr>
        <w:pStyle w:val="a3"/>
        <w:numPr>
          <w:ilvl w:val="1"/>
          <w:numId w:val="39"/>
        </w:numPr>
        <w:tabs>
          <w:tab w:val="left" w:pos="709"/>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копию свидетельства о постановке на учет в налоговом органе;</w:t>
      </w:r>
    </w:p>
    <w:p w:rsidR="00EE3BCD" w:rsidRPr="003E7FC3" w:rsidRDefault="00EE3BCD" w:rsidP="008E7F6C">
      <w:pPr>
        <w:pStyle w:val="a3"/>
        <w:numPr>
          <w:ilvl w:val="1"/>
          <w:numId w:val="39"/>
        </w:numPr>
        <w:tabs>
          <w:tab w:val="left" w:pos="709"/>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копию свидетельства о государственной регистрации в качестве индивидуального предпринимателя или юридического лица;</w:t>
      </w:r>
    </w:p>
    <w:p w:rsidR="00EE3BCD" w:rsidRPr="003E7FC3" w:rsidRDefault="00EE3BCD" w:rsidP="008E7F6C">
      <w:pPr>
        <w:pStyle w:val="a3"/>
        <w:numPr>
          <w:ilvl w:val="1"/>
          <w:numId w:val="39"/>
        </w:numPr>
        <w:tabs>
          <w:tab w:val="left" w:pos="709"/>
          <w:tab w:val="left" w:pos="1276"/>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реквизиты лицевого и (или) расчетного счета;</w:t>
      </w:r>
    </w:p>
    <w:p w:rsidR="00EE3BCD" w:rsidRPr="009F4017" w:rsidRDefault="00EE3BCD" w:rsidP="008E7F6C">
      <w:pPr>
        <w:pStyle w:val="a3"/>
        <w:numPr>
          <w:ilvl w:val="1"/>
          <w:numId w:val="39"/>
        </w:numPr>
        <w:tabs>
          <w:tab w:val="left" w:pos="709"/>
          <w:tab w:val="left" w:pos="1276"/>
          <w:tab w:val="left" w:pos="1701"/>
        </w:tabs>
        <w:spacing w:after="0"/>
        <w:ind w:left="0" w:firstLine="709"/>
        <w:jc w:val="both"/>
        <w:rPr>
          <w:rFonts w:ascii="Times New Roman" w:hAnsi="Times New Roman" w:cs="Times New Roman"/>
          <w:sz w:val="28"/>
          <w:szCs w:val="28"/>
        </w:rPr>
      </w:pPr>
      <w:r w:rsidRPr="003E7FC3">
        <w:rPr>
          <w:rFonts w:ascii="Times New Roman" w:hAnsi="Times New Roman" w:cs="Times New Roman"/>
          <w:sz w:val="28"/>
          <w:szCs w:val="28"/>
        </w:rPr>
        <w:t xml:space="preserve">справку, подписанную лицом, претендующим на получение субсидии, об отсутствии у получателя субсидии просроченной задолженности по возврату в государственный бюджет Республики Саха (Якутия) субсидий, бюджетных инвестиций, предоставленных, в том числе в соответствии с иными правовыми актами, и иная просроченная задолженность перед бюджетом Республики Саха (Якутия), задолженности по кредитам, полученным из бюджета Мирнинского района, просроченной задолженности по возврату в бюджет Мирнинского района субсидий, предоставленных, в том числе, в соответствии с иными муниципальными актами, и иная просроченная задолженность перед бюджетом Мирнинского района по форме, </w:t>
      </w:r>
      <w:r w:rsidRPr="009F4017">
        <w:rPr>
          <w:rFonts w:ascii="Times New Roman" w:hAnsi="Times New Roman" w:cs="Times New Roman"/>
          <w:sz w:val="28"/>
          <w:szCs w:val="28"/>
        </w:rPr>
        <w:t>согласно приложению № 2 к настоящему Порядку (для юридических лиц и индивидуальных предпринимателей);</w:t>
      </w:r>
    </w:p>
    <w:p w:rsidR="00EE3BCD" w:rsidRPr="009F4017" w:rsidRDefault="00926A3D" w:rsidP="008E7F6C">
      <w:pPr>
        <w:pStyle w:val="a3"/>
        <w:numPr>
          <w:ilvl w:val="1"/>
          <w:numId w:val="39"/>
        </w:numPr>
        <w:tabs>
          <w:tab w:val="left" w:pos="1276"/>
          <w:tab w:val="left" w:pos="1701"/>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3BCD" w:rsidRPr="009F4017">
        <w:rPr>
          <w:rFonts w:ascii="Times New Roman" w:hAnsi="Times New Roman" w:cs="Times New Roman"/>
          <w:sz w:val="28"/>
          <w:szCs w:val="28"/>
        </w:rPr>
        <w:t>справку, подписанную лицом, претендующим на получение субсидии, об отсутствии процессов реорганизации, ликвидации, банкротства получателя субсидии по форме, утвержденной настоящим Порядком (</w:t>
      </w:r>
      <w:hyperlink w:anchor="Прил_5" w:history="1">
        <w:r w:rsidR="00EE3BCD" w:rsidRPr="009F4017">
          <w:rPr>
            <w:rStyle w:val="a6"/>
            <w:rFonts w:ascii="Times New Roman" w:hAnsi="Times New Roman" w:cs="Times New Roman"/>
            <w:color w:val="auto"/>
            <w:sz w:val="28"/>
            <w:szCs w:val="28"/>
            <w:u w:val="none"/>
          </w:rPr>
          <w:t>приложение №3 к настоящему Порядку</w:t>
        </w:r>
      </w:hyperlink>
      <w:r w:rsidR="00EE3BCD" w:rsidRPr="009F4017">
        <w:rPr>
          <w:rFonts w:ascii="Times New Roman" w:hAnsi="Times New Roman" w:cs="Times New Roman"/>
          <w:sz w:val="28"/>
          <w:szCs w:val="28"/>
        </w:rPr>
        <w:t>).</w:t>
      </w:r>
    </w:p>
    <w:p w:rsidR="002F31A3" w:rsidRDefault="002F31A3" w:rsidP="008E7F6C">
      <w:pPr>
        <w:pStyle w:val="a3"/>
        <w:numPr>
          <w:ilvl w:val="0"/>
          <w:numId w:val="39"/>
        </w:numPr>
        <w:tabs>
          <w:tab w:val="left" w:pos="993"/>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Показателем результативности предоставления субсидии является сохранение или наращивание маточного поголовья крупного рогатого скота (коров) на 1 января следующего финансового года по сравнению с 1 января текущего финансового года.</w:t>
      </w:r>
    </w:p>
    <w:p w:rsidR="00815730" w:rsidRPr="00E37624" w:rsidRDefault="00815730" w:rsidP="008E7F6C">
      <w:pPr>
        <w:pStyle w:val="a3"/>
        <w:tabs>
          <w:tab w:val="left" w:pos="993"/>
        </w:tabs>
        <w:spacing w:after="0"/>
        <w:ind w:left="567" w:firstLine="709"/>
        <w:jc w:val="both"/>
        <w:rPr>
          <w:rFonts w:ascii="Times New Roman" w:hAnsi="Times New Roman" w:cs="Times New Roman"/>
          <w:sz w:val="28"/>
          <w:szCs w:val="28"/>
        </w:rPr>
      </w:pPr>
    </w:p>
    <w:p w:rsidR="002F31A3" w:rsidRPr="004F48D1" w:rsidRDefault="000F49A7" w:rsidP="009F4017">
      <w:pPr>
        <w:pStyle w:val="a3"/>
        <w:numPr>
          <w:ilvl w:val="1"/>
          <w:numId w:val="45"/>
        </w:numPr>
        <w:tabs>
          <w:tab w:val="left" w:pos="567"/>
        </w:tabs>
        <w:spacing w:after="0" w:line="276" w:lineRule="auto"/>
        <w:ind w:left="0" w:firstLine="0"/>
        <w:jc w:val="center"/>
        <w:rPr>
          <w:rFonts w:ascii="Times New Roman" w:hAnsi="Times New Roman" w:cs="Times New Roman"/>
          <w:b/>
          <w:sz w:val="28"/>
          <w:szCs w:val="28"/>
        </w:rPr>
      </w:pPr>
      <w:r w:rsidRPr="004F48D1">
        <w:rPr>
          <w:rFonts w:ascii="Times New Roman" w:hAnsi="Times New Roman" w:cs="Times New Roman"/>
          <w:b/>
          <w:sz w:val="28"/>
          <w:szCs w:val="28"/>
        </w:rPr>
        <w:t>Предоставление субсидии на р</w:t>
      </w:r>
      <w:r w:rsidR="002F31A3" w:rsidRPr="004F48D1">
        <w:rPr>
          <w:rFonts w:ascii="Times New Roman" w:hAnsi="Times New Roman" w:cs="Times New Roman"/>
          <w:b/>
          <w:sz w:val="28"/>
          <w:szCs w:val="28"/>
        </w:rPr>
        <w:t>азвитие свиноводства</w:t>
      </w:r>
    </w:p>
    <w:p w:rsidR="000B2D42" w:rsidRPr="004F48D1" w:rsidRDefault="00EA0D11" w:rsidP="008E7F6C">
      <w:pPr>
        <w:pStyle w:val="a3"/>
        <w:numPr>
          <w:ilvl w:val="2"/>
          <w:numId w:val="31"/>
        </w:numPr>
        <w:tabs>
          <w:tab w:val="left" w:pos="993"/>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Субсидии предоставляются на финансовое обеспечение и (или) возмещение части затрат по содержанию маточного поголовья свиней (свиноматок) по ставке на 1 голову.</w:t>
      </w:r>
    </w:p>
    <w:p w:rsidR="000B2D42" w:rsidRPr="004F48D1" w:rsidRDefault="00EA0D11" w:rsidP="008E7F6C">
      <w:pPr>
        <w:pStyle w:val="a3"/>
        <w:numPr>
          <w:ilvl w:val="2"/>
          <w:numId w:val="31"/>
        </w:numPr>
        <w:tabs>
          <w:tab w:val="left" w:pos="993"/>
          <w:tab w:val="left" w:pos="1701"/>
        </w:tabs>
        <w:spacing w:after="0"/>
        <w:ind w:left="0" w:firstLine="709"/>
        <w:jc w:val="both"/>
        <w:rPr>
          <w:rFonts w:ascii="Times New Roman" w:hAnsi="Times New Roman" w:cs="Times New Roman"/>
          <w:sz w:val="28"/>
          <w:szCs w:val="28"/>
        </w:rPr>
      </w:pPr>
      <w:r w:rsidRPr="004F48D1">
        <w:rPr>
          <w:rFonts w:ascii="Times New Roman" w:eastAsia="Times New Roman" w:hAnsi="Times New Roman" w:cs="Times New Roman"/>
          <w:sz w:val="28"/>
          <w:szCs w:val="28"/>
          <w:lang w:eastAsia="ru-RU"/>
        </w:rPr>
        <w:t xml:space="preserve">Размер субсидии определяется исходя из </w:t>
      </w:r>
      <w:r w:rsidR="004F48D1">
        <w:rPr>
          <w:rFonts w:ascii="Times New Roman" w:eastAsia="Times New Roman" w:hAnsi="Times New Roman" w:cs="Times New Roman"/>
          <w:sz w:val="28"/>
          <w:szCs w:val="28"/>
          <w:lang w:eastAsia="ru-RU"/>
        </w:rPr>
        <w:t xml:space="preserve">количества </w:t>
      </w:r>
      <w:r w:rsidRPr="004F48D1">
        <w:rPr>
          <w:rFonts w:ascii="Times New Roman" w:hAnsi="Times New Roman" w:cs="Times New Roman"/>
          <w:sz w:val="28"/>
          <w:szCs w:val="28"/>
        </w:rPr>
        <w:t xml:space="preserve">маточного поголовья свиней (свиноматок) </w:t>
      </w:r>
      <w:r w:rsidRPr="004F48D1">
        <w:rPr>
          <w:rFonts w:ascii="Times New Roman" w:eastAsia="Times New Roman" w:hAnsi="Times New Roman" w:cs="Times New Roman"/>
          <w:sz w:val="28"/>
          <w:szCs w:val="28"/>
          <w:lang w:eastAsia="ru-RU"/>
        </w:rPr>
        <w:t xml:space="preserve">на 1 января текущего финансового года у претендентов на получение субсидии, прошедших отбор. </w:t>
      </w:r>
      <w:r w:rsidRPr="004F48D1">
        <w:rPr>
          <w:rFonts w:ascii="Times New Roman" w:hAnsi="Times New Roman" w:cs="Times New Roman"/>
          <w:sz w:val="28"/>
          <w:szCs w:val="28"/>
        </w:rPr>
        <w:t>Ставка на одну голову, утверждается постановлением Главы МО «Мирнинский район» Республики Саха (Якутия).</w:t>
      </w:r>
    </w:p>
    <w:p w:rsidR="000B2D42" w:rsidRPr="00FC0624" w:rsidRDefault="00EA0D11" w:rsidP="008E7F6C">
      <w:pPr>
        <w:pStyle w:val="a3"/>
        <w:numPr>
          <w:ilvl w:val="2"/>
          <w:numId w:val="31"/>
        </w:numPr>
        <w:tabs>
          <w:tab w:val="left" w:pos="993"/>
          <w:tab w:val="left" w:pos="1701"/>
        </w:tabs>
        <w:spacing w:after="0"/>
        <w:ind w:left="0" w:firstLine="709"/>
        <w:jc w:val="both"/>
        <w:rPr>
          <w:rFonts w:ascii="Times New Roman" w:hAnsi="Times New Roman" w:cs="Times New Roman"/>
          <w:color w:val="FF0000"/>
          <w:sz w:val="28"/>
          <w:szCs w:val="28"/>
        </w:rPr>
      </w:pPr>
      <w:r w:rsidRPr="00FC0624">
        <w:rPr>
          <w:rFonts w:ascii="Times New Roman" w:hAnsi="Times New Roman" w:cs="Times New Roman"/>
          <w:color w:val="FF0000"/>
          <w:sz w:val="28"/>
          <w:szCs w:val="28"/>
        </w:rPr>
        <w:t xml:space="preserve">Субсидия предоставляется юридическим лицам (за исключением государственных (муниципальных) учреждений), индивидуальным предпринимателям (включая глав крестьянских (фермерских) хозяйств), признаваемым сельскохозяйственными товаропроизводителями в соответствии с Федеральным законом от 29.12.2006 № 264-ФЗ «О развитии сельского хозяйства». </w:t>
      </w:r>
    </w:p>
    <w:p w:rsidR="00EA0D11" w:rsidRPr="004F48D1" w:rsidRDefault="00EA0D11" w:rsidP="008E7F6C">
      <w:pPr>
        <w:pStyle w:val="a3"/>
        <w:numPr>
          <w:ilvl w:val="2"/>
          <w:numId w:val="31"/>
        </w:numPr>
        <w:tabs>
          <w:tab w:val="left" w:pos="993"/>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rPr>
        <w:t>Направление расходов, источником финансового обеспечения которых является субсидия:</w:t>
      </w:r>
    </w:p>
    <w:p w:rsidR="003E7FC3" w:rsidRPr="004F48D1" w:rsidRDefault="00EA0D11" w:rsidP="001817EF">
      <w:pPr>
        <w:pStyle w:val="a3"/>
        <w:numPr>
          <w:ilvl w:val="0"/>
          <w:numId w:val="23"/>
        </w:numPr>
        <w:tabs>
          <w:tab w:val="left" w:pos="0"/>
          <w:tab w:val="left" w:pos="993"/>
          <w:tab w:val="left" w:pos="1701"/>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rPr>
        <w:t>оплата коммунальных услуг, материальные затраты, строительство</w:t>
      </w:r>
      <w:r w:rsidR="0072121F" w:rsidRPr="004F48D1">
        <w:rPr>
          <w:rFonts w:ascii="Times New Roman" w:hAnsi="Times New Roman" w:cs="Times New Roman"/>
          <w:sz w:val="28"/>
        </w:rPr>
        <w:t xml:space="preserve"> или ремонт</w:t>
      </w:r>
      <w:r w:rsidRPr="004F48D1">
        <w:rPr>
          <w:rFonts w:ascii="Times New Roman" w:hAnsi="Times New Roman" w:cs="Times New Roman"/>
          <w:sz w:val="28"/>
        </w:rPr>
        <w:t xml:space="preserve"> свиноферм</w:t>
      </w:r>
      <w:r w:rsidR="004F48D1">
        <w:rPr>
          <w:rFonts w:ascii="Times New Roman" w:hAnsi="Times New Roman" w:cs="Times New Roman"/>
          <w:sz w:val="28"/>
        </w:rPr>
        <w:t>ы</w:t>
      </w:r>
      <w:r w:rsidRPr="004F48D1">
        <w:rPr>
          <w:rFonts w:ascii="Times New Roman" w:hAnsi="Times New Roman" w:cs="Times New Roman"/>
          <w:sz w:val="28"/>
          <w:szCs w:val="28"/>
        </w:rPr>
        <w:t xml:space="preserve">, расходы по </w:t>
      </w:r>
      <w:r w:rsidR="004F48D1">
        <w:rPr>
          <w:rFonts w:ascii="Times New Roman" w:hAnsi="Times New Roman" w:cs="Times New Roman"/>
          <w:sz w:val="28"/>
          <w:szCs w:val="28"/>
        </w:rPr>
        <w:t xml:space="preserve">приобретению кормов, расходы по </w:t>
      </w:r>
      <w:r w:rsidRPr="004F48D1">
        <w:rPr>
          <w:rFonts w:ascii="Times New Roman" w:hAnsi="Times New Roman" w:cs="Times New Roman"/>
          <w:sz w:val="28"/>
          <w:szCs w:val="28"/>
        </w:rPr>
        <w:t>транспортировке кормов.</w:t>
      </w:r>
      <w:r w:rsidR="003E7FC3" w:rsidRPr="004F48D1">
        <w:rPr>
          <w:rFonts w:ascii="Times New Roman" w:hAnsi="Times New Roman" w:cs="Times New Roman"/>
          <w:sz w:val="28"/>
          <w:szCs w:val="28"/>
        </w:rPr>
        <w:t xml:space="preserve"> </w:t>
      </w:r>
    </w:p>
    <w:p w:rsidR="00EA0D11" w:rsidRPr="004F48D1" w:rsidRDefault="00EA0D11" w:rsidP="001817EF">
      <w:pPr>
        <w:pStyle w:val="a3"/>
        <w:numPr>
          <w:ilvl w:val="0"/>
          <w:numId w:val="31"/>
        </w:numPr>
        <w:tabs>
          <w:tab w:val="left" w:pos="0"/>
          <w:tab w:val="left" w:pos="142"/>
          <w:tab w:val="left" w:pos="1134"/>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 xml:space="preserve">Условия предоставления субсидии: </w:t>
      </w:r>
    </w:p>
    <w:p w:rsidR="00EA0D11" w:rsidRPr="004F48D1" w:rsidRDefault="00EA0D11" w:rsidP="00926A3D">
      <w:pPr>
        <w:pStyle w:val="a3"/>
        <w:numPr>
          <w:ilvl w:val="1"/>
          <w:numId w:val="46"/>
        </w:numPr>
        <w:tabs>
          <w:tab w:val="left" w:pos="0"/>
          <w:tab w:val="left" w:pos="142"/>
          <w:tab w:val="left" w:pos="1276"/>
        </w:tabs>
        <w:spacing w:after="0" w:line="276" w:lineRule="auto"/>
        <w:ind w:left="0" w:firstLine="709"/>
        <w:jc w:val="both"/>
        <w:rPr>
          <w:rFonts w:ascii="Times New Roman" w:hAnsi="Times New Roman" w:cs="Times New Roman"/>
          <w:sz w:val="28"/>
          <w:szCs w:val="28"/>
        </w:rPr>
      </w:pPr>
      <w:r w:rsidRPr="004F48D1">
        <w:rPr>
          <w:rFonts w:ascii="Times New Roman" w:hAnsi="Times New Roman" w:cs="Times New Roman"/>
          <w:sz w:val="28"/>
          <w:szCs w:val="28"/>
        </w:rPr>
        <w:t>осуществление деятельности на территории МО «Мирнинский район» РС (Я);</w:t>
      </w:r>
    </w:p>
    <w:p w:rsidR="00EA0D11" w:rsidRPr="004F48D1" w:rsidRDefault="00EA0D11" w:rsidP="001817EF">
      <w:pPr>
        <w:pStyle w:val="a3"/>
        <w:numPr>
          <w:ilvl w:val="1"/>
          <w:numId w:val="46"/>
        </w:numPr>
        <w:tabs>
          <w:tab w:val="left" w:pos="0"/>
          <w:tab w:val="left" w:pos="142"/>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 xml:space="preserve">наличие маточного поголовья свиноматок не менее 25 голов по состоянию на 01 января текущего финансового года исходя из данных официальной статистической отчетности или по выписке из похозяйственной книги муниципального образования (поселения); </w:t>
      </w:r>
    </w:p>
    <w:p w:rsidR="00EA0D11" w:rsidRPr="004F48D1" w:rsidRDefault="00EA0D11" w:rsidP="001817EF">
      <w:pPr>
        <w:pStyle w:val="a3"/>
        <w:numPr>
          <w:ilvl w:val="0"/>
          <w:numId w:val="46"/>
        </w:numPr>
        <w:tabs>
          <w:tab w:val="left" w:pos="993"/>
        </w:tabs>
        <w:spacing w:after="0" w:line="276" w:lineRule="auto"/>
        <w:ind w:left="0" w:firstLine="709"/>
        <w:jc w:val="both"/>
        <w:rPr>
          <w:rFonts w:ascii="Times New Roman" w:hAnsi="Times New Roman" w:cs="Times New Roman"/>
          <w:sz w:val="28"/>
          <w:szCs w:val="28"/>
        </w:rPr>
      </w:pPr>
      <w:r w:rsidRPr="004F48D1">
        <w:rPr>
          <w:rFonts w:ascii="Times New Roman" w:hAnsi="Times New Roman" w:cs="Times New Roman"/>
          <w:sz w:val="28"/>
          <w:szCs w:val="28"/>
        </w:rPr>
        <w:t xml:space="preserve">Требования, которым должен соответствовать получатель субсидии на день подачи заявления на участие в отборе получателей субсидий: </w:t>
      </w:r>
    </w:p>
    <w:p w:rsidR="00EA0D11" w:rsidRPr="004F48D1" w:rsidRDefault="00EA0D11" w:rsidP="002F1058">
      <w:pPr>
        <w:pStyle w:val="a3"/>
        <w:numPr>
          <w:ilvl w:val="1"/>
          <w:numId w:val="46"/>
        </w:numPr>
        <w:tabs>
          <w:tab w:val="left" w:pos="993"/>
          <w:tab w:val="left" w:pos="1276"/>
        </w:tabs>
        <w:spacing w:after="0" w:line="276" w:lineRule="auto"/>
        <w:ind w:left="0" w:firstLine="709"/>
        <w:jc w:val="both"/>
        <w:rPr>
          <w:rFonts w:ascii="Times New Roman" w:hAnsi="Times New Roman" w:cs="Times New Roman"/>
          <w:sz w:val="28"/>
          <w:szCs w:val="28"/>
        </w:rPr>
      </w:pPr>
      <w:r w:rsidRPr="004F48D1">
        <w:rPr>
          <w:rFonts w:ascii="Times New Roman" w:hAnsi="Times New Roman"/>
          <w:sz w:val="28"/>
          <w:szCs w:val="28"/>
        </w:rPr>
        <w:t>у получателей субсидий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EA0D11" w:rsidRPr="004F48D1" w:rsidRDefault="00EA0D11" w:rsidP="002F1058">
      <w:pPr>
        <w:pStyle w:val="a3"/>
        <w:numPr>
          <w:ilvl w:val="1"/>
          <w:numId w:val="46"/>
        </w:numPr>
        <w:tabs>
          <w:tab w:val="left" w:pos="993"/>
          <w:tab w:val="left" w:pos="1276"/>
        </w:tabs>
        <w:spacing w:after="0" w:line="276" w:lineRule="auto"/>
        <w:ind w:left="0" w:firstLine="709"/>
        <w:jc w:val="both"/>
        <w:rPr>
          <w:rFonts w:ascii="Times New Roman" w:hAnsi="Times New Roman" w:cs="Times New Roman"/>
          <w:sz w:val="28"/>
          <w:szCs w:val="28"/>
        </w:rPr>
      </w:pPr>
      <w:r w:rsidRPr="004F48D1">
        <w:rPr>
          <w:rFonts w:ascii="Times New Roman" w:hAnsi="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EA0D11" w:rsidRPr="004F48D1" w:rsidRDefault="00BD5B06" w:rsidP="001817EF">
      <w:pPr>
        <w:pStyle w:val="a3"/>
        <w:numPr>
          <w:ilvl w:val="1"/>
          <w:numId w:val="46"/>
        </w:numPr>
        <w:tabs>
          <w:tab w:val="left" w:pos="993"/>
          <w:tab w:val="left" w:pos="1134"/>
        </w:tabs>
        <w:spacing w:after="0" w:line="276" w:lineRule="auto"/>
        <w:ind w:left="0" w:firstLine="709"/>
        <w:jc w:val="both"/>
        <w:rPr>
          <w:rFonts w:ascii="Times New Roman" w:hAnsi="Times New Roman" w:cs="Times New Roman"/>
          <w:sz w:val="28"/>
          <w:szCs w:val="28"/>
        </w:rPr>
      </w:pPr>
      <w:r>
        <w:rPr>
          <w:rFonts w:ascii="Times New Roman" w:hAnsi="Times New Roman"/>
          <w:sz w:val="28"/>
          <w:szCs w:val="28"/>
        </w:rPr>
        <w:t xml:space="preserve">  </w:t>
      </w:r>
      <w:r w:rsidR="00EA0D11" w:rsidRPr="004F48D1">
        <w:rPr>
          <w:rFonts w:ascii="Times New Roman" w:hAnsi="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w:t>
      </w:r>
      <w:r w:rsidR="00EA0D11" w:rsidRPr="004F48D1">
        <w:rPr>
          <w:rFonts w:ascii="Times New Roman" w:hAnsi="Times New Roman"/>
          <w:i/>
          <w:sz w:val="28"/>
          <w:szCs w:val="28"/>
        </w:rPr>
        <w:t xml:space="preserve"> </w:t>
      </w:r>
      <w:r w:rsidR="00EA0D11" w:rsidRPr="004F48D1">
        <w:rPr>
          <w:rFonts w:ascii="Times New Roman" w:hAnsi="Times New Roman"/>
          <w:sz w:val="28"/>
          <w:szCs w:val="28"/>
        </w:rPr>
        <w:t>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A0D11" w:rsidRPr="004F48D1" w:rsidRDefault="00EA0D11" w:rsidP="002F1058">
      <w:pPr>
        <w:pStyle w:val="a3"/>
        <w:numPr>
          <w:ilvl w:val="1"/>
          <w:numId w:val="46"/>
        </w:numPr>
        <w:tabs>
          <w:tab w:val="left" w:pos="993"/>
          <w:tab w:val="left" w:pos="1276"/>
        </w:tabs>
        <w:spacing w:after="0" w:line="276" w:lineRule="auto"/>
        <w:ind w:left="0" w:firstLine="709"/>
        <w:jc w:val="both"/>
        <w:rPr>
          <w:rFonts w:ascii="Times New Roman" w:hAnsi="Times New Roman" w:cs="Times New Roman"/>
          <w:sz w:val="28"/>
          <w:szCs w:val="28"/>
        </w:rPr>
      </w:pPr>
      <w:r w:rsidRPr="004F48D1">
        <w:rPr>
          <w:rFonts w:ascii="Times New Roman" w:hAnsi="Times New Roman"/>
          <w:sz w:val="28"/>
          <w:szCs w:val="28"/>
        </w:rPr>
        <w:t xml:space="preserve">получатели субсидий не должны получать средства из бюджета бюджетной системы Республики Саха (Якутия),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w:t>
      </w:r>
      <w:r w:rsidR="004F48D1" w:rsidRPr="004F48D1">
        <w:rPr>
          <w:rFonts w:ascii="Times New Roman" w:hAnsi="Times New Roman"/>
          <w:sz w:val="28"/>
          <w:szCs w:val="28"/>
        </w:rPr>
        <w:t xml:space="preserve">3 раздела </w:t>
      </w:r>
      <w:r w:rsidR="004F48D1" w:rsidRPr="004F48D1">
        <w:rPr>
          <w:rFonts w:ascii="Times New Roman" w:hAnsi="Times New Roman"/>
          <w:sz w:val="28"/>
          <w:szCs w:val="28"/>
          <w:lang w:val="en-US"/>
        </w:rPr>
        <w:t>I</w:t>
      </w:r>
      <w:r w:rsidR="004F48D1" w:rsidRPr="004F48D1">
        <w:rPr>
          <w:rFonts w:ascii="Times New Roman" w:hAnsi="Times New Roman"/>
          <w:sz w:val="28"/>
          <w:szCs w:val="28"/>
        </w:rPr>
        <w:t xml:space="preserve"> </w:t>
      </w:r>
      <w:r w:rsidRPr="004F48D1">
        <w:rPr>
          <w:rFonts w:ascii="Times New Roman" w:hAnsi="Times New Roman"/>
          <w:sz w:val="28"/>
          <w:szCs w:val="28"/>
        </w:rPr>
        <w:t>настоящего Порядка;</w:t>
      </w:r>
    </w:p>
    <w:p w:rsidR="00EA0D11" w:rsidRPr="004F48D1" w:rsidRDefault="00EA0D11" w:rsidP="002F1058">
      <w:pPr>
        <w:pStyle w:val="a3"/>
        <w:numPr>
          <w:ilvl w:val="1"/>
          <w:numId w:val="46"/>
        </w:numPr>
        <w:tabs>
          <w:tab w:val="left" w:pos="993"/>
          <w:tab w:val="left" w:pos="1276"/>
        </w:tabs>
        <w:spacing w:after="0" w:line="276" w:lineRule="auto"/>
        <w:ind w:left="0" w:firstLine="709"/>
        <w:jc w:val="both"/>
        <w:rPr>
          <w:rFonts w:ascii="Times New Roman" w:hAnsi="Times New Roman" w:cs="Times New Roman"/>
          <w:sz w:val="28"/>
          <w:szCs w:val="28"/>
        </w:rPr>
      </w:pPr>
      <w:r w:rsidRPr="004F48D1">
        <w:rPr>
          <w:rFonts w:ascii="Times New Roman" w:hAnsi="Times New Roman" w:cs="Times New Roman"/>
          <w:sz w:val="28"/>
          <w:szCs w:val="28"/>
        </w:rPr>
        <w:t>отсутствие у лица, претендующего на получение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A0D11" w:rsidRPr="0003278E" w:rsidRDefault="00EA0D11" w:rsidP="00810A35">
      <w:pPr>
        <w:pStyle w:val="a3"/>
        <w:numPr>
          <w:ilvl w:val="0"/>
          <w:numId w:val="46"/>
        </w:numPr>
        <w:tabs>
          <w:tab w:val="left" w:pos="1134"/>
        </w:tabs>
        <w:spacing w:after="0"/>
        <w:ind w:left="0" w:firstLine="709"/>
        <w:jc w:val="both"/>
        <w:rPr>
          <w:rFonts w:ascii="Times New Roman" w:hAnsi="Times New Roman" w:cs="Times New Roman"/>
          <w:sz w:val="28"/>
          <w:szCs w:val="28"/>
        </w:rPr>
      </w:pPr>
      <w:r w:rsidRPr="0003278E">
        <w:rPr>
          <w:rFonts w:ascii="Times New Roman" w:hAnsi="Times New Roman" w:cs="Times New Roman"/>
          <w:sz w:val="28"/>
          <w:szCs w:val="28"/>
        </w:rPr>
        <w:t>Перечень документов, предоставляемых лицом, претендующим на получение субсидии:</w:t>
      </w:r>
    </w:p>
    <w:p w:rsidR="00E37624" w:rsidRPr="004F48D1" w:rsidRDefault="00EA0D11" w:rsidP="00810A35">
      <w:pPr>
        <w:pStyle w:val="a3"/>
        <w:numPr>
          <w:ilvl w:val="1"/>
          <w:numId w:val="46"/>
        </w:numPr>
        <w:tabs>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заявление на участие в отборе получателей субсидии, включающее в себя согласие на обработку персональных данных, по форме, утвержденной настоящим Порядком (</w:t>
      </w:r>
      <w:hyperlink w:anchor="Прил_1" w:history="1">
        <w:r w:rsidRPr="004F48D1">
          <w:rPr>
            <w:rStyle w:val="a6"/>
            <w:rFonts w:ascii="Times New Roman" w:hAnsi="Times New Roman" w:cs="Times New Roman"/>
            <w:color w:val="auto"/>
            <w:sz w:val="28"/>
            <w:szCs w:val="28"/>
            <w:u w:val="none"/>
          </w:rPr>
          <w:t>приложение № 1 к настоящему Порядку</w:t>
        </w:r>
      </w:hyperlink>
      <w:r w:rsidRPr="004F48D1">
        <w:rPr>
          <w:rFonts w:ascii="Times New Roman" w:hAnsi="Times New Roman" w:cs="Times New Roman"/>
          <w:sz w:val="28"/>
          <w:szCs w:val="28"/>
        </w:rPr>
        <w:t>);</w:t>
      </w:r>
    </w:p>
    <w:p w:rsidR="00E37624" w:rsidRPr="004F48D1" w:rsidRDefault="00EA0D11" w:rsidP="00810A35">
      <w:pPr>
        <w:pStyle w:val="a3"/>
        <w:numPr>
          <w:ilvl w:val="1"/>
          <w:numId w:val="46"/>
        </w:numPr>
        <w:tabs>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заверенная</w:t>
      </w:r>
      <w:r w:rsidR="0003278E">
        <w:rPr>
          <w:rFonts w:ascii="Times New Roman" w:hAnsi="Times New Roman" w:cs="Times New Roman"/>
          <w:sz w:val="28"/>
          <w:szCs w:val="28"/>
        </w:rPr>
        <w:t xml:space="preserve"> копия</w:t>
      </w:r>
      <w:r w:rsidRPr="004F48D1">
        <w:rPr>
          <w:rFonts w:ascii="Times New Roman" w:hAnsi="Times New Roman" w:cs="Times New Roman"/>
          <w:sz w:val="28"/>
          <w:szCs w:val="28"/>
        </w:rPr>
        <w:t xml:space="preserve"> статистического отчета по формам: 24-сх (для юридических лиц), 3-фермер (для индивидуальных предпринимателей), выписк</w:t>
      </w:r>
      <w:r w:rsidR="004F48D1">
        <w:rPr>
          <w:rFonts w:ascii="Times New Roman" w:hAnsi="Times New Roman" w:cs="Times New Roman"/>
          <w:sz w:val="28"/>
          <w:szCs w:val="28"/>
        </w:rPr>
        <w:t>а</w:t>
      </w:r>
      <w:r w:rsidRPr="004F48D1">
        <w:rPr>
          <w:rFonts w:ascii="Times New Roman" w:hAnsi="Times New Roman" w:cs="Times New Roman"/>
          <w:sz w:val="28"/>
          <w:szCs w:val="28"/>
        </w:rPr>
        <w:t xml:space="preserve"> из похозяйственной книги (для физических лиц);</w:t>
      </w:r>
    </w:p>
    <w:p w:rsidR="00E37624" w:rsidRPr="001A35E0" w:rsidRDefault="00EA0D11" w:rsidP="00810A35">
      <w:pPr>
        <w:pStyle w:val="a3"/>
        <w:numPr>
          <w:ilvl w:val="1"/>
          <w:numId w:val="46"/>
        </w:numPr>
        <w:tabs>
          <w:tab w:val="left" w:pos="1276"/>
        </w:tabs>
        <w:spacing w:after="0"/>
        <w:ind w:left="0" w:firstLine="709"/>
        <w:jc w:val="both"/>
        <w:rPr>
          <w:rFonts w:ascii="Times New Roman" w:hAnsi="Times New Roman" w:cs="Times New Roman"/>
          <w:color w:val="FF0000"/>
          <w:sz w:val="28"/>
          <w:szCs w:val="28"/>
        </w:rPr>
      </w:pPr>
      <w:r w:rsidRPr="001A35E0">
        <w:rPr>
          <w:rFonts w:ascii="Times New Roman" w:hAnsi="Times New Roman" w:cs="Times New Roman"/>
          <w:color w:val="FF0000"/>
          <w:sz w:val="28"/>
          <w:szCs w:val="28"/>
        </w:rPr>
        <w:t xml:space="preserve">при подаче заявления на возмещение части затрат на содержание маточного поголовья </w:t>
      </w:r>
      <w:r w:rsidR="001A35E0" w:rsidRPr="001A35E0">
        <w:rPr>
          <w:rFonts w:ascii="Times New Roman" w:hAnsi="Times New Roman" w:cs="Times New Roman"/>
          <w:color w:val="FF0000"/>
          <w:sz w:val="28"/>
          <w:szCs w:val="28"/>
        </w:rPr>
        <w:t>свиней (свиноматок)</w:t>
      </w:r>
      <w:r w:rsidRPr="001A35E0">
        <w:rPr>
          <w:rFonts w:ascii="Times New Roman" w:hAnsi="Times New Roman" w:cs="Times New Roman"/>
          <w:color w:val="FF0000"/>
          <w:sz w:val="28"/>
          <w:szCs w:val="28"/>
        </w:rPr>
        <w:t>, заявителем предоставляется отчет о фактических затратах по форме, согласно приложению № 5 к настоящему Порядку, с приложением документов, подтверждающих фактические затраты.</w:t>
      </w:r>
    </w:p>
    <w:p w:rsidR="00EA0D11" w:rsidRPr="004F48D1" w:rsidRDefault="0003278E" w:rsidP="0075053B">
      <w:pPr>
        <w:pStyle w:val="a3"/>
        <w:numPr>
          <w:ilvl w:val="1"/>
          <w:numId w:val="46"/>
        </w:numPr>
        <w:tabs>
          <w:tab w:val="left" w:pos="1134"/>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5053B">
        <w:rPr>
          <w:rFonts w:ascii="Times New Roman" w:hAnsi="Times New Roman" w:cs="Times New Roman"/>
          <w:sz w:val="28"/>
          <w:szCs w:val="28"/>
        </w:rPr>
        <w:t xml:space="preserve"> </w:t>
      </w:r>
      <w:r w:rsidR="00EA0D11" w:rsidRPr="004F48D1">
        <w:rPr>
          <w:rFonts w:ascii="Times New Roman" w:hAnsi="Times New Roman" w:cs="Times New Roman"/>
          <w:sz w:val="28"/>
          <w:szCs w:val="28"/>
        </w:rPr>
        <w:t>выписку из Единого государственного реестра юридических лиц полученную не ранее чем за 30 календарных дней до даты подачи заявления.</w:t>
      </w:r>
    </w:p>
    <w:p w:rsidR="00EA0D11" w:rsidRPr="004F48D1" w:rsidRDefault="00EA0D11" w:rsidP="00810A35">
      <w:pPr>
        <w:spacing w:after="0" w:line="276" w:lineRule="auto"/>
        <w:ind w:right="-1" w:firstLine="709"/>
        <w:jc w:val="both"/>
        <w:rPr>
          <w:rFonts w:ascii="Times New Roman" w:hAnsi="Times New Roman" w:cs="Times New Roman"/>
          <w:sz w:val="28"/>
          <w:szCs w:val="28"/>
        </w:rPr>
      </w:pPr>
      <w:r w:rsidRPr="004F48D1">
        <w:rPr>
          <w:rFonts w:ascii="Times New Roman" w:hAnsi="Times New Roman" w:cs="Times New Roman"/>
          <w:sz w:val="28"/>
          <w:szCs w:val="28"/>
        </w:rPr>
        <w:t xml:space="preserve">Документ, указанный в </w:t>
      </w:r>
      <w:r w:rsidRPr="009F4017">
        <w:rPr>
          <w:rFonts w:ascii="Times New Roman" w:hAnsi="Times New Roman" w:cs="Times New Roman"/>
          <w:sz w:val="28"/>
          <w:szCs w:val="28"/>
        </w:rPr>
        <w:t>подпункте</w:t>
      </w:r>
      <w:r w:rsidR="009F4017" w:rsidRPr="009F4017">
        <w:rPr>
          <w:rFonts w:ascii="Times New Roman" w:hAnsi="Times New Roman" w:cs="Times New Roman"/>
          <w:sz w:val="28"/>
          <w:szCs w:val="28"/>
        </w:rPr>
        <w:t xml:space="preserve"> 7</w:t>
      </w:r>
      <w:r w:rsidRPr="009F4017">
        <w:rPr>
          <w:rFonts w:ascii="Times New Roman" w:hAnsi="Times New Roman" w:cs="Times New Roman"/>
          <w:sz w:val="28"/>
          <w:szCs w:val="28"/>
        </w:rPr>
        <w:t>.4 настоящего Порядка, не представленный по собственной инициативе претендующим</w:t>
      </w:r>
      <w:r w:rsidRPr="004F48D1">
        <w:rPr>
          <w:rFonts w:ascii="Times New Roman" w:hAnsi="Times New Roman" w:cs="Times New Roman"/>
          <w:sz w:val="28"/>
          <w:szCs w:val="28"/>
        </w:rPr>
        <w:t xml:space="preserve"> на получение субсидии, запрашивается Управлением в порядке электронного межведомственного информационного взаимодействия (путем получения сведений из реестра </w:t>
      </w:r>
      <w:hyperlink r:id="rId11" w:history="1">
        <w:r w:rsidRPr="004F48D1">
          <w:rPr>
            <w:rStyle w:val="a6"/>
            <w:rFonts w:ascii="Times New Roman" w:hAnsi="Times New Roman" w:cs="Times New Roman"/>
            <w:color w:val="auto"/>
            <w:sz w:val="28"/>
            <w:szCs w:val="28"/>
          </w:rPr>
          <w:t>https://egrul.nalog.r</w:t>
        </w:r>
        <w:r w:rsidRPr="004F48D1">
          <w:rPr>
            <w:rStyle w:val="a6"/>
            <w:rFonts w:ascii="Times New Roman" w:hAnsi="Times New Roman" w:cs="Times New Roman"/>
            <w:color w:val="auto"/>
            <w:sz w:val="28"/>
            <w:szCs w:val="28"/>
            <w:lang w:val="en-US"/>
          </w:rPr>
          <w:t>u</w:t>
        </w:r>
      </w:hyperlink>
      <w:r w:rsidRPr="004F48D1">
        <w:rPr>
          <w:rFonts w:ascii="Times New Roman" w:hAnsi="Times New Roman" w:cs="Times New Roman"/>
          <w:sz w:val="28"/>
          <w:szCs w:val="28"/>
        </w:rPr>
        <w:t>);</w:t>
      </w:r>
    </w:p>
    <w:p w:rsidR="00E37624" w:rsidRPr="004F48D1" w:rsidRDefault="00EA0D11" w:rsidP="00810A35">
      <w:pPr>
        <w:pStyle w:val="a3"/>
        <w:numPr>
          <w:ilvl w:val="1"/>
          <w:numId w:val="46"/>
        </w:numPr>
        <w:tabs>
          <w:tab w:val="left" w:pos="709"/>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копию паспорта и копия ИНН (для физических лиц), копии учредительных документов (для юридических лиц);</w:t>
      </w:r>
    </w:p>
    <w:p w:rsidR="00E37624" w:rsidRPr="004F48D1" w:rsidRDefault="00EA0D11" w:rsidP="00810A35">
      <w:pPr>
        <w:pStyle w:val="a3"/>
        <w:numPr>
          <w:ilvl w:val="1"/>
          <w:numId w:val="46"/>
        </w:numPr>
        <w:tabs>
          <w:tab w:val="left" w:pos="709"/>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копию свидетельства о постановке на учет в налоговом органе;</w:t>
      </w:r>
    </w:p>
    <w:p w:rsidR="00E37624" w:rsidRPr="004F48D1" w:rsidRDefault="00EA0D11" w:rsidP="00810A35">
      <w:pPr>
        <w:pStyle w:val="a3"/>
        <w:numPr>
          <w:ilvl w:val="1"/>
          <w:numId w:val="46"/>
        </w:numPr>
        <w:tabs>
          <w:tab w:val="left" w:pos="709"/>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копию свидетельства о государственной регистрации в качестве индивидуального предпринимателя или юридического лица;</w:t>
      </w:r>
    </w:p>
    <w:p w:rsidR="00E37624" w:rsidRPr="004F48D1" w:rsidRDefault="00EA0D11" w:rsidP="00810A35">
      <w:pPr>
        <w:pStyle w:val="a3"/>
        <w:numPr>
          <w:ilvl w:val="1"/>
          <w:numId w:val="46"/>
        </w:numPr>
        <w:tabs>
          <w:tab w:val="left" w:pos="709"/>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реквизиты лицевого и (или) расчетного счета;</w:t>
      </w:r>
    </w:p>
    <w:p w:rsidR="00E37624" w:rsidRPr="009F4017" w:rsidRDefault="00EA0D11" w:rsidP="00810A35">
      <w:pPr>
        <w:pStyle w:val="a3"/>
        <w:numPr>
          <w:ilvl w:val="1"/>
          <w:numId w:val="46"/>
        </w:numPr>
        <w:tabs>
          <w:tab w:val="left" w:pos="709"/>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 xml:space="preserve">справку, подписанную лицом, претендующим на получение субсидии, об отсутствии у получателя субсидии просроченной задолженности по возврату в государственный бюджет Республики Саха (Якутия) субсидий, бюджетных инвестиций, предоставленных, в том числе в соответствии с иными правовыми актами, и иная просроченная задолженность перед бюджетом Республики Саха (Якутия), задолженности по кредитам, полученным из бюджета Мирнинского района, просроченной задолженности по возврату в бюджет Мирнинского района субсидий, предоставленных, в том числе, в соответствии с иными муниципальными актами, и иная просроченная задолженность перед бюджетом Мирнинского района по форме, согласно </w:t>
      </w:r>
      <w:r w:rsidRPr="009F4017">
        <w:rPr>
          <w:rFonts w:ascii="Times New Roman" w:hAnsi="Times New Roman" w:cs="Times New Roman"/>
          <w:sz w:val="28"/>
          <w:szCs w:val="28"/>
        </w:rPr>
        <w:t>приложению № 2 к настоящему Порядку (для юридических лиц и индивидуальных предпринимателей);</w:t>
      </w:r>
    </w:p>
    <w:p w:rsidR="00EA0D11" w:rsidRPr="009F4017" w:rsidRDefault="00EA0D11" w:rsidP="00810A35">
      <w:pPr>
        <w:pStyle w:val="a3"/>
        <w:numPr>
          <w:ilvl w:val="1"/>
          <w:numId w:val="46"/>
        </w:numPr>
        <w:tabs>
          <w:tab w:val="left" w:pos="709"/>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справку, подписанную лицом, претендующим на получение субсидии, об отсутствии процессов реорганизации, ликвидации, банкротства получателя субсидии по форме, утвержденной настоящим Порядком (</w:t>
      </w:r>
      <w:hyperlink w:anchor="Прил_5" w:history="1">
        <w:r w:rsidRPr="009F4017">
          <w:rPr>
            <w:rStyle w:val="a6"/>
            <w:rFonts w:ascii="Times New Roman" w:hAnsi="Times New Roman" w:cs="Times New Roman"/>
            <w:color w:val="auto"/>
            <w:sz w:val="28"/>
            <w:szCs w:val="28"/>
            <w:u w:val="none"/>
          </w:rPr>
          <w:t>приложение №3 к настоящему Порядку</w:t>
        </w:r>
      </w:hyperlink>
      <w:r w:rsidRPr="009F4017">
        <w:rPr>
          <w:rFonts w:ascii="Times New Roman" w:hAnsi="Times New Roman" w:cs="Times New Roman"/>
          <w:sz w:val="28"/>
          <w:szCs w:val="28"/>
        </w:rPr>
        <w:t>).</w:t>
      </w:r>
    </w:p>
    <w:p w:rsidR="002F31A3" w:rsidRPr="007A1787" w:rsidRDefault="002F31A3" w:rsidP="00810A35">
      <w:pPr>
        <w:pStyle w:val="a3"/>
        <w:numPr>
          <w:ilvl w:val="0"/>
          <w:numId w:val="46"/>
        </w:numPr>
        <w:tabs>
          <w:tab w:val="left" w:pos="1134"/>
        </w:tabs>
        <w:spacing w:after="0"/>
        <w:ind w:left="0" w:firstLine="709"/>
        <w:jc w:val="both"/>
        <w:rPr>
          <w:rFonts w:ascii="Times New Roman" w:hAnsi="Times New Roman" w:cs="Times New Roman"/>
          <w:sz w:val="28"/>
          <w:szCs w:val="28"/>
        </w:rPr>
      </w:pPr>
      <w:r w:rsidRPr="007A1787">
        <w:rPr>
          <w:rFonts w:ascii="Times New Roman" w:hAnsi="Times New Roman" w:cs="Times New Roman"/>
          <w:sz w:val="28"/>
          <w:szCs w:val="28"/>
        </w:rPr>
        <w:t xml:space="preserve">Показателем результативности предоставления субсидии является сохранение или наращивание маточного поголовья свиней (свиноматок) на </w:t>
      </w:r>
      <w:r w:rsidR="00BD1824">
        <w:rPr>
          <w:rFonts w:ascii="Times New Roman" w:hAnsi="Times New Roman" w:cs="Times New Roman"/>
          <w:sz w:val="28"/>
          <w:szCs w:val="28"/>
        </w:rPr>
        <w:t xml:space="preserve">            </w:t>
      </w:r>
      <w:r w:rsidRPr="007A1787">
        <w:rPr>
          <w:rFonts w:ascii="Times New Roman" w:hAnsi="Times New Roman" w:cs="Times New Roman"/>
          <w:sz w:val="28"/>
          <w:szCs w:val="28"/>
        </w:rPr>
        <w:t>1 января следующего финансового года по сравнению с 1 января текущего финансового года.</w:t>
      </w:r>
    </w:p>
    <w:p w:rsidR="007A1787" w:rsidRPr="007A1787" w:rsidRDefault="007A1787" w:rsidP="007A1787">
      <w:pPr>
        <w:pStyle w:val="a3"/>
        <w:spacing w:after="0"/>
        <w:ind w:left="450"/>
        <w:jc w:val="both"/>
        <w:rPr>
          <w:rFonts w:ascii="Times New Roman" w:hAnsi="Times New Roman" w:cs="Times New Roman"/>
          <w:sz w:val="28"/>
          <w:szCs w:val="28"/>
        </w:rPr>
      </w:pPr>
    </w:p>
    <w:p w:rsidR="002F31A3" w:rsidRPr="0013763B" w:rsidRDefault="00E37624" w:rsidP="00E37624">
      <w:pPr>
        <w:pStyle w:val="a3"/>
        <w:tabs>
          <w:tab w:val="left" w:pos="993"/>
        </w:tabs>
        <w:spacing w:after="0" w:line="276" w:lineRule="auto"/>
        <w:ind w:left="0" w:firstLine="851"/>
        <w:jc w:val="center"/>
        <w:rPr>
          <w:rFonts w:ascii="Times New Roman" w:hAnsi="Times New Roman" w:cs="Times New Roman"/>
          <w:b/>
          <w:sz w:val="28"/>
          <w:szCs w:val="28"/>
        </w:rPr>
      </w:pPr>
      <w:r>
        <w:rPr>
          <w:rFonts w:ascii="Times New Roman" w:hAnsi="Times New Roman" w:cs="Times New Roman"/>
          <w:b/>
          <w:sz w:val="28"/>
          <w:szCs w:val="28"/>
        </w:rPr>
        <w:t>3</w:t>
      </w:r>
      <w:r w:rsidR="002F31A3" w:rsidRPr="000D71E5">
        <w:rPr>
          <w:rFonts w:ascii="Times New Roman" w:hAnsi="Times New Roman" w:cs="Times New Roman"/>
          <w:b/>
          <w:sz w:val="28"/>
          <w:szCs w:val="28"/>
        </w:rPr>
        <w:t>.</w:t>
      </w:r>
      <w:r w:rsidR="004F48D1">
        <w:rPr>
          <w:rFonts w:ascii="Times New Roman" w:hAnsi="Times New Roman" w:cs="Times New Roman"/>
          <w:b/>
          <w:sz w:val="28"/>
          <w:szCs w:val="28"/>
        </w:rPr>
        <w:t>3. Предоставление субсидии на р</w:t>
      </w:r>
      <w:r w:rsidR="002F31A3" w:rsidRPr="000D71E5">
        <w:rPr>
          <w:rFonts w:ascii="Times New Roman" w:hAnsi="Times New Roman" w:cs="Times New Roman"/>
          <w:b/>
          <w:sz w:val="28"/>
          <w:szCs w:val="28"/>
        </w:rPr>
        <w:t xml:space="preserve">азвитие </w:t>
      </w:r>
      <w:r w:rsidR="002F31A3">
        <w:rPr>
          <w:rFonts w:ascii="Times New Roman" w:hAnsi="Times New Roman" w:cs="Times New Roman"/>
          <w:b/>
          <w:sz w:val="28"/>
          <w:szCs w:val="28"/>
        </w:rPr>
        <w:t>табунного коневодства</w:t>
      </w:r>
    </w:p>
    <w:p w:rsidR="00E37624" w:rsidRPr="004F48D1" w:rsidRDefault="00E37624" w:rsidP="00E35D44">
      <w:pPr>
        <w:pStyle w:val="a3"/>
        <w:numPr>
          <w:ilvl w:val="2"/>
          <w:numId w:val="46"/>
        </w:numPr>
        <w:tabs>
          <w:tab w:val="left" w:pos="993"/>
          <w:tab w:val="left" w:pos="1134"/>
          <w:tab w:val="left" w:pos="1701"/>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Субсидии предоставляются на финансовое обеспечение и (или) возмещение части затрат по содержанию кобыл от трех лет и старше по ставке на 1 голову.</w:t>
      </w:r>
    </w:p>
    <w:p w:rsidR="00E37624" w:rsidRPr="00D04049" w:rsidRDefault="00E37624" w:rsidP="00E35D44">
      <w:pPr>
        <w:pStyle w:val="a3"/>
        <w:numPr>
          <w:ilvl w:val="2"/>
          <w:numId w:val="46"/>
        </w:numPr>
        <w:tabs>
          <w:tab w:val="left" w:pos="993"/>
          <w:tab w:val="left" w:pos="1701"/>
        </w:tabs>
        <w:spacing w:after="0"/>
        <w:ind w:left="0" w:firstLine="709"/>
        <w:jc w:val="both"/>
        <w:rPr>
          <w:rFonts w:ascii="Times New Roman" w:hAnsi="Times New Roman" w:cs="Times New Roman"/>
          <w:sz w:val="28"/>
          <w:szCs w:val="28"/>
        </w:rPr>
      </w:pPr>
      <w:r w:rsidRPr="00D04049">
        <w:rPr>
          <w:rFonts w:ascii="Times New Roman" w:eastAsia="Times New Roman" w:hAnsi="Times New Roman" w:cs="Times New Roman"/>
          <w:sz w:val="28"/>
          <w:szCs w:val="28"/>
          <w:lang w:eastAsia="ru-RU"/>
        </w:rPr>
        <w:t xml:space="preserve">Размер субсидии определяется исходя из количества </w:t>
      </w:r>
      <w:r w:rsidRPr="00D04049">
        <w:rPr>
          <w:rFonts w:ascii="Times New Roman" w:hAnsi="Times New Roman" w:cs="Times New Roman"/>
          <w:sz w:val="28"/>
          <w:szCs w:val="28"/>
        </w:rPr>
        <w:t xml:space="preserve">кобыл от трех лет и старше </w:t>
      </w:r>
      <w:r w:rsidRPr="00D04049">
        <w:rPr>
          <w:rFonts w:ascii="Times New Roman" w:eastAsia="Times New Roman" w:hAnsi="Times New Roman" w:cs="Times New Roman"/>
          <w:sz w:val="28"/>
          <w:szCs w:val="28"/>
          <w:lang w:eastAsia="ru-RU"/>
        </w:rPr>
        <w:t xml:space="preserve">на 1 января текущего финансового года у претендентов на получение субсидии, прошедших отбор. </w:t>
      </w:r>
      <w:r w:rsidRPr="00D04049">
        <w:rPr>
          <w:rFonts w:ascii="Times New Roman" w:hAnsi="Times New Roman" w:cs="Times New Roman"/>
          <w:sz w:val="28"/>
          <w:szCs w:val="28"/>
        </w:rPr>
        <w:t>Ставка на одну голову, утверждается постановлением Главы МО «Мирнинский район» Республики Саха (Якутия).</w:t>
      </w:r>
    </w:p>
    <w:p w:rsidR="00E37624" w:rsidRPr="001B5EFD" w:rsidRDefault="00E37624" w:rsidP="00E35D44">
      <w:pPr>
        <w:pStyle w:val="a3"/>
        <w:numPr>
          <w:ilvl w:val="2"/>
          <w:numId w:val="46"/>
        </w:numPr>
        <w:tabs>
          <w:tab w:val="left" w:pos="993"/>
        </w:tabs>
        <w:spacing w:after="0"/>
        <w:ind w:left="0" w:firstLine="709"/>
        <w:jc w:val="both"/>
        <w:rPr>
          <w:rFonts w:ascii="Times New Roman" w:hAnsi="Times New Roman" w:cs="Times New Roman"/>
          <w:color w:val="FF0000"/>
          <w:sz w:val="28"/>
          <w:szCs w:val="28"/>
        </w:rPr>
      </w:pPr>
      <w:r w:rsidRPr="001B5EFD">
        <w:rPr>
          <w:rFonts w:ascii="Times New Roman" w:hAnsi="Times New Roman" w:cs="Times New Roman"/>
          <w:color w:val="FF0000"/>
          <w:sz w:val="28"/>
          <w:szCs w:val="28"/>
        </w:rPr>
        <w:t>Субсидии предоставляются юридическим лицам (за исключением государственных (муниципальных) учреждений), индивидуальным предпринимателям (включая глав крестьянских (фермерских) хозяйств), признаваемым сельскохозяйственными товаропроизводителями в соответствии с Федеральным законом от 29.12.2006 №264-ФЗ «О развитии сельского хозяйства».</w:t>
      </w:r>
    </w:p>
    <w:p w:rsidR="00E37624" w:rsidRPr="00D04049" w:rsidRDefault="00E37624" w:rsidP="00E35D44">
      <w:pPr>
        <w:pStyle w:val="a3"/>
        <w:numPr>
          <w:ilvl w:val="2"/>
          <w:numId w:val="46"/>
        </w:numPr>
        <w:tabs>
          <w:tab w:val="left" w:pos="993"/>
        </w:tabs>
        <w:spacing w:after="0"/>
        <w:ind w:left="0" w:firstLine="709"/>
        <w:jc w:val="both"/>
        <w:rPr>
          <w:rFonts w:ascii="Times New Roman" w:hAnsi="Times New Roman" w:cs="Times New Roman"/>
          <w:sz w:val="28"/>
          <w:szCs w:val="28"/>
        </w:rPr>
      </w:pPr>
      <w:r w:rsidRPr="00D04049">
        <w:rPr>
          <w:rFonts w:ascii="Times New Roman" w:hAnsi="Times New Roman" w:cs="Times New Roman"/>
          <w:sz w:val="28"/>
        </w:rPr>
        <w:t>Направление расходов, источником финансового обеспечения которых является субсидия:</w:t>
      </w:r>
    </w:p>
    <w:p w:rsidR="00E37624" w:rsidRPr="00D04049" w:rsidRDefault="00E37624" w:rsidP="00E35D44">
      <w:pPr>
        <w:pStyle w:val="a3"/>
        <w:numPr>
          <w:ilvl w:val="0"/>
          <w:numId w:val="23"/>
        </w:numPr>
        <w:tabs>
          <w:tab w:val="left" w:pos="0"/>
          <w:tab w:val="left" w:pos="993"/>
        </w:tabs>
        <w:spacing w:after="0"/>
        <w:ind w:left="0" w:firstLine="709"/>
        <w:jc w:val="both"/>
        <w:rPr>
          <w:rFonts w:ascii="Times New Roman" w:hAnsi="Times New Roman" w:cs="Times New Roman"/>
          <w:sz w:val="28"/>
          <w:szCs w:val="28"/>
        </w:rPr>
      </w:pPr>
      <w:r w:rsidRPr="00D04049">
        <w:rPr>
          <w:rFonts w:ascii="Times New Roman" w:hAnsi="Times New Roman" w:cs="Times New Roman"/>
          <w:sz w:val="28"/>
        </w:rPr>
        <w:t>оплата коммунальных услуг, материальные затраты, строительство</w:t>
      </w:r>
      <w:r w:rsidR="004F48D1">
        <w:rPr>
          <w:rFonts w:ascii="Times New Roman" w:hAnsi="Times New Roman" w:cs="Times New Roman"/>
          <w:sz w:val="28"/>
        </w:rPr>
        <w:t xml:space="preserve"> или ремонт</w:t>
      </w:r>
      <w:r w:rsidRPr="00D04049">
        <w:rPr>
          <w:rFonts w:ascii="Times New Roman" w:hAnsi="Times New Roman" w:cs="Times New Roman"/>
          <w:sz w:val="28"/>
        </w:rPr>
        <w:t xml:space="preserve"> </w:t>
      </w:r>
      <w:r w:rsidR="00D04049" w:rsidRPr="00D04049">
        <w:rPr>
          <w:rFonts w:ascii="Times New Roman" w:hAnsi="Times New Roman" w:cs="Times New Roman"/>
          <w:sz w:val="28"/>
        </w:rPr>
        <w:t>коневодческой базы</w:t>
      </w:r>
      <w:r w:rsidRPr="00D04049">
        <w:rPr>
          <w:rFonts w:ascii="Times New Roman" w:hAnsi="Times New Roman" w:cs="Times New Roman"/>
          <w:sz w:val="28"/>
          <w:szCs w:val="28"/>
        </w:rPr>
        <w:t xml:space="preserve">, расходы </w:t>
      </w:r>
      <w:r w:rsidR="004F48D1">
        <w:rPr>
          <w:rFonts w:ascii="Times New Roman" w:hAnsi="Times New Roman" w:cs="Times New Roman"/>
          <w:sz w:val="28"/>
          <w:szCs w:val="28"/>
        </w:rPr>
        <w:t xml:space="preserve">по приобретению или заготовке кормов, расходы по </w:t>
      </w:r>
      <w:r w:rsidRPr="00D04049">
        <w:rPr>
          <w:rFonts w:ascii="Times New Roman" w:hAnsi="Times New Roman" w:cs="Times New Roman"/>
          <w:sz w:val="28"/>
          <w:szCs w:val="28"/>
        </w:rPr>
        <w:t xml:space="preserve">транспортировке кормов. </w:t>
      </w:r>
    </w:p>
    <w:p w:rsidR="00E37624" w:rsidRPr="00D04049" w:rsidRDefault="00E37624" w:rsidP="00E35D44">
      <w:pPr>
        <w:pStyle w:val="a3"/>
        <w:numPr>
          <w:ilvl w:val="2"/>
          <w:numId w:val="46"/>
        </w:numPr>
        <w:tabs>
          <w:tab w:val="left" w:pos="142"/>
          <w:tab w:val="left" w:pos="993"/>
        </w:tabs>
        <w:spacing w:after="0"/>
        <w:ind w:left="0" w:firstLine="709"/>
        <w:jc w:val="both"/>
        <w:rPr>
          <w:rFonts w:ascii="Times New Roman" w:hAnsi="Times New Roman" w:cs="Times New Roman"/>
          <w:sz w:val="28"/>
          <w:szCs w:val="28"/>
        </w:rPr>
      </w:pPr>
      <w:r w:rsidRPr="00D04049">
        <w:rPr>
          <w:rFonts w:ascii="Times New Roman" w:hAnsi="Times New Roman" w:cs="Times New Roman"/>
          <w:sz w:val="28"/>
          <w:szCs w:val="28"/>
        </w:rPr>
        <w:t xml:space="preserve">Условия предоставления субсидии: </w:t>
      </w:r>
    </w:p>
    <w:p w:rsidR="00D04049" w:rsidRDefault="001B5EFD" w:rsidP="00E35D44">
      <w:pPr>
        <w:pStyle w:val="a3"/>
        <w:numPr>
          <w:ilvl w:val="0"/>
          <w:numId w:val="41"/>
        </w:numPr>
        <w:tabs>
          <w:tab w:val="left" w:pos="142"/>
          <w:tab w:val="left" w:pos="1134"/>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37624" w:rsidRPr="00D04049">
        <w:rPr>
          <w:rFonts w:ascii="Times New Roman" w:hAnsi="Times New Roman" w:cs="Times New Roman"/>
          <w:sz w:val="28"/>
          <w:szCs w:val="28"/>
        </w:rPr>
        <w:t>осуществление деятельности на территории МО «Мирнинский район» РС (Я);</w:t>
      </w:r>
    </w:p>
    <w:p w:rsidR="00E37624" w:rsidRPr="00D04049" w:rsidRDefault="001B5EFD" w:rsidP="00E35D44">
      <w:pPr>
        <w:pStyle w:val="a3"/>
        <w:numPr>
          <w:ilvl w:val="0"/>
          <w:numId w:val="41"/>
        </w:numPr>
        <w:tabs>
          <w:tab w:val="left" w:pos="142"/>
          <w:tab w:val="left" w:pos="1134"/>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37624" w:rsidRPr="00D04049">
        <w:rPr>
          <w:rFonts w:ascii="Times New Roman" w:hAnsi="Times New Roman" w:cs="Times New Roman"/>
          <w:sz w:val="28"/>
          <w:szCs w:val="28"/>
        </w:rPr>
        <w:t xml:space="preserve">наличие не менее 5 кобыл основного стада </w:t>
      </w:r>
      <w:r w:rsidR="00D04049" w:rsidRPr="00D04049">
        <w:rPr>
          <w:rFonts w:ascii="Times New Roman" w:hAnsi="Times New Roman" w:cs="Times New Roman"/>
          <w:sz w:val="28"/>
          <w:szCs w:val="28"/>
        </w:rPr>
        <w:t xml:space="preserve">по состоянию на 01 января текущего финансового года исходя из данных официальной статистической отчетности или по выписке из похозяйственной книги муниципального образования (поселения); </w:t>
      </w:r>
    </w:p>
    <w:p w:rsidR="00E37624" w:rsidRPr="006F0ECA" w:rsidRDefault="00E37624" w:rsidP="00E35D44">
      <w:pPr>
        <w:pStyle w:val="a3"/>
        <w:numPr>
          <w:ilvl w:val="0"/>
          <w:numId w:val="42"/>
        </w:numPr>
        <w:tabs>
          <w:tab w:val="left" w:pos="142"/>
          <w:tab w:val="left" w:pos="993"/>
        </w:tabs>
        <w:spacing w:after="0" w:line="276" w:lineRule="auto"/>
        <w:ind w:left="0" w:firstLine="709"/>
        <w:jc w:val="both"/>
        <w:rPr>
          <w:rFonts w:ascii="Times New Roman" w:hAnsi="Times New Roman" w:cs="Times New Roman"/>
          <w:sz w:val="28"/>
          <w:szCs w:val="28"/>
        </w:rPr>
      </w:pPr>
      <w:r w:rsidRPr="006F0ECA">
        <w:rPr>
          <w:rFonts w:ascii="Times New Roman" w:hAnsi="Times New Roman" w:cs="Times New Roman"/>
          <w:sz w:val="28"/>
          <w:szCs w:val="28"/>
        </w:rPr>
        <w:t xml:space="preserve">Требования, которым должен соответствовать получатель субсидии на день подачи заявления на участие в отборе получателей субсидий: </w:t>
      </w:r>
    </w:p>
    <w:p w:rsidR="00E37624" w:rsidRPr="00D04049" w:rsidRDefault="00E37624" w:rsidP="0075053B">
      <w:pPr>
        <w:pStyle w:val="a3"/>
        <w:numPr>
          <w:ilvl w:val="1"/>
          <w:numId w:val="43"/>
        </w:numPr>
        <w:tabs>
          <w:tab w:val="left" w:pos="142"/>
          <w:tab w:val="left" w:pos="993"/>
          <w:tab w:val="left" w:pos="1276"/>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у получателей субсидий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E37624" w:rsidRPr="00D04049" w:rsidRDefault="00E37624" w:rsidP="0075053B">
      <w:pPr>
        <w:pStyle w:val="a3"/>
        <w:numPr>
          <w:ilvl w:val="1"/>
          <w:numId w:val="43"/>
        </w:numPr>
        <w:tabs>
          <w:tab w:val="left" w:pos="142"/>
          <w:tab w:val="left" w:pos="993"/>
          <w:tab w:val="left" w:pos="1276"/>
          <w:tab w:val="left" w:pos="1418"/>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E37624" w:rsidRPr="00D04049" w:rsidRDefault="00E37624" w:rsidP="0075053B">
      <w:pPr>
        <w:pStyle w:val="a3"/>
        <w:numPr>
          <w:ilvl w:val="1"/>
          <w:numId w:val="43"/>
        </w:numPr>
        <w:tabs>
          <w:tab w:val="left" w:pos="142"/>
          <w:tab w:val="left" w:pos="1276"/>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w:t>
      </w:r>
      <w:r w:rsidRPr="00D04049">
        <w:rPr>
          <w:rFonts w:ascii="Times New Roman" w:hAnsi="Times New Roman"/>
          <w:i/>
          <w:sz w:val="28"/>
          <w:szCs w:val="28"/>
        </w:rPr>
        <w:t xml:space="preserve"> </w:t>
      </w:r>
      <w:r w:rsidRPr="00D04049">
        <w:rPr>
          <w:rFonts w:ascii="Times New Roman" w:hAnsi="Times New Roman"/>
          <w:sz w:val="28"/>
          <w:szCs w:val="28"/>
        </w:rPr>
        <w:t>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37624" w:rsidRPr="009A317C" w:rsidRDefault="00E37624" w:rsidP="0075053B">
      <w:pPr>
        <w:pStyle w:val="a3"/>
        <w:numPr>
          <w:ilvl w:val="1"/>
          <w:numId w:val="43"/>
        </w:numPr>
        <w:tabs>
          <w:tab w:val="left" w:pos="142"/>
          <w:tab w:val="left" w:pos="993"/>
          <w:tab w:val="left" w:pos="1276"/>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 xml:space="preserve">получатели субсидий не должны получать </w:t>
      </w:r>
      <w:r w:rsidRPr="009A317C">
        <w:rPr>
          <w:rFonts w:ascii="Times New Roman" w:hAnsi="Times New Roman"/>
          <w:sz w:val="28"/>
          <w:szCs w:val="28"/>
        </w:rPr>
        <w:t xml:space="preserve">средства из бюджета бюджетной системы Республики Саха (Якутия), из которого планируется </w:t>
      </w:r>
      <w:r w:rsidRPr="009F4017">
        <w:rPr>
          <w:rFonts w:ascii="Times New Roman" w:hAnsi="Times New Roman"/>
          <w:sz w:val="28"/>
          <w:szCs w:val="28"/>
        </w:rPr>
        <w:t xml:space="preserve">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w:t>
      </w:r>
      <w:r w:rsidR="004F48D1" w:rsidRPr="009F4017">
        <w:rPr>
          <w:rFonts w:ascii="Times New Roman" w:hAnsi="Times New Roman"/>
          <w:sz w:val="28"/>
          <w:szCs w:val="28"/>
        </w:rPr>
        <w:t>3</w:t>
      </w:r>
      <w:r w:rsidR="004F48D1">
        <w:rPr>
          <w:rFonts w:ascii="Times New Roman" w:hAnsi="Times New Roman"/>
          <w:sz w:val="28"/>
          <w:szCs w:val="28"/>
        </w:rPr>
        <w:t xml:space="preserve"> раздела </w:t>
      </w:r>
      <w:r w:rsidR="004F48D1">
        <w:rPr>
          <w:rFonts w:ascii="Times New Roman" w:hAnsi="Times New Roman"/>
          <w:sz w:val="28"/>
          <w:szCs w:val="28"/>
          <w:lang w:val="en-US"/>
        </w:rPr>
        <w:t>I</w:t>
      </w:r>
      <w:r w:rsidRPr="00E37624">
        <w:rPr>
          <w:rFonts w:ascii="Times New Roman" w:hAnsi="Times New Roman"/>
          <w:sz w:val="28"/>
          <w:szCs w:val="28"/>
        </w:rPr>
        <w:t xml:space="preserve"> настоящего Порядка</w:t>
      </w:r>
      <w:r w:rsidRPr="009A317C">
        <w:rPr>
          <w:rFonts w:ascii="Times New Roman" w:hAnsi="Times New Roman"/>
          <w:sz w:val="28"/>
          <w:szCs w:val="28"/>
        </w:rPr>
        <w:t>;</w:t>
      </w:r>
    </w:p>
    <w:p w:rsidR="00E37624" w:rsidRDefault="00E37624" w:rsidP="0075053B">
      <w:pPr>
        <w:pStyle w:val="a3"/>
        <w:numPr>
          <w:ilvl w:val="1"/>
          <w:numId w:val="43"/>
        </w:numPr>
        <w:tabs>
          <w:tab w:val="left" w:pos="142"/>
          <w:tab w:val="left" w:pos="993"/>
          <w:tab w:val="left" w:pos="1276"/>
        </w:tabs>
        <w:spacing w:after="0" w:line="276" w:lineRule="auto"/>
        <w:ind w:left="0" w:firstLine="709"/>
        <w:jc w:val="both"/>
        <w:rPr>
          <w:rFonts w:ascii="Times New Roman" w:hAnsi="Times New Roman" w:cs="Times New Roman"/>
          <w:sz w:val="28"/>
          <w:szCs w:val="28"/>
        </w:rPr>
      </w:pPr>
      <w:r w:rsidRPr="009A317C">
        <w:rPr>
          <w:rFonts w:ascii="Times New Roman" w:hAnsi="Times New Roman" w:cs="Times New Roman"/>
          <w:sz w:val="28"/>
          <w:szCs w:val="28"/>
        </w:rPr>
        <w:t>отсутствие у лица, претендующего на получение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37624" w:rsidRPr="00C43A2B" w:rsidRDefault="00E37624" w:rsidP="00E35D44">
      <w:pPr>
        <w:pStyle w:val="a3"/>
        <w:numPr>
          <w:ilvl w:val="0"/>
          <w:numId w:val="43"/>
        </w:numPr>
        <w:tabs>
          <w:tab w:val="left" w:pos="993"/>
        </w:tabs>
        <w:spacing w:after="0"/>
        <w:ind w:left="0" w:firstLine="709"/>
        <w:jc w:val="both"/>
        <w:rPr>
          <w:rFonts w:ascii="Times New Roman" w:hAnsi="Times New Roman" w:cs="Times New Roman"/>
          <w:sz w:val="28"/>
          <w:szCs w:val="28"/>
        </w:rPr>
      </w:pPr>
      <w:r w:rsidRPr="00C43A2B">
        <w:rPr>
          <w:rFonts w:ascii="Times New Roman" w:hAnsi="Times New Roman" w:cs="Times New Roman"/>
          <w:sz w:val="28"/>
          <w:szCs w:val="28"/>
        </w:rPr>
        <w:t>Перечень документов, предоставляемых лицом, претендующим на получение субсидии:</w:t>
      </w:r>
    </w:p>
    <w:p w:rsidR="00E37624" w:rsidRPr="004F48D1" w:rsidRDefault="00E37624" w:rsidP="00E35D44">
      <w:pPr>
        <w:pStyle w:val="a3"/>
        <w:numPr>
          <w:ilvl w:val="1"/>
          <w:numId w:val="47"/>
        </w:numPr>
        <w:tabs>
          <w:tab w:val="left" w:pos="1276"/>
        </w:tabs>
        <w:spacing w:after="0"/>
        <w:ind w:left="0" w:firstLine="709"/>
        <w:jc w:val="both"/>
        <w:rPr>
          <w:rFonts w:ascii="Times New Roman" w:hAnsi="Times New Roman" w:cs="Times New Roman"/>
          <w:sz w:val="28"/>
          <w:szCs w:val="28"/>
        </w:rPr>
      </w:pPr>
      <w:r w:rsidRPr="004F48D1">
        <w:rPr>
          <w:rFonts w:ascii="Times New Roman" w:hAnsi="Times New Roman" w:cs="Times New Roman"/>
          <w:sz w:val="28"/>
          <w:szCs w:val="28"/>
        </w:rPr>
        <w:t>заявление на участие в отборе получателей субсидии, включающее в себя согласие на обработку персональных данных, по форме, утвержденной настоящим Порядком (</w:t>
      </w:r>
      <w:hyperlink w:anchor="Прил_1" w:history="1">
        <w:r w:rsidRPr="004F48D1">
          <w:rPr>
            <w:rStyle w:val="a6"/>
            <w:rFonts w:ascii="Times New Roman" w:hAnsi="Times New Roman" w:cs="Times New Roman"/>
            <w:color w:val="auto"/>
            <w:sz w:val="28"/>
            <w:szCs w:val="28"/>
            <w:u w:val="none"/>
          </w:rPr>
          <w:t>приложение № 1 к настоящему Порядку</w:t>
        </w:r>
      </w:hyperlink>
      <w:r w:rsidRPr="004F48D1">
        <w:rPr>
          <w:rFonts w:ascii="Times New Roman" w:hAnsi="Times New Roman" w:cs="Times New Roman"/>
          <w:sz w:val="28"/>
          <w:szCs w:val="28"/>
        </w:rPr>
        <w:t>);</w:t>
      </w:r>
    </w:p>
    <w:p w:rsidR="00E37624" w:rsidRPr="004F48D1" w:rsidRDefault="005914CB" w:rsidP="00E35D44">
      <w:pPr>
        <w:pStyle w:val="a3"/>
        <w:numPr>
          <w:ilvl w:val="1"/>
          <w:numId w:val="47"/>
        </w:numPr>
        <w:tabs>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заверенная копия </w:t>
      </w:r>
      <w:r w:rsidR="00E37624" w:rsidRPr="004F48D1">
        <w:rPr>
          <w:rFonts w:ascii="Times New Roman" w:hAnsi="Times New Roman" w:cs="Times New Roman"/>
          <w:sz w:val="28"/>
          <w:szCs w:val="28"/>
        </w:rPr>
        <w:t>статистического отчета по формам: 24-сх (для юридических лиц), 3-фермер (для индивидуальных предпринимателей), или выписки из похозяйственной книги (для физических лиц);</w:t>
      </w:r>
    </w:p>
    <w:p w:rsidR="00E37624" w:rsidRPr="001B5EFD" w:rsidRDefault="00E37624" w:rsidP="00E35D44">
      <w:pPr>
        <w:pStyle w:val="a3"/>
        <w:numPr>
          <w:ilvl w:val="1"/>
          <w:numId w:val="47"/>
        </w:numPr>
        <w:tabs>
          <w:tab w:val="left" w:pos="1276"/>
        </w:tabs>
        <w:spacing w:after="0"/>
        <w:ind w:left="0" w:firstLine="709"/>
        <w:jc w:val="both"/>
        <w:rPr>
          <w:rFonts w:ascii="Times New Roman" w:hAnsi="Times New Roman" w:cs="Times New Roman"/>
          <w:color w:val="FF0000"/>
          <w:sz w:val="28"/>
          <w:szCs w:val="28"/>
        </w:rPr>
      </w:pPr>
      <w:r w:rsidRPr="001B5EFD">
        <w:rPr>
          <w:rFonts w:ascii="Times New Roman" w:hAnsi="Times New Roman" w:cs="Times New Roman"/>
          <w:color w:val="FF0000"/>
          <w:sz w:val="28"/>
          <w:szCs w:val="28"/>
        </w:rPr>
        <w:t xml:space="preserve">при подаче заявления на возмещение части затрат, заявителем предоставляется отчет о фактических затратах по форме, согласно приложению № 5 к настоящему Порядку, с приложением документов, подтверждающих фактические затраты на содержание </w:t>
      </w:r>
      <w:r w:rsidR="00E56626" w:rsidRPr="001B5EFD">
        <w:rPr>
          <w:rFonts w:ascii="Times New Roman" w:hAnsi="Times New Roman" w:cs="Times New Roman"/>
          <w:color w:val="FF0000"/>
          <w:sz w:val="28"/>
          <w:szCs w:val="28"/>
        </w:rPr>
        <w:t>кобыл</w:t>
      </w:r>
      <w:r w:rsidRPr="001B5EFD">
        <w:rPr>
          <w:rFonts w:ascii="Times New Roman" w:hAnsi="Times New Roman" w:cs="Times New Roman"/>
          <w:color w:val="FF0000"/>
          <w:sz w:val="28"/>
          <w:szCs w:val="28"/>
        </w:rPr>
        <w:t>.</w:t>
      </w:r>
    </w:p>
    <w:p w:rsidR="00E37624" w:rsidRPr="009F4017" w:rsidRDefault="00E37624" w:rsidP="00E35D44">
      <w:pPr>
        <w:pStyle w:val="a3"/>
        <w:numPr>
          <w:ilvl w:val="1"/>
          <w:numId w:val="47"/>
        </w:numPr>
        <w:tabs>
          <w:tab w:val="left" w:pos="1276"/>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выписку из Единого государственного реестра юридических лиц полученную не ранее чем за 30 календарных дней до даты подачи заявления.</w:t>
      </w:r>
    </w:p>
    <w:p w:rsidR="00E37624" w:rsidRPr="007002BA" w:rsidRDefault="00E37624" w:rsidP="00E35D44">
      <w:pPr>
        <w:spacing w:after="0" w:line="276" w:lineRule="auto"/>
        <w:ind w:right="-1" w:firstLine="709"/>
        <w:jc w:val="both"/>
        <w:rPr>
          <w:rFonts w:ascii="Times New Roman" w:hAnsi="Times New Roman" w:cs="Times New Roman"/>
          <w:sz w:val="28"/>
          <w:szCs w:val="28"/>
        </w:rPr>
      </w:pPr>
      <w:r w:rsidRPr="009F4017">
        <w:rPr>
          <w:rFonts w:ascii="Times New Roman" w:hAnsi="Times New Roman" w:cs="Times New Roman"/>
          <w:sz w:val="28"/>
          <w:szCs w:val="28"/>
        </w:rPr>
        <w:t xml:space="preserve">Документ, указанный в подпункте </w:t>
      </w:r>
      <w:r w:rsidR="00E56626" w:rsidRPr="009F4017">
        <w:rPr>
          <w:rFonts w:ascii="Times New Roman" w:hAnsi="Times New Roman" w:cs="Times New Roman"/>
          <w:sz w:val="28"/>
          <w:szCs w:val="28"/>
        </w:rPr>
        <w:t xml:space="preserve">7.4. </w:t>
      </w:r>
      <w:r w:rsidRPr="009F4017">
        <w:rPr>
          <w:rFonts w:ascii="Times New Roman" w:hAnsi="Times New Roman" w:cs="Times New Roman"/>
          <w:sz w:val="28"/>
          <w:szCs w:val="28"/>
        </w:rPr>
        <w:t>настоящего Порядка, не представленный по собственной инициативе претендующим на получение субсидии, запрашивается Управлением в порядке электронного</w:t>
      </w:r>
      <w:r w:rsidRPr="002C34E6">
        <w:rPr>
          <w:rFonts w:ascii="Times New Roman" w:hAnsi="Times New Roman" w:cs="Times New Roman"/>
          <w:sz w:val="28"/>
          <w:szCs w:val="28"/>
        </w:rPr>
        <w:t xml:space="preserve"> межведомственного информационного взаимодействия (путем получения сведений из реестра </w:t>
      </w:r>
      <w:hyperlink r:id="rId12" w:history="1">
        <w:r w:rsidRPr="00FB04B6">
          <w:rPr>
            <w:rStyle w:val="a6"/>
            <w:rFonts w:ascii="Times New Roman" w:hAnsi="Times New Roman" w:cs="Times New Roman"/>
            <w:color w:val="auto"/>
            <w:sz w:val="28"/>
            <w:szCs w:val="28"/>
          </w:rPr>
          <w:t>https://egrul.nalog.r</w:t>
        </w:r>
        <w:r w:rsidRPr="00FB04B6">
          <w:rPr>
            <w:rStyle w:val="a6"/>
            <w:rFonts w:ascii="Times New Roman" w:hAnsi="Times New Roman" w:cs="Times New Roman"/>
            <w:color w:val="auto"/>
            <w:sz w:val="28"/>
            <w:szCs w:val="28"/>
            <w:lang w:val="en-US"/>
          </w:rPr>
          <w:t>u</w:t>
        </w:r>
      </w:hyperlink>
      <w:r w:rsidRPr="00FB04B6">
        <w:rPr>
          <w:rFonts w:ascii="Times New Roman" w:hAnsi="Times New Roman" w:cs="Times New Roman"/>
          <w:sz w:val="28"/>
          <w:szCs w:val="28"/>
        </w:rPr>
        <w:t>);</w:t>
      </w:r>
    </w:p>
    <w:p w:rsidR="00E37624" w:rsidRDefault="00E37624" w:rsidP="00E35D44">
      <w:pPr>
        <w:pStyle w:val="a3"/>
        <w:numPr>
          <w:ilvl w:val="1"/>
          <w:numId w:val="47"/>
        </w:numPr>
        <w:tabs>
          <w:tab w:val="left" w:pos="709"/>
          <w:tab w:val="left" w:pos="1276"/>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паспорта и копия ИНН (для физических лиц), копии учредительных документов (для юридических лиц);</w:t>
      </w:r>
    </w:p>
    <w:p w:rsidR="00E37624" w:rsidRDefault="00E37624" w:rsidP="00E35D44">
      <w:pPr>
        <w:pStyle w:val="a3"/>
        <w:numPr>
          <w:ilvl w:val="1"/>
          <w:numId w:val="47"/>
        </w:numPr>
        <w:tabs>
          <w:tab w:val="left" w:pos="709"/>
          <w:tab w:val="left" w:pos="1276"/>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свидетельства о постановке на учет в налоговом органе;</w:t>
      </w:r>
    </w:p>
    <w:p w:rsidR="00E37624" w:rsidRDefault="00E37624" w:rsidP="00E35D44">
      <w:pPr>
        <w:pStyle w:val="a3"/>
        <w:numPr>
          <w:ilvl w:val="1"/>
          <w:numId w:val="47"/>
        </w:numPr>
        <w:tabs>
          <w:tab w:val="left" w:pos="709"/>
          <w:tab w:val="left" w:pos="1276"/>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свидетельства о государственной регистрации в качестве индивидуального предпринимателя или юридического лица;</w:t>
      </w:r>
    </w:p>
    <w:p w:rsidR="00E37624" w:rsidRDefault="00E37624" w:rsidP="00B75773">
      <w:pPr>
        <w:pStyle w:val="a3"/>
        <w:numPr>
          <w:ilvl w:val="1"/>
          <w:numId w:val="47"/>
        </w:numPr>
        <w:tabs>
          <w:tab w:val="left" w:pos="709"/>
          <w:tab w:val="left" w:pos="1276"/>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реквизиты лицевого и (или) расчетного счета;</w:t>
      </w:r>
    </w:p>
    <w:p w:rsidR="00E37624" w:rsidRPr="009F4017" w:rsidRDefault="00E37624" w:rsidP="00B75773">
      <w:pPr>
        <w:pStyle w:val="a3"/>
        <w:numPr>
          <w:ilvl w:val="1"/>
          <w:numId w:val="47"/>
        </w:numPr>
        <w:tabs>
          <w:tab w:val="left" w:pos="709"/>
          <w:tab w:val="left" w:pos="1276"/>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 xml:space="preserve">справку, подписанную лицом, претендующим на получение субсидии, об отсутствии у получателя субсидии просроченной задолженности по возврату в государственный бюджет Республики Саха (Якутия) субсидий, бюджетных инвестиций, предоставленных, в том числе в соответствии с иными правовыми актами, и иная просроченная задолженность перед бюджетом Республики Саха (Якутия), задолженности по кредитам, полученным из бюджета Мирнинского района, просроченной задолженности по возврату в бюджет Мирнинского района субсидий, предоставленных, в том числе, в соответствии с иными муниципальными актами, и </w:t>
      </w:r>
      <w:r w:rsidRPr="009F4017">
        <w:rPr>
          <w:rFonts w:ascii="Times New Roman" w:hAnsi="Times New Roman" w:cs="Times New Roman"/>
          <w:sz w:val="28"/>
          <w:szCs w:val="28"/>
        </w:rPr>
        <w:t>иная просроченная задолженность перед бюджетом Мирнинского района по форме, согласно приложению № 2 к настоящему Порядку (для юридических лиц и индивидуальных предпринимателей);</w:t>
      </w:r>
    </w:p>
    <w:p w:rsidR="00E37624" w:rsidRPr="009F4017" w:rsidRDefault="00E37624" w:rsidP="00B75773">
      <w:pPr>
        <w:pStyle w:val="a3"/>
        <w:numPr>
          <w:ilvl w:val="1"/>
          <w:numId w:val="47"/>
        </w:numPr>
        <w:tabs>
          <w:tab w:val="left" w:pos="709"/>
          <w:tab w:val="left" w:pos="1418"/>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справку, подписанную лицом, претендующим на получение субсидии, об отсутствии процессов реорганизации, ликвидации, банкротства получателя субсидии по форме, утвержденной настоящим Порядком (</w:t>
      </w:r>
      <w:hyperlink w:anchor="Прил_5" w:history="1">
        <w:r w:rsidRPr="009F4017">
          <w:rPr>
            <w:rStyle w:val="a6"/>
            <w:rFonts w:ascii="Times New Roman" w:hAnsi="Times New Roman" w:cs="Times New Roman"/>
            <w:color w:val="auto"/>
            <w:sz w:val="28"/>
            <w:szCs w:val="28"/>
            <w:u w:val="none"/>
          </w:rPr>
          <w:t>приложение №3 к настоящему Порядку</w:t>
        </w:r>
      </w:hyperlink>
      <w:r w:rsidRPr="009F4017">
        <w:rPr>
          <w:rFonts w:ascii="Times New Roman" w:hAnsi="Times New Roman" w:cs="Times New Roman"/>
          <w:sz w:val="28"/>
          <w:szCs w:val="28"/>
        </w:rPr>
        <w:t>).</w:t>
      </w:r>
    </w:p>
    <w:p w:rsidR="00E37624" w:rsidRPr="00D04049" w:rsidRDefault="00E37624" w:rsidP="00B75773">
      <w:pPr>
        <w:pStyle w:val="a3"/>
        <w:numPr>
          <w:ilvl w:val="0"/>
          <w:numId w:val="47"/>
        </w:numPr>
        <w:tabs>
          <w:tab w:val="left" w:pos="1134"/>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 xml:space="preserve">Показателем результативности предоставления субсидии является сохранение или наращивание </w:t>
      </w:r>
      <w:r w:rsidR="00003ACA" w:rsidRPr="009F4017">
        <w:rPr>
          <w:rFonts w:ascii="Times New Roman" w:hAnsi="Times New Roman" w:cs="Times New Roman"/>
          <w:sz w:val="28"/>
          <w:szCs w:val="28"/>
        </w:rPr>
        <w:t xml:space="preserve">поголовья лошадей </w:t>
      </w:r>
      <w:r w:rsidRPr="009F4017">
        <w:rPr>
          <w:rFonts w:ascii="Times New Roman" w:hAnsi="Times New Roman" w:cs="Times New Roman"/>
          <w:sz w:val="28"/>
          <w:szCs w:val="28"/>
        </w:rPr>
        <w:t>на 1</w:t>
      </w:r>
      <w:r w:rsidRPr="00D04049">
        <w:rPr>
          <w:rFonts w:ascii="Times New Roman" w:hAnsi="Times New Roman" w:cs="Times New Roman"/>
          <w:sz w:val="28"/>
          <w:szCs w:val="28"/>
        </w:rPr>
        <w:t xml:space="preserve"> января следующего финансового года по сравнению с 1 января текущего финансового года.</w:t>
      </w:r>
    </w:p>
    <w:p w:rsidR="00E37624" w:rsidRDefault="00E37624" w:rsidP="00D04049">
      <w:pPr>
        <w:ind w:firstLine="567"/>
        <w:rPr>
          <w:rFonts w:ascii="Times New Roman" w:hAnsi="Times New Roman" w:cs="Times New Roman"/>
          <w:b/>
          <w:sz w:val="28"/>
          <w:szCs w:val="28"/>
        </w:rPr>
      </w:pPr>
    </w:p>
    <w:p w:rsidR="002F31A3" w:rsidRPr="00F61F1E" w:rsidRDefault="00E56626" w:rsidP="00E56626">
      <w:pPr>
        <w:tabs>
          <w:tab w:val="left" w:pos="993"/>
        </w:tabs>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3.4</w:t>
      </w:r>
      <w:r w:rsidR="002F31A3" w:rsidRPr="00F61F1E">
        <w:rPr>
          <w:rFonts w:ascii="Times New Roman" w:hAnsi="Times New Roman" w:cs="Times New Roman"/>
          <w:b/>
          <w:sz w:val="28"/>
          <w:szCs w:val="28"/>
        </w:rPr>
        <w:t xml:space="preserve">. </w:t>
      </w:r>
      <w:r>
        <w:rPr>
          <w:rFonts w:ascii="Times New Roman" w:hAnsi="Times New Roman" w:cs="Times New Roman"/>
          <w:b/>
          <w:sz w:val="28"/>
          <w:szCs w:val="28"/>
        </w:rPr>
        <w:t>Предоставление субсидии на р</w:t>
      </w:r>
      <w:r w:rsidR="002F31A3" w:rsidRPr="00F61F1E">
        <w:rPr>
          <w:rFonts w:ascii="Times New Roman" w:hAnsi="Times New Roman" w:cs="Times New Roman"/>
          <w:b/>
          <w:sz w:val="28"/>
          <w:szCs w:val="28"/>
        </w:rPr>
        <w:t>азвитие картофелеводства</w:t>
      </w:r>
    </w:p>
    <w:p w:rsidR="00003ACA" w:rsidRPr="00E56626" w:rsidRDefault="00003ACA" w:rsidP="00A2431A">
      <w:pPr>
        <w:pStyle w:val="a3"/>
        <w:numPr>
          <w:ilvl w:val="2"/>
          <w:numId w:val="47"/>
        </w:numPr>
        <w:tabs>
          <w:tab w:val="left" w:pos="1134"/>
          <w:tab w:val="left" w:pos="1701"/>
          <w:tab w:val="left" w:pos="5278"/>
        </w:tabs>
        <w:spacing w:after="0"/>
        <w:ind w:left="0" w:firstLine="709"/>
        <w:jc w:val="both"/>
        <w:rPr>
          <w:rFonts w:ascii="Times New Roman" w:hAnsi="Times New Roman" w:cs="Times New Roman"/>
          <w:sz w:val="28"/>
          <w:szCs w:val="28"/>
        </w:rPr>
      </w:pPr>
      <w:r w:rsidRPr="00E56626">
        <w:rPr>
          <w:rFonts w:ascii="Times New Roman" w:hAnsi="Times New Roman" w:cs="Times New Roman"/>
          <w:sz w:val="28"/>
          <w:szCs w:val="28"/>
        </w:rPr>
        <w:t>Субсидии предоставляются на финансовое обеспечение и (или) возмещение части затрат на сохранение и (или) увеличение урожайности по производству картофеля.</w:t>
      </w:r>
    </w:p>
    <w:p w:rsidR="00E56626" w:rsidRDefault="00003ACA" w:rsidP="00A2431A">
      <w:pPr>
        <w:pStyle w:val="a3"/>
        <w:numPr>
          <w:ilvl w:val="2"/>
          <w:numId w:val="47"/>
        </w:numPr>
        <w:tabs>
          <w:tab w:val="left" w:pos="1134"/>
          <w:tab w:val="left" w:pos="1701"/>
          <w:tab w:val="left" w:pos="5278"/>
        </w:tabs>
        <w:spacing w:after="0"/>
        <w:ind w:left="0" w:firstLine="709"/>
        <w:jc w:val="both"/>
        <w:rPr>
          <w:rFonts w:ascii="Times New Roman" w:hAnsi="Times New Roman" w:cs="Times New Roman"/>
          <w:sz w:val="28"/>
          <w:szCs w:val="28"/>
        </w:rPr>
      </w:pPr>
      <w:r w:rsidRPr="00E56626">
        <w:rPr>
          <w:rFonts w:ascii="Times New Roman" w:eastAsia="Times New Roman" w:hAnsi="Times New Roman" w:cs="Times New Roman"/>
          <w:sz w:val="28"/>
          <w:szCs w:val="28"/>
          <w:lang w:eastAsia="ru-RU"/>
        </w:rPr>
        <w:t xml:space="preserve">Размер субсидии определяется исходя из количества </w:t>
      </w:r>
      <w:r w:rsidR="006269CD" w:rsidRPr="00E56626">
        <w:rPr>
          <w:rFonts w:ascii="Times New Roman" w:hAnsi="Times New Roman" w:cs="Times New Roman"/>
          <w:sz w:val="28"/>
          <w:szCs w:val="28"/>
        </w:rPr>
        <w:t>гектар</w:t>
      </w:r>
      <w:r w:rsidRPr="00E56626">
        <w:rPr>
          <w:rFonts w:ascii="Times New Roman" w:hAnsi="Times New Roman" w:cs="Times New Roman"/>
          <w:sz w:val="28"/>
          <w:szCs w:val="28"/>
        </w:rPr>
        <w:t xml:space="preserve"> </w:t>
      </w:r>
      <w:r w:rsidR="006269CD" w:rsidRPr="00E56626">
        <w:rPr>
          <w:rFonts w:ascii="Times New Roman" w:hAnsi="Times New Roman" w:cs="Times New Roman"/>
          <w:sz w:val="28"/>
          <w:szCs w:val="28"/>
        </w:rPr>
        <w:t>занятое в производстве картофеля</w:t>
      </w:r>
      <w:r w:rsidR="006269CD" w:rsidRPr="00E56626">
        <w:rPr>
          <w:rFonts w:ascii="Times New Roman" w:eastAsia="Times New Roman" w:hAnsi="Times New Roman" w:cs="Times New Roman"/>
          <w:sz w:val="28"/>
          <w:szCs w:val="28"/>
          <w:lang w:eastAsia="ru-RU"/>
        </w:rPr>
        <w:t xml:space="preserve"> </w:t>
      </w:r>
      <w:r w:rsidRPr="00E56626">
        <w:rPr>
          <w:rFonts w:ascii="Times New Roman" w:eastAsia="Times New Roman" w:hAnsi="Times New Roman" w:cs="Times New Roman"/>
          <w:sz w:val="28"/>
          <w:szCs w:val="28"/>
          <w:lang w:eastAsia="ru-RU"/>
        </w:rPr>
        <w:t xml:space="preserve">на 1 января текущего финансового года у претендентов на получение субсидии, прошедших отбор. </w:t>
      </w:r>
      <w:r w:rsidRPr="00E56626">
        <w:rPr>
          <w:rFonts w:ascii="Times New Roman" w:hAnsi="Times New Roman" w:cs="Times New Roman"/>
          <w:sz w:val="28"/>
          <w:szCs w:val="28"/>
        </w:rPr>
        <w:t xml:space="preserve">Ставка на </w:t>
      </w:r>
      <w:r w:rsidR="00875066" w:rsidRPr="00E56626">
        <w:rPr>
          <w:rFonts w:ascii="Times New Roman" w:hAnsi="Times New Roman" w:cs="Times New Roman"/>
          <w:sz w:val="28"/>
          <w:szCs w:val="28"/>
        </w:rPr>
        <w:t>гектар</w:t>
      </w:r>
      <w:r w:rsidRPr="00E56626">
        <w:rPr>
          <w:rFonts w:ascii="Times New Roman" w:hAnsi="Times New Roman" w:cs="Times New Roman"/>
          <w:sz w:val="28"/>
          <w:szCs w:val="28"/>
        </w:rPr>
        <w:t>, утверждается постановлением Главы МО «Мирнинский район» Республики Саха (Якутия).</w:t>
      </w:r>
    </w:p>
    <w:p w:rsidR="002D56E0" w:rsidRPr="001B5EFD" w:rsidRDefault="002D56E0" w:rsidP="00A2431A">
      <w:pPr>
        <w:pStyle w:val="a3"/>
        <w:numPr>
          <w:ilvl w:val="2"/>
          <w:numId w:val="47"/>
        </w:numPr>
        <w:tabs>
          <w:tab w:val="left" w:pos="1134"/>
          <w:tab w:val="left" w:pos="1701"/>
          <w:tab w:val="left" w:pos="5278"/>
        </w:tabs>
        <w:spacing w:after="0"/>
        <w:ind w:left="0" w:firstLine="709"/>
        <w:jc w:val="both"/>
        <w:rPr>
          <w:rFonts w:ascii="Times New Roman" w:hAnsi="Times New Roman" w:cs="Times New Roman"/>
          <w:color w:val="FF0000"/>
          <w:sz w:val="28"/>
          <w:szCs w:val="28"/>
        </w:rPr>
      </w:pPr>
      <w:r w:rsidRPr="001B5EFD">
        <w:rPr>
          <w:rFonts w:ascii="Times New Roman" w:hAnsi="Times New Roman" w:cs="Times New Roman"/>
          <w:color w:val="FF0000"/>
          <w:sz w:val="28"/>
          <w:szCs w:val="28"/>
        </w:rPr>
        <w:t>Субсидии предоставляются юридическим лицам (за исключением государственных (муниципальных) учреждений), индивидуальным предпринимателям (включая глав крестьянских (фермерских) хозяйств), признаваемым сельскохозяйственными товаропроизводителями в соответствии с Федеральным законом от 29.12.2006 № 264-ФЗ «О развитии сельского хозяйства».</w:t>
      </w:r>
    </w:p>
    <w:p w:rsidR="002D56E0" w:rsidRPr="00E56626" w:rsidRDefault="002D56E0" w:rsidP="00A2431A">
      <w:pPr>
        <w:pStyle w:val="a3"/>
        <w:numPr>
          <w:ilvl w:val="2"/>
          <w:numId w:val="47"/>
        </w:numPr>
        <w:tabs>
          <w:tab w:val="left" w:pos="993"/>
        </w:tabs>
        <w:spacing w:after="0"/>
        <w:ind w:left="0" w:firstLine="709"/>
        <w:jc w:val="both"/>
        <w:rPr>
          <w:rFonts w:ascii="Times New Roman" w:hAnsi="Times New Roman" w:cs="Times New Roman"/>
          <w:sz w:val="28"/>
          <w:szCs w:val="28"/>
        </w:rPr>
      </w:pPr>
      <w:r w:rsidRPr="00E56626">
        <w:rPr>
          <w:rFonts w:ascii="Times New Roman" w:hAnsi="Times New Roman" w:cs="Times New Roman"/>
          <w:sz w:val="28"/>
          <w:szCs w:val="28"/>
        </w:rPr>
        <w:t>Условиями предоставления субсидий являются:</w:t>
      </w:r>
    </w:p>
    <w:p w:rsidR="00E56626" w:rsidRDefault="002D56E0" w:rsidP="00495E12">
      <w:pPr>
        <w:pStyle w:val="a3"/>
        <w:numPr>
          <w:ilvl w:val="1"/>
          <w:numId w:val="48"/>
        </w:numPr>
        <w:tabs>
          <w:tab w:val="left" w:pos="142"/>
          <w:tab w:val="left" w:pos="1276"/>
        </w:tabs>
        <w:spacing w:after="0" w:line="276" w:lineRule="auto"/>
        <w:ind w:left="0" w:firstLine="709"/>
        <w:jc w:val="both"/>
        <w:rPr>
          <w:rFonts w:ascii="Times New Roman" w:hAnsi="Times New Roman" w:cs="Times New Roman"/>
          <w:sz w:val="28"/>
          <w:szCs w:val="28"/>
        </w:rPr>
      </w:pPr>
      <w:r w:rsidRPr="00E56626">
        <w:rPr>
          <w:rFonts w:ascii="Times New Roman" w:hAnsi="Times New Roman" w:cs="Times New Roman"/>
          <w:sz w:val="28"/>
          <w:szCs w:val="28"/>
        </w:rPr>
        <w:t>осуществление деятельности на территории МО «Мирнинский район» РС (Я);</w:t>
      </w:r>
    </w:p>
    <w:p w:rsidR="002D56E0" w:rsidRPr="00E56626" w:rsidRDefault="002D56E0" w:rsidP="00495E12">
      <w:pPr>
        <w:pStyle w:val="a3"/>
        <w:numPr>
          <w:ilvl w:val="1"/>
          <w:numId w:val="48"/>
        </w:numPr>
        <w:tabs>
          <w:tab w:val="left" w:pos="142"/>
          <w:tab w:val="left" w:pos="1276"/>
        </w:tabs>
        <w:spacing w:after="0" w:line="276" w:lineRule="auto"/>
        <w:ind w:left="0" w:firstLine="709"/>
        <w:jc w:val="both"/>
        <w:rPr>
          <w:rFonts w:ascii="Times New Roman" w:hAnsi="Times New Roman" w:cs="Times New Roman"/>
          <w:sz w:val="28"/>
          <w:szCs w:val="28"/>
        </w:rPr>
      </w:pPr>
      <w:r w:rsidRPr="00E56626">
        <w:rPr>
          <w:rFonts w:ascii="Times New Roman" w:hAnsi="Times New Roman" w:cs="Times New Roman"/>
          <w:sz w:val="28"/>
          <w:szCs w:val="28"/>
        </w:rPr>
        <w:t>наличие не менее 0,5 гектара посевных площадей картофеля по данным статистической отчетности за предыдущий год;</w:t>
      </w:r>
    </w:p>
    <w:p w:rsidR="002D56E0" w:rsidRPr="00E56626" w:rsidRDefault="002D56E0" w:rsidP="00A2431A">
      <w:pPr>
        <w:pStyle w:val="a3"/>
        <w:numPr>
          <w:ilvl w:val="0"/>
          <w:numId w:val="48"/>
        </w:numPr>
        <w:tabs>
          <w:tab w:val="left" w:pos="993"/>
        </w:tabs>
        <w:spacing w:after="0"/>
        <w:ind w:left="0" w:firstLine="709"/>
        <w:jc w:val="both"/>
        <w:rPr>
          <w:rFonts w:ascii="Times New Roman" w:hAnsi="Times New Roman" w:cs="Times New Roman"/>
          <w:sz w:val="28"/>
          <w:szCs w:val="28"/>
        </w:rPr>
      </w:pPr>
      <w:r w:rsidRPr="00E56626">
        <w:rPr>
          <w:rFonts w:ascii="Times New Roman" w:hAnsi="Times New Roman" w:cs="Times New Roman"/>
          <w:sz w:val="28"/>
          <w:szCs w:val="28"/>
        </w:rPr>
        <w:t>Направление расходов, источником которых является субсидия:</w:t>
      </w:r>
    </w:p>
    <w:p w:rsidR="00E56626" w:rsidRPr="00E56626" w:rsidRDefault="002D56E0" w:rsidP="00A2431A">
      <w:pPr>
        <w:pStyle w:val="a3"/>
        <w:numPr>
          <w:ilvl w:val="1"/>
          <w:numId w:val="48"/>
        </w:numPr>
        <w:tabs>
          <w:tab w:val="left" w:pos="993"/>
        </w:tabs>
        <w:spacing w:after="0"/>
        <w:ind w:left="0" w:firstLine="709"/>
        <w:jc w:val="both"/>
        <w:rPr>
          <w:rFonts w:ascii="Times New Roman" w:hAnsi="Times New Roman" w:cs="Times New Roman"/>
          <w:sz w:val="28"/>
          <w:szCs w:val="28"/>
        </w:rPr>
      </w:pPr>
      <w:r w:rsidRPr="00E56626">
        <w:rPr>
          <w:rFonts w:ascii="Times New Roman" w:hAnsi="Times New Roman" w:cs="Times New Roman"/>
          <w:sz w:val="28"/>
          <w:szCs w:val="28"/>
        </w:rPr>
        <w:t>на проведение комплекса агротехнических работ (весенне-полевые работы);</w:t>
      </w:r>
    </w:p>
    <w:p w:rsidR="002D56E0" w:rsidRPr="00E56626" w:rsidRDefault="002D56E0" w:rsidP="00A2431A">
      <w:pPr>
        <w:pStyle w:val="a3"/>
        <w:numPr>
          <w:ilvl w:val="1"/>
          <w:numId w:val="48"/>
        </w:numPr>
        <w:tabs>
          <w:tab w:val="left" w:pos="993"/>
        </w:tabs>
        <w:spacing w:after="0"/>
        <w:ind w:left="0" w:firstLine="709"/>
        <w:jc w:val="both"/>
        <w:rPr>
          <w:rFonts w:ascii="Times New Roman" w:hAnsi="Times New Roman" w:cs="Times New Roman"/>
          <w:sz w:val="28"/>
          <w:szCs w:val="28"/>
        </w:rPr>
      </w:pPr>
      <w:r w:rsidRPr="00E56626">
        <w:rPr>
          <w:rFonts w:ascii="Times New Roman" w:hAnsi="Times New Roman" w:cs="Times New Roman"/>
          <w:sz w:val="28"/>
          <w:szCs w:val="28"/>
        </w:rPr>
        <w:t>на проведение комплекса уборочных работ (осенне-полевые работы);</w:t>
      </w:r>
    </w:p>
    <w:p w:rsidR="00003ACA" w:rsidRPr="00141910" w:rsidRDefault="00003ACA" w:rsidP="00A2431A">
      <w:pPr>
        <w:pStyle w:val="a3"/>
        <w:numPr>
          <w:ilvl w:val="0"/>
          <w:numId w:val="48"/>
        </w:numPr>
        <w:tabs>
          <w:tab w:val="left" w:pos="142"/>
          <w:tab w:val="left" w:pos="993"/>
        </w:tabs>
        <w:spacing w:after="0" w:line="276" w:lineRule="auto"/>
        <w:ind w:left="0" w:firstLine="709"/>
        <w:jc w:val="both"/>
        <w:rPr>
          <w:rFonts w:ascii="Times New Roman" w:hAnsi="Times New Roman" w:cs="Times New Roman"/>
          <w:sz w:val="28"/>
          <w:szCs w:val="28"/>
        </w:rPr>
      </w:pPr>
      <w:r w:rsidRPr="00141910">
        <w:rPr>
          <w:rFonts w:ascii="Times New Roman" w:hAnsi="Times New Roman" w:cs="Times New Roman"/>
          <w:sz w:val="28"/>
          <w:szCs w:val="28"/>
        </w:rPr>
        <w:t xml:space="preserve">Требования, которым должен соответствовать получатель субсидии на день подачи заявления на участие в отборе получателей субсидий: </w:t>
      </w:r>
    </w:p>
    <w:p w:rsidR="00003ACA" w:rsidRPr="00D04049" w:rsidRDefault="00003ACA" w:rsidP="00CA1F80">
      <w:pPr>
        <w:pStyle w:val="a3"/>
        <w:numPr>
          <w:ilvl w:val="1"/>
          <w:numId w:val="48"/>
        </w:numPr>
        <w:tabs>
          <w:tab w:val="left" w:pos="142"/>
          <w:tab w:val="left" w:pos="993"/>
          <w:tab w:val="left" w:pos="1418"/>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у получателей субсидий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003ACA" w:rsidRPr="00D04049" w:rsidRDefault="00003ACA" w:rsidP="00A2431A">
      <w:pPr>
        <w:pStyle w:val="a3"/>
        <w:numPr>
          <w:ilvl w:val="1"/>
          <w:numId w:val="48"/>
        </w:numPr>
        <w:tabs>
          <w:tab w:val="left" w:pos="142"/>
          <w:tab w:val="left" w:pos="993"/>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003ACA" w:rsidRPr="00D04049" w:rsidRDefault="00003ACA" w:rsidP="00A2431A">
      <w:pPr>
        <w:pStyle w:val="a3"/>
        <w:numPr>
          <w:ilvl w:val="1"/>
          <w:numId w:val="48"/>
        </w:numPr>
        <w:tabs>
          <w:tab w:val="left" w:pos="142"/>
          <w:tab w:val="left" w:pos="993"/>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w:t>
      </w:r>
      <w:r w:rsidRPr="00D04049">
        <w:rPr>
          <w:rFonts w:ascii="Times New Roman" w:hAnsi="Times New Roman"/>
          <w:i/>
          <w:sz w:val="28"/>
          <w:szCs w:val="28"/>
        </w:rPr>
        <w:t xml:space="preserve"> </w:t>
      </w:r>
      <w:r w:rsidRPr="00D04049">
        <w:rPr>
          <w:rFonts w:ascii="Times New Roman" w:hAnsi="Times New Roman"/>
          <w:sz w:val="28"/>
          <w:szCs w:val="28"/>
        </w:rPr>
        <w:t>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03ACA" w:rsidRPr="00E56626" w:rsidRDefault="00003ACA" w:rsidP="00A2431A">
      <w:pPr>
        <w:pStyle w:val="a3"/>
        <w:numPr>
          <w:ilvl w:val="1"/>
          <w:numId w:val="48"/>
        </w:numPr>
        <w:tabs>
          <w:tab w:val="left" w:pos="142"/>
          <w:tab w:val="left" w:pos="993"/>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 xml:space="preserve">получатели субсидий не должны получать </w:t>
      </w:r>
      <w:r w:rsidRPr="009A317C">
        <w:rPr>
          <w:rFonts w:ascii="Times New Roman" w:hAnsi="Times New Roman"/>
          <w:sz w:val="28"/>
          <w:szCs w:val="28"/>
        </w:rPr>
        <w:t xml:space="preserve">средства из бюджета бюджетной системы Республики Саха (Якутия),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w:t>
      </w:r>
      <w:r w:rsidRPr="00E56626">
        <w:rPr>
          <w:rFonts w:ascii="Times New Roman" w:hAnsi="Times New Roman"/>
          <w:sz w:val="28"/>
          <w:szCs w:val="28"/>
        </w:rPr>
        <w:t xml:space="preserve">пункте </w:t>
      </w:r>
      <w:r w:rsidR="00E56626" w:rsidRPr="00E56626">
        <w:rPr>
          <w:rFonts w:ascii="Times New Roman" w:hAnsi="Times New Roman"/>
          <w:sz w:val="28"/>
          <w:szCs w:val="28"/>
        </w:rPr>
        <w:t xml:space="preserve">1 раздела </w:t>
      </w:r>
      <w:r w:rsidR="00E56626" w:rsidRPr="00E56626">
        <w:rPr>
          <w:rFonts w:ascii="Times New Roman" w:hAnsi="Times New Roman"/>
          <w:sz w:val="28"/>
          <w:szCs w:val="28"/>
          <w:lang w:val="en-US"/>
        </w:rPr>
        <w:t>I</w:t>
      </w:r>
      <w:r w:rsidRPr="00E56626">
        <w:rPr>
          <w:rFonts w:ascii="Times New Roman" w:hAnsi="Times New Roman"/>
          <w:sz w:val="28"/>
          <w:szCs w:val="28"/>
        </w:rPr>
        <w:t xml:space="preserve"> настоящего Порядка;</w:t>
      </w:r>
    </w:p>
    <w:p w:rsidR="00003ACA" w:rsidRPr="00BE5765" w:rsidRDefault="00003ACA" w:rsidP="00A2431A">
      <w:pPr>
        <w:pStyle w:val="a3"/>
        <w:numPr>
          <w:ilvl w:val="1"/>
          <w:numId w:val="48"/>
        </w:numPr>
        <w:tabs>
          <w:tab w:val="left" w:pos="142"/>
          <w:tab w:val="left" w:pos="993"/>
        </w:tabs>
        <w:spacing w:after="0" w:line="276" w:lineRule="auto"/>
        <w:ind w:left="0" w:firstLine="709"/>
        <w:jc w:val="both"/>
        <w:rPr>
          <w:rFonts w:ascii="Times New Roman" w:hAnsi="Times New Roman" w:cs="Times New Roman"/>
          <w:sz w:val="28"/>
          <w:szCs w:val="28"/>
        </w:rPr>
      </w:pPr>
      <w:r w:rsidRPr="00BE5765">
        <w:rPr>
          <w:rFonts w:ascii="Times New Roman" w:hAnsi="Times New Roman" w:cs="Times New Roman"/>
          <w:sz w:val="28"/>
          <w:szCs w:val="28"/>
        </w:rPr>
        <w:t>отсутствие у лица, претендующего на получение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03ACA" w:rsidRPr="00674476" w:rsidRDefault="00003ACA" w:rsidP="00A2431A">
      <w:pPr>
        <w:pStyle w:val="a3"/>
        <w:numPr>
          <w:ilvl w:val="0"/>
          <w:numId w:val="48"/>
        </w:numPr>
        <w:spacing w:after="0"/>
        <w:ind w:left="0" w:firstLine="709"/>
        <w:jc w:val="both"/>
        <w:rPr>
          <w:rFonts w:ascii="Times New Roman" w:hAnsi="Times New Roman" w:cs="Times New Roman"/>
          <w:sz w:val="28"/>
          <w:szCs w:val="28"/>
        </w:rPr>
      </w:pPr>
      <w:r w:rsidRPr="00674476">
        <w:rPr>
          <w:rFonts w:ascii="Times New Roman" w:hAnsi="Times New Roman" w:cs="Times New Roman"/>
          <w:sz w:val="28"/>
          <w:szCs w:val="28"/>
        </w:rPr>
        <w:t>Перечень документов, предоставляемых лицом, претендующим на получение субсидии:</w:t>
      </w:r>
    </w:p>
    <w:p w:rsidR="00003ACA" w:rsidRPr="00BE5765" w:rsidRDefault="00003ACA" w:rsidP="00A2431A">
      <w:pPr>
        <w:pStyle w:val="a3"/>
        <w:numPr>
          <w:ilvl w:val="1"/>
          <w:numId w:val="48"/>
        </w:numPr>
        <w:spacing w:after="0"/>
        <w:ind w:left="0" w:firstLine="709"/>
        <w:jc w:val="both"/>
        <w:rPr>
          <w:rFonts w:ascii="Times New Roman" w:hAnsi="Times New Roman" w:cs="Times New Roman"/>
          <w:sz w:val="28"/>
          <w:szCs w:val="28"/>
        </w:rPr>
      </w:pPr>
      <w:r w:rsidRPr="00BE5765">
        <w:rPr>
          <w:rFonts w:ascii="Times New Roman" w:hAnsi="Times New Roman" w:cs="Times New Roman"/>
          <w:sz w:val="28"/>
          <w:szCs w:val="28"/>
        </w:rPr>
        <w:t>заявление на участие в отборе получателей субсидии, включающее в себя согласие на обработку персональных данных, по форме, утвержденной настоящим Порядком (</w:t>
      </w:r>
      <w:hyperlink w:anchor="Прил_1" w:history="1">
        <w:r w:rsidRPr="00BE5765">
          <w:rPr>
            <w:rStyle w:val="a6"/>
            <w:rFonts w:ascii="Times New Roman" w:hAnsi="Times New Roman" w:cs="Times New Roman"/>
            <w:color w:val="auto"/>
            <w:sz w:val="28"/>
            <w:szCs w:val="28"/>
            <w:u w:val="none"/>
          </w:rPr>
          <w:t>приложение № 1 к настоящему Порядку</w:t>
        </w:r>
      </w:hyperlink>
      <w:r w:rsidRPr="00BE5765">
        <w:rPr>
          <w:rFonts w:ascii="Times New Roman" w:hAnsi="Times New Roman" w:cs="Times New Roman"/>
          <w:sz w:val="28"/>
          <w:szCs w:val="28"/>
        </w:rPr>
        <w:t>);</w:t>
      </w:r>
    </w:p>
    <w:p w:rsidR="00003ACA" w:rsidRPr="00BE5765" w:rsidRDefault="002D56E0" w:rsidP="00A2431A">
      <w:pPr>
        <w:pStyle w:val="a3"/>
        <w:numPr>
          <w:ilvl w:val="1"/>
          <w:numId w:val="48"/>
        </w:numPr>
        <w:spacing w:after="0"/>
        <w:ind w:left="0" w:firstLine="709"/>
        <w:jc w:val="both"/>
        <w:rPr>
          <w:rFonts w:ascii="Times New Roman" w:hAnsi="Times New Roman" w:cs="Times New Roman"/>
          <w:sz w:val="28"/>
          <w:szCs w:val="28"/>
        </w:rPr>
      </w:pPr>
      <w:r w:rsidRPr="00BE5765">
        <w:rPr>
          <w:rFonts w:ascii="Times New Roman" w:hAnsi="Times New Roman" w:cs="Times New Roman"/>
          <w:sz w:val="28"/>
          <w:szCs w:val="28"/>
        </w:rPr>
        <w:t>отчет</w:t>
      </w:r>
      <w:r w:rsidR="00003ACA" w:rsidRPr="00BE5765">
        <w:rPr>
          <w:rFonts w:ascii="Times New Roman" w:hAnsi="Times New Roman" w:cs="Times New Roman"/>
          <w:sz w:val="28"/>
          <w:szCs w:val="28"/>
        </w:rPr>
        <w:t xml:space="preserve"> по форм</w:t>
      </w:r>
      <w:r w:rsidRPr="00BE5765">
        <w:rPr>
          <w:rFonts w:ascii="Times New Roman" w:hAnsi="Times New Roman" w:cs="Times New Roman"/>
          <w:sz w:val="28"/>
          <w:szCs w:val="28"/>
        </w:rPr>
        <w:t>е</w:t>
      </w:r>
      <w:r w:rsidR="00003ACA" w:rsidRPr="00BE5765">
        <w:rPr>
          <w:rFonts w:ascii="Times New Roman" w:hAnsi="Times New Roman" w:cs="Times New Roman"/>
          <w:sz w:val="28"/>
          <w:szCs w:val="28"/>
        </w:rPr>
        <w:t xml:space="preserve"> 2</w:t>
      </w:r>
      <w:r w:rsidR="00875066" w:rsidRPr="00BE5765">
        <w:rPr>
          <w:rFonts w:ascii="Times New Roman" w:hAnsi="Times New Roman" w:cs="Times New Roman"/>
          <w:sz w:val="28"/>
          <w:szCs w:val="28"/>
        </w:rPr>
        <w:t>9</w:t>
      </w:r>
      <w:r w:rsidR="00003ACA" w:rsidRPr="00BE5765">
        <w:rPr>
          <w:rFonts w:ascii="Times New Roman" w:hAnsi="Times New Roman" w:cs="Times New Roman"/>
          <w:sz w:val="28"/>
          <w:szCs w:val="28"/>
        </w:rPr>
        <w:t xml:space="preserve">-сх (для юридических лиц), </w:t>
      </w:r>
      <w:r w:rsidR="00875066" w:rsidRPr="00BE5765">
        <w:rPr>
          <w:rFonts w:ascii="Times New Roman" w:hAnsi="Times New Roman" w:cs="Times New Roman"/>
          <w:sz w:val="28"/>
          <w:szCs w:val="28"/>
        </w:rPr>
        <w:t>2</w:t>
      </w:r>
      <w:r w:rsidR="00003ACA" w:rsidRPr="00BE5765">
        <w:rPr>
          <w:rFonts w:ascii="Times New Roman" w:hAnsi="Times New Roman" w:cs="Times New Roman"/>
          <w:sz w:val="28"/>
          <w:szCs w:val="28"/>
        </w:rPr>
        <w:t>-фермер (для индивидуальных предпринимателей)</w:t>
      </w:r>
      <w:r w:rsidR="00875066" w:rsidRPr="00BE5765">
        <w:rPr>
          <w:rFonts w:ascii="Times New Roman" w:hAnsi="Times New Roman" w:cs="Times New Roman"/>
          <w:sz w:val="28"/>
          <w:szCs w:val="28"/>
        </w:rPr>
        <w:t>;</w:t>
      </w:r>
    </w:p>
    <w:p w:rsidR="002D56E0" w:rsidRPr="00BE5765" w:rsidRDefault="002D56E0" w:rsidP="008B1B05">
      <w:pPr>
        <w:pStyle w:val="a3"/>
        <w:numPr>
          <w:ilvl w:val="1"/>
          <w:numId w:val="48"/>
        </w:numPr>
        <w:spacing w:after="0"/>
        <w:ind w:left="0" w:firstLine="709"/>
        <w:jc w:val="both"/>
        <w:rPr>
          <w:rFonts w:ascii="Times New Roman" w:hAnsi="Times New Roman" w:cs="Times New Roman"/>
          <w:sz w:val="28"/>
          <w:szCs w:val="28"/>
        </w:rPr>
      </w:pPr>
      <w:r w:rsidRPr="00BE5765">
        <w:rPr>
          <w:rFonts w:ascii="Times New Roman" w:hAnsi="Times New Roman" w:cs="Times New Roman"/>
          <w:sz w:val="28"/>
          <w:szCs w:val="28"/>
        </w:rPr>
        <w:t>годово</w:t>
      </w:r>
      <w:r w:rsidR="00E56626" w:rsidRPr="00BE5765">
        <w:rPr>
          <w:rFonts w:ascii="Times New Roman" w:hAnsi="Times New Roman" w:cs="Times New Roman"/>
          <w:sz w:val="28"/>
          <w:szCs w:val="28"/>
        </w:rPr>
        <w:t>й отчет</w:t>
      </w:r>
      <w:r w:rsidRPr="00BE5765">
        <w:rPr>
          <w:rFonts w:ascii="Times New Roman" w:hAnsi="Times New Roman" w:cs="Times New Roman"/>
          <w:sz w:val="28"/>
          <w:szCs w:val="28"/>
        </w:rPr>
        <w:t xml:space="preserve"> сельскохозяйственной организации (потребительского кооператива) за отчетный период.</w:t>
      </w:r>
    </w:p>
    <w:p w:rsidR="00B015A5" w:rsidRPr="001B5EFD" w:rsidRDefault="00003ACA" w:rsidP="008B1B05">
      <w:pPr>
        <w:pStyle w:val="a3"/>
        <w:numPr>
          <w:ilvl w:val="1"/>
          <w:numId w:val="48"/>
        </w:numPr>
        <w:spacing w:after="0"/>
        <w:ind w:left="0" w:firstLine="709"/>
        <w:jc w:val="both"/>
        <w:rPr>
          <w:rFonts w:ascii="Times New Roman" w:hAnsi="Times New Roman" w:cs="Times New Roman"/>
          <w:color w:val="FF0000"/>
          <w:sz w:val="28"/>
          <w:szCs w:val="28"/>
        </w:rPr>
      </w:pPr>
      <w:r w:rsidRPr="001B5EFD">
        <w:rPr>
          <w:rFonts w:ascii="Times New Roman" w:hAnsi="Times New Roman" w:cs="Times New Roman"/>
          <w:color w:val="FF0000"/>
          <w:sz w:val="28"/>
          <w:szCs w:val="28"/>
        </w:rPr>
        <w:t>при подаче заявления на возмещение части затрат, заявителем предоставляется отчет о фактических затратах по форме, согласно приложению № 5 к настоящему Порядку, с приложением документов, подтверждающих фактические затраты</w:t>
      </w:r>
      <w:r w:rsidR="006B6456" w:rsidRPr="001B5EFD">
        <w:rPr>
          <w:rFonts w:ascii="Times New Roman" w:hAnsi="Times New Roman" w:cs="Times New Roman"/>
          <w:color w:val="FF0000"/>
          <w:sz w:val="28"/>
          <w:szCs w:val="28"/>
        </w:rPr>
        <w:t>.</w:t>
      </w:r>
      <w:r w:rsidRPr="001B5EFD">
        <w:rPr>
          <w:rFonts w:ascii="Times New Roman" w:hAnsi="Times New Roman" w:cs="Times New Roman"/>
          <w:color w:val="FF0000"/>
          <w:sz w:val="28"/>
          <w:szCs w:val="28"/>
        </w:rPr>
        <w:t xml:space="preserve"> </w:t>
      </w:r>
    </w:p>
    <w:p w:rsidR="00003ACA" w:rsidRPr="00B015A5" w:rsidRDefault="00003ACA" w:rsidP="008B1B05">
      <w:pPr>
        <w:pStyle w:val="a3"/>
        <w:numPr>
          <w:ilvl w:val="1"/>
          <w:numId w:val="48"/>
        </w:numPr>
        <w:spacing w:after="0"/>
        <w:ind w:left="0" w:firstLine="709"/>
        <w:jc w:val="both"/>
        <w:rPr>
          <w:rFonts w:ascii="Times New Roman" w:hAnsi="Times New Roman" w:cs="Times New Roman"/>
          <w:sz w:val="28"/>
          <w:szCs w:val="28"/>
        </w:rPr>
      </w:pPr>
      <w:r w:rsidRPr="00B015A5">
        <w:rPr>
          <w:rFonts w:ascii="Times New Roman" w:hAnsi="Times New Roman" w:cs="Times New Roman"/>
          <w:sz w:val="28"/>
          <w:szCs w:val="28"/>
        </w:rPr>
        <w:t>выписку из Единого государственного реестра юридических лиц полученную не ранее чем за 30 календарных дней до даты подачи заявления.</w:t>
      </w:r>
    </w:p>
    <w:p w:rsidR="00003ACA" w:rsidRPr="007002BA" w:rsidRDefault="00003ACA" w:rsidP="008B1B05">
      <w:pPr>
        <w:spacing w:after="0" w:line="276" w:lineRule="auto"/>
        <w:ind w:right="-1" w:firstLine="709"/>
        <w:jc w:val="both"/>
        <w:rPr>
          <w:rFonts w:ascii="Times New Roman" w:hAnsi="Times New Roman" w:cs="Times New Roman"/>
          <w:sz w:val="28"/>
          <w:szCs w:val="28"/>
        </w:rPr>
      </w:pPr>
      <w:r w:rsidRPr="00E56626">
        <w:rPr>
          <w:rFonts w:ascii="Times New Roman" w:hAnsi="Times New Roman" w:cs="Times New Roman"/>
          <w:sz w:val="28"/>
          <w:szCs w:val="28"/>
        </w:rPr>
        <w:t xml:space="preserve">Документ, указанный в подпункте </w:t>
      </w:r>
      <w:r w:rsidR="00E56626" w:rsidRPr="00E56626">
        <w:rPr>
          <w:rFonts w:ascii="Times New Roman" w:hAnsi="Times New Roman" w:cs="Times New Roman"/>
          <w:sz w:val="28"/>
          <w:szCs w:val="28"/>
        </w:rPr>
        <w:t>7.5.</w:t>
      </w:r>
      <w:r w:rsidRPr="00E56626">
        <w:rPr>
          <w:rFonts w:ascii="Times New Roman" w:hAnsi="Times New Roman" w:cs="Times New Roman"/>
          <w:sz w:val="28"/>
          <w:szCs w:val="28"/>
        </w:rPr>
        <w:t xml:space="preserve"> настоящего Порядка, не представленный по собственной инициативе претендующим на получение субсидии, запрашивается Управлением в порядке электронного межведомственного информационного взаимодействия (путем получения сведений из реестра </w:t>
      </w:r>
      <w:hyperlink r:id="rId13" w:history="1">
        <w:r w:rsidRPr="00E56626">
          <w:rPr>
            <w:rStyle w:val="a6"/>
            <w:rFonts w:ascii="Times New Roman" w:hAnsi="Times New Roman" w:cs="Times New Roman"/>
            <w:color w:val="auto"/>
            <w:sz w:val="28"/>
            <w:szCs w:val="28"/>
          </w:rPr>
          <w:t>https://egrul.nalog.r</w:t>
        </w:r>
        <w:r w:rsidRPr="00E56626">
          <w:rPr>
            <w:rStyle w:val="a6"/>
            <w:rFonts w:ascii="Times New Roman" w:hAnsi="Times New Roman" w:cs="Times New Roman"/>
            <w:color w:val="auto"/>
            <w:sz w:val="28"/>
            <w:szCs w:val="28"/>
            <w:lang w:val="en-US"/>
          </w:rPr>
          <w:t>u</w:t>
        </w:r>
      </w:hyperlink>
      <w:r w:rsidRPr="00E56626">
        <w:rPr>
          <w:rFonts w:ascii="Times New Roman" w:hAnsi="Times New Roman" w:cs="Times New Roman"/>
          <w:sz w:val="28"/>
          <w:szCs w:val="28"/>
        </w:rPr>
        <w:t>);</w:t>
      </w:r>
    </w:p>
    <w:p w:rsidR="00003ACA" w:rsidRDefault="00003ACA" w:rsidP="008B1B05">
      <w:pPr>
        <w:pStyle w:val="a3"/>
        <w:numPr>
          <w:ilvl w:val="1"/>
          <w:numId w:val="48"/>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паспорта и копия ИНН (для физических лиц), копии учредительных документов (для юридических лиц);</w:t>
      </w:r>
    </w:p>
    <w:p w:rsidR="00003ACA" w:rsidRDefault="00003ACA" w:rsidP="008B1B05">
      <w:pPr>
        <w:pStyle w:val="a3"/>
        <w:numPr>
          <w:ilvl w:val="1"/>
          <w:numId w:val="48"/>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свидетельства о постановке на учет в налоговом органе;</w:t>
      </w:r>
    </w:p>
    <w:p w:rsidR="00003ACA" w:rsidRDefault="00003ACA" w:rsidP="008B1B05">
      <w:pPr>
        <w:pStyle w:val="a3"/>
        <w:numPr>
          <w:ilvl w:val="1"/>
          <w:numId w:val="48"/>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свидетельства о государственной регистрации в качестве индивидуального предпринимателя или юридического лица;</w:t>
      </w:r>
    </w:p>
    <w:p w:rsidR="00003ACA" w:rsidRDefault="00003ACA" w:rsidP="008B1B05">
      <w:pPr>
        <w:pStyle w:val="a3"/>
        <w:numPr>
          <w:ilvl w:val="1"/>
          <w:numId w:val="48"/>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реквизиты лицевого и (или) расчетного счета;</w:t>
      </w:r>
    </w:p>
    <w:p w:rsidR="00003ACA" w:rsidRPr="009F4017" w:rsidRDefault="00003ACA" w:rsidP="00CD0493">
      <w:pPr>
        <w:pStyle w:val="a3"/>
        <w:numPr>
          <w:ilvl w:val="1"/>
          <w:numId w:val="48"/>
        </w:numPr>
        <w:tabs>
          <w:tab w:val="left" w:pos="709"/>
          <w:tab w:val="left" w:pos="1418"/>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 xml:space="preserve">справку, подписанную лицом, претендующим на получение субсидии, об отсутствии у получателя субсидии просроченной задолженности по возврату </w:t>
      </w:r>
      <w:r w:rsidRPr="00BE5765">
        <w:rPr>
          <w:rFonts w:ascii="Times New Roman" w:hAnsi="Times New Roman" w:cs="Times New Roman"/>
          <w:sz w:val="28"/>
          <w:szCs w:val="28"/>
        </w:rPr>
        <w:t xml:space="preserve">в государственный бюджет Республики Саха (Якутия) субсидий, бюджетных инвестиций, предоставленных, в том числе в соответствии с иными правовыми актами, и иная просроченная задолженность перед бюджетом Республики Саха (Якутия), задолженности по кредитам, полученным из бюджета Мирнинского района, просроченной задолженности по возврату в бюджет Мирнинского района субсидий, предоставленных, в том числе, в соответствии с иными муниципальными актами, и </w:t>
      </w:r>
      <w:r w:rsidRPr="009F4017">
        <w:rPr>
          <w:rFonts w:ascii="Times New Roman" w:hAnsi="Times New Roman" w:cs="Times New Roman"/>
          <w:sz w:val="28"/>
          <w:szCs w:val="28"/>
        </w:rPr>
        <w:t>иная просроченная задолженность перед бюджетом Мирнинского района по форме, согласно приложению № 2 к настоящему Порядку (для юридических лиц и индивидуальных предпринимателей);</w:t>
      </w:r>
    </w:p>
    <w:p w:rsidR="00003ACA" w:rsidRPr="009F4017" w:rsidRDefault="00003ACA" w:rsidP="008B1B05">
      <w:pPr>
        <w:pStyle w:val="a3"/>
        <w:numPr>
          <w:ilvl w:val="1"/>
          <w:numId w:val="48"/>
        </w:numPr>
        <w:tabs>
          <w:tab w:val="left" w:pos="709"/>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справку, подписанную лицом, претендующим на получение субсидии, об отсутствии процессов реорганизации, ликвидации, банкротства получателя субсидии по форме, утвержденной настоящим Порядком (</w:t>
      </w:r>
      <w:hyperlink w:anchor="Прил_5" w:history="1">
        <w:r w:rsidRPr="009F4017">
          <w:rPr>
            <w:rStyle w:val="a6"/>
            <w:rFonts w:ascii="Times New Roman" w:hAnsi="Times New Roman" w:cs="Times New Roman"/>
            <w:color w:val="auto"/>
            <w:sz w:val="28"/>
            <w:szCs w:val="28"/>
            <w:u w:val="none"/>
          </w:rPr>
          <w:t>приложение №3 к настоящему Порядку</w:t>
        </w:r>
      </w:hyperlink>
      <w:r w:rsidRPr="009F4017">
        <w:rPr>
          <w:rFonts w:ascii="Times New Roman" w:hAnsi="Times New Roman" w:cs="Times New Roman"/>
          <w:sz w:val="28"/>
          <w:szCs w:val="28"/>
        </w:rPr>
        <w:t>).</w:t>
      </w:r>
    </w:p>
    <w:p w:rsidR="002D56E0" w:rsidRPr="009F4017" w:rsidRDefault="002D56E0" w:rsidP="008B1B05">
      <w:pPr>
        <w:pStyle w:val="a3"/>
        <w:numPr>
          <w:ilvl w:val="0"/>
          <w:numId w:val="48"/>
        </w:numPr>
        <w:tabs>
          <w:tab w:val="left" w:pos="1134"/>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Показателем результативности предоставления субсидии является сохранение или увеличение урожайности по производству картофеля на 1 января следующего финансового года по сравнению с 1 января текущего финансового года.</w:t>
      </w:r>
    </w:p>
    <w:p w:rsidR="002F31A3" w:rsidRPr="009F4017" w:rsidRDefault="002F31A3" w:rsidP="008B1B05">
      <w:pPr>
        <w:tabs>
          <w:tab w:val="left" w:pos="993"/>
        </w:tabs>
        <w:spacing w:after="0" w:line="276" w:lineRule="auto"/>
        <w:ind w:firstLine="709"/>
        <w:jc w:val="center"/>
        <w:rPr>
          <w:rFonts w:ascii="Times New Roman" w:hAnsi="Times New Roman" w:cs="Times New Roman"/>
          <w:b/>
          <w:sz w:val="28"/>
          <w:szCs w:val="28"/>
        </w:rPr>
      </w:pPr>
      <w:r w:rsidRPr="009F4017">
        <w:rPr>
          <w:rFonts w:ascii="Times New Roman" w:hAnsi="Times New Roman" w:cs="Times New Roman"/>
          <w:b/>
          <w:sz w:val="28"/>
          <w:szCs w:val="28"/>
        </w:rPr>
        <w:t xml:space="preserve">3.5. </w:t>
      </w:r>
      <w:r w:rsidR="00BE5765" w:rsidRPr="009F4017">
        <w:rPr>
          <w:rFonts w:ascii="Times New Roman" w:hAnsi="Times New Roman" w:cs="Times New Roman"/>
          <w:b/>
          <w:sz w:val="28"/>
          <w:szCs w:val="28"/>
        </w:rPr>
        <w:t>Предоставление субсидии на р</w:t>
      </w:r>
      <w:r w:rsidRPr="009F4017">
        <w:rPr>
          <w:rFonts w:ascii="Times New Roman" w:hAnsi="Times New Roman" w:cs="Times New Roman"/>
          <w:b/>
          <w:sz w:val="28"/>
          <w:szCs w:val="28"/>
        </w:rPr>
        <w:t>азвитие овощеводства</w:t>
      </w:r>
    </w:p>
    <w:p w:rsidR="002D56E0" w:rsidRPr="00BE5765" w:rsidRDefault="002D56E0" w:rsidP="000D0724">
      <w:pPr>
        <w:pStyle w:val="a3"/>
        <w:numPr>
          <w:ilvl w:val="2"/>
          <w:numId w:val="48"/>
        </w:numPr>
        <w:tabs>
          <w:tab w:val="left" w:pos="1134"/>
          <w:tab w:val="left" w:pos="1701"/>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Субсидии предоставляются на финансовое обеспечение и (или) возмещение части затрат на сохранение и (или) увеличение</w:t>
      </w:r>
      <w:r w:rsidRPr="00BE5765">
        <w:rPr>
          <w:rFonts w:ascii="Times New Roman" w:hAnsi="Times New Roman" w:cs="Times New Roman"/>
          <w:sz w:val="28"/>
          <w:szCs w:val="28"/>
        </w:rPr>
        <w:t xml:space="preserve"> урожайности по производству овощей открытого грунта.</w:t>
      </w:r>
    </w:p>
    <w:p w:rsidR="00BE5765" w:rsidRPr="00BE5765" w:rsidRDefault="002D56E0" w:rsidP="000D0724">
      <w:pPr>
        <w:pStyle w:val="a3"/>
        <w:numPr>
          <w:ilvl w:val="2"/>
          <w:numId w:val="48"/>
        </w:numPr>
        <w:tabs>
          <w:tab w:val="left" w:pos="1134"/>
          <w:tab w:val="left" w:pos="1701"/>
        </w:tabs>
        <w:spacing w:after="0"/>
        <w:ind w:left="0" w:firstLine="709"/>
        <w:jc w:val="both"/>
        <w:rPr>
          <w:rFonts w:ascii="Times New Roman" w:hAnsi="Times New Roman" w:cs="Times New Roman"/>
          <w:sz w:val="28"/>
          <w:szCs w:val="28"/>
        </w:rPr>
      </w:pPr>
      <w:r w:rsidRPr="00BE5765">
        <w:rPr>
          <w:rFonts w:ascii="Times New Roman" w:eastAsia="Times New Roman" w:hAnsi="Times New Roman" w:cs="Times New Roman"/>
          <w:sz w:val="28"/>
          <w:szCs w:val="28"/>
          <w:lang w:eastAsia="ru-RU"/>
        </w:rPr>
        <w:t xml:space="preserve">Размер субсидии определяется исходя из количества </w:t>
      </w:r>
      <w:r w:rsidRPr="00BE5765">
        <w:rPr>
          <w:rFonts w:ascii="Times New Roman" w:hAnsi="Times New Roman" w:cs="Times New Roman"/>
          <w:sz w:val="28"/>
          <w:szCs w:val="28"/>
        </w:rPr>
        <w:t>гектар занятое в производстве овощей открытого грунта</w:t>
      </w:r>
      <w:r w:rsidRPr="00BE5765">
        <w:rPr>
          <w:rFonts w:ascii="Times New Roman" w:eastAsia="Times New Roman" w:hAnsi="Times New Roman" w:cs="Times New Roman"/>
          <w:sz w:val="28"/>
          <w:szCs w:val="28"/>
          <w:lang w:eastAsia="ru-RU"/>
        </w:rPr>
        <w:t xml:space="preserve"> на 1 января текущего финансового года у претендентов на получение субсидии, прошедших отбор. </w:t>
      </w:r>
      <w:r w:rsidRPr="00BE5765">
        <w:rPr>
          <w:rFonts w:ascii="Times New Roman" w:hAnsi="Times New Roman" w:cs="Times New Roman"/>
          <w:sz w:val="28"/>
          <w:szCs w:val="28"/>
        </w:rPr>
        <w:t>Ставка на гектар, утверждается постановлением Главы МО «Мирнинский район» Республики Саха (Якутия).</w:t>
      </w:r>
    </w:p>
    <w:p w:rsidR="002D56E0" w:rsidRPr="003544AD" w:rsidRDefault="002D56E0" w:rsidP="000D0724">
      <w:pPr>
        <w:pStyle w:val="a3"/>
        <w:numPr>
          <w:ilvl w:val="2"/>
          <w:numId w:val="48"/>
        </w:numPr>
        <w:tabs>
          <w:tab w:val="left" w:pos="1134"/>
          <w:tab w:val="left" w:pos="1701"/>
        </w:tabs>
        <w:spacing w:after="0"/>
        <w:ind w:left="0" w:firstLine="709"/>
        <w:jc w:val="both"/>
        <w:rPr>
          <w:rFonts w:ascii="Times New Roman" w:hAnsi="Times New Roman" w:cs="Times New Roman"/>
          <w:color w:val="FF0000"/>
          <w:sz w:val="28"/>
          <w:szCs w:val="28"/>
        </w:rPr>
      </w:pPr>
      <w:r w:rsidRPr="003544AD">
        <w:rPr>
          <w:rFonts w:ascii="Times New Roman" w:hAnsi="Times New Roman" w:cs="Times New Roman"/>
          <w:color w:val="FF0000"/>
          <w:sz w:val="28"/>
          <w:szCs w:val="28"/>
        </w:rPr>
        <w:t>Субсидии предоставляются юридическим лицам (за исключением государственных (муниципальных) учреждений), индивидуальным предпринимателям (включая глав крестьянских (фермерских) хозяйств), признаваемым сельскохозяйственными товаропроизводителями в соответствии с Федеральным законом от 29.12.2006 № 264-ФЗ «О развитии сельского хозяйства».</w:t>
      </w:r>
    </w:p>
    <w:p w:rsidR="002D56E0" w:rsidRPr="00BE5765" w:rsidRDefault="002D56E0" w:rsidP="000F379B">
      <w:pPr>
        <w:pStyle w:val="a3"/>
        <w:numPr>
          <w:ilvl w:val="2"/>
          <w:numId w:val="48"/>
        </w:numPr>
        <w:tabs>
          <w:tab w:val="left" w:pos="1134"/>
          <w:tab w:val="left" w:pos="1276"/>
        </w:tabs>
        <w:spacing w:after="0"/>
        <w:ind w:left="0" w:firstLine="709"/>
        <w:jc w:val="both"/>
        <w:rPr>
          <w:rFonts w:ascii="Times New Roman" w:hAnsi="Times New Roman" w:cs="Times New Roman"/>
          <w:sz w:val="28"/>
          <w:szCs w:val="28"/>
        </w:rPr>
      </w:pPr>
      <w:r w:rsidRPr="00BE5765">
        <w:rPr>
          <w:rFonts w:ascii="Times New Roman" w:hAnsi="Times New Roman" w:cs="Times New Roman"/>
          <w:sz w:val="28"/>
          <w:szCs w:val="28"/>
        </w:rPr>
        <w:t>Условиями предоставления субсидий являются:</w:t>
      </w:r>
    </w:p>
    <w:p w:rsidR="00BE5765" w:rsidRPr="00BE5765" w:rsidRDefault="002D56E0" w:rsidP="000F379B">
      <w:pPr>
        <w:pStyle w:val="a3"/>
        <w:numPr>
          <w:ilvl w:val="1"/>
          <w:numId w:val="49"/>
        </w:numPr>
        <w:tabs>
          <w:tab w:val="left" w:pos="142"/>
        </w:tabs>
        <w:spacing w:after="0" w:line="276" w:lineRule="auto"/>
        <w:ind w:left="0" w:firstLine="709"/>
        <w:jc w:val="both"/>
        <w:rPr>
          <w:rFonts w:ascii="Times New Roman" w:hAnsi="Times New Roman" w:cs="Times New Roman"/>
          <w:sz w:val="28"/>
          <w:szCs w:val="28"/>
        </w:rPr>
      </w:pPr>
      <w:r w:rsidRPr="00BE5765">
        <w:rPr>
          <w:rFonts w:ascii="Times New Roman" w:hAnsi="Times New Roman" w:cs="Times New Roman"/>
          <w:sz w:val="28"/>
          <w:szCs w:val="28"/>
        </w:rPr>
        <w:t>осуществление деятельности на территор</w:t>
      </w:r>
      <w:r w:rsidR="00BE5765" w:rsidRPr="00BE5765">
        <w:rPr>
          <w:rFonts w:ascii="Times New Roman" w:hAnsi="Times New Roman" w:cs="Times New Roman"/>
          <w:sz w:val="28"/>
          <w:szCs w:val="28"/>
        </w:rPr>
        <w:t>ии МО «Мирнинский район» РС (Я);</w:t>
      </w:r>
    </w:p>
    <w:p w:rsidR="002D56E0" w:rsidRPr="00BE5765" w:rsidRDefault="002D56E0" w:rsidP="000F379B">
      <w:pPr>
        <w:pStyle w:val="a3"/>
        <w:numPr>
          <w:ilvl w:val="1"/>
          <w:numId w:val="49"/>
        </w:numPr>
        <w:tabs>
          <w:tab w:val="left" w:pos="142"/>
          <w:tab w:val="left" w:pos="1418"/>
        </w:tabs>
        <w:spacing w:after="0" w:line="276" w:lineRule="auto"/>
        <w:ind w:left="0" w:firstLine="709"/>
        <w:jc w:val="both"/>
        <w:rPr>
          <w:rFonts w:ascii="Times New Roman" w:hAnsi="Times New Roman" w:cs="Times New Roman"/>
          <w:sz w:val="28"/>
          <w:szCs w:val="28"/>
        </w:rPr>
      </w:pPr>
      <w:r w:rsidRPr="00BE5765">
        <w:rPr>
          <w:rFonts w:ascii="Times New Roman" w:hAnsi="Times New Roman" w:cs="Times New Roman"/>
          <w:sz w:val="28"/>
          <w:szCs w:val="28"/>
        </w:rPr>
        <w:t>наличие не менее 0,15 гектара посевных площадей овощей открытого грунта по данным статистической отчетности на 1 января текущего года;</w:t>
      </w:r>
    </w:p>
    <w:p w:rsidR="002D56E0" w:rsidRPr="00BE5765" w:rsidRDefault="002D56E0" w:rsidP="000D0724">
      <w:pPr>
        <w:pStyle w:val="a3"/>
        <w:numPr>
          <w:ilvl w:val="0"/>
          <w:numId w:val="49"/>
        </w:numPr>
        <w:tabs>
          <w:tab w:val="left" w:pos="993"/>
        </w:tabs>
        <w:spacing w:after="0"/>
        <w:ind w:left="0" w:firstLine="709"/>
        <w:jc w:val="both"/>
        <w:rPr>
          <w:rFonts w:ascii="Times New Roman" w:hAnsi="Times New Roman" w:cs="Times New Roman"/>
          <w:sz w:val="28"/>
          <w:szCs w:val="28"/>
        </w:rPr>
      </w:pPr>
      <w:r w:rsidRPr="00BE5765">
        <w:rPr>
          <w:rFonts w:ascii="Times New Roman" w:hAnsi="Times New Roman" w:cs="Times New Roman"/>
          <w:sz w:val="28"/>
          <w:szCs w:val="28"/>
        </w:rPr>
        <w:t>Направление расходов, источником которых является субсидия:</w:t>
      </w:r>
    </w:p>
    <w:p w:rsidR="002D56E0" w:rsidRDefault="00BE5765" w:rsidP="000D0724">
      <w:pPr>
        <w:pStyle w:val="a3"/>
        <w:numPr>
          <w:ilvl w:val="1"/>
          <w:numId w:val="49"/>
        </w:numPr>
        <w:tabs>
          <w:tab w:val="left" w:pos="993"/>
        </w:tabs>
        <w:spacing w:after="0"/>
        <w:ind w:left="0" w:firstLine="709"/>
        <w:jc w:val="both"/>
        <w:rPr>
          <w:rFonts w:ascii="Times New Roman" w:hAnsi="Times New Roman" w:cs="Times New Roman"/>
          <w:sz w:val="28"/>
          <w:szCs w:val="28"/>
        </w:rPr>
      </w:pPr>
      <w:r w:rsidRPr="00C534DA">
        <w:rPr>
          <w:rFonts w:ascii="Times New Roman" w:eastAsia="Times New Roman" w:hAnsi="Times New Roman" w:cs="Times New Roman"/>
          <w:sz w:val="28"/>
          <w:szCs w:val="28"/>
        </w:rPr>
        <w:t>приобретени</w:t>
      </w:r>
      <w:r>
        <w:rPr>
          <w:rFonts w:ascii="Times New Roman" w:eastAsia="Times New Roman" w:hAnsi="Times New Roman" w:cs="Times New Roman"/>
          <w:sz w:val="28"/>
          <w:szCs w:val="28"/>
        </w:rPr>
        <w:t>е</w:t>
      </w:r>
      <w:r w:rsidRPr="00C534DA">
        <w:rPr>
          <w:rFonts w:ascii="Times New Roman" w:eastAsia="Times New Roman" w:hAnsi="Times New Roman" w:cs="Times New Roman"/>
          <w:sz w:val="28"/>
          <w:szCs w:val="28"/>
        </w:rPr>
        <w:t xml:space="preserve"> семе</w:t>
      </w:r>
      <w:r>
        <w:rPr>
          <w:rFonts w:ascii="Times New Roman" w:eastAsia="Times New Roman" w:hAnsi="Times New Roman" w:cs="Times New Roman"/>
          <w:sz w:val="28"/>
          <w:szCs w:val="28"/>
        </w:rPr>
        <w:t>нного фонда овощей</w:t>
      </w:r>
      <w:r w:rsidR="002D56E0" w:rsidRPr="00BE5765">
        <w:rPr>
          <w:rFonts w:ascii="Times New Roman" w:hAnsi="Times New Roman" w:cs="Times New Roman"/>
          <w:sz w:val="28"/>
          <w:szCs w:val="28"/>
        </w:rPr>
        <w:t>;</w:t>
      </w:r>
    </w:p>
    <w:p w:rsidR="002D56E0" w:rsidRDefault="002D56E0" w:rsidP="000D0724">
      <w:pPr>
        <w:pStyle w:val="a3"/>
        <w:numPr>
          <w:ilvl w:val="1"/>
          <w:numId w:val="49"/>
        </w:numPr>
        <w:tabs>
          <w:tab w:val="left" w:pos="993"/>
        </w:tabs>
        <w:spacing w:after="0"/>
        <w:ind w:left="0" w:firstLine="709"/>
        <w:jc w:val="both"/>
        <w:rPr>
          <w:rFonts w:ascii="Times New Roman" w:hAnsi="Times New Roman" w:cs="Times New Roman"/>
          <w:sz w:val="28"/>
          <w:szCs w:val="28"/>
        </w:rPr>
      </w:pPr>
      <w:r w:rsidRPr="00BE5765">
        <w:rPr>
          <w:rFonts w:ascii="Times New Roman" w:hAnsi="Times New Roman" w:cs="Times New Roman"/>
          <w:sz w:val="28"/>
          <w:szCs w:val="28"/>
        </w:rPr>
        <w:t>проведение комплекса уборочных работ;</w:t>
      </w:r>
    </w:p>
    <w:p w:rsidR="00BE5765" w:rsidRDefault="00BE5765" w:rsidP="000D0724">
      <w:pPr>
        <w:pStyle w:val="a3"/>
        <w:numPr>
          <w:ilvl w:val="1"/>
          <w:numId w:val="49"/>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коммунальные расходы;</w:t>
      </w:r>
    </w:p>
    <w:p w:rsidR="00BE5765" w:rsidRPr="00BE5765" w:rsidRDefault="00BE5765" w:rsidP="000D0724">
      <w:pPr>
        <w:pStyle w:val="a3"/>
        <w:numPr>
          <w:ilvl w:val="1"/>
          <w:numId w:val="49"/>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приобретение материальных запасов.</w:t>
      </w:r>
    </w:p>
    <w:p w:rsidR="002D56E0" w:rsidRPr="00A8593F" w:rsidRDefault="002D56E0" w:rsidP="000D0724">
      <w:pPr>
        <w:pStyle w:val="a3"/>
        <w:numPr>
          <w:ilvl w:val="0"/>
          <w:numId w:val="49"/>
        </w:numPr>
        <w:tabs>
          <w:tab w:val="left" w:pos="142"/>
          <w:tab w:val="left" w:pos="993"/>
        </w:tabs>
        <w:spacing w:after="0" w:line="276" w:lineRule="auto"/>
        <w:ind w:left="0" w:firstLine="709"/>
        <w:jc w:val="both"/>
        <w:rPr>
          <w:rFonts w:ascii="Times New Roman" w:hAnsi="Times New Roman" w:cs="Times New Roman"/>
          <w:sz w:val="28"/>
          <w:szCs w:val="28"/>
        </w:rPr>
      </w:pPr>
      <w:r w:rsidRPr="00A8593F">
        <w:rPr>
          <w:rFonts w:ascii="Times New Roman" w:hAnsi="Times New Roman" w:cs="Times New Roman"/>
          <w:sz w:val="28"/>
          <w:szCs w:val="28"/>
        </w:rPr>
        <w:t xml:space="preserve">Требования, которым должен соответствовать получатель субсидии на день подачи заявления на участие в отборе получателей субсидий: </w:t>
      </w:r>
    </w:p>
    <w:p w:rsidR="002D56E0" w:rsidRPr="00D04049" w:rsidRDefault="002D56E0" w:rsidP="00CA1F80">
      <w:pPr>
        <w:pStyle w:val="a3"/>
        <w:numPr>
          <w:ilvl w:val="1"/>
          <w:numId w:val="49"/>
        </w:numPr>
        <w:tabs>
          <w:tab w:val="left" w:pos="142"/>
          <w:tab w:val="left" w:pos="993"/>
          <w:tab w:val="left" w:pos="1418"/>
        </w:tabs>
        <w:spacing w:after="0" w:line="276" w:lineRule="auto"/>
        <w:ind w:left="0" w:firstLine="709"/>
        <w:jc w:val="both"/>
        <w:rPr>
          <w:rFonts w:ascii="Times New Roman" w:hAnsi="Times New Roman" w:cs="Times New Roman"/>
          <w:sz w:val="28"/>
          <w:szCs w:val="28"/>
        </w:rPr>
      </w:pPr>
      <w:r w:rsidRPr="00BE5765">
        <w:rPr>
          <w:rFonts w:ascii="Times New Roman" w:hAnsi="Times New Roman"/>
          <w:sz w:val="28"/>
          <w:szCs w:val="28"/>
        </w:rPr>
        <w:t xml:space="preserve">у получателей субсидий должна отсутствовать </w:t>
      </w:r>
      <w:r w:rsidRPr="00D04049">
        <w:rPr>
          <w:rFonts w:ascii="Times New Roman" w:hAnsi="Times New Roman"/>
          <w:sz w:val="28"/>
          <w:szCs w:val="28"/>
        </w:rPr>
        <w:t>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2D56E0" w:rsidRPr="00D04049" w:rsidRDefault="002D56E0" w:rsidP="000D0724">
      <w:pPr>
        <w:pStyle w:val="a3"/>
        <w:numPr>
          <w:ilvl w:val="1"/>
          <w:numId w:val="49"/>
        </w:numPr>
        <w:tabs>
          <w:tab w:val="left" w:pos="142"/>
          <w:tab w:val="left" w:pos="993"/>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2D56E0" w:rsidRPr="00D04049" w:rsidRDefault="002D56E0" w:rsidP="000D0724">
      <w:pPr>
        <w:pStyle w:val="a3"/>
        <w:numPr>
          <w:ilvl w:val="1"/>
          <w:numId w:val="49"/>
        </w:numPr>
        <w:tabs>
          <w:tab w:val="left" w:pos="142"/>
          <w:tab w:val="left" w:pos="993"/>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w:t>
      </w:r>
      <w:r w:rsidRPr="00D04049">
        <w:rPr>
          <w:rFonts w:ascii="Times New Roman" w:hAnsi="Times New Roman"/>
          <w:i/>
          <w:sz w:val="28"/>
          <w:szCs w:val="28"/>
        </w:rPr>
        <w:t xml:space="preserve"> </w:t>
      </w:r>
      <w:r w:rsidRPr="00D04049">
        <w:rPr>
          <w:rFonts w:ascii="Times New Roman" w:hAnsi="Times New Roman"/>
          <w:sz w:val="28"/>
          <w:szCs w:val="28"/>
        </w:rPr>
        <w:t>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D56E0" w:rsidRPr="00BE5765" w:rsidRDefault="002D56E0" w:rsidP="000F379B">
      <w:pPr>
        <w:pStyle w:val="a3"/>
        <w:numPr>
          <w:ilvl w:val="1"/>
          <w:numId w:val="49"/>
        </w:numPr>
        <w:tabs>
          <w:tab w:val="left" w:pos="142"/>
          <w:tab w:val="left" w:pos="993"/>
        </w:tabs>
        <w:spacing w:after="0" w:line="276" w:lineRule="auto"/>
        <w:ind w:left="0" w:firstLine="709"/>
        <w:jc w:val="both"/>
        <w:rPr>
          <w:rFonts w:ascii="Times New Roman" w:hAnsi="Times New Roman" w:cs="Times New Roman"/>
          <w:sz w:val="28"/>
          <w:szCs w:val="28"/>
        </w:rPr>
      </w:pPr>
      <w:r w:rsidRPr="00D04049">
        <w:rPr>
          <w:rFonts w:ascii="Times New Roman" w:hAnsi="Times New Roman"/>
          <w:sz w:val="28"/>
          <w:szCs w:val="28"/>
        </w:rPr>
        <w:t xml:space="preserve">получатели субсидий не должны получать </w:t>
      </w:r>
      <w:r w:rsidRPr="009A317C">
        <w:rPr>
          <w:rFonts w:ascii="Times New Roman" w:hAnsi="Times New Roman"/>
          <w:sz w:val="28"/>
          <w:szCs w:val="28"/>
        </w:rPr>
        <w:t xml:space="preserve">средства из бюджета бюджетной системы Республики Саха (Якутия), из которого планируется предоставление субсидии в соответствии с правовым актом, на основании иных </w:t>
      </w:r>
      <w:r w:rsidRPr="00BE5765">
        <w:rPr>
          <w:rFonts w:ascii="Times New Roman" w:hAnsi="Times New Roman"/>
          <w:sz w:val="28"/>
          <w:szCs w:val="28"/>
        </w:rPr>
        <w:t xml:space="preserve">нормативных правовых актов или муниципальных правовых актов на цели, указанные в пункте </w:t>
      </w:r>
      <w:r w:rsidR="00BE5765" w:rsidRPr="00BE5765">
        <w:rPr>
          <w:rFonts w:ascii="Times New Roman" w:hAnsi="Times New Roman"/>
          <w:sz w:val="28"/>
          <w:szCs w:val="28"/>
        </w:rPr>
        <w:t xml:space="preserve">3 раздела </w:t>
      </w:r>
      <w:r w:rsidR="00BE5765" w:rsidRPr="00BE5765">
        <w:rPr>
          <w:rFonts w:ascii="Times New Roman" w:hAnsi="Times New Roman"/>
          <w:sz w:val="28"/>
          <w:szCs w:val="28"/>
          <w:lang w:val="en-US"/>
        </w:rPr>
        <w:t>I</w:t>
      </w:r>
      <w:r w:rsidRPr="00BE5765">
        <w:rPr>
          <w:rFonts w:ascii="Times New Roman" w:hAnsi="Times New Roman"/>
          <w:sz w:val="28"/>
          <w:szCs w:val="28"/>
        </w:rPr>
        <w:t xml:space="preserve"> настоящего Порядка;</w:t>
      </w:r>
    </w:p>
    <w:p w:rsidR="002D56E0" w:rsidRDefault="002D56E0" w:rsidP="000F379B">
      <w:pPr>
        <w:pStyle w:val="a3"/>
        <w:numPr>
          <w:ilvl w:val="1"/>
          <w:numId w:val="49"/>
        </w:numPr>
        <w:tabs>
          <w:tab w:val="left" w:pos="142"/>
          <w:tab w:val="left" w:pos="993"/>
        </w:tabs>
        <w:spacing w:after="0" w:line="276" w:lineRule="auto"/>
        <w:ind w:left="0" w:firstLine="709"/>
        <w:jc w:val="both"/>
        <w:rPr>
          <w:rFonts w:ascii="Times New Roman" w:hAnsi="Times New Roman" w:cs="Times New Roman"/>
          <w:sz w:val="28"/>
          <w:szCs w:val="28"/>
        </w:rPr>
      </w:pPr>
      <w:r w:rsidRPr="00BE5765">
        <w:rPr>
          <w:rFonts w:ascii="Times New Roman" w:hAnsi="Times New Roman" w:cs="Times New Roman"/>
          <w:sz w:val="28"/>
          <w:szCs w:val="28"/>
        </w:rPr>
        <w:t>отсутствие у лица, претендующего на получение субсидии, неисполненной обязанности</w:t>
      </w:r>
      <w:r w:rsidRPr="009A317C">
        <w:rPr>
          <w:rFonts w:ascii="Times New Roman" w:hAnsi="Times New Roman" w:cs="Times New Roman"/>
          <w:sz w:val="28"/>
          <w:szCs w:val="28"/>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D56E0" w:rsidRPr="00743FB6" w:rsidRDefault="002D56E0" w:rsidP="000F379B">
      <w:pPr>
        <w:pStyle w:val="a3"/>
        <w:numPr>
          <w:ilvl w:val="0"/>
          <w:numId w:val="49"/>
        </w:numPr>
        <w:tabs>
          <w:tab w:val="left" w:pos="1276"/>
        </w:tabs>
        <w:spacing w:after="0"/>
        <w:ind w:left="0" w:firstLine="709"/>
        <w:jc w:val="both"/>
        <w:rPr>
          <w:rFonts w:ascii="Times New Roman" w:hAnsi="Times New Roman" w:cs="Times New Roman"/>
          <w:sz w:val="28"/>
          <w:szCs w:val="28"/>
        </w:rPr>
      </w:pPr>
      <w:r w:rsidRPr="00743FB6">
        <w:rPr>
          <w:rFonts w:ascii="Times New Roman" w:hAnsi="Times New Roman" w:cs="Times New Roman"/>
          <w:sz w:val="28"/>
          <w:szCs w:val="28"/>
        </w:rPr>
        <w:t>Перечень документов, предоставляемых лицом, претендующим на получение субсидии:</w:t>
      </w:r>
    </w:p>
    <w:p w:rsidR="002D56E0" w:rsidRDefault="002D56E0" w:rsidP="000F379B">
      <w:pPr>
        <w:pStyle w:val="a3"/>
        <w:numPr>
          <w:ilvl w:val="1"/>
          <w:numId w:val="49"/>
        </w:numPr>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заявление на участие в отборе получателей субсидии, включающее в себя согласие на обработку персональных данных, по форме, утвержденной настоящим Порядком (</w:t>
      </w:r>
      <w:hyperlink w:anchor="Прил_1" w:history="1">
        <w:r w:rsidRPr="00E37624">
          <w:rPr>
            <w:rStyle w:val="a6"/>
            <w:rFonts w:ascii="Times New Roman" w:hAnsi="Times New Roman" w:cs="Times New Roman"/>
            <w:color w:val="auto"/>
            <w:sz w:val="28"/>
            <w:szCs w:val="28"/>
            <w:u w:val="none"/>
          </w:rPr>
          <w:t>приложение № 1 к настоящему Порядку</w:t>
        </w:r>
      </w:hyperlink>
      <w:r w:rsidRPr="00E37624">
        <w:rPr>
          <w:rFonts w:ascii="Times New Roman" w:hAnsi="Times New Roman" w:cs="Times New Roman"/>
          <w:sz w:val="28"/>
          <w:szCs w:val="28"/>
        </w:rPr>
        <w:t>);</w:t>
      </w:r>
    </w:p>
    <w:p w:rsidR="002D56E0" w:rsidRDefault="002D56E0" w:rsidP="000F379B">
      <w:pPr>
        <w:pStyle w:val="a3"/>
        <w:numPr>
          <w:ilvl w:val="1"/>
          <w:numId w:val="49"/>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отчет</w:t>
      </w:r>
      <w:r w:rsidRPr="00E37624">
        <w:rPr>
          <w:rFonts w:ascii="Times New Roman" w:hAnsi="Times New Roman" w:cs="Times New Roman"/>
          <w:sz w:val="28"/>
          <w:szCs w:val="28"/>
        </w:rPr>
        <w:t xml:space="preserve"> по форм</w:t>
      </w:r>
      <w:r>
        <w:rPr>
          <w:rFonts w:ascii="Times New Roman" w:hAnsi="Times New Roman" w:cs="Times New Roman"/>
          <w:sz w:val="28"/>
          <w:szCs w:val="28"/>
        </w:rPr>
        <w:t>е</w:t>
      </w:r>
      <w:r w:rsidRPr="00E37624">
        <w:rPr>
          <w:rFonts w:ascii="Times New Roman" w:hAnsi="Times New Roman" w:cs="Times New Roman"/>
          <w:sz w:val="28"/>
          <w:szCs w:val="28"/>
        </w:rPr>
        <w:t xml:space="preserve"> 2</w:t>
      </w:r>
      <w:r>
        <w:rPr>
          <w:rFonts w:ascii="Times New Roman" w:hAnsi="Times New Roman" w:cs="Times New Roman"/>
          <w:sz w:val="28"/>
          <w:szCs w:val="28"/>
        </w:rPr>
        <w:t>9</w:t>
      </w:r>
      <w:r w:rsidRPr="00E37624">
        <w:rPr>
          <w:rFonts w:ascii="Times New Roman" w:hAnsi="Times New Roman" w:cs="Times New Roman"/>
          <w:sz w:val="28"/>
          <w:szCs w:val="28"/>
        </w:rPr>
        <w:t xml:space="preserve">-сх (для юридических лиц), </w:t>
      </w:r>
      <w:r>
        <w:rPr>
          <w:rFonts w:ascii="Times New Roman" w:hAnsi="Times New Roman" w:cs="Times New Roman"/>
          <w:sz w:val="28"/>
          <w:szCs w:val="28"/>
        </w:rPr>
        <w:t>2</w:t>
      </w:r>
      <w:r w:rsidRPr="00E37624">
        <w:rPr>
          <w:rFonts w:ascii="Times New Roman" w:hAnsi="Times New Roman" w:cs="Times New Roman"/>
          <w:sz w:val="28"/>
          <w:szCs w:val="28"/>
        </w:rPr>
        <w:t>-фермер (для индивидуальных предпринимателей)</w:t>
      </w:r>
      <w:r>
        <w:rPr>
          <w:rFonts w:ascii="Times New Roman" w:hAnsi="Times New Roman" w:cs="Times New Roman"/>
          <w:sz w:val="28"/>
          <w:szCs w:val="28"/>
        </w:rPr>
        <w:t>;</w:t>
      </w:r>
    </w:p>
    <w:p w:rsidR="002D56E0" w:rsidRPr="009F4017" w:rsidRDefault="002D56E0" w:rsidP="000F379B">
      <w:pPr>
        <w:pStyle w:val="a3"/>
        <w:numPr>
          <w:ilvl w:val="1"/>
          <w:numId w:val="49"/>
        </w:numPr>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годово</w:t>
      </w:r>
      <w:r w:rsidR="00BE5765" w:rsidRPr="009F4017">
        <w:rPr>
          <w:rFonts w:ascii="Times New Roman" w:hAnsi="Times New Roman" w:cs="Times New Roman"/>
          <w:sz w:val="28"/>
          <w:szCs w:val="28"/>
        </w:rPr>
        <w:t>й</w:t>
      </w:r>
      <w:r w:rsidR="00242977">
        <w:rPr>
          <w:rFonts w:ascii="Times New Roman" w:hAnsi="Times New Roman" w:cs="Times New Roman"/>
          <w:sz w:val="28"/>
          <w:szCs w:val="28"/>
        </w:rPr>
        <w:t xml:space="preserve"> отчет</w:t>
      </w:r>
      <w:r w:rsidRPr="009F4017">
        <w:rPr>
          <w:rFonts w:ascii="Times New Roman" w:hAnsi="Times New Roman" w:cs="Times New Roman"/>
          <w:sz w:val="28"/>
          <w:szCs w:val="28"/>
        </w:rPr>
        <w:t xml:space="preserve"> сельскохозяйственной организации (потребительского кооператива) за отчетный период.</w:t>
      </w:r>
    </w:p>
    <w:p w:rsidR="002D56E0" w:rsidRPr="009F4017" w:rsidRDefault="002D56E0" w:rsidP="000F379B">
      <w:pPr>
        <w:pStyle w:val="a3"/>
        <w:numPr>
          <w:ilvl w:val="1"/>
          <w:numId w:val="49"/>
        </w:numPr>
        <w:spacing w:after="0"/>
        <w:ind w:left="0" w:firstLine="709"/>
        <w:jc w:val="both"/>
        <w:rPr>
          <w:rFonts w:ascii="Times New Roman" w:hAnsi="Times New Roman" w:cs="Times New Roman"/>
          <w:sz w:val="28"/>
          <w:szCs w:val="28"/>
        </w:rPr>
      </w:pPr>
      <w:r w:rsidRPr="007D4F43">
        <w:rPr>
          <w:rFonts w:ascii="Times New Roman" w:hAnsi="Times New Roman" w:cs="Times New Roman"/>
          <w:color w:val="FF0000"/>
          <w:sz w:val="28"/>
          <w:szCs w:val="28"/>
        </w:rPr>
        <w:t>при подаче заявления на возмещение части затрат, заявителем предоставляется отчет о фактических затратах по форме, согласно приложению № 5 к настоящему Порядку, с приложением документов, подтверждающих фактические затраты</w:t>
      </w:r>
      <w:r w:rsidRPr="009F4017">
        <w:rPr>
          <w:rFonts w:ascii="Times New Roman" w:hAnsi="Times New Roman" w:cs="Times New Roman"/>
          <w:sz w:val="28"/>
          <w:szCs w:val="28"/>
        </w:rPr>
        <w:t>.</w:t>
      </w:r>
    </w:p>
    <w:p w:rsidR="002D56E0" w:rsidRPr="009F4017" w:rsidRDefault="002D56E0" w:rsidP="000F379B">
      <w:pPr>
        <w:pStyle w:val="a3"/>
        <w:numPr>
          <w:ilvl w:val="1"/>
          <w:numId w:val="49"/>
        </w:numPr>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выписку из Единого государственного реестра юридических лиц полученную не ранее чем за 30 календарных дней до даты подачи заявления.</w:t>
      </w:r>
    </w:p>
    <w:p w:rsidR="002D56E0" w:rsidRPr="007002BA" w:rsidRDefault="002D56E0" w:rsidP="000F379B">
      <w:pPr>
        <w:spacing w:after="0" w:line="276" w:lineRule="auto"/>
        <w:ind w:right="-1" w:firstLine="709"/>
        <w:jc w:val="both"/>
        <w:rPr>
          <w:rFonts w:ascii="Times New Roman" w:hAnsi="Times New Roman" w:cs="Times New Roman"/>
          <w:sz w:val="28"/>
          <w:szCs w:val="28"/>
        </w:rPr>
      </w:pPr>
      <w:r w:rsidRPr="009F4017">
        <w:rPr>
          <w:rFonts w:ascii="Times New Roman" w:hAnsi="Times New Roman" w:cs="Times New Roman"/>
          <w:sz w:val="28"/>
          <w:szCs w:val="28"/>
        </w:rPr>
        <w:t xml:space="preserve">Документ, указанный в подпункте </w:t>
      </w:r>
      <w:r w:rsidR="00BE5765" w:rsidRPr="009F4017">
        <w:rPr>
          <w:rFonts w:ascii="Times New Roman" w:hAnsi="Times New Roman" w:cs="Times New Roman"/>
          <w:sz w:val="28"/>
          <w:szCs w:val="28"/>
        </w:rPr>
        <w:t>7</w:t>
      </w:r>
      <w:r w:rsidRPr="009F4017">
        <w:rPr>
          <w:rFonts w:ascii="Times New Roman" w:hAnsi="Times New Roman" w:cs="Times New Roman"/>
          <w:sz w:val="28"/>
          <w:szCs w:val="28"/>
        </w:rPr>
        <w:t>.</w:t>
      </w:r>
      <w:r w:rsidR="00BE5765" w:rsidRPr="009F4017">
        <w:rPr>
          <w:rFonts w:ascii="Times New Roman" w:hAnsi="Times New Roman" w:cs="Times New Roman"/>
          <w:sz w:val="28"/>
          <w:szCs w:val="28"/>
        </w:rPr>
        <w:t>5</w:t>
      </w:r>
      <w:r w:rsidRPr="009F4017">
        <w:rPr>
          <w:rFonts w:ascii="Times New Roman" w:hAnsi="Times New Roman" w:cs="Times New Roman"/>
          <w:sz w:val="28"/>
          <w:szCs w:val="28"/>
        </w:rPr>
        <w:t xml:space="preserve"> настоящего Порядка, не представленный по собственной инициативе претендующим на получение субсидии, запрашивается Управлением в порядке электронного межведомственного информационного взаимодействия </w:t>
      </w:r>
      <w:r w:rsidRPr="002C34E6">
        <w:rPr>
          <w:rFonts w:ascii="Times New Roman" w:hAnsi="Times New Roman" w:cs="Times New Roman"/>
          <w:sz w:val="28"/>
          <w:szCs w:val="28"/>
        </w:rPr>
        <w:t xml:space="preserve">(путем получения сведений из реестра </w:t>
      </w:r>
      <w:hyperlink r:id="rId14" w:history="1">
        <w:r w:rsidRPr="00FB04B6">
          <w:rPr>
            <w:rStyle w:val="a6"/>
            <w:rFonts w:ascii="Times New Roman" w:hAnsi="Times New Roman" w:cs="Times New Roman"/>
            <w:color w:val="auto"/>
            <w:sz w:val="28"/>
            <w:szCs w:val="28"/>
          </w:rPr>
          <w:t>https://egrul.nalog.r</w:t>
        </w:r>
        <w:r w:rsidRPr="00FB04B6">
          <w:rPr>
            <w:rStyle w:val="a6"/>
            <w:rFonts w:ascii="Times New Roman" w:hAnsi="Times New Roman" w:cs="Times New Roman"/>
            <w:color w:val="auto"/>
            <w:sz w:val="28"/>
            <w:szCs w:val="28"/>
            <w:lang w:val="en-US"/>
          </w:rPr>
          <w:t>u</w:t>
        </w:r>
      </w:hyperlink>
      <w:r w:rsidRPr="00FB04B6">
        <w:rPr>
          <w:rFonts w:ascii="Times New Roman" w:hAnsi="Times New Roman" w:cs="Times New Roman"/>
          <w:sz w:val="28"/>
          <w:szCs w:val="28"/>
        </w:rPr>
        <w:t>);</w:t>
      </w:r>
    </w:p>
    <w:p w:rsidR="002D56E0" w:rsidRDefault="002D56E0" w:rsidP="000F379B">
      <w:pPr>
        <w:pStyle w:val="a3"/>
        <w:numPr>
          <w:ilvl w:val="1"/>
          <w:numId w:val="49"/>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паспорта и копия ИНН (для физических лиц), копии учредительных документов (для юридических лиц);</w:t>
      </w:r>
    </w:p>
    <w:p w:rsidR="002D56E0" w:rsidRDefault="002D56E0" w:rsidP="000F379B">
      <w:pPr>
        <w:pStyle w:val="a3"/>
        <w:numPr>
          <w:ilvl w:val="1"/>
          <w:numId w:val="49"/>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свидетельства о постановке на учет в налоговом органе;</w:t>
      </w:r>
    </w:p>
    <w:p w:rsidR="002D56E0" w:rsidRDefault="002D56E0" w:rsidP="000F379B">
      <w:pPr>
        <w:pStyle w:val="a3"/>
        <w:numPr>
          <w:ilvl w:val="1"/>
          <w:numId w:val="49"/>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копию свидетельства о государственной регистрации в качестве индивидуального предпринимателя или юридического лица;</w:t>
      </w:r>
    </w:p>
    <w:p w:rsidR="002D56E0" w:rsidRDefault="002D56E0" w:rsidP="000F379B">
      <w:pPr>
        <w:pStyle w:val="a3"/>
        <w:numPr>
          <w:ilvl w:val="1"/>
          <w:numId w:val="49"/>
        </w:numPr>
        <w:tabs>
          <w:tab w:val="left" w:pos="709"/>
        </w:tabs>
        <w:spacing w:after="0"/>
        <w:ind w:left="0" w:firstLine="709"/>
        <w:jc w:val="both"/>
        <w:rPr>
          <w:rFonts w:ascii="Times New Roman" w:hAnsi="Times New Roman" w:cs="Times New Roman"/>
          <w:sz w:val="28"/>
          <w:szCs w:val="28"/>
        </w:rPr>
      </w:pPr>
      <w:r w:rsidRPr="00E37624">
        <w:rPr>
          <w:rFonts w:ascii="Times New Roman" w:hAnsi="Times New Roman" w:cs="Times New Roman"/>
          <w:sz w:val="28"/>
          <w:szCs w:val="28"/>
        </w:rPr>
        <w:t>реквизиты лицевого и (или) расчетного счета;</w:t>
      </w:r>
    </w:p>
    <w:p w:rsidR="002D56E0" w:rsidRPr="009F4017" w:rsidRDefault="00D4556E" w:rsidP="000F379B">
      <w:pPr>
        <w:pStyle w:val="a3"/>
        <w:numPr>
          <w:ilvl w:val="1"/>
          <w:numId w:val="49"/>
        </w:numPr>
        <w:tabs>
          <w:tab w:val="left" w:pos="709"/>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56E0" w:rsidRPr="00E37624">
        <w:rPr>
          <w:rFonts w:ascii="Times New Roman" w:hAnsi="Times New Roman" w:cs="Times New Roman"/>
          <w:sz w:val="28"/>
          <w:szCs w:val="28"/>
        </w:rPr>
        <w:t xml:space="preserve">справку, подписанную лицом, претендующим на получение субсидии, об отсутствии у получателя субсидии просроченной задолженности по возврату в государственный бюджет Республики Саха (Якутия) субсидий, бюджетных инвестиций, предоставленных, в том числе в соответствии с иными правовыми актами, и иная просроченная задолженность перед бюджетом Республики Саха (Якутия), задолженности по кредитам, полученным из бюджета Мирнинского района, просроченной задолженности по возврату в бюджет Мирнинского района субсидий, предоставленных, в том числе, в соответствии с иными муниципальными актами, </w:t>
      </w:r>
      <w:r w:rsidR="002D56E0" w:rsidRPr="009F4017">
        <w:rPr>
          <w:rFonts w:ascii="Times New Roman" w:hAnsi="Times New Roman" w:cs="Times New Roman"/>
          <w:sz w:val="28"/>
          <w:szCs w:val="28"/>
        </w:rPr>
        <w:t>и иная просроченная задолженность перед бюджетом Мирнинского района по форме, согласно приложению № 2 к настоящему Порядку (для юридических лиц и индивидуальных предпринимателей);</w:t>
      </w:r>
    </w:p>
    <w:p w:rsidR="002D56E0" w:rsidRPr="009F4017" w:rsidRDefault="002D56E0" w:rsidP="000F379B">
      <w:pPr>
        <w:pStyle w:val="a3"/>
        <w:numPr>
          <w:ilvl w:val="1"/>
          <w:numId w:val="49"/>
        </w:numPr>
        <w:tabs>
          <w:tab w:val="left" w:pos="709"/>
        </w:tabs>
        <w:spacing w:after="0"/>
        <w:ind w:left="0" w:firstLine="709"/>
        <w:jc w:val="both"/>
        <w:rPr>
          <w:rFonts w:ascii="Times New Roman" w:hAnsi="Times New Roman" w:cs="Times New Roman"/>
          <w:sz w:val="28"/>
          <w:szCs w:val="28"/>
        </w:rPr>
      </w:pPr>
      <w:r w:rsidRPr="009F4017">
        <w:rPr>
          <w:rFonts w:ascii="Times New Roman" w:hAnsi="Times New Roman" w:cs="Times New Roman"/>
          <w:sz w:val="28"/>
          <w:szCs w:val="28"/>
        </w:rPr>
        <w:t>справку, подписанную лицом, претендующим на получение субсидии, об отсутствии процессов реорганизации, ликвидации, банкротства получателя субсидии по форме, утвержденной настоящим Порядком (</w:t>
      </w:r>
      <w:hyperlink w:anchor="Прил_5" w:history="1">
        <w:r w:rsidRPr="009F4017">
          <w:rPr>
            <w:rStyle w:val="a6"/>
            <w:rFonts w:ascii="Times New Roman" w:hAnsi="Times New Roman" w:cs="Times New Roman"/>
            <w:color w:val="auto"/>
            <w:sz w:val="28"/>
            <w:szCs w:val="28"/>
            <w:u w:val="none"/>
          </w:rPr>
          <w:t>приложение №3 к настоящему Порядку</w:t>
        </w:r>
      </w:hyperlink>
      <w:r w:rsidRPr="009F4017">
        <w:rPr>
          <w:rFonts w:ascii="Times New Roman" w:hAnsi="Times New Roman" w:cs="Times New Roman"/>
          <w:sz w:val="28"/>
          <w:szCs w:val="28"/>
        </w:rPr>
        <w:t>).</w:t>
      </w:r>
    </w:p>
    <w:p w:rsidR="002F31A3" w:rsidRDefault="000F379B" w:rsidP="000F379B">
      <w:pPr>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8. </w:t>
      </w:r>
      <w:r w:rsidR="002D56E0" w:rsidRPr="009F4017">
        <w:rPr>
          <w:rFonts w:ascii="Times New Roman" w:hAnsi="Times New Roman" w:cs="Times New Roman"/>
          <w:sz w:val="28"/>
          <w:szCs w:val="28"/>
        </w:rPr>
        <w:t>Показателем результативности предоставления субсидии является сохранение или увеличение урожайности по производству овощей открытого грунта на 1 января следующего финансового года</w:t>
      </w:r>
      <w:r w:rsidR="002D56E0" w:rsidRPr="00BE5765">
        <w:rPr>
          <w:rFonts w:ascii="Times New Roman" w:hAnsi="Times New Roman" w:cs="Times New Roman"/>
          <w:sz w:val="28"/>
          <w:szCs w:val="28"/>
        </w:rPr>
        <w:t xml:space="preserve"> по сравнению с 1 января текущего финансового </w:t>
      </w:r>
      <w:r w:rsidR="002D56E0" w:rsidRPr="000F379B">
        <w:rPr>
          <w:rFonts w:ascii="Times New Roman" w:hAnsi="Times New Roman" w:cs="Times New Roman"/>
          <w:sz w:val="28"/>
          <w:szCs w:val="28"/>
        </w:rPr>
        <w:t>года.</w:t>
      </w:r>
    </w:p>
    <w:p w:rsidR="00D4556E" w:rsidRPr="00043A75" w:rsidRDefault="00BE5765" w:rsidP="00D4556E">
      <w:pPr>
        <w:widowControl w:val="0"/>
        <w:autoSpaceDE w:val="0"/>
        <w:autoSpaceDN w:val="0"/>
        <w:adjustRightInd w:val="0"/>
        <w:spacing w:before="240" w:after="0" w:line="240" w:lineRule="auto"/>
        <w:jc w:val="center"/>
        <w:rPr>
          <w:rFonts w:ascii="Times New Roman" w:eastAsiaTheme="minorEastAsia" w:hAnsi="Times New Roman" w:cs="Times New Roman"/>
          <w:b/>
          <w:color w:val="000000" w:themeColor="text1"/>
          <w:sz w:val="28"/>
          <w:szCs w:val="28"/>
          <w:lang w:eastAsia="ru-RU"/>
        </w:rPr>
      </w:pPr>
      <w:r>
        <w:rPr>
          <w:rFonts w:ascii="Times New Roman" w:hAnsi="Times New Roman" w:cs="Times New Roman"/>
          <w:b/>
          <w:sz w:val="28"/>
          <w:szCs w:val="28"/>
          <w:lang w:val="en-US"/>
        </w:rPr>
        <w:t>IV</w:t>
      </w:r>
      <w:r w:rsidR="007002BA" w:rsidRPr="00A05E98">
        <w:rPr>
          <w:rFonts w:ascii="Times New Roman" w:hAnsi="Times New Roman" w:cs="Times New Roman"/>
          <w:b/>
          <w:sz w:val="28"/>
          <w:szCs w:val="28"/>
        </w:rPr>
        <w:t xml:space="preserve">. </w:t>
      </w:r>
      <w:r w:rsidR="00A05E98" w:rsidRPr="00A05E98">
        <w:rPr>
          <w:rFonts w:ascii="Times New Roman" w:eastAsiaTheme="minorEastAsia" w:hAnsi="Times New Roman" w:cs="Times New Roman"/>
          <w:b/>
          <w:color w:val="000000" w:themeColor="text1"/>
          <w:sz w:val="28"/>
          <w:szCs w:val="28"/>
          <w:lang w:eastAsia="ru-RU"/>
        </w:rPr>
        <w:t>Требования к отчетности</w:t>
      </w:r>
    </w:p>
    <w:p w:rsidR="00414D73" w:rsidRPr="00BE5765" w:rsidRDefault="00414D73" w:rsidP="005F1F21">
      <w:pPr>
        <w:pStyle w:val="a3"/>
        <w:widowControl w:val="0"/>
        <w:numPr>
          <w:ilvl w:val="1"/>
          <w:numId w:val="5"/>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bookmarkStart w:id="26" w:name="sub_1051"/>
      <w:bookmarkEnd w:id="25"/>
      <w:r w:rsidRPr="00BE5765">
        <w:rPr>
          <w:rFonts w:ascii="Times New Roman" w:eastAsiaTheme="minorEastAsia" w:hAnsi="Times New Roman" w:cs="Times New Roman"/>
          <w:color w:val="000000" w:themeColor="text1"/>
          <w:sz w:val="28"/>
          <w:szCs w:val="28"/>
          <w:lang w:eastAsia="ru-RU"/>
        </w:rPr>
        <w:t>Получатели субсидии обязаны предоставлять в Управление отчет о достижении результата предоставления субсидий.</w:t>
      </w:r>
    </w:p>
    <w:p w:rsidR="00414D73" w:rsidRDefault="00414D73" w:rsidP="005F1F21">
      <w:pPr>
        <w:pStyle w:val="a3"/>
        <w:widowControl w:val="0"/>
        <w:numPr>
          <w:ilvl w:val="1"/>
          <w:numId w:val="5"/>
        </w:numPr>
        <w:tabs>
          <w:tab w:val="left" w:pos="1134"/>
          <w:tab w:val="left" w:pos="1276"/>
          <w:tab w:val="left" w:pos="1701"/>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A74AB2">
        <w:rPr>
          <w:rFonts w:ascii="Times New Roman" w:eastAsiaTheme="minorEastAsia" w:hAnsi="Times New Roman" w:cs="Times New Roman"/>
          <w:color w:val="000000" w:themeColor="text1"/>
          <w:sz w:val="28"/>
          <w:szCs w:val="28"/>
          <w:lang w:eastAsia="ru-RU"/>
        </w:rPr>
        <w:t>Сроки и формы представления получателями субсидий отчета о достижении результата предоставления субсидий устанавливаются в Соглашении.</w:t>
      </w:r>
    </w:p>
    <w:p w:rsidR="00414D73" w:rsidRDefault="00414D73" w:rsidP="005F1F21">
      <w:pPr>
        <w:pStyle w:val="a3"/>
        <w:widowControl w:val="0"/>
        <w:numPr>
          <w:ilvl w:val="1"/>
          <w:numId w:val="5"/>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A74AB2">
        <w:rPr>
          <w:rFonts w:ascii="Times New Roman" w:eastAsiaTheme="minorEastAsia" w:hAnsi="Times New Roman" w:cs="Times New Roman"/>
          <w:color w:val="000000" w:themeColor="text1"/>
          <w:sz w:val="28"/>
          <w:szCs w:val="28"/>
          <w:lang w:eastAsia="ru-RU"/>
        </w:rPr>
        <w:t xml:space="preserve">Оценка эффективности использования субсидий осуществляется </w:t>
      </w:r>
      <w:r>
        <w:rPr>
          <w:rFonts w:ascii="Times New Roman" w:eastAsiaTheme="minorEastAsia" w:hAnsi="Times New Roman" w:cs="Times New Roman"/>
          <w:color w:val="000000" w:themeColor="text1"/>
          <w:sz w:val="28"/>
          <w:szCs w:val="28"/>
          <w:lang w:eastAsia="ru-RU"/>
        </w:rPr>
        <w:t>Управлением</w:t>
      </w:r>
      <w:r w:rsidRPr="00A74AB2">
        <w:rPr>
          <w:rFonts w:ascii="Times New Roman" w:eastAsiaTheme="minorEastAsia" w:hAnsi="Times New Roman" w:cs="Times New Roman"/>
          <w:color w:val="000000" w:themeColor="text1"/>
          <w:sz w:val="28"/>
          <w:szCs w:val="28"/>
          <w:lang w:eastAsia="ru-RU"/>
        </w:rPr>
        <w:t xml:space="preserve"> путем сравнения фактически достигнутых значений и установленных в соответствующих соглашениях о предоставлении субсидий результата предоставления субсидий.</w:t>
      </w:r>
    </w:p>
    <w:p w:rsidR="00414D73" w:rsidRPr="00A74AB2" w:rsidRDefault="00414D73" w:rsidP="005F1F21">
      <w:pPr>
        <w:pStyle w:val="a3"/>
        <w:widowControl w:val="0"/>
        <w:numPr>
          <w:ilvl w:val="1"/>
          <w:numId w:val="5"/>
        </w:numPr>
        <w:tabs>
          <w:tab w:val="left" w:pos="1134"/>
          <w:tab w:val="left" w:pos="1276"/>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bookmarkStart w:id="27" w:name="sub_565"/>
      <w:bookmarkEnd w:id="26"/>
      <w:r w:rsidRPr="00A74AB2">
        <w:rPr>
          <w:rFonts w:ascii="Times New Roman" w:eastAsiaTheme="minorEastAsia" w:hAnsi="Times New Roman" w:cs="Times New Roman"/>
          <w:color w:val="000000" w:themeColor="text1"/>
          <w:sz w:val="28"/>
          <w:szCs w:val="28"/>
          <w:lang w:eastAsia="ru-RU"/>
        </w:rPr>
        <w:t xml:space="preserve">Получатели субсидии, предоставленной в порядке финансового обеспечения части затрат, обязаны предоставить в </w:t>
      </w:r>
      <w:r>
        <w:rPr>
          <w:rFonts w:ascii="Times New Roman" w:eastAsiaTheme="minorEastAsia" w:hAnsi="Times New Roman" w:cs="Times New Roman"/>
          <w:color w:val="000000" w:themeColor="text1"/>
          <w:sz w:val="28"/>
          <w:szCs w:val="28"/>
          <w:lang w:eastAsia="ru-RU"/>
        </w:rPr>
        <w:t>Управление</w:t>
      </w:r>
      <w:r w:rsidRPr="00A74AB2">
        <w:rPr>
          <w:rFonts w:ascii="Times New Roman" w:eastAsiaTheme="minorEastAsia" w:hAnsi="Times New Roman" w:cs="Times New Roman"/>
          <w:color w:val="000000" w:themeColor="text1"/>
          <w:sz w:val="28"/>
          <w:szCs w:val="28"/>
          <w:lang w:eastAsia="ru-RU"/>
        </w:rPr>
        <w:t xml:space="preserve"> отчет об использовании средств в порядке и в сроки, установленные в Соглашении.</w:t>
      </w:r>
    </w:p>
    <w:p w:rsidR="00F40C8C" w:rsidRPr="00B53EDA" w:rsidRDefault="00F40C8C" w:rsidP="005F1F21">
      <w:pPr>
        <w:tabs>
          <w:tab w:val="left" w:pos="1134"/>
        </w:tabs>
        <w:spacing w:after="0"/>
        <w:ind w:firstLine="709"/>
        <w:jc w:val="both"/>
        <w:rPr>
          <w:rFonts w:ascii="Times New Roman" w:hAnsi="Times New Roman" w:cs="Times New Roman"/>
          <w:sz w:val="28"/>
          <w:szCs w:val="28"/>
        </w:rPr>
      </w:pPr>
    </w:p>
    <w:bookmarkEnd w:id="27"/>
    <w:p w:rsidR="00F40C8C" w:rsidRDefault="00F40C8C" w:rsidP="007120D5">
      <w:pPr>
        <w:pStyle w:val="a3"/>
        <w:widowControl w:val="0"/>
        <w:numPr>
          <w:ilvl w:val="0"/>
          <w:numId w:val="50"/>
        </w:numPr>
        <w:tabs>
          <w:tab w:val="left" w:pos="426"/>
        </w:tabs>
        <w:autoSpaceDE w:val="0"/>
        <w:autoSpaceDN w:val="0"/>
        <w:adjustRightInd w:val="0"/>
        <w:spacing w:line="240" w:lineRule="auto"/>
        <w:ind w:left="0" w:firstLine="0"/>
        <w:jc w:val="center"/>
        <w:rPr>
          <w:rFonts w:ascii="Times New Roman" w:eastAsiaTheme="minorEastAsia" w:hAnsi="Times New Roman" w:cs="Arial"/>
          <w:b/>
          <w:bCs/>
          <w:color w:val="000000" w:themeColor="text1"/>
          <w:sz w:val="28"/>
          <w:szCs w:val="28"/>
          <w:lang w:eastAsia="ru-RU"/>
        </w:rPr>
      </w:pPr>
      <w:r w:rsidRPr="00BE5765">
        <w:rPr>
          <w:rFonts w:ascii="Times New Roman" w:eastAsiaTheme="minorEastAsia" w:hAnsi="Times New Roman" w:cs="Arial"/>
          <w:b/>
          <w:bCs/>
          <w:color w:val="000000" w:themeColor="text1"/>
          <w:sz w:val="28"/>
          <w:szCs w:val="28"/>
          <w:lang w:eastAsia="ru-RU"/>
        </w:rPr>
        <w:t>Требования об осуществлении контроля за соблюдением условий, целей и порядка предоставления субсидий и ответственности за их нарушение</w:t>
      </w:r>
    </w:p>
    <w:p w:rsidR="00D4556E" w:rsidRPr="00BE5765" w:rsidRDefault="00D4556E" w:rsidP="00E21C77">
      <w:pPr>
        <w:pStyle w:val="a3"/>
        <w:widowControl w:val="0"/>
        <w:tabs>
          <w:tab w:val="left" w:pos="426"/>
        </w:tabs>
        <w:autoSpaceDE w:val="0"/>
        <w:autoSpaceDN w:val="0"/>
        <w:adjustRightInd w:val="0"/>
        <w:spacing w:line="240" w:lineRule="auto"/>
        <w:ind w:left="0"/>
        <w:rPr>
          <w:rFonts w:ascii="Times New Roman" w:eastAsiaTheme="minorEastAsia" w:hAnsi="Times New Roman" w:cs="Arial"/>
          <w:b/>
          <w:bCs/>
          <w:color w:val="000000" w:themeColor="text1"/>
          <w:sz w:val="28"/>
          <w:szCs w:val="28"/>
          <w:lang w:eastAsia="ru-RU"/>
        </w:rPr>
      </w:pPr>
    </w:p>
    <w:p w:rsidR="00845151" w:rsidRPr="00BE5765" w:rsidRDefault="00845151" w:rsidP="005F1F21">
      <w:pPr>
        <w:pStyle w:val="a3"/>
        <w:widowControl w:val="0"/>
        <w:numPr>
          <w:ilvl w:val="1"/>
          <w:numId w:val="50"/>
        </w:numPr>
        <w:tabs>
          <w:tab w:val="left" w:pos="1134"/>
        </w:tabs>
        <w:autoSpaceDE w:val="0"/>
        <w:autoSpaceDN w:val="0"/>
        <w:adjustRightInd w:val="0"/>
        <w:spacing w:line="240" w:lineRule="auto"/>
        <w:ind w:left="0" w:firstLine="709"/>
        <w:jc w:val="both"/>
        <w:rPr>
          <w:rFonts w:ascii="Times New Roman" w:eastAsiaTheme="minorEastAsia" w:hAnsi="Times New Roman" w:cs="Times New Roman"/>
          <w:color w:val="000000" w:themeColor="text1"/>
          <w:sz w:val="28"/>
          <w:szCs w:val="16"/>
          <w:lang w:eastAsia="ru-RU"/>
        </w:rPr>
      </w:pPr>
      <w:r w:rsidRPr="00BE5765">
        <w:rPr>
          <w:rFonts w:ascii="Times New Roman" w:eastAsiaTheme="minorEastAsia" w:hAnsi="Times New Roman" w:cs="Times New Roman"/>
          <w:color w:val="000000" w:themeColor="text1"/>
          <w:sz w:val="28"/>
          <w:szCs w:val="16"/>
          <w:lang w:eastAsia="ru-RU"/>
        </w:rPr>
        <w:t>Управление и орган финансового контроля проводят обязательные проверки соблюдения условий, целей и порядка предоставления субсидий их получателями.</w:t>
      </w:r>
    </w:p>
    <w:p w:rsidR="00845151" w:rsidRPr="00B243F9" w:rsidRDefault="00845151" w:rsidP="005F1F21">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16"/>
          <w:lang w:eastAsia="ru-RU"/>
        </w:rPr>
      </w:pPr>
      <w:r w:rsidRPr="00B243F9">
        <w:rPr>
          <w:rFonts w:ascii="Times New Roman" w:eastAsiaTheme="minorEastAsia" w:hAnsi="Times New Roman" w:cs="Times New Roman"/>
          <w:color w:val="000000" w:themeColor="text1"/>
          <w:sz w:val="28"/>
          <w:szCs w:val="28"/>
          <w:lang w:eastAsia="ru-RU"/>
        </w:rPr>
        <w:t>Получатель субсидии в текущем финансовом году осуществляет возврат остатка субсидии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845151" w:rsidRPr="00B243F9" w:rsidRDefault="00845151" w:rsidP="005F1F21">
      <w:pPr>
        <w:pStyle w:val="a3"/>
        <w:widowControl w:val="0"/>
        <w:numPr>
          <w:ilvl w:val="1"/>
          <w:numId w:val="50"/>
        </w:numPr>
        <w:tabs>
          <w:tab w:val="left" w:pos="1134"/>
          <w:tab w:val="left" w:pos="1418"/>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16"/>
          <w:lang w:eastAsia="ru-RU"/>
        </w:rPr>
      </w:pPr>
      <w:r w:rsidRPr="00B243F9">
        <w:rPr>
          <w:rFonts w:ascii="Times New Roman" w:eastAsiaTheme="minorEastAsia" w:hAnsi="Times New Roman" w:cs="Times New Roman"/>
          <w:color w:val="000000" w:themeColor="text1"/>
          <w:sz w:val="28"/>
          <w:szCs w:val="28"/>
          <w:lang w:eastAsia="ru-RU"/>
        </w:rPr>
        <w:t>Управление в течение 10 рабочих дней со дня выявления остатка субсидии, не использованного получателем субсидии в отчетном финансовом году, направляет получателю субсидии уведомление с предложением о добровольном возврате средств.</w:t>
      </w:r>
    </w:p>
    <w:p w:rsidR="00845151" w:rsidRPr="00B243F9" w:rsidRDefault="00845151" w:rsidP="005F1F21">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16"/>
          <w:lang w:eastAsia="ru-RU"/>
        </w:rPr>
      </w:pPr>
      <w:r w:rsidRPr="00B243F9">
        <w:rPr>
          <w:rFonts w:ascii="Times New Roman" w:eastAsiaTheme="minorEastAsia" w:hAnsi="Times New Roman" w:cs="Times New Roman"/>
          <w:color w:val="000000" w:themeColor="text1"/>
          <w:sz w:val="28"/>
          <w:szCs w:val="28"/>
          <w:lang w:eastAsia="ru-RU"/>
        </w:rPr>
        <w:t>Остаток субсидии подлежит возврату путем перечисления платежными поручениями в бюджет МО «Мирнинский район» в течение</w:t>
      </w:r>
      <w:r w:rsidR="00E14411">
        <w:rPr>
          <w:rFonts w:ascii="Times New Roman" w:eastAsiaTheme="minorEastAsia" w:hAnsi="Times New Roman" w:cs="Times New Roman"/>
          <w:color w:val="000000" w:themeColor="text1"/>
          <w:sz w:val="28"/>
          <w:szCs w:val="28"/>
          <w:lang w:eastAsia="ru-RU"/>
        </w:rPr>
        <w:t xml:space="preserve"> одного месяца со дня получения </w:t>
      </w:r>
      <w:r w:rsidRPr="00B243F9">
        <w:rPr>
          <w:rFonts w:ascii="Times New Roman" w:eastAsiaTheme="minorEastAsia" w:hAnsi="Times New Roman" w:cs="Times New Roman"/>
          <w:color w:val="000000" w:themeColor="text1"/>
          <w:sz w:val="28"/>
          <w:szCs w:val="28"/>
          <w:lang w:eastAsia="ru-RU"/>
        </w:rPr>
        <w:t>уведомления получателем субсидии.</w:t>
      </w:r>
    </w:p>
    <w:p w:rsidR="00845151" w:rsidRPr="00B243F9" w:rsidRDefault="00845151" w:rsidP="005F1F21">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16"/>
          <w:lang w:eastAsia="ru-RU"/>
        </w:rPr>
      </w:pPr>
      <w:r w:rsidRPr="00B243F9">
        <w:rPr>
          <w:rFonts w:ascii="Times New Roman" w:eastAsiaTheme="minorEastAsia" w:hAnsi="Times New Roman" w:cs="Times New Roman"/>
          <w:color w:val="000000" w:themeColor="text1"/>
          <w:sz w:val="28"/>
          <w:szCs w:val="28"/>
          <w:lang w:eastAsia="ru-RU"/>
        </w:rPr>
        <w:t>В случае выявления по фактам проверок, проведенных Управлением и органом финансового контроля Администрации МО «Мирнинский район», нарушения условий, установленных при их предоставлении, получатель субсидии производит возврат субсидии в полном объеме.</w:t>
      </w:r>
    </w:p>
    <w:p w:rsidR="00845151" w:rsidRPr="00B243F9" w:rsidRDefault="00845151" w:rsidP="005F1F21">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16"/>
          <w:lang w:eastAsia="ru-RU"/>
        </w:rPr>
      </w:pPr>
      <w:r w:rsidRPr="00B243F9">
        <w:rPr>
          <w:rFonts w:ascii="Times New Roman" w:eastAsiaTheme="minorEastAsia" w:hAnsi="Times New Roman" w:cs="Times New Roman"/>
          <w:color w:val="000000" w:themeColor="text1"/>
          <w:sz w:val="28"/>
          <w:szCs w:val="28"/>
          <w:lang w:eastAsia="ru-RU"/>
        </w:rPr>
        <w:t>Если получателем субсидии по состоянию</w:t>
      </w:r>
      <w:r w:rsidR="00781184">
        <w:rPr>
          <w:rFonts w:ascii="Times New Roman" w:eastAsiaTheme="minorEastAsia" w:hAnsi="Times New Roman" w:cs="Times New Roman"/>
          <w:color w:val="000000" w:themeColor="text1"/>
          <w:sz w:val="28"/>
          <w:szCs w:val="28"/>
          <w:lang w:eastAsia="ru-RU"/>
        </w:rPr>
        <w:t xml:space="preserve"> на 31 декабря текущего </w:t>
      </w:r>
      <w:r w:rsidRPr="00B243F9">
        <w:rPr>
          <w:rFonts w:ascii="Times New Roman" w:eastAsiaTheme="minorEastAsia" w:hAnsi="Times New Roman" w:cs="Times New Roman"/>
          <w:color w:val="000000" w:themeColor="text1"/>
          <w:sz w:val="28"/>
          <w:szCs w:val="28"/>
          <w:lang w:eastAsia="ru-RU"/>
        </w:rPr>
        <w:t>года предоставления субсидии результаты предоставления субсидии не достигнуты и составляют:</w:t>
      </w:r>
    </w:p>
    <w:p w:rsidR="00845151" w:rsidRPr="00BA5E8F" w:rsidRDefault="00845151" w:rsidP="005F1F21">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 xml:space="preserve">а) менее 75% от показателя результата предоставления субсидии, установленного в Соглашении, объем средств, подлежащий возврату в государственный бюджет </w:t>
      </w:r>
      <w:r>
        <w:rPr>
          <w:rFonts w:ascii="Times New Roman" w:eastAsiaTheme="minorEastAsia" w:hAnsi="Times New Roman" w:cs="Times New Roman"/>
          <w:color w:val="000000" w:themeColor="text1"/>
          <w:sz w:val="28"/>
          <w:szCs w:val="28"/>
          <w:lang w:eastAsia="ru-RU"/>
        </w:rPr>
        <w:t>МО «Мирнинский район»</w:t>
      </w:r>
      <w:r w:rsidR="00FA6977">
        <w:rPr>
          <w:rFonts w:ascii="Times New Roman" w:eastAsiaTheme="minorEastAsia" w:hAnsi="Times New Roman" w:cs="Times New Roman"/>
          <w:color w:val="000000" w:themeColor="text1"/>
          <w:sz w:val="28"/>
          <w:szCs w:val="28"/>
          <w:lang w:eastAsia="ru-RU"/>
        </w:rPr>
        <w:t xml:space="preserve"> в срок </w:t>
      </w:r>
      <w:r w:rsidR="00FA6977" w:rsidRPr="00FA6977">
        <w:rPr>
          <w:rFonts w:ascii="Times New Roman" w:eastAsiaTheme="minorEastAsia" w:hAnsi="Times New Roman" w:cs="Times New Roman"/>
          <w:color w:val="FF0000"/>
          <w:sz w:val="28"/>
          <w:szCs w:val="28"/>
          <w:lang w:eastAsia="ru-RU"/>
        </w:rPr>
        <w:t xml:space="preserve">до 1 мая </w:t>
      </w:r>
      <w:r w:rsidR="00102200">
        <w:rPr>
          <w:rFonts w:ascii="Times New Roman" w:eastAsiaTheme="minorEastAsia" w:hAnsi="Times New Roman" w:cs="Times New Roman"/>
          <w:color w:val="FF0000"/>
          <w:sz w:val="28"/>
          <w:szCs w:val="28"/>
          <w:lang w:eastAsia="ru-RU"/>
        </w:rPr>
        <w:t xml:space="preserve">текущего </w:t>
      </w:r>
      <w:r w:rsidRPr="00FA6977">
        <w:rPr>
          <w:rFonts w:ascii="Times New Roman" w:eastAsiaTheme="minorEastAsia" w:hAnsi="Times New Roman" w:cs="Times New Roman"/>
          <w:color w:val="FF0000"/>
          <w:sz w:val="28"/>
          <w:szCs w:val="28"/>
          <w:lang w:eastAsia="ru-RU"/>
        </w:rPr>
        <w:t>года, следующего за годом предоставления субсидии</w:t>
      </w:r>
      <w:r w:rsidRPr="00BA5E8F">
        <w:rPr>
          <w:rFonts w:ascii="Times New Roman" w:eastAsiaTheme="minorEastAsia" w:hAnsi="Times New Roman" w:cs="Times New Roman"/>
          <w:color w:val="000000" w:themeColor="text1"/>
          <w:sz w:val="28"/>
          <w:szCs w:val="28"/>
          <w:lang w:eastAsia="ru-RU"/>
        </w:rPr>
        <w:t>, рассчитывается по формуле:</w:t>
      </w:r>
    </w:p>
    <w:p w:rsidR="00845151" w:rsidRPr="00BA5E8F" w:rsidRDefault="00845151" w:rsidP="00E21C77">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themeColor="text1"/>
          <w:sz w:val="28"/>
          <w:szCs w:val="28"/>
          <w:lang w:eastAsia="ru-RU"/>
        </w:rPr>
      </w:pPr>
      <w:r w:rsidRPr="00F475BF">
        <w:rPr>
          <w:noProof/>
          <w:position w:val="-22"/>
          <w:lang w:eastAsia="ru-RU"/>
        </w:rPr>
        <w:drawing>
          <wp:inline distT="0" distB="0" distL="0" distR="0" wp14:anchorId="454B35D9" wp14:editId="715DA5F6">
            <wp:extent cx="1200150" cy="504825"/>
            <wp:effectExtent l="0" t="0" r="0" b="9525"/>
            <wp:docPr id="51" name="Рисунок 51" descr="base_23801_74875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801_74875_32772"/>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504825"/>
                    </a:xfrm>
                    <a:prstGeom prst="rect">
                      <a:avLst/>
                    </a:prstGeom>
                    <a:noFill/>
                    <a:ln>
                      <a:noFill/>
                    </a:ln>
                  </pic:spPr>
                </pic:pic>
              </a:graphicData>
            </a:graphic>
          </wp:inline>
        </w:drawing>
      </w:r>
      <w:r w:rsidRPr="00BA5E8F">
        <w:rPr>
          <w:rFonts w:ascii="Times New Roman" w:eastAsiaTheme="minorEastAsia" w:hAnsi="Times New Roman" w:cs="Times New Roman"/>
          <w:color w:val="000000" w:themeColor="text1"/>
          <w:sz w:val="28"/>
          <w:szCs w:val="28"/>
          <w:lang w:eastAsia="ru-RU"/>
        </w:rPr>
        <w:t>,</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где:</w:t>
      </w:r>
    </w:p>
    <w:p w:rsidR="00845151" w:rsidRPr="00BA5E8F" w:rsidRDefault="00845151" w:rsidP="00E14411">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а - размер субсидии, подлежащей возврату;</w:t>
      </w:r>
    </w:p>
    <w:p w:rsidR="00845151" w:rsidRPr="00BA5E8F" w:rsidRDefault="00845151" w:rsidP="00E14411">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b - размер предоставленной субсидии;</w:t>
      </w:r>
    </w:p>
    <w:p w:rsidR="00845151" w:rsidRPr="00BA5E8F" w:rsidRDefault="00845151" w:rsidP="00E14411">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d - показатель фактически достигнутого предоставления субсидии;</w:t>
      </w:r>
    </w:p>
    <w:p w:rsidR="00845151" w:rsidRPr="00BA5E8F" w:rsidRDefault="00845151" w:rsidP="00E14411">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с – результат предоставления субсидии, установленный в Соглашении.</w:t>
      </w:r>
    </w:p>
    <w:p w:rsidR="00845151" w:rsidRPr="00BA5E8F" w:rsidRDefault="00845151" w:rsidP="00E14411">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 xml:space="preserve">Возврат средств получателем субсидии осуществляется путем перечисления платежными поручениями </w:t>
      </w:r>
      <w:r>
        <w:rPr>
          <w:rFonts w:ascii="Times New Roman" w:eastAsiaTheme="minorEastAsia" w:hAnsi="Times New Roman" w:cs="Times New Roman"/>
          <w:color w:val="000000" w:themeColor="text1"/>
          <w:sz w:val="28"/>
          <w:szCs w:val="28"/>
          <w:lang w:eastAsia="ru-RU"/>
        </w:rPr>
        <w:t xml:space="preserve">в </w:t>
      </w:r>
      <w:r w:rsidRPr="00BA5E8F">
        <w:rPr>
          <w:rFonts w:ascii="Times New Roman" w:eastAsiaTheme="minorEastAsia" w:hAnsi="Times New Roman" w:cs="Times New Roman"/>
          <w:color w:val="000000" w:themeColor="text1"/>
          <w:sz w:val="28"/>
          <w:szCs w:val="28"/>
          <w:lang w:eastAsia="ru-RU"/>
        </w:rPr>
        <w:t xml:space="preserve">бюджет </w:t>
      </w:r>
      <w:r>
        <w:rPr>
          <w:rFonts w:ascii="Times New Roman" w:eastAsiaTheme="minorEastAsia" w:hAnsi="Times New Roman" w:cs="Times New Roman"/>
          <w:color w:val="000000" w:themeColor="text1"/>
          <w:sz w:val="28"/>
          <w:szCs w:val="28"/>
          <w:lang w:eastAsia="ru-RU"/>
        </w:rPr>
        <w:t>МО «Мирнинский район»</w:t>
      </w:r>
      <w:r w:rsidRPr="00BA5E8F">
        <w:rPr>
          <w:rFonts w:ascii="Times New Roman" w:eastAsiaTheme="minorEastAsia" w:hAnsi="Times New Roman" w:cs="Times New Roman"/>
          <w:color w:val="000000" w:themeColor="text1"/>
          <w:sz w:val="28"/>
          <w:szCs w:val="28"/>
          <w:lang w:eastAsia="ru-RU"/>
        </w:rPr>
        <w:t>.</w:t>
      </w:r>
    </w:p>
    <w:p w:rsidR="00845151" w:rsidRPr="00BA5E8F" w:rsidRDefault="00845151" w:rsidP="00E21C7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 xml:space="preserve">б) более 75% от показателя результата предоставления субсидии, установленного в Соглашении, объем средств, подлежащий возврату в </w:t>
      </w:r>
      <w:r>
        <w:rPr>
          <w:rFonts w:ascii="Times New Roman" w:eastAsiaTheme="minorEastAsia" w:hAnsi="Times New Roman" w:cs="Times New Roman"/>
          <w:color w:val="000000" w:themeColor="text1"/>
          <w:sz w:val="28"/>
          <w:szCs w:val="28"/>
          <w:lang w:eastAsia="ru-RU"/>
        </w:rPr>
        <w:t xml:space="preserve">МО «Мирнинский район» </w:t>
      </w:r>
      <w:r w:rsidRPr="00C306DF">
        <w:rPr>
          <w:rFonts w:ascii="Times New Roman" w:eastAsiaTheme="minorEastAsia" w:hAnsi="Times New Roman" w:cs="Times New Roman"/>
          <w:color w:val="FF0000"/>
          <w:sz w:val="28"/>
          <w:szCs w:val="28"/>
          <w:lang w:eastAsia="ru-RU"/>
        </w:rPr>
        <w:t xml:space="preserve">в срок до 1 мая </w:t>
      </w:r>
      <w:r w:rsidR="00102200">
        <w:rPr>
          <w:rFonts w:ascii="Times New Roman" w:eastAsiaTheme="minorEastAsia" w:hAnsi="Times New Roman" w:cs="Times New Roman"/>
          <w:color w:val="FF0000"/>
          <w:sz w:val="28"/>
          <w:szCs w:val="28"/>
          <w:lang w:eastAsia="ru-RU"/>
        </w:rPr>
        <w:t xml:space="preserve">текущего </w:t>
      </w:r>
      <w:bookmarkStart w:id="28" w:name="_GoBack"/>
      <w:bookmarkEnd w:id="28"/>
      <w:r w:rsidRPr="00C306DF">
        <w:rPr>
          <w:rFonts w:ascii="Times New Roman" w:eastAsiaTheme="minorEastAsia" w:hAnsi="Times New Roman" w:cs="Times New Roman"/>
          <w:color w:val="FF0000"/>
          <w:sz w:val="28"/>
          <w:szCs w:val="28"/>
          <w:lang w:eastAsia="ru-RU"/>
        </w:rPr>
        <w:t>года, следующего за годом предоставления субсидии</w:t>
      </w:r>
      <w:r w:rsidRPr="00BA5E8F">
        <w:rPr>
          <w:rFonts w:ascii="Times New Roman" w:eastAsiaTheme="minorEastAsia" w:hAnsi="Times New Roman" w:cs="Times New Roman"/>
          <w:color w:val="000000" w:themeColor="text1"/>
          <w:sz w:val="28"/>
          <w:szCs w:val="28"/>
          <w:lang w:eastAsia="ru-RU"/>
        </w:rPr>
        <w:t>, рассчитывается по формуле:</w:t>
      </w:r>
    </w:p>
    <w:p w:rsidR="00845151" w:rsidRPr="00BA5E8F" w:rsidRDefault="00845151" w:rsidP="00845151">
      <w:pPr>
        <w:pStyle w:val="a3"/>
        <w:widowControl w:val="0"/>
        <w:autoSpaceDE w:val="0"/>
        <w:autoSpaceDN w:val="0"/>
        <w:adjustRightInd w:val="0"/>
        <w:spacing w:after="0" w:line="240" w:lineRule="auto"/>
        <w:ind w:left="375"/>
        <w:jc w:val="both"/>
        <w:rPr>
          <w:rFonts w:ascii="Times New Roman" w:eastAsiaTheme="minorEastAsia" w:hAnsi="Times New Roman" w:cs="Times New Roman"/>
          <w:color w:val="000000" w:themeColor="text1"/>
          <w:sz w:val="28"/>
          <w:szCs w:val="28"/>
          <w:lang w:eastAsia="ru-RU"/>
        </w:rPr>
      </w:pPr>
    </w:p>
    <w:p w:rsidR="00845151" w:rsidRPr="00BA5E8F" w:rsidRDefault="00845151" w:rsidP="00845151">
      <w:pPr>
        <w:pStyle w:val="a3"/>
        <w:widowControl w:val="0"/>
        <w:autoSpaceDE w:val="0"/>
        <w:autoSpaceDN w:val="0"/>
        <w:adjustRightInd w:val="0"/>
        <w:spacing w:after="0" w:line="240" w:lineRule="auto"/>
        <w:ind w:left="375"/>
        <w:jc w:val="center"/>
        <w:rPr>
          <w:rFonts w:ascii="Times New Roman" w:eastAsiaTheme="minorEastAsia" w:hAnsi="Times New Roman" w:cs="Times New Roman"/>
          <w:color w:val="000000" w:themeColor="text1"/>
          <w:sz w:val="28"/>
          <w:szCs w:val="28"/>
          <w:lang w:eastAsia="ru-RU"/>
        </w:rPr>
      </w:pPr>
      <w:r w:rsidRPr="00F475BF">
        <w:rPr>
          <w:noProof/>
          <w:position w:val="-22"/>
          <w:lang w:eastAsia="ru-RU"/>
        </w:rPr>
        <w:drawing>
          <wp:inline distT="0" distB="0" distL="0" distR="0" wp14:anchorId="30B4D04B" wp14:editId="23A7A5E3">
            <wp:extent cx="1424940" cy="425450"/>
            <wp:effectExtent l="0" t="0" r="3810" b="0"/>
            <wp:docPr id="52" name="Рисунок 52" descr="base_23801_74875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801_74875_32773"/>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4940" cy="425450"/>
                    </a:xfrm>
                    <a:prstGeom prst="rect">
                      <a:avLst/>
                    </a:prstGeom>
                    <a:noFill/>
                    <a:ln>
                      <a:noFill/>
                    </a:ln>
                  </pic:spPr>
                </pic:pic>
              </a:graphicData>
            </a:graphic>
          </wp:inline>
        </w:drawing>
      </w:r>
      <w:r w:rsidRPr="00BA5E8F">
        <w:rPr>
          <w:rFonts w:ascii="Times New Roman" w:eastAsiaTheme="minorEastAsia" w:hAnsi="Times New Roman" w:cs="Times New Roman"/>
          <w:color w:val="000000" w:themeColor="text1"/>
          <w:sz w:val="28"/>
          <w:szCs w:val="28"/>
          <w:lang w:eastAsia="ru-RU"/>
        </w:rPr>
        <w:t>,</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где:</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а - размер субсидии, подлежащей возврату;</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b - размер предоставленной субсидии;</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d - показатель фактически достигнутого предоставления субсидии;</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с – результат предоставления субсидии, установленный в Соглашении.</w:t>
      </w:r>
    </w:p>
    <w:p w:rsidR="0012590C" w:rsidRPr="004E0824"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Возврат средств получателем субсидии осуществляется путем перечисления платежными поручениями</w:t>
      </w:r>
      <w:r>
        <w:rPr>
          <w:rFonts w:ascii="Times New Roman" w:eastAsiaTheme="minorEastAsia" w:hAnsi="Times New Roman" w:cs="Times New Roman"/>
          <w:color w:val="000000" w:themeColor="text1"/>
          <w:sz w:val="28"/>
          <w:szCs w:val="28"/>
          <w:lang w:eastAsia="ru-RU"/>
        </w:rPr>
        <w:t xml:space="preserve"> в</w:t>
      </w:r>
      <w:r w:rsidRPr="00BA5E8F">
        <w:rPr>
          <w:rFonts w:ascii="Times New Roman" w:eastAsiaTheme="minorEastAsia" w:hAnsi="Times New Roman" w:cs="Times New Roman"/>
          <w:color w:val="000000" w:themeColor="text1"/>
          <w:sz w:val="28"/>
          <w:szCs w:val="28"/>
          <w:lang w:eastAsia="ru-RU"/>
        </w:rPr>
        <w:t xml:space="preserve"> бюджет </w:t>
      </w:r>
      <w:r>
        <w:rPr>
          <w:rFonts w:ascii="Times New Roman" w:eastAsiaTheme="minorEastAsia" w:hAnsi="Times New Roman" w:cs="Times New Roman"/>
          <w:color w:val="000000" w:themeColor="text1"/>
          <w:sz w:val="28"/>
          <w:szCs w:val="28"/>
          <w:lang w:eastAsia="ru-RU"/>
        </w:rPr>
        <w:t>МО «Мирнинский район»</w:t>
      </w:r>
      <w:r w:rsidRPr="00BA5E8F">
        <w:rPr>
          <w:rFonts w:ascii="Times New Roman" w:eastAsiaTheme="minorEastAsia" w:hAnsi="Times New Roman" w:cs="Times New Roman"/>
          <w:color w:val="000000" w:themeColor="text1"/>
          <w:sz w:val="28"/>
          <w:szCs w:val="28"/>
          <w:lang w:eastAsia="ru-RU"/>
        </w:rPr>
        <w:t>.</w:t>
      </w:r>
    </w:p>
    <w:p w:rsidR="00845151" w:rsidRPr="004E0824" w:rsidRDefault="00845151" w:rsidP="00E21C77">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4E0824">
        <w:rPr>
          <w:rFonts w:ascii="Times New Roman" w:eastAsiaTheme="minorEastAsia" w:hAnsi="Times New Roman" w:cs="Times New Roman"/>
          <w:color w:val="000000" w:themeColor="text1"/>
          <w:sz w:val="28"/>
          <w:szCs w:val="28"/>
          <w:lang w:eastAsia="ru-RU"/>
        </w:rPr>
        <w:t xml:space="preserve">Основанием для освобождения получателей субсидий от применения мер ответственности, предусмотренных в пункте </w:t>
      </w:r>
      <w:r w:rsidR="004E0824">
        <w:rPr>
          <w:rFonts w:ascii="Times New Roman" w:eastAsiaTheme="minorEastAsia" w:hAnsi="Times New Roman" w:cs="Times New Roman"/>
          <w:color w:val="000000" w:themeColor="text1"/>
          <w:sz w:val="28"/>
          <w:szCs w:val="28"/>
          <w:lang w:eastAsia="ru-RU"/>
        </w:rPr>
        <w:t>6</w:t>
      </w:r>
      <w:r w:rsidRPr="004E0824">
        <w:rPr>
          <w:rFonts w:ascii="Times New Roman" w:eastAsiaTheme="minorEastAsia" w:hAnsi="Times New Roman" w:cs="Times New Roman"/>
          <w:color w:val="000000" w:themeColor="text1"/>
          <w:sz w:val="28"/>
          <w:szCs w:val="28"/>
          <w:lang w:eastAsia="ru-RU"/>
        </w:rPr>
        <w:t>.4 настоящего Порядка, является документально подтвержденное наступление обстоятельств непреодолимой силы, препятствовавших исполнению соответствующих обязательств.</w:t>
      </w:r>
    </w:p>
    <w:p w:rsidR="00845151" w:rsidRPr="00BA5E8F" w:rsidRDefault="00845151" w:rsidP="00E21C77">
      <w:pPr>
        <w:pStyle w:val="a3"/>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 xml:space="preserve">В случае наступления этих обстоятельств получатель субсидии обязан в течение одного месяца уведомить </w:t>
      </w:r>
      <w:r>
        <w:rPr>
          <w:rFonts w:ascii="Times New Roman" w:eastAsiaTheme="minorEastAsia" w:hAnsi="Times New Roman" w:cs="Times New Roman"/>
          <w:color w:val="000000" w:themeColor="text1"/>
          <w:sz w:val="28"/>
          <w:szCs w:val="28"/>
          <w:lang w:eastAsia="ru-RU"/>
        </w:rPr>
        <w:t>Управление</w:t>
      </w:r>
      <w:r w:rsidRPr="00BA5E8F">
        <w:rPr>
          <w:rFonts w:ascii="Times New Roman" w:eastAsiaTheme="minorEastAsia" w:hAnsi="Times New Roman" w:cs="Times New Roman"/>
          <w:color w:val="000000" w:themeColor="text1"/>
          <w:sz w:val="28"/>
          <w:szCs w:val="28"/>
          <w:lang w:eastAsia="ru-RU"/>
        </w:rPr>
        <w:t>.</w:t>
      </w:r>
    </w:p>
    <w:p w:rsidR="00845151" w:rsidRDefault="00845151" w:rsidP="00E21C77">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ru-RU"/>
        </w:rPr>
        <w:t>Управление</w:t>
      </w:r>
      <w:r w:rsidRPr="00BA5E8F">
        <w:rPr>
          <w:rFonts w:ascii="Times New Roman" w:eastAsiaTheme="minorEastAsia" w:hAnsi="Times New Roman" w:cs="Times New Roman"/>
          <w:color w:val="000000" w:themeColor="text1"/>
          <w:sz w:val="28"/>
          <w:szCs w:val="28"/>
          <w:lang w:eastAsia="ru-RU"/>
        </w:rPr>
        <w:t xml:space="preserve">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 при этом срок для возврата составляет один месяц со дня получения данного письма получателем субсидии.</w:t>
      </w:r>
    </w:p>
    <w:p w:rsidR="00845151" w:rsidRPr="00BA5E8F" w:rsidRDefault="00845151" w:rsidP="0036463C">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BA5E8F">
        <w:rPr>
          <w:rFonts w:ascii="Times New Roman" w:eastAsiaTheme="minorEastAsia" w:hAnsi="Times New Roman" w:cs="Times New Roman"/>
          <w:color w:val="000000" w:themeColor="text1"/>
          <w:sz w:val="28"/>
          <w:szCs w:val="28"/>
          <w:lang w:eastAsia="ru-RU"/>
        </w:rPr>
        <w:t xml:space="preserve">Возврат средств получателем субсидий осуществляется путем перечисления платежными поручениями </w:t>
      </w:r>
      <w:r>
        <w:rPr>
          <w:rFonts w:ascii="Times New Roman" w:eastAsiaTheme="minorEastAsia" w:hAnsi="Times New Roman" w:cs="Times New Roman"/>
          <w:color w:val="000000" w:themeColor="text1"/>
          <w:sz w:val="28"/>
          <w:szCs w:val="28"/>
          <w:lang w:eastAsia="ru-RU"/>
        </w:rPr>
        <w:t>в бюджет МО «Мирнинский район»</w:t>
      </w:r>
      <w:r w:rsidRPr="00BA5E8F">
        <w:rPr>
          <w:rFonts w:ascii="Times New Roman" w:eastAsiaTheme="minorEastAsia" w:hAnsi="Times New Roman" w:cs="Times New Roman"/>
          <w:color w:val="000000" w:themeColor="text1"/>
          <w:sz w:val="28"/>
          <w:szCs w:val="28"/>
          <w:lang w:eastAsia="ru-RU"/>
        </w:rPr>
        <w:t xml:space="preserve"> в течение одного месяца со дня получения данного уведомления получателем субсидии.</w:t>
      </w:r>
    </w:p>
    <w:p w:rsidR="00845151" w:rsidRPr="00810E20" w:rsidRDefault="00845151" w:rsidP="005F1F21">
      <w:pPr>
        <w:pStyle w:val="a3"/>
        <w:widowControl w:val="0"/>
        <w:numPr>
          <w:ilvl w:val="1"/>
          <w:numId w:val="50"/>
        </w:numPr>
        <w:tabs>
          <w:tab w:val="left" w:pos="1134"/>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8"/>
          <w:szCs w:val="28"/>
          <w:lang w:eastAsia="ru-RU"/>
        </w:rPr>
      </w:pPr>
      <w:r w:rsidRPr="00810E20">
        <w:rPr>
          <w:rFonts w:ascii="Times New Roman" w:eastAsiaTheme="minorEastAsia" w:hAnsi="Times New Roman" w:cs="Times New Roman"/>
          <w:color w:val="000000" w:themeColor="text1"/>
          <w:sz w:val="28"/>
          <w:szCs w:val="28"/>
          <w:lang w:eastAsia="ru-RU"/>
        </w:rPr>
        <w:t>При неосуществлении получателем субсидии во</w:t>
      </w:r>
      <w:r w:rsidR="00BE5765">
        <w:rPr>
          <w:rFonts w:ascii="Times New Roman" w:eastAsiaTheme="minorEastAsia" w:hAnsi="Times New Roman" w:cs="Times New Roman"/>
          <w:color w:val="000000" w:themeColor="text1"/>
          <w:sz w:val="28"/>
          <w:szCs w:val="28"/>
          <w:lang w:eastAsia="ru-RU"/>
        </w:rPr>
        <w:t>зврата в срок,</w:t>
      </w:r>
      <w:r w:rsidRPr="00810E20">
        <w:rPr>
          <w:rFonts w:ascii="Times New Roman" w:eastAsiaTheme="minorEastAsia" w:hAnsi="Times New Roman" w:cs="Times New Roman"/>
          <w:color w:val="000000" w:themeColor="text1"/>
          <w:sz w:val="28"/>
          <w:szCs w:val="28"/>
          <w:lang w:eastAsia="ru-RU"/>
        </w:rPr>
        <w:t xml:space="preserve"> </w:t>
      </w:r>
      <w:r>
        <w:rPr>
          <w:rFonts w:ascii="Times New Roman" w:eastAsiaTheme="minorEastAsia" w:hAnsi="Times New Roman" w:cs="Times New Roman"/>
          <w:color w:val="000000" w:themeColor="text1"/>
          <w:sz w:val="28"/>
          <w:szCs w:val="28"/>
          <w:lang w:eastAsia="ru-RU"/>
        </w:rPr>
        <w:t>Управление</w:t>
      </w:r>
      <w:r w:rsidRPr="00810E20">
        <w:rPr>
          <w:rFonts w:ascii="Times New Roman" w:eastAsiaTheme="minorEastAsia" w:hAnsi="Times New Roman" w:cs="Times New Roman"/>
          <w:color w:val="000000" w:themeColor="text1"/>
          <w:sz w:val="28"/>
          <w:szCs w:val="28"/>
          <w:lang w:eastAsia="ru-RU"/>
        </w:rPr>
        <w:t xml:space="preserve"> принимает меры по взысканию сумм субсидии в </w:t>
      </w:r>
      <w:r w:rsidRPr="00BA5E8F">
        <w:rPr>
          <w:rFonts w:ascii="Times New Roman" w:eastAsiaTheme="minorEastAsia" w:hAnsi="Times New Roman" w:cs="Times New Roman"/>
          <w:color w:val="000000" w:themeColor="text1"/>
          <w:sz w:val="28"/>
          <w:szCs w:val="28"/>
          <w:lang w:eastAsia="ru-RU"/>
        </w:rPr>
        <w:t xml:space="preserve">бюджет </w:t>
      </w:r>
      <w:r>
        <w:rPr>
          <w:rFonts w:ascii="Times New Roman" w:eastAsiaTheme="minorEastAsia" w:hAnsi="Times New Roman" w:cs="Times New Roman"/>
          <w:color w:val="000000" w:themeColor="text1"/>
          <w:sz w:val="28"/>
          <w:szCs w:val="28"/>
          <w:lang w:eastAsia="ru-RU"/>
        </w:rPr>
        <w:t>МО «Мирнинский район»</w:t>
      </w:r>
      <w:r w:rsidRPr="00BA5E8F">
        <w:rPr>
          <w:rFonts w:ascii="Times New Roman" w:eastAsiaTheme="minorEastAsia" w:hAnsi="Times New Roman" w:cs="Times New Roman"/>
          <w:color w:val="000000" w:themeColor="text1"/>
          <w:sz w:val="28"/>
          <w:szCs w:val="28"/>
          <w:lang w:eastAsia="ru-RU"/>
        </w:rPr>
        <w:t xml:space="preserve"> </w:t>
      </w:r>
      <w:r w:rsidRPr="00810E20">
        <w:rPr>
          <w:rFonts w:ascii="Times New Roman" w:eastAsiaTheme="minorEastAsia" w:hAnsi="Times New Roman" w:cs="Times New Roman"/>
          <w:color w:val="000000" w:themeColor="text1"/>
          <w:sz w:val="28"/>
          <w:szCs w:val="28"/>
          <w:lang w:eastAsia="ru-RU"/>
        </w:rPr>
        <w:t>с получателя субсидии в судебном порядке.</w:t>
      </w:r>
    </w:p>
    <w:p w:rsidR="00845151" w:rsidRPr="00304BC0" w:rsidRDefault="00845151" w:rsidP="00845151">
      <w:pPr>
        <w:spacing w:after="0" w:line="276" w:lineRule="auto"/>
        <w:ind w:firstLine="567"/>
        <w:jc w:val="both"/>
        <w:rPr>
          <w:rFonts w:ascii="Times New Roman" w:hAnsi="Times New Roman" w:cs="Times New Roman"/>
          <w:sz w:val="28"/>
          <w:szCs w:val="28"/>
        </w:rPr>
      </w:pPr>
    </w:p>
    <w:p w:rsidR="00845151" w:rsidRPr="004974FE" w:rsidRDefault="00845151" w:rsidP="00BE5765">
      <w:pPr>
        <w:pStyle w:val="a3"/>
        <w:numPr>
          <w:ilvl w:val="0"/>
          <w:numId w:val="50"/>
        </w:numPr>
        <w:autoSpaceDE w:val="0"/>
        <w:autoSpaceDN w:val="0"/>
        <w:adjustRightInd w:val="0"/>
        <w:spacing w:after="0" w:line="276" w:lineRule="auto"/>
        <w:ind w:left="0" w:firstLine="0"/>
        <w:jc w:val="center"/>
        <w:outlineLvl w:val="1"/>
        <w:rPr>
          <w:rFonts w:ascii="Times New Roman" w:hAnsi="Times New Roman" w:cs="Times New Roman"/>
          <w:sz w:val="28"/>
          <w:szCs w:val="28"/>
        </w:rPr>
      </w:pPr>
      <w:r>
        <w:rPr>
          <w:rFonts w:ascii="Times New Roman" w:hAnsi="Times New Roman" w:cs="Times New Roman"/>
          <w:b/>
          <w:sz w:val="28"/>
          <w:szCs w:val="28"/>
        </w:rPr>
        <w:t>Заключительные положения</w:t>
      </w:r>
    </w:p>
    <w:p w:rsidR="000B5D6A" w:rsidRPr="00BE5765" w:rsidRDefault="00845151" w:rsidP="0036463C">
      <w:pPr>
        <w:pStyle w:val="a3"/>
        <w:numPr>
          <w:ilvl w:val="1"/>
          <w:numId w:val="50"/>
        </w:numPr>
        <w:tabs>
          <w:tab w:val="left" w:pos="993"/>
        </w:tabs>
        <w:autoSpaceDE w:val="0"/>
        <w:autoSpaceDN w:val="0"/>
        <w:adjustRightInd w:val="0"/>
        <w:spacing w:after="0" w:line="240" w:lineRule="auto"/>
        <w:ind w:left="0" w:firstLine="709"/>
        <w:jc w:val="both"/>
        <w:outlineLvl w:val="1"/>
        <w:rPr>
          <w:rFonts w:ascii="Times New Roman" w:hAnsi="Times New Roman"/>
          <w:sz w:val="20"/>
        </w:rPr>
      </w:pPr>
      <w:r w:rsidRPr="00BE5765">
        <w:rPr>
          <w:rFonts w:ascii="Times New Roman" w:hAnsi="Times New Roman" w:cs="Times New Roman"/>
          <w:sz w:val="28"/>
          <w:szCs w:val="28"/>
        </w:rPr>
        <w:t>В настоящий Порядок могут быть внесены изменения и дополнения в соответствии с действующим законодательством Российской Федерацию.</w:t>
      </w:r>
      <w:bookmarkStart w:id="29" w:name="Прил_1"/>
    </w:p>
    <w:p w:rsidR="00D17EC4" w:rsidRDefault="00D17EC4">
      <w:pP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br w:type="page"/>
      </w:r>
    </w:p>
    <w:p w:rsidR="00EB45D9" w:rsidRPr="00C00F48" w:rsidRDefault="00EB45D9" w:rsidP="00181952">
      <w:pPr>
        <w:pStyle w:val="a3"/>
        <w:tabs>
          <w:tab w:val="left" w:pos="993"/>
        </w:tabs>
        <w:autoSpaceDE w:val="0"/>
        <w:autoSpaceDN w:val="0"/>
        <w:adjustRightInd w:val="0"/>
        <w:spacing w:after="0" w:line="240" w:lineRule="auto"/>
        <w:ind w:left="567"/>
        <w:jc w:val="right"/>
        <w:outlineLvl w:val="1"/>
        <w:rPr>
          <w:rFonts w:ascii="Times New Roman" w:hAnsi="Times New Roman"/>
          <w:sz w:val="20"/>
        </w:rPr>
      </w:pPr>
      <w:r w:rsidRPr="00C00F48">
        <w:rPr>
          <w:rFonts w:ascii="Times New Roman" w:eastAsia="Times New Roman" w:hAnsi="Times New Roman" w:cs="Times New Roman"/>
          <w:b/>
          <w:bCs/>
          <w:sz w:val="24"/>
          <w:szCs w:val="28"/>
          <w:lang w:eastAsia="ru-RU"/>
        </w:rPr>
        <w:t>Приложение №1</w:t>
      </w:r>
    </w:p>
    <w:bookmarkEnd w:id="29"/>
    <w:p w:rsidR="00CA29E6" w:rsidRDefault="0037702A" w:rsidP="001641CB">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 xml:space="preserve">к Порядку </w:t>
      </w:r>
      <w:r w:rsidR="001641CB" w:rsidRPr="001641CB">
        <w:rPr>
          <w:rFonts w:ascii="Times New Roman" w:hAnsi="Times New Roman" w:cs="Times New Roman"/>
          <w:b/>
          <w:sz w:val="24"/>
          <w:szCs w:val="24"/>
        </w:rPr>
        <w:t>предоставления субсидий из местного бюджета</w:t>
      </w:r>
    </w:p>
    <w:p w:rsidR="00CA29E6" w:rsidRDefault="001641CB" w:rsidP="001641CB">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сельскохозяйственным товаропроизводителям на поддержку</w:t>
      </w:r>
    </w:p>
    <w:p w:rsidR="00CA29E6" w:rsidRDefault="001641CB" w:rsidP="001641CB">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сельскохозяйственного производства за счет субвенций,</w:t>
      </w:r>
    </w:p>
    <w:p w:rsidR="00996FEF" w:rsidRDefault="001641CB" w:rsidP="001641CB">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предоставляемых из государственного бюджета</w:t>
      </w:r>
    </w:p>
    <w:p w:rsidR="001641CB" w:rsidRPr="001641CB" w:rsidRDefault="001641CB" w:rsidP="001641CB">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Рес</w:t>
      </w:r>
      <w:r w:rsidR="00D17EC4">
        <w:rPr>
          <w:rFonts w:ascii="Times New Roman" w:hAnsi="Times New Roman" w:cs="Times New Roman"/>
          <w:b/>
          <w:sz w:val="24"/>
          <w:szCs w:val="24"/>
        </w:rPr>
        <w:t>публики Саха (Якутия)</w:t>
      </w:r>
    </w:p>
    <w:p w:rsidR="00EB45D9"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sz w:val="24"/>
          <w:szCs w:val="28"/>
          <w:lang w:eastAsia="ru-RU"/>
        </w:rPr>
      </w:pPr>
    </w:p>
    <w:p w:rsidR="00EB45D9" w:rsidRPr="008B46FE"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sz w:val="24"/>
          <w:szCs w:val="28"/>
          <w:lang w:eastAsia="ru-RU"/>
        </w:rPr>
      </w:pPr>
      <w:r w:rsidRPr="008B46FE">
        <w:rPr>
          <w:rFonts w:ascii="Times New Roman" w:eastAsia="Times New Roman" w:hAnsi="Times New Roman" w:cs="Times New Roman"/>
          <w:sz w:val="24"/>
          <w:szCs w:val="28"/>
          <w:lang w:eastAsia="ru-RU"/>
        </w:rPr>
        <w:t>Председателю комиссии</w:t>
      </w:r>
    </w:p>
    <w:p w:rsidR="00EB45D9" w:rsidRPr="008B46FE"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sz w:val="24"/>
          <w:szCs w:val="28"/>
          <w:lang w:eastAsia="ru-RU"/>
        </w:rPr>
      </w:pPr>
      <w:r w:rsidRPr="008B46FE">
        <w:rPr>
          <w:rFonts w:ascii="Times New Roman" w:eastAsia="Times New Roman" w:hAnsi="Times New Roman" w:cs="Times New Roman"/>
          <w:sz w:val="24"/>
          <w:szCs w:val="28"/>
          <w:lang w:eastAsia="ru-RU"/>
        </w:rPr>
        <w:t>_____________________</w:t>
      </w:r>
    </w:p>
    <w:p w:rsidR="00EB45D9"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sz w:val="24"/>
          <w:szCs w:val="28"/>
          <w:lang w:eastAsia="ru-RU"/>
        </w:rPr>
      </w:pPr>
      <w:r w:rsidRPr="008B46FE">
        <w:rPr>
          <w:rFonts w:ascii="Times New Roman" w:eastAsia="Times New Roman" w:hAnsi="Times New Roman" w:cs="Times New Roman"/>
          <w:sz w:val="24"/>
          <w:szCs w:val="28"/>
          <w:lang w:eastAsia="ru-RU"/>
        </w:rPr>
        <w:t>от __________________</w:t>
      </w:r>
    </w:p>
    <w:p w:rsidR="00EB45D9" w:rsidRPr="005761F2"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____________________</w:t>
      </w:r>
    </w:p>
    <w:p w:rsidR="00EB45D9" w:rsidRDefault="00EB45D9" w:rsidP="00EB45D9">
      <w:pPr>
        <w:widowControl w:val="0"/>
        <w:autoSpaceDE w:val="0"/>
        <w:autoSpaceDN w:val="0"/>
        <w:adjustRightInd w:val="0"/>
        <w:spacing w:after="0" w:line="276" w:lineRule="auto"/>
        <w:jc w:val="center"/>
        <w:outlineLvl w:val="0"/>
        <w:rPr>
          <w:rFonts w:ascii="Times New Roman" w:eastAsia="Times New Roman" w:hAnsi="Times New Roman" w:cs="Times New Roman"/>
          <w:b/>
          <w:bCs/>
          <w:color w:val="26282F"/>
          <w:sz w:val="24"/>
          <w:szCs w:val="28"/>
          <w:lang w:eastAsia="ru-RU"/>
        </w:rPr>
      </w:pPr>
      <w:r w:rsidRPr="005761F2">
        <w:rPr>
          <w:rFonts w:ascii="Times New Roman" w:eastAsia="Times New Roman" w:hAnsi="Times New Roman" w:cs="Times New Roman"/>
          <w:b/>
          <w:bCs/>
          <w:color w:val="26282F"/>
          <w:sz w:val="24"/>
          <w:szCs w:val="28"/>
          <w:lang w:eastAsia="ru-RU"/>
        </w:rPr>
        <w:t>Заявление</w:t>
      </w:r>
    </w:p>
    <w:p w:rsidR="00EB45D9" w:rsidRDefault="00710B8F" w:rsidP="00EB45D9">
      <w:pPr>
        <w:widowControl w:val="0"/>
        <w:autoSpaceDE w:val="0"/>
        <w:autoSpaceDN w:val="0"/>
        <w:adjustRightInd w:val="0"/>
        <w:spacing w:after="0" w:line="276" w:lineRule="auto"/>
        <w:jc w:val="center"/>
        <w:outlineLvl w:val="0"/>
        <w:rPr>
          <w:rFonts w:ascii="Times New Roman" w:eastAsia="Times New Roman" w:hAnsi="Times New Roman" w:cs="Times New Roman"/>
          <w:b/>
          <w:bCs/>
          <w:color w:val="26282F"/>
          <w:sz w:val="24"/>
          <w:szCs w:val="28"/>
          <w:lang w:eastAsia="ru-RU" w:bidi="ru-RU"/>
        </w:rPr>
      </w:pPr>
      <w:r>
        <w:rPr>
          <w:rFonts w:ascii="Times New Roman" w:eastAsia="Times New Roman" w:hAnsi="Times New Roman" w:cs="Times New Roman"/>
          <w:b/>
          <w:bCs/>
          <w:color w:val="26282F"/>
          <w:sz w:val="24"/>
          <w:szCs w:val="28"/>
          <w:lang w:eastAsia="ru-RU"/>
        </w:rPr>
        <w:t xml:space="preserve">на участие в </w:t>
      </w:r>
      <w:r w:rsidR="00EB45D9" w:rsidRPr="005761F2">
        <w:rPr>
          <w:rFonts w:ascii="Times New Roman" w:eastAsia="Times New Roman" w:hAnsi="Times New Roman" w:cs="Times New Roman"/>
          <w:b/>
          <w:bCs/>
          <w:color w:val="26282F"/>
          <w:sz w:val="24"/>
          <w:szCs w:val="28"/>
          <w:lang w:eastAsia="ru-RU"/>
        </w:rPr>
        <w:t>отборе</w:t>
      </w:r>
      <w:r>
        <w:rPr>
          <w:rFonts w:ascii="Times New Roman" w:eastAsia="Times New Roman" w:hAnsi="Times New Roman" w:cs="Times New Roman"/>
          <w:b/>
          <w:bCs/>
          <w:color w:val="26282F"/>
          <w:sz w:val="24"/>
          <w:szCs w:val="28"/>
          <w:lang w:eastAsia="ru-RU"/>
        </w:rPr>
        <w:t xml:space="preserve"> получателей субсидий </w:t>
      </w:r>
      <w:r w:rsidR="00E80556">
        <w:rPr>
          <w:rFonts w:ascii="Times New Roman" w:eastAsia="Times New Roman" w:hAnsi="Times New Roman" w:cs="Times New Roman"/>
          <w:b/>
          <w:bCs/>
          <w:color w:val="26282F"/>
          <w:sz w:val="24"/>
          <w:szCs w:val="28"/>
          <w:lang w:eastAsia="ru-RU"/>
        </w:rPr>
        <w:t xml:space="preserve">на поддержку сельскохозяйственного производства </w:t>
      </w:r>
      <w:r>
        <w:rPr>
          <w:rFonts w:ascii="Times New Roman" w:eastAsia="Times New Roman" w:hAnsi="Times New Roman" w:cs="Times New Roman"/>
          <w:b/>
          <w:bCs/>
          <w:color w:val="26282F"/>
          <w:sz w:val="24"/>
          <w:szCs w:val="28"/>
          <w:lang w:eastAsia="ru-RU"/>
        </w:rPr>
        <w:t>в ________ году</w:t>
      </w:r>
      <w:r w:rsidR="00EB45D9" w:rsidRPr="005761F2">
        <w:rPr>
          <w:rFonts w:ascii="Times New Roman" w:eastAsia="Times New Roman" w:hAnsi="Times New Roman" w:cs="Times New Roman"/>
          <w:b/>
          <w:bCs/>
          <w:color w:val="26282F"/>
          <w:sz w:val="24"/>
          <w:szCs w:val="28"/>
          <w:lang w:eastAsia="ru-RU"/>
        </w:rPr>
        <w:t xml:space="preserve"> </w:t>
      </w:r>
    </w:p>
    <w:p w:rsidR="00EB45D9" w:rsidRPr="005761F2" w:rsidRDefault="00EB45D9" w:rsidP="00EB45D9">
      <w:pPr>
        <w:widowControl w:val="0"/>
        <w:autoSpaceDE w:val="0"/>
        <w:autoSpaceDN w:val="0"/>
        <w:adjustRightInd w:val="0"/>
        <w:spacing w:after="0" w:line="276" w:lineRule="auto"/>
        <w:ind w:firstLine="567"/>
        <w:rPr>
          <w:rFonts w:ascii="Times New Roman" w:eastAsia="Times New Roman" w:hAnsi="Times New Roman" w:cs="Times New Roman"/>
          <w:sz w:val="24"/>
          <w:szCs w:val="28"/>
          <w:lang w:eastAsia="ru-RU"/>
        </w:rPr>
      </w:pPr>
      <w:r w:rsidRPr="005761F2">
        <w:rPr>
          <w:rFonts w:ascii="Times New Roman" w:eastAsia="Times New Roman" w:hAnsi="Times New Roman" w:cs="Times New Roman"/>
          <w:sz w:val="24"/>
          <w:szCs w:val="28"/>
          <w:lang w:eastAsia="ru-RU"/>
        </w:rPr>
        <w:t>Я, ____________________________________________</w:t>
      </w:r>
      <w:r>
        <w:rPr>
          <w:rFonts w:ascii="Times New Roman" w:eastAsia="Times New Roman" w:hAnsi="Times New Roman" w:cs="Times New Roman"/>
          <w:sz w:val="24"/>
          <w:szCs w:val="28"/>
          <w:lang w:eastAsia="ru-RU"/>
        </w:rPr>
        <w:t>________</w:t>
      </w:r>
      <w:r w:rsidRPr="005761F2">
        <w:rPr>
          <w:rFonts w:ascii="Times New Roman" w:eastAsia="Times New Roman" w:hAnsi="Times New Roman" w:cs="Times New Roman"/>
          <w:sz w:val="24"/>
          <w:szCs w:val="28"/>
          <w:lang w:eastAsia="ru-RU"/>
        </w:rPr>
        <w:t>___________________,</w:t>
      </w:r>
    </w:p>
    <w:p w:rsidR="00EB45D9" w:rsidRPr="005761F2" w:rsidRDefault="00EB45D9" w:rsidP="00EB45D9">
      <w:pPr>
        <w:widowControl w:val="0"/>
        <w:autoSpaceDE w:val="0"/>
        <w:autoSpaceDN w:val="0"/>
        <w:adjustRightInd w:val="0"/>
        <w:spacing w:after="0" w:line="276" w:lineRule="auto"/>
        <w:ind w:firstLine="567"/>
        <w:rPr>
          <w:rFonts w:ascii="Times New Roman" w:eastAsia="Times New Roman" w:hAnsi="Times New Roman" w:cs="Times New Roman"/>
          <w:sz w:val="24"/>
          <w:szCs w:val="28"/>
          <w:lang w:eastAsia="ru-RU"/>
        </w:rPr>
      </w:pPr>
      <w:r w:rsidRPr="005761F2">
        <w:rPr>
          <w:rFonts w:ascii="Times New Roman" w:eastAsia="Times New Roman" w:hAnsi="Times New Roman" w:cs="Times New Roman"/>
          <w:sz w:val="24"/>
          <w:szCs w:val="28"/>
          <w:lang w:eastAsia="ru-RU"/>
        </w:rPr>
        <w:t>(Ф.И.О.</w:t>
      </w:r>
      <w:r>
        <w:rPr>
          <w:rFonts w:ascii="Times New Roman" w:eastAsia="Times New Roman" w:hAnsi="Times New Roman" w:cs="Times New Roman"/>
          <w:sz w:val="24"/>
          <w:szCs w:val="28"/>
          <w:lang w:eastAsia="ru-RU"/>
        </w:rPr>
        <w:t xml:space="preserve"> руководителя юридического лица</w:t>
      </w:r>
      <w:r w:rsidRPr="00AE7AA8">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или представителя юридического лица на основании доверенности</w:t>
      </w:r>
      <w:r w:rsidRPr="005761F2">
        <w:rPr>
          <w:rFonts w:ascii="Times New Roman" w:eastAsia="Times New Roman" w:hAnsi="Times New Roman" w:cs="Times New Roman"/>
          <w:sz w:val="24"/>
          <w:szCs w:val="28"/>
          <w:lang w:eastAsia="ru-RU"/>
        </w:rPr>
        <w:t>)</w:t>
      </w:r>
      <w:r w:rsidR="00403C5D">
        <w:rPr>
          <w:rFonts w:ascii="Times New Roman" w:eastAsia="Times New Roman" w:hAnsi="Times New Roman" w:cs="Times New Roman"/>
          <w:sz w:val="24"/>
          <w:szCs w:val="28"/>
          <w:lang w:eastAsia="ru-RU"/>
        </w:rPr>
        <w:t xml:space="preserve"> </w:t>
      </w:r>
      <w:r w:rsidRPr="005761F2">
        <w:rPr>
          <w:rFonts w:ascii="Times New Roman" w:eastAsia="Times New Roman" w:hAnsi="Times New Roman" w:cs="Times New Roman"/>
          <w:sz w:val="24"/>
          <w:szCs w:val="28"/>
          <w:lang w:eastAsia="ru-RU"/>
        </w:rPr>
        <w:t>___________________________________</w:t>
      </w:r>
      <w:r>
        <w:rPr>
          <w:rFonts w:ascii="Times New Roman" w:eastAsia="Times New Roman" w:hAnsi="Times New Roman" w:cs="Times New Roman"/>
          <w:sz w:val="24"/>
          <w:szCs w:val="28"/>
          <w:lang w:eastAsia="ru-RU"/>
        </w:rPr>
        <w:t>_______</w:t>
      </w:r>
      <w:r w:rsidRPr="005761F2">
        <w:rPr>
          <w:rFonts w:ascii="Times New Roman" w:eastAsia="Times New Roman" w:hAnsi="Times New Roman" w:cs="Times New Roman"/>
          <w:sz w:val="24"/>
          <w:szCs w:val="28"/>
          <w:lang w:eastAsia="ru-RU"/>
        </w:rPr>
        <w:t>____________</w:t>
      </w:r>
      <w:r w:rsidR="00403C5D">
        <w:rPr>
          <w:rFonts w:ascii="Times New Roman" w:eastAsia="Times New Roman" w:hAnsi="Times New Roman" w:cs="Times New Roman"/>
          <w:sz w:val="24"/>
          <w:szCs w:val="28"/>
          <w:lang w:eastAsia="ru-RU"/>
        </w:rPr>
        <w:t>___</w:t>
      </w:r>
    </w:p>
    <w:p w:rsidR="00EB45D9" w:rsidRPr="009F4017" w:rsidRDefault="00EB45D9" w:rsidP="00EB45D9">
      <w:pPr>
        <w:widowControl w:val="0"/>
        <w:autoSpaceDE w:val="0"/>
        <w:autoSpaceDN w:val="0"/>
        <w:adjustRightInd w:val="0"/>
        <w:spacing w:after="0" w:line="276" w:lineRule="auto"/>
        <w:ind w:firstLine="567"/>
        <w:jc w:val="center"/>
        <w:rPr>
          <w:rFonts w:ascii="Times New Roman" w:eastAsia="Times New Roman" w:hAnsi="Times New Roman" w:cs="Times New Roman"/>
          <w:i/>
          <w:szCs w:val="28"/>
          <w:lang w:eastAsia="ru-RU"/>
        </w:rPr>
      </w:pPr>
      <w:r w:rsidRPr="009F4017">
        <w:rPr>
          <w:rFonts w:ascii="Times New Roman" w:eastAsia="Times New Roman" w:hAnsi="Times New Roman" w:cs="Times New Roman"/>
          <w:i/>
          <w:szCs w:val="28"/>
          <w:lang w:eastAsia="ru-RU"/>
        </w:rPr>
        <w:t>(наименование организации)</w:t>
      </w:r>
    </w:p>
    <w:p w:rsidR="009F4017" w:rsidRDefault="00EB45D9" w:rsidP="009F4017">
      <w:pPr>
        <w:widowControl w:val="0"/>
        <w:autoSpaceDE w:val="0"/>
        <w:autoSpaceDN w:val="0"/>
        <w:adjustRightInd w:val="0"/>
        <w:spacing w:after="0" w:line="276" w:lineRule="auto"/>
        <w:jc w:val="both"/>
        <w:rPr>
          <w:rFonts w:ascii="Times New Roman" w:eastAsia="Times New Roman" w:hAnsi="Times New Roman" w:cs="Times New Roman"/>
          <w:bCs/>
          <w:sz w:val="24"/>
          <w:szCs w:val="28"/>
          <w:lang w:eastAsia="ru-RU" w:bidi="ru-RU"/>
        </w:rPr>
      </w:pPr>
      <w:r w:rsidRPr="005761F2">
        <w:rPr>
          <w:rFonts w:ascii="Times New Roman" w:eastAsia="Times New Roman" w:hAnsi="Times New Roman" w:cs="Times New Roman"/>
          <w:sz w:val="24"/>
          <w:szCs w:val="28"/>
          <w:lang w:eastAsia="ru-RU"/>
        </w:rPr>
        <w:t xml:space="preserve">прошу </w:t>
      </w:r>
      <w:r w:rsidR="009F4017" w:rsidRPr="009F4017">
        <w:rPr>
          <w:rFonts w:ascii="Times New Roman" w:eastAsia="Times New Roman" w:hAnsi="Times New Roman" w:cs="Times New Roman"/>
          <w:sz w:val="24"/>
          <w:szCs w:val="28"/>
          <w:lang w:eastAsia="ru-RU"/>
        </w:rPr>
        <w:t xml:space="preserve">включить мое предприятие (хозяйство) в перечень претендентов получателей субсидии на финансовое обеспечение (возмещение) части затрат на </w:t>
      </w:r>
      <w:r w:rsidR="009F4017">
        <w:rPr>
          <w:rFonts w:ascii="Times New Roman" w:eastAsia="Times New Roman" w:hAnsi="Times New Roman" w:cs="Times New Roman"/>
          <w:sz w:val="24"/>
          <w:szCs w:val="28"/>
          <w:lang w:eastAsia="ru-RU"/>
        </w:rPr>
        <w:t>_______________________________</w:t>
      </w:r>
    </w:p>
    <w:p w:rsidR="00710B8F" w:rsidRPr="009F4017" w:rsidRDefault="009F4017" w:rsidP="009F4017">
      <w:pPr>
        <w:widowControl w:val="0"/>
        <w:autoSpaceDE w:val="0"/>
        <w:autoSpaceDN w:val="0"/>
        <w:adjustRightInd w:val="0"/>
        <w:spacing w:after="0" w:line="276" w:lineRule="auto"/>
        <w:rPr>
          <w:rFonts w:ascii="Times New Roman" w:eastAsia="Times New Roman" w:hAnsi="Times New Roman" w:cs="Times New Roman"/>
          <w:bCs/>
          <w:i/>
          <w:szCs w:val="28"/>
          <w:lang w:eastAsia="ru-RU" w:bidi="ru-RU"/>
        </w:rPr>
      </w:pPr>
      <w:r>
        <w:rPr>
          <w:rFonts w:ascii="Times New Roman" w:eastAsia="Times New Roman" w:hAnsi="Times New Roman" w:cs="Times New Roman"/>
          <w:bCs/>
          <w:i/>
          <w:szCs w:val="28"/>
          <w:lang w:eastAsia="ru-RU" w:bidi="ru-RU"/>
        </w:rPr>
        <w:t xml:space="preserve">                      </w:t>
      </w:r>
      <w:r w:rsidRPr="009F4017">
        <w:rPr>
          <w:rFonts w:ascii="Times New Roman" w:eastAsia="Times New Roman" w:hAnsi="Times New Roman" w:cs="Times New Roman"/>
          <w:bCs/>
          <w:i/>
          <w:szCs w:val="28"/>
          <w:lang w:eastAsia="ru-RU" w:bidi="ru-RU"/>
        </w:rPr>
        <w:t>(</w:t>
      </w:r>
      <w:r>
        <w:rPr>
          <w:rFonts w:ascii="Times New Roman" w:eastAsia="Times New Roman" w:hAnsi="Times New Roman" w:cs="Times New Roman"/>
          <w:bCs/>
          <w:i/>
          <w:szCs w:val="28"/>
          <w:lang w:eastAsia="ru-RU" w:bidi="ru-RU"/>
        </w:rPr>
        <w:t xml:space="preserve">нужное </w:t>
      </w:r>
      <w:proofErr w:type="gramStart"/>
      <w:r>
        <w:rPr>
          <w:rFonts w:ascii="Times New Roman" w:eastAsia="Times New Roman" w:hAnsi="Times New Roman" w:cs="Times New Roman"/>
          <w:bCs/>
          <w:i/>
          <w:szCs w:val="28"/>
          <w:lang w:eastAsia="ru-RU" w:bidi="ru-RU"/>
        </w:rPr>
        <w:t>подчеркнуть</w:t>
      </w:r>
      <w:r w:rsidRPr="009F4017">
        <w:rPr>
          <w:rFonts w:ascii="Times New Roman" w:eastAsia="Times New Roman" w:hAnsi="Times New Roman" w:cs="Times New Roman"/>
          <w:bCs/>
          <w:i/>
          <w:szCs w:val="28"/>
          <w:lang w:eastAsia="ru-RU" w:bidi="ru-RU"/>
        </w:rPr>
        <w:t>)</w:t>
      </w:r>
      <w:r>
        <w:rPr>
          <w:rFonts w:ascii="Times New Roman" w:eastAsia="Times New Roman" w:hAnsi="Times New Roman" w:cs="Times New Roman"/>
          <w:bCs/>
          <w:i/>
          <w:szCs w:val="28"/>
          <w:lang w:eastAsia="ru-RU" w:bidi="ru-RU"/>
        </w:rPr>
        <w:t xml:space="preserve">   </w:t>
      </w:r>
      <w:proofErr w:type="gramEnd"/>
      <w:r>
        <w:rPr>
          <w:rFonts w:ascii="Times New Roman" w:eastAsia="Times New Roman" w:hAnsi="Times New Roman" w:cs="Times New Roman"/>
          <w:bCs/>
          <w:i/>
          <w:szCs w:val="28"/>
          <w:lang w:eastAsia="ru-RU" w:bidi="ru-RU"/>
        </w:rPr>
        <w:t xml:space="preserve">                                                      </w:t>
      </w:r>
      <w:r w:rsidRPr="009F4017">
        <w:rPr>
          <w:rFonts w:ascii="Times New Roman" w:eastAsia="Times New Roman" w:hAnsi="Times New Roman" w:cs="Times New Roman"/>
          <w:bCs/>
          <w:i/>
          <w:szCs w:val="28"/>
          <w:lang w:eastAsia="ru-RU" w:bidi="ru-RU"/>
        </w:rPr>
        <w:t xml:space="preserve"> </w:t>
      </w:r>
      <w:r w:rsidR="00710B8F" w:rsidRPr="009F4017">
        <w:rPr>
          <w:rFonts w:ascii="Times New Roman" w:eastAsia="Times New Roman" w:hAnsi="Times New Roman" w:cs="Times New Roman"/>
          <w:bCs/>
          <w:i/>
          <w:szCs w:val="28"/>
          <w:lang w:eastAsia="ru-RU" w:bidi="ru-RU"/>
        </w:rPr>
        <w:t>(наименование субсидии)</w:t>
      </w:r>
    </w:p>
    <w:p w:rsidR="00EB45D9" w:rsidRDefault="0074067F" w:rsidP="00EB45D9">
      <w:pPr>
        <w:widowControl w:val="0"/>
        <w:autoSpaceDE w:val="0"/>
        <w:autoSpaceDN w:val="0"/>
        <w:adjustRightInd w:val="0"/>
        <w:spacing w:after="0" w:line="276" w:lineRule="auto"/>
        <w:jc w:val="both"/>
        <w:rPr>
          <w:rFonts w:ascii="Times New Roman" w:eastAsia="Times New Roman" w:hAnsi="Times New Roman" w:cs="Times New Roman"/>
          <w:bCs/>
          <w:sz w:val="24"/>
          <w:szCs w:val="28"/>
          <w:lang w:eastAsia="ru-RU" w:bidi="ru-RU"/>
        </w:rPr>
      </w:pPr>
      <w:r>
        <w:rPr>
          <w:rFonts w:ascii="Times New Roman" w:eastAsia="Times New Roman" w:hAnsi="Times New Roman" w:cs="Times New Roman"/>
          <w:bCs/>
          <w:sz w:val="24"/>
          <w:szCs w:val="28"/>
          <w:lang w:eastAsia="ru-RU" w:bidi="ru-RU"/>
        </w:rPr>
        <w:t xml:space="preserve">________________________________________________________________________________ </w:t>
      </w:r>
      <w:r w:rsidR="00710B8F">
        <w:rPr>
          <w:rFonts w:ascii="Times New Roman" w:eastAsia="Times New Roman" w:hAnsi="Times New Roman" w:cs="Times New Roman"/>
          <w:bCs/>
          <w:sz w:val="24"/>
          <w:szCs w:val="28"/>
          <w:lang w:eastAsia="ru-RU" w:bidi="ru-RU"/>
        </w:rPr>
        <w:t xml:space="preserve">в </w:t>
      </w:r>
      <w:r>
        <w:rPr>
          <w:rFonts w:ascii="Times New Roman" w:eastAsia="Times New Roman" w:hAnsi="Times New Roman" w:cs="Times New Roman"/>
          <w:bCs/>
          <w:sz w:val="24"/>
          <w:szCs w:val="28"/>
          <w:lang w:eastAsia="ru-RU" w:bidi="ru-RU"/>
        </w:rPr>
        <w:t>размере</w:t>
      </w:r>
      <w:r w:rsidR="00EB45D9">
        <w:rPr>
          <w:rFonts w:ascii="Times New Roman" w:eastAsia="Times New Roman" w:hAnsi="Times New Roman" w:cs="Times New Roman"/>
          <w:bCs/>
          <w:sz w:val="24"/>
          <w:szCs w:val="28"/>
          <w:lang w:eastAsia="ru-RU" w:bidi="ru-RU"/>
        </w:rPr>
        <w:t>______________________________________________________________</w:t>
      </w:r>
      <w:r>
        <w:rPr>
          <w:rFonts w:ascii="Times New Roman" w:eastAsia="Times New Roman" w:hAnsi="Times New Roman" w:cs="Times New Roman"/>
          <w:bCs/>
          <w:sz w:val="24"/>
          <w:szCs w:val="28"/>
          <w:lang w:eastAsia="ru-RU" w:bidi="ru-RU"/>
        </w:rPr>
        <w:t>__________</w:t>
      </w:r>
    </w:p>
    <w:p w:rsidR="00EB45D9" w:rsidRDefault="00EB45D9" w:rsidP="00EB45D9">
      <w:pPr>
        <w:widowControl w:val="0"/>
        <w:autoSpaceDE w:val="0"/>
        <w:autoSpaceDN w:val="0"/>
        <w:adjustRightInd w:val="0"/>
        <w:spacing w:after="0" w:line="276" w:lineRule="auto"/>
        <w:ind w:firstLine="567"/>
        <w:jc w:val="center"/>
        <w:rPr>
          <w:rFonts w:ascii="Times New Roman" w:eastAsia="Times New Roman" w:hAnsi="Times New Roman" w:cs="Times New Roman"/>
          <w:bCs/>
          <w:sz w:val="24"/>
          <w:szCs w:val="28"/>
          <w:lang w:eastAsia="ru-RU" w:bidi="ru-RU"/>
        </w:rPr>
      </w:pPr>
      <w:r>
        <w:rPr>
          <w:rFonts w:ascii="Times New Roman" w:eastAsia="Times New Roman" w:hAnsi="Times New Roman" w:cs="Times New Roman"/>
          <w:bCs/>
          <w:sz w:val="24"/>
          <w:szCs w:val="28"/>
          <w:lang w:eastAsia="ru-RU" w:bidi="ru-RU"/>
        </w:rPr>
        <w:t>(сумма в руб.)</w:t>
      </w:r>
    </w:p>
    <w:p w:rsidR="00EB45D9" w:rsidRPr="006D63D1" w:rsidRDefault="00EB45D9" w:rsidP="00EB45D9">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8"/>
          <w:lang w:eastAsia="ru-RU" w:bidi="ru-RU"/>
        </w:rPr>
      </w:pPr>
    </w:p>
    <w:p w:rsidR="00EB45D9" w:rsidRPr="005761F2" w:rsidRDefault="00EB45D9" w:rsidP="00EB45D9">
      <w:pPr>
        <w:widowControl w:val="0"/>
        <w:autoSpaceDE w:val="0"/>
        <w:autoSpaceDN w:val="0"/>
        <w:adjustRightInd w:val="0"/>
        <w:spacing w:after="0" w:line="276" w:lineRule="auto"/>
        <w:jc w:val="both"/>
        <w:rPr>
          <w:rFonts w:ascii="Times New Roman" w:eastAsia="Times New Roman" w:hAnsi="Times New Roman" w:cs="Times New Roman"/>
          <w:sz w:val="24"/>
          <w:szCs w:val="28"/>
          <w:lang w:eastAsia="ru-RU"/>
        </w:rPr>
      </w:pPr>
      <w:r w:rsidRPr="005761F2">
        <w:rPr>
          <w:rFonts w:ascii="Times New Roman" w:eastAsia="Times New Roman" w:hAnsi="Times New Roman" w:cs="Times New Roman"/>
          <w:sz w:val="24"/>
          <w:szCs w:val="28"/>
          <w:lang w:eastAsia="ru-RU"/>
        </w:rPr>
        <w:t>Предоставляю следующие сведения:</w:t>
      </w:r>
    </w:p>
    <w:p w:rsidR="00EB45D9" w:rsidRPr="005761F2" w:rsidRDefault="00EB45D9" w:rsidP="00EB45D9">
      <w:pPr>
        <w:widowControl w:val="0"/>
        <w:autoSpaceDE w:val="0"/>
        <w:autoSpaceDN w:val="0"/>
        <w:adjustRightInd w:val="0"/>
        <w:spacing w:after="0" w:line="276" w:lineRule="auto"/>
        <w:rPr>
          <w:rFonts w:ascii="Times New Roman" w:eastAsia="Times New Roman" w:hAnsi="Times New Roman" w:cs="Times New Roman"/>
          <w:sz w:val="24"/>
          <w:szCs w:val="28"/>
          <w:lang w:eastAsia="ru-RU"/>
        </w:rPr>
      </w:pPr>
      <w:bookmarkStart w:id="30" w:name="sub_202251"/>
      <w:r w:rsidRPr="005761F2">
        <w:rPr>
          <w:rFonts w:ascii="Times New Roman" w:eastAsia="Times New Roman" w:hAnsi="Times New Roman" w:cs="Times New Roman"/>
          <w:sz w:val="24"/>
          <w:szCs w:val="28"/>
          <w:lang w:eastAsia="ru-RU"/>
        </w:rPr>
        <w:t>1. Полное наименование предприятия: __________________</w:t>
      </w:r>
      <w:r>
        <w:rPr>
          <w:rFonts w:ascii="Times New Roman" w:eastAsia="Times New Roman" w:hAnsi="Times New Roman" w:cs="Times New Roman"/>
          <w:sz w:val="24"/>
          <w:szCs w:val="28"/>
          <w:lang w:eastAsia="ru-RU"/>
        </w:rPr>
        <w:t>_________</w:t>
      </w:r>
      <w:r w:rsidRPr="005761F2">
        <w:rPr>
          <w:rFonts w:ascii="Times New Roman" w:eastAsia="Times New Roman" w:hAnsi="Times New Roman" w:cs="Times New Roman"/>
          <w:sz w:val="24"/>
          <w:szCs w:val="28"/>
          <w:lang w:eastAsia="ru-RU"/>
        </w:rPr>
        <w:t>___________________</w:t>
      </w:r>
    </w:p>
    <w:p w:rsidR="00EB45D9" w:rsidRPr="005761F2" w:rsidRDefault="00EB45D9" w:rsidP="00EB45D9">
      <w:pPr>
        <w:widowControl w:val="0"/>
        <w:autoSpaceDE w:val="0"/>
        <w:autoSpaceDN w:val="0"/>
        <w:adjustRightInd w:val="0"/>
        <w:spacing w:after="0" w:line="276" w:lineRule="auto"/>
        <w:rPr>
          <w:rFonts w:ascii="Times New Roman" w:eastAsia="Times New Roman" w:hAnsi="Times New Roman" w:cs="Times New Roman"/>
          <w:sz w:val="24"/>
          <w:szCs w:val="28"/>
          <w:lang w:eastAsia="ru-RU"/>
        </w:rPr>
      </w:pPr>
      <w:bookmarkStart w:id="31" w:name="sub_202252"/>
      <w:bookmarkEnd w:id="30"/>
      <w:r w:rsidRPr="005761F2">
        <w:rPr>
          <w:rFonts w:ascii="Times New Roman" w:eastAsia="Times New Roman" w:hAnsi="Times New Roman" w:cs="Times New Roman"/>
          <w:sz w:val="24"/>
          <w:szCs w:val="28"/>
          <w:lang w:eastAsia="ru-RU"/>
        </w:rPr>
        <w:t>2. Сведения об организационно-правовой форме: __________</w:t>
      </w:r>
      <w:r>
        <w:rPr>
          <w:rFonts w:ascii="Times New Roman" w:eastAsia="Times New Roman" w:hAnsi="Times New Roman" w:cs="Times New Roman"/>
          <w:sz w:val="24"/>
          <w:szCs w:val="28"/>
          <w:lang w:eastAsia="ru-RU"/>
        </w:rPr>
        <w:t>__________</w:t>
      </w:r>
      <w:r w:rsidRPr="005761F2">
        <w:rPr>
          <w:rFonts w:ascii="Times New Roman" w:eastAsia="Times New Roman" w:hAnsi="Times New Roman" w:cs="Times New Roman"/>
          <w:sz w:val="24"/>
          <w:szCs w:val="28"/>
          <w:lang w:eastAsia="ru-RU"/>
        </w:rPr>
        <w:t>_________________</w:t>
      </w:r>
    </w:p>
    <w:p w:rsidR="00EB45D9" w:rsidRPr="005761F2" w:rsidRDefault="00EB45D9" w:rsidP="00EB45D9">
      <w:pPr>
        <w:widowControl w:val="0"/>
        <w:autoSpaceDE w:val="0"/>
        <w:autoSpaceDN w:val="0"/>
        <w:adjustRightInd w:val="0"/>
        <w:spacing w:after="0" w:line="276" w:lineRule="auto"/>
        <w:rPr>
          <w:rFonts w:ascii="Times New Roman" w:eastAsia="Times New Roman" w:hAnsi="Times New Roman" w:cs="Times New Roman"/>
          <w:sz w:val="24"/>
          <w:szCs w:val="28"/>
          <w:lang w:eastAsia="ru-RU"/>
        </w:rPr>
      </w:pPr>
      <w:bookmarkStart w:id="32" w:name="sub_202253"/>
      <w:bookmarkEnd w:id="31"/>
      <w:r w:rsidRPr="005761F2">
        <w:rPr>
          <w:rFonts w:ascii="Times New Roman" w:eastAsia="Times New Roman" w:hAnsi="Times New Roman" w:cs="Times New Roman"/>
          <w:sz w:val="24"/>
          <w:szCs w:val="28"/>
          <w:lang w:eastAsia="ru-RU"/>
        </w:rPr>
        <w:t>3. Сведения о месте нахождения, почтовый адрес: _________</w:t>
      </w:r>
      <w:r>
        <w:rPr>
          <w:rFonts w:ascii="Times New Roman" w:eastAsia="Times New Roman" w:hAnsi="Times New Roman" w:cs="Times New Roman"/>
          <w:sz w:val="24"/>
          <w:szCs w:val="28"/>
          <w:lang w:eastAsia="ru-RU"/>
        </w:rPr>
        <w:t>___________________________</w:t>
      </w:r>
    </w:p>
    <w:p w:rsidR="00EB45D9" w:rsidRPr="005761F2" w:rsidRDefault="00EB45D9" w:rsidP="00EB45D9">
      <w:pPr>
        <w:widowControl w:val="0"/>
        <w:autoSpaceDE w:val="0"/>
        <w:autoSpaceDN w:val="0"/>
        <w:adjustRightInd w:val="0"/>
        <w:spacing w:after="0" w:line="276" w:lineRule="auto"/>
        <w:rPr>
          <w:rFonts w:ascii="Times New Roman" w:eastAsia="Times New Roman" w:hAnsi="Times New Roman" w:cs="Times New Roman"/>
          <w:sz w:val="24"/>
          <w:szCs w:val="28"/>
          <w:lang w:eastAsia="ru-RU"/>
        </w:rPr>
      </w:pPr>
      <w:bookmarkStart w:id="33" w:name="sub_202254"/>
      <w:bookmarkEnd w:id="32"/>
      <w:r w:rsidRPr="005761F2">
        <w:rPr>
          <w:rFonts w:ascii="Times New Roman" w:eastAsia="Times New Roman" w:hAnsi="Times New Roman" w:cs="Times New Roman"/>
          <w:sz w:val="24"/>
          <w:szCs w:val="28"/>
          <w:lang w:eastAsia="ru-RU"/>
        </w:rPr>
        <w:t>4. ИНН</w:t>
      </w:r>
      <w:r w:rsidR="00CD06FE">
        <w:rPr>
          <w:rFonts w:ascii="Times New Roman" w:eastAsia="Times New Roman" w:hAnsi="Times New Roman" w:cs="Times New Roman"/>
          <w:sz w:val="24"/>
          <w:szCs w:val="28"/>
          <w:lang w:eastAsia="ru-RU"/>
        </w:rPr>
        <w:t>/КПП</w:t>
      </w:r>
      <w:r w:rsidRPr="005761F2">
        <w:rPr>
          <w:rFonts w:ascii="Times New Roman" w:eastAsia="Times New Roman" w:hAnsi="Times New Roman" w:cs="Times New Roman"/>
          <w:sz w:val="24"/>
          <w:szCs w:val="28"/>
          <w:lang w:eastAsia="ru-RU"/>
        </w:rPr>
        <w:t>: _________________________________________</w:t>
      </w:r>
      <w:r>
        <w:rPr>
          <w:rFonts w:ascii="Times New Roman" w:eastAsia="Times New Roman" w:hAnsi="Times New Roman" w:cs="Times New Roman"/>
          <w:sz w:val="24"/>
          <w:szCs w:val="28"/>
          <w:lang w:eastAsia="ru-RU"/>
        </w:rPr>
        <w:t>_______</w:t>
      </w:r>
      <w:r w:rsidR="00111238">
        <w:rPr>
          <w:rFonts w:ascii="Times New Roman" w:eastAsia="Times New Roman" w:hAnsi="Times New Roman" w:cs="Times New Roman"/>
          <w:sz w:val="24"/>
          <w:szCs w:val="28"/>
          <w:lang w:eastAsia="ru-RU"/>
        </w:rPr>
        <w:t>___________________</w:t>
      </w:r>
    </w:p>
    <w:p w:rsidR="00EB45D9" w:rsidRDefault="00EB45D9" w:rsidP="00EB45D9">
      <w:pPr>
        <w:widowControl w:val="0"/>
        <w:autoSpaceDE w:val="0"/>
        <w:autoSpaceDN w:val="0"/>
        <w:adjustRightInd w:val="0"/>
        <w:spacing w:after="0" w:line="276" w:lineRule="auto"/>
        <w:rPr>
          <w:rFonts w:ascii="Times New Roman" w:eastAsia="Times New Roman" w:hAnsi="Times New Roman" w:cs="Times New Roman"/>
          <w:sz w:val="24"/>
          <w:szCs w:val="28"/>
          <w:lang w:eastAsia="ru-RU"/>
        </w:rPr>
      </w:pPr>
      <w:bookmarkStart w:id="34" w:name="sub_202255"/>
      <w:bookmarkEnd w:id="33"/>
      <w:r w:rsidRPr="005761F2">
        <w:rPr>
          <w:rFonts w:ascii="Times New Roman" w:eastAsia="Times New Roman" w:hAnsi="Times New Roman" w:cs="Times New Roman"/>
          <w:sz w:val="24"/>
          <w:szCs w:val="28"/>
          <w:lang w:eastAsia="ru-RU"/>
        </w:rPr>
        <w:t>5. Номер контактного телефона: __________________</w:t>
      </w:r>
      <w:r>
        <w:rPr>
          <w:rFonts w:ascii="Times New Roman" w:eastAsia="Times New Roman" w:hAnsi="Times New Roman" w:cs="Times New Roman"/>
          <w:sz w:val="24"/>
          <w:szCs w:val="28"/>
          <w:lang w:eastAsia="ru-RU"/>
        </w:rPr>
        <w:t>_________________________________</w:t>
      </w:r>
    </w:p>
    <w:p w:rsidR="0043646E" w:rsidRPr="005761F2" w:rsidRDefault="0043646E" w:rsidP="00EB45D9">
      <w:pPr>
        <w:widowControl w:val="0"/>
        <w:autoSpaceDE w:val="0"/>
        <w:autoSpaceDN w:val="0"/>
        <w:adjustRightInd w:val="0"/>
        <w:spacing w:after="0" w:line="276"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 Адрес электронной почты:</w:t>
      </w:r>
      <w:r w:rsidR="00EA21BD">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_______________________</w:t>
      </w:r>
      <w:r w:rsidR="00EA21BD">
        <w:rPr>
          <w:rFonts w:ascii="Times New Roman" w:eastAsia="Times New Roman" w:hAnsi="Times New Roman" w:cs="Times New Roman"/>
          <w:sz w:val="24"/>
          <w:szCs w:val="28"/>
          <w:lang w:eastAsia="ru-RU"/>
        </w:rPr>
        <w:t>_______________________________</w:t>
      </w:r>
    </w:p>
    <w:bookmarkEnd w:id="34"/>
    <w:p w:rsidR="00EB45D9" w:rsidRPr="005761F2" w:rsidRDefault="00EB45D9" w:rsidP="00EB45D9">
      <w:pPr>
        <w:widowControl w:val="0"/>
        <w:autoSpaceDE w:val="0"/>
        <w:autoSpaceDN w:val="0"/>
        <w:adjustRightInd w:val="0"/>
        <w:spacing w:after="0" w:line="276" w:lineRule="auto"/>
        <w:jc w:val="both"/>
        <w:rPr>
          <w:rFonts w:ascii="Times New Roman" w:eastAsia="Times New Roman" w:hAnsi="Times New Roman" w:cs="Times New Roman"/>
          <w:sz w:val="24"/>
          <w:szCs w:val="28"/>
          <w:lang w:eastAsia="ru-RU"/>
        </w:rPr>
      </w:pPr>
    </w:p>
    <w:p w:rsidR="00EB45D9" w:rsidRPr="000C7ACB" w:rsidRDefault="00710B8F" w:rsidP="000C7ACB">
      <w:pPr>
        <w:pStyle w:val="a3"/>
        <w:widowControl w:val="0"/>
        <w:tabs>
          <w:tab w:val="left" w:pos="567"/>
        </w:tabs>
        <w:autoSpaceDE w:val="0"/>
        <w:autoSpaceDN w:val="0"/>
        <w:adjustRightInd w:val="0"/>
        <w:spacing w:after="0" w:line="276" w:lineRule="auto"/>
        <w:ind w:left="0" w:firstLine="567"/>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Даю согласие на осуществление</w:t>
      </w:r>
      <w:r w:rsidR="000C7ACB">
        <w:rPr>
          <w:rFonts w:ascii="Times New Roman" w:eastAsia="Times New Roman" w:hAnsi="Times New Roman" w:cs="Times New Roman"/>
          <w:sz w:val="24"/>
          <w:szCs w:val="28"/>
          <w:lang w:eastAsia="ru-RU"/>
        </w:rPr>
        <w:t xml:space="preserve"> МКУ «Управление сельского хозяйства» МО «Мирнинский район» РС (Я) и органами муниципального финансового контроля обязательной проверки соблюдения условий, целей и порядка предоставления субсидии </w:t>
      </w:r>
      <w:r w:rsidR="00EB45D9" w:rsidRPr="000C7ACB">
        <w:rPr>
          <w:rFonts w:ascii="Times New Roman" w:eastAsia="Times New Roman" w:hAnsi="Times New Roman" w:cs="Times New Roman"/>
          <w:sz w:val="24"/>
          <w:szCs w:val="28"/>
          <w:lang w:eastAsia="ru-RU"/>
        </w:rPr>
        <w:t>______________/_______________________/ (подпись, расшифровка).</w:t>
      </w:r>
    </w:p>
    <w:p w:rsidR="00EB45D9" w:rsidRDefault="00EB45D9" w:rsidP="00EB45D9">
      <w:pPr>
        <w:pStyle w:val="a3"/>
        <w:widowControl w:val="0"/>
        <w:tabs>
          <w:tab w:val="left" w:pos="567"/>
        </w:tabs>
        <w:autoSpaceDE w:val="0"/>
        <w:autoSpaceDN w:val="0"/>
        <w:adjustRightInd w:val="0"/>
        <w:spacing w:after="0" w:line="276" w:lineRule="auto"/>
        <w:ind w:left="0" w:firstLine="567"/>
        <w:jc w:val="both"/>
        <w:rPr>
          <w:rFonts w:ascii="Times New Roman" w:eastAsia="Times New Roman" w:hAnsi="Times New Roman" w:cs="Times New Roman"/>
          <w:sz w:val="24"/>
          <w:szCs w:val="28"/>
          <w:lang w:eastAsia="ru-RU"/>
        </w:rPr>
      </w:pPr>
    </w:p>
    <w:tbl>
      <w:tblPr>
        <w:tblW w:w="9213" w:type="dxa"/>
        <w:tblInd w:w="108" w:type="dxa"/>
        <w:tblLayout w:type="fixed"/>
        <w:tblLook w:val="0000" w:firstRow="0" w:lastRow="0" w:firstColumn="0" w:lastColumn="0" w:noHBand="0" w:noVBand="0"/>
      </w:tblPr>
      <w:tblGrid>
        <w:gridCol w:w="3998"/>
        <w:gridCol w:w="2126"/>
        <w:gridCol w:w="709"/>
        <w:gridCol w:w="2100"/>
        <w:gridCol w:w="280"/>
      </w:tblGrid>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Руководитель организации</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4E3148" w:rsidP="00914841">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5215" w:type="dxa"/>
            <w:gridSpan w:val="4"/>
          </w:tcPr>
          <w:p w:rsidR="00EB45D9" w:rsidRPr="00801491" w:rsidRDefault="00EB45D9" w:rsidP="00914841">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w:t>
            </w:r>
            <w:r w:rsidRPr="00801491">
              <w:rPr>
                <w:rFonts w:ascii="Times New Roman" w:eastAsia="Times New Roman" w:hAnsi="Times New Roman" w:cs="Times New Roman"/>
                <w:sz w:val="28"/>
                <w:szCs w:val="28"/>
                <w:lang w:eastAsia="ru-RU"/>
              </w:rPr>
              <w:t>__</w:t>
            </w:r>
            <w:r>
              <w:rPr>
                <w:rFonts w:ascii="Times New Roman" w:eastAsia="Times New Roman" w:hAnsi="Times New Roman" w:cs="Times New Roman"/>
                <w:sz w:val="28"/>
                <w:szCs w:val="28"/>
                <w:lang w:eastAsia="ru-RU"/>
              </w:rPr>
              <w:t>»</w:t>
            </w:r>
            <w:r w:rsidRPr="00801491">
              <w:rPr>
                <w:rFonts w:ascii="Times New Roman" w:eastAsia="Times New Roman" w:hAnsi="Times New Roman" w:cs="Times New Roman"/>
                <w:sz w:val="28"/>
                <w:szCs w:val="28"/>
                <w:lang w:eastAsia="ru-RU"/>
              </w:rPr>
              <w:t xml:space="preserve"> ____________ 20__ г.</w:t>
            </w:r>
          </w:p>
        </w:tc>
      </w:tr>
    </w:tbl>
    <w:p w:rsidR="00EB45D9" w:rsidRDefault="00EB45D9" w:rsidP="00EB45D9">
      <w:pPr>
        <w:spacing w:line="276" w:lineRule="auto"/>
        <w:ind w:firstLine="567"/>
        <w:rPr>
          <w:rFonts w:ascii="Arial" w:eastAsia="Times New Roman" w:hAnsi="Arial" w:cs="Arial"/>
          <w:b/>
          <w:bCs/>
          <w:color w:val="26282F"/>
          <w:sz w:val="24"/>
          <w:szCs w:val="24"/>
          <w:lang w:eastAsia="ru-RU"/>
        </w:rPr>
      </w:pPr>
      <w:bookmarkStart w:id="35" w:name="sub_20000"/>
      <w:r>
        <w:rPr>
          <w:rFonts w:ascii="Arial" w:eastAsia="Times New Roman" w:hAnsi="Arial" w:cs="Arial"/>
          <w:b/>
          <w:bCs/>
          <w:color w:val="26282F"/>
          <w:sz w:val="24"/>
          <w:szCs w:val="24"/>
          <w:lang w:eastAsia="ru-RU"/>
        </w:rPr>
        <w:br w:type="page"/>
      </w:r>
    </w:p>
    <w:p w:rsidR="00EB45D9" w:rsidRPr="002A7C65"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b/>
          <w:bCs/>
          <w:sz w:val="24"/>
          <w:szCs w:val="28"/>
          <w:lang w:eastAsia="ru-RU"/>
        </w:rPr>
      </w:pPr>
      <w:bookmarkStart w:id="36" w:name="Прил_4"/>
      <w:bookmarkEnd w:id="35"/>
      <w:r w:rsidRPr="002A7C65">
        <w:rPr>
          <w:rFonts w:ascii="Times New Roman" w:eastAsia="Times New Roman" w:hAnsi="Times New Roman" w:cs="Times New Roman"/>
          <w:b/>
          <w:bCs/>
          <w:sz w:val="24"/>
          <w:szCs w:val="28"/>
          <w:lang w:eastAsia="ru-RU"/>
        </w:rPr>
        <w:t>Приложение №2</w:t>
      </w:r>
    </w:p>
    <w:bookmarkEnd w:id="36"/>
    <w:p w:rsidR="000E510F" w:rsidRDefault="000E510F" w:rsidP="000E510F">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 xml:space="preserve">к Порядку </w:t>
      </w:r>
      <w:r w:rsidRPr="001641CB">
        <w:rPr>
          <w:rFonts w:ascii="Times New Roman" w:hAnsi="Times New Roman" w:cs="Times New Roman"/>
          <w:b/>
          <w:sz w:val="24"/>
          <w:szCs w:val="24"/>
        </w:rPr>
        <w:t xml:space="preserve">предоставления субсидий из местного бюджета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сельскохозяйственным товаропроизводителям на поддержку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сельскохозяйственного производства за счет субвенций,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предоставляемых из государственного бюджета </w:t>
      </w:r>
    </w:p>
    <w:p w:rsidR="000E510F" w:rsidRPr="001641CB"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Республики Саха (Якутия) </w:t>
      </w:r>
    </w:p>
    <w:p w:rsidR="00EB45D9" w:rsidRDefault="00EB45D9" w:rsidP="00EB45D9">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p w:rsidR="00EB45D9" w:rsidRDefault="00EB45D9" w:rsidP="00EB45D9">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p w:rsidR="00713ADC" w:rsidRPr="00713ADC" w:rsidRDefault="00713ADC" w:rsidP="00713ADC">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sidRPr="00713ADC">
        <w:rPr>
          <w:rFonts w:ascii="Times New Roman" w:eastAsia="Times New Roman" w:hAnsi="Times New Roman" w:cs="Times New Roman"/>
          <w:sz w:val="28"/>
          <w:szCs w:val="28"/>
          <w:lang w:eastAsia="ru-RU"/>
        </w:rPr>
        <w:t>Председателю комиссии</w:t>
      </w:r>
    </w:p>
    <w:p w:rsidR="00713ADC" w:rsidRPr="00713ADC" w:rsidRDefault="00713ADC" w:rsidP="00713ADC">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sidRPr="00713ADC">
        <w:rPr>
          <w:rFonts w:ascii="Times New Roman" w:eastAsia="Times New Roman" w:hAnsi="Times New Roman" w:cs="Times New Roman"/>
          <w:sz w:val="28"/>
          <w:szCs w:val="28"/>
          <w:lang w:eastAsia="ru-RU"/>
        </w:rPr>
        <w:t>_____________________</w:t>
      </w:r>
    </w:p>
    <w:p w:rsidR="00713ADC" w:rsidRPr="00713ADC" w:rsidRDefault="00713ADC" w:rsidP="00713ADC">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sidRPr="00713ADC">
        <w:rPr>
          <w:rFonts w:ascii="Times New Roman" w:eastAsia="Times New Roman" w:hAnsi="Times New Roman" w:cs="Times New Roman"/>
          <w:sz w:val="28"/>
          <w:szCs w:val="28"/>
          <w:lang w:eastAsia="ru-RU"/>
        </w:rPr>
        <w:t>от __________________</w:t>
      </w:r>
    </w:p>
    <w:p w:rsidR="00EB45D9" w:rsidRDefault="00713ADC" w:rsidP="00713ADC">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sidRPr="00713ADC">
        <w:rPr>
          <w:rFonts w:ascii="Times New Roman" w:eastAsia="Times New Roman" w:hAnsi="Times New Roman" w:cs="Times New Roman"/>
          <w:sz w:val="28"/>
          <w:szCs w:val="28"/>
          <w:lang w:eastAsia="ru-RU"/>
        </w:rPr>
        <w:t>____________________</w:t>
      </w:r>
    </w:p>
    <w:p w:rsidR="00EB45D9"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p>
    <w:p w:rsidR="00EB45D9" w:rsidRPr="00801491" w:rsidRDefault="00EB45D9" w:rsidP="00EB45D9">
      <w:pPr>
        <w:widowControl w:val="0"/>
        <w:autoSpaceDE w:val="0"/>
        <w:autoSpaceDN w:val="0"/>
        <w:adjustRightInd w:val="0"/>
        <w:spacing w:before="108" w:after="108" w:line="276" w:lineRule="auto"/>
        <w:ind w:firstLine="567"/>
        <w:jc w:val="center"/>
        <w:outlineLvl w:val="0"/>
        <w:rPr>
          <w:rFonts w:ascii="Times New Roman" w:eastAsia="Times New Roman" w:hAnsi="Times New Roman" w:cs="Times New Roman"/>
          <w:b/>
          <w:bCs/>
          <w:color w:val="26282F"/>
          <w:sz w:val="28"/>
          <w:szCs w:val="28"/>
          <w:lang w:eastAsia="ru-RU"/>
        </w:rPr>
      </w:pPr>
      <w:r w:rsidRPr="00801491">
        <w:rPr>
          <w:rFonts w:ascii="Times New Roman" w:eastAsia="Times New Roman" w:hAnsi="Times New Roman" w:cs="Times New Roman"/>
          <w:b/>
          <w:bCs/>
          <w:color w:val="26282F"/>
          <w:sz w:val="28"/>
          <w:szCs w:val="28"/>
          <w:lang w:eastAsia="ru-RU"/>
        </w:rPr>
        <w:t>СПРАВКА</w:t>
      </w:r>
    </w:p>
    <w:p w:rsidR="00EB45D9" w:rsidRPr="00801491" w:rsidRDefault="00EB45D9" w:rsidP="00EB45D9">
      <w:pPr>
        <w:widowControl w:val="0"/>
        <w:autoSpaceDE w:val="0"/>
        <w:autoSpaceDN w:val="0"/>
        <w:adjustRightInd w:val="0"/>
        <w:spacing w:after="0" w:line="276" w:lineRule="auto"/>
        <w:ind w:firstLine="567"/>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Я, _____________________________________</w:t>
      </w:r>
      <w:r>
        <w:rPr>
          <w:rFonts w:ascii="Times New Roman" w:eastAsia="Times New Roman" w:hAnsi="Times New Roman" w:cs="Times New Roman"/>
          <w:sz w:val="28"/>
          <w:szCs w:val="28"/>
          <w:lang w:eastAsia="ru-RU"/>
        </w:rPr>
        <w:t>_____________________________</w:t>
      </w:r>
      <w:r w:rsidRPr="00801491">
        <w:rPr>
          <w:rFonts w:ascii="Times New Roman" w:eastAsia="Times New Roman" w:hAnsi="Times New Roman" w:cs="Times New Roman"/>
          <w:sz w:val="28"/>
          <w:szCs w:val="28"/>
          <w:lang w:eastAsia="ru-RU"/>
        </w:rPr>
        <w:t>,</w:t>
      </w:r>
    </w:p>
    <w:p w:rsidR="00EB45D9" w:rsidRPr="00801491" w:rsidRDefault="00EB45D9" w:rsidP="00EB45D9">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(Ф.И.О.</w:t>
      </w:r>
      <w:r>
        <w:rPr>
          <w:rFonts w:ascii="Times New Roman" w:eastAsia="Times New Roman" w:hAnsi="Times New Roman" w:cs="Times New Roman"/>
          <w:sz w:val="28"/>
          <w:szCs w:val="28"/>
          <w:lang w:eastAsia="ru-RU"/>
        </w:rPr>
        <w:t xml:space="preserve"> руководителя юридического лица</w:t>
      </w:r>
      <w:r w:rsidRPr="00801491">
        <w:rPr>
          <w:rFonts w:ascii="Times New Roman" w:eastAsia="Times New Roman" w:hAnsi="Times New Roman" w:cs="Times New Roman"/>
          <w:sz w:val="28"/>
          <w:szCs w:val="28"/>
          <w:lang w:eastAsia="ru-RU"/>
        </w:rPr>
        <w:t>)</w:t>
      </w:r>
    </w:p>
    <w:p w:rsidR="00EB45D9" w:rsidRPr="00801491" w:rsidRDefault="00EB45D9" w:rsidP="00EB45D9">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____________________________________________________________________</w:t>
      </w:r>
    </w:p>
    <w:p w:rsidR="00EB45D9" w:rsidRPr="00801491" w:rsidRDefault="00EB45D9" w:rsidP="00EB45D9">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(наименование организации)</w:t>
      </w:r>
    </w:p>
    <w:p w:rsidR="00EB45D9" w:rsidRDefault="00EB45D9" w:rsidP="001726D0">
      <w:pPr>
        <w:widowControl w:val="0"/>
        <w:autoSpaceDE w:val="0"/>
        <w:autoSpaceDN w:val="0"/>
        <w:adjustRightInd w:val="0"/>
        <w:spacing w:after="0" w:line="276"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подтверждаю </w:t>
      </w:r>
      <w:r w:rsidR="001726D0">
        <w:rPr>
          <w:rFonts w:ascii="Times New Roman" w:hAnsi="Times New Roman" w:cs="Times New Roman"/>
          <w:sz w:val="28"/>
          <w:szCs w:val="28"/>
        </w:rPr>
        <w:t xml:space="preserve">отсутствие </w:t>
      </w:r>
      <w:r w:rsidR="001726D0" w:rsidRPr="007002BA">
        <w:rPr>
          <w:rFonts w:ascii="Times New Roman" w:hAnsi="Times New Roman" w:cs="Times New Roman"/>
          <w:sz w:val="28"/>
          <w:szCs w:val="28"/>
        </w:rPr>
        <w:t>просроченной задолженности по возврату в</w:t>
      </w:r>
      <w:r w:rsidR="001726D0">
        <w:rPr>
          <w:rFonts w:ascii="Times New Roman" w:hAnsi="Times New Roman" w:cs="Times New Roman"/>
          <w:sz w:val="28"/>
          <w:szCs w:val="28"/>
        </w:rPr>
        <w:t xml:space="preserve"> государственный</w:t>
      </w:r>
      <w:r w:rsidR="001726D0" w:rsidRPr="007002BA">
        <w:rPr>
          <w:rFonts w:ascii="Times New Roman" w:hAnsi="Times New Roman" w:cs="Times New Roman"/>
          <w:sz w:val="28"/>
          <w:szCs w:val="28"/>
        </w:rPr>
        <w:t xml:space="preserve"> бюджет Республики Саха (Якутия) субсидий, </w:t>
      </w:r>
      <w:r w:rsidR="001726D0">
        <w:rPr>
          <w:rFonts w:ascii="Times New Roman" w:hAnsi="Times New Roman" w:cs="Times New Roman"/>
          <w:sz w:val="28"/>
          <w:szCs w:val="28"/>
        </w:rPr>
        <w:t xml:space="preserve">бюджетных инвестиций, предоставленных, в том числе </w:t>
      </w:r>
      <w:r w:rsidR="001726D0" w:rsidRPr="007002BA">
        <w:rPr>
          <w:rFonts w:ascii="Times New Roman" w:hAnsi="Times New Roman" w:cs="Times New Roman"/>
          <w:sz w:val="28"/>
          <w:szCs w:val="28"/>
        </w:rPr>
        <w:t xml:space="preserve">в соответствии с иными правовыми актами, и иная просроченная задолженность перед бюджетом Республики Саха (Якутия), задолженности по кредитам, полученным из бюджета </w:t>
      </w:r>
      <w:r w:rsidR="001726D0">
        <w:rPr>
          <w:rFonts w:ascii="Times New Roman" w:hAnsi="Times New Roman" w:cs="Times New Roman"/>
          <w:sz w:val="28"/>
          <w:szCs w:val="28"/>
        </w:rPr>
        <w:t>Мирнинского</w:t>
      </w:r>
      <w:r w:rsidR="001726D0" w:rsidRPr="007002BA">
        <w:rPr>
          <w:rFonts w:ascii="Times New Roman" w:hAnsi="Times New Roman" w:cs="Times New Roman"/>
          <w:sz w:val="28"/>
          <w:szCs w:val="28"/>
        </w:rPr>
        <w:t xml:space="preserve"> района, просроченной задолженности по возврату в бюджет </w:t>
      </w:r>
      <w:r w:rsidR="001726D0">
        <w:rPr>
          <w:rFonts w:ascii="Times New Roman" w:hAnsi="Times New Roman" w:cs="Times New Roman"/>
          <w:sz w:val="28"/>
          <w:szCs w:val="28"/>
        </w:rPr>
        <w:t>Мирнинского</w:t>
      </w:r>
      <w:r w:rsidR="001726D0" w:rsidRPr="007002BA">
        <w:rPr>
          <w:rFonts w:ascii="Times New Roman" w:hAnsi="Times New Roman" w:cs="Times New Roman"/>
          <w:sz w:val="28"/>
          <w:szCs w:val="28"/>
        </w:rPr>
        <w:t xml:space="preserve"> района субсидий, предоставленных, в том числе, в соответствии с иными муниципальными актами, и иная просроченная задолженность перед бюджетом </w:t>
      </w:r>
      <w:r w:rsidR="001726D0">
        <w:rPr>
          <w:rFonts w:ascii="Times New Roman" w:hAnsi="Times New Roman" w:cs="Times New Roman"/>
          <w:sz w:val="28"/>
          <w:szCs w:val="28"/>
        </w:rPr>
        <w:t>Мирнинского</w:t>
      </w:r>
      <w:r w:rsidR="001726D0" w:rsidRPr="007002BA">
        <w:rPr>
          <w:rFonts w:ascii="Times New Roman" w:hAnsi="Times New Roman" w:cs="Times New Roman"/>
          <w:sz w:val="28"/>
          <w:szCs w:val="28"/>
        </w:rPr>
        <w:t xml:space="preserve"> района</w:t>
      </w:r>
      <w:r w:rsidR="00066B1B">
        <w:rPr>
          <w:rFonts w:ascii="Times New Roman" w:hAnsi="Times New Roman" w:cs="Times New Roman"/>
          <w:sz w:val="28"/>
          <w:szCs w:val="28"/>
        </w:rPr>
        <w:t xml:space="preserve"> РС (Я).</w:t>
      </w:r>
    </w:p>
    <w:p w:rsidR="001726D0" w:rsidRPr="00801491" w:rsidRDefault="001726D0" w:rsidP="001726D0">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p>
    <w:tbl>
      <w:tblPr>
        <w:tblW w:w="9213" w:type="dxa"/>
        <w:tblInd w:w="108" w:type="dxa"/>
        <w:tblLayout w:type="fixed"/>
        <w:tblLook w:val="0000" w:firstRow="0" w:lastRow="0" w:firstColumn="0" w:lastColumn="0" w:noHBand="0" w:noVBand="0"/>
      </w:tblPr>
      <w:tblGrid>
        <w:gridCol w:w="3998"/>
        <w:gridCol w:w="2126"/>
        <w:gridCol w:w="709"/>
        <w:gridCol w:w="2100"/>
        <w:gridCol w:w="280"/>
      </w:tblGrid>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Руководитель организации</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F92E0E" w:rsidP="00914841">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5215" w:type="dxa"/>
            <w:gridSpan w:val="4"/>
          </w:tcPr>
          <w:p w:rsidR="00EB45D9" w:rsidRPr="00801491" w:rsidRDefault="00EB45D9" w:rsidP="00914841">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0149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Pr="00801491">
              <w:rPr>
                <w:rFonts w:ascii="Times New Roman" w:eastAsia="Times New Roman" w:hAnsi="Times New Roman" w:cs="Times New Roman"/>
                <w:sz w:val="28"/>
                <w:szCs w:val="28"/>
                <w:lang w:eastAsia="ru-RU"/>
              </w:rPr>
              <w:t xml:space="preserve"> ____________ 20__ г.</w:t>
            </w:r>
          </w:p>
        </w:tc>
      </w:tr>
    </w:tbl>
    <w:p w:rsidR="00EB45D9" w:rsidRDefault="00EB45D9" w:rsidP="00EB45D9">
      <w:pPr>
        <w:spacing w:line="276" w:lineRule="auto"/>
        <w:ind w:firstLine="567"/>
        <w:rPr>
          <w:rFonts w:ascii="Times New Roman" w:eastAsia="Times New Roman" w:hAnsi="Times New Roman" w:cs="Times New Roman"/>
          <w:sz w:val="28"/>
          <w:szCs w:val="28"/>
          <w:lang w:eastAsia="ru-RU"/>
        </w:rPr>
      </w:pPr>
    </w:p>
    <w:p w:rsidR="00EB45D9" w:rsidRDefault="00EB45D9" w:rsidP="00EB45D9">
      <w:pPr>
        <w:spacing w:line="276"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EB45D9" w:rsidRPr="002A7C65"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b/>
          <w:bCs/>
          <w:sz w:val="24"/>
          <w:szCs w:val="28"/>
          <w:lang w:eastAsia="ru-RU"/>
        </w:rPr>
      </w:pPr>
      <w:bookmarkStart w:id="37" w:name="Прил_5"/>
      <w:r w:rsidRPr="002A7C65">
        <w:rPr>
          <w:rFonts w:ascii="Times New Roman" w:eastAsia="Times New Roman" w:hAnsi="Times New Roman" w:cs="Times New Roman"/>
          <w:b/>
          <w:bCs/>
          <w:sz w:val="24"/>
          <w:szCs w:val="28"/>
          <w:lang w:eastAsia="ru-RU"/>
        </w:rPr>
        <w:t>Приложение №3</w:t>
      </w:r>
    </w:p>
    <w:bookmarkEnd w:id="37"/>
    <w:p w:rsidR="000E510F" w:rsidRDefault="000E510F" w:rsidP="000E510F">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 xml:space="preserve">к Порядку </w:t>
      </w:r>
      <w:r w:rsidRPr="001641CB">
        <w:rPr>
          <w:rFonts w:ascii="Times New Roman" w:hAnsi="Times New Roman" w:cs="Times New Roman"/>
          <w:b/>
          <w:sz w:val="24"/>
          <w:szCs w:val="24"/>
        </w:rPr>
        <w:t xml:space="preserve">предоставления субсидий из местного бюджета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сельскохозяйственным товаропроизводителям на поддержку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сельскохозяйственного производства за счет субвенций,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предоставляемых из государственного бюджета </w:t>
      </w:r>
    </w:p>
    <w:p w:rsidR="000E510F" w:rsidRPr="001641CB"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Республики Саха (Якутия) </w:t>
      </w:r>
    </w:p>
    <w:p w:rsidR="00EB45D9" w:rsidRDefault="00EB45D9" w:rsidP="00EB45D9">
      <w:pPr>
        <w:spacing w:line="276" w:lineRule="auto"/>
        <w:ind w:firstLine="567"/>
        <w:jc w:val="center"/>
        <w:rPr>
          <w:rFonts w:ascii="Times New Roman" w:hAnsi="Times New Roman" w:cs="Times New Roman"/>
          <w:b/>
          <w:sz w:val="28"/>
          <w:szCs w:val="28"/>
        </w:rPr>
      </w:pPr>
    </w:p>
    <w:p w:rsidR="00EB45D9" w:rsidRPr="009954B6" w:rsidRDefault="00EB45D9" w:rsidP="00EB45D9">
      <w:pPr>
        <w:spacing w:line="276" w:lineRule="auto"/>
        <w:ind w:firstLine="567"/>
        <w:jc w:val="center"/>
        <w:rPr>
          <w:rFonts w:ascii="Times New Roman" w:hAnsi="Times New Roman" w:cs="Times New Roman"/>
          <w:b/>
          <w:sz w:val="28"/>
          <w:szCs w:val="28"/>
        </w:rPr>
      </w:pPr>
      <w:r w:rsidRPr="009954B6">
        <w:rPr>
          <w:rFonts w:ascii="Times New Roman" w:hAnsi="Times New Roman" w:cs="Times New Roman"/>
          <w:b/>
          <w:sz w:val="28"/>
          <w:szCs w:val="28"/>
        </w:rPr>
        <w:t>Справка</w:t>
      </w:r>
      <w:r w:rsidRPr="009954B6">
        <w:rPr>
          <w:rFonts w:ascii="Times New Roman" w:hAnsi="Times New Roman" w:cs="Times New Roman"/>
          <w:b/>
          <w:sz w:val="28"/>
          <w:szCs w:val="28"/>
        </w:rPr>
        <w:br/>
        <w:t>об отсутствии процессов реорганизации, ликвидации, банкротства получателя субсидии</w:t>
      </w:r>
    </w:p>
    <w:p w:rsidR="00EB45D9" w:rsidRPr="009954B6" w:rsidRDefault="00EB45D9" w:rsidP="00EB45D9">
      <w:pPr>
        <w:spacing w:after="0" w:line="276" w:lineRule="auto"/>
        <w:ind w:firstLine="567"/>
        <w:rPr>
          <w:rFonts w:ascii="Times New Roman" w:hAnsi="Times New Roman" w:cs="Times New Roman"/>
          <w:sz w:val="28"/>
          <w:szCs w:val="28"/>
        </w:rPr>
      </w:pPr>
      <w:r w:rsidRPr="009954B6">
        <w:rPr>
          <w:rFonts w:ascii="Times New Roman" w:hAnsi="Times New Roman" w:cs="Times New Roman"/>
          <w:sz w:val="28"/>
          <w:szCs w:val="28"/>
        </w:rPr>
        <w:t>Настоящей справкой подтверждаю, что у ___________________________</w:t>
      </w:r>
    </w:p>
    <w:p w:rsidR="00EB45D9" w:rsidRPr="009954B6" w:rsidRDefault="004C66A2" w:rsidP="00EB45D9">
      <w:pPr>
        <w:spacing w:after="0" w:line="276" w:lineRule="auto"/>
        <w:ind w:firstLine="567"/>
        <w:jc w:val="center"/>
        <w:rPr>
          <w:rFonts w:ascii="Times New Roman" w:hAnsi="Times New Roman" w:cs="Times New Roman"/>
          <w:sz w:val="20"/>
          <w:szCs w:val="28"/>
        </w:rPr>
      </w:pPr>
      <w:r>
        <w:rPr>
          <w:rFonts w:ascii="Times New Roman" w:hAnsi="Times New Roman" w:cs="Times New Roman"/>
          <w:sz w:val="20"/>
          <w:szCs w:val="28"/>
        </w:rPr>
        <w:t xml:space="preserve">                                                                              </w:t>
      </w:r>
      <w:r w:rsidR="00EB45D9" w:rsidRPr="009954B6">
        <w:rPr>
          <w:rFonts w:ascii="Times New Roman" w:hAnsi="Times New Roman" w:cs="Times New Roman"/>
          <w:sz w:val="20"/>
          <w:szCs w:val="28"/>
        </w:rPr>
        <w:t>(полное наименование)</w:t>
      </w:r>
    </w:p>
    <w:p w:rsidR="00EB45D9" w:rsidRPr="009954B6" w:rsidRDefault="00EB45D9" w:rsidP="00EB45D9">
      <w:pPr>
        <w:spacing w:after="0" w:line="276" w:lineRule="auto"/>
        <w:ind w:firstLine="567"/>
        <w:jc w:val="both"/>
        <w:rPr>
          <w:rFonts w:ascii="Times New Roman" w:hAnsi="Times New Roman" w:cs="Times New Roman"/>
          <w:sz w:val="28"/>
          <w:szCs w:val="28"/>
        </w:rPr>
      </w:pPr>
      <w:r w:rsidRPr="009954B6">
        <w:rPr>
          <w:rFonts w:ascii="Times New Roman" w:hAnsi="Times New Roman" w:cs="Times New Roman"/>
          <w:sz w:val="28"/>
          <w:szCs w:val="28"/>
        </w:rPr>
        <w:t>отсутствуют процессы реорганизации, ликвидации, банкротства получателя субсидии.</w:t>
      </w:r>
    </w:p>
    <w:p w:rsidR="00EB45D9" w:rsidRPr="009954B6" w:rsidRDefault="00EB45D9" w:rsidP="00EB45D9">
      <w:pPr>
        <w:pStyle w:val="HTML"/>
        <w:shd w:val="clear" w:color="auto" w:fill="FFFFFF" w:themeFill="background1"/>
        <w:spacing w:line="276" w:lineRule="auto"/>
        <w:ind w:firstLine="567"/>
        <w:jc w:val="both"/>
        <w:rPr>
          <w:rFonts w:ascii="Times New Roman" w:hAnsi="Times New Roman" w:cs="Times New Roman"/>
          <w:sz w:val="28"/>
          <w:szCs w:val="28"/>
        </w:rPr>
      </w:pPr>
    </w:p>
    <w:p w:rsidR="00EB45D9" w:rsidRPr="009954B6" w:rsidRDefault="00EB45D9" w:rsidP="00EB45D9">
      <w:pPr>
        <w:pStyle w:val="HTML"/>
        <w:spacing w:line="276" w:lineRule="auto"/>
        <w:ind w:firstLine="567"/>
        <w:jc w:val="both"/>
        <w:rPr>
          <w:rFonts w:ascii="Times New Roman" w:hAnsi="Times New Roman" w:cs="Times New Roman"/>
          <w:sz w:val="28"/>
          <w:szCs w:val="28"/>
        </w:rPr>
      </w:pPr>
    </w:p>
    <w:tbl>
      <w:tblPr>
        <w:tblW w:w="9213" w:type="dxa"/>
        <w:tblInd w:w="108" w:type="dxa"/>
        <w:tblLayout w:type="fixed"/>
        <w:tblLook w:val="0000" w:firstRow="0" w:lastRow="0" w:firstColumn="0" w:lastColumn="0" w:noHBand="0" w:noVBand="0"/>
      </w:tblPr>
      <w:tblGrid>
        <w:gridCol w:w="3998"/>
        <w:gridCol w:w="2126"/>
        <w:gridCol w:w="709"/>
        <w:gridCol w:w="2100"/>
        <w:gridCol w:w="280"/>
      </w:tblGrid>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Руководитель организации</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F92E0E" w:rsidP="00914841">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tbl>
    <w:p w:rsidR="00EB45D9" w:rsidRDefault="00EB45D9" w:rsidP="00EB45D9">
      <w:pPr>
        <w:pStyle w:val="HTML"/>
        <w:shd w:val="clear" w:color="auto" w:fill="FFFFFF"/>
        <w:spacing w:line="276" w:lineRule="auto"/>
        <w:ind w:firstLine="567"/>
        <w:jc w:val="both"/>
        <w:rPr>
          <w:rFonts w:ascii="Times New Roman" w:hAnsi="Times New Roman" w:cs="Times New Roman"/>
          <w:color w:val="22272F"/>
          <w:sz w:val="28"/>
          <w:szCs w:val="28"/>
        </w:rPr>
      </w:pPr>
    </w:p>
    <w:p w:rsidR="00EB45D9" w:rsidRPr="00A966A0" w:rsidRDefault="00EB45D9" w:rsidP="00EB45D9">
      <w:pPr>
        <w:pStyle w:val="HTML"/>
        <w:shd w:val="clear" w:color="auto" w:fill="FFFFFF"/>
        <w:spacing w:line="276" w:lineRule="auto"/>
        <w:ind w:firstLine="567"/>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Pr="00A966A0">
        <w:rPr>
          <w:rFonts w:ascii="Times New Roman" w:hAnsi="Times New Roman" w:cs="Times New Roman"/>
          <w:color w:val="22272F"/>
          <w:sz w:val="28"/>
          <w:szCs w:val="28"/>
        </w:rPr>
        <w:t>_</w:t>
      </w:r>
      <w:r>
        <w:rPr>
          <w:rFonts w:ascii="Times New Roman" w:hAnsi="Times New Roman" w:cs="Times New Roman"/>
          <w:color w:val="22272F"/>
          <w:sz w:val="28"/>
          <w:szCs w:val="28"/>
        </w:rPr>
        <w:t>_</w:t>
      </w:r>
      <w:r w:rsidRPr="00A966A0">
        <w:rPr>
          <w:rFonts w:ascii="Times New Roman" w:hAnsi="Times New Roman" w:cs="Times New Roman"/>
          <w:color w:val="22272F"/>
          <w:sz w:val="28"/>
          <w:szCs w:val="28"/>
        </w:rPr>
        <w:t>_</w:t>
      </w:r>
      <w:r>
        <w:rPr>
          <w:rFonts w:ascii="Times New Roman" w:hAnsi="Times New Roman" w:cs="Times New Roman"/>
          <w:color w:val="22272F"/>
          <w:sz w:val="28"/>
          <w:szCs w:val="28"/>
        </w:rPr>
        <w:t>»___________ 20___</w:t>
      </w:r>
      <w:r w:rsidRPr="00A966A0">
        <w:rPr>
          <w:rFonts w:ascii="Times New Roman" w:hAnsi="Times New Roman" w:cs="Times New Roman"/>
          <w:color w:val="22272F"/>
          <w:sz w:val="28"/>
          <w:szCs w:val="28"/>
        </w:rPr>
        <w:t xml:space="preserve"> г. </w:t>
      </w:r>
    </w:p>
    <w:p w:rsidR="00EB45D9" w:rsidRPr="00A966A0" w:rsidRDefault="00EB45D9" w:rsidP="00EB45D9">
      <w:pPr>
        <w:spacing w:line="276" w:lineRule="auto"/>
        <w:ind w:firstLine="567"/>
        <w:rPr>
          <w:rFonts w:ascii="Times New Roman" w:eastAsia="Times New Roman" w:hAnsi="Times New Roman" w:cs="Times New Roman"/>
          <w:b/>
          <w:bCs/>
          <w:color w:val="26282F"/>
          <w:sz w:val="28"/>
          <w:szCs w:val="28"/>
          <w:lang w:eastAsia="ru-RU"/>
        </w:rPr>
      </w:pPr>
      <w:r w:rsidRPr="00A966A0">
        <w:rPr>
          <w:rFonts w:ascii="Times New Roman" w:eastAsia="Times New Roman" w:hAnsi="Times New Roman" w:cs="Times New Roman"/>
          <w:b/>
          <w:bCs/>
          <w:color w:val="26282F"/>
          <w:sz w:val="28"/>
          <w:szCs w:val="28"/>
          <w:lang w:eastAsia="ru-RU"/>
        </w:rPr>
        <w:t xml:space="preserve"> </w:t>
      </w:r>
      <w:r w:rsidRPr="00A966A0">
        <w:rPr>
          <w:rFonts w:ascii="Times New Roman" w:eastAsia="Times New Roman" w:hAnsi="Times New Roman" w:cs="Times New Roman"/>
          <w:b/>
          <w:bCs/>
          <w:color w:val="26282F"/>
          <w:sz w:val="28"/>
          <w:szCs w:val="28"/>
          <w:lang w:eastAsia="ru-RU"/>
        </w:rPr>
        <w:br w:type="page"/>
      </w:r>
    </w:p>
    <w:p w:rsidR="00EB45D9" w:rsidRPr="002A7C65"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b/>
          <w:bCs/>
          <w:sz w:val="24"/>
          <w:szCs w:val="28"/>
          <w:lang w:eastAsia="ru-RU"/>
        </w:rPr>
      </w:pPr>
      <w:bookmarkStart w:id="38" w:name="Прил_7"/>
      <w:r w:rsidRPr="002A7C65">
        <w:rPr>
          <w:rFonts w:ascii="Times New Roman" w:eastAsia="Times New Roman" w:hAnsi="Times New Roman" w:cs="Times New Roman"/>
          <w:b/>
          <w:bCs/>
          <w:sz w:val="24"/>
          <w:szCs w:val="28"/>
          <w:lang w:eastAsia="ru-RU"/>
        </w:rPr>
        <w:t>Приложение №4</w:t>
      </w:r>
    </w:p>
    <w:bookmarkEnd w:id="38"/>
    <w:p w:rsidR="000E510F" w:rsidRDefault="000E510F" w:rsidP="000E510F">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 xml:space="preserve">к Порядку </w:t>
      </w:r>
      <w:r w:rsidRPr="001641CB">
        <w:rPr>
          <w:rFonts w:ascii="Times New Roman" w:hAnsi="Times New Roman" w:cs="Times New Roman"/>
          <w:b/>
          <w:sz w:val="24"/>
          <w:szCs w:val="24"/>
        </w:rPr>
        <w:t xml:space="preserve">предоставления субсидий из местного бюджета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сельскохозяйственным товаропроизводителям на поддержку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сельскохозяйственного производства за счет субвенций,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предоставляемых из государственного бюджета </w:t>
      </w:r>
    </w:p>
    <w:p w:rsidR="000E510F" w:rsidRPr="001641CB"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Республики Саха (Якутия) </w:t>
      </w:r>
    </w:p>
    <w:p w:rsidR="00EB45D9" w:rsidRPr="00801491" w:rsidRDefault="00EB45D9" w:rsidP="00EB45D9">
      <w:pPr>
        <w:widowControl w:val="0"/>
        <w:autoSpaceDE w:val="0"/>
        <w:autoSpaceDN w:val="0"/>
        <w:adjustRightInd w:val="0"/>
        <w:spacing w:after="0" w:line="276" w:lineRule="auto"/>
        <w:ind w:firstLine="567"/>
        <w:jc w:val="both"/>
        <w:rPr>
          <w:rFonts w:ascii="Times New Roman CYR" w:eastAsia="Times New Roman" w:hAnsi="Times New Roman CYR" w:cs="Times New Roman CYR"/>
          <w:sz w:val="24"/>
          <w:szCs w:val="24"/>
          <w:lang w:eastAsia="ru-RU"/>
        </w:rPr>
      </w:pPr>
    </w:p>
    <w:p w:rsidR="00EB45D9" w:rsidRPr="00500083" w:rsidRDefault="00EB45D9" w:rsidP="00EB45D9">
      <w:pPr>
        <w:pStyle w:val="1"/>
        <w:spacing w:before="0" w:line="276" w:lineRule="auto"/>
        <w:ind w:firstLine="567"/>
        <w:rPr>
          <w:rFonts w:ascii="Times New Roman" w:eastAsiaTheme="minorHAnsi" w:hAnsi="Times New Roman" w:cs="Times New Roman"/>
          <w:b w:val="0"/>
          <w:bCs w:val="0"/>
          <w:color w:val="auto"/>
          <w:sz w:val="28"/>
          <w:szCs w:val="28"/>
        </w:rPr>
      </w:pPr>
      <w:bookmarkStart w:id="39" w:name="Прил_9"/>
      <w:bookmarkStart w:id="40" w:name="sub_50000"/>
      <w:r w:rsidRPr="00500083">
        <w:rPr>
          <w:rFonts w:ascii="Times New Roman" w:eastAsiaTheme="minorHAnsi" w:hAnsi="Times New Roman" w:cs="Times New Roman"/>
          <w:color w:val="auto"/>
          <w:sz w:val="28"/>
          <w:szCs w:val="28"/>
        </w:rPr>
        <w:t>Расчет размера штрафных санкций</w:t>
      </w:r>
    </w:p>
    <w:p w:rsidR="00EB45D9" w:rsidRPr="00500083" w:rsidRDefault="00EB45D9" w:rsidP="00EB45D9">
      <w:pPr>
        <w:autoSpaceDE w:val="0"/>
        <w:autoSpaceDN w:val="0"/>
        <w:adjustRightInd w:val="0"/>
        <w:spacing w:line="276" w:lineRule="auto"/>
        <w:ind w:firstLine="567"/>
        <w:outlineLvl w:val="0"/>
        <w:rPr>
          <w:rFonts w:ascii="Times New Roman" w:hAnsi="Times New Roman" w:cs="Times New Roman"/>
        </w:rPr>
      </w:pPr>
    </w:p>
    <w:tbl>
      <w:tblPr>
        <w:tblW w:w="9827" w:type="dxa"/>
        <w:tblInd w:w="62" w:type="dxa"/>
        <w:tblLayout w:type="fixed"/>
        <w:tblCellMar>
          <w:top w:w="102" w:type="dxa"/>
          <w:left w:w="62" w:type="dxa"/>
          <w:bottom w:w="102" w:type="dxa"/>
          <w:right w:w="62" w:type="dxa"/>
        </w:tblCellMar>
        <w:tblLook w:val="0000" w:firstRow="0" w:lastRow="0" w:firstColumn="0" w:lastColumn="0" w:noHBand="0" w:noVBand="0"/>
      </w:tblPr>
      <w:tblGrid>
        <w:gridCol w:w="520"/>
        <w:gridCol w:w="1465"/>
        <w:gridCol w:w="1209"/>
        <w:gridCol w:w="992"/>
        <w:gridCol w:w="1304"/>
        <w:gridCol w:w="1304"/>
        <w:gridCol w:w="737"/>
        <w:gridCol w:w="1105"/>
        <w:gridCol w:w="1191"/>
      </w:tblGrid>
      <w:tr w:rsidR="00EB45D9" w:rsidRPr="00500083" w:rsidTr="00914841">
        <w:tc>
          <w:tcPr>
            <w:tcW w:w="520"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Pr="00500083">
              <w:rPr>
                <w:rFonts w:ascii="Times New Roman" w:hAnsi="Times New Roman" w:cs="Times New Roman"/>
                <w:sz w:val="20"/>
                <w:szCs w:val="20"/>
              </w:rPr>
              <w:t xml:space="preserve"> п/п</w:t>
            </w:r>
          </w:p>
        </w:tc>
        <w:tc>
          <w:tcPr>
            <w:tcW w:w="1465"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Наименование показателя</w:t>
            </w:r>
          </w:p>
        </w:tc>
        <w:tc>
          <w:tcPr>
            <w:tcW w:w="2201" w:type="dxa"/>
            <w:gridSpan w:val="2"/>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 xml:space="preserve">Единица измерения по </w:t>
            </w:r>
            <w:hyperlink r:id="rId17" w:history="1">
              <w:r w:rsidRPr="00500083">
                <w:rPr>
                  <w:rFonts w:ascii="Times New Roman" w:hAnsi="Times New Roman" w:cs="Times New Roman"/>
                  <w:sz w:val="20"/>
                  <w:szCs w:val="20"/>
                </w:rPr>
                <w:t>ОКЕИ</w:t>
              </w:r>
            </w:hyperlink>
          </w:p>
        </w:tc>
        <w:tc>
          <w:tcPr>
            <w:tcW w:w="1304"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 xml:space="preserve">Плановое значение показателя </w:t>
            </w:r>
            <w:proofErr w:type="spellStart"/>
            <w:proofErr w:type="gramStart"/>
            <w:r w:rsidRPr="00500083">
              <w:rPr>
                <w:rFonts w:ascii="Times New Roman" w:hAnsi="Times New Roman" w:cs="Times New Roman"/>
                <w:sz w:val="20"/>
                <w:szCs w:val="20"/>
              </w:rPr>
              <w:t>результатив-ности</w:t>
            </w:r>
            <w:proofErr w:type="spellEnd"/>
            <w:proofErr w:type="gramEnd"/>
            <w:r w:rsidRPr="00500083">
              <w:rPr>
                <w:rFonts w:ascii="Times New Roman" w:hAnsi="Times New Roman" w:cs="Times New Roman"/>
                <w:sz w:val="20"/>
                <w:szCs w:val="20"/>
              </w:rPr>
              <w:t xml:space="preserve"> (иного показателя)</w:t>
            </w:r>
          </w:p>
        </w:tc>
        <w:tc>
          <w:tcPr>
            <w:tcW w:w="1304"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 xml:space="preserve">Достигнутое значение показателя </w:t>
            </w:r>
            <w:proofErr w:type="spellStart"/>
            <w:proofErr w:type="gramStart"/>
            <w:r w:rsidRPr="00500083">
              <w:rPr>
                <w:rFonts w:ascii="Times New Roman" w:hAnsi="Times New Roman" w:cs="Times New Roman"/>
                <w:sz w:val="20"/>
                <w:szCs w:val="20"/>
              </w:rPr>
              <w:t>результатив-ности</w:t>
            </w:r>
            <w:proofErr w:type="spellEnd"/>
            <w:proofErr w:type="gramEnd"/>
            <w:r w:rsidRPr="00500083">
              <w:rPr>
                <w:rFonts w:ascii="Times New Roman" w:hAnsi="Times New Roman" w:cs="Times New Roman"/>
                <w:sz w:val="20"/>
                <w:szCs w:val="20"/>
              </w:rPr>
              <w:t xml:space="preserve"> (иного показателя)</w:t>
            </w:r>
          </w:p>
        </w:tc>
        <w:tc>
          <w:tcPr>
            <w:tcW w:w="1842" w:type="dxa"/>
            <w:gridSpan w:val="2"/>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Объем субсидии, (тыс. руб.)</w:t>
            </w:r>
          </w:p>
        </w:tc>
        <w:tc>
          <w:tcPr>
            <w:tcW w:w="1191"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after="0" w:line="276" w:lineRule="auto"/>
              <w:jc w:val="center"/>
              <w:rPr>
                <w:rFonts w:ascii="Times New Roman" w:hAnsi="Times New Roman" w:cs="Times New Roman"/>
                <w:sz w:val="20"/>
                <w:szCs w:val="20"/>
              </w:rPr>
            </w:pPr>
            <w:r w:rsidRPr="00500083">
              <w:rPr>
                <w:rFonts w:ascii="Times New Roman" w:hAnsi="Times New Roman" w:cs="Times New Roman"/>
                <w:sz w:val="20"/>
                <w:szCs w:val="20"/>
              </w:rPr>
              <w:t>Размер штрафных санкций (тыс. руб.)</w:t>
            </w:r>
          </w:p>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 xml:space="preserve">(1 - </w:t>
            </w:r>
            <w:hyperlink w:anchor="Par24" w:history="1">
              <w:r w:rsidRPr="00500083">
                <w:rPr>
                  <w:rFonts w:ascii="Times New Roman" w:hAnsi="Times New Roman" w:cs="Times New Roman"/>
                  <w:sz w:val="20"/>
                  <w:szCs w:val="20"/>
                </w:rPr>
                <w:t xml:space="preserve">гр. </w:t>
              </w:r>
              <w:proofErr w:type="gramStart"/>
              <w:r>
                <w:rPr>
                  <w:rFonts w:ascii="Times New Roman" w:hAnsi="Times New Roman" w:cs="Times New Roman"/>
                  <w:sz w:val="20"/>
                  <w:szCs w:val="20"/>
                  <w:lang w:val="en-US"/>
                </w:rPr>
                <w:t>6</w:t>
              </w:r>
            </w:hyperlink>
            <w:r w:rsidRPr="00500083">
              <w:rPr>
                <w:rFonts w:ascii="Times New Roman" w:hAnsi="Times New Roman" w:cs="Times New Roman"/>
                <w:sz w:val="20"/>
                <w:szCs w:val="20"/>
              </w:rPr>
              <w:t xml:space="preserve"> </w:t>
            </w:r>
            <w:r w:rsidRPr="00500083">
              <w:rPr>
                <w:rFonts w:ascii="Times New Roman" w:hAnsi="Times New Roman" w:cs="Times New Roman"/>
                <w:noProof/>
                <w:sz w:val="20"/>
                <w:szCs w:val="20"/>
                <w:lang w:eastAsia="ru-RU"/>
              </w:rPr>
              <w:drawing>
                <wp:inline distT="0" distB="0" distL="0" distR="0" wp14:anchorId="04765CD5" wp14:editId="4BD40EC0">
                  <wp:extent cx="170815" cy="149860"/>
                  <wp:effectExtent l="0" t="0" r="635"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0815" cy="149860"/>
                          </a:xfrm>
                          <a:prstGeom prst="rect">
                            <a:avLst/>
                          </a:prstGeom>
                          <a:noFill/>
                          <a:ln>
                            <a:noFill/>
                          </a:ln>
                        </pic:spPr>
                      </pic:pic>
                    </a:graphicData>
                  </a:graphic>
                </wp:inline>
              </w:drawing>
            </w:r>
            <w:r w:rsidRPr="00500083">
              <w:rPr>
                <w:rFonts w:ascii="Times New Roman" w:hAnsi="Times New Roman" w:cs="Times New Roman"/>
                <w:sz w:val="20"/>
                <w:szCs w:val="20"/>
              </w:rPr>
              <w:t xml:space="preserve"> </w:t>
            </w:r>
            <w:hyperlink w:anchor="Par23" w:history="1">
              <w:r w:rsidRPr="00500083">
                <w:rPr>
                  <w:rFonts w:ascii="Times New Roman" w:hAnsi="Times New Roman" w:cs="Times New Roman"/>
                  <w:sz w:val="20"/>
                  <w:szCs w:val="20"/>
                </w:rPr>
                <w:t>гр.</w:t>
              </w:r>
              <w:proofErr w:type="gramEnd"/>
              <w:r w:rsidRPr="00500083">
                <w:rPr>
                  <w:rFonts w:ascii="Times New Roman" w:hAnsi="Times New Roman" w:cs="Times New Roman"/>
                  <w:sz w:val="20"/>
                  <w:szCs w:val="20"/>
                </w:rPr>
                <w:t xml:space="preserve"> </w:t>
              </w:r>
              <w:r>
                <w:rPr>
                  <w:rFonts w:ascii="Times New Roman" w:hAnsi="Times New Roman" w:cs="Times New Roman"/>
                  <w:sz w:val="20"/>
                  <w:szCs w:val="20"/>
                  <w:lang w:val="en-US"/>
                </w:rPr>
                <w:t>5</w:t>
              </w:r>
            </w:hyperlink>
            <w:r w:rsidRPr="00500083">
              <w:rPr>
                <w:rFonts w:ascii="Times New Roman" w:hAnsi="Times New Roman" w:cs="Times New Roman"/>
                <w:sz w:val="20"/>
                <w:szCs w:val="20"/>
              </w:rPr>
              <w:t xml:space="preserve">) x </w:t>
            </w:r>
            <w:hyperlink w:anchor="Par25" w:history="1">
              <w:r w:rsidRPr="00500083">
                <w:rPr>
                  <w:rFonts w:ascii="Times New Roman" w:hAnsi="Times New Roman" w:cs="Times New Roman"/>
                  <w:sz w:val="20"/>
                  <w:szCs w:val="20"/>
                </w:rPr>
                <w:t xml:space="preserve">гр. </w:t>
              </w:r>
              <w:r>
                <w:rPr>
                  <w:rFonts w:ascii="Times New Roman" w:hAnsi="Times New Roman" w:cs="Times New Roman"/>
                  <w:sz w:val="20"/>
                  <w:szCs w:val="20"/>
                  <w:lang w:val="en-US"/>
                </w:rPr>
                <w:t>8</w:t>
              </w:r>
            </w:hyperlink>
          </w:p>
        </w:tc>
      </w:tr>
      <w:tr w:rsidR="00EB45D9" w:rsidRPr="00500083" w:rsidTr="00914841">
        <w:trPr>
          <w:trHeight w:val="481"/>
        </w:trPr>
        <w:tc>
          <w:tcPr>
            <w:tcW w:w="520"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1465"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1209"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rPr>
                <w:rFonts w:ascii="Times New Roman" w:hAnsi="Times New Roman" w:cs="Times New Roman"/>
                <w:sz w:val="20"/>
                <w:szCs w:val="20"/>
              </w:rPr>
            </w:pPr>
            <w:r w:rsidRPr="00500083">
              <w:rPr>
                <w:rFonts w:ascii="Times New Roman" w:hAnsi="Times New Roman" w:cs="Times New Roman"/>
                <w:sz w:val="20"/>
                <w:szCs w:val="20"/>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rPr>
                <w:rFonts w:ascii="Times New Roman" w:hAnsi="Times New Roman" w:cs="Times New Roman"/>
                <w:sz w:val="20"/>
                <w:szCs w:val="20"/>
              </w:rPr>
            </w:pPr>
            <w:r w:rsidRPr="00500083">
              <w:rPr>
                <w:rFonts w:ascii="Times New Roman" w:hAnsi="Times New Roman" w:cs="Times New Roman"/>
                <w:sz w:val="20"/>
                <w:szCs w:val="20"/>
              </w:rPr>
              <w:t>Код</w:t>
            </w:r>
          </w:p>
        </w:tc>
        <w:tc>
          <w:tcPr>
            <w:tcW w:w="1304"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jc w:val="center"/>
              <w:rPr>
                <w:rFonts w:ascii="Times New Roman" w:hAnsi="Times New Roman" w:cs="Times New Roman"/>
                <w:sz w:val="20"/>
                <w:szCs w:val="20"/>
              </w:rPr>
            </w:pPr>
          </w:p>
        </w:tc>
        <w:tc>
          <w:tcPr>
            <w:tcW w:w="1304"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jc w:val="center"/>
              <w:rPr>
                <w:rFonts w:ascii="Times New Roman" w:hAnsi="Times New Roman" w:cs="Times New Roman"/>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jc w:val="center"/>
              <w:rPr>
                <w:rFonts w:ascii="Times New Roman" w:hAnsi="Times New Roman" w:cs="Times New Roman"/>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jc w:val="center"/>
              <w:rPr>
                <w:rFonts w:ascii="Times New Roman" w:hAnsi="Times New Roman" w:cs="Times New Roman"/>
                <w:sz w:val="20"/>
                <w:szCs w:val="20"/>
              </w:rPr>
            </w:pPr>
          </w:p>
        </w:tc>
      </w:tr>
      <w:tr w:rsidR="00EB45D9" w:rsidRPr="00500083" w:rsidTr="00914841">
        <w:tc>
          <w:tcPr>
            <w:tcW w:w="520"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1465"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1209"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1304"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1304"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outlineLvl w:val="0"/>
              <w:rPr>
                <w:rFonts w:ascii="Times New Roman" w:hAnsi="Times New Roman" w:cs="Times New Roman"/>
                <w:sz w:val="20"/>
                <w:szCs w:val="20"/>
              </w:rPr>
            </w:pPr>
          </w:p>
        </w:tc>
        <w:tc>
          <w:tcPr>
            <w:tcW w:w="737" w:type="dxa"/>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Всего</w:t>
            </w:r>
          </w:p>
        </w:tc>
        <w:tc>
          <w:tcPr>
            <w:tcW w:w="1105" w:type="dxa"/>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jc w:val="center"/>
              <w:rPr>
                <w:rFonts w:ascii="Times New Roman" w:hAnsi="Times New Roman" w:cs="Times New Roman"/>
                <w:sz w:val="20"/>
                <w:szCs w:val="20"/>
              </w:rPr>
            </w:pPr>
            <w:r w:rsidRPr="00500083">
              <w:rPr>
                <w:rFonts w:ascii="Times New Roman" w:hAnsi="Times New Roman" w:cs="Times New Roman"/>
                <w:sz w:val="20"/>
                <w:szCs w:val="20"/>
              </w:rPr>
              <w:t>Израсходовано Получателем</w:t>
            </w:r>
          </w:p>
        </w:tc>
        <w:tc>
          <w:tcPr>
            <w:tcW w:w="1191" w:type="dxa"/>
            <w:vMerge/>
            <w:tcBorders>
              <w:top w:val="single" w:sz="4" w:space="0" w:color="auto"/>
              <w:left w:val="single" w:sz="4" w:space="0" w:color="auto"/>
              <w:bottom w:val="single" w:sz="4" w:space="0" w:color="auto"/>
              <w:right w:val="single" w:sz="4" w:space="0" w:color="auto"/>
            </w:tcBorders>
          </w:tcPr>
          <w:p w:rsidR="00EB45D9" w:rsidRPr="00500083" w:rsidRDefault="00EB45D9" w:rsidP="00914841">
            <w:pPr>
              <w:autoSpaceDE w:val="0"/>
              <w:autoSpaceDN w:val="0"/>
              <w:adjustRightInd w:val="0"/>
              <w:spacing w:line="276" w:lineRule="auto"/>
              <w:ind w:firstLine="567"/>
              <w:jc w:val="center"/>
              <w:rPr>
                <w:rFonts w:ascii="Times New Roman" w:hAnsi="Times New Roman" w:cs="Times New Roman"/>
                <w:sz w:val="20"/>
                <w:szCs w:val="20"/>
              </w:rPr>
            </w:pPr>
          </w:p>
        </w:tc>
      </w:tr>
      <w:tr w:rsidR="00EB45D9" w:rsidRPr="00500083" w:rsidTr="00D17EC4">
        <w:trPr>
          <w:trHeight w:val="28"/>
        </w:trPr>
        <w:tc>
          <w:tcPr>
            <w:tcW w:w="520" w:type="dxa"/>
            <w:tcBorders>
              <w:top w:val="single" w:sz="4" w:space="0" w:color="auto"/>
              <w:left w:val="single" w:sz="4" w:space="0" w:color="auto"/>
              <w:bottom w:val="single" w:sz="4" w:space="0" w:color="auto"/>
              <w:right w:val="single" w:sz="4" w:space="0" w:color="auto"/>
            </w:tcBorders>
          </w:tcPr>
          <w:p w:rsidR="00EB45D9" w:rsidRPr="00500083" w:rsidRDefault="00D46B7F" w:rsidP="00D17EC4">
            <w:pPr>
              <w:autoSpaceDE w:val="0"/>
              <w:autoSpaceDN w:val="0"/>
              <w:adjustRightInd w:val="0"/>
              <w:spacing w:after="0" w:line="276" w:lineRule="auto"/>
              <w:ind w:firstLine="567"/>
              <w:jc w:val="center"/>
              <w:rPr>
                <w:rFonts w:ascii="Times New Roman" w:hAnsi="Times New Roman" w:cs="Times New Roman"/>
                <w:sz w:val="20"/>
                <w:szCs w:val="20"/>
              </w:rPr>
            </w:pPr>
            <w:r>
              <w:rPr>
                <w:rFonts w:ascii="Times New Roman" w:hAnsi="Times New Roman" w:cs="Times New Roman"/>
                <w:sz w:val="20"/>
                <w:szCs w:val="20"/>
              </w:rPr>
              <w:t>1</w:t>
            </w:r>
            <w:r w:rsidR="00EB45D9" w:rsidRPr="00500083">
              <w:rPr>
                <w:rFonts w:ascii="Times New Roman" w:hAnsi="Times New Roman" w:cs="Times New Roman"/>
                <w:sz w:val="20"/>
                <w:szCs w:val="20"/>
              </w:rPr>
              <w:t>1</w:t>
            </w:r>
          </w:p>
        </w:tc>
        <w:tc>
          <w:tcPr>
            <w:tcW w:w="1465"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2</w:t>
            </w:r>
          </w:p>
        </w:tc>
        <w:tc>
          <w:tcPr>
            <w:tcW w:w="1209"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992"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1304"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1304"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737"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1105"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1191"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lang w:val="en-US"/>
              </w:rPr>
            </w:pPr>
            <w:r>
              <w:rPr>
                <w:rFonts w:ascii="Times New Roman" w:hAnsi="Times New Roman" w:cs="Times New Roman"/>
                <w:sz w:val="20"/>
                <w:szCs w:val="20"/>
                <w:lang w:val="en-US"/>
              </w:rPr>
              <w:t>9</w:t>
            </w:r>
          </w:p>
        </w:tc>
      </w:tr>
      <w:tr w:rsidR="00EB45D9" w:rsidRPr="00500083" w:rsidTr="00D17EC4">
        <w:trPr>
          <w:trHeight w:val="28"/>
        </w:trPr>
        <w:tc>
          <w:tcPr>
            <w:tcW w:w="520"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465"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209"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304"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304"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737"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105"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r>
      <w:tr w:rsidR="00EB45D9" w:rsidRPr="00500083" w:rsidTr="00914841">
        <w:tc>
          <w:tcPr>
            <w:tcW w:w="520"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c>
          <w:tcPr>
            <w:tcW w:w="1465"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D17EC4">
              <w:rPr>
                <w:rFonts w:ascii="Times New Roman" w:hAnsi="Times New Roman" w:cs="Times New Roman"/>
                <w:sz w:val="24"/>
                <w:szCs w:val="20"/>
              </w:rPr>
              <w:t>Итого:</w:t>
            </w:r>
          </w:p>
        </w:tc>
        <w:tc>
          <w:tcPr>
            <w:tcW w:w="1209"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w:t>
            </w:r>
          </w:p>
        </w:tc>
        <w:tc>
          <w:tcPr>
            <w:tcW w:w="1304"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w:t>
            </w:r>
          </w:p>
        </w:tc>
        <w:tc>
          <w:tcPr>
            <w:tcW w:w="1304"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w:t>
            </w:r>
          </w:p>
        </w:tc>
        <w:tc>
          <w:tcPr>
            <w:tcW w:w="737"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w:t>
            </w:r>
          </w:p>
        </w:tc>
        <w:tc>
          <w:tcPr>
            <w:tcW w:w="1105"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r w:rsidRPr="00500083">
              <w:rPr>
                <w:rFonts w:ascii="Times New Roman" w:hAnsi="Times New Roman" w:cs="Times New Roman"/>
                <w:sz w:val="20"/>
                <w:szCs w:val="20"/>
              </w:rPr>
              <w:t>-</w:t>
            </w:r>
          </w:p>
        </w:tc>
        <w:tc>
          <w:tcPr>
            <w:tcW w:w="1191" w:type="dxa"/>
            <w:tcBorders>
              <w:top w:val="single" w:sz="4" w:space="0" w:color="auto"/>
              <w:left w:val="single" w:sz="4" w:space="0" w:color="auto"/>
              <w:bottom w:val="single" w:sz="4" w:space="0" w:color="auto"/>
              <w:right w:val="single" w:sz="4" w:space="0" w:color="auto"/>
            </w:tcBorders>
          </w:tcPr>
          <w:p w:rsidR="00EB45D9" w:rsidRPr="00500083" w:rsidRDefault="00EB45D9" w:rsidP="00D17EC4">
            <w:pPr>
              <w:autoSpaceDE w:val="0"/>
              <w:autoSpaceDN w:val="0"/>
              <w:adjustRightInd w:val="0"/>
              <w:spacing w:after="0" w:line="276" w:lineRule="auto"/>
              <w:ind w:firstLine="567"/>
              <w:jc w:val="center"/>
              <w:rPr>
                <w:rFonts w:ascii="Times New Roman" w:hAnsi="Times New Roman" w:cs="Times New Roman"/>
                <w:sz w:val="20"/>
                <w:szCs w:val="20"/>
              </w:rPr>
            </w:pPr>
          </w:p>
        </w:tc>
      </w:tr>
    </w:tbl>
    <w:p w:rsidR="00EB45D9" w:rsidRPr="00500083" w:rsidRDefault="00EB45D9" w:rsidP="00EB45D9">
      <w:pPr>
        <w:autoSpaceDE w:val="0"/>
        <w:autoSpaceDN w:val="0"/>
        <w:adjustRightInd w:val="0"/>
        <w:spacing w:line="276" w:lineRule="auto"/>
        <w:ind w:firstLine="567"/>
        <w:rPr>
          <w:rFonts w:ascii="Times New Roman" w:hAnsi="Times New Roman" w:cs="Times New Roman"/>
        </w:rPr>
      </w:pPr>
    </w:p>
    <w:tbl>
      <w:tblPr>
        <w:tblW w:w="9213" w:type="dxa"/>
        <w:tblInd w:w="108" w:type="dxa"/>
        <w:tblLayout w:type="fixed"/>
        <w:tblLook w:val="0000" w:firstRow="0" w:lastRow="0" w:firstColumn="0" w:lastColumn="0" w:noHBand="0" w:noVBand="0"/>
      </w:tblPr>
      <w:tblGrid>
        <w:gridCol w:w="3998"/>
        <w:gridCol w:w="2126"/>
        <w:gridCol w:w="709"/>
        <w:gridCol w:w="2100"/>
        <w:gridCol w:w="280"/>
      </w:tblGrid>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Руководитель организации</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3052BA" w:rsidP="00914841">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5215" w:type="dxa"/>
            <w:gridSpan w:val="4"/>
          </w:tcPr>
          <w:p w:rsidR="00EB45D9" w:rsidRPr="00801491" w:rsidRDefault="00EB45D9" w:rsidP="00914841">
            <w:pPr>
              <w:widowControl w:val="0"/>
              <w:autoSpaceDE w:val="0"/>
              <w:autoSpaceDN w:val="0"/>
              <w:adjustRightInd w:val="0"/>
              <w:spacing w:after="0" w:line="276"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0149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Pr="00801491">
              <w:rPr>
                <w:rFonts w:ascii="Times New Roman" w:eastAsia="Times New Roman" w:hAnsi="Times New Roman" w:cs="Times New Roman"/>
                <w:sz w:val="28"/>
                <w:szCs w:val="28"/>
                <w:lang w:eastAsia="ru-RU"/>
              </w:rPr>
              <w:t xml:space="preserve"> ____________ 20__ г.</w:t>
            </w:r>
          </w:p>
        </w:tc>
      </w:tr>
    </w:tbl>
    <w:p w:rsidR="00EB45D9" w:rsidRPr="00A56D77" w:rsidRDefault="00EB45D9" w:rsidP="00EB45D9">
      <w:pPr>
        <w:pStyle w:val="1"/>
        <w:spacing w:before="0" w:line="276" w:lineRule="auto"/>
        <w:ind w:firstLine="567"/>
        <w:rPr>
          <w:rFonts w:ascii="Times New Roman" w:eastAsiaTheme="minorHAnsi" w:hAnsi="Times New Roman" w:cs="Times New Roman"/>
          <w:b w:val="0"/>
          <w:bCs w:val="0"/>
          <w:color w:val="auto"/>
        </w:rPr>
      </w:pPr>
    </w:p>
    <w:p w:rsidR="00EB45D9" w:rsidRPr="00A56D77" w:rsidRDefault="00EB45D9" w:rsidP="00EB45D9">
      <w:pPr>
        <w:pStyle w:val="1"/>
        <w:spacing w:before="0" w:line="276" w:lineRule="auto"/>
        <w:ind w:firstLine="567"/>
        <w:rPr>
          <w:rFonts w:ascii="Times New Roman" w:eastAsiaTheme="minorHAnsi" w:hAnsi="Times New Roman" w:cs="Times New Roman"/>
          <w:b w:val="0"/>
          <w:bCs w:val="0"/>
          <w:color w:val="auto"/>
        </w:rPr>
      </w:pPr>
      <w:r w:rsidRPr="00A56D77">
        <w:rPr>
          <w:rFonts w:ascii="Times New Roman" w:eastAsiaTheme="minorHAnsi" w:hAnsi="Times New Roman" w:cs="Times New Roman"/>
          <w:color w:val="auto"/>
        </w:rPr>
        <w:t>Испол</w:t>
      </w:r>
      <w:r>
        <w:rPr>
          <w:rFonts w:ascii="Times New Roman" w:eastAsiaTheme="minorHAnsi" w:hAnsi="Times New Roman" w:cs="Times New Roman"/>
          <w:color w:val="auto"/>
        </w:rPr>
        <w:t>нитель_______________</w:t>
      </w:r>
      <w:r w:rsidRPr="00A56D77">
        <w:rPr>
          <w:rFonts w:ascii="Times New Roman" w:eastAsiaTheme="minorHAnsi" w:hAnsi="Times New Roman" w:cs="Times New Roman"/>
          <w:color w:val="auto"/>
        </w:rPr>
        <w:t>_______________  ___________</w:t>
      </w:r>
    </w:p>
    <w:p w:rsidR="00EB45D9" w:rsidRPr="00B15FB2" w:rsidRDefault="00EB45D9" w:rsidP="00EB45D9">
      <w:pPr>
        <w:pStyle w:val="1"/>
        <w:spacing w:before="0" w:line="276" w:lineRule="auto"/>
        <w:ind w:firstLine="567"/>
        <w:rPr>
          <w:rFonts w:ascii="Times New Roman" w:eastAsiaTheme="minorHAnsi" w:hAnsi="Times New Roman" w:cs="Times New Roman"/>
          <w:b w:val="0"/>
          <w:bCs w:val="0"/>
          <w:color w:val="auto"/>
          <w:sz w:val="20"/>
          <w:szCs w:val="20"/>
          <w:vertAlign w:val="superscript"/>
        </w:rPr>
      </w:pPr>
      <w:r w:rsidRPr="00B15FB2">
        <w:rPr>
          <w:rFonts w:ascii="Times New Roman" w:eastAsiaTheme="minorHAnsi" w:hAnsi="Times New Roman" w:cs="Times New Roman"/>
          <w:color w:val="auto"/>
          <w:vertAlign w:val="superscript"/>
        </w:rPr>
        <w:t xml:space="preserve">                                      </w:t>
      </w:r>
      <w:r>
        <w:rPr>
          <w:rFonts w:ascii="Times New Roman" w:eastAsiaTheme="minorHAnsi" w:hAnsi="Times New Roman" w:cs="Times New Roman"/>
          <w:color w:val="auto"/>
          <w:vertAlign w:val="superscript"/>
        </w:rPr>
        <w:t xml:space="preserve">                </w:t>
      </w:r>
      <w:r w:rsidRPr="00B15FB2">
        <w:rPr>
          <w:rFonts w:ascii="Times New Roman" w:eastAsiaTheme="minorHAnsi" w:hAnsi="Times New Roman" w:cs="Times New Roman"/>
          <w:color w:val="auto"/>
          <w:vertAlign w:val="superscript"/>
        </w:rPr>
        <w:t xml:space="preserve"> (</w:t>
      </w:r>
      <w:proofErr w:type="gramStart"/>
      <w:r w:rsidR="00A77B6B" w:rsidRPr="00B15FB2">
        <w:rPr>
          <w:rFonts w:ascii="Times New Roman" w:eastAsiaTheme="minorHAnsi" w:hAnsi="Times New Roman" w:cs="Times New Roman"/>
          <w:color w:val="auto"/>
          <w:vertAlign w:val="superscript"/>
        </w:rPr>
        <w:t xml:space="preserve">должность)  </w:t>
      </w:r>
      <w:r w:rsidRPr="00B15FB2">
        <w:rPr>
          <w:rFonts w:ascii="Times New Roman" w:eastAsiaTheme="minorHAnsi" w:hAnsi="Times New Roman" w:cs="Times New Roman"/>
          <w:color w:val="auto"/>
          <w:vertAlign w:val="superscript"/>
        </w:rPr>
        <w:t xml:space="preserve"> </w:t>
      </w:r>
      <w:proofErr w:type="gramEnd"/>
      <w:r w:rsidRPr="00B15FB2">
        <w:rPr>
          <w:rFonts w:ascii="Times New Roman" w:eastAsiaTheme="minorHAnsi" w:hAnsi="Times New Roman" w:cs="Times New Roman"/>
          <w:color w:val="auto"/>
          <w:vertAlign w:val="superscript"/>
        </w:rPr>
        <w:t xml:space="preserve">     </w:t>
      </w:r>
      <w:r>
        <w:rPr>
          <w:rFonts w:ascii="Times New Roman" w:eastAsiaTheme="minorHAnsi" w:hAnsi="Times New Roman" w:cs="Times New Roman"/>
          <w:color w:val="auto"/>
          <w:vertAlign w:val="superscript"/>
        </w:rPr>
        <w:t xml:space="preserve">                </w:t>
      </w:r>
      <w:r w:rsidRPr="00B15FB2">
        <w:rPr>
          <w:rFonts w:ascii="Times New Roman" w:eastAsiaTheme="minorHAnsi" w:hAnsi="Times New Roman" w:cs="Times New Roman"/>
          <w:color w:val="auto"/>
          <w:vertAlign w:val="superscript"/>
        </w:rPr>
        <w:t xml:space="preserve">     (ФИО)              (телефон)</w:t>
      </w:r>
    </w:p>
    <w:p w:rsidR="00EB45D9" w:rsidRDefault="00EB45D9" w:rsidP="00EB45D9">
      <w:pPr>
        <w:spacing w:line="276" w:lineRule="auto"/>
        <w:ind w:firstLine="567"/>
        <w:rPr>
          <w:rFonts w:ascii="Times New Roman" w:eastAsia="Times New Roman" w:hAnsi="Times New Roman" w:cs="Times New Roman"/>
          <w:b/>
          <w:bCs/>
          <w:color w:val="26282F"/>
          <w:sz w:val="24"/>
          <w:szCs w:val="28"/>
          <w:lang w:eastAsia="ru-RU"/>
        </w:rPr>
      </w:pPr>
      <w:r>
        <w:rPr>
          <w:rFonts w:ascii="Times New Roman" w:eastAsia="Times New Roman" w:hAnsi="Times New Roman" w:cs="Times New Roman"/>
          <w:b/>
          <w:bCs/>
          <w:color w:val="26282F"/>
          <w:sz w:val="24"/>
          <w:szCs w:val="28"/>
          <w:lang w:eastAsia="ru-RU"/>
        </w:rPr>
        <w:br w:type="page"/>
      </w:r>
    </w:p>
    <w:p w:rsidR="00EB45D9" w:rsidRPr="00AA7E0D" w:rsidRDefault="00EB45D9" w:rsidP="00EB45D9">
      <w:pPr>
        <w:widowControl w:val="0"/>
        <w:autoSpaceDE w:val="0"/>
        <w:autoSpaceDN w:val="0"/>
        <w:adjustRightInd w:val="0"/>
        <w:spacing w:after="0" w:line="276" w:lineRule="auto"/>
        <w:ind w:firstLine="567"/>
        <w:jc w:val="right"/>
        <w:rPr>
          <w:rFonts w:ascii="Times New Roman" w:eastAsia="Times New Roman" w:hAnsi="Times New Roman" w:cs="Times New Roman"/>
          <w:b/>
          <w:bCs/>
          <w:sz w:val="24"/>
          <w:szCs w:val="28"/>
          <w:lang w:eastAsia="ru-RU"/>
        </w:rPr>
      </w:pPr>
      <w:r w:rsidRPr="00AA7E0D">
        <w:rPr>
          <w:rFonts w:ascii="Times New Roman" w:eastAsia="Times New Roman" w:hAnsi="Times New Roman" w:cs="Times New Roman"/>
          <w:b/>
          <w:bCs/>
          <w:sz w:val="24"/>
          <w:szCs w:val="28"/>
          <w:lang w:eastAsia="ru-RU"/>
        </w:rPr>
        <w:t>Приложение №5</w:t>
      </w:r>
    </w:p>
    <w:p w:rsidR="000E510F" w:rsidRDefault="000E510F" w:rsidP="000E510F">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 xml:space="preserve">к Порядку </w:t>
      </w:r>
      <w:r w:rsidRPr="001641CB">
        <w:rPr>
          <w:rFonts w:ascii="Times New Roman" w:hAnsi="Times New Roman" w:cs="Times New Roman"/>
          <w:b/>
          <w:sz w:val="24"/>
          <w:szCs w:val="24"/>
        </w:rPr>
        <w:t xml:space="preserve">предоставления субсидий из местного бюджета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сельскохозяйственным товаропроизводителям на поддержку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сельскохозяйственного производства за счет субвенций, </w:t>
      </w:r>
    </w:p>
    <w:p w:rsidR="000E510F"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предоставляемых из государственного бюджета </w:t>
      </w:r>
    </w:p>
    <w:p w:rsidR="000E510F" w:rsidRPr="001641CB" w:rsidRDefault="000E510F" w:rsidP="000E510F">
      <w:pPr>
        <w:spacing w:after="0" w:line="276" w:lineRule="auto"/>
        <w:jc w:val="right"/>
        <w:rPr>
          <w:rFonts w:ascii="Times New Roman" w:hAnsi="Times New Roman" w:cs="Times New Roman"/>
          <w:b/>
          <w:sz w:val="24"/>
          <w:szCs w:val="24"/>
        </w:rPr>
      </w:pPr>
      <w:r w:rsidRPr="001641CB">
        <w:rPr>
          <w:rFonts w:ascii="Times New Roman" w:hAnsi="Times New Roman" w:cs="Times New Roman"/>
          <w:b/>
          <w:sz w:val="24"/>
          <w:szCs w:val="24"/>
        </w:rPr>
        <w:t xml:space="preserve">Республики Саха (Якутия) </w:t>
      </w:r>
    </w:p>
    <w:p w:rsidR="00EB45D9" w:rsidRDefault="00EB45D9" w:rsidP="00EB45D9">
      <w:pPr>
        <w:spacing w:line="276" w:lineRule="auto"/>
        <w:ind w:firstLine="567"/>
        <w:jc w:val="right"/>
        <w:rPr>
          <w:rStyle w:val="a5"/>
          <w:rFonts w:ascii="Arial" w:hAnsi="Arial" w:cs="Arial"/>
          <w:bCs/>
        </w:rPr>
      </w:pPr>
    </w:p>
    <w:p w:rsidR="00EB45D9" w:rsidRPr="00F95112" w:rsidRDefault="00EB45D9" w:rsidP="00EB45D9">
      <w:pPr>
        <w:pStyle w:val="1"/>
        <w:spacing w:line="276" w:lineRule="auto"/>
        <w:ind w:firstLine="567"/>
        <w:rPr>
          <w:rFonts w:ascii="Times New Roman" w:hAnsi="Times New Roman" w:cs="Times New Roman"/>
          <w:color w:val="auto"/>
          <w:sz w:val="22"/>
          <w:szCs w:val="28"/>
        </w:rPr>
      </w:pPr>
      <w:r w:rsidRPr="002C34E6">
        <w:rPr>
          <w:rFonts w:ascii="Times New Roman" w:hAnsi="Times New Roman" w:cs="Times New Roman"/>
          <w:color w:val="auto"/>
          <w:sz w:val="28"/>
          <w:szCs w:val="28"/>
        </w:rPr>
        <w:t>Отчет</w:t>
      </w:r>
      <w:r w:rsidRPr="002C34E6">
        <w:rPr>
          <w:rFonts w:ascii="Times New Roman" w:hAnsi="Times New Roman" w:cs="Times New Roman"/>
          <w:color w:val="auto"/>
          <w:sz w:val="28"/>
          <w:szCs w:val="28"/>
        </w:rPr>
        <w:br/>
        <w:t>о фактических затратах на ______________________</w:t>
      </w:r>
      <w:r w:rsidRPr="002C34E6">
        <w:rPr>
          <w:rFonts w:ascii="Times New Roman" w:hAnsi="Times New Roman" w:cs="Times New Roman"/>
          <w:color w:val="auto"/>
          <w:sz w:val="28"/>
          <w:szCs w:val="28"/>
        </w:rPr>
        <w:br/>
        <w:t>за _____________ год</w:t>
      </w:r>
      <w:r w:rsidRPr="002C34E6">
        <w:rPr>
          <w:rFonts w:ascii="Times New Roman" w:hAnsi="Times New Roman" w:cs="Times New Roman"/>
          <w:color w:val="auto"/>
          <w:sz w:val="28"/>
          <w:szCs w:val="28"/>
        </w:rPr>
        <w:br/>
        <w:t>_______________________________________</w:t>
      </w:r>
      <w:proofErr w:type="gramStart"/>
      <w:r w:rsidRPr="002C34E6">
        <w:rPr>
          <w:rFonts w:ascii="Times New Roman" w:hAnsi="Times New Roman" w:cs="Times New Roman"/>
          <w:color w:val="auto"/>
          <w:sz w:val="28"/>
          <w:szCs w:val="28"/>
        </w:rPr>
        <w:t>_</w:t>
      </w:r>
      <w:r w:rsidRPr="002C34E6">
        <w:rPr>
          <w:rFonts w:ascii="Times New Roman" w:hAnsi="Times New Roman" w:cs="Times New Roman"/>
          <w:color w:val="auto"/>
          <w:sz w:val="28"/>
          <w:szCs w:val="28"/>
        </w:rPr>
        <w:br/>
      </w:r>
      <w:r w:rsidRPr="00F95112">
        <w:rPr>
          <w:rFonts w:ascii="Times New Roman" w:hAnsi="Times New Roman" w:cs="Times New Roman"/>
          <w:color w:val="auto"/>
          <w:sz w:val="22"/>
          <w:szCs w:val="28"/>
        </w:rPr>
        <w:t>(</w:t>
      </w:r>
      <w:proofErr w:type="gramEnd"/>
      <w:r w:rsidRPr="00F95112">
        <w:rPr>
          <w:rFonts w:ascii="Times New Roman" w:hAnsi="Times New Roman" w:cs="Times New Roman"/>
          <w:color w:val="auto"/>
          <w:sz w:val="22"/>
          <w:szCs w:val="28"/>
        </w:rPr>
        <w:t>наименование хозяйства)</w:t>
      </w:r>
    </w:p>
    <w:tbl>
      <w:tblPr>
        <w:tblW w:w="10220"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4760"/>
        <w:gridCol w:w="1540"/>
        <w:gridCol w:w="1540"/>
        <w:gridCol w:w="1540"/>
      </w:tblGrid>
      <w:tr w:rsidR="00EB45D9" w:rsidRPr="002C34E6" w:rsidTr="00914841">
        <w:tc>
          <w:tcPr>
            <w:tcW w:w="840" w:type="dxa"/>
            <w:tcBorders>
              <w:top w:val="single" w:sz="4" w:space="0" w:color="auto"/>
              <w:bottom w:val="single" w:sz="4" w:space="0" w:color="auto"/>
              <w:right w:val="single" w:sz="4" w:space="0" w:color="auto"/>
            </w:tcBorders>
          </w:tcPr>
          <w:p w:rsidR="00EB45D9" w:rsidRDefault="00EB45D9" w:rsidP="00914841">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w:t>
            </w:r>
          </w:p>
          <w:p w:rsidR="00EB45D9" w:rsidRPr="002C34E6" w:rsidRDefault="00EB45D9" w:rsidP="00914841">
            <w:pPr>
              <w:pStyle w:val="a9"/>
              <w:spacing w:line="276" w:lineRule="auto"/>
              <w:jc w:val="center"/>
              <w:rPr>
                <w:rFonts w:ascii="Times New Roman" w:hAnsi="Times New Roman" w:cs="Times New Roman"/>
                <w:sz w:val="28"/>
                <w:szCs w:val="28"/>
              </w:rPr>
            </w:pPr>
            <w:r w:rsidRPr="002C34E6">
              <w:rPr>
                <w:rFonts w:ascii="Times New Roman" w:hAnsi="Times New Roman" w:cs="Times New Roman"/>
                <w:sz w:val="28"/>
                <w:szCs w:val="28"/>
              </w:rPr>
              <w:t>п/п</w:t>
            </w: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jc w:val="center"/>
              <w:rPr>
                <w:rFonts w:ascii="Times New Roman" w:hAnsi="Times New Roman" w:cs="Times New Roman"/>
                <w:sz w:val="28"/>
                <w:szCs w:val="28"/>
              </w:rPr>
            </w:pPr>
            <w:r w:rsidRPr="002C34E6">
              <w:rPr>
                <w:rFonts w:ascii="Times New Roman" w:hAnsi="Times New Roman" w:cs="Times New Roman"/>
                <w:sz w:val="28"/>
                <w:szCs w:val="28"/>
              </w:rPr>
              <w:t>Наименование первичных документов, подтверждающих понесенные затраты</w:t>
            </w: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jc w:val="center"/>
              <w:rPr>
                <w:rFonts w:ascii="Times New Roman" w:hAnsi="Times New Roman" w:cs="Times New Roman"/>
                <w:sz w:val="28"/>
                <w:szCs w:val="28"/>
              </w:rPr>
            </w:pPr>
            <w:r w:rsidRPr="002C34E6">
              <w:rPr>
                <w:rFonts w:ascii="Times New Roman" w:hAnsi="Times New Roman" w:cs="Times New Roman"/>
                <w:sz w:val="28"/>
                <w:szCs w:val="28"/>
              </w:rPr>
              <w:t>Номер</w:t>
            </w: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jc w:val="center"/>
              <w:rPr>
                <w:rFonts w:ascii="Times New Roman" w:hAnsi="Times New Roman" w:cs="Times New Roman"/>
                <w:sz w:val="28"/>
                <w:szCs w:val="28"/>
              </w:rPr>
            </w:pPr>
            <w:r w:rsidRPr="002C34E6">
              <w:rPr>
                <w:rFonts w:ascii="Times New Roman" w:hAnsi="Times New Roman" w:cs="Times New Roman"/>
                <w:sz w:val="28"/>
                <w:szCs w:val="28"/>
              </w:rPr>
              <w:t>Дата</w:t>
            </w: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jc w:val="center"/>
              <w:rPr>
                <w:rFonts w:ascii="Times New Roman" w:hAnsi="Times New Roman" w:cs="Times New Roman"/>
                <w:sz w:val="28"/>
                <w:szCs w:val="28"/>
              </w:rPr>
            </w:pPr>
            <w:r w:rsidRPr="002C34E6">
              <w:rPr>
                <w:rFonts w:ascii="Times New Roman" w:hAnsi="Times New Roman" w:cs="Times New Roman"/>
                <w:sz w:val="28"/>
                <w:szCs w:val="28"/>
              </w:rPr>
              <w:t>Сумма</w:t>
            </w: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RPr="002C34E6" w:rsidTr="00914841">
        <w:tc>
          <w:tcPr>
            <w:tcW w:w="840" w:type="dxa"/>
            <w:tcBorders>
              <w:top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476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tcBorders>
          </w:tcPr>
          <w:p w:rsidR="00EB45D9" w:rsidRPr="002C34E6" w:rsidRDefault="00EB45D9" w:rsidP="00914841">
            <w:pPr>
              <w:pStyle w:val="a9"/>
              <w:spacing w:line="276" w:lineRule="auto"/>
              <w:ind w:firstLine="567"/>
              <w:rPr>
                <w:rFonts w:ascii="Times New Roman" w:hAnsi="Times New Roman" w:cs="Times New Roman"/>
                <w:sz w:val="28"/>
                <w:szCs w:val="28"/>
              </w:rPr>
            </w:pPr>
          </w:p>
        </w:tc>
      </w:tr>
      <w:tr w:rsidR="00EB45D9" w:rsidTr="00914841">
        <w:tc>
          <w:tcPr>
            <w:tcW w:w="840" w:type="dxa"/>
            <w:tcBorders>
              <w:top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476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tcBorders>
          </w:tcPr>
          <w:p w:rsidR="00EB45D9" w:rsidRDefault="00EB45D9" w:rsidP="00914841">
            <w:pPr>
              <w:pStyle w:val="a9"/>
              <w:spacing w:line="276" w:lineRule="auto"/>
              <w:ind w:firstLine="567"/>
            </w:pPr>
          </w:p>
        </w:tc>
      </w:tr>
      <w:tr w:rsidR="00EB45D9" w:rsidTr="00914841">
        <w:tc>
          <w:tcPr>
            <w:tcW w:w="840" w:type="dxa"/>
            <w:tcBorders>
              <w:top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476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tcBorders>
          </w:tcPr>
          <w:p w:rsidR="00EB45D9" w:rsidRDefault="00EB45D9" w:rsidP="00914841">
            <w:pPr>
              <w:pStyle w:val="a9"/>
              <w:spacing w:line="276" w:lineRule="auto"/>
              <w:ind w:firstLine="567"/>
            </w:pPr>
          </w:p>
        </w:tc>
      </w:tr>
      <w:tr w:rsidR="00EB45D9" w:rsidTr="00914841">
        <w:tc>
          <w:tcPr>
            <w:tcW w:w="840" w:type="dxa"/>
            <w:tcBorders>
              <w:top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476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right w:val="single" w:sz="4" w:space="0" w:color="auto"/>
            </w:tcBorders>
          </w:tcPr>
          <w:p w:rsidR="00EB45D9" w:rsidRDefault="00EB45D9" w:rsidP="00914841">
            <w:pPr>
              <w:pStyle w:val="a9"/>
              <w:spacing w:line="276" w:lineRule="auto"/>
              <w:ind w:firstLine="567"/>
            </w:pPr>
          </w:p>
        </w:tc>
        <w:tc>
          <w:tcPr>
            <w:tcW w:w="1540" w:type="dxa"/>
            <w:tcBorders>
              <w:top w:val="single" w:sz="4" w:space="0" w:color="auto"/>
              <w:left w:val="single" w:sz="4" w:space="0" w:color="auto"/>
              <w:bottom w:val="single" w:sz="4" w:space="0" w:color="auto"/>
            </w:tcBorders>
          </w:tcPr>
          <w:p w:rsidR="00EB45D9" w:rsidRDefault="00EB45D9" w:rsidP="00914841">
            <w:pPr>
              <w:pStyle w:val="a9"/>
              <w:spacing w:line="276" w:lineRule="auto"/>
              <w:ind w:firstLine="567"/>
            </w:pPr>
          </w:p>
        </w:tc>
      </w:tr>
      <w:tr w:rsidR="00EB45D9" w:rsidTr="00914841">
        <w:tc>
          <w:tcPr>
            <w:tcW w:w="8680" w:type="dxa"/>
            <w:gridSpan w:val="4"/>
            <w:tcBorders>
              <w:top w:val="single" w:sz="4" w:space="0" w:color="auto"/>
              <w:bottom w:val="single" w:sz="4" w:space="0" w:color="auto"/>
              <w:right w:val="single" w:sz="4" w:space="0" w:color="auto"/>
            </w:tcBorders>
          </w:tcPr>
          <w:p w:rsidR="00EB45D9" w:rsidRDefault="00EB45D9" w:rsidP="00914841">
            <w:pPr>
              <w:pStyle w:val="aa"/>
              <w:spacing w:line="276" w:lineRule="auto"/>
              <w:ind w:firstLine="567"/>
            </w:pPr>
            <w:r>
              <w:rPr>
                <w:rStyle w:val="a5"/>
              </w:rPr>
              <w:t>Итого:</w:t>
            </w:r>
          </w:p>
        </w:tc>
        <w:tc>
          <w:tcPr>
            <w:tcW w:w="1540" w:type="dxa"/>
            <w:tcBorders>
              <w:top w:val="single" w:sz="4" w:space="0" w:color="auto"/>
              <w:left w:val="single" w:sz="4" w:space="0" w:color="auto"/>
              <w:bottom w:val="single" w:sz="4" w:space="0" w:color="auto"/>
            </w:tcBorders>
          </w:tcPr>
          <w:p w:rsidR="00EB45D9" w:rsidRDefault="00EB45D9" w:rsidP="00914841">
            <w:pPr>
              <w:pStyle w:val="a9"/>
              <w:spacing w:line="276" w:lineRule="auto"/>
              <w:ind w:firstLine="567"/>
            </w:pPr>
          </w:p>
        </w:tc>
      </w:tr>
    </w:tbl>
    <w:p w:rsidR="00EB45D9" w:rsidRDefault="00EB45D9" w:rsidP="00EB45D9">
      <w:pPr>
        <w:spacing w:line="276" w:lineRule="auto"/>
        <w:ind w:firstLine="567"/>
      </w:pPr>
    </w:p>
    <w:tbl>
      <w:tblPr>
        <w:tblW w:w="9213" w:type="dxa"/>
        <w:tblInd w:w="108" w:type="dxa"/>
        <w:tblLayout w:type="fixed"/>
        <w:tblLook w:val="0000" w:firstRow="0" w:lastRow="0" w:firstColumn="0" w:lastColumn="0" w:noHBand="0" w:noVBand="0"/>
      </w:tblPr>
      <w:tblGrid>
        <w:gridCol w:w="3998"/>
        <w:gridCol w:w="2126"/>
        <w:gridCol w:w="709"/>
        <w:gridCol w:w="2100"/>
        <w:gridCol w:w="280"/>
      </w:tblGrid>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hanging="74"/>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Руководитель организации</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center"/>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hanging="7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w:t>
            </w:r>
          </w:p>
        </w:tc>
        <w:tc>
          <w:tcPr>
            <w:tcW w:w="2126" w:type="dxa"/>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3089" w:type="dxa"/>
            <w:gridSpan w:val="3"/>
          </w:tcPr>
          <w:p w:rsidR="00EB45D9" w:rsidRPr="00801491" w:rsidRDefault="00EB45D9" w:rsidP="00914841">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8014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___________________</w:t>
            </w:r>
            <w:r w:rsidRPr="00801491">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26" w:type="dxa"/>
          </w:tcPr>
          <w:p w:rsidR="00EB45D9" w:rsidRPr="00801491" w:rsidRDefault="00EB45D9" w:rsidP="0091484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E85D82">
              <w:rPr>
                <w:rFonts w:ascii="Times New Roman" w:eastAsia="Times New Roman" w:hAnsi="Times New Roman" w:cs="Times New Roman"/>
                <w:sz w:val="24"/>
                <w:szCs w:val="28"/>
                <w:lang w:eastAsia="ru-RU"/>
              </w:rPr>
              <w:t>(подпись)</w:t>
            </w:r>
          </w:p>
        </w:tc>
        <w:tc>
          <w:tcPr>
            <w:tcW w:w="3089" w:type="dxa"/>
            <w:gridSpan w:val="3"/>
          </w:tcPr>
          <w:p w:rsidR="00EB45D9" w:rsidRPr="00801491" w:rsidRDefault="00EB45D9" w:rsidP="00914841">
            <w:pPr>
              <w:widowControl w:val="0"/>
              <w:autoSpaceDE w:val="0"/>
              <w:autoSpaceDN w:val="0"/>
              <w:adjustRightInd w:val="0"/>
              <w:spacing w:after="0" w:line="276" w:lineRule="auto"/>
              <w:ind w:firstLine="3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E0274">
              <w:rPr>
                <w:rFonts w:ascii="Times New Roman CYR" w:eastAsia="Times New Roman" w:hAnsi="Times New Roman CYR" w:cs="Times New Roman CYR"/>
                <w:sz w:val="24"/>
                <w:szCs w:val="24"/>
                <w:lang w:eastAsia="ru-RU"/>
              </w:rPr>
              <w:t>расшифровка подписи</w:t>
            </w:r>
            <w:r>
              <w:rPr>
                <w:rFonts w:ascii="Times New Roman" w:eastAsia="Times New Roman" w:hAnsi="Times New Roman" w:cs="Times New Roman"/>
                <w:sz w:val="28"/>
                <w:szCs w:val="28"/>
                <w:lang w:eastAsia="ru-RU"/>
              </w:rPr>
              <w:t>)</w:t>
            </w:r>
          </w:p>
        </w:tc>
      </w:tr>
      <w:tr w:rsidR="00EB45D9" w:rsidRPr="00801491" w:rsidTr="00914841">
        <w:tc>
          <w:tcPr>
            <w:tcW w:w="3998" w:type="dxa"/>
          </w:tcPr>
          <w:p w:rsidR="00EB45D9" w:rsidRPr="00801491" w:rsidRDefault="005F765E" w:rsidP="00914841">
            <w:pPr>
              <w:widowControl w:val="0"/>
              <w:autoSpaceDE w:val="0"/>
              <w:autoSpaceDN w:val="0"/>
              <w:adjustRightInd w:val="0"/>
              <w:spacing w:after="0" w:line="276" w:lineRule="auto"/>
              <w:ind w:hanging="7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c>
          <w:tcPr>
            <w:tcW w:w="2126"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709"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10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c>
          <w:tcPr>
            <w:tcW w:w="280" w:type="dxa"/>
          </w:tcPr>
          <w:p w:rsidR="00EB45D9" w:rsidRPr="00801491" w:rsidRDefault="00EB45D9" w:rsidP="00914841">
            <w:pPr>
              <w:widowControl w:val="0"/>
              <w:autoSpaceDE w:val="0"/>
              <w:autoSpaceDN w:val="0"/>
              <w:adjustRightInd w:val="0"/>
              <w:spacing w:after="0" w:line="276" w:lineRule="auto"/>
              <w:ind w:firstLine="567"/>
              <w:jc w:val="both"/>
              <w:rPr>
                <w:rFonts w:ascii="Times New Roman" w:eastAsia="Times New Roman" w:hAnsi="Times New Roman" w:cs="Times New Roman"/>
                <w:sz w:val="28"/>
                <w:szCs w:val="28"/>
                <w:lang w:eastAsia="ru-RU"/>
              </w:rPr>
            </w:pPr>
          </w:p>
        </w:tc>
      </w:tr>
      <w:bookmarkEnd w:id="39"/>
      <w:bookmarkEnd w:id="40"/>
    </w:tbl>
    <w:p w:rsidR="00EB45D9" w:rsidRPr="0037660E" w:rsidRDefault="00EB45D9" w:rsidP="0037660E">
      <w:pPr>
        <w:tabs>
          <w:tab w:val="left" w:pos="993"/>
        </w:tabs>
        <w:autoSpaceDE w:val="0"/>
        <w:autoSpaceDN w:val="0"/>
        <w:adjustRightInd w:val="0"/>
        <w:spacing w:after="0" w:line="240" w:lineRule="auto"/>
        <w:jc w:val="both"/>
        <w:outlineLvl w:val="1"/>
        <w:rPr>
          <w:rFonts w:ascii="Times New Roman" w:hAnsi="Times New Roman"/>
          <w:sz w:val="20"/>
        </w:rPr>
      </w:pPr>
    </w:p>
    <w:sectPr w:rsidR="00EB45D9" w:rsidRPr="0037660E" w:rsidSect="00C43A2B">
      <w:footerReference w:type="default" r:id="rId19"/>
      <w:pgSz w:w="11905" w:h="16838"/>
      <w:pgMar w:top="709" w:right="851" w:bottom="709" w:left="1418"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A1D" w:rsidRDefault="00703A1D" w:rsidP="00EF10D4">
      <w:pPr>
        <w:spacing w:after="0" w:line="240" w:lineRule="auto"/>
      </w:pPr>
      <w:r>
        <w:separator/>
      </w:r>
    </w:p>
  </w:endnote>
  <w:endnote w:type="continuationSeparator" w:id="0">
    <w:p w:rsidR="00703A1D" w:rsidRDefault="00703A1D" w:rsidP="00EF1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941476"/>
      <w:docPartObj>
        <w:docPartGallery w:val="Page Numbers (Bottom of Page)"/>
        <w:docPartUnique/>
      </w:docPartObj>
    </w:sdtPr>
    <w:sdtEndPr/>
    <w:sdtContent>
      <w:p w:rsidR="00914841" w:rsidRDefault="00914841">
        <w:pPr>
          <w:pStyle w:val="af"/>
          <w:jc w:val="right"/>
        </w:pPr>
        <w:r>
          <w:fldChar w:fldCharType="begin"/>
        </w:r>
        <w:r>
          <w:instrText>PAGE   \* MERGEFORMAT</w:instrText>
        </w:r>
        <w:r>
          <w:fldChar w:fldCharType="separate"/>
        </w:r>
        <w:r w:rsidR="00102200">
          <w:rPr>
            <w:noProof/>
          </w:rPr>
          <w:t>24</w:t>
        </w:r>
        <w:r>
          <w:fldChar w:fldCharType="end"/>
        </w:r>
      </w:p>
    </w:sdtContent>
  </w:sdt>
  <w:p w:rsidR="00914841" w:rsidRDefault="0091484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A1D" w:rsidRDefault="00703A1D" w:rsidP="00EF10D4">
      <w:pPr>
        <w:spacing w:after="0" w:line="240" w:lineRule="auto"/>
      </w:pPr>
      <w:r>
        <w:separator/>
      </w:r>
    </w:p>
  </w:footnote>
  <w:footnote w:type="continuationSeparator" w:id="0">
    <w:p w:rsidR="00703A1D" w:rsidRDefault="00703A1D" w:rsidP="00EF10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3EFC"/>
    <w:multiLevelType w:val="multilevel"/>
    <w:tmpl w:val="0EF63E96"/>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
    <w:nsid w:val="05566405"/>
    <w:multiLevelType w:val="hybridMultilevel"/>
    <w:tmpl w:val="CA4ED1B2"/>
    <w:lvl w:ilvl="0" w:tplc="3F0650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A0BBE"/>
    <w:multiLevelType w:val="hybridMultilevel"/>
    <w:tmpl w:val="35320EC2"/>
    <w:lvl w:ilvl="0" w:tplc="619E7A2E">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5F11D15"/>
    <w:multiLevelType w:val="multilevel"/>
    <w:tmpl w:val="95C05604"/>
    <w:lvl w:ilvl="0">
      <w:start w:val="5"/>
      <w:numFmt w:val="decimal"/>
      <w:lvlText w:val="%1."/>
      <w:lvlJc w:val="left"/>
      <w:pPr>
        <w:ind w:left="450" w:hanging="450"/>
      </w:pPr>
      <w:rPr>
        <w:rFonts w:hint="default"/>
      </w:rPr>
    </w:lvl>
    <w:lvl w:ilvl="1">
      <w:start w:val="1"/>
      <w:numFmt w:val="decimal"/>
      <w:lvlText w:val="%1.%2."/>
      <w:lvlJc w:val="left"/>
      <w:pPr>
        <w:ind w:left="3359" w:hanging="720"/>
      </w:pPr>
      <w:rPr>
        <w:rFonts w:hint="default"/>
      </w:rPr>
    </w:lvl>
    <w:lvl w:ilvl="2">
      <w:start w:val="1"/>
      <w:numFmt w:val="decimal"/>
      <w:lvlText w:val="%3."/>
      <w:lvlJc w:val="left"/>
      <w:pPr>
        <w:ind w:left="5998" w:hanging="720"/>
      </w:pPr>
      <w:rPr>
        <w:rFonts w:ascii="Times New Roman" w:eastAsiaTheme="minorHAnsi" w:hAnsi="Times New Roman" w:cs="Times New Roman"/>
      </w:rPr>
    </w:lvl>
    <w:lvl w:ilvl="3">
      <w:start w:val="1"/>
      <w:numFmt w:val="decimal"/>
      <w:lvlText w:val="%1.%2.%3.%4."/>
      <w:lvlJc w:val="left"/>
      <w:pPr>
        <w:ind w:left="8997" w:hanging="1080"/>
      </w:pPr>
      <w:rPr>
        <w:rFonts w:hint="default"/>
      </w:rPr>
    </w:lvl>
    <w:lvl w:ilvl="4">
      <w:start w:val="1"/>
      <w:numFmt w:val="decimal"/>
      <w:lvlText w:val="%1.%2.%3.%4.%5."/>
      <w:lvlJc w:val="left"/>
      <w:pPr>
        <w:ind w:left="11636" w:hanging="1080"/>
      </w:pPr>
      <w:rPr>
        <w:rFonts w:hint="default"/>
      </w:rPr>
    </w:lvl>
    <w:lvl w:ilvl="5">
      <w:start w:val="1"/>
      <w:numFmt w:val="decimal"/>
      <w:lvlText w:val="%1.%2.%3.%4.%5.%6."/>
      <w:lvlJc w:val="left"/>
      <w:pPr>
        <w:ind w:left="14635" w:hanging="1440"/>
      </w:pPr>
      <w:rPr>
        <w:rFonts w:hint="default"/>
      </w:rPr>
    </w:lvl>
    <w:lvl w:ilvl="6">
      <w:start w:val="1"/>
      <w:numFmt w:val="decimal"/>
      <w:lvlText w:val="%1.%2.%3.%4.%5.%6.%7."/>
      <w:lvlJc w:val="left"/>
      <w:pPr>
        <w:ind w:left="17634" w:hanging="1800"/>
      </w:pPr>
      <w:rPr>
        <w:rFonts w:hint="default"/>
      </w:rPr>
    </w:lvl>
    <w:lvl w:ilvl="7">
      <w:start w:val="1"/>
      <w:numFmt w:val="decimal"/>
      <w:lvlText w:val="%1.%2.%3.%4.%5.%6.%7.%8."/>
      <w:lvlJc w:val="left"/>
      <w:pPr>
        <w:ind w:left="20273" w:hanging="1800"/>
      </w:pPr>
      <w:rPr>
        <w:rFonts w:hint="default"/>
      </w:rPr>
    </w:lvl>
    <w:lvl w:ilvl="8">
      <w:start w:val="1"/>
      <w:numFmt w:val="decimal"/>
      <w:lvlText w:val="%1.%2.%3.%4.%5.%6.%7.%8.%9."/>
      <w:lvlJc w:val="left"/>
      <w:pPr>
        <w:ind w:left="23272" w:hanging="2160"/>
      </w:pPr>
      <w:rPr>
        <w:rFonts w:hint="default"/>
      </w:rPr>
    </w:lvl>
  </w:abstractNum>
  <w:abstractNum w:abstractNumId="4">
    <w:nsid w:val="126B4078"/>
    <w:multiLevelType w:val="multilevel"/>
    <w:tmpl w:val="05EEC24A"/>
    <w:lvl w:ilvl="0">
      <w:start w:val="5"/>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nsid w:val="152B3EB5"/>
    <w:multiLevelType w:val="hybridMultilevel"/>
    <w:tmpl w:val="2090B03E"/>
    <w:lvl w:ilvl="0" w:tplc="A6F80C4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D1E67"/>
    <w:multiLevelType w:val="multilevel"/>
    <w:tmpl w:val="094E6796"/>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3."/>
      <w:lvlJc w:val="left"/>
      <w:pPr>
        <w:ind w:left="1440" w:hanging="720"/>
      </w:pPr>
      <w:rPr>
        <w:rFonts w:ascii="Times New Roman" w:eastAsiaTheme="minorHAnsi" w:hAnsi="Times New Roman" w:cs="Times New Roman"/>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5BD21D6"/>
    <w:multiLevelType w:val="hybridMultilevel"/>
    <w:tmpl w:val="5EF0879E"/>
    <w:lvl w:ilvl="0" w:tplc="C0D2C7FA">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1D71EC"/>
    <w:multiLevelType w:val="hybridMultilevel"/>
    <w:tmpl w:val="9B1026DA"/>
    <w:lvl w:ilvl="0" w:tplc="619E7A2E">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7CD4AFD"/>
    <w:multiLevelType w:val="multilevel"/>
    <w:tmpl w:val="9356C844"/>
    <w:lvl w:ilvl="0">
      <w:start w:val="5"/>
      <w:numFmt w:val="decimal"/>
      <w:lvlText w:val="%1."/>
      <w:lvlJc w:val="left"/>
      <w:pPr>
        <w:ind w:left="1018" w:hanging="450"/>
      </w:pPr>
      <w:rPr>
        <w:rFonts w:hint="default"/>
        <w:b/>
      </w:rPr>
    </w:lvl>
    <w:lvl w:ilvl="1">
      <w:start w:val="1"/>
      <w:numFmt w:val="decimal"/>
      <w:lvlText w:val="%1.%2."/>
      <w:lvlJc w:val="left"/>
      <w:pPr>
        <w:ind w:left="1288" w:hanging="720"/>
      </w:pPr>
      <w:rPr>
        <w:rFonts w:hint="default"/>
        <w:b w:val="0"/>
        <w:sz w:val="28"/>
        <w:szCs w:val="28"/>
      </w:rPr>
    </w:lvl>
    <w:lvl w:ilvl="2">
      <w:start w:val="1"/>
      <w:numFmt w:val="decimal"/>
      <w:lvlText w:val="%1.%2.%3."/>
      <w:lvlJc w:val="left"/>
      <w:pPr>
        <w:ind w:left="1572" w:hanging="720"/>
      </w:pPr>
      <w:rPr>
        <w:rFonts w:hint="default"/>
        <w:b w:val="0"/>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942" w:hanging="180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2302" w:hanging="2160"/>
      </w:pPr>
      <w:rPr>
        <w:rFonts w:hint="default"/>
      </w:rPr>
    </w:lvl>
  </w:abstractNum>
  <w:abstractNum w:abstractNumId="10">
    <w:nsid w:val="18290341"/>
    <w:multiLevelType w:val="hybridMultilevel"/>
    <w:tmpl w:val="3E36EAD8"/>
    <w:lvl w:ilvl="0" w:tplc="9154D788">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183E2AAC"/>
    <w:multiLevelType w:val="multilevel"/>
    <w:tmpl w:val="A0CA14DE"/>
    <w:lvl w:ilvl="0">
      <w:start w:val="4"/>
      <w:numFmt w:val="decimal"/>
      <w:lvlText w:val="%1."/>
      <w:lvlJc w:val="left"/>
      <w:pPr>
        <w:ind w:left="450" w:hanging="45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2">
    <w:nsid w:val="196564CE"/>
    <w:multiLevelType w:val="multilevel"/>
    <w:tmpl w:val="099E5AC2"/>
    <w:lvl w:ilvl="0">
      <w:start w:val="8"/>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3">
    <w:nsid w:val="1A4D2910"/>
    <w:multiLevelType w:val="hybridMultilevel"/>
    <w:tmpl w:val="041E54F4"/>
    <w:lvl w:ilvl="0" w:tplc="3F0650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4">
    <w:nsid w:val="1B0679F9"/>
    <w:multiLevelType w:val="multilevel"/>
    <w:tmpl w:val="502E6C0E"/>
    <w:lvl w:ilvl="0">
      <w:start w:val="7"/>
      <w:numFmt w:val="decimal"/>
      <w:lvlText w:val="%1."/>
      <w:lvlJc w:val="left"/>
      <w:pPr>
        <w:ind w:left="450" w:hanging="450"/>
      </w:pPr>
      <w:rPr>
        <w:rFonts w:hint="default"/>
      </w:rPr>
    </w:lvl>
    <w:lvl w:ilvl="1">
      <w:start w:val="1"/>
      <w:numFmt w:val="decimal"/>
      <w:lvlText w:val="%1.%2."/>
      <w:lvlJc w:val="left"/>
      <w:pPr>
        <w:ind w:left="3359" w:hanging="720"/>
      </w:pPr>
      <w:rPr>
        <w:rFonts w:hint="default"/>
      </w:rPr>
    </w:lvl>
    <w:lvl w:ilvl="2">
      <w:start w:val="1"/>
      <w:numFmt w:val="decimal"/>
      <w:lvlText w:val="%3."/>
      <w:lvlJc w:val="left"/>
      <w:pPr>
        <w:ind w:left="5998" w:hanging="720"/>
      </w:pPr>
      <w:rPr>
        <w:rFonts w:ascii="Times New Roman" w:eastAsiaTheme="minorHAnsi" w:hAnsi="Times New Roman" w:cs="Times New Roman"/>
      </w:rPr>
    </w:lvl>
    <w:lvl w:ilvl="3">
      <w:start w:val="1"/>
      <w:numFmt w:val="decimal"/>
      <w:lvlText w:val="%1.%2.%3.%4."/>
      <w:lvlJc w:val="left"/>
      <w:pPr>
        <w:ind w:left="8997" w:hanging="1080"/>
      </w:pPr>
      <w:rPr>
        <w:rFonts w:hint="default"/>
      </w:rPr>
    </w:lvl>
    <w:lvl w:ilvl="4">
      <w:start w:val="1"/>
      <w:numFmt w:val="decimal"/>
      <w:lvlText w:val="%1.%2.%3.%4.%5."/>
      <w:lvlJc w:val="left"/>
      <w:pPr>
        <w:ind w:left="11636" w:hanging="1080"/>
      </w:pPr>
      <w:rPr>
        <w:rFonts w:hint="default"/>
      </w:rPr>
    </w:lvl>
    <w:lvl w:ilvl="5">
      <w:start w:val="1"/>
      <w:numFmt w:val="decimal"/>
      <w:lvlText w:val="%1.%2.%3.%4.%5.%6."/>
      <w:lvlJc w:val="left"/>
      <w:pPr>
        <w:ind w:left="14635" w:hanging="1440"/>
      </w:pPr>
      <w:rPr>
        <w:rFonts w:hint="default"/>
      </w:rPr>
    </w:lvl>
    <w:lvl w:ilvl="6">
      <w:start w:val="1"/>
      <w:numFmt w:val="decimal"/>
      <w:lvlText w:val="%1.%2.%3.%4.%5.%6.%7."/>
      <w:lvlJc w:val="left"/>
      <w:pPr>
        <w:ind w:left="17634" w:hanging="1800"/>
      </w:pPr>
      <w:rPr>
        <w:rFonts w:hint="default"/>
      </w:rPr>
    </w:lvl>
    <w:lvl w:ilvl="7">
      <w:start w:val="1"/>
      <w:numFmt w:val="decimal"/>
      <w:lvlText w:val="%1.%2.%3.%4.%5.%6.%7.%8."/>
      <w:lvlJc w:val="left"/>
      <w:pPr>
        <w:ind w:left="20273" w:hanging="1800"/>
      </w:pPr>
      <w:rPr>
        <w:rFonts w:hint="default"/>
      </w:rPr>
    </w:lvl>
    <w:lvl w:ilvl="8">
      <w:start w:val="1"/>
      <w:numFmt w:val="decimal"/>
      <w:lvlText w:val="%1.%2.%3.%4.%5.%6.%7.%8.%9."/>
      <w:lvlJc w:val="left"/>
      <w:pPr>
        <w:ind w:left="23272" w:hanging="2160"/>
      </w:pPr>
      <w:rPr>
        <w:rFonts w:hint="default"/>
      </w:rPr>
    </w:lvl>
  </w:abstractNum>
  <w:abstractNum w:abstractNumId="15">
    <w:nsid w:val="1ED91C69"/>
    <w:multiLevelType w:val="multilevel"/>
    <w:tmpl w:val="BE08C9F4"/>
    <w:lvl w:ilvl="0">
      <w:start w:val="4"/>
      <w:numFmt w:val="decimal"/>
      <w:lvlText w:val="%1."/>
      <w:lvlJc w:val="left"/>
      <w:pPr>
        <w:ind w:left="675" w:hanging="675"/>
      </w:pPr>
      <w:rPr>
        <w:rFonts w:hint="default"/>
      </w:rPr>
    </w:lvl>
    <w:lvl w:ilvl="1">
      <w:start w:val="2"/>
      <w:numFmt w:val="decimal"/>
      <w:lvlText w:val="%1.%2."/>
      <w:lvlJc w:val="left"/>
      <w:pPr>
        <w:ind w:left="3484" w:hanging="720"/>
      </w:pPr>
      <w:rPr>
        <w:rFonts w:hint="default"/>
      </w:rPr>
    </w:lvl>
    <w:lvl w:ilvl="2">
      <w:start w:val="1"/>
      <w:numFmt w:val="decimal"/>
      <w:lvlText w:val="%3."/>
      <w:lvlJc w:val="left"/>
      <w:pPr>
        <w:ind w:left="1430" w:hanging="720"/>
      </w:pPr>
      <w:rPr>
        <w:rFonts w:ascii="Times New Roman" w:eastAsiaTheme="minorHAnsi" w:hAnsi="Times New Roman" w:cs="Times New Roman"/>
      </w:rPr>
    </w:lvl>
    <w:lvl w:ilvl="3">
      <w:start w:val="1"/>
      <w:numFmt w:val="decimal"/>
      <w:lvlText w:val="%1.%2.%3.%4."/>
      <w:lvlJc w:val="left"/>
      <w:pPr>
        <w:ind w:left="9372" w:hanging="1080"/>
      </w:pPr>
      <w:rPr>
        <w:rFonts w:hint="default"/>
      </w:rPr>
    </w:lvl>
    <w:lvl w:ilvl="4">
      <w:start w:val="1"/>
      <w:numFmt w:val="decimal"/>
      <w:lvlText w:val="%1.%2.%3.%4.%5."/>
      <w:lvlJc w:val="left"/>
      <w:pPr>
        <w:ind w:left="12136" w:hanging="1080"/>
      </w:pPr>
      <w:rPr>
        <w:rFonts w:hint="default"/>
      </w:rPr>
    </w:lvl>
    <w:lvl w:ilvl="5">
      <w:start w:val="1"/>
      <w:numFmt w:val="decimal"/>
      <w:lvlText w:val="%1.%2.%3.%4.%5.%6."/>
      <w:lvlJc w:val="left"/>
      <w:pPr>
        <w:ind w:left="15260" w:hanging="1440"/>
      </w:pPr>
      <w:rPr>
        <w:rFonts w:hint="default"/>
      </w:rPr>
    </w:lvl>
    <w:lvl w:ilvl="6">
      <w:start w:val="1"/>
      <w:numFmt w:val="decimal"/>
      <w:lvlText w:val="%1.%2.%3.%4.%5.%6.%7."/>
      <w:lvlJc w:val="left"/>
      <w:pPr>
        <w:ind w:left="18384" w:hanging="1800"/>
      </w:pPr>
      <w:rPr>
        <w:rFonts w:hint="default"/>
      </w:rPr>
    </w:lvl>
    <w:lvl w:ilvl="7">
      <w:start w:val="1"/>
      <w:numFmt w:val="decimal"/>
      <w:lvlText w:val="%1.%2.%3.%4.%5.%6.%7.%8."/>
      <w:lvlJc w:val="left"/>
      <w:pPr>
        <w:ind w:left="21148" w:hanging="1800"/>
      </w:pPr>
      <w:rPr>
        <w:rFonts w:hint="default"/>
      </w:rPr>
    </w:lvl>
    <w:lvl w:ilvl="8">
      <w:start w:val="1"/>
      <w:numFmt w:val="decimal"/>
      <w:lvlText w:val="%1.%2.%3.%4.%5.%6.%7.%8.%9."/>
      <w:lvlJc w:val="left"/>
      <w:pPr>
        <w:ind w:left="24272" w:hanging="2160"/>
      </w:pPr>
      <w:rPr>
        <w:rFonts w:hint="default"/>
      </w:rPr>
    </w:lvl>
  </w:abstractNum>
  <w:abstractNum w:abstractNumId="16">
    <w:nsid w:val="1F036E21"/>
    <w:multiLevelType w:val="multilevel"/>
    <w:tmpl w:val="6D8604D8"/>
    <w:lvl w:ilvl="0">
      <w:start w:val="5"/>
      <w:numFmt w:val="decimal"/>
      <w:lvlText w:val="%1."/>
      <w:lvlJc w:val="left"/>
      <w:pPr>
        <w:ind w:left="876" w:hanging="450"/>
      </w:pPr>
      <w:rPr>
        <w:rFonts w:hint="default"/>
        <w:b/>
      </w:rPr>
    </w:lvl>
    <w:lvl w:ilvl="1">
      <w:start w:val="1"/>
      <w:numFmt w:val="decimal"/>
      <w:lvlText w:val="%2."/>
      <w:lvlJc w:val="left"/>
      <w:pPr>
        <w:ind w:left="1146" w:hanging="720"/>
      </w:pPr>
      <w:rPr>
        <w:rFonts w:ascii="Times New Roman" w:eastAsiaTheme="minorEastAsia" w:hAnsi="Times New Roman" w:cs="Times New Roman"/>
        <w:b w:val="0"/>
        <w:sz w:val="28"/>
        <w:szCs w:val="28"/>
      </w:rPr>
    </w:lvl>
    <w:lvl w:ilvl="2">
      <w:start w:val="1"/>
      <w:numFmt w:val="decimal"/>
      <w:lvlText w:val="%1.%2.%3."/>
      <w:lvlJc w:val="left"/>
      <w:pPr>
        <w:ind w:left="143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1392FFE"/>
    <w:multiLevelType w:val="multilevel"/>
    <w:tmpl w:val="C87011E4"/>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nsid w:val="23717155"/>
    <w:multiLevelType w:val="multilevel"/>
    <w:tmpl w:val="194A8F00"/>
    <w:lvl w:ilvl="0">
      <w:start w:val="4"/>
      <w:numFmt w:val="decimal"/>
      <w:lvlText w:val="%1."/>
      <w:lvlJc w:val="left"/>
      <w:pPr>
        <w:ind w:left="450" w:hanging="45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4A22346"/>
    <w:multiLevelType w:val="multilevel"/>
    <w:tmpl w:val="93EAF5FA"/>
    <w:lvl w:ilvl="0">
      <w:start w:val="5"/>
      <w:numFmt w:val="decimal"/>
      <w:lvlText w:val="%1."/>
      <w:lvlJc w:val="left"/>
      <w:pPr>
        <w:ind w:left="450" w:hanging="450"/>
      </w:pPr>
      <w:rPr>
        <w:rFonts w:hint="default"/>
      </w:rPr>
    </w:lvl>
    <w:lvl w:ilvl="1">
      <w:start w:val="5"/>
      <w:numFmt w:val="decimal"/>
      <w:lvlText w:val="6.%2."/>
      <w:lvlJc w:val="left"/>
      <w:pPr>
        <w:ind w:left="3359" w:hanging="720"/>
      </w:pPr>
      <w:rPr>
        <w:rFonts w:hint="default"/>
      </w:rPr>
    </w:lvl>
    <w:lvl w:ilvl="2">
      <w:start w:val="1"/>
      <w:numFmt w:val="decimal"/>
      <w:lvlText w:val="%1.%2.%3."/>
      <w:lvlJc w:val="left"/>
      <w:pPr>
        <w:ind w:left="5998" w:hanging="720"/>
      </w:pPr>
      <w:rPr>
        <w:rFonts w:hint="default"/>
      </w:rPr>
    </w:lvl>
    <w:lvl w:ilvl="3">
      <w:start w:val="1"/>
      <w:numFmt w:val="decimal"/>
      <w:lvlText w:val="%1.%2.%3.%4."/>
      <w:lvlJc w:val="left"/>
      <w:pPr>
        <w:ind w:left="8997" w:hanging="1080"/>
      </w:pPr>
      <w:rPr>
        <w:rFonts w:hint="default"/>
      </w:rPr>
    </w:lvl>
    <w:lvl w:ilvl="4">
      <w:start w:val="1"/>
      <w:numFmt w:val="decimal"/>
      <w:lvlText w:val="%1.%2.%3.%4.%5."/>
      <w:lvlJc w:val="left"/>
      <w:pPr>
        <w:ind w:left="11636" w:hanging="1080"/>
      </w:pPr>
      <w:rPr>
        <w:rFonts w:hint="default"/>
      </w:rPr>
    </w:lvl>
    <w:lvl w:ilvl="5">
      <w:start w:val="1"/>
      <w:numFmt w:val="decimal"/>
      <w:lvlText w:val="%1.%2.%3.%4.%5.%6."/>
      <w:lvlJc w:val="left"/>
      <w:pPr>
        <w:ind w:left="14635" w:hanging="1440"/>
      </w:pPr>
      <w:rPr>
        <w:rFonts w:hint="default"/>
      </w:rPr>
    </w:lvl>
    <w:lvl w:ilvl="6">
      <w:start w:val="1"/>
      <w:numFmt w:val="decimal"/>
      <w:lvlText w:val="%1.%2.%3.%4.%5.%6.%7."/>
      <w:lvlJc w:val="left"/>
      <w:pPr>
        <w:ind w:left="17634" w:hanging="1800"/>
      </w:pPr>
      <w:rPr>
        <w:rFonts w:hint="default"/>
      </w:rPr>
    </w:lvl>
    <w:lvl w:ilvl="7">
      <w:start w:val="1"/>
      <w:numFmt w:val="decimal"/>
      <w:lvlText w:val="%1.%2.%3.%4.%5.%6.%7.%8."/>
      <w:lvlJc w:val="left"/>
      <w:pPr>
        <w:ind w:left="20273" w:hanging="1800"/>
      </w:pPr>
      <w:rPr>
        <w:rFonts w:hint="default"/>
      </w:rPr>
    </w:lvl>
    <w:lvl w:ilvl="8">
      <w:start w:val="1"/>
      <w:numFmt w:val="decimal"/>
      <w:lvlText w:val="%1.%2.%3.%4.%5.%6.%7.%8.%9."/>
      <w:lvlJc w:val="left"/>
      <w:pPr>
        <w:ind w:left="23272" w:hanging="2160"/>
      </w:pPr>
      <w:rPr>
        <w:rFonts w:hint="default"/>
      </w:rPr>
    </w:lvl>
  </w:abstractNum>
  <w:abstractNum w:abstractNumId="20">
    <w:nsid w:val="24DE0BA9"/>
    <w:multiLevelType w:val="multilevel"/>
    <w:tmpl w:val="FFC82A30"/>
    <w:lvl w:ilvl="0">
      <w:start w:val="3"/>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25D213CB"/>
    <w:multiLevelType w:val="hybridMultilevel"/>
    <w:tmpl w:val="162620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2C6A1EBC"/>
    <w:multiLevelType w:val="multilevel"/>
    <w:tmpl w:val="B55AAF54"/>
    <w:lvl w:ilvl="0">
      <w:start w:val="2"/>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3">
    <w:nsid w:val="2DE67DBB"/>
    <w:multiLevelType w:val="multilevel"/>
    <w:tmpl w:val="FB488AB8"/>
    <w:lvl w:ilvl="0">
      <w:start w:val="7"/>
      <w:numFmt w:val="decimal"/>
      <w:lvlText w:val="%1."/>
      <w:lvlJc w:val="left"/>
      <w:pPr>
        <w:ind w:left="450" w:hanging="450"/>
      </w:pPr>
      <w:rPr>
        <w:rFonts w:hint="default"/>
      </w:rPr>
    </w:lvl>
    <w:lvl w:ilvl="1">
      <w:start w:val="1"/>
      <w:numFmt w:val="decimal"/>
      <w:lvlText w:val="6.%2."/>
      <w:lvlJc w:val="left"/>
      <w:pPr>
        <w:ind w:left="3359" w:hanging="720"/>
      </w:pPr>
      <w:rPr>
        <w:rFonts w:hint="default"/>
      </w:rPr>
    </w:lvl>
    <w:lvl w:ilvl="2">
      <w:start w:val="1"/>
      <w:numFmt w:val="decimal"/>
      <w:lvlText w:val="%1.%2.%3."/>
      <w:lvlJc w:val="left"/>
      <w:pPr>
        <w:ind w:left="5998" w:hanging="720"/>
      </w:pPr>
      <w:rPr>
        <w:rFonts w:hint="default"/>
      </w:rPr>
    </w:lvl>
    <w:lvl w:ilvl="3">
      <w:start w:val="1"/>
      <w:numFmt w:val="decimal"/>
      <w:lvlText w:val="%1.%2.%3.%4."/>
      <w:lvlJc w:val="left"/>
      <w:pPr>
        <w:ind w:left="8997" w:hanging="1080"/>
      </w:pPr>
      <w:rPr>
        <w:rFonts w:hint="default"/>
      </w:rPr>
    </w:lvl>
    <w:lvl w:ilvl="4">
      <w:start w:val="1"/>
      <w:numFmt w:val="decimal"/>
      <w:lvlText w:val="%1.%2.%3.%4.%5."/>
      <w:lvlJc w:val="left"/>
      <w:pPr>
        <w:ind w:left="11636" w:hanging="1080"/>
      </w:pPr>
      <w:rPr>
        <w:rFonts w:hint="default"/>
      </w:rPr>
    </w:lvl>
    <w:lvl w:ilvl="5">
      <w:start w:val="1"/>
      <w:numFmt w:val="decimal"/>
      <w:lvlText w:val="%1.%2.%3.%4.%5.%6."/>
      <w:lvlJc w:val="left"/>
      <w:pPr>
        <w:ind w:left="14635" w:hanging="1440"/>
      </w:pPr>
      <w:rPr>
        <w:rFonts w:hint="default"/>
      </w:rPr>
    </w:lvl>
    <w:lvl w:ilvl="6">
      <w:start w:val="1"/>
      <w:numFmt w:val="decimal"/>
      <w:lvlText w:val="%1.%2.%3.%4.%5.%6.%7."/>
      <w:lvlJc w:val="left"/>
      <w:pPr>
        <w:ind w:left="17634" w:hanging="1800"/>
      </w:pPr>
      <w:rPr>
        <w:rFonts w:hint="default"/>
      </w:rPr>
    </w:lvl>
    <w:lvl w:ilvl="7">
      <w:start w:val="1"/>
      <w:numFmt w:val="decimal"/>
      <w:lvlText w:val="%1.%2.%3.%4.%5.%6.%7.%8."/>
      <w:lvlJc w:val="left"/>
      <w:pPr>
        <w:ind w:left="20273" w:hanging="1800"/>
      </w:pPr>
      <w:rPr>
        <w:rFonts w:hint="default"/>
      </w:rPr>
    </w:lvl>
    <w:lvl w:ilvl="8">
      <w:start w:val="1"/>
      <w:numFmt w:val="decimal"/>
      <w:lvlText w:val="%1.%2.%3.%4.%5.%6.%7.%8.%9."/>
      <w:lvlJc w:val="left"/>
      <w:pPr>
        <w:ind w:left="23272" w:hanging="2160"/>
      </w:pPr>
      <w:rPr>
        <w:rFonts w:hint="default"/>
      </w:rPr>
    </w:lvl>
  </w:abstractNum>
  <w:abstractNum w:abstractNumId="24">
    <w:nsid w:val="30001D4D"/>
    <w:multiLevelType w:val="multilevel"/>
    <w:tmpl w:val="5C0A4C8E"/>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6FE5C39"/>
    <w:multiLevelType w:val="multilevel"/>
    <w:tmpl w:val="5AF6F56C"/>
    <w:lvl w:ilvl="0">
      <w:start w:val="3"/>
      <w:numFmt w:val="decimal"/>
      <w:lvlText w:val="%1"/>
      <w:lvlJc w:val="left"/>
      <w:pPr>
        <w:ind w:left="375" w:hanging="375"/>
      </w:pPr>
      <w:rPr>
        <w:rFonts w:hint="default"/>
      </w:rPr>
    </w:lvl>
    <w:lvl w:ilvl="1">
      <w:start w:val="5"/>
      <w:numFmt w:val="decimal"/>
      <w:lvlText w:val="%1.%2"/>
      <w:lvlJc w:val="left"/>
      <w:pPr>
        <w:ind w:left="1225"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6">
    <w:nsid w:val="38183499"/>
    <w:multiLevelType w:val="hybridMultilevel"/>
    <w:tmpl w:val="76BA2258"/>
    <w:lvl w:ilvl="0" w:tplc="3F0650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97A2AD6"/>
    <w:multiLevelType w:val="hybridMultilevel"/>
    <w:tmpl w:val="920C72C8"/>
    <w:lvl w:ilvl="0" w:tplc="F49C96CE">
      <w:start w:val="1"/>
      <w:numFmt w:val="decimal"/>
      <w:lvlText w:val="3.%1."/>
      <w:lvlJc w:val="left"/>
      <w:pPr>
        <w:ind w:left="1212" w:hanging="360"/>
      </w:pPr>
      <w:rPr>
        <w:rFonts w:hint="default"/>
      </w:rPr>
    </w:lvl>
    <w:lvl w:ilvl="1" w:tplc="786C3BFE">
      <w:start w:val="1"/>
      <w:numFmt w:val="decimal"/>
      <w:lvlText w:val="3.1.%2."/>
      <w:lvlJc w:val="left"/>
      <w:pPr>
        <w:ind w:left="2999" w:hanging="360"/>
      </w:pPr>
      <w:rPr>
        <w:rFonts w:hint="default"/>
      </w:rPr>
    </w:lvl>
    <w:lvl w:ilvl="2" w:tplc="0419001B" w:tentative="1">
      <w:start w:val="1"/>
      <w:numFmt w:val="lowerRoman"/>
      <w:lvlText w:val="%3."/>
      <w:lvlJc w:val="right"/>
      <w:pPr>
        <w:ind w:left="3719" w:hanging="180"/>
      </w:pPr>
    </w:lvl>
    <w:lvl w:ilvl="3" w:tplc="0419000F" w:tentative="1">
      <w:start w:val="1"/>
      <w:numFmt w:val="decimal"/>
      <w:lvlText w:val="%4."/>
      <w:lvlJc w:val="left"/>
      <w:pPr>
        <w:ind w:left="4439" w:hanging="360"/>
      </w:pPr>
    </w:lvl>
    <w:lvl w:ilvl="4" w:tplc="04190019" w:tentative="1">
      <w:start w:val="1"/>
      <w:numFmt w:val="lowerLetter"/>
      <w:lvlText w:val="%5."/>
      <w:lvlJc w:val="left"/>
      <w:pPr>
        <w:ind w:left="5159" w:hanging="360"/>
      </w:pPr>
    </w:lvl>
    <w:lvl w:ilvl="5" w:tplc="0419001B" w:tentative="1">
      <w:start w:val="1"/>
      <w:numFmt w:val="lowerRoman"/>
      <w:lvlText w:val="%6."/>
      <w:lvlJc w:val="right"/>
      <w:pPr>
        <w:ind w:left="5879" w:hanging="180"/>
      </w:pPr>
    </w:lvl>
    <w:lvl w:ilvl="6" w:tplc="0419000F" w:tentative="1">
      <w:start w:val="1"/>
      <w:numFmt w:val="decimal"/>
      <w:lvlText w:val="%7."/>
      <w:lvlJc w:val="left"/>
      <w:pPr>
        <w:ind w:left="6599" w:hanging="360"/>
      </w:pPr>
    </w:lvl>
    <w:lvl w:ilvl="7" w:tplc="04190019" w:tentative="1">
      <w:start w:val="1"/>
      <w:numFmt w:val="lowerLetter"/>
      <w:lvlText w:val="%8."/>
      <w:lvlJc w:val="left"/>
      <w:pPr>
        <w:ind w:left="7319" w:hanging="360"/>
      </w:pPr>
    </w:lvl>
    <w:lvl w:ilvl="8" w:tplc="0419001B" w:tentative="1">
      <w:start w:val="1"/>
      <w:numFmt w:val="lowerRoman"/>
      <w:lvlText w:val="%9."/>
      <w:lvlJc w:val="right"/>
      <w:pPr>
        <w:ind w:left="8039" w:hanging="180"/>
      </w:pPr>
    </w:lvl>
  </w:abstractNum>
  <w:abstractNum w:abstractNumId="28">
    <w:nsid w:val="3A187970"/>
    <w:multiLevelType w:val="multilevel"/>
    <w:tmpl w:val="ED544CFA"/>
    <w:lvl w:ilvl="0">
      <w:start w:val="6"/>
      <w:numFmt w:val="decimal"/>
      <w:lvlText w:val="%1."/>
      <w:lvlJc w:val="left"/>
      <w:pPr>
        <w:ind w:left="450" w:hanging="450"/>
      </w:pPr>
      <w:rPr>
        <w:rFonts w:hint="default"/>
      </w:rPr>
    </w:lvl>
    <w:lvl w:ilvl="1">
      <w:start w:val="1"/>
      <w:numFmt w:val="decimal"/>
      <w:lvlText w:val="6.%2."/>
      <w:lvlJc w:val="left"/>
      <w:pPr>
        <w:ind w:left="3359" w:hanging="720"/>
      </w:pPr>
      <w:rPr>
        <w:rFonts w:hint="default"/>
      </w:rPr>
    </w:lvl>
    <w:lvl w:ilvl="2">
      <w:start w:val="1"/>
      <w:numFmt w:val="decimal"/>
      <w:lvlText w:val="%1.%2.%3."/>
      <w:lvlJc w:val="left"/>
      <w:pPr>
        <w:ind w:left="5998" w:hanging="720"/>
      </w:pPr>
      <w:rPr>
        <w:rFonts w:hint="default"/>
      </w:rPr>
    </w:lvl>
    <w:lvl w:ilvl="3">
      <w:start w:val="1"/>
      <w:numFmt w:val="decimal"/>
      <w:lvlText w:val="%1.%2.%3.%4."/>
      <w:lvlJc w:val="left"/>
      <w:pPr>
        <w:ind w:left="8997" w:hanging="1080"/>
      </w:pPr>
      <w:rPr>
        <w:rFonts w:hint="default"/>
      </w:rPr>
    </w:lvl>
    <w:lvl w:ilvl="4">
      <w:start w:val="1"/>
      <w:numFmt w:val="decimal"/>
      <w:lvlText w:val="%1.%2.%3.%4.%5."/>
      <w:lvlJc w:val="left"/>
      <w:pPr>
        <w:ind w:left="11636" w:hanging="1080"/>
      </w:pPr>
      <w:rPr>
        <w:rFonts w:hint="default"/>
      </w:rPr>
    </w:lvl>
    <w:lvl w:ilvl="5">
      <w:start w:val="1"/>
      <w:numFmt w:val="decimal"/>
      <w:lvlText w:val="%1.%2.%3.%4.%5.%6."/>
      <w:lvlJc w:val="left"/>
      <w:pPr>
        <w:ind w:left="14635" w:hanging="1440"/>
      </w:pPr>
      <w:rPr>
        <w:rFonts w:hint="default"/>
      </w:rPr>
    </w:lvl>
    <w:lvl w:ilvl="6">
      <w:start w:val="1"/>
      <w:numFmt w:val="decimal"/>
      <w:lvlText w:val="%1.%2.%3.%4.%5.%6.%7."/>
      <w:lvlJc w:val="left"/>
      <w:pPr>
        <w:ind w:left="17634" w:hanging="1800"/>
      </w:pPr>
      <w:rPr>
        <w:rFonts w:hint="default"/>
      </w:rPr>
    </w:lvl>
    <w:lvl w:ilvl="7">
      <w:start w:val="1"/>
      <w:numFmt w:val="decimal"/>
      <w:lvlText w:val="%1.%2.%3.%4.%5.%6.%7.%8."/>
      <w:lvlJc w:val="left"/>
      <w:pPr>
        <w:ind w:left="20273" w:hanging="1800"/>
      </w:pPr>
      <w:rPr>
        <w:rFonts w:hint="default"/>
      </w:rPr>
    </w:lvl>
    <w:lvl w:ilvl="8">
      <w:start w:val="1"/>
      <w:numFmt w:val="decimal"/>
      <w:lvlText w:val="%1.%2.%3.%4.%5.%6.%7.%8.%9."/>
      <w:lvlJc w:val="left"/>
      <w:pPr>
        <w:ind w:left="23272" w:hanging="2160"/>
      </w:pPr>
      <w:rPr>
        <w:rFonts w:hint="default"/>
      </w:rPr>
    </w:lvl>
  </w:abstractNum>
  <w:abstractNum w:abstractNumId="29">
    <w:nsid w:val="3CB83152"/>
    <w:multiLevelType w:val="multilevel"/>
    <w:tmpl w:val="0E46FE66"/>
    <w:lvl w:ilvl="0">
      <w:start w:val="8"/>
      <w:numFmt w:val="decimal"/>
      <w:lvlText w:val="%1."/>
      <w:lvlJc w:val="left"/>
      <w:pPr>
        <w:ind w:left="450" w:hanging="450"/>
      </w:pPr>
      <w:rPr>
        <w:rFonts w:hint="default"/>
        <w:b/>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0A12182"/>
    <w:multiLevelType w:val="multilevel"/>
    <w:tmpl w:val="0912556C"/>
    <w:lvl w:ilvl="0">
      <w:start w:val="1"/>
      <w:numFmt w:val="upperRoman"/>
      <w:lvlText w:val="%1."/>
      <w:lvlJc w:val="left"/>
      <w:pPr>
        <w:ind w:left="928" w:hanging="360"/>
      </w:pPr>
      <w:rPr>
        <w:rFonts w:ascii="Times New Roman" w:eastAsiaTheme="minorHAnsi" w:hAnsi="Times New Roman" w:cs="Times New Roman"/>
      </w:rPr>
    </w:lvl>
    <w:lvl w:ilvl="1">
      <w:start w:val="1"/>
      <w:numFmt w:val="decimal"/>
      <w:isLgl/>
      <w:lvlText w:val="%2."/>
      <w:lvlJc w:val="left"/>
      <w:pPr>
        <w:ind w:left="1648" w:hanging="720"/>
      </w:pPr>
      <w:rPr>
        <w:rFonts w:ascii="Times New Roman" w:eastAsiaTheme="minorHAnsi" w:hAnsi="Times New Roman" w:cs="Times New Roman"/>
      </w:rPr>
    </w:lvl>
    <w:lvl w:ilvl="2">
      <w:start w:val="1"/>
      <w:numFmt w:val="decimal"/>
      <w:isLgl/>
      <w:lvlText w:val="%1.%2.%3."/>
      <w:lvlJc w:val="left"/>
      <w:pPr>
        <w:ind w:left="2008" w:hanging="720"/>
      </w:pPr>
      <w:rPr>
        <w:rFonts w:hint="default"/>
      </w:rPr>
    </w:lvl>
    <w:lvl w:ilvl="3">
      <w:start w:val="1"/>
      <w:numFmt w:val="decimal"/>
      <w:isLgl/>
      <w:lvlText w:val="%1.%2.%3.%4."/>
      <w:lvlJc w:val="left"/>
      <w:pPr>
        <w:ind w:left="2728" w:hanging="108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808" w:hanging="1440"/>
      </w:pPr>
      <w:rPr>
        <w:rFonts w:hint="default"/>
      </w:rPr>
    </w:lvl>
    <w:lvl w:ilvl="6">
      <w:start w:val="1"/>
      <w:numFmt w:val="decimal"/>
      <w:isLgl/>
      <w:lvlText w:val="%1.%2.%3.%4.%5.%6.%7."/>
      <w:lvlJc w:val="left"/>
      <w:pPr>
        <w:ind w:left="4528" w:hanging="1800"/>
      </w:pPr>
      <w:rPr>
        <w:rFonts w:hint="default"/>
      </w:rPr>
    </w:lvl>
    <w:lvl w:ilvl="7">
      <w:start w:val="1"/>
      <w:numFmt w:val="decimal"/>
      <w:isLgl/>
      <w:lvlText w:val="%1.%2.%3.%4.%5.%6.%7.%8."/>
      <w:lvlJc w:val="left"/>
      <w:pPr>
        <w:ind w:left="4888" w:hanging="1800"/>
      </w:pPr>
      <w:rPr>
        <w:rFonts w:hint="default"/>
      </w:rPr>
    </w:lvl>
    <w:lvl w:ilvl="8">
      <w:start w:val="1"/>
      <w:numFmt w:val="decimal"/>
      <w:isLgl/>
      <w:lvlText w:val="%1.%2.%3.%4.%5.%6.%7.%8.%9."/>
      <w:lvlJc w:val="left"/>
      <w:pPr>
        <w:ind w:left="5608" w:hanging="2160"/>
      </w:pPr>
      <w:rPr>
        <w:rFonts w:hint="default"/>
      </w:rPr>
    </w:lvl>
  </w:abstractNum>
  <w:abstractNum w:abstractNumId="31">
    <w:nsid w:val="438F195A"/>
    <w:multiLevelType w:val="multilevel"/>
    <w:tmpl w:val="753AB8C6"/>
    <w:lvl w:ilvl="0">
      <w:start w:val="3"/>
      <w:numFmt w:val="decimal"/>
      <w:lvlText w:val="%1."/>
      <w:lvlJc w:val="left"/>
      <w:pPr>
        <w:ind w:left="450" w:hanging="450"/>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2">
    <w:nsid w:val="454940BE"/>
    <w:multiLevelType w:val="hybridMultilevel"/>
    <w:tmpl w:val="FE7EE094"/>
    <w:lvl w:ilvl="0" w:tplc="786C3BFE">
      <w:start w:val="1"/>
      <w:numFmt w:val="decimal"/>
      <w:lvlText w:val="3.1.%1."/>
      <w:lvlJc w:val="left"/>
      <w:pPr>
        <w:ind w:left="5889"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47152C1E"/>
    <w:multiLevelType w:val="multilevel"/>
    <w:tmpl w:val="E4E817CA"/>
    <w:lvl w:ilvl="0">
      <w:start w:val="1"/>
      <w:numFmt w:val="upperRoman"/>
      <w:lvlText w:val="%1."/>
      <w:lvlJc w:val="left"/>
      <w:pPr>
        <w:ind w:left="1637" w:hanging="360"/>
      </w:pPr>
      <w:rPr>
        <w:rFonts w:ascii="Times New Roman" w:eastAsiaTheme="minorHAnsi"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4">
    <w:nsid w:val="49A865AB"/>
    <w:multiLevelType w:val="hybridMultilevel"/>
    <w:tmpl w:val="427AAB38"/>
    <w:lvl w:ilvl="0" w:tplc="F49C96CE">
      <w:start w:val="1"/>
      <w:numFmt w:val="decimal"/>
      <w:lvlText w:val="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4C017B21"/>
    <w:multiLevelType w:val="hybridMultilevel"/>
    <w:tmpl w:val="6DF4B9B4"/>
    <w:lvl w:ilvl="0" w:tplc="F49C96CE">
      <w:start w:val="1"/>
      <w:numFmt w:val="decimal"/>
      <w:lvlText w:val="3.%1."/>
      <w:lvlJc w:val="left"/>
      <w:pPr>
        <w:ind w:left="1212" w:hanging="360"/>
      </w:pPr>
      <w:rPr>
        <w:rFonts w:hint="default"/>
      </w:rPr>
    </w:lvl>
    <w:lvl w:ilvl="1" w:tplc="BA52963E">
      <w:start w:val="1"/>
      <w:numFmt w:val="decimal"/>
      <w:lvlText w:val="3.5.%2."/>
      <w:lvlJc w:val="left"/>
      <w:pPr>
        <w:ind w:left="2999" w:hanging="360"/>
      </w:pPr>
      <w:rPr>
        <w:rFonts w:hint="default"/>
      </w:rPr>
    </w:lvl>
    <w:lvl w:ilvl="2" w:tplc="0419001B" w:tentative="1">
      <w:start w:val="1"/>
      <w:numFmt w:val="lowerRoman"/>
      <w:lvlText w:val="%3."/>
      <w:lvlJc w:val="right"/>
      <w:pPr>
        <w:ind w:left="3719" w:hanging="180"/>
      </w:pPr>
    </w:lvl>
    <w:lvl w:ilvl="3" w:tplc="0419000F" w:tentative="1">
      <w:start w:val="1"/>
      <w:numFmt w:val="decimal"/>
      <w:lvlText w:val="%4."/>
      <w:lvlJc w:val="left"/>
      <w:pPr>
        <w:ind w:left="4439" w:hanging="360"/>
      </w:pPr>
    </w:lvl>
    <w:lvl w:ilvl="4" w:tplc="04190019" w:tentative="1">
      <w:start w:val="1"/>
      <w:numFmt w:val="lowerLetter"/>
      <w:lvlText w:val="%5."/>
      <w:lvlJc w:val="left"/>
      <w:pPr>
        <w:ind w:left="5159" w:hanging="360"/>
      </w:pPr>
    </w:lvl>
    <w:lvl w:ilvl="5" w:tplc="0419001B" w:tentative="1">
      <w:start w:val="1"/>
      <w:numFmt w:val="lowerRoman"/>
      <w:lvlText w:val="%6."/>
      <w:lvlJc w:val="right"/>
      <w:pPr>
        <w:ind w:left="5879" w:hanging="180"/>
      </w:pPr>
    </w:lvl>
    <w:lvl w:ilvl="6" w:tplc="0419000F" w:tentative="1">
      <w:start w:val="1"/>
      <w:numFmt w:val="decimal"/>
      <w:lvlText w:val="%7."/>
      <w:lvlJc w:val="left"/>
      <w:pPr>
        <w:ind w:left="6599" w:hanging="360"/>
      </w:pPr>
    </w:lvl>
    <w:lvl w:ilvl="7" w:tplc="04190019" w:tentative="1">
      <w:start w:val="1"/>
      <w:numFmt w:val="lowerLetter"/>
      <w:lvlText w:val="%8."/>
      <w:lvlJc w:val="left"/>
      <w:pPr>
        <w:ind w:left="7319" w:hanging="360"/>
      </w:pPr>
    </w:lvl>
    <w:lvl w:ilvl="8" w:tplc="0419001B" w:tentative="1">
      <w:start w:val="1"/>
      <w:numFmt w:val="lowerRoman"/>
      <w:lvlText w:val="%9."/>
      <w:lvlJc w:val="right"/>
      <w:pPr>
        <w:ind w:left="8039" w:hanging="180"/>
      </w:pPr>
    </w:lvl>
  </w:abstractNum>
  <w:abstractNum w:abstractNumId="36">
    <w:nsid w:val="521C3533"/>
    <w:multiLevelType w:val="hybridMultilevel"/>
    <w:tmpl w:val="2752CEA8"/>
    <w:lvl w:ilvl="0" w:tplc="3F0650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46861C9"/>
    <w:multiLevelType w:val="hybridMultilevel"/>
    <w:tmpl w:val="4FC0FE78"/>
    <w:lvl w:ilvl="0" w:tplc="B9FA4B8C">
      <w:start w:val="5"/>
      <w:numFmt w:val="decimal"/>
      <w:lvlText w:val="4.2.%1."/>
      <w:lvlJc w:val="left"/>
      <w:pPr>
        <w:ind w:left="299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6A254E5"/>
    <w:multiLevelType w:val="hybridMultilevel"/>
    <w:tmpl w:val="23B40320"/>
    <w:lvl w:ilvl="0" w:tplc="3F06502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57F644F4"/>
    <w:multiLevelType w:val="multilevel"/>
    <w:tmpl w:val="F2BE078A"/>
    <w:lvl w:ilvl="0">
      <w:start w:val="6"/>
      <w:numFmt w:val="decimal"/>
      <w:lvlText w:val="%1."/>
      <w:lvlJc w:val="left"/>
      <w:pPr>
        <w:ind w:left="450" w:hanging="450"/>
      </w:pPr>
      <w:rPr>
        <w:rFonts w:hint="default"/>
      </w:rPr>
    </w:lvl>
    <w:lvl w:ilvl="1">
      <w:start w:val="5"/>
      <w:numFmt w:val="decimal"/>
      <w:lvlText w:val="6.%2."/>
      <w:lvlJc w:val="left"/>
      <w:pPr>
        <w:ind w:left="3359" w:hanging="720"/>
      </w:pPr>
      <w:rPr>
        <w:rFonts w:hint="default"/>
      </w:rPr>
    </w:lvl>
    <w:lvl w:ilvl="2">
      <w:start w:val="1"/>
      <w:numFmt w:val="decimal"/>
      <w:lvlText w:val="%1.%2.%3."/>
      <w:lvlJc w:val="left"/>
      <w:pPr>
        <w:ind w:left="5998" w:hanging="720"/>
      </w:pPr>
      <w:rPr>
        <w:rFonts w:hint="default"/>
      </w:rPr>
    </w:lvl>
    <w:lvl w:ilvl="3">
      <w:start w:val="1"/>
      <w:numFmt w:val="decimal"/>
      <w:lvlText w:val="%1.%2.%3.%4."/>
      <w:lvlJc w:val="left"/>
      <w:pPr>
        <w:ind w:left="8997" w:hanging="1080"/>
      </w:pPr>
      <w:rPr>
        <w:rFonts w:hint="default"/>
      </w:rPr>
    </w:lvl>
    <w:lvl w:ilvl="4">
      <w:start w:val="1"/>
      <w:numFmt w:val="decimal"/>
      <w:lvlText w:val="%1.%2.%3.%4.%5."/>
      <w:lvlJc w:val="left"/>
      <w:pPr>
        <w:ind w:left="11636" w:hanging="1080"/>
      </w:pPr>
      <w:rPr>
        <w:rFonts w:hint="default"/>
      </w:rPr>
    </w:lvl>
    <w:lvl w:ilvl="5">
      <w:start w:val="1"/>
      <w:numFmt w:val="decimal"/>
      <w:lvlText w:val="%1.%2.%3.%4.%5.%6."/>
      <w:lvlJc w:val="left"/>
      <w:pPr>
        <w:ind w:left="14635" w:hanging="1440"/>
      </w:pPr>
      <w:rPr>
        <w:rFonts w:hint="default"/>
      </w:rPr>
    </w:lvl>
    <w:lvl w:ilvl="6">
      <w:start w:val="1"/>
      <w:numFmt w:val="decimal"/>
      <w:lvlText w:val="%1.%2.%3.%4.%5.%6.%7."/>
      <w:lvlJc w:val="left"/>
      <w:pPr>
        <w:ind w:left="17634" w:hanging="1800"/>
      </w:pPr>
      <w:rPr>
        <w:rFonts w:hint="default"/>
      </w:rPr>
    </w:lvl>
    <w:lvl w:ilvl="7">
      <w:start w:val="1"/>
      <w:numFmt w:val="decimal"/>
      <w:lvlText w:val="%1.%2.%3.%4.%5.%6.%7.%8."/>
      <w:lvlJc w:val="left"/>
      <w:pPr>
        <w:ind w:left="20273" w:hanging="1800"/>
      </w:pPr>
      <w:rPr>
        <w:rFonts w:hint="default"/>
      </w:rPr>
    </w:lvl>
    <w:lvl w:ilvl="8">
      <w:start w:val="1"/>
      <w:numFmt w:val="decimal"/>
      <w:lvlText w:val="%1.%2.%3.%4.%5.%6.%7.%8.%9."/>
      <w:lvlJc w:val="left"/>
      <w:pPr>
        <w:ind w:left="23272" w:hanging="2160"/>
      </w:pPr>
      <w:rPr>
        <w:rFonts w:hint="default"/>
      </w:rPr>
    </w:lvl>
  </w:abstractNum>
  <w:abstractNum w:abstractNumId="40">
    <w:nsid w:val="5AC624DF"/>
    <w:multiLevelType w:val="multilevel"/>
    <w:tmpl w:val="AF74A0D4"/>
    <w:lvl w:ilvl="0">
      <w:start w:val="1"/>
      <w:numFmt w:val="decimal"/>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bullet"/>
      <w:lvlText w:val=""/>
      <w:lvlJc w:val="left"/>
      <w:pPr>
        <w:ind w:left="0" w:firstLine="0"/>
      </w:pPr>
      <w:rPr>
        <w:rFonts w:ascii="Symbol" w:hAnsi="Symbol"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60124D97"/>
    <w:multiLevelType w:val="multilevel"/>
    <w:tmpl w:val="A03C8528"/>
    <w:lvl w:ilvl="0">
      <w:start w:val="5"/>
      <w:numFmt w:val="upperRoman"/>
      <w:lvlText w:val="%1."/>
      <w:lvlJc w:val="left"/>
      <w:pPr>
        <w:ind w:left="1637" w:hanging="360"/>
      </w:pPr>
      <w:rPr>
        <w:rFonts w:ascii="Times New Roman" w:eastAsiaTheme="minorHAnsi" w:hAnsi="Times New Roman" w:cs="Times New Roman" w:hint="default"/>
        <w:b/>
      </w:rPr>
    </w:lvl>
    <w:lvl w:ilvl="1">
      <w:start w:val="1"/>
      <w:numFmt w:val="decimal"/>
      <w:isLgl/>
      <w:lvlText w:val="%2."/>
      <w:lvlJc w:val="left"/>
      <w:pPr>
        <w:ind w:left="1288" w:hanging="720"/>
      </w:pPr>
      <w:rPr>
        <w:rFonts w:ascii="Times New Roman" w:eastAsiaTheme="minorEastAsia" w:hAnsi="Times New Roman" w:cs="Times New Roman"/>
        <w:sz w:val="28"/>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nsid w:val="60555C34"/>
    <w:multiLevelType w:val="hybridMultilevel"/>
    <w:tmpl w:val="0AF48AF0"/>
    <w:lvl w:ilvl="0" w:tplc="925C504C">
      <w:start w:val="1"/>
      <w:numFmt w:val="decimal"/>
      <w:lvlText w:val="%1."/>
      <w:lvlJc w:val="left"/>
      <w:pPr>
        <w:ind w:left="1210" w:hanging="360"/>
      </w:pPr>
      <w:rPr>
        <w:rFonts w:ascii="Times New Roman" w:eastAsiaTheme="minorHAnsi" w:hAnsi="Times New Roman" w:cs="Times New Roman"/>
      </w:rPr>
    </w:lvl>
    <w:lvl w:ilvl="1" w:tplc="0ACA262E">
      <w:start w:val="1"/>
      <w:numFmt w:val="decimal"/>
      <w:lvlText w:val="2.1.%2."/>
      <w:lvlJc w:val="left"/>
      <w:pPr>
        <w:ind w:left="1070"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6715694E"/>
    <w:multiLevelType w:val="hybridMultilevel"/>
    <w:tmpl w:val="63423778"/>
    <w:lvl w:ilvl="0" w:tplc="0ACA262E">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74E5C7A"/>
    <w:multiLevelType w:val="multilevel"/>
    <w:tmpl w:val="DC8C974C"/>
    <w:lvl w:ilvl="0">
      <w:start w:val="1"/>
      <w:numFmt w:val="upperRoman"/>
      <w:lvlText w:val="%1."/>
      <w:lvlJc w:val="left"/>
      <w:pPr>
        <w:ind w:left="1080" w:hanging="720"/>
      </w:pPr>
      <w:rPr>
        <w:rFonts w:hint="default"/>
      </w:rPr>
    </w:lvl>
    <w:lvl w:ilvl="1">
      <w:start w:val="2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nsid w:val="692E4671"/>
    <w:multiLevelType w:val="hybridMultilevel"/>
    <w:tmpl w:val="4DFC505C"/>
    <w:lvl w:ilvl="0" w:tplc="F49C96CE">
      <w:start w:val="1"/>
      <w:numFmt w:val="decimal"/>
      <w:lvlText w:val="3.%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nsid w:val="697D3A10"/>
    <w:multiLevelType w:val="hybridMultilevel"/>
    <w:tmpl w:val="98B01DD0"/>
    <w:lvl w:ilvl="0" w:tplc="BA52963E">
      <w:start w:val="1"/>
      <w:numFmt w:val="decimal"/>
      <w:lvlText w:val="3.5.%1."/>
      <w:lvlJc w:val="left"/>
      <w:pPr>
        <w:ind w:left="1210" w:hanging="360"/>
      </w:pPr>
      <w:rPr>
        <w:rFonts w:hint="default"/>
      </w:rPr>
    </w:lvl>
    <w:lvl w:ilvl="1" w:tplc="BA52963E">
      <w:start w:val="1"/>
      <w:numFmt w:val="decimal"/>
      <w:lvlText w:val="3.5.%2."/>
      <w:lvlJc w:val="left"/>
      <w:pPr>
        <w:ind w:left="644"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6ACA1FD7"/>
    <w:multiLevelType w:val="hybridMultilevel"/>
    <w:tmpl w:val="B2BEBC9E"/>
    <w:lvl w:ilvl="0" w:tplc="BA52963E">
      <w:start w:val="1"/>
      <w:numFmt w:val="decimal"/>
      <w:lvlText w:val="3.5.%1."/>
      <w:lvlJc w:val="left"/>
      <w:pPr>
        <w:ind w:left="121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D976D7"/>
    <w:multiLevelType w:val="hybridMultilevel"/>
    <w:tmpl w:val="D8FE15E2"/>
    <w:lvl w:ilvl="0" w:tplc="18BA0068">
      <w:start w:val="6"/>
      <w:numFmt w:val="decimal"/>
      <w:lvlText w:val="3.%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AE5676D"/>
    <w:multiLevelType w:val="hybridMultilevel"/>
    <w:tmpl w:val="BCFA4A9E"/>
    <w:lvl w:ilvl="0" w:tplc="CD388206">
      <w:start w:val="3"/>
      <w:numFmt w:val="decimal"/>
      <w:lvlText w:val="%1."/>
      <w:lvlJc w:val="left"/>
      <w:pPr>
        <w:ind w:left="2563" w:hanging="360"/>
      </w:pPr>
      <w:rPr>
        <w:rFonts w:hint="default"/>
      </w:r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num w:numId="1">
    <w:abstractNumId w:val="33"/>
  </w:num>
  <w:num w:numId="2">
    <w:abstractNumId w:val="21"/>
  </w:num>
  <w:num w:numId="3">
    <w:abstractNumId w:val="17"/>
  </w:num>
  <w:num w:numId="4">
    <w:abstractNumId w:val="44"/>
  </w:num>
  <w:num w:numId="5">
    <w:abstractNumId w:val="16"/>
  </w:num>
  <w:num w:numId="6">
    <w:abstractNumId w:val="12"/>
  </w:num>
  <w:num w:numId="7">
    <w:abstractNumId w:val="29"/>
  </w:num>
  <w:num w:numId="8">
    <w:abstractNumId w:val="24"/>
  </w:num>
  <w:num w:numId="9">
    <w:abstractNumId w:val="40"/>
  </w:num>
  <w:num w:numId="10">
    <w:abstractNumId w:val="22"/>
  </w:num>
  <w:num w:numId="11">
    <w:abstractNumId w:val="36"/>
  </w:num>
  <w:num w:numId="12">
    <w:abstractNumId w:val="1"/>
  </w:num>
  <w:num w:numId="13">
    <w:abstractNumId w:val="13"/>
  </w:num>
  <w:num w:numId="14">
    <w:abstractNumId w:val="26"/>
  </w:num>
  <w:num w:numId="15">
    <w:abstractNumId w:val="9"/>
  </w:num>
  <w:num w:numId="16">
    <w:abstractNumId w:val="42"/>
  </w:num>
  <w:num w:numId="17">
    <w:abstractNumId w:val="43"/>
  </w:num>
  <w:num w:numId="18">
    <w:abstractNumId w:val="8"/>
  </w:num>
  <w:num w:numId="19">
    <w:abstractNumId w:val="2"/>
  </w:num>
  <w:num w:numId="20">
    <w:abstractNumId w:val="49"/>
  </w:num>
  <w:num w:numId="21">
    <w:abstractNumId w:val="34"/>
  </w:num>
  <w:num w:numId="22">
    <w:abstractNumId w:val="27"/>
  </w:num>
  <w:num w:numId="23">
    <w:abstractNumId w:val="38"/>
  </w:num>
  <w:num w:numId="24">
    <w:abstractNumId w:val="35"/>
  </w:num>
  <w:num w:numId="25">
    <w:abstractNumId w:val="32"/>
  </w:num>
  <w:num w:numId="26">
    <w:abstractNumId w:val="31"/>
  </w:num>
  <w:num w:numId="27">
    <w:abstractNumId w:val="25"/>
  </w:num>
  <w:num w:numId="28">
    <w:abstractNumId w:val="46"/>
  </w:num>
  <w:num w:numId="29">
    <w:abstractNumId w:val="45"/>
  </w:num>
  <w:num w:numId="30">
    <w:abstractNumId w:val="48"/>
  </w:num>
  <w:num w:numId="31">
    <w:abstractNumId w:val="15"/>
  </w:num>
  <w:num w:numId="32">
    <w:abstractNumId w:val="37"/>
  </w:num>
  <w:num w:numId="33">
    <w:abstractNumId w:val="47"/>
  </w:num>
  <w:num w:numId="34">
    <w:abstractNumId w:val="10"/>
  </w:num>
  <w:num w:numId="35">
    <w:abstractNumId w:val="20"/>
  </w:num>
  <w:num w:numId="36">
    <w:abstractNumId w:val="5"/>
  </w:num>
  <w:num w:numId="37">
    <w:abstractNumId w:val="30"/>
  </w:num>
  <w:num w:numId="38">
    <w:abstractNumId w:val="11"/>
  </w:num>
  <w:num w:numId="39">
    <w:abstractNumId w:val="4"/>
  </w:num>
  <w:num w:numId="40">
    <w:abstractNumId w:val="19"/>
  </w:num>
  <w:num w:numId="41">
    <w:abstractNumId w:val="7"/>
  </w:num>
  <w:num w:numId="42">
    <w:abstractNumId w:val="39"/>
  </w:num>
  <w:num w:numId="43">
    <w:abstractNumId w:val="28"/>
  </w:num>
  <w:num w:numId="44">
    <w:abstractNumId w:val="23"/>
  </w:num>
  <w:num w:numId="45">
    <w:abstractNumId w:val="0"/>
  </w:num>
  <w:num w:numId="46">
    <w:abstractNumId w:val="3"/>
  </w:num>
  <w:num w:numId="47">
    <w:abstractNumId w:val="14"/>
  </w:num>
  <w:num w:numId="48">
    <w:abstractNumId w:val="6"/>
  </w:num>
  <w:num w:numId="49">
    <w:abstractNumId w:val="18"/>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E01"/>
    <w:rsid w:val="00002996"/>
    <w:rsid w:val="00003ACA"/>
    <w:rsid w:val="0000495B"/>
    <w:rsid w:val="0000675C"/>
    <w:rsid w:val="00006D25"/>
    <w:rsid w:val="00006D9B"/>
    <w:rsid w:val="00012F75"/>
    <w:rsid w:val="00014BF0"/>
    <w:rsid w:val="000244DB"/>
    <w:rsid w:val="00025E68"/>
    <w:rsid w:val="0003278E"/>
    <w:rsid w:val="000351F9"/>
    <w:rsid w:val="00036826"/>
    <w:rsid w:val="00043A75"/>
    <w:rsid w:val="00046C92"/>
    <w:rsid w:val="00052DA8"/>
    <w:rsid w:val="00053E61"/>
    <w:rsid w:val="000558BE"/>
    <w:rsid w:val="00055E01"/>
    <w:rsid w:val="00057968"/>
    <w:rsid w:val="000616EA"/>
    <w:rsid w:val="0006278F"/>
    <w:rsid w:val="00063881"/>
    <w:rsid w:val="00063F98"/>
    <w:rsid w:val="00065F64"/>
    <w:rsid w:val="00066B1B"/>
    <w:rsid w:val="000743D0"/>
    <w:rsid w:val="00080E40"/>
    <w:rsid w:val="000812FE"/>
    <w:rsid w:val="0008706E"/>
    <w:rsid w:val="00090B12"/>
    <w:rsid w:val="00095CA4"/>
    <w:rsid w:val="000964B1"/>
    <w:rsid w:val="000A00C7"/>
    <w:rsid w:val="000A28A2"/>
    <w:rsid w:val="000A7491"/>
    <w:rsid w:val="000B2D42"/>
    <w:rsid w:val="000B5D6A"/>
    <w:rsid w:val="000B634F"/>
    <w:rsid w:val="000C2C13"/>
    <w:rsid w:val="000C5C87"/>
    <w:rsid w:val="000C6FC6"/>
    <w:rsid w:val="000C7ACB"/>
    <w:rsid w:val="000D0724"/>
    <w:rsid w:val="000D07F1"/>
    <w:rsid w:val="000D0E16"/>
    <w:rsid w:val="000D106F"/>
    <w:rsid w:val="000D3E33"/>
    <w:rsid w:val="000D696F"/>
    <w:rsid w:val="000D71E5"/>
    <w:rsid w:val="000E0841"/>
    <w:rsid w:val="000E510F"/>
    <w:rsid w:val="000F0E8F"/>
    <w:rsid w:val="000F18A4"/>
    <w:rsid w:val="000F379B"/>
    <w:rsid w:val="000F3F06"/>
    <w:rsid w:val="000F49A7"/>
    <w:rsid w:val="00102200"/>
    <w:rsid w:val="00103E97"/>
    <w:rsid w:val="001065A3"/>
    <w:rsid w:val="00111238"/>
    <w:rsid w:val="00112878"/>
    <w:rsid w:val="001149E4"/>
    <w:rsid w:val="00114C50"/>
    <w:rsid w:val="00124E50"/>
    <w:rsid w:val="0012590C"/>
    <w:rsid w:val="001273AF"/>
    <w:rsid w:val="0013115B"/>
    <w:rsid w:val="001336E4"/>
    <w:rsid w:val="0013763B"/>
    <w:rsid w:val="00141910"/>
    <w:rsid w:val="00144D57"/>
    <w:rsid w:val="0014563C"/>
    <w:rsid w:val="00151D04"/>
    <w:rsid w:val="00152836"/>
    <w:rsid w:val="001641CB"/>
    <w:rsid w:val="00167166"/>
    <w:rsid w:val="001726D0"/>
    <w:rsid w:val="00173FFF"/>
    <w:rsid w:val="00175998"/>
    <w:rsid w:val="00176805"/>
    <w:rsid w:val="001817EF"/>
    <w:rsid w:val="00181952"/>
    <w:rsid w:val="00182F83"/>
    <w:rsid w:val="00190DA8"/>
    <w:rsid w:val="00195666"/>
    <w:rsid w:val="001A1C49"/>
    <w:rsid w:val="001A35E0"/>
    <w:rsid w:val="001B0F3D"/>
    <w:rsid w:val="001B5EFD"/>
    <w:rsid w:val="001B711E"/>
    <w:rsid w:val="001B771A"/>
    <w:rsid w:val="001B783F"/>
    <w:rsid w:val="001D4AEE"/>
    <w:rsid w:val="001D5BBA"/>
    <w:rsid w:val="001F2196"/>
    <w:rsid w:val="001F2C72"/>
    <w:rsid w:val="001F6563"/>
    <w:rsid w:val="0020170A"/>
    <w:rsid w:val="00202293"/>
    <w:rsid w:val="00203628"/>
    <w:rsid w:val="00206B85"/>
    <w:rsid w:val="00222044"/>
    <w:rsid w:val="0022767D"/>
    <w:rsid w:val="00234CC9"/>
    <w:rsid w:val="002377C5"/>
    <w:rsid w:val="00242977"/>
    <w:rsid w:val="0024527A"/>
    <w:rsid w:val="00260292"/>
    <w:rsid w:val="0026136D"/>
    <w:rsid w:val="002662CD"/>
    <w:rsid w:val="002667AA"/>
    <w:rsid w:val="0026712C"/>
    <w:rsid w:val="002837C5"/>
    <w:rsid w:val="00284456"/>
    <w:rsid w:val="0028528C"/>
    <w:rsid w:val="0028610A"/>
    <w:rsid w:val="00291BAB"/>
    <w:rsid w:val="00294681"/>
    <w:rsid w:val="002A0112"/>
    <w:rsid w:val="002A0FB8"/>
    <w:rsid w:val="002A5650"/>
    <w:rsid w:val="002A7C65"/>
    <w:rsid w:val="002B12E3"/>
    <w:rsid w:val="002B23B7"/>
    <w:rsid w:val="002B6E68"/>
    <w:rsid w:val="002B7765"/>
    <w:rsid w:val="002C44FE"/>
    <w:rsid w:val="002C58FC"/>
    <w:rsid w:val="002D56E0"/>
    <w:rsid w:val="002D7A6F"/>
    <w:rsid w:val="002E2DFE"/>
    <w:rsid w:val="002E409C"/>
    <w:rsid w:val="002E420D"/>
    <w:rsid w:val="002E72BF"/>
    <w:rsid w:val="002E7EAA"/>
    <w:rsid w:val="002F1058"/>
    <w:rsid w:val="002F31A3"/>
    <w:rsid w:val="003052BA"/>
    <w:rsid w:val="00306AEC"/>
    <w:rsid w:val="0031170C"/>
    <w:rsid w:val="00312836"/>
    <w:rsid w:val="00314BFB"/>
    <w:rsid w:val="00317BFF"/>
    <w:rsid w:val="00320055"/>
    <w:rsid w:val="00324867"/>
    <w:rsid w:val="003315E1"/>
    <w:rsid w:val="0033254A"/>
    <w:rsid w:val="003352D4"/>
    <w:rsid w:val="003404B0"/>
    <w:rsid w:val="00344A49"/>
    <w:rsid w:val="00344F18"/>
    <w:rsid w:val="00345C00"/>
    <w:rsid w:val="003544AD"/>
    <w:rsid w:val="003579EF"/>
    <w:rsid w:val="0036360F"/>
    <w:rsid w:val="0036463C"/>
    <w:rsid w:val="00367C5A"/>
    <w:rsid w:val="003712F0"/>
    <w:rsid w:val="00373DF9"/>
    <w:rsid w:val="00373F62"/>
    <w:rsid w:val="0037660E"/>
    <w:rsid w:val="0037702A"/>
    <w:rsid w:val="00377637"/>
    <w:rsid w:val="003823EC"/>
    <w:rsid w:val="00384780"/>
    <w:rsid w:val="0039561F"/>
    <w:rsid w:val="003B1F67"/>
    <w:rsid w:val="003B1FA0"/>
    <w:rsid w:val="003B6190"/>
    <w:rsid w:val="003C344C"/>
    <w:rsid w:val="003C3A5F"/>
    <w:rsid w:val="003C4F6A"/>
    <w:rsid w:val="003C63D1"/>
    <w:rsid w:val="003D33E0"/>
    <w:rsid w:val="003D3450"/>
    <w:rsid w:val="003D6F1B"/>
    <w:rsid w:val="003E1C34"/>
    <w:rsid w:val="003E500A"/>
    <w:rsid w:val="003E5C23"/>
    <w:rsid w:val="003E7FC3"/>
    <w:rsid w:val="003F545C"/>
    <w:rsid w:val="003F5531"/>
    <w:rsid w:val="003F6341"/>
    <w:rsid w:val="00402680"/>
    <w:rsid w:val="00403C5D"/>
    <w:rsid w:val="00404212"/>
    <w:rsid w:val="00414D73"/>
    <w:rsid w:val="004156A5"/>
    <w:rsid w:val="004220CE"/>
    <w:rsid w:val="00426D57"/>
    <w:rsid w:val="00431471"/>
    <w:rsid w:val="004320E0"/>
    <w:rsid w:val="0043646E"/>
    <w:rsid w:val="00443596"/>
    <w:rsid w:val="00452222"/>
    <w:rsid w:val="00452FB3"/>
    <w:rsid w:val="00455A41"/>
    <w:rsid w:val="00456405"/>
    <w:rsid w:val="004568A9"/>
    <w:rsid w:val="0046150C"/>
    <w:rsid w:val="004644D8"/>
    <w:rsid w:val="00472B23"/>
    <w:rsid w:val="00477622"/>
    <w:rsid w:val="0048202C"/>
    <w:rsid w:val="004947B5"/>
    <w:rsid w:val="00495E12"/>
    <w:rsid w:val="004A0F25"/>
    <w:rsid w:val="004A51E2"/>
    <w:rsid w:val="004A5A6B"/>
    <w:rsid w:val="004B2DDF"/>
    <w:rsid w:val="004B6892"/>
    <w:rsid w:val="004B73C8"/>
    <w:rsid w:val="004C0869"/>
    <w:rsid w:val="004C0D4C"/>
    <w:rsid w:val="004C342E"/>
    <w:rsid w:val="004C4F7A"/>
    <w:rsid w:val="004C50E5"/>
    <w:rsid w:val="004C66A2"/>
    <w:rsid w:val="004D3F79"/>
    <w:rsid w:val="004D4EEB"/>
    <w:rsid w:val="004E02B3"/>
    <w:rsid w:val="004E0824"/>
    <w:rsid w:val="004E3148"/>
    <w:rsid w:val="004E3626"/>
    <w:rsid w:val="004E71D1"/>
    <w:rsid w:val="004F005D"/>
    <w:rsid w:val="004F07AB"/>
    <w:rsid w:val="004F1E76"/>
    <w:rsid w:val="004F48D1"/>
    <w:rsid w:val="004F5644"/>
    <w:rsid w:val="004F7BC7"/>
    <w:rsid w:val="004F7E7D"/>
    <w:rsid w:val="005022CC"/>
    <w:rsid w:val="00502715"/>
    <w:rsid w:val="005039ED"/>
    <w:rsid w:val="00504073"/>
    <w:rsid w:val="005066DE"/>
    <w:rsid w:val="00512059"/>
    <w:rsid w:val="00520D4E"/>
    <w:rsid w:val="00524B19"/>
    <w:rsid w:val="005253C2"/>
    <w:rsid w:val="005269C6"/>
    <w:rsid w:val="00531F4D"/>
    <w:rsid w:val="00532AFF"/>
    <w:rsid w:val="00536261"/>
    <w:rsid w:val="005370B4"/>
    <w:rsid w:val="00537CB8"/>
    <w:rsid w:val="0054093D"/>
    <w:rsid w:val="00540DA6"/>
    <w:rsid w:val="0055006C"/>
    <w:rsid w:val="005532A3"/>
    <w:rsid w:val="00555982"/>
    <w:rsid w:val="00556650"/>
    <w:rsid w:val="0056078F"/>
    <w:rsid w:val="0056227D"/>
    <w:rsid w:val="00562337"/>
    <w:rsid w:val="00562809"/>
    <w:rsid w:val="00571346"/>
    <w:rsid w:val="00572C17"/>
    <w:rsid w:val="00574EEC"/>
    <w:rsid w:val="00577A9C"/>
    <w:rsid w:val="0058147A"/>
    <w:rsid w:val="00582EC0"/>
    <w:rsid w:val="00585A49"/>
    <w:rsid w:val="005914CB"/>
    <w:rsid w:val="00596D49"/>
    <w:rsid w:val="005A2A77"/>
    <w:rsid w:val="005A4E9A"/>
    <w:rsid w:val="005A6133"/>
    <w:rsid w:val="005B0887"/>
    <w:rsid w:val="005B7894"/>
    <w:rsid w:val="005C1467"/>
    <w:rsid w:val="005C2BA4"/>
    <w:rsid w:val="005C60C3"/>
    <w:rsid w:val="005D153A"/>
    <w:rsid w:val="005D3C56"/>
    <w:rsid w:val="005D5099"/>
    <w:rsid w:val="005D6649"/>
    <w:rsid w:val="005D7F51"/>
    <w:rsid w:val="005D7F8E"/>
    <w:rsid w:val="005E6FD4"/>
    <w:rsid w:val="005E79E0"/>
    <w:rsid w:val="005F1F21"/>
    <w:rsid w:val="005F697C"/>
    <w:rsid w:val="005F75E9"/>
    <w:rsid w:val="005F765E"/>
    <w:rsid w:val="00602FF2"/>
    <w:rsid w:val="00605990"/>
    <w:rsid w:val="006127BE"/>
    <w:rsid w:val="00615DA3"/>
    <w:rsid w:val="0062133E"/>
    <w:rsid w:val="0062185A"/>
    <w:rsid w:val="006269CD"/>
    <w:rsid w:val="0062704C"/>
    <w:rsid w:val="00630B49"/>
    <w:rsid w:val="00631581"/>
    <w:rsid w:val="00632866"/>
    <w:rsid w:val="00632B22"/>
    <w:rsid w:val="006346A2"/>
    <w:rsid w:val="00634D5A"/>
    <w:rsid w:val="0063764D"/>
    <w:rsid w:val="00644A75"/>
    <w:rsid w:val="00644C50"/>
    <w:rsid w:val="00644EB8"/>
    <w:rsid w:val="006455D2"/>
    <w:rsid w:val="00650F98"/>
    <w:rsid w:val="006521DB"/>
    <w:rsid w:val="006647BE"/>
    <w:rsid w:val="00665C5C"/>
    <w:rsid w:val="00666FF5"/>
    <w:rsid w:val="00667AD0"/>
    <w:rsid w:val="00667F0F"/>
    <w:rsid w:val="00674476"/>
    <w:rsid w:val="00682168"/>
    <w:rsid w:val="00683D2B"/>
    <w:rsid w:val="00693F29"/>
    <w:rsid w:val="006A092F"/>
    <w:rsid w:val="006A18A0"/>
    <w:rsid w:val="006A2B11"/>
    <w:rsid w:val="006A2C60"/>
    <w:rsid w:val="006B01A1"/>
    <w:rsid w:val="006B3F06"/>
    <w:rsid w:val="006B6456"/>
    <w:rsid w:val="006C1595"/>
    <w:rsid w:val="006C2888"/>
    <w:rsid w:val="006C2B62"/>
    <w:rsid w:val="006C3CC8"/>
    <w:rsid w:val="006D1C01"/>
    <w:rsid w:val="006D7249"/>
    <w:rsid w:val="006D749F"/>
    <w:rsid w:val="006E2C19"/>
    <w:rsid w:val="006E32FA"/>
    <w:rsid w:val="006E7374"/>
    <w:rsid w:val="006F0ECA"/>
    <w:rsid w:val="007002BA"/>
    <w:rsid w:val="007015E8"/>
    <w:rsid w:val="00701D3C"/>
    <w:rsid w:val="00702270"/>
    <w:rsid w:val="00703A1D"/>
    <w:rsid w:val="00710B8F"/>
    <w:rsid w:val="007120D5"/>
    <w:rsid w:val="00713ADC"/>
    <w:rsid w:val="0071439B"/>
    <w:rsid w:val="00720332"/>
    <w:rsid w:val="0072121F"/>
    <w:rsid w:val="007306D0"/>
    <w:rsid w:val="00731E34"/>
    <w:rsid w:val="0074067F"/>
    <w:rsid w:val="00740E09"/>
    <w:rsid w:val="0074218B"/>
    <w:rsid w:val="00742D3A"/>
    <w:rsid w:val="00743FB6"/>
    <w:rsid w:val="00745354"/>
    <w:rsid w:val="00745FDA"/>
    <w:rsid w:val="0075053B"/>
    <w:rsid w:val="00752914"/>
    <w:rsid w:val="00761C41"/>
    <w:rsid w:val="007627D6"/>
    <w:rsid w:val="00762889"/>
    <w:rsid w:val="00764421"/>
    <w:rsid w:val="0076687C"/>
    <w:rsid w:val="007706EE"/>
    <w:rsid w:val="00773D1F"/>
    <w:rsid w:val="00774AAB"/>
    <w:rsid w:val="00774D70"/>
    <w:rsid w:val="00775309"/>
    <w:rsid w:val="00775411"/>
    <w:rsid w:val="0077545F"/>
    <w:rsid w:val="00776755"/>
    <w:rsid w:val="00781184"/>
    <w:rsid w:val="007824BA"/>
    <w:rsid w:val="00784518"/>
    <w:rsid w:val="00785CFB"/>
    <w:rsid w:val="007A1787"/>
    <w:rsid w:val="007A2C04"/>
    <w:rsid w:val="007A7217"/>
    <w:rsid w:val="007B2B78"/>
    <w:rsid w:val="007B47EF"/>
    <w:rsid w:val="007B7E22"/>
    <w:rsid w:val="007B7F6F"/>
    <w:rsid w:val="007C0968"/>
    <w:rsid w:val="007C09C8"/>
    <w:rsid w:val="007C1E34"/>
    <w:rsid w:val="007C4529"/>
    <w:rsid w:val="007D151F"/>
    <w:rsid w:val="007D3420"/>
    <w:rsid w:val="007D4F43"/>
    <w:rsid w:val="007E0969"/>
    <w:rsid w:val="007E1B92"/>
    <w:rsid w:val="007E428A"/>
    <w:rsid w:val="007F2D02"/>
    <w:rsid w:val="007F30A1"/>
    <w:rsid w:val="0080035D"/>
    <w:rsid w:val="00801F16"/>
    <w:rsid w:val="00804897"/>
    <w:rsid w:val="00810A35"/>
    <w:rsid w:val="00811F7A"/>
    <w:rsid w:val="00815730"/>
    <w:rsid w:val="00815D12"/>
    <w:rsid w:val="00817E3E"/>
    <w:rsid w:val="00825425"/>
    <w:rsid w:val="008305E8"/>
    <w:rsid w:val="00830A1B"/>
    <w:rsid w:val="0083188A"/>
    <w:rsid w:val="008355B6"/>
    <w:rsid w:val="00845151"/>
    <w:rsid w:val="00855EB7"/>
    <w:rsid w:val="0086150C"/>
    <w:rsid w:val="00861D44"/>
    <w:rsid w:val="00866DC0"/>
    <w:rsid w:val="00867D3D"/>
    <w:rsid w:val="00873EC8"/>
    <w:rsid w:val="008744E6"/>
    <w:rsid w:val="00875066"/>
    <w:rsid w:val="00875D50"/>
    <w:rsid w:val="00880D5E"/>
    <w:rsid w:val="00882696"/>
    <w:rsid w:val="00891CAA"/>
    <w:rsid w:val="008937AB"/>
    <w:rsid w:val="00895304"/>
    <w:rsid w:val="008A2C49"/>
    <w:rsid w:val="008A36A9"/>
    <w:rsid w:val="008A6151"/>
    <w:rsid w:val="008B18D6"/>
    <w:rsid w:val="008B1B05"/>
    <w:rsid w:val="008B4D89"/>
    <w:rsid w:val="008C0233"/>
    <w:rsid w:val="008C1C23"/>
    <w:rsid w:val="008C240E"/>
    <w:rsid w:val="008C34DA"/>
    <w:rsid w:val="008D2D61"/>
    <w:rsid w:val="008D48F0"/>
    <w:rsid w:val="008D4E9F"/>
    <w:rsid w:val="008D5D1C"/>
    <w:rsid w:val="008E1089"/>
    <w:rsid w:val="008E437C"/>
    <w:rsid w:val="008E6D7A"/>
    <w:rsid w:val="008E7F6C"/>
    <w:rsid w:val="009040C4"/>
    <w:rsid w:val="009048ED"/>
    <w:rsid w:val="009064B4"/>
    <w:rsid w:val="009078E5"/>
    <w:rsid w:val="00910832"/>
    <w:rsid w:val="00910B97"/>
    <w:rsid w:val="00911206"/>
    <w:rsid w:val="009115DE"/>
    <w:rsid w:val="00914841"/>
    <w:rsid w:val="00917CBA"/>
    <w:rsid w:val="00920BFE"/>
    <w:rsid w:val="009218A8"/>
    <w:rsid w:val="009227F4"/>
    <w:rsid w:val="00926A3D"/>
    <w:rsid w:val="00933F22"/>
    <w:rsid w:val="0093406A"/>
    <w:rsid w:val="009428D5"/>
    <w:rsid w:val="00943592"/>
    <w:rsid w:val="00943C26"/>
    <w:rsid w:val="00943C65"/>
    <w:rsid w:val="00947FC9"/>
    <w:rsid w:val="0095275F"/>
    <w:rsid w:val="00957ECF"/>
    <w:rsid w:val="009628BE"/>
    <w:rsid w:val="009648A7"/>
    <w:rsid w:val="00967888"/>
    <w:rsid w:val="0097104B"/>
    <w:rsid w:val="009719F3"/>
    <w:rsid w:val="00974DF6"/>
    <w:rsid w:val="00982D28"/>
    <w:rsid w:val="00984FB9"/>
    <w:rsid w:val="0099403F"/>
    <w:rsid w:val="00996FEF"/>
    <w:rsid w:val="0099732F"/>
    <w:rsid w:val="009A0489"/>
    <w:rsid w:val="009A27F4"/>
    <w:rsid w:val="009A2A63"/>
    <w:rsid w:val="009A317C"/>
    <w:rsid w:val="009B37B5"/>
    <w:rsid w:val="009B4D2C"/>
    <w:rsid w:val="009B6D8E"/>
    <w:rsid w:val="009C2B55"/>
    <w:rsid w:val="009C36A0"/>
    <w:rsid w:val="009C51AB"/>
    <w:rsid w:val="009C5864"/>
    <w:rsid w:val="009D1A8A"/>
    <w:rsid w:val="009E5F69"/>
    <w:rsid w:val="009E624B"/>
    <w:rsid w:val="009F4017"/>
    <w:rsid w:val="009F53C6"/>
    <w:rsid w:val="009F7D3B"/>
    <w:rsid w:val="00A04538"/>
    <w:rsid w:val="00A04A62"/>
    <w:rsid w:val="00A04C90"/>
    <w:rsid w:val="00A0587C"/>
    <w:rsid w:val="00A05E98"/>
    <w:rsid w:val="00A12163"/>
    <w:rsid w:val="00A16464"/>
    <w:rsid w:val="00A205F5"/>
    <w:rsid w:val="00A2431A"/>
    <w:rsid w:val="00A25D53"/>
    <w:rsid w:val="00A2682C"/>
    <w:rsid w:val="00A27573"/>
    <w:rsid w:val="00A33A86"/>
    <w:rsid w:val="00A45B42"/>
    <w:rsid w:val="00A473A4"/>
    <w:rsid w:val="00A62A0D"/>
    <w:rsid w:val="00A77B6B"/>
    <w:rsid w:val="00A8054F"/>
    <w:rsid w:val="00A82052"/>
    <w:rsid w:val="00A8593F"/>
    <w:rsid w:val="00A86E66"/>
    <w:rsid w:val="00A901B0"/>
    <w:rsid w:val="00A90855"/>
    <w:rsid w:val="00A93288"/>
    <w:rsid w:val="00A9362A"/>
    <w:rsid w:val="00A95018"/>
    <w:rsid w:val="00A95C10"/>
    <w:rsid w:val="00AA11C7"/>
    <w:rsid w:val="00AA7E0D"/>
    <w:rsid w:val="00AB1085"/>
    <w:rsid w:val="00AB1B3E"/>
    <w:rsid w:val="00AB1D0D"/>
    <w:rsid w:val="00AB2607"/>
    <w:rsid w:val="00AB6EAA"/>
    <w:rsid w:val="00AC13D3"/>
    <w:rsid w:val="00AC26EC"/>
    <w:rsid w:val="00AC4385"/>
    <w:rsid w:val="00AC51FD"/>
    <w:rsid w:val="00AC7D42"/>
    <w:rsid w:val="00AD06AE"/>
    <w:rsid w:val="00AD1342"/>
    <w:rsid w:val="00AD1610"/>
    <w:rsid w:val="00AD5AE7"/>
    <w:rsid w:val="00AD5BBF"/>
    <w:rsid w:val="00AD5D5C"/>
    <w:rsid w:val="00AD6745"/>
    <w:rsid w:val="00AD6F0B"/>
    <w:rsid w:val="00AD7D82"/>
    <w:rsid w:val="00AE1370"/>
    <w:rsid w:val="00AE17E1"/>
    <w:rsid w:val="00AE34FC"/>
    <w:rsid w:val="00AE39CC"/>
    <w:rsid w:val="00AE3DD9"/>
    <w:rsid w:val="00AE6BC1"/>
    <w:rsid w:val="00AE791C"/>
    <w:rsid w:val="00AE7985"/>
    <w:rsid w:val="00AF28AB"/>
    <w:rsid w:val="00AF381D"/>
    <w:rsid w:val="00AF7434"/>
    <w:rsid w:val="00B015A5"/>
    <w:rsid w:val="00B03614"/>
    <w:rsid w:val="00B05044"/>
    <w:rsid w:val="00B1045A"/>
    <w:rsid w:val="00B10F21"/>
    <w:rsid w:val="00B122E0"/>
    <w:rsid w:val="00B12C7D"/>
    <w:rsid w:val="00B13A64"/>
    <w:rsid w:val="00B1762E"/>
    <w:rsid w:val="00B243F9"/>
    <w:rsid w:val="00B269C8"/>
    <w:rsid w:val="00B32A42"/>
    <w:rsid w:val="00B400FF"/>
    <w:rsid w:val="00B40348"/>
    <w:rsid w:val="00B41105"/>
    <w:rsid w:val="00B4177D"/>
    <w:rsid w:val="00B44987"/>
    <w:rsid w:val="00B52C0D"/>
    <w:rsid w:val="00B53EDA"/>
    <w:rsid w:val="00B540CA"/>
    <w:rsid w:val="00B55BFC"/>
    <w:rsid w:val="00B67303"/>
    <w:rsid w:val="00B72374"/>
    <w:rsid w:val="00B75773"/>
    <w:rsid w:val="00B8189A"/>
    <w:rsid w:val="00B819BD"/>
    <w:rsid w:val="00B86FD8"/>
    <w:rsid w:val="00B9170C"/>
    <w:rsid w:val="00B927B2"/>
    <w:rsid w:val="00B9578C"/>
    <w:rsid w:val="00B964B8"/>
    <w:rsid w:val="00BA2AEA"/>
    <w:rsid w:val="00BA391F"/>
    <w:rsid w:val="00BB0A62"/>
    <w:rsid w:val="00BB5764"/>
    <w:rsid w:val="00BB5BE4"/>
    <w:rsid w:val="00BB6753"/>
    <w:rsid w:val="00BB7B32"/>
    <w:rsid w:val="00BC5532"/>
    <w:rsid w:val="00BD1824"/>
    <w:rsid w:val="00BD388B"/>
    <w:rsid w:val="00BD5B06"/>
    <w:rsid w:val="00BD68A8"/>
    <w:rsid w:val="00BE1026"/>
    <w:rsid w:val="00BE1EE1"/>
    <w:rsid w:val="00BE4D61"/>
    <w:rsid w:val="00BE5765"/>
    <w:rsid w:val="00BE61B6"/>
    <w:rsid w:val="00C00F48"/>
    <w:rsid w:val="00C04531"/>
    <w:rsid w:val="00C15EA7"/>
    <w:rsid w:val="00C17287"/>
    <w:rsid w:val="00C250C3"/>
    <w:rsid w:val="00C266B9"/>
    <w:rsid w:val="00C306DF"/>
    <w:rsid w:val="00C30E7E"/>
    <w:rsid w:val="00C30F81"/>
    <w:rsid w:val="00C30FDA"/>
    <w:rsid w:val="00C319E9"/>
    <w:rsid w:val="00C33F4E"/>
    <w:rsid w:val="00C37451"/>
    <w:rsid w:val="00C43A2B"/>
    <w:rsid w:val="00C533D2"/>
    <w:rsid w:val="00C548CE"/>
    <w:rsid w:val="00C568E3"/>
    <w:rsid w:val="00C6175D"/>
    <w:rsid w:val="00C62D1A"/>
    <w:rsid w:val="00C64A5A"/>
    <w:rsid w:val="00C7140B"/>
    <w:rsid w:val="00C74135"/>
    <w:rsid w:val="00C84008"/>
    <w:rsid w:val="00C8567E"/>
    <w:rsid w:val="00C86F29"/>
    <w:rsid w:val="00C929F8"/>
    <w:rsid w:val="00C940DE"/>
    <w:rsid w:val="00CA1F80"/>
    <w:rsid w:val="00CA29E6"/>
    <w:rsid w:val="00CA40F7"/>
    <w:rsid w:val="00CB0B5F"/>
    <w:rsid w:val="00CB631B"/>
    <w:rsid w:val="00CC1713"/>
    <w:rsid w:val="00CD0493"/>
    <w:rsid w:val="00CD06FE"/>
    <w:rsid w:val="00CD6212"/>
    <w:rsid w:val="00CD66B6"/>
    <w:rsid w:val="00CE1A12"/>
    <w:rsid w:val="00CE641A"/>
    <w:rsid w:val="00CE6694"/>
    <w:rsid w:val="00CE793B"/>
    <w:rsid w:val="00CF336B"/>
    <w:rsid w:val="00CF57AC"/>
    <w:rsid w:val="00CF5C07"/>
    <w:rsid w:val="00D01644"/>
    <w:rsid w:val="00D03E4E"/>
    <w:rsid w:val="00D04049"/>
    <w:rsid w:val="00D11392"/>
    <w:rsid w:val="00D12080"/>
    <w:rsid w:val="00D16D4E"/>
    <w:rsid w:val="00D17993"/>
    <w:rsid w:val="00D17DCC"/>
    <w:rsid w:val="00D17EC4"/>
    <w:rsid w:val="00D229CF"/>
    <w:rsid w:val="00D30FBA"/>
    <w:rsid w:val="00D33531"/>
    <w:rsid w:val="00D3536D"/>
    <w:rsid w:val="00D377BD"/>
    <w:rsid w:val="00D4316D"/>
    <w:rsid w:val="00D4556E"/>
    <w:rsid w:val="00D46B7F"/>
    <w:rsid w:val="00D4702E"/>
    <w:rsid w:val="00D47EF1"/>
    <w:rsid w:val="00D51BD6"/>
    <w:rsid w:val="00D57892"/>
    <w:rsid w:val="00D6259A"/>
    <w:rsid w:val="00D63E18"/>
    <w:rsid w:val="00D64AFC"/>
    <w:rsid w:val="00D67F77"/>
    <w:rsid w:val="00D70E53"/>
    <w:rsid w:val="00D70F10"/>
    <w:rsid w:val="00D71ADD"/>
    <w:rsid w:val="00D7595A"/>
    <w:rsid w:val="00D81E5F"/>
    <w:rsid w:val="00D83EF4"/>
    <w:rsid w:val="00D85C81"/>
    <w:rsid w:val="00D85E19"/>
    <w:rsid w:val="00D86DF4"/>
    <w:rsid w:val="00D924FA"/>
    <w:rsid w:val="00D92E2E"/>
    <w:rsid w:val="00D9788A"/>
    <w:rsid w:val="00DA178B"/>
    <w:rsid w:val="00DB077E"/>
    <w:rsid w:val="00DB5160"/>
    <w:rsid w:val="00DC0D98"/>
    <w:rsid w:val="00DC7FF6"/>
    <w:rsid w:val="00DD4CE4"/>
    <w:rsid w:val="00DD4F2E"/>
    <w:rsid w:val="00DD6EE7"/>
    <w:rsid w:val="00DD782F"/>
    <w:rsid w:val="00DE184E"/>
    <w:rsid w:val="00DE2A7B"/>
    <w:rsid w:val="00DF18DE"/>
    <w:rsid w:val="00DF384A"/>
    <w:rsid w:val="00DF7A99"/>
    <w:rsid w:val="00E03FD4"/>
    <w:rsid w:val="00E045BA"/>
    <w:rsid w:val="00E04ED4"/>
    <w:rsid w:val="00E06495"/>
    <w:rsid w:val="00E14411"/>
    <w:rsid w:val="00E1787F"/>
    <w:rsid w:val="00E1799C"/>
    <w:rsid w:val="00E21810"/>
    <w:rsid w:val="00E21C77"/>
    <w:rsid w:val="00E22ABC"/>
    <w:rsid w:val="00E2469C"/>
    <w:rsid w:val="00E2506A"/>
    <w:rsid w:val="00E2704A"/>
    <w:rsid w:val="00E30F6A"/>
    <w:rsid w:val="00E31828"/>
    <w:rsid w:val="00E32774"/>
    <w:rsid w:val="00E35D44"/>
    <w:rsid w:val="00E36B79"/>
    <w:rsid w:val="00E37624"/>
    <w:rsid w:val="00E4154C"/>
    <w:rsid w:val="00E41A5E"/>
    <w:rsid w:val="00E436A3"/>
    <w:rsid w:val="00E44038"/>
    <w:rsid w:val="00E451C4"/>
    <w:rsid w:val="00E4547B"/>
    <w:rsid w:val="00E510A9"/>
    <w:rsid w:val="00E5321E"/>
    <w:rsid w:val="00E54813"/>
    <w:rsid w:val="00E54E6F"/>
    <w:rsid w:val="00E56626"/>
    <w:rsid w:val="00E609D6"/>
    <w:rsid w:val="00E62C0F"/>
    <w:rsid w:val="00E71125"/>
    <w:rsid w:val="00E75719"/>
    <w:rsid w:val="00E76802"/>
    <w:rsid w:val="00E7712B"/>
    <w:rsid w:val="00E80556"/>
    <w:rsid w:val="00E84F99"/>
    <w:rsid w:val="00E93819"/>
    <w:rsid w:val="00E94666"/>
    <w:rsid w:val="00EA05F7"/>
    <w:rsid w:val="00EA0D11"/>
    <w:rsid w:val="00EA21BD"/>
    <w:rsid w:val="00EA329A"/>
    <w:rsid w:val="00EA4783"/>
    <w:rsid w:val="00EB1224"/>
    <w:rsid w:val="00EB45D9"/>
    <w:rsid w:val="00EC1C76"/>
    <w:rsid w:val="00EC2952"/>
    <w:rsid w:val="00EC6AA6"/>
    <w:rsid w:val="00ED3F32"/>
    <w:rsid w:val="00ED41A4"/>
    <w:rsid w:val="00ED46AC"/>
    <w:rsid w:val="00EE2314"/>
    <w:rsid w:val="00EE3BCD"/>
    <w:rsid w:val="00EF10D4"/>
    <w:rsid w:val="00EF4E18"/>
    <w:rsid w:val="00EF54F8"/>
    <w:rsid w:val="00F007CF"/>
    <w:rsid w:val="00F0204A"/>
    <w:rsid w:val="00F02322"/>
    <w:rsid w:val="00F03111"/>
    <w:rsid w:val="00F0613E"/>
    <w:rsid w:val="00F06FA2"/>
    <w:rsid w:val="00F11647"/>
    <w:rsid w:val="00F133B1"/>
    <w:rsid w:val="00F15294"/>
    <w:rsid w:val="00F15E5E"/>
    <w:rsid w:val="00F213C4"/>
    <w:rsid w:val="00F216D7"/>
    <w:rsid w:val="00F24375"/>
    <w:rsid w:val="00F24F11"/>
    <w:rsid w:val="00F26692"/>
    <w:rsid w:val="00F27070"/>
    <w:rsid w:val="00F31DFF"/>
    <w:rsid w:val="00F32D38"/>
    <w:rsid w:val="00F33283"/>
    <w:rsid w:val="00F3446C"/>
    <w:rsid w:val="00F34D37"/>
    <w:rsid w:val="00F35BC0"/>
    <w:rsid w:val="00F36E2C"/>
    <w:rsid w:val="00F37195"/>
    <w:rsid w:val="00F37A03"/>
    <w:rsid w:val="00F40867"/>
    <w:rsid w:val="00F40C8C"/>
    <w:rsid w:val="00F45998"/>
    <w:rsid w:val="00F46FA0"/>
    <w:rsid w:val="00F46FC3"/>
    <w:rsid w:val="00F500E3"/>
    <w:rsid w:val="00F51C4D"/>
    <w:rsid w:val="00F523F5"/>
    <w:rsid w:val="00F52FC2"/>
    <w:rsid w:val="00F564B6"/>
    <w:rsid w:val="00F57238"/>
    <w:rsid w:val="00F6000D"/>
    <w:rsid w:val="00F60705"/>
    <w:rsid w:val="00F61F1E"/>
    <w:rsid w:val="00F66E00"/>
    <w:rsid w:val="00F75E28"/>
    <w:rsid w:val="00F762EA"/>
    <w:rsid w:val="00F769B6"/>
    <w:rsid w:val="00F80220"/>
    <w:rsid w:val="00F8187F"/>
    <w:rsid w:val="00F82171"/>
    <w:rsid w:val="00F82A6F"/>
    <w:rsid w:val="00F83EB3"/>
    <w:rsid w:val="00F84D16"/>
    <w:rsid w:val="00F90270"/>
    <w:rsid w:val="00F90F0D"/>
    <w:rsid w:val="00F92E0E"/>
    <w:rsid w:val="00F960F7"/>
    <w:rsid w:val="00F97263"/>
    <w:rsid w:val="00F97363"/>
    <w:rsid w:val="00FA6977"/>
    <w:rsid w:val="00FA6C98"/>
    <w:rsid w:val="00FB0358"/>
    <w:rsid w:val="00FB26D2"/>
    <w:rsid w:val="00FB5AC5"/>
    <w:rsid w:val="00FC0624"/>
    <w:rsid w:val="00FC263C"/>
    <w:rsid w:val="00FC5428"/>
    <w:rsid w:val="00FC54D8"/>
    <w:rsid w:val="00FD40A6"/>
    <w:rsid w:val="00FD43CA"/>
    <w:rsid w:val="00FE08D8"/>
    <w:rsid w:val="00FE3A9D"/>
    <w:rsid w:val="00FE639B"/>
    <w:rsid w:val="00FF3BCE"/>
    <w:rsid w:val="00FF44C9"/>
    <w:rsid w:val="00FF64E7"/>
    <w:rsid w:val="00FF6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632FEA-23BC-48E0-922D-052378DE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7002BA"/>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02BA"/>
    <w:rPr>
      <w:rFonts w:ascii="Times New Roman CYR" w:eastAsiaTheme="minorEastAsia" w:hAnsi="Times New Roman CYR" w:cs="Times New Roman CYR"/>
      <w:b/>
      <w:bCs/>
      <w:color w:val="26282F"/>
      <w:sz w:val="24"/>
      <w:szCs w:val="24"/>
      <w:lang w:eastAsia="ru-RU"/>
    </w:rPr>
  </w:style>
  <w:style w:type="paragraph" w:styleId="a3">
    <w:name w:val="List Paragraph"/>
    <w:basedOn w:val="a"/>
    <w:link w:val="a4"/>
    <w:uiPriority w:val="34"/>
    <w:qFormat/>
    <w:rsid w:val="00FB5AC5"/>
    <w:pPr>
      <w:ind w:left="720"/>
      <w:contextualSpacing/>
    </w:pPr>
  </w:style>
  <w:style w:type="character" w:customStyle="1" w:styleId="a5">
    <w:name w:val="Цветовое выделение"/>
    <w:uiPriority w:val="99"/>
    <w:rsid w:val="007002BA"/>
    <w:rPr>
      <w:b/>
      <w:color w:val="26282F"/>
    </w:rPr>
  </w:style>
  <w:style w:type="character" w:styleId="a6">
    <w:name w:val="Hyperlink"/>
    <w:basedOn w:val="a0"/>
    <w:uiPriority w:val="99"/>
    <w:unhideWhenUsed/>
    <w:rsid w:val="00A95C10"/>
    <w:rPr>
      <w:color w:val="0563C1" w:themeColor="hyperlink"/>
      <w:u w:val="single"/>
    </w:rPr>
  </w:style>
  <w:style w:type="character" w:customStyle="1" w:styleId="fontstyle01">
    <w:name w:val="fontstyle01"/>
    <w:basedOn w:val="a0"/>
    <w:rsid w:val="008D48F0"/>
    <w:rPr>
      <w:rFonts w:ascii="Times New Roman" w:hAnsi="Times New Roman" w:cs="Times New Roman" w:hint="default"/>
      <w:b w:val="0"/>
      <w:bCs w:val="0"/>
      <w:i w:val="0"/>
      <w:iCs w:val="0"/>
      <w:color w:val="000000"/>
      <w:sz w:val="28"/>
      <w:szCs w:val="28"/>
    </w:rPr>
  </w:style>
  <w:style w:type="character" w:customStyle="1" w:styleId="a7">
    <w:name w:val="Текст выноски Знак"/>
    <w:basedOn w:val="a0"/>
    <w:link w:val="a8"/>
    <w:uiPriority w:val="99"/>
    <w:semiHidden/>
    <w:rsid w:val="00B32A42"/>
    <w:rPr>
      <w:rFonts w:ascii="Tahoma" w:eastAsia="Calibri" w:hAnsi="Tahoma" w:cs="Tahoma"/>
      <w:sz w:val="16"/>
      <w:szCs w:val="16"/>
    </w:rPr>
  </w:style>
  <w:style w:type="paragraph" w:styleId="a8">
    <w:name w:val="Balloon Text"/>
    <w:basedOn w:val="a"/>
    <w:link w:val="a7"/>
    <w:uiPriority w:val="99"/>
    <w:semiHidden/>
    <w:unhideWhenUsed/>
    <w:rsid w:val="00B32A42"/>
    <w:pPr>
      <w:spacing w:after="0" w:line="240" w:lineRule="auto"/>
    </w:pPr>
    <w:rPr>
      <w:rFonts w:ascii="Tahoma" w:eastAsia="Calibri" w:hAnsi="Tahoma" w:cs="Tahoma"/>
      <w:sz w:val="16"/>
      <w:szCs w:val="16"/>
    </w:rPr>
  </w:style>
  <w:style w:type="paragraph" w:customStyle="1" w:styleId="ConsPlusNormal">
    <w:name w:val="ConsPlusNormal"/>
    <w:rsid w:val="00B32A4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2A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9">
    <w:name w:val="Нормальный (таблица)"/>
    <w:basedOn w:val="a"/>
    <w:next w:val="a"/>
    <w:uiPriority w:val="99"/>
    <w:rsid w:val="00D81E5F"/>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a">
    <w:name w:val="Прижатый влево"/>
    <w:basedOn w:val="a"/>
    <w:next w:val="a"/>
    <w:uiPriority w:val="99"/>
    <w:rsid w:val="00D81E5F"/>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b">
    <w:name w:val="Таблицы (моноширинный)"/>
    <w:basedOn w:val="a"/>
    <w:next w:val="a"/>
    <w:uiPriority w:val="99"/>
    <w:rsid w:val="00A205F5"/>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customStyle="1" w:styleId="a4">
    <w:name w:val="Абзац списка Знак"/>
    <w:link w:val="a3"/>
    <w:uiPriority w:val="34"/>
    <w:locked/>
    <w:rsid w:val="00414D73"/>
  </w:style>
  <w:style w:type="character" w:styleId="ac">
    <w:name w:val="Strong"/>
    <w:basedOn w:val="a0"/>
    <w:uiPriority w:val="22"/>
    <w:qFormat/>
    <w:rsid w:val="004E3626"/>
    <w:rPr>
      <w:b/>
      <w:bCs/>
    </w:rPr>
  </w:style>
  <w:style w:type="paragraph" w:styleId="HTML">
    <w:name w:val="HTML Preformatted"/>
    <w:basedOn w:val="a"/>
    <w:link w:val="HTML0"/>
    <w:uiPriority w:val="99"/>
    <w:unhideWhenUsed/>
    <w:rsid w:val="00EB4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B45D9"/>
    <w:rPr>
      <w:rFonts w:ascii="Courier New" w:eastAsia="Times New Roman" w:hAnsi="Courier New" w:cs="Courier New"/>
      <w:sz w:val="20"/>
      <w:szCs w:val="20"/>
      <w:lang w:eastAsia="ru-RU"/>
    </w:rPr>
  </w:style>
  <w:style w:type="paragraph" w:styleId="ad">
    <w:name w:val="header"/>
    <w:basedOn w:val="a"/>
    <w:link w:val="ae"/>
    <w:uiPriority w:val="99"/>
    <w:unhideWhenUsed/>
    <w:rsid w:val="00EF10D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F10D4"/>
  </w:style>
  <w:style w:type="paragraph" w:styleId="af">
    <w:name w:val="footer"/>
    <w:basedOn w:val="a"/>
    <w:link w:val="af0"/>
    <w:uiPriority w:val="99"/>
    <w:unhideWhenUsed/>
    <w:rsid w:val="00EF10D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F1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72223">
      <w:bodyDiv w:val="1"/>
      <w:marLeft w:val="0"/>
      <w:marRight w:val="0"/>
      <w:marTop w:val="0"/>
      <w:marBottom w:val="0"/>
      <w:divBdr>
        <w:top w:val="none" w:sz="0" w:space="0" w:color="auto"/>
        <w:left w:val="none" w:sz="0" w:space="0" w:color="auto"/>
        <w:bottom w:val="none" w:sz="0" w:space="0" w:color="auto"/>
        <w:right w:val="none" w:sz="0" w:space="0" w:color="auto"/>
      </w:divBdr>
    </w:div>
    <w:div w:id="680547399">
      <w:bodyDiv w:val="1"/>
      <w:marLeft w:val="0"/>
      <w:marRight w:val="0"/>
      <w:marTop w:val="0"/>
      <w:marBottom w:val="0"/>
      <w:divBdr>
        <w:top w:val="none" w:sz="0" w:space="0" w:color="auto"/>
        <w:left w:val="none" w:sz="0" w:space="0" w:color="auto"/>
        <w:bottom w:val="none" w:sz="0" w:space="0" w:color="auto"/>
        <w:right w:val="none" w:sz="0" w:space="0" w:color="auto"/>
      </w:divBdr>
    </w:div>
    <w:div w:id="1094548037">
      <w:bodyDiv w:val="1"/>
      <w:marLeft w:val="0"/>
      <w:marRight w:val="0"/>
      <w:marTop w:val="0"/>
      <w:marBottom w:val="0"/>
      <w:divBdr>
        <w:top w:val="none" w:sz="0" w:space="0" w:color="auto"/>
        <w:left w:val="none" w:sz="0" w:space="0" w:color="auto"/>
        <w:bottom w:val="none" w:sz="0" w:space="0" w:color="auto"/>
        <w:right w:val="none" w:sz="0" w:space="0" w:color="auto"/>
      </w:divBdr>
    </w:div>
    <w:div w:id="137508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2;&#1083;&#1084;&#1072;&#1079;&#1085;&#1099;&#1081;-&#1082;&#1088;&#1072;&#1081;.&#1088;&#1092;" TargetMode="External"/><Relationship Id="rId13" Type="http://schemas.openxmlformats.org/officeDocument/2006/relationships/hyperlink" Target="https://egrul.nalog.ru" TargetMode="Externa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grul.nalog.ru" TargetMode="External"/><Relationship Id="rId17" Type="http://schemas.openxmlformats.org/officeDocument/2006/relationships/hyperlink" Target="consultantplus://offline/ref=482E881B38CC97EC2A932BC2579241EDD649E29DA556A041FB69BA3AB6CFCB3EF82F7337D2FBB06B3FD683962B07NDC"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ul.nalog.ru"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https://egrul.nalo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1072;&#1083;&#1084;&#1072;&#1079;&#1085;&#1099;&#1081;-&#1082;&#1088;&#1072;&#1081;.&#1088;&#1092;" TargetMode="External"/><Relationship Id="rId14" Type="http://schemas.openxmlformats.org/officeDocument/2006/relationships/hyperlink" Target="https://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33F64-8B88-413D-B370-BC0FF3A15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25</Pages>
  <Words>8017</Words>
  <Characters>45702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usxmirny@yandex.ru</dc:creator>
  <cp:keywords/>
  <dc:description/>
  <cp:lastModifiedBy>екатерина петрова</cp:lastModifiedBy>
  <cp:revision>483</cp:revision>
  <cp:lastPrinted>2020-05-12T02:04:00Z</cp:lastPrinted>
  <dcterms:created xsi:type="dcterms:W3CDTF">2020-05-06T05:59:00Z</dcterms:created>
  <dcterms:modified xsi:type="dcterms:W3CDTF">2020-05-12T02:11:00Z</dcterms:modified>
</cp:coreProperties>
</file>