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E" w:rsidRPr="005C2735" w:rsidRDefault="00A102FC" w:rsidP="001E241E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>ГОДОВОЙ ОТЧЕТ</w:t>
      </w:r>
    </w:p>
    <w:p w:rsidR="00914257" w:rsidRPr="00950CD5" w:rsidRDefault="00CE1B73" w:rsidP="00950CD5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О 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РЕАЛИЗАЦИИ </w:t>
      </w:r>
      <w:r w:rsidR="00F735ED">
        <w:rPr>
          <w:rFonts w:ascii="Times New Roman" w:eastAsia="TimesNewRomanPSMT" w:hAnsi="Times New Roman" w:cs="Times New Roman"/>
          <w:b/>
          <w:sz w:val="28"/>
          <w:szCs w:val="28"/>
        </w:rPr>
        <w:t>МУНИЦИПАЛЬНОЙ</w:t>
      </w:r>
      <w:r w:rsidR="001E241E" w:rsidRPr="005C2735">
        <w:rPr>
          <w:rFonts w:ascii="Times New Roman" w:eastAsia="TimesNewRomanPSMT" w:hAnsi="Times New Roman" w:cs="Times New Roman"/>
          <w:b/>
          <w:sz w:val="28"/>
          <w:szCs w:val="28"/>
        </w:rPr>
        <w:t xml:space="preserve"> ПРОГРАММЫ</w:t>
      </w:r>
    </w:p>
    <w:p w:rsidR="00106D12" w:rsidRPr="005C2735" w:rsidRDefault="00C27DF0" w:rsidP="006B2759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="006B2759">
        <w:rPr>
          <w:rFonts w:ascii="Times New Roman" w:hAnsi="Times New Roman"/>
          <w:b/>
          <w:sz w:val="28"/>
          <w:szCs w:val="24"/>
        </w:rPr>
        <w:t xml:space="preserve">Градостроительное планирование </w:t>
      </w:r>
      <w:r w:rsidR="000E15AB">
        <w:rPr>
          <w:rFonts w:ascii="Times New Roman" w:hAnsi="Times New Roman"/>
          <w:b/>
          <w:sz w:val="28"/>
          <w:szCs w:val="24"/>
        </w:rPr>
        <w:t xml:space="preserve">и </w:t>
      </w:r>
      <w:r w:rsidR="006B2759" w:rsidRPr="00C57B08">
        <w:rPr>
          <w:rFonts w:ascii="Times New Roman" w:hAnsi="Times New Roman"/>
          <w:b/>
          <w:sz w:val="28"/>
          <w:szCs w:val="24"/>
        </w:rPr>
        <w:t>развити</w:t>
      </w:r>
      <w:r w:rsidR="000E15AB">
        <w:rPr>
          <w:rFonts w:ascii="Times New Roman" w:hAnsi="Times New Roman"/>
          <w:b/>
          <w:sz w:val="28"/>
          <w:szCs w:val="24"/>
        </w:rPr>
        <w:t>е</w:t>
      </w:r>
      <w:r w:rsidR="006B2759" w:rsidRPr="00C57B08">
        <w:rPr>
          <w:rFonts w:ascii="Times New Roman" w:hAnsi="Times New Roman"/>
          <w:b/>
          <w:sz w:val="28"/>
          <w:szCs w:val="24"/>
        </w:rPr>
        <w:t xml:space="preserve"> территорий</w:t>
      </w:r>
      <w:r w:rsidR="000E15AB">
        <w:rPr>
          <w:rFonts w:ascii="Times New Roman" w:hAnsi="Times New Roman"/>
          <w:b/>
          <w:sz w:val="28"/>
          <w:szCs w:val="24"/>
        </w:rPr>
        <w:t xml:space="preserve"> Мирнинского района</w:t>
      </w:r>
      <w:r w:rsidR="006B2759">
        <w:rPr>
          <w:rFonts w:ascii="Times New Roman" w:hAnsi="Times New Roman"/>
          <w:b/>
          <w:sz w:val="28"/>
          <w:szCs w:val="24"/>
        </w:rPr>
        <w:t>»</w:t>
      </w:r>
      <w:r w:rsidR="000E15AB">
        <w:rPr>
          <w:rFonts w:ascii="Times New Roman" w:hAnsi="Times New Roman"/>
          <w:b/>
          <w:sz w:val="28"/>
          <w:szCs w:val="24"/>
        </w:rPr>
        <w:t xml:space="preserve"> на 2019-2023 годы</w:t>
      </w:r>
    </w:p>
    <w:p w:rsidR="00106D12" w:rsidRPr="005C2735" w:rsidRDefault="00106D12" w:rsidP="00106D1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szCs w:val="24"/>
        </w:rPr>
      </w:pPr>
      <w:r w:rsidRPr="005C2735">
        <w:rPr>
          <w:rFonts w:ascii="Times New Roman" w:hAnsi="Times New Roman"/>
          <w:szCs w:val="24"/>
        </w:rPr>
        <w:t xml:space="preserve">(наименование </w:t>
      </w:r>
      <w:r w:rsidR="000E15AB">
        <w:rPr>
          <w:rFonts w:ascii="Times New Roman" w:hAnsi="Times New Roman"/>
          <w:szCs w:val="24"/>
        </w:rPr>
        <w:t>муниципальной п</w:t>
      </w:r>
      <w:r w:rsidR="001212C0" w:rsidRPr="00052DA7">
        <w:rPr>
          <w:rFonts w:ascii="Times New Roman" w:eastAsia="TimesNewRomanPSMT" w:hAnsi="Times New Roman"/>
          <w:szCs w:val="28"/>
        </w:rPr>
        <w:t>рограммы</w:t>
      </w:r>
      <w:r w:rsidRPr="005C2735">
        <w:rPr>
          <w:rFonts w:ascii="Times New Roman" w:hAnsi="Times New Roman"/>
          <w:szCs w:val="24"/>
        </w:rPr>
        <w:t>)</w:t>
      </w:r>
    </w:p>
    <w:p w:rsidR="00502CCD" w:rsidRPr="006B2759" w:rsidRDefault="00C27DF0" w:rsidP="00C27DF0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</w:t>
      </w:r>
      <w:r w:rsidR="006B2759">
        <w:rPr>
          <w:rFonts w:ascii="Times New Roman" w:hAnsi="Times New Roman"/>
          <w:b/>
          <w:sz w:val="28"/>
          <w:szCs w:val="28"/>
        </w:rPr>
        <w:t xml:space="preserve">за </w:t>
      </w:r>
      <w:r w:rsidR="00993C56">
        <w:rPr>
          <w:rFonts w:ascii="Times New Roman" w:hAnsi="Times New Roman"/>
          <w:b/>
          <w:sz w:val="28"/>
          <w:szCs w:val="28"/>
        </w:rPr>
        <w:t>201</w:t>
      </w:r>
      <w:r w:rsidR="000E15AB">
        <w:rPr>
          <w:rFonts w:ascii="Times New Roman" w:hAnsi="Times New Roman"/>
          <w:b/>
          <w:sz w:val="28"/>
          <w:szCs w:val="28"/>
        </w:rPr>
        <w:t>9</w:t>
      </w:r>
      <w:r w:rsidR="00106D12" w:rsidRPr="007F12E0">
        <w:rPr>
          <w:rFonts w:ascii="Times New Roman" w:hAnsi="Times New Roman"/>
          <w:b/>
          <w:sz w:val="28"/>
          <w:szCs w:val="28"/>
        </w:rPr>
        <w:t xml:space="preserve"> </w:t>
      </w:r>
      <w:r w:rsidR="00106D12" w:rsidRPr="005C2735">
        <w:rPr>
          <w:rFonts w:ascii="Times New Roman" w:hAnsi="Times New Roman"/>
          <w:b/>
          <w:sz w:val="28"/>
          <w:szCs w:val="28"/>
        </w:rPr>
        <w:t>год</w:t>
      </w:r>
    </w:p>
    <w:p w:rsidR="00CE1B73" w:rsidRPr="005C2735" w:rsidRDefault="00CE1B73" w:rsidP="007F12E0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567"/>
        <w:jc w:val="center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t>Раздел 1.</w:t>
      </w:r>
      <w:r w:rsidRPr="005C2735">
        <w:rPr>
          <w:b/>
          <w:sz w:val="28"/>
          <w:szCs w:val="28"/>
        </w:rPr>
        <w:t xml:space="preserve"> Основные результаты</w:t>
      </w:r>
    </w:p>
    <w:p w:rsidR="00CE1B73" w:rsidRPr="006B2759" w:rsidRDefault="00CE1B73" w:rsidP="007F12E0">
      <w:pPr>
        <w:tabs>
          <w:tab w:val="left" w:pos="993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6B2759" w:rsidRDefault="00255DAD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МП</w:t>
      </w:r>
      <w:r w:rsidR="006B2759">
        <w:rPr>
          <w:sz w:val="28"/>
          <w:szCs w:val="28"/>
        </w:rPr>
        <w:t xml:space="preserve"> «Градостроительное планирование</w:t>
      </w:r>
      <w:r w:rsidR="000E15AB">
        <w:rPr>
          <w:sz w:val="28"/>
          <w:szCs w:val="28"/>
        </w:rPr>
        <w:t xml:space="preserve"> и </w:t>
      </w:r>
      <w:r w:rsidR="006B2759">
        <w:rPr>
          <w:sz w:val="28"/>
          <w:szCs w:val="28"/>
        </w:rPr>
        <w:t xml:space="preserve"> развити</w:t>
      </w:r>
      <w:r w:rsidR="000E15AB">
        <w:rPr>
          <w:sz w:val="28"/>
          <w:szCs w:val="28"/>
        </w:rPr>
        <w:t>е</w:t>
      </w:r>
      <w:r w:rsidR="006B2759">
        <w:rPr>
          <w:sz w:val="28"/>
          <w:szCs w:val="28"/>
        </w:rPr>
        <w:t xml:space="preserve"> территорий</w:t>
      </w:r>
      <w:r w:rsidR="000E15AB" w:rsidRPr="000E15AB">
        <w:t xml:space="preserve"> </w:t>
      </w:r>
      <w:r w:rsidR="000E15AB">
        <w:rPr>
          <w:sz w:val="28"/>
          <w:szCs w:val="28"/>
        </w:rPr>
        <w:t xml:space="preserve">Мирнинского района» на 2019 </w:t>
      </w:r>
      <w:r w:rsidR="00A85787">
        <w:rPr>
          <w:sz w:val="28"/>
          <w:szCs w:val="28"/>
        </w:rPr>
        <w:t xml:space="preserve">была представлена </w:t>
      </w:r>
      <w:r w:rsidR="00F2504D">
        <w:rPr>
          <w:sz w:val="28"/>
          <w:szCs w:val="28"/>
        </w:rPr>
        <w:t xml:space="preserve">всего </w:t>
      </w:r>
      <w:r w:rsidR="000E15AB">
        <w:rPr>
          <w:sz w:val="28"/>
          <w:szCs w:val="28"/>
        </w:rPr>
        <w:t>7</w:t>
      </w:r>
      <w:r w:rsidR="006B2759">
        <w:rPr>
          <w:sz w:val="28"/>
          <w:szCs w:val="28"/>
        </w:rPr>
        <w:t xml:space="preserve"> мероприятиями  по реализации на общую сумму   </w:t>
      </w:r>
      <w:r w:rsidR="00F0323F">
        <w:rPr>
          <w:b/>
          <w:sz w:val="28"/>
          <w:szCs w:val="28"/>
        </w:rPr>
        <w:t>8 036 928,34</w:t>
      </w:r>
      <w:r w:rsidR="006141E2">
        <w:rPr>
          <w:b/>
          <w:sz w:val="28"/>
          <w:szCs w:val="28"/>
        </w:rPr>
        <w:t xml:space="preserve"> </w:t>
      </w:r>
      <w:r w:rsidR="006B2759" w:rsidRPr="00707D79">
        <w:rPr>
          <w:b/>
          <w:sz w:val="28"/>
          <w:szCs w:val="28"/>
        </w:rPr>
        <w:t>рублей</w:t>
      </w:r>
      <w:r w:rsidR="00F0323F">
        <w:rPr>
          <w:b/>
          <w:sz w:val="28"/>
          <w:szCs w:val="28"/>
        </w:rPr>
        <w:t xml:space="preserve">, </w:t>
      </w:r>
      <w:r w:rsidR="00F0323F" w:rsidRPr="00F0323F">
        <w:rPr>
          <w:sz w:val="28"/>
          <w:szCs w:val="28"/>
        </w:rPr>
        <w:t>из них из бюджета МО «Мирнинский район»</w:t>
      </w:r>
      <w:r w:rsidR="006B2759" w:rsidRPr="00F0323F">
        <w:rPr>
          <w:sz w:val="28"/>
          <w:szCs w:val="28"/>
        </w:rPr>
        <w:t xml:space="preserve">  </w:t>
      </w:r>
      <w:r w:rsidR="00F0323F" w:rsidRPr="00F0323F">
        <w:rPr>
          <w:sz w:val="28"/>
          <w:szCs w:val="28"/>
        </w:rPr>
        <w:t xml:space="preserve">- </w:t>
      </w:r>
      <w:r w:rsidR="006B2759">
        <w:rPr>
          <w:sz w:val="28"/>
          <w:szCs w:val="28"/>
        </w:rPr>
        <w:t xml:space="preserve">   </w:t>
      </w:r>
      <w:r w:rsidR="00F0323F">
        <w:rPr>
          <w:sz w:val="28"/>
          <w:szCs w:val="28"/>
        </w:rPr>
        <w:t>7 928 469,09</w:t>
      </w:r>
      <w:r w:rsidR="006B2759">
        <w:rPr>
          <w:sz w:val="28"/>
          <w:szCs w:val="28"/>
        </w:rPr>
        <w:t xml:space="preserve">   </w:t>
      </w:r>
      <w:r w:rsidR="00F0323F">
        <w:rPr>
          <w:sz w:val="28"/>
          <w:szCs w:val="28"/>
        </w:rPr>
        <w:t>рублей.</w:t>
      </w:r>
      <w:r w:rsidR="006B2759">
        <w:rPr>
          <w:sz w:val="28"/>
          <w:szCs w:val="28"/>
        </w:rPr>
        <w:t xml:space="preserve">   </w:t>
      </w:r>
      <w:r w:rsidR="00C060CE">
        <w:rPr>
          <w:sz w:val="28"/>
          <w:szCs w:val="28"/>
        </w:rPr>
        <w:t>Во исполнение решений сессий</w:t>
      </w:r>
      <w:r w:rsidR="00C060CE" w:rsidRPr="00C060CE">
        <w:rPr>
          <w:sz w:val="28"/>
          <w:szCs w:val="28"/>
        </w:rPr>
        <w:t xml:space="preserve"> Мирнинского районного Совета депутатов</w:t>
      </w:r>
      <w:r w:rsidR="009013B9">
        <w:rPr>
          <w:sz w:val="28"/>
          <w:szCs w:val="28"/>
        </w:rPr>
        <w:t xml:space="preserve"> сумма финансирования и количество мероприятий</w:t>
      </w:r>
      <w:r w:rsidR="003E2D55">
        <w:rPr>
          <w:sz w:val="28"/>
          <w:szCs w:val="28"/>
        </w:rPr>
        <w:t xml:space="preserve"> муниципальной программы </w:t>
      </w:r>
      <w:r w:rsidR="009013B9">
        <w:rPr>
          <w:sz w:val="28"/>
          <w:szCs w:val="28"/>
        </w:rPr>
        <w:t xml:space="preserve"> в течение года редактировались.</w:t>
      </w:r>
      <w:r w:rsidR="006B2759">
        <w:rPr>
          <w:sz w:val="28"/>
          <w:szCs w:val="28"/>
        </w:rPr>
        <w:t xml:space="preserve">        </w:t>
      </w:r>
    </w:p>
    <w:p w:rsidR="00853C3B" w:rsidRDefault="00853C3B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853C3B">
        <w:rPr>
          <w:sz w:val="28"/>
          <w:szCs w:val="28"/>
        </w:rPr>
        <w:t xml:space="preserve">      В рамках </w:t>
      </w:r>
      <w:r w:rsidR="00255DAD">
        <w:rPr>
          <w:sz w:val="28"/>
          <w:szCs w:val="28"/>
        </w:rPr>
        <w:t>МП</w:t>
      </w:r>
      <w:r w:rsidRPr="00853C3B">
        <w:rPr>
          <w:sz w:val="28"/>
          <w:szCs w:val="28"/>
        </w:rPr>
        <w:t xml:space="preserve">  выполнялись  </w:t>
      </w:r>
      <w:r w:rsidR="00F0323F" w:rsidRPr="00950CD5">
        <w:rPr>
          <w:sz w:val="28"/>
          <w:szCs w:val="28"/>
        </w:rPr>
        <w:t>2</w:t>
      </w:r>
      <w:r w:rsidRPr="00950CD5">
        <w:rPr>
          <w:sz w:val="28"/>
          <w:szCs w:val="28"/>
        </w:rPr>
        <w:t xml:space="preserve"> мероприяти</w:t>
      </w:r>
      <w:r w:rsidR="00F0323F" w:rsidRPr="00950CD5">
        <w:rPr>
          <w:sz w:val="28"/>
          <w:szCs w:val="28"/>
        </w:rPr>
        <w:t>я</w:t>
      </w:r>
      <w:r w:rsidR="006141E2">
        <w:rPr>
          <w:sz w:val="28"/>
          <w:szCs w:val="28"/>
        </w:rPr>
        <w:t>,</w:t>
      </w:r>
      <w:r w:rsidRPr="00853C3B">
        <w:rPr>
          <w:sz w:val="28"/>
          <w:szCs w:val="28"/>
        </w:rPr>
        <w:t xml:space="preserve"> финансирование  по которым  был</w:t>
      </w:r>
      <w:r w:rsidR="006141E2">
        <w:rPr>
          <w:sz w:val="28"/>
          <w:szCs w:val="28"/>
        </w:rPr>
        <w:t>о</w:t>
      </w:r>
      <w:r w:rsidRPr="00853C3B">
        <w:rPr>
          <w:sz w:val="28"/>
          <w:szCs w:val="28"/>
        </w:rPr>
        <w:t xml:space="preserve"> передан</w:t>
      </w:r>
      <w:r w:rsidR="006141E2">
        <w:rPr>
          <w:sz w:val="28"/>
          <w:szCs w:val="28"/>
        </w:rPr>
        <w:t>о</w:t>
      </w:r>
      <w:r w:rsidRPr="00853C3B">
        <w:rPr>
          <w:sz w:val="28"/>
          <w:szCs w:val="28"/>
        </w:rPr>
        <w:t xml:space="preserve"> межбюджетными трансфертами поселениям Мирнинского района:                          </w:t>
      </w:r>
    </w:p>
    <w:p w:rsidR="00732D23" w:rsidRDefault="00853C3B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0323F" w:rsidRPr="00F0323F">
        <w:rPr>
          <w:sz w:val="28"/>
          <w:szCs w:val="28"/>
        </w:rPr>
        <w:t>Корректировка генерального плана г.Мирного</w:t>
      </w:r>
      <w:r w:rsidR="00F0323F">
        <w:rPr>
          <w:sz w:val="28"/>
          <w:szCs w:val="28"/>
        </w:rPr>
        <w:t xml:space="preserve"> - </w:t>
      </w:r>
      <w:r w:rsidR="006141E2" w:rsidRPr="006141E2">
        <w:t xml:space="preserve"> </w:t>
      </w:r>
      <w:r w:rsidR="009B5317" w:rsidRPr="009B5317">
        <w:rPr>
          <w:sz w:val="28"/>
          <w:szCs w:val="28"/>
        </w:rPr>
        <w:t xml:space="preserve">было запланировано на сумму </w:t>
      </w:r>
      <w:r w:rsidR="009013B9" w:rsidRPr="009013B9">
        <w:rPr>
          <w:sz w:val="28"/>
          <w:szCs w:val="28"/>
        </w:rPr>
        <w:t>2 436 938,10</w:t>
      </w:r>
      <w:r w:rsidR="009013B9">
        <w:rPr>
          <w:sz w:val="28"/>
          <w:szCs w:val="28"/>
        </w:rPr>
        <w:t xml:space="preserve"> </w:t>
      </w:r>
      <w:r w:rsidR="003E2D55">
        <w:rPr>
          <w:sz w:val="28"/>
          <w:szCs w:val="28"/>
        </w:rPr>
        <w:t>рублей.</w:t>
      </w:r>
      <w:r w:rsidR="009B5317" w:rsidRPr="009B5317">
        <w:rPr>
          <w:sz w:val="28"/>
          <w:szCs w:val="28"/>
        </w:rPr>
        <w:t xml:space="preserve"> </w:t>
      </w:r>
      <w:r w:rsidR="009013B9">
        <w:rPr>
          <w:sz w:val="28"/>
          <w:szCs w:val="28"/>
        </w:rPr>
        <w:t xml:space="preserve">После проведения аукциона был </w:t>
      </w:r>
      <w:r w:rsidR="009013B9" w:rsidRPr="009013B9">
        <w:rPr>
          <w:sz w:val="28"/>
          <w:szCs w:val="28"/>
        </w:rPr>
        <w:t xml:space="preserve"> </w:t>
      </w:r>
      <w:r w:rsidR="009013B9">
        <w:rPr>
          <w:sz w:val="28"/>
          <w:szCs w:val="28"/>
        </w:rPr>
        <w:t>з</w:t>
      </w:r>
      <w:r w:rsidR="009013B9" w:rsidRPr="009013B9">
        <w:rPr>
          <w:sz w:val="28"/>
          <w:szCs w:val="28"/>
        </w:rPr>
        <w:t>аключен МК</w:t>
      </w:r>
      <w:r w:rsidR="009013B9">
        <w:rPr>
          <w:sz w:val="28"/>
          <w:szCs w:val="28"/>
        </w:rPr>
        <w:t xml:space="preserve"> МО «Город Мирный»</w:t>
      </w:r>
      <w:r w:rsidR="009013B9" w:rsidRPr="009013B9">
        <w:rPr>
          <w:sz w:val="28"/>
          <w:szCs w:val="28"/>
        </w:rPr>
        <w:t xml:space="preserve"> с ООО «Градостроительные системы»</w:t>
      </w:r>
      <w:r w:rsidR="003E2D55">
        <w:rPr>
          <w:sz w:val="28"/>
          <w:szCs w:val="28"/>
        </w:rPr>
        <w:t xml:space="preserve"> </w:t>
      </w:r>
      <w:r w:rsidR="009013B9" w:rsidRPr="009013B9">
        <w:rPr>
          <w:sz w:val="28"/>
          <w:szCs w:val="28"/>
        </w:rPr>
        <w:t>(г.Вологда) от 01.07.19 г. по 30.11.19 г. на сумму 690 897,04 рублей</w:t>
      </w:r>
      <w:r w:rsidR="009013B9">
        <w:rPr>
          <w:sz w:val="28"/>
          <w:szCs w:val="28"/>
        </w:rPr>
        <w:t xml:space="preserve"> (из них софинансирование из бюджета района составляет - </w:t>
      </w:r>
      <w:r w:rsidR="009B5317" w:rsidRPr="009B5317">
        <w:rPr>
          <w:sz w:val="28"/>
          <w:szCs w:val="28"/>
        </w:rPr>
        <w:t xml:space="preserve"> </w:t>
      </w:r>
      <w:r w:rsidR="00EF64AB" w:rsidRPr="00E04654">
        <w:rPr>
          <w:sz w:val="28"/>
          <w:szCs w:val="28"/>
        </w:rPr>
        <w:t>656 352,19</w:t>
      </w:r>
      <w:r w:rsidR="00EF64AB">
        <w:rPr>
          <w:sz w:val="28"/>
          <w:szCs w:val="28"/>
        </w:rPr>
        <w:t xml:space="preserve"> рублей). Р</w:t>
      </w:r>
      <w:r w:rsidR="009B5317" w:rsidRPr="009B5317">
        <w:rPr>
          <w:sz w:val="28"/>
          <w:szCs w:val="28"/>
        </w:rPr>
        <w:t>аботы выполнены в полном объеме,  оплачен</w:t>
      </w:r>
      <w:r w:rsidR="003E2D55">
        <w:rPr>
          <w:sz w:val="28"/>
          <w:szCs w:val="28"/>
        </w:rPr>
        <w:t>ы</w:t>
      </w:r>
      <w:r w:rsidR="009B5317" w:rsidRPr="009B5317">
        <w:rPr>
          <w:sz w:val="28"/>
          <w:szCs w:val="28"/>
        </w:rPr>
        <w:t xml:space="preserve"> в 201</w:t>
      </w:r>
      <w:r w:rsidR="00EF64AB">
        <w:rPr>
          <w:sz w:val="28"/>
          <w:szCs w:val="28"/>
        </w:rPr>
        <w:t>9</w:t>
      </w:r>
      <w:r w:rsidR="009B5317" w:rsidRPr="009B5317">
        <w:rPr>
          <w:sz w:val="28"/>
          <w:szCs w:val="28"/>
        </w:rPr>
        <w:t xml:space="preserve"> г.</w:t>
      </w:r>
      <w:r w:rsidR="009B5317">
        <w:rPr>
          <w:sz w:val="28"/>
          <w:szCs w:val="28"/>
        </w:rPr>
        <w:t xml:space="preserve"> </w:t>
      </w:r>
    </w:p>
    <w:p w:rsidR="00EF64AB" w:rsidRDefault="00732D23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F64AB" w:rsidRPr="00EF64AB">
        <w:rPr>
          <w:sz w:val="28"/>
          <w:szCs w:val="28"/>
        </w:rPr>
        <w:t>Выполнение работ по  инженерно-геодезическим, инженерно-геологическим и инженерно-экологическим изысканиям земельного участка с подъездной автодорогой, площадью 15,1 га для осуществления ритуальной деятельности на территории МО «Город Удачный»</w:t>
      </w:r>
      <w:r w:rsidRPr="00732D23">
        <w:rPr>
          <w:sz w:val="28"/>
          <w:szCs w:val="28"/>
        </w:rPr>
        <w:t>.</w:t>
      </w:r>
    </w:p>
    <w:p w:rsidR="00732D23" w:rsidRDefault="00732D23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732D23">
        <w:t xml:space="preserve"> </w:t>
      </w:r>
      <w:r w:rsidRPr="00732D23">
        <w:rPr>
          <w:sz w:val="28"/>
          <w:szCs w:val="28"/>
        </w:rPr>
        <w:t>Был заключен муниципальный контракт</w:t>
      </w:r>
      <w:r w:rsidR="00EF64AB">
        <w:rPr>
          <w:sz w:val="28"/>
          <w:szCs w:val="28"/>
        </w:rPr>
        <w:t xml:space="preserve"> МО «Город Удачный» </w:t>
      </w:r>
      <w:r w:rsidRPr="00732D23">
        <w:rPr>
          <w:sz w:val="28"/>
          <w:szCs w:val="28"/>
        </w:rPr>
        <w:t xml:space="preserve"> </w:t>
      </w:r>
      <w:r w:rsidR="00EF64AB" w:rsidRPr="00EF64AB">
        <w:rPr>
          <w:sz w:val="28"/>
          <w:szCs w:val="28"/>
        </w:rPr>
        <w:t>Заключен МК с ОАО «РПИИ Якутпроект»(г.Якутск) от 21.05.2019 на сумму  857 500 рублей</w:t>
      </w:r>
      <w:r w:rsidRPr="00732D23">
        <w:rPr>
          <w:sz w:val="28"/>
          <w:szCs w:val="28"/>
        </w:rPr>
        <w:t xml:space="preserve"> на выполне</w:t>
      </w:r>
      <w:r w:rsidR="00EF64AB">
        <w:rPr>
          <w:sz w:val="28"/>
          <w:szCs w:val="28"/>
        </w:rPr>
        <w:t xml:space="preserve">ние данного вида работ </w:t>
      </w:r>
      <w:r w:rsidR="00EF64AB" w:rsidRPr="00EF64AB">
        <w:rPr>
          <w:sz w:val="28"/>
          <w:szCs w:val="28"/>
        </w:rPr>
        <w:t xml:space="preserve">(из них софинансирование из бюджета района составляет -  </w:t>
      </w:r>
      <w:r w:rsidR="00EF64AB" w:rsidRPr="00E04654">
        <w:rPr>
          <w:sz w:val="28"/>
          <w:szCs w:val="28"/>
        </w:rPr>
        <w:t>814 625,00</w:t>
      </w:r>
      <w:r w:rsidR="00EF64AB" w:rsidRPr="00EF64AB">
        <w:rPr>
          <w:sz w:val="28"/>
          <w:szCs w:val="28"/>
        </w:rPr>
        <w:t xml:space="preserve"> рублей).</w:t>
      </w:r>
      <w:r w:rsidR="00EF64AB">
        <w:rPr>
          <w:sz w:val="28"/>
          <w:szCs w:val="28"/>
        </w:rPr>
        <w:t xml:space="preserve"> Р</w:t>
      </w:r>
      <w:r w:rsidRPr="00732D23">
        <w:rPr>
          <w:sz w:val="28"/>
          <w:szCs w:val="28"/>
        </w:rPr>
        <w:t>аботы выполнены в полном объеме, оплачен</w:t>
      </w:r>
      <w:r w:rsidR="00EF64AB">
        <w:rPr>
          <w:sz w:val="28"/>
          <w:szCs w:val="28"/>
        </w:rPr>
        <w:t>ы</w:t>
      </w:r>
      <w:r w:rsidRPr="00732D23">
        <w:rPr>
          <w:sz w:val="28"/>
          <w:szCs w:val="28"/>
        </w:rPr>
        <w:t xml:space="preserve"> в 201</w:t>
      </w:r>
      <w:r w:rsidR="00EF64AB">
        <w:rPr>
          <w:sz w:val="28"/>
          <w:szCs w:val="28"/>
        </w:rPr>
        <w:t>9</w:t>
      </w:r>
      <w:r w:rsidRPr="00732D23">
        <w:rPr>
          <w:sz w:val="28"/>
          <w:szCs w:val="28"/>
        </w:rPr>
        <w:t xml:space="preserve"> г.</w:t>
      </w:r>
    </w:p>
    <w:p w:rsidR="00B426D6" w:rsidRPr="00950CD5" w:rsidRDefault="00732D23" w:rsidP="00950CD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732D23">
        <w:rPr>
          <w:sz w:val="28"/>
          <w:szCs w:val="28"/>
        </w:rPr>
        <w:t xml:space="preserve"> В результате получены: актуальн</w:t>
      </w:r>
      <w:r>
        <w:rPr>
          <w:sz w:val="28"/>
          <w:szCs w:val="28"/>
        </w:rPr>
        <w:t>ая</w:t>
      </w:r>
      <w:r w:rsidRPr="00732D23">
        <w:rPr>
          <w:sz w:val="28"/>
          <w:szCs w:val="28"/>
        </w:rPr>
        <w:t xml:space="preserve"> инженерно-геодезическ</w:t>
      </w:r>
      <w:r>
        <w:rPr>
          <w:sz w:val="28"/>
          <w:szCs w:val="28"/>
        </w:rPr>
        <w:t>ая</w:t>
      </w:r>
      <w:r w:rsidRPr="00732D23">
        <w:rPr>
          <w:sz w:val="28"/>
          <w:szCs w:val="28"/>
        </w:rPr>
        <w:t xml:space="preserve"> съемк</w:t>
      </w:r>
      <w:r>
        <w:rPr>
          <w:sz w:val="28"/>
          <w:szCs w:val="28"/>
        </w:rPr>
        <w:t>а</w:t>
      </w:r>
      <w:r w:rsidRPr="00732D23">
        <w:rPr>
          <w:sz w:val="28"/>
          <w:szCs w:val="28"/>
        </w:rPr>
        <w:t xml:space="preserve"> в масштабе 1:2000, ортофотопланы с точностью до 5 - 10 м, </w:t>
      </w:r>
      <w:r w:rsidR="00EF64AB">
        <w:rPr>
          <w:sz w:val="28"/>
          <w:szCs w:val="28"/>
        </w:rPr>
        <w:t>представлено проектное межевание территории городского кладбища для возможности его расширения.</w:t>
      </w:r>
    </w:p>
    <w:p w:rsidR="00B426D6" w:rsidRPr="00B426D6" w:rsidRDefault="005F080D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5F080D">
        <w:rPr>
          <w:sz w:val="28"/>
          <w:szCs w:val="28"/>
        </w:rPr>
        <w:t xml:space="preserve">МП </w:t>
      </w:r>
      <w:r w:rsidR="00EF64AB" w:rsidRPr="00EF64AB">
        <w:rPr>
          <w:sz w:val="28"/>
          <w:szCs w:val="28"/>
        </w:rPr>
        <w:t xml:space="preserve">«Градостроительное планирование и  развитие территорий Мирнинского района» </w:t>
      </w:r>
      <w:r w:rsidR="00EF64AB">
        <w:rPr>
          <w:sz w:val="28"/>
          <w:szCs w:val="28"/>
        </w:rPr>
        <w:t>в</w:t>
      </w:r>
      <w:r w:rsidR="00EF64AB" w:rsidRPr="00EF64AB">
        <w:rPr>
          <w:sz w:val="28"/>
          <w:szCs w:val="28"/>
        </w:rPr>
        <w:t xml:space="preserve"> 2019</w:t>
      </w:r>
      <w:r w:rsidR="00EF64AB">
        <w:rPr>
          <w:sz w:val="28"/>
          <w:szCs w:val="28"/>
        </w:rPr>
        <w:t xml:space="preserve"> году </w:t>
      </w:r>
      <w:r w:rsidR="00B426D6" w:rsidRPr="00B426D6">
        <w:rPr>
          <w:sz w:val="28"/>
          <w:szCs w:val="28"/>
        </w:rPr>
        <w:t>был</w:t>
      </w:r>
      <w:r w:rsidR="00B426D6">
        <w:rPr>
          <w:sz w:val="28"/>
          <w:szCs w:val="28"/>
        </w:rPr>
        <w:t>и запланированы и частично</w:t>
      </w:r>
      <w:r w:rsidR="00B426D6" w:rsidRPr="00B426D6">
        <w:rPr>
          <w:sz w:val="28"/>
          <w:szCs w:val="28"/>
        </w:rPr>
        <w:t xml:space="preserve"> реализован</w:t>
      </w:r>
      <w:r w:rsidR="00B426D6">
        <w:rPr>
          <w:sz w:val="28"/>
          <w:szCs w:val="28"/>
        </w:rPr>
        <w:t>ы</w:t>
      </w:r>
      <w:r w:rsidR="00B426D6" w:rsidRPr="00B426D6">
        <w:rPr>
          <w:sz w:val="28"/>
          <w:szCs w:val="28"/>
        </w:rPr>
        <w:t xml:space="preserve"> </w:t>
      </w:r>
      <w:r w:rsidR="00B426D6">
        <w:rPr>
          <w:sz w:val="28"/>
          <w:szCs w:val="28"/>
        </w:rPr>
        <w:t xml:space="preserve">также еще </w:t>
      </w:r>
      <w:r w:rsidR="00B426D6" w:rsidRPr="00950CD5">
        <w:rPr>
          <w:sz w:val="28"/>
          <w:szCs w:val="28"/>
        </w:rPr>
        <w:t>5 мероприятий</w:t>
      </w:r>
      <w:r w:rsidR="00B426D6" w:rsidRPr="00B426D6">
        <w:rPr>
          <w:sz w:val="28"/>
          <w:szCs w:val="28"/>
        </w:rPr>
        <w:t>:</w:t>
      </w:r>
    </w:p>
    <w:p w:rsidR="00B426D6" w:rsidRPr="00E04654" w:rsidRDefault="00B426D6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Pr="00B426D6">
        <w:t xml:space="preserve"> </w:t>
      </w:r>
      <w:r>
        <w:rPr>
          <w:sz w:val="28"/>
          <w:szCs w:val="28"/>
        </w:rPr>
        <w:t>В</w:t>
      </w:r>
      <w:r w:rsidRPr="00B426D6">
        <w:rPr>
          <w:sz w:val="28"/>
          <w:szCs w:val="28"/>
        </w:rPr>
        <w:t xml:space="preserve">ыполнение работ, направленных на разработку предложений и рекомендаций по нормативно-правовому обеспечению и совершенствованию системы управления развитием МО «Садынский  национальный эвенкийский </w:t>
      </w:r>
      <w:r w:rsidRPr="00B426D6">
        <w:rPr>
          <w:sz w:val="28"/>
          <w:szCs w:val="28"/>
        </w:rPr>
        <w:lastRenderedPageBreak/>
        <w:t>наслег</w:t>
      </w:r>
      <w:r w:rsidRPr="006A38A7">
        <w:rPr>
          <w:sz w:val="28"/>
          <w:szCs w:val="28"/>
        </w:rPr>
        <w:t>»</w:t>
      </w:r>
      <w:r w:rsidR="006A38A7" w:rsidRPr="006A38A7">
        <w:rPr>
          <w:sz w:val="28"/>
          <w:szCs w:val="28"/>
        </w:rPr>
        <w:t xml:space="preserve">, </w:t>
      </w:r>
      <w:r w:rsidRPr="006A38A7">
        <w:rPr>
          <w:sz w:val="28"/>
          <w:szCs w:val="28"/>
        </w:rPr>
        <w:t xml:space="preserve"> </w:t>
      </w:r>
      <w:r w:rsidR="006A38A7" w:rsidRPr="006A38A7">
        <w:rPr>
          <w:sz w:val="28"/>
          <w:szCs w:val="28"/>
        </w:rPr>
        <w:t>МО «Чуонинский наслег»</w:t>
      </w:r>
      <w:r w:rsidR="006A38A7" w:rsidRPr="006A38A7">
        <w:t xml:space="preserve"> </w:t>
      </w:r>
      <w:r w:rsidRPr="00B426D6">
        <w:rPr>
          <w:sz w:val="28"/>
          <w:szCs w:val="28"/>
        </w:rPr>
        <w:t>было запланировано</w:t>
      </w:r>
      <w:r w:rsidR="006A38A7">
        <w:rPr>
          <w:sz w:val="28"/>
          <w:szCs w:val="28"/>
        </w:rPr>
        <w:t xml:space="preserve"> в 2019 г</w:t>
      </w:r>
      <w:r w:rsidRPr="00B426D6">
        <w:rPr>
          <w:sz w:val="28"/>
          <w:szCs w:val="28"/>
        </w:rPr>
        <w:t xml:space="preserve"> на сумму</w:t>
      </w:r>
      <w:r w:rsidRPr="00B426D6">
        <w:t xml:space="preserve"> </w:t>
      </w:r>
      <w:r w:rsidR="006A38A7" w:rsidRPr="00E04654">
        <w:rPr>
          <w:sz w:val="28"/>
          <w:szCs w:val="28"/>
        </w:rPr>
        <w:t>726 210,00</w:t>
      </w:r>
      <w:r w:rsidR="003E2D55" w:rsidRPr="00E04654">
        <w:rPr>
          <w:sz w:val="28"/>
          <w:szCs w:val="28"/>
        </w:rPr>
        <w:t xml:space="preserve"> рублей</w:t>
      </w:r>
      <w:r w:rsidR="00E04654" w:rsidRPr="00E04654">
        <w:rPr>
          <w:sz w:val="28"/>
          <w:szCs w:val="28"/>
        </w:rPr>
        <w:t>.</w:t>
      </w:r>
    </w:p>
    <w:p w:rsidR="008A7F88" w:rsidRDefault="00B426D6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результате проведенного Администрацией МО «Мирнинский район» аукциона был заключен</w:t>
      </w:r>
      <w:r w:rsidR="00215EB4" w:rsidRPr="00215EB4">
        <w:t xml:space="preserve"> </w:t>
      </w:r>
      <w:r w:rsidR="00215EB4" w:rsidRPr="00215EB4">
        <w:rPr>
          <w:sz w:val="28"/>
          <w:szCs w:val="28"/>
        </w:rPr>
        <w:t xml:space="preserve">муниципальный контракт от 03.09.2018 г. </w:t>
      </w:r>
      <w:r w:rsidR="003E2D55">
        <w:rPr>
          <w:sz w:val="28"/>
          <w:szCs w:val="28"/>
        </w:rPr>
        <w:t xml:space="preserve">                             </w:t>
      </w:r>
      <w:r w:rsidR="00215EB4" w:rsidRPr="00215EB4">
        <w:rPr>
          <w:sz w:val="28"/>
          <w:szCs w:val="28"/>
        </w:rPr>
        <w:t xml:space="preserve">№ 0116300000218000428-0039794-02 </w:t>
      </w:r>
      <w:r w:rsidR="00215EB4">
        <w:rPr>
          <w:sz w:val="28"/>
          <w:szCs w:val="28"/>
        </w:rPr>
        <w:t xml:space="preserve">на общую сумму </w:t>
      </w:r>
      <w:r w:rsidR="00215EB4" w:rsidRPr="00E04654">
        <w:rPr>
          <w:sz w:val="28"/>
          <w:szCs w:val="28"/>
        </w:rPr>
        <w:t>2</w:t>
      </w:r>
      <w:r w:rsidR="003E2D55" w:rsidRPr="00E04654">
        <w:rPr>
          <w:sz w:val="28"/>
          <w:szCs w:val="28"/>
        </w:rPr>
        <w:t> </w:t>
      </w:r>
      <w:r w:rsidR="00215EB4" w:rsidRPr="00E04654">
        <w:rPr>
          <w:sz w:val="28"/>
          <w:szCs w:val="28"/>
        </w:rPr>
        <w:t>420</w:t>
      </w:r>
      <w:r w:rsidR="003E2D55" w:rsidRPr="00E04654">
        <w:rPr>
          <w:sz w:val="28"/>
          <w:szCs w:val="28"/>
        </w:rPr>
        <w:t> </w:t>
      </w:r>
      <w:r w:rsidR="00215EB4" w:rsidRPr="00E04654">
        <w:rPr>
          <w:sz w:val="28"/>
          <w:szCs w:val="28"/>
        </w:rPr>
        <w:t>001</w:t>
      </w:r>
      <w:r w:rsidR="003E2D55" w:rsidRPr="00E04654">
        <w:rPr>
          <w:sz w:val="28"/>
          <w:szCs w:val="28"/>
        </w:rPr>
        <w:t>,00 рублей</w:t>
      </w:r>
      <w:r w:rsidR="00215EB4">
        <w:rPr>
          <w:sz w:val="28"/>
          <w:szCs w:val="28"/>
        </w:rPr>
        <w:t xml:space="preserve"> </w:t>
      </w:r>
      <w:r w:rsidR="00215EB4" w:rsidRPr="00215EB4">
        <w:rPr>
          <w:sz w:val="28"/>
          <w:szCs w:val="28"/>
        </w:rPr>
        <w:t>на выполнение работ, направленных на разработку предложений и рекомендаций по нормативно-правовому обеспечению и совершенствованию системы управления развитием МО «Чуонинский наслег», МО «Садынский национальный наслег» Мирнинского района Республики Саха (Якутия)</w:t>
      </w:r>
      <w:r w:rsidR="008A7F88">
        <w:rPr>
          <w:sz w:val="28"/>
          <w:szCs w:val="28"/>
        </w:rPr>
        <w:t xml:space="preserve">. </w:t>
      </w:r>
      <w:r w:rsidR="00215EB4" w:rsidRPr="00215EB4">
        <w:rPr>
          <w:sz w:val="28"/>
          <w:szCs w:val="28"/>
        </w:rPr>
        <w:t xml:space="preserve"> </w:t>
      </w:r>
      <w:r w:rsidR="008A7F88">
        <w:rPr>
          <w:sz w:val="28"/>
          <w:szCs w:val="28"/>
        </w:rPr>
        <w:t xml:space="preserve">В результате получены </w:t>
      </w:r>
      <w:r w:rsidR="00820AA0">
        <w:rPr>
          <w:sz w:val="28"/>
          <w:szCs w:val="28"/>
        </w:rPr>
        <w:t>откорректированные документы:</w:t>
      </w:r>
      <w:r w:rsidR="00215EB4" w:rsidRPr="00215EB4">
        <w:rPr>
          <w:sz w:val="28"/>
          <w:szCs w:val="28"/>
        </w:rPr>
        <w:t xml:space="preserve"> правила землепользования и застройки, генеральный план, проект планировки и межевания с.Арылах, с. Сюльдюкар</w:t>
      </w:r>
      <w:r w:rsidR="00820AA0">
        <w:rPr>
          <w:sz w:val="28"/>
          <w:szCs w:val="28"/>
        </w:rPr>
        <w:t xml:space="preserve"> (для с.Сюльдюкар разработан проект планировки и межевания)</w:t>
      </w:r>
      <w:r w:rsidR="00215EB4" w:rsidRPr="00215EB4">
        <w:rPr>
          <w:sz w:val="28"/>
          <w:szCs w:val="28"/>
        </w:rPr>
        <w:t>,</w:t>
      </w:r>
      <w:r w:rsidR="00820AA0" w:rsidRPr="00820AA0">
        <w:t xml:space="preserve"> </w:t>
      </w:r>
      <w:r w:rsidR="00820AA0" w:rsidRPr="00820AA0">
        <w:rPr>
          <w:sz w:val="28"/>
          <w:szCs w:val="28"/>
        </w:rPr>
        <w:t>актуальная инженерно-геодезическая съемка в масштабе 1:2000, ортофотопланы</w:t>
      </w:r>
      <w:r w:rsidR="00820AA0">
        <w:rPr>
          <w:sz w:val="28"/>
          <w:szCs w:val="28"/>
        </w:rPr>
        <w:t xml:space="preserve"> для двух поселений.</w:t>
      </w:r>
      <w:r w:rsidR="00215EB4" w:rsidRPr="00215EB4">
        <w:rPr>
          <w:sz w:val="28"/>
          <w:szCs w:val="28"/>
        </w:rPr>
        <w:t xml:space="preserve"> </w:t>
      </w:r>
      <w:r w:rsidR="00820AA0">
        <w:rPr>
          <w:sz w:val="28"/>
          <w:szCs w:val="28"/>
        </w:rPr>
        <w:t>К</w:t>
      </w:r>
      <w:r w:rsidR="008A7F88">
        <w:rPr>
          <w:sz w:val="28"/>
          <w:szCs w:val="28"/>
        </w:rPr>
        <w:t xml:space="preserve">онтракт </w:t>
      </w:r>
      <w:r w:rsidR="00820AA0">
        <w:rPr>
          <w:sz w:val="28"/>
          <w:szCs w:val="28"/>
        </w:rPr>
        <w:t xml:space="preserve">был </w:t>
      </w:r>
      <w:r w:rsidR="008A7F88">
        <w:rPr>
          <w:sz w:val="28"/>
          <w:szCs w:val="28"/>
        </w:rPr>
        <w:t xml:space="preserve">переходящий, </w:t>
      </w:r>
      <w:r w:rsidR="00215EB4" w:rsidRPr="00215EB4">
        <w:rPr>
          <w:sz w:val="28"/>
          <w:szCs w:val="28"/>
        </w:rPr>
        <w:t>срок исполнения до  марта 2019 года</w:t>
      </w:r>
      <w:r w:rsidR="008A7F88" w:rsidRPr="008A7F88">
        <w:rPr>
          <w:sz w:val="28"/>
          <w:szCs w:val="28"/>
        </w:rPr>
        <w:t>. Работы выполнены в полном объеме, оплачены в 2019 г.</w:t>
      </w:r>
    </w:p>
    <w:p w:rsidR="008A7F88" w:rsidRDefault="008A7F88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7F88">
        <w:rPr>
          <w:sz w:val="28"/>
          <w:szCs w:val="28"/>
        </w:rPr>
        <w:t>Разработка проектов документов в области градостроительной деятельности, направленных на совершенствование системы управления развитием МО «Чуонинский наслег»</w:t>
      </w:r>
      <w:r>
        <w:rPr>
          <w:sz w:val="28"/>
          <w:szCs w:val="28"/>
        </w:rPr>
        <w:t xml:space="preserve">. После аукциона </w:t>
      </w:r>
      <w:r w:rsidRPr="008A7F88">
        <w:rPr>
          <w:sz w:val="28"/>
          <w:szCs w:val="28"/>
        </w:rPr>
        <w:t xml:space="preserve">05.07.2019 г. </w:t>
      </w:r>
      <w:r>
        <w:rPr>
          <w:sz w:val="28"/>
          <w:szCs w:val="28"/>
        </w:rPr>
        <w:t>з</w:t>
      </w:r>
      <w:r w:rsidRPr="008A7F88">
        <w:rPr>
          <w:sz w:val="28"/>
          <w:szCs w:val="28"/>
        </w:rPr>
        <w:t xml:space="preserve">аключен МК с ООО «КОРПУС» (г.Новосибирск)  на сумму </w:t>
      </w:r>
      <w:r w:rsidRPr="00E04654">
        <w:rPr>
          <w:sz w:val="28"/>
          <w:szCs w:val="28"/>
        </w:rPr>
        <w:t>2 140 140 рублей</w:t>
      </w:r>
      <w:r w:rsidRPr="008A7F88">
        <w:rPr>
          <w:sz w:val="28"/>
          <w:szCs w:val="28"/>
        </w:rPr>
        <w:t xml:space="preserve"> срок оказания услуг 30.12.19 г.</w:t>
      </w:r>
      <w:r>
        <w:rPr>
          <w:sz w:val="28"/>
          <w:szCs w:val="28"/>
        </w:rPr>
        <w:t xml:space="preserve"> Работы выполняются с запозданием. Принят 1,2 этап.</w:t>
      </w:r>
      <w:r w:rsidR="00820AA0">
        <w:rPr>
          <w:sz w:val="28"/>
          <w:szCs w:val="28"/>
        </w:rPr>
        <w:t xml:space="preserve"> Получены ГП, ПЗЗ «Чуонинского наслега» и п.Заря, ортофотопланы и геодезические съемки. </w:t>
      </w:r>
      <w:r>
        <w:rPr>
          <w:sz w:val="28"/>
          <w:szCs w:val="28"/>
        </w:rPr>
        <w:t>Заказчиком не приняты работы следующих этапов, материалы направлены Исполнителю на корректировку и доработку.</w:t>
      </w:r>
    </w:p>
    <w:p w:rsidR="008A7F88" w:rsidRDefault="00215EB4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15EB4">
        <w:rPr>
          <w:sz w:val="28"/>
          <w:szCs w:val="28"/>
        </w:rPr>
        <w:t>Выполнение работ по внесению изменений и корректировке  схемы территориального планирования МО «Мирнинский район»</w:t>
      </w:r>
      <w:r>
        <w:rPr>
          <w:sz w:val="28"/>
          <w:szCs w:val="28"/>
        </w:rPr>
        <w:t xml:space="preserve"> было запланировано на сумму </w:t>
      </w:r>
      <w:r w:rsidR="003E2D55" w:rsidRPr="00950CD5">
        <w:rPr>
          <w:sz w:val="28"/>
          <w:szCs w:val="28"/>
        </w:rPr>
        <w:t>5 5</w:t>
      </w:r>
      <w:r w:rsidRPr="00950CD5">
        <w:rPr>
          <w:sz w:val="28"/>
          <w:szCs w:val="28"/>
        </w:rPr>
        <w:t>00</w:t>
      </w:r>
      <w:r w:rsidR="003E2D55" w:rsidRPr="00950CD5">
        <w:rPr>
          <w:sz w:val="28"/>
          <w:szCs w:val="28"/>
        </w:rPr>
        <w:t xml:space="preserve"> 000</w:t>
      </w:r>
      <w:r w:rsidRPr="00950CD5">
        <w:rPr>
          <w:sz w:val="28"/>
          <w:szCs w:val="28"/>
        </w:rPr>
        <w:t>,00</w:t>
      </w:r>
      <w:r w:rsidR="003E2D55" w:rsidRPr="00950CD5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  <w:r w:rsidR="008A7F88">
        <w:rPr>
          <w:sz w:val="28"/>
          <w:szCs w:val="28"/>
        </w:rPr>
        <w:t xml:space="preserve">После расторжения контракта с недобросовестным </w:t>
      </w:r>
      <w:r w:rsidR="008A7F88" w:rsidRPr="008A7F88">
        <w:rPr>
          <w:sz w:val="28"/>
          <w:szCs w:val="28"/>
        </w:rPr>
        <w:t xml:space="preserve">Исполнителем, в </w:t>
      </w:r>
      <w:r w:rsidRPr="008A7F88">
        <w:rPr>
          <w:sz w:val="28"/>
          <w:szCs w:val="28"/>
        </w:rPr>
        <w:t>результате</w:t>
      </w:r>
      <w:r w:rsidR="008A7F88" w:rsidRPr="008A7F88">
        <w:rPr>
          <w:sz w:val="28"/>
          <w:szCs w:val="28"/>
        </w:rPr>
        <w:t xml:space="preserve"> повторно</w:t>
      </w:r>
      <w:r w:rsidRPr="008A7F88">
        <w:rPr>
          <w:sz w:val="28"/>
          <w:szCs w:val="28"/>
        </w:rPr>
        <w:t xml:space="preserve"> проведенного аукциона заключен муниципальный контракт</w:t>
      </w:r>
      <w:r w:rsidR="008A7F88" w:rsidRPr="008A7F88">
        <w:rPr>
          <w:sz w:val="28"/>
          <w:szCs w:val="28"/>
        </w:rPr>
        <w:t xml:space="preserve"> от 23.09.2019 г </w:t>
      </w:r>
      <w:r w:rsidRPr="008A7F88">
        <w:rPr>
          <w:sz w:val="28"/>
          <w:szCs w:val="28"/>
        </w:rPr>
        <w:t>на сумму</w:t>
      </w:r>
      <w:r w:rsidR="008A7F88" w:rsidRPr="008A7F88">
        <w:rPr>
          <w:sz w:val="28"/>
          <w:szCs w:val="28"/>
        </w:rPr>
        <w:t xml:space="preserve"> 2 450 000, 00 рублей </w:t>
      </w:r>
      <w:r w:rsidRPr="008A7F88">
        <w:rPr>
          <w:sz w:val="28"/>
          <w:szCs w:val="28"/>
        </w:rPr>
        <w:t>со сроком исполнения</w:t>
      </w:r>
      <w:r w:rsidR="008A7F88" w:rsidRPr="008A7F88">
        <w:rPr>
          <w:sz w:val="28"/>
          <w:szCs w:val="28"/>
        </w:rPr>
        <w:t xml:space="preserve"> до марта 2020 года. В настоящее время оплачен 1 этап работ</w:t>
      </w:r>
      <w:r w:rsidR="00820AA0">
        <w:rPr>
          <w:sz w:val="28"/>
          <w:szCs w:val="28"/>
        </w:rPr>
        <w:t>, получены инженерно-геодезические изыскания на территорию района</w:t>
      </w:r>
      <w:r w:rsidR="008A7F88" w:rsidRPr="008A7F88">
        <w:rPr>
          <w:sz w:val="28"/>
          <w:szCs w:val="28"/>
        </w:rPr>
        <w:t>,</w:t>
      </w:r>
      <w:r w:rsidR="00820AA0">
        <w:rPr>
          <w:sz w:val="28"/>
          <w:szCs w:val="28"/>
        </w:rPr>
        <w:t xml:space="preserve"> НИР, проведены публичные слушания, подготовленный проект СТП направлен на доработку,</w:t>
      </w:r>
      <w:r w:rsidR="008A7F88" w:rsidRPr="008A7F88">
        <w:rPr>
          <w:sz w:val="28"/>
          <w:szCs w:val="28"/>
        </w:rPr>
        <w:t xml:space="preserve"> на 2020 год запланирована сдача 2,3,4 этапов работ.</w:t>
      </w:r>
    </w:p>
    <w:p w:rsidR="009E15AE" w:rsidRPr="009E15AE" w:rsidRDefault="00820AA0" w:rsidP="006B2759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9E15AE" w:rsidRPr="009E15AE">
        <w:rPr>
          <w:sz w:val="28"/>
          <w:szCs w:val="28"/>
        </w:rPr>
        <w:t xml:space="preserve">. Разработка (актуализация) программ комплексного развития систем коммунальной инфраструктуры сельских поселений; разработка (актуализация) схем теплоснабжения, водоснабжения, водоотведения сельских поселений было запланировано на сумму </w:t>
      </w:r>
      <w:r w:rsidRPr="00820AA0">
        <w:rPr>
          <w:sz w:val="28"/>
          <w:szCs w:val="28"/>
        </w:rPr>
        <w:t>565 090,</w:t>
      </w:r>
      <w:r w:rsidR="00C060CE">
        <w:rPr>
          <w:sz w:val="28"/>
          <w:szCs w:val="28"/>
        </w:rPr>
        <w:t xml:space="preserve"> </w:t>
      </w:r>
      <w:r w:rsidRPr="00820AA0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r w:rsidR="00C060C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После проведенного аукциона заключен </w:t>
      </w:r>
      <w:r w:rsidRPr="00820AA0">
        <w:rPr>
          <w:sz w:val="28"/>
          <w:szCs w:val="28"/>
        </w:rPr>
        <w:t xml:space="preserve"> контракт (ИП Погарский на 511</w:t>
      </w:r>
      <w:r w:rsidR="00C060CE">
        <w:rPr>
          <w:sz w:val="28"/>
          <w:szCs w:val="28"/>
        </w:rPr>
        <w:t xml:space="preserve"> </w:t>
      </w:r>
      <w:r w:rsidRPr="00820AA0">
        <w:rPr>
          <w:sz w:val="28"/>
          <w:szCs w:val="28"/>
        </w:rPr>
        <w:t xml:space="preserve">141,90 </w:t>
      </w:r>
      <w:r w:rsidR="00C060C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820AA0">
        <w:rPr>
          <w:sz w:val="28"/>
          <w:szCs w:val="28"/>
        </w:rPr>
        <w:t>срок до 10 декабря 2019</w:t>
      </w:r>
      <w:r>
        <w:rPr>
          <w:sz w:val="28"/>
          <w:szCs w:val="28"/>
        </w:rPr>
        <w:t>). Но исполнение контракта задерживается, Исполнителем не представлены материалы по 4,5,6 этапам. Контракт оплачен в 2019 году частично.</w:t>
      </w:r>
    </w:p>
    <w:p w:rsidR="00C060CE" w:rsidRPr="00950CD5" w:rsidRDefault="00820AA0" w:rsidP="00950CD5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20AA0">
        <w:rPr>
          <w:sz w:val="28"/>
          <w:szCs w:val="28"/>
        </w:rPr>
        <w:t>Обеспечение реализации отдельных полномочий городских поселений района по решению вопросов местного значения в области градостроительной деятельности</w:t>
      </w:r>
      <w:r>
        <w:rPr>
          <w:sz w:val="28"/>
          <w:szCs w:val="28"/>
        </w:rPr>
        <w:t xml:space="preserve"> – выполняется по плану, полномочия исполня</w:t>
      </w:r>
      <w:r w:rsidR="00751922">
        <w:rPr>
          <w:sz w:val="28"/>
          <w:szCs w:val="28"/>
        </w:rPr>
        <w:t>ются, заключен трудовой догово</w:t>
      </w:r>
      <w:r w:rsidR="00950CD5">
        <w:rPr>
          <w:sz w:val="28"/>
          <w:szCs w:val="28"/>
        </w:rPr>
        <w:t>р, оплата произведена полностью.</w:t>
      </w:r>
      <w:bookmarkStart w:id="0" w:name="_GoBack"/>
      <w:bookmarkEnd w:id="0"/>
    </w:p>
    <w:p w:rsidR="00CE1B73" w:rsidRPr="005C2735" w:rsidRDefault="00CE1B73" w:rsidP="007F12E0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center"/>
        <w:textAlignment w:val="baseline"/>
        <w:rPr>
          <w:b/>
          <w:sz w:val="28"/>
          <w:szCs w:val="28"/>
        </w:rPr>
      </w:pPr>
      <w:r w:rsidRPr="005C2735">
        <w:rPr>
          <w:b/>
          <w:sz w:val="28"/>
          <w:szCs w:val="28"/>
          <w:u w:val="single"/>
        </w:rPr>
        <w:lastRenderedPageBreak/>
        <w:t>Раздел 2.</w:t>
      </w:r>
      <w:r w:rsidRPr="005C2735">
        <w:rPr>
          <w:b/>
          <w:sz w:val="28"/>
          <w:szCs w:val="28"/>
        </w:rPr>
        <w:t xml:space="preserve"> Меры по реализации </w:t>
      </w:r>
      <w:r w:rsidR="00301B60" w:rsidRPr="005C2735">
        <w:rPr>
          <w:b/>
          <w:sz w:val="28"/>
          <w:szCs w:val="28"/>
        </w:rPr>
        <w:t>п</w:t>
      </w:r>
      <w:r w:rsidRPr="005C2735">
        <w:rPr>
          <w:b/>
          <w:sz w:val="28"/>
          <w:szCs w:val="28"/>
        </w:rPr>
        <w:t>рограммы</w:t>
      </w:r>
    </w:p>
    <w:p w:rsidR="004812E6" w:rsidRPr="005C2735" w:rsidRDefault="004812E6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p w:rsidR="00992DD5" w:rsidRPr="005C2735" w:rsidRDefault="00992DD5" w:rsidP="00CE1B73">
      <w:pPr>
        <w:pStyle w:val="ae"/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8"/>
          <w:szCs w:val="28"/>
        </w:rPr>
      </w:pPr>
    </w:p>
    <w:tbl>
      <w:tblPr>
        <w:tblW w:w="104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28"/>
        <w:gridCol w:w="5901"/>
      </w:tblGrid>
      <w:tr w:rsidR="005C2735" w:rsidRPr="005C2735" w:rsidTr="00FC06D4">
        <w:tc>
          <w:tcPr>
            <w:tcW w:w="709" w:type="dxa"/>
            <w:vAlign w:val="center"/>
          </w:tcPr>
          <w:p w:rsidR="00992DD5" w:rsidRPr="00916A3D" w:rsidRDefault="00992DD5" w:rsidP="00F95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828" w:type="dxa"/>
            <w:vAlign w:val="center"/>
          </w:tcPr>
          <w:p w:rsidR="00992DD5" w:rsidRPr="00916A3D" w:rsidRDefault="00992DD5" w:rsidP="00F953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5901" w:type="dxa"/>
          </w:tcPr>
          <w:p w:rsidR="00992DD5" w:rsidRPr="00916A3D" w:rsidRDefault="00992DD5" w:rsidP="00992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6A3D">
              <w:rPr>
                <w:rFonts w:ascii="Times New Roman" w:hAnsi="Times New Roman"/>
                <w:b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5C2735" w:rsidRPr="005C2735" w:rsidTr="00FC06D4">
        <w:tc>
          <w:tcPr>
            <w:tcW w:w="709" w:type="dxa"/>
          </w:tcPr>
          <w:p w:rsidR="00992DD5" w:rsidRPr="00916A3D" w:rsidRDefault="00992DD5" w:rsidP="009D3241">
            <w:pPr>
              <w:jc w:val="center"/>
              <w:rPr>
                <w:rFonts w:ascii="Times New Roman" w:hAnsi="Times New Roman"/>
                <w:szCs w:val="24"/>
              </w:rPr>
            </w:pPr>
            <w:r w:rsidRPr="00916A3D">
              <w:rPr>
                <w:rFonts w:ascii="Times New Roman" w:hAnsi="Times New Roman"/>
                <w:szCs w:val="24"/>
              </w:rPr>
              <w:t>1</w:t>
            </w:r>
            <w:r w:rsidR="00661572" w:rsidRPr="00916A3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E331CF" w:rsidRPr="00916A3D" w:rsidRDefault="00E331CF" w:rsidP="00E331CF">
            <w:pPr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916A3D">
              <w:rPr>
                <w:rFonts w:ascii="Times New Roman" w:hAnsi="Times New Roman"/>
                <w:szCs w:val="24"/>
              </w:rPr>
              <w:t>Постановление Главы района</w:t>
            </w:r>
            <w:r w:rsidR="00463645" w:rsidRPr="00916A3D">
              <w:rPr>
                <w:rFonts w:ascii="Times New Roman" w:hAnsi="Times New Roman"/>
                <w:szCs w:val="24"/>
              </w:rPr>
              <w:t xml:space="preserve"> от </w:t>
            </w:r>
            <w:r w:rsidR="0003397B" w:rsidRPr="00916A3D">
              <w:rPr>
                <w:rFonts w:ascii="Times New Roman" w:hAnsi="Times New Roman"/>
                <w:szCs w:val="24"/>
              </w:rPr>
              <w:t>17.04.2019</w:t>
            </w:r>
            <w:r w:rsidR="00463645" w:rsidRPr="00916A3D">
              <w:rPr>
                <w:rFonts w:ascii="Times New Roman" w:hAnsi="Times New Roman"/>
                <w:szCs w:val="24"/>
              </w:rPr>
              <w:t xml:space="preserve"> г. № </w:t>
            </w:r>
            <w:r w:rsidR="0003397B" w:rsidRPr="00916A3D">
              <w:rPr>
                <w:rFonts w:ascii="Times New Roman" w:hAnsi="Times New Roman"/>
                <w:szCs w:val="24"/>
              </w:rPr>
              <w:t>0610</w:t>
            </w:r>
          </w:p>
          <w:p w:rsidR="00992DD5" w:rsidRPr="00916A3D" w:rsidRDefault="00992DD5" w:rsidP="00992DD5">
            <w:pPr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901" w:type="dxa"/>
          </w:tcPr>
          <w:p w:rsidR="00992DD5" w:rsidRPr="00916A3D" w:rsidRDefault="0003397B" w:rsidP="0003397B">
            <w:pPr>
              <w:rPr>
                <w:rFonts w:ascii="Times New Roman" w:hAnsi="Times New Roman"/>
                <w:szCs w:val="24"/>
                <w:highlight w:val="yellow"/>
              </w:rPr>
            </w:pPr>
            <w:r w:rsidRPr="00916A3D">
              <w:rPr>
                <w:rFonts w:ascii="Times New Roman" w:hAnsi="Times New Roman"/>
                <w:szCs w:val="24"/>
              </w:rPr>
              <w:t xml:space="preserve">Во исполнение решения сессии Мирнинского районного Совета депутатов </w:t>
            </w:r>
            <w:r w:rsidR="00916A3D" w:rsidRPr="00916A3D">
              <w:rPr>
                <w:rFonts w:ascii="Times New Roman" w:hAnsi="Times New Roman"/>
                <w:szCs w:val="24"/>
              </w:rPr>
              <w:t xml:space="preserve">от </w:t>
            </w:r>
            <w:r w:rsidRPr="00916A3D">
              <w:rPr>
                <w:rFonts w:ascii="Times New Roman" w:hAnsi="Times New Roman"/>
                <w:szCs w:val="24"/>
              </w:rPr>
              <w:t xml:space="preserve">20.03. 2019 г.  </w:t>
            </w:r>
            <w:r w:rsidRPr="00916A3D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916A3D">
              <w:rPr>
                <w:rFonts w:ascii="Times New Roman" w:hAnsi="Times New Roman"/>
                <w:szCs w:val="24"/>
              </w:rPr>
              <w:t xml:space="preserve">-№7-12  «О внесении изменений и дополнений в решение сессии Мирнинского районного Совета депутатов от 20.11.2018 г. </w:t>
            </w:r>
            <w:r w:rsidRPr="00916A3D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916A3D">
              <w:rPr>
                <w:rFonts w:ascii="Times New Roman" w:hAnsi="Times New Roman"/>
                <w:szCs w:val="24"/>
              </w:rPr>
              <w:t>-№3-22  «О бюджете муниципального образования «Мирнинский район» Республики Саха (Якутия) на 2019 год и на плановый период 2020 и 2021 годов»,   постановления Главы района от 21.05.2018 г. № 695 «Об утверждении Порядка разработки, реализации и оценки эффективности муниципальных программ муниципального образования  «Мирнинский район» Республики Саха (Якутия</w:t>
            </w:r>
            <w:r w:rsidRPr="00916A3D">
              <w:rPr>
                <w:szCs w:val="24"/>
              </w:rPr>
              <w:t>)»</w:t>
            </w:r>
          </w:p>
        </w:tc>
      </w:tr>
      <w:tr w:rsidR="005C2735" w:rsidRPr="007F12E0" w:rsidTr="00FC06D4">
        <w:trPr>
          <w:trHeight w:val="3048"/>
        </w:trPr>
        <w:tc>
          <w:tcPr>
            <w:tcW w:w="709" w:type="dxa"/>
          </w:tcPr>
          <w:p w:rsidR="00992DD5" w:rsidRPr="00644C76" w:rsidRDefault="00992DD5" w:rsidP="009D3241">
            <w:pPr>
              <w:jc w:val="center"/>
              <w:rPr>
                <w:rFonts w:ascii="Times New Roman" w:hAnsi="Times New Roman"/>
                <w:szCs w:val="24"/>
              </w:rPr>
            </w:pPr>
            <w:r w:rsidRPr="00644C76">
              <w:rPr>
                <w:rFonts w:ascii="Times New Roman" w:hAnsi="Times New Roman"/>
                <w:szCs w:val="24"/>
              </w:rPr>
              <w:t>2</w:t>
            </w:r>
            <w:r w:rsidR="00661572" w:rsidRPr="00644C7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9E15AE" w:rsidRPr="00644C76" w:rsidRDefault="00E331CF" w:rsidP="009E15AE">
            <w:pPr>
              <w:jc w:val="both"/>
              <w:outlineLvl w:val="1"/>
              <w:rPr>
                <w:rFonts w:ascii="Times New Roman" w:hAnsi="Times New Roman"/>
                <w:szCs w:val="24"/>
              </w:rPr>
            </w:pPr>
            <w:r w:rsidRPr="00644C76">
              <w:rPr>
                <w:rFonts w:ascii="Times New Roman" w:hAnsi="Times New Roman"/>
                <w:szCs w:val="24"/>
              </w:rPr>
              <w:t xml:space="preserve">Постановление Главы района </w:t>
            </w:r>
            <w:r w:rsidR="006108F2" w:rsidRPr="00644C76">
              <w:rPr>
                <w:rFonts w:ascii="Times New Roman" w:hAnsi="Times New Roman"/>
                <w:szCs w:val="24"/>
              </w:rPr>
              <w:t xml:space="preserve"> от </w:t>
            </w:r>
            <w:r w:rsidR="0003397B" w:rsidRPr="00644C76">
              <w:rPr>
                <w:rFonts w:ascii="Times New Roman" w:hAnsi="Times New Roman"/>
                <w:szCs w:val="24"/>
              </w:rPr>
              <w:t xml:space="preserve">26.06.2019 г. </w:t>
            </w:r>
            <w:r w:rsidR="006108F2" w:rsidRPr="00644C76">
              <w:rPr>
                <w:rFonts w:ascii="Times New Roman" w:hAnsi="Times New Roman"/>
                <w:szCs w:val="24"/>
              </w:rPr>
              <w:t xml:space="preserve"> № </w:t>
            </w:r>
            <w:r w:rsidR="0003397B" w:rsidRPr="00644C76">
              <w:rPr>
                <w:rFonts w:ascii="Times New Roman" w:hAnsi="Times New Roman"/>
                <w:szCs w:val="24"/>
              </w:rPr>
              <w:t>0978</w:t>
            </w:r>
          </w:p>
          <w:p w:rsidR="00992DD5" w:rsidRPr="00644C76" w:rsidRDefault="00992DD5" w:rsidP="009E15AE">
            <w:pPr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901" w:type="dxa"/>
          </w:tcPr>
          <w:p w:rsidR="00992DD5" w:rsidRPr="00644C76" w:rsidRDefault="00644C76" w:rsidP="00644C76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644C76">
              <w:rPr>
                <w:rFonts w:ascii="Times New Roman" w:hAnsi="Times New Roman"/>
                <w:szCs w:val="24"/>
              </w:rPr>
              <w:t xml:space="preserve">Во исполнение решения сессии Мирнинского районного Совета депутатов 19.06.2019 г.  </w:t>
            </w:r>
            <w:r w:rsidRPr="00644C76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644C76">
              <w:rPr>
                <w:rFonts w:ascii="Times New Roman" w:hAnsi="Times New Roman"/>
                <w:szCs w:val="24"/>
              </w:rPr>
              <w:t xml:space="preserve">-№9-4  «О внесении изменений и дополнений в решение сессии Мирнинского районного Совета депутатов от 20.11.2018 г. </w:t>
            </w:r>
            <w:r w:rsidRPr="00644C76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644C76">
              <w:rPr>
                <w:rFonts w:ascii="Times New Roman" w:hAnsi="Times New Roman"/>
                <w:szCs w:val="24"/>
              </w:rPr>
              <w:t>-№3-22  «О бюджете муниципального образования «Мирнинский район» Республики Саха (Якутия) на 2019 год и на плановый период 2020 и 2021 годов»,   постановления Главы района от 21.05.2018 г. № 695 «Об утверждении Порядка разработки, реализации и оценки эффективности муниципальных программ муниципального образования  «Мирнинский район» Республики Саха (Якутия).</w:t>
            </w:r>
          </w:p>
        </w:tc>
      </w:tr>
      <w:tr w:rsidR="00FC06D4" w:rsidRPr="007F12E0" w:rsidTr="00FC06D4">
        <w:trPr>
          <w:trHeight w:val="1643"/>
        </w:trPr>
        <w:tc>
          <w:tcPr>
            <w:tcW w:w="709" w:type="dxa"/>
          </w:tcPr>
          <w:p w:rsidR="00FC06D4" w:rsidRPr="007D3BF7" w:rsidRDefault="00FC06D4" w:rsidP="009D3241">
            <w:pPr>
              <w:jc w:val="center"/>
              <w:rPr>
                <w:rFonts w:ascii="Times New Roman" w:hAnsi="Times New Roman"/>
                <w:szCs w:val="24"/>
              </w:rPr>
            </w:pPr>
            <w:r w:rsidRPr="007D3BF7">
              <w:rPr>
                <w:rFonts w:ascii="Times New Roman" w:hAnsi="Times New Roman"/>
                <w:szCs w:val="24"/>
              </w:rPr>
              <w:t>3</w:t>
            </w:r>
            <w:r w:rsidR="00661572" w:rsidRPr="007D3BF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FC06D4" w:rsidRPr="007D3BF7" w:rsidRDefault="0003397B" w:rsidP="009E15AE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7D3BF7">
              <w:rPr>
                <w:rFonts w:ascii="Times New Roman" w:hAnsi="Times New Roman"/>
                <w:szCs w:val="24"/>
              </w:rPr>
              <w:t>Пос</w:t>
            </w:r>
            <w:r w:rsidR="00661572" w:rsidRPr="007D3BF7">
              <w:rPr>
                <w:rFonts w:ascii="Times New Roman" w:hAnsi="Times New Roman"/>
                <w:szCs w:val="24"/>
              </w:rPr>
              <w:t>тановление Главы района от 22.07.2019 г. № 1102</w:t>
            </w:r>
          </w:p>
        </w:tc>
        <w:tc>
          <w:tcPr>
            <w:tcW w:w="5901" w:type="dxa"/>
          </w:tcPr>
          <w:p w:rsidR="007D3BF7" w:rsidRPr="007D3BF7" w:rsidRDefault="007D3BF7" w:rsidP="007D3BF7">
            <w:pPr>
              <w:jc w:val="both"/>
              <w:rPr>
                <w:rFonts w:ascii="Times New Roman" w:hAnsi="Times New Roman"/>
                <w:szCs w:val="24"/>
              </w:rPr>
            </w:pPr>
            <w:r w:rsidRPr="007D3BF7">
              <w:rPr>
                <w:rFonts w:ascii="Times New Roman" w:hAnsi="Times New Roman"/>
                <w:szCs w:val="24"/>
              </w:rPr>
              <w:t xml:space="preserve">На основании ходатайства муниципального казенного учреждения «Коммунально-строительное управление» муниципального образования «Мирнинский район»  о внесении изменений  в муниципальную программу </w:t>
            </w:r>
            <w:r w:rsidRPr="007D3BF7">
              <w:rPr>
                <w:rFonts w:ascii="Times New Roman" w:hAnsi="Times New Roman"/>
                <w:color w:val="000000"/>
                <w:szCs w:val="24"/>
              </w:rPr>
              <w:t>«Градостроительное планирование и развитие  территорий Мирнинского района» на 2019 – 2023 годы</w:t>
            </w:r>
            <w:r w:rsidRPr="007D3BF7">
              <w:rPr>
                <w:rFonts w:ascii="Times New Roman" w:hAnsi="Times New Roman"/>
                <w:szCs w:val="24"/>
              </w:rPr>
              <w:t xml:space="preserve">, с целью актуализации и усовершенствования развития систем жизнеобеспечения  поселений Мирнинского </w:t>
            </w:r>
            <w:r>
              <w:rPr>
                <w:rFonts w:ascii="Times New Roman" w:hAnsi="Times New Roman"/>
                <w:szCs w:val="24"/>
              </w:rPr>
              <w:t>района Республики Саха (Якутия)</w:t>
            </w:r>
            <w:r w:rsidRPr="007D3BF7">
              <w:rPr>
                <w:rFonts w:ascii="Times New Roman" w:hAnsi="Times New Roman"/>
                <w:szCs w:val="24"/>
              </w:rPr>
              <w:t xml:space="preserve"> </w:t>
            </w:r>
          </w:p>
          <w:p w:rsidR="00FC06D4" w:rsidRPr="007D3BF7" w:rsidRDefault="00FC06D4" w:rsidP="006108F2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9E15AE" w:rsidRPr="007F12E0" w:rsidTr="009D3241">
        <w:trPr>
          <w:trHeight w:val="699"/>
        </w:trPr>
        <w:tc>
          <w:tcPr>
            <w:tcW w:w="709" w:type="dxa"/>
          </w:tcPr>
          <w:p w:rsidR="009E15AE" w:rsidRPr="005D7C12" w:rsidRDefault="009E15AE" w:rsidP="009D3241">
            <w:pPr>
              <w:jc w:val="center"/>
              <w:rPr>
                <w:rFonts w:ascii="Times New Roman" w:hAnsi="Times New Roman"/>
                <w:szCs w:val="24"/>
              </w:rPr>
            </w:pPr>
            <w:r w:rsidRPr="005D7C12">
              <w:rPr>
                <w:rFonts w:ascii="Times New Roman" w:hAnsi="Times New Roman"/>
                <w:szCs w:val="24"/>
              </w:rPr>
              <w:t>4</w:t>
            </w:r>
            <w:r w:rsidR="00661572" w:rsidRPr="005D7C1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28" w:type="dxa"/>
          </w:tcPr>
          <w:p w:rsidR="009E15AE" w:rsidRPr="005D7C12" w:rsidRDefault="00661572" w:rsidP="009E15AE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5D7C12">
              <w:rPr>
                <w:rFonts w:ascii="Times New Roman" w:hAnsi="Times New Roman"/>
                <w:szCs w:val="24"/>
              </w:rPr>
              <w:t>Постановление Главы района от 22.10.2019 г. № 1494</w:t>
            </w:r>
          </w:p>
        </w:tc>
        <w:tc>
          <w:tcPr>
            <w:tcW w:w="5901" w:type="dxa"/>
          </w:tcPr>
          <w:p w:rsidR="005D7C12" w:rsidRPr="005D7C12" w:rsidRDefault="005D7C12" w:rsidP="005D7C12">
            <w:pPr>
              <w:jc w:val="both"/>
              <w:rPr>
                <w:rFonts w:ascii="Times New Roman" w:hAnsi="Times New Roman"/>
                <w:szCs w:val="24"/>
              </w:rPr>
            </w:pPr>
            <w:r w:rsidRPr="005D7C12">
              <w:rPr>
                <w:rFonts w:ascii="Times New Roman" w:hAnsi="Times New Roman"/>
                <w:szCs w:val="24"/>
              </w:rPr>
              <w:t xml:space="preserve">Во исполнение решения сессии Мирнинского районного Совета депутатов от 19.09.2019 г. IV - №10-17 «О внесении изменений и дополнений в решение сессии Мирнинского районного Совета депутатов от 20.11.2018г. IV-№3-22 «О бюджете муниципального образования «Мирнинский район» Республики Саха (Якутия) на 2019 год и на плановый период 2020 и 2021 годов», постановления Главы района от 21.05.2018 г. № 695 «Об утверждении Порядка разработки, реализации и оценки эффективности муниципальных программ муниципального </w:t>
            </w:r>
            <w:r w:rsidRPr="005D7C12">
              <w:rPr>
                <w:rFonts w:ascii="Times New Roman" w:hAnsi="Times New Roman"/>
                <w:szCs w:val="24"/>
              </w:rPr>
              <w:lastRenderedPageBreak/>
              <w:t>образования  «Мирнинский район» Республики Саха (Якутия)»</w:t>
            </w:r>
          </w:p>
          <w:p w:rsidR="009E15AE" w:rsidRPr="005D7C12" w:rsidRDefault="009E15AE" w:rsidP="006108F2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661572" w:rsidRPr="007F12E0" w:rsidTr="00FC06D4">
        <w:trPr>
          <w:trHeight w:val="1643"/>
        </w:trPr>
        <w:tc>
          <w:tcPr>
            <w:tcW w:w="709" w:type="dxa"/>
          </w:tcPr>
          <w:p w:rsidR="00661572" w:rsidRPr="00F91323" w:rsidRDefault="00661572" w:rsidP="009D3241">
            <w:pPr>
              <w:jc w:val="center"/>
              <w:rPr>
                <w:rFonts w:ascii="Times New Roman" w:hAnsi="Times New Roman"/>
                <w:szCs w:val="24"/>
              </w:rPr>
            </w:pPr>
            <w:r w:rsidRPr="00F91323">
              <w:rPr>
                <w:rFonts w:ascii="Times New Roman" w:hAnsi="Times New Roman"/>
                <w:szCs w:val="24"/>
              </w:rPr>
              <w:lastRenderedPageBreak/>
              <w:t>5.</w:t>
            </w:r>
          </w:p>
        </w:tc>
        <w:tc>
          <w:tcPr>
            <w:tcW w:w="3828" w:type="dxa"/>
          </w:tcPr>
          <w:p w:rsidR="00661572" w:rsidRPr="00F91323" w:rsidRDefault="00661572" w:rsidP="00661572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  <w:r w:rsidRPr="00F91323">
              <w:rPr>
                <w:rFonts w:ascii="Times New Roman" w:hAnsi="Times New Roman"/>
                <w:szCs w:val="24"/>
              </w:rPr>
              <w:t>Постановление Главы района от 18.12.2019 г. № 1880</w:t>
            </w:r>
          </w:p>
        </w:tc>
        <w:tc>
          <w:tcPr>
            <w:tcW w:w="5901" w:type="dxa"/>
          </w:tcPr>
          <w:p w:rsidR="00F91323" w:rsidRPr="00F91323" w:rsidRDefault="00F91323" w:rsidP="00F91323">
            <w:pPr>
              <w:jc w:val="both"/>
              <w:rPr>
                <w:rFonts w:ascii="Times New Roman" w:hAnsi="Times New Roman"/>
                <w:szCs w:val="24"/>
              </w:rPr>
            </w:pPr>
            <w:r w:rsidRPr="00F91323">
              <w:rPr>
                <w:rFonts w:ascii="Times New Roman" w:hAnsi="Times New Roman"/>
                <w:szCs w:val="24"/>
              </w:rPr>
              <w:t xml:space="preserve">Во исполнение решений сессии Мирнинского районного Совета депутатов от 20.11.2019 г. 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 xml:space="preserve">-№11-4  «О внесении изменений и дополнений в решение сессии Мирнинского районного Совета депутатов от 20.11.2018 г.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 xml:space="preserve">-№3-22  «О бюджете муниципального образования «Мирнинский район» Республики Саха (Якутия) на 2019 год и на плановый период 2020 и 2021 годов», от 20.11.2019 г. </w:t>
            </w:r>
            <w:r w:rsidRPr="00F91323">
              <w:rPr>
                <w:rFonts w:ascii="Times New Roman" w:hAnsi="Times New Roman"/>
                <w:szCs w:val="24"/>
                <w:lang w:val="en-US"/>
              </w:rPr>
              <w:t>IV</w:t>
            </w:r>
            <w:r w:rsidRPr="00F91323">
              <w:rPr>
                <w:rFonts w:ascii="Times New Roman" w:hAnsi="Times New Roman"/>
                <w:szCs w:val="24"/>
              </w:rPr>
              <w:t>-№11-8 «О бюджете муниципального образования «Мирнинский район» Республики Саха (Якутия) на 2020 год и на плановый период 2021 и 2022 годов»,      постановления Главы района от 21.05.2018 г. № 695 «Об утверждении Порядка разработки, реализации и оценки эффективности муниципальных программ муниципального образования  «Мирнинский район» Республики Саха (Якутия</w:t>
            </w:r>
            <w:r w:rsidRPr="00F91323">
              <w:rPr>
                <w:szCs w:val="24"/>
              </w:rPr>
              <w:t>)»</w:t>
            </w:r>
            <w:r w:rsidRPr="00F91323">
              <w:rPr>
                <w:rFonts w:ascii="Times New Roman" w:hAnsi="Times New Roman"/>
                <w:szCs w:val="24"/>
              </w:rPr>
              <w:t xml:space="preserve"> </w:t>
            </w:r>
          </w:p>
          <w:p w:rsidR="00661572" w:rsidRPr="00F91323" w:rsidRDefault="00661572" w:rsidP="00661572">
            <w:pPr>
              <w:jc w:val="both"/>
              <w:outlineLvl w:val="1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</w:tbl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E331CF" w:rsidRDefault="00E331C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p w:rsidR="004C4D4E" w:rsidRDefault="004C4D4E" w:rsidP="00E331CF">
      <w:pPr>
        <w:jc w:val="both"/>
        <w:outlineLvl w:val="1"/>
        <w:rPr>
          <w:b/>
          <w:sz w:val="28"/>
          <w:szCs w:val="28"/>
        </w:rPr>
      </w:pPr>
    </w:p>
    <w:p w:rsidR="004C4D4E" w:rsidRDefault="004C4D4E" w:rsidP="00E331CF">
      <w:pPr>
        <w:jc w:val="both"/>
        <w:outlineLvl w:val="1"/>
        <w:rPr>
          <w:b/>
          <w:sz w:val="28"/>
          <w:szCs w:val="28"/>
        </w:rPr>
      </w:pPr>
    </w:p>
    <w:p w:rsidR="00455A8F" w:rsidRDefault="00455A8F" w:rsidP="00E331CF">
      <w:pPr>
        <w:jc w:val="both"/>
        <w:outlineLvl w:val="1"/>
        <w:rPr>
          <w:b/>
          <w:sz w:val="28"/>
          <w:szCs w:val="28"/>
        </w:rPr>
      </w:pPr>
    </w:p>
    <w:sectPr w:rsidR="00455A8F" w:rsidSect="00990A71">
      <w:footerReference w:type="first" r:id="rId8"/>
      <w:pgSz w:w="11906" w:h="16838"/>
      <w:pgMar w:top="1134" w:right="1134" w:bottom="709" w:left="1276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657" w:rsidRDefault="00A37657">
      <w:r>
        <w:separator/>
      </w:r>
    </w:p>
  </w:endnote>
  <w:endnote w:type="continuationSeparator" w:id="0">
    <w:p w:rsidR="00A37657" w:rsidRDefault="00A37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491050"/>
      <w:docPartObj>
        <w:docPartGallery w:val="Page Numbers (Bottom of Page)"/>
        <w:docPartUnique/>
      </w:docPartObj>
    </w:sdtPr>
    <w:sdtEndPr/>
    <w:sdtContent>
      <w:p w:rsidR="00A102FC" w:rsidRDefault="00A102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DA7">
          <w:rPr>
            <w:noProof/>
          </w:rPr>
          <w:t>1</w:t>
        </w:r>
        <w:r>
          <w:fldChar w:fldCharType="end"/>
        </w:r>
      </w:p>
    </w:sdtContent>
  </w:sdt>
  <w:p w:rsidR="00A102FC" w:rsidRDefault="00A102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657" w:rsidRDefault="00A37657">
      <w:r>
        <w:separator/>
      </w:r>
    </w:p>
  </w:footnote>
  <w:footnote w:type="continuationSeparator" w:id="0">
    <w:p w:rsidR="00A37657" w:rsidRDefault="00A37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" w15:restartNumberingAfterBreak="0">
    <w:nsid w:val="01B943CC"/>
    <w:multiLevelType w:val="hybridMultilevel"/>
    <w:tmpl w:val="3DA2032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A5077B"/>
    <w:multiLevelType w:val="multilevel"/>
    <w:tmpl w:val="D090D82E"/>
    <w:lvl w:ilvl="0">
      <w:start w:val="1"/>
      <w:numFmt w:val="decimal"/>
      <w:lvlText w:val="%1."/>
      <w:lvlJc w:val="center"/>
      <w:pPr>
        <w:ind w:left="1125" w:hanging="1125"/>
      </w:pPr>
      <w:rPr>
        <w:b/>
      </w:rPr>
    </w:lvl>
    <w:lvl w:ilvl="1">
      <w:start w:val="1"/>
      <w:numFmt w:val="decimal"/>
      <w:lvlText w:val="%1.%2."/>
      <w:lvlJc w:val="left"/>
      <w:pPr>
        <w:ind w:left="4812" w:hanging="112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" w15:restartNumberingAfterBreak="0">
    <w:nsid w:val="04266677"/>
    <w:multiLevelType w:val="hybridMultilevel"/>
    <w:tmpl w:val="45CAD212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86632"/>
    <w:multiLevelType w:val="hybridMultilevel"/>
    <w:tmpl w:val="B0762530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9F4F80"/>
    <w:multiLevelType w:val="hybridMultilevel"/>
    <w:tmpl w:val="DCB6EE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27F3"/>
    <w:multiLevelType w:val="hybridMultilevel"/>
    <w:tmpl w:val="9170012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C04C5C"/>
    <w:multiLevelType w:val="hybridMultilevel"/>
    <w:tmpl w:val="716E06D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018D"/>
    <w:multiLevelType w:val="hybridMultilevel"/>
    <w:tmpl w:val="721CFAA6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70C5E5C"/>
    <w:multiLevelType w:val="multilevel"/>
    <w:tmpl w:val="EDDE02EA"/>
    <w:lvl w:ilvl="0">
      <w:start w:val="1"/>
      <w:numFmt w:val="decimal"/>
      <w:lvlText w:val="%1."/>
      <w:legacy w:legacy="1" w:legacySpace="0" w:legacyIndent="468"/>
      <w:lvlJc w:val="left"/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3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24" w:hanging="2160"/>
      </w:pPr>
      <w:rPr>
        <w:rFonts w:hint="default"/>
      </w:rPr>
    </w:lvl>
  </w:abstractNum>
  <w:abstractNum w:abstractNumId="10" w15:restartNumberingAfterBreak="0">
    <w:nsid w:val="18BF174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11" w15:restartNumberingAfterBreak="0">
    <w:nsid w:val="1A2D75F6"/>
    <w:multiLevelType w:val="hybridMultilevel"/>
    <w:tmpl w:val="648477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9036DA"/>
    <w:multiLevelType w:val="hybridMultilevel"/>
    <w:tmpl w:val="B92E9C58"/>
    <w:lvl w:ilvl="0" w:tplc="80BE88A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1BF25972"/>
    <w:multiLevelType w:val="multilevel"/>
    <w:tmpl w:val="81086E7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E7F1A8F"/>
    <w:multiLevelType w:val="hybridMultilevel"/>
    <w:tmpl w:val="4C409CDA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EFB41DE"/>
    <w:multiLevelType w:val="hybridMultilevel"/>
    <w:tmpl w:val="EB1ACF6E"/>
    <w:lvl w:ilvl="0" w:tplc="4A92508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20C4438D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17" w15:restartNumberingAfterBreak="0">
    <w:nsid w:val="232B6EA1"/>
    <w:multiLevelType w:val="hybridMultilevel"/>
    <w:tmpl w:val="2C84200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858662E"/>
    <w:multiLevelType w:val="hybridMultilevel"/>
    <w:tmpl w:val="EC02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166E3"/>
    <w:multiLevelType w:val="hybridMultilevel"/>
    <w:tmpl w:val="B0C06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5C5D09"/>
    <w:multiLevelType w:val="hybridMultilevel"/>
    <w:tmpl w:val="C8064934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 w15:restartNumberingAfterBreak="0">
    <w:nsid w:val="36C0160A"/>
    <w:multiLevelType w:val="hybridMultilevel"/>
    <w:tmpl w:val="5E6A7A50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10A95"/>
    <w:multiLevelType w:val="hybridMultilevel"/>
    <w:tmpl w:val="D6C4964E"/>
    <w:lvl w:ilvl="0" w:tplc="609A4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DEC599F"/>
    <w:multiLevelType w:val="hybridMultilevel"/>
    <w:tmpl w:val="47363DF4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323055"/>
    <w:multiLevelType w:val="hybridMultilevel"/>
    <w:tmpl w:val="DECE197A"/>
    <w:lvl w:ilvl="0" w:tplc="54CC770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3E61ADE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26" w15:restartNumberingAfterBreak="0">
    <w:nsid w:val="45FA52F5"/>
    <w:multiLevelType w:val="hybridMultilevel"/>
    <w:tmpl w:val="7D2468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7C50D07"/>
    <w:multiLevelType w:val="hybridMultilevel"/>
    <w:tmpl w:val="EB6415CC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0CE30FD"/>
    <w:multiLevelType w:val="hybridMultilevel"/>
    <w:tmpl w:val="1E0CF9E2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9" w15:restartNumberingAfterBreak="0">
    <w:nsid w:val="54B86E47"/>
    <w:multiLevelType w:val="hybridMultilevel"/>
    <w:tmpl w:val="14DEFBFA"/>
    <w:lvl w:ilvl="0" w:tplc="CFC08A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6BD5D8C"/>
    <w:multiLevelType w:val="multilevel"/>
    <w:tmpl w:val="A3BE273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56F425C5"/>
    <w:multiLevelType w:val="hybridMultilevel"/>
    <w:tmpl w:val="5C30054E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42D2B"/>
    <w:multiLevelType w:val="hybridMultilevel"/>
    <w:tmpl w:val="2F764E62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263361"/>
    <w:multiLevelType w:val="hybridMultilevel"/>
    <w:tmpl w:val="91A01CDE"/>
    <w:lvl w:ilvl="0" w:tplc="80BE88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BE88A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212BD0"/>
    <w:multiLevelType w:val="multilevel"/>
    <w:tmpl w:val="6C5A47C0"/>
    <w:lvl w:ilvl="0">
      <w:start w:val="1"/>
      <w:numFmt w:val="decimal"/>
      <w:lvlText w:val="%1."/>
      <w:lvlJc w:val="left"/>
      <w:pPr>
        <w:ind w:left="1619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2160"/>
      </w:pPr>
      <w:rPr>
        <w:rFonts w:hint="default"/>
      </w:rPr>
    </w:lvl>
  </w:abstractNum>
  <w:abstractNum w:abstractNumId="35" w15:restartNumberingAfterBreak="0">
    <w:nsid w:val="68D503B1"/>
    <w:multiLevelType w:val="hybridMultilevel"/>
    <w:tmpl w:val="9FC86D16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BF01FF"/>
    <w:multiLevelType w:val="hybridMultilevel"/>
    <w:tmpl w:val="8C147504"/>
    <w:lvl w:ilvl="0" w:tplc="54CC770C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7" w15:restartNumberingAfterBreak="0">
    <w:nsid w:val="710F0CC5"/>
    <w:multiLevelType w:val="hybridMultilevel"/>
    <w:tmpl w:val="1558115E"/>
    <w:lvl w:ilvl="0" w:tplc="54CC77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6986FD3"/>
    <w:multiLevelType w:val="multilevel"/>
    <w:tmpl w:val="FDF6689C"/>
    <w:lvl w:ilvl="0">
      <w:start w:val="1"/>
      <w:numFmt w:val="decimal"/>
      <w:lvlText w:val="%1."/>
      <w:lvlJc w:val="center"/>
      <w:pPr>
        <w:ind w:left="1125" w:hanging="1125"/>
      </w:pPr>
    </w:lvl>
    <w:lvl w:ilvl="1">
      <w:start w:val="1"/>
      <w:numFmt w:val="decimal"/>
      <w:lvlText w:val="%1.%2."/>
      <w:lvlJc w:val="left"/>
      <w:pPr>
        <w:ind w:left="4812" w:hanging="1125"/>
      </w:pPr>
    </w:lvl>
    <w:lvl w:ilvl="2">
      <w:start w:val="1"/>
      <w:numFmt w:val="decimal"/>
      <w:lvlText w:val="%1.%2.%3."/>
      <w:lvlJc w:val="left"/>
      <w:pPr>
        <w:ind w:left="5466" w:hanging="1125"/>
      </w:pPr>
    </w:lvl>
    <w:lvl w:ilvl="3">
      <w:start w:val="1"/>
      <w:numFmt w:val="decimal"/>
      <w:lvlText w:val="%1.%2.%3.%4."/>
      <w:lvlJc w:val="left"/>
      <w:pPr>
        <w:ind w:left="6006" w:hanging="1125"/>
      </w:pPr>
    </w:lvl>
    <w:lvl w:ilvl="4">
      <w:start w:val="1"/>
      <w:numFmt w:val="decimal"/>
      <w:lvlText w:val="%1.%2.%3.%4.%5."/>
      <w:lvlJc w:val="left"/>
      <w:pPr>
        <w:ind w:left="6546" w:hanging="1125"/>
      </w:pPr>
    </w:lvl>
    <w:lvl w:ilvl="5">
      <w:start w:val="1"/>
      <w:numFmt w:val="decimal"/>
      <w:lvlText w:val="%1.%2.%3.%4.%5.%6."/>
      <w:lvlJc w:val="left"/>
      <w:pPr>
        <w:ind w:left="7401" w:hanging="1440"/>
      </w:pPr>
    </w:lvl>
    <w:lvl w:ilvl="6">
      <w:start w:val="1"/>
      <w:numFmt w:val="decimal"/>
      <w:lvlText w:val="%1.%2.%3.%4.%5.%6.%7."/>
      <w:lvlJc w:val="left"/>
      <w:pPr>
        <w:ind w:left="8301" w:hanging="1800"/>
      </w:pPr>
    </w:lvl>
    <w:lvl w:ilvl="7">
      <w:start w:val="1"/>
      <w:numFmt w:val="decimal"/>
      <w:lvlText w:val="%1.%2.%3.%4.%5.%6.%7.%8."/>
      <w:lvlJc w:val="left"/>
      <w:pPr>
        <w:ind w:left="8841" w:hanging="1800"/>
      </w:pPr>
    </w:lvl>
    <w:lvl w:ilvl="8">
      <w:start w:val="1"/>
      <w:numFmt w:val="decimal"/>
      <w:lvlText w:val="%1.%2.%3.%4.%5.%6.%7.%8.%9."/>
      <w:lvlJc w:val="left"/>
      <w:pPr>
        <w:ind w:left="9741" w:hanging="2160"/>
      </w:pPr>
    </w:lvl>
  </w:abstractNum>
  <w:abstractNum w:abstractNumId="39" w15:restartNumberingAfterBreak="0">
    <w:nsid w:val="79477B9B"/>
    <w:multiLevelType w:val="hybridMultilevel"/>
    <w:tmpl w:val="63180E5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A44FEE"/>
    <w:multiLevelType w:val="hybridMultilevel"/>
    <w:tmpl w:val="D6727494"/>
    <w:lvl w:ilvl="0" w:tplc="4A9250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ABF358C"/>
    <w:multiLevelType w:val="hybridMultilevel"/>
    <w:tmpl w:val="E31E7220"/>
    <w:lvl w:ilvl="0" w:tplc="0419000F">
      <w:start w:val="1"/>
      <w:numFmt w:val="decimal"/>
      <w:lvlText w:val="%1."/>
      <w:lvlJc w:val="left"/>
      <w:pPr>
        <w:ind w:left="1725" w:hanging="360"/>
      </w:p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42" w15:restartNumberingAfterBreak="0">
    <w:nsid w:val="7E346731"/>
    <w:multiLevelType w:val="hybridMultilevel"/>
    <w:tmpl w:val="07E2EC1A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1108A3"/>
    <w:multiLevelType w:val="hybridMultilevel"/>
    <w:tmpl w:val="29A027C4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21"/>
  </w:num>
  <w:num w:numId="4">
    <w:abstractNumId w:val="35"/>
  </w:num>
  <w:num w:numId="5">
    <w:abstractNumId w:val="36"/>
  </w:num>
  <w:num w:numId="6">
    <w:abstractNumId w:val="6"/>
  </w:num>
  <w:num w:numId="7">
    <w:abstractNumId w:val="7"/>
  </w:num>
  <w:num w:numId="8">
    <w:abstractNumId w:val="42"/>
  </w:num>
  <w:num w:numId="9">
    <w:abstractNumId w:val="39"/>
  </w:num>
  <w:num w:numId="10">
    <w:abstractNumId w:val="11"/>
  </w:num>
  <w:num w:numId="11">
    <w:abstractNumId w:val="3"/>
  </w:num>
  <w:num w:numId="12">
    <w:abstractNumId w:val="43"/>
  </w:num>
  <w:num w:numId="13">
    <w:abstractNumId w:val="31"/>
  </w:num>
  <w:num w:numId="14">
    <w:abstractNumId w:val="0"/>
  </w:num>
  <w:num w:numId="15">
    <w:abstractNumId w:val="34"/>
  </w:num>
  <w:num w:numId="16">
    <w:abstractNumId w:val="30"/>
  </w:num>
  <w:num w:numId="17">
    <w:abstractNumId w:val="15"/>
  </w:num>
  <w:num w:numId="18">
    <w:abstractNumId w:val="38"/>
  </w:num>
  <w:num w:numId="19">
    <w:abstractNumId w:val="4"/>
  </w:num>
  <w:num w:numId="20">
    <w:abstractNumId w:val="16"/>
  </w:num>
  <w:num w:numId="21">
    <w:abstractNumId w:val="8"/>
  </w:num>
  <w:num w:numId="22">
    <w:abstractNumId w:val="40"/>
  </w:num>
  <w:num w:numId="23">
    <w:abstractNumId w:val="25"/>
  </w:num>
  <w:num w:numId="24">
    <w:abstractNumId w:val="10"/>
  </w:num>
  <w:num w:numId="25">
    <w:abstractNumId w:val="13"/>
  </w:num>
  <w:num w:numId="26">
    <w:abstractNumId w:val="12"/>
  </w:num>
  <w:num w:numId="27">
    <w:abstractNumId w:val="33"/>
  </w:num>
  <w:num w:numId="28">
    <w:abstractNumId w:val="19"/>
  </w:num>
  <w:num w:numId="29">
    <w:abstractNumId w:val="26"/>
  </w:num>
  <w:num w:numId="30">
    <w:abstractNumId w:val="41"/>
  </w:num>
  <w:num w:numId="31">
    <w:abstractNumId w:val="20"/>
  </w:num>
  <w:num w:numId="32">
    <w:abstractNumId w:val="28"/>
  </w:num>
  <w:num w:numId="33">
    <w:abstractNumId w:val="9"/>
  </w:num>
  <w:num w:numId="34">
    <w:abstractNumId w:val="17"/>
  </w:num>
  <w:num w:numId="35">
    <w:abstractNumId w:val="29"/>
  </w:num>
  <w:num w:numId="36">
    <w:abstractNumId w:val="32"/>
  </w:num>
  <w:num w:numId="37">
    <w:abstractNumId w:val="14"/>
  </w:num>
  <w:num w:numId="38">
    <w:abstractNumId w:val="37"/>
  </w:num>
  <w:num w:numId="39">
    <w:abstractNumId w:val="1"/>
  </w:num>
  <w:num w:numId="40">
    <w:abstractNumId w:val="23"/>
  </w:num>
  <w:num w:numId="41">
    <w:abstractNumId w:val="27"/>
  </w:num>
  <w:num w:numId="42">
    <w:abstractNumId w:val="18"/>
  </w:num>
  <w:num w:numId="43">
    <w:abstractNumId w:val="22"/>
  </w:num>
  <w:num w:numId="44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16C"/>
    <w:rsid w:val="00001A27"/>
    <w:rsid w:val="000117B7"/>
    <w:rsid w:val="000131F0"/>
    <w:rsid w:val="0001400E"/>
    <w:rsid w:val="00020EF9"/>
    <w:rsid w:val="0002550D"/>
    <w:rsid w:val="0003397B"/>
    <w:rsid w:val="00042B84"/>
    <w:rsid w:val="00047839"/>
    <w:rsid w:val="00050D9F"/>
    <w:rsid w:val="00052DA7"/>
    <w:rsid w:val="000603C4"/>
    <w:rsid w:val="00063C9C"/>
    <w:rsid w:val="0007019E"/>
    <w:rsid w:val="00076D6F"/>
    <w:rsid w:val="00077FD1"/>
    <w:rsid w:val="00081539"/>
    <w:rsid w:val="00082167"/>
    <w:rsid w:val="00083540"/>
    <w:rsid w:val="00084D7C"/>
    <w:rsid w:val="00086EAE"/>
    <w:rsid w:val="000942E4"/>
    <w:rsid w:val="0009677E"/>
    <w:rsid w:val="000A5C28"/>
    <w:rsid w:val="000A7602"/>
    <w:rsid w:val="000C04CB"/>
    <w:rsid w:val="000C0A4D"/>
    <w:rsid w:val="000C0D1F"/>
    <w:rsid w:val="000C29C6"/>
    <w:rsid w:val="000C52DD"/>
    <w:rsid w:val="000C54AD"/>
    <w:rsid w:val="000C5735"/>
    <w:rsid w:val="000D62EC"/>
    <w:rsid w:val="000E14EB"/>
    <w:rsid w:val="000E15AB"/>
    <w:rsid w:val="000E4486"/>
    <w:rsid w:val="000F0C6C"/>
    <w:rsid w:val="000F1C10"/>
    <w:rsid w:val="000F3FA7"/>
    <w:rsid w:val="000F7029"/>
    <w:rsid w:val="000F7F6D"/>
    <w:rsid w:val="00106D12"/>
    <w:rsid w:val="00112926"/>
    <w:rsid w:val="00117774"/>
    <w:rsid w:val="001212C0"/>
    <w:rsid w:val="00121777"/>
    <w:rsid w:val="0012303C"/>
    <w:rsid w:val="00125003"/>
    <w:rsid w:val="00132E2E"/>
    <w:rsid w:val="0014319B"/>
    <w:rsid w:val="00144973"/>
    <w:rsid w:val="00151B40"/>
    <w:rsid w:val="001542CA"/>
    <w:rsid w:val="00154EBC"/>
    <w:rsid w:val="0015600C"/>
    <w:rsid w:val="001560A6"/>
    <w:rsid w:val="00174EAB"/>
    <w:rsid w:val="0018533D"/>
    <w:rsid w:val="00190E6E"/>
    <w:rsid w:val="001A5287"/>
    <w:rsid w:val="001B1F82"/>
    <w:rsid w:val="001B4F2E"/>
    <w:rsid w:val="001C34AC"/>
    <w:rsid w:val="001C6379"/>
    <w:rsid w:val="001D258C"/>
    <w:rsid w:val="001E241E"/>
    <w:rsid w:val="001E674F"/>
    <w:rsid w:val="001F147F"/>
    <w:rsid w:val="001F4C70"/>
    <w:rsid w:val="001F75EF"/>
    <w:rsid w:val="00203278"/>
    <w:rsid w:val="00204A43"/>
    <w:rsid w:val="00210CFE"/>
    <w:rsid w:val="00214087"/>
    <w:rsid w:val="00215EB4"/>
    <w:rsid w:val="00222813"/>
    <w:rsid w:val="00223DC7"/>
    <w:rsid w:val="0022761C"/>
    <w:rsid w:val="00227984"/>
    <w:rsid w:val="00231350"/>
    <w:rsid w:val="0023163A"/>
    <w:rsid w:val="002361DF"/>
    <w:rsid w:val="0023639B"/>
    <w:rsid w:val="00245FE5"/>
    <w:rsid w:val="00253F90"/>
    <w:rsid w:val="00255DAD"/>
    <w:rsid w:val="00257615"/>
    <w:rsid w:val="00270ED1"/>
    <w:rsid w:val="00272211"/>
    <w:rsid w:val="002737D4"/>
    <w:rsid w:val="0028181C"/>
    <w:rsid w:val="00281F8B"/>
    <w:rsid w:val="00282D96"/>
    <w:rsid w:val="00283201"/>
    <w:rsid w:val="002833AD"/>
    <w:rsid w:val="002854F4"/>
    <w:rsid w:val="002930ED"/>
    <w:rsid w:val="00296376"/>
    <w:rsid w:val="002A5532"/>
    <w:rsid w:val="002B1B6A"/>
    <w:rsid w:val="002B4BBA"/>
    <w:rsid w:val="002B541E"/>
    <w:rsid w:val="002C37EB"/>
    <w:rsid w:val="002C400A"/>
    <w:rsid w:val="002C790C"/>
    <w:rsid w:val="002D2C7D"/>
    <w:rsid w:val="002E1C29"/>
    <w:rsid w:val="002F331C"/>
    <w:rsid w:val="00301B60"/>
    <w:rsid w:val="003118A7"/>
    <w:rsid w:val="00330441"/>
    <w:rsid w:val="003317DC"/>
    <w:rsid w:val="00334445"/>
    <w:rsid w:val="00335976"/>
    <w:rsid w:val="00342BE4"/>
    <w:rsid w:val="00343FEE"/>
    <w:rsid w:val="00345A26"/>
    <w:rsid w:val="003614FB"/>
    <w:rsid w:val="00371DA2"/>
    <w:rsid w:val="00374282"/>
    <w:rsid w:val="003813C1"/>
    <w:rsid w:val="003935DF"/>
    <w:rsid w:val="003A1FAB"/>
    <w:rsid w:val="003A46B1"/>
    <w:rsid w:val="003A4BCD"/>
    <w:rsid w:val="003A6705"/>
    <w:rsid w:val="003B5131"/>
    <w:rsid w:val="003B7971"/>
    <w:rsid w:val="003C2909"/>
    <w:rsid w:val="003C41B7"/>
    <w:rsid w:val="003C6BC8"/>
    <w:rsid w:val="003D43E7"/>
    <w:rsid w:val="003D56F8"/>
    <w:rsid w:val="003D7652"/>
    <w:rsid w:val="003E106F"/>
    <w:rsid w:val="003E2D55"/>
    <w:rsid w:val="003E5AB1"/>
    <w:rsid w:val="0040026D"/>
    <w:rsid w:val="00401548"/>
    <w:rsid w:val="004024A5"/>
    <w:rsid w:val="004030ED"/>
    <w:rsid w:val="00403B28"/>
    <w:rsid w:val="00405297"/>
    <w:rsid w:val="004163C9"/>
    <w:rsid w:val="00430D3B"/>
    <w:rsid w:val="00431B4D"/>
    <w:rsid w:val="00442FD4"/>
    <w:rsid w:val="00443A3C"/>
    <w:rsid w:val="00455A8F"/>
    <w:rsid w:val="00456AD1"/>
    <w:rsid w:val="004627D3"/>
    <w:rsid w:val="00462B1E"/>
    <w:rsid w:val="00463645"/>
    <w:rsid w:val="0046440C"/>
    <w:rsid w:val="004812E6"/>
    <w:rsid w:val="00485389"/>
    <w:rsid w:val="00491BE4"/>
    <w:rsid w:val="00496494"/>
    <w:rsid w:val="0049747F"/>
    <w:rsid w:val="004A0882"/>
    <w:rsid w:val="004A0EB0"/>
    <w:rsid w:val="004A5693"/>
    <w:rsid w:val="004A5D0F"/>
    <w:rsid w:val="004C1090"/>
    <w:rsid w:val="004C3D58"/>
    <w:rsid w:val="004C4D4E"/>
    <w:rsid w:val="004C62EB"/>
    <w:rsid w:val="004C7C24"/>
    <w:rsid w:val="004D08EE"/>
    <w:rsid w:val="004D28CC"/>
    <w:rsid w:val="004D3765"/>
    <w:rsid w:val="004E2C7C"/>
    <w:rsid w:val="004E31BC"/>
    <w:rsid w:val="004E3750"/>
    <w:rsid w:val="004F1B67"/>
    <w:rsid w:val="004F3460"/>
    <w:rsid w:val="00502CCD"/>
    <w:rsid w:val="00503899"/>
    <w:rsid w:val="005077C4"/>
    <w:rsid w:val="00507FAA"/>
    <w:rsid w:val="00515324"/>
    <w:rsid w:val="00522406"/>
    <w:rsid w:val="0052487A"/>
    <w:rsid w:val="005269E1"/>
    <w:rsid w:val="00531D15"/>
    <w:rsid w:val="00532557"/>
    <w:rsid w:val="0053390C"/>
    <w:rsid w:val="00536276"/>
    <w:rsid w:val="00543637"/>
    <w:rsid w:val="00543809"/>
    <w:rsid w:val="0054404F"/>
    <w:rsid w:val="00546E55"/>
    <w:rsid w:val="00547384"/>
    <w:rsid w:val="005545F8"/>
    <w:rsid w:val="00556C8C"/>
    <w:rsid w:val="00571BEE"/>
    <w:rsid w:val="00573838"/>
    <w:rsid w:val="005755D7"/>
    <w:rsid w:val="0057688D"/>
    <w:rsid w:val="005843A5"/>
    <w:rsid w:val="00590674"/>
    <w:rsid w:val="005A0310"/>
    <w:rsid w:val="005A46A9"/>
    <w:rsid w:val="005B0549"/>
    <w:rsid w:val="005B1EB7"/>
    <w:rsid w:val="005B41B5"/>
    <w:rsid w:val="005C1CAE"/>
    <w:rsid w:val="005C2735"/>
    <w:rsid w:val="005C3B41"/>
    <w:rsid w:val="005C5A95"/>
    <w:rsid w:val="005C67D9"/>
    <w:rsid w:val="005D0197"/>
    <w:rsid w:val="005D315D"/>
    <w:rsid w:val="005D7C12"/>
    <w:rsid w:val="005E064C"/>
    <w:rsid w:val="005E5FBF"/>
    <w:rsid w:val="005F080D"/>
    <w:rsid w:val="005F390A"/>
    <w:rsid w:val="005F3C52"/>
    <w:rsid w:val="00602234"/>
    <w:rsid w:val="00607407"/>
    <w:rsid w:val="00607CA7"/>
    <w:rsid w:val="006108F2"/>
    <w:rsid w:val="006141E2"/>
    <w:rsid w:val="0063090A"/>
    <w:rsid w:val="00644C76"/>
    <w:rsid w:val="006520E6"/>
    <w:rsid w:val="00661572"/>
    <w:rsid w:val="00662300"/>
    <w:rsid w:val="00663385"/>
    <w:rsid w:val="00684D27"/>
    <w:rsid w:val="00687433"/>
    <w:rsid w:val="0069140B"/>
    <w:rsid w:val="0069335D"/>
    <w:rsid w:val="0069498D"/>
    <w:rsid w:val="00696519"/>
    <w:rsid w:val="006967A5"/>
    <w:rsid w:val="006A38A7"/>
    <w:rsid w:val="006A3B35"/>
    <w:rsid w:val="006A3D71"/>
    <w:rsid w:val="006B2759"/>
    <w:rsid w:val="006B390F"/>
    <w:rsid w:val="006C033A"/>
    <w:rsid w:val="006C1ABF"/>
    <w:rsid w:val="006C5748"/>
    <w:rsid w:val="006D198D"/>
    <w:rsid w:val="006D3805"/>
    <w:rsid w:val="006D7F81"/>
    <w:rsid w:val="006E1AB2"/>
    <w:rsid w:val="006F304F"/>
    <w:rsid w:val="006F3BAE"/>
    <w:rsid w:val="006F7BFB"/>
    <w:rsid w:val="007009E8"/>
    <w:rsid w:val="00701A65"/>
    <w:rsid w:val="00705648"/>
    <w:rsid w:val="00707D79"/>
    <w:rsid w:val="007106D4"/>
    <w:rsid w:val="0071446D"/>
    <w:rsid w:val="0071663F"/>
    <w:rsid w:val="00725340"/>
    <w:rsid w:val="007255F7"/>
    <w:rsid w:val="0072724C"/>
    <w:rsid w:val="00732D23"/>
    <w:rsid w:val="007343B0"/>
    <w:rsid w:val="007352B9"/>
    <w:rsid w:val="007358D8"/>
    <w:rsid w:val="00737953"/>
    <w:rsid w:val="00747F08"/>
    <w:rsid w:val="00751922"/>
    <w:rsid w:val="0075380A"/>
    <w:rsid w:val="007539C3"/>
    <w:rsid w:val="00753C42"/>
    <w:rsid w:val="00753E0D"/>
    <w:rsid w:val="00757D20"/>
    <w:rsid w:val="00760F4A"/>
    <w:rsid w:val="00762FDD"/>
    <w:rsid w:val="00772624"/>
    <w:rsid w:val="007736D4"/>
    <w:rsid w:val="00781B50"/>
    <w:rsid w:val="00786804"/>
    <w:rsid w:val="00797C17"/>
    <w:rsid w:val="007A070E"/>
    <w:rsid w:val="007A223D"/>
    <w:rsid w:val="007A2764"/>
    <w:rsid w:val="007B02EA"/>
    <w:rsid w:val="007B35AA"/>
    <w:rsid w:val="007C2AEE"/>
    <w:rsid w:val="007D3BF7"/>
    <w:rsid w:val="007D485E"/>
    <w:rsid w:val="007D65D5"/>
    <w:rsid w:val="007D7C3C"/>
    <w:rsid w:val="007E1150"/>
    <w:rsid w:val="007E2B97"/>
    <w:rsid w:val="007E6D32"/>
    <w:rsid w:val="007F12E0"/>
    <w:rsid w:val="007F20E4"/>
    <w:rsid w:val="007F36C1"/>
    <w:rsid w:val="007F5342"/>
    <w:rsid w:val="007F6E0E"/>
    <w:rsid w:val="00801FB2"/>
    <w:rsid w:val="008025B3"/>
    <w:rsid w:val="00806A38"/>
    <w:rsid w:val="00807A69"/>
    <w:rsid w:val="008122E2"/>
    <w:rsid w:val="00816A9F"/>
    <w:rsid w:val="00820AA0"/>
    <w:rsid w:val="0082297D"/>
    <w:rsid w:val="008344AD"/>
    <w:rsid w:val="00834E17"/>
    <w:rsid w:val="00835216"/>
    <w:rsid w:val="008403B6"/>
    <w:rsid w:val="00845F90"/>
    <w:rsid w:val="00853C3B"/>
    <w:rsid w:val="00866870"/>
    <w:rsid w:val="008703BD"/>
    <w:rsid w:val="00876B91"/>
    <w:rsid w:val="00882FCB"/>
    <w:rsid w:val="00885437"/>
    <w:rsid w:val="008874C3"/>
    <w:rsid w:val="0089175D"/>
    <w:rsid w:val="00893593"/>
    <w:rsid w:val="00894732"/>
    <w:rsid w:val="00895738"/>
    <w:rsid w:val="008A28E8"/>
    <w:rsid w:val="008A7F88"/>
    <w:rsid w:val="008D1776"/>
    <w:rsid w:val="008D495D"/>
    <w:rsid w:val="008D4B30"/>
    <w:rsid w:val="008E6DBE"/>
    <w:rsid w:val="0090116C"/>
    <w:rsid w:val="009013B9"/>
    <w:rsid w:val="00911256"/>
    <w:rsid w:val="00914257"/>
    <w:rsid w:val="00916A3D"/>
    <w:rsid w:val="009222C3"/>
    <w:rsid w:val="0093542D"/>
    <w:rsid w:val="00947774"/>
    <w:rsid w:val="00950CD5"/>
    <w:rsid w:val="00960CAA"/>
    <w:rsid w:val="00961A70"/>
    <w:rsid w:val="009632C3"/>
    <w:rsid w:val="00972384"/>
    <w:rsid w:val="009744D9"/>
    <w:rsid w:val="00975DCF"/>
    <w:rsid w:val="00977484"/>
    <w:rsid w:val="009874F7"/>
    <w:rsid w:val="00990A71"/>
    <w:rsid w:val="00992DD5"/>
    <w:rsid w:val="00993C56"/>
    <w:rsid w:val="009A1031"/>
    <w:rsid w:val="009A279D"/>
    <w:rsid w:val="009A2DBB"/>
    <w:rsid w:val="009B2F5B"/>
    <w:rsid w:val="009B5317"/>
    <w:rsid w:val="009C0B06"/>
    <w:rsid w:val="009D3241"/>
    <w:rsid w:val="009E15AE"/>
    <w:rsid w:val="009F475E"/>
    <w:rsid w:val="009F6C7D"/>
    <w:rsid w:val="00A00434"/>
    <w:rsid w:val="00A038BA"/>
    <w:rsid w:val="00A102FC"/>
    <w:rsid w:val="00A15D1B"/>
    <w:rsid w:val="00A23444"/>
    <w:rsid w:val="00A23F45"/>
    <w:rsid w:val="00A36660"/>
    <w:rsid w:val="00A37657"/>
    <w:rsid w:val="00A42CC0"/>
    <w:rsid w:val="00A457BF"/>
    <w:rsid w:val="00A47E9C"/>
    <w:rsid w:val="00A502E0"/>
    <w:rsid w:val="00A527B8"/>
    <w:rsid w:val="00A54D0F"/>
    <w:rsid w:val="00A83426"/>
    <w:rsid w:val="00A84850"/>
    <w:rsid w:val="00A85787"/>
    <w:rsid w:val="00A85A57"/>
    <w:rsid w:val="00A916DD"/>
    <w:rsid w:val="00A92A87"/>
    <w:rsid w:val="00A945FE"/>
    <w:rsid w:val="00A94DDD"/>
    <w:rsid w:val="00A94DED"/>
    <w:rsid w:val="00A95F7F"/>
    <w:rsid w:val="00AA0F8E"/>
    <w:rsid w:val="00AA1B88"/>
    <w:rsid w:val="00AA5C05"/>
    <w:rsid w:val="00AA5D41"/>
    <w:rsid w:val="00AA684C"/>
    <w:rsid w:val="00AA78C9"/>
    <w:rsid w:val="00AC306E"/>
    <w:rsid w:val="00AC40E2"/>
    <w:rsid w:val="00AC5686"/>
    <w:rsid w:val="00AC642F"/>
    <w:rsid w:val="00AD2D73"/>
    <w:rsid w:val="00AD36AA"/>
    <w:rsid w:val="00AD42CB"/>
    <w:rsid w:val="00AD4729"/>
    <w:rsid w:val="00AD666F"/>
    <w:rsid w:val="00AD7FCB"/>
    <w:rsid w:val="00AE2FB8"/>
    <w:rsid w:val="00AE4ADD"/>
    <w:rsid w:val="00AF04CB"/>
    <w:rsid w:val="00B0243F"/>
    <w:rsid w:val="00B03E2D"/>
    <w:rsid w:val="00B04FC1"/>
    <w:rsid w:val="00B06864"/>
    <w:rsid w:val="00B1649E"/>
    <w:rsid w:val="00B20547"/>
    <w:rsid w:val="00B304DA"/>
    <w:rsid w:val="00B41F95"/>
    <w:rsid w:val="00B426D6"/>
    <w:rsid w:val="00B45A18"/>
    <w:rsid w:val="00B47918"/>
    <w:rsid w:val="00B5635A"/>
    <w:rsid w:val="00B606DF"/>
    <w:rsid w:val="00B66426"/>
    <w:rsid w:val="00B674CF"/>
    <w:rsid w:val="00B71451"/>
    <w:rsid w:val="00B74D5E"/>
    <w:rsid w:val="00B7622E"/>
    <w:rsid w:val="00B82327"/>
    <w:rsid w:val="00B93A7F"/>
    <w:rsid w:val="00B9400E"/>
    <w:rsid w:val="00B94C14"/>
    <w:rsid w:val="00B972FA"/>
    <w:rsid w:val="00BA6C28"/>
    <w:rsid w:val="00BB6AA2"/>
    <w:rsid w:val="00BB7337"/>
    <w:rsid w:val="00BC0DA7"/>
    <w:rsid w:val="00BC2956"/>
    <w:rsid w:val="00BC7B7A"/>
    <w:rsid w:val="00BD0A85"/>
    <w:rsid w:val="00BE105B"/>
    <w:rsid w:val="00BE2955"/>
    <w:rsid w:val="00BE4BBB"/>
    <w:rsid w:val="00BF2F8E"/>
    <w:rsid w:val="00BF36EE"/>
    <w:rsid w:val="00C01DB1"/>
    <w:rsid w:val="00C029F8"/>
    <w:rsid w:val="00C060CE"/>
    <w:rsid w:val="00C1205E"/>
    <w:rsid w:val="00C13D7A"/>
    <w:rsid w:val="00C17A49"/>
    <w:rsid w:val="00C17C26"/>
    <w:rsid w:val="00C23875"/>
    <w:rsid w:val="00C23AF1"/>
    <w:rsid w:val="00C24547"/>
    <w:rsid w:val="00C245C3"/>
    <w:rsid w:val="00C24CF2"/>
    <w:rsid w:val="00C25127"/>
    <w:rsid w:val="00C27DF0"/>
    <w:rsid w:val="00C30B85"/>
    <w:rsid w:val="00C313B7"/>
    <w:rsid w:val="00C51C67"/>
    <w:rsid w:val="00C5389E"/>
    <w:rsid w:val="00C55D40"/>
    <w:rsid w:val="00C65E26"/>
    <w:rsid w:val="00C66536"/>
    <w:rsid w:val="00C76D73"/>
    <w:rsid w:val="00C83DA5"/>
    <w:rsid w:val="00C86D0C"/>
    <w:rsid w:val="00C96D72"/>
    <w:rsid w:val="00C97C04"/>
    <w:rsid w:val="00CA0139"/>
    <w:rsid w:val="00CA0876"/>
    <w:rsid w:val="00CA1194"/>
    <w:rsid w:val="00CA415D"/>
    <w:rsid w:val="00CC124E"/>
    <w:rsid w:val="00CC7192"/>
    <w:rsid w:val="00CD0AA3"/>
    <w:rsid w:val="00CD3737"/>
    <w:rsid w:val="00CE1B73"/>
    <w:rsid w:val="00CE28AC"/>
    <w:rsid w:val="00CE46E1"/>
    <w:rsid w:val="00CE7684"/>
    <w:rsid w:val="00CF01B0"/>
    <w:rsid w:val="00CF0364"/>
    <w:rsid w:val="00CF1E02"/>
    <w:rsid w:val="00CF2406"/>
    <w:rsid w:val="00CF3090"/>
    <w:rsid w:val="00D10E53"/>
    <w:rsid w:val="00D135DF"/>
    <w:rsid w:val="00D13C44"/>
    <w:rsid w:val="00D219CC"/>
    <w:rsid w:val="00D22475"/>
    <w:rsid w:val="00D25342"/>
    <w:rsid w:val="00D40A5A"/>
    <w:rsid w:val="00D41F14"/>
    <w:rsid w:val="00D502DE"/>
    <w:rsid w:val="00D51B4B"/>
    <w:rsid w:val="00D529CD"/>
    <w:rsid w:val="00D6179F"/>
    <w:rsid w:val="00D647A2"/>
    <w:rsid w:val="00D86A33"/>
    <w:rsid w:val="00D90A6B"/>
    <w:rsid w:val="00D91E69"/>
    <w:rsid w:val="00D9695B"/>
    <w:rsid w:val="00DA3588"/>
    <w:rsid w:val="00DA59D9"/>
    <w:rsid w:val="00DA765A"/>
    <w:rsid w:val="00DB4EC5"/>
    <w:rsid w:val="00DB5BBD"/>
    <w:rsid w:val="00DC22B3"/>
    <w:rsid w:val="00DC40B4"/>
    <w:rsid w:val="00DC7307"/>
    <w:rsid w:val="00DD29F3"/>
    <w:rsid w:val="00DD2F96"/>
    <w:rsid w:val="00DD33C0"/>
    <w:rsid w:val="00DD68CD"/>
    <w:rsid w:val="00DE0F8B"/>
    <w:rsid w:val="00DE669C"/>
    <w:rsid w:val="00DE6A9D"/>
    <w:rsid w:val="00DF5F9E"/>
    <w:rsid w:val="00E04654"/>
    <w:rsid w:val="00E058C1"/>
    <w:rsid w:val="00E2664F"/>
    <w:rsid w:val="00E331CF"/>
    <w:rsid w:val="00E54A1D"/>
    <w:rsid w:val="00E61B1D"/>
    <w:rsid w:val="00E63F24"/>
    <w:rsid w:val="00E67299"/>
    <w:rsid w:val="00E7014B"/>
    <w:rsid w:val="00E73478"/>
    <w:rsid w:val="00E745DE"/>
    <w:rsid w:val="00E7501A"/>
    <w:rsid w:val="00E804AA"/>
    <w:rsid w:val="00E80D38"/>
    <w:rsid w:val="00E83396"/>
    <w:rsid w:val="00E8707F"/>
    <w:rsid w:val="00E968D8"/>
    <w:rsid w:val="00EA159B"/>
    <w:rsid w:val="00EA3CD4"/>
    <w:rsid w:val="00EB0F9E"/>
    <w:rsid w:val="00EC0884"/>
    <w:rsid w:val="00EC5080"/>
    <w:rsid w:val="00ED2586"/>
    <w:rsid w:val="00EE0AFC"/>
    <w:rsid w:val="00EF04BF"/>
    <w:rsid w:val="00EF24E9"/>
    <w:rsid w:val="00EF5DFF"/>
    <w:rsid w:val="00EF64AB"/>
    <w:rsid w:val="00EF7F3F"/>
    <w:rsid w:val="00F0323F"/>
    <w:rsid w:val="00F07666"/>
    <w:rsid w:val="00F20D66"/>
    <w:rsid w:val="00F2504D"/>
    <w:rsid w:val="00F445FA"/>
    <w:rsid w:val="00F54966"/>
    <w:rsid w:val="00F61EEE"/>
    <w:rsid w:val="00F735ED"/>
    <w:rsid w:val="00F759AB"/>
    <w:rsid w:val="00F76EC2"/>
    <w:rsid w:val="00F9068A"/>
    <w:rsid w:val="00F91323"/>
    <w:rsid w:val="00F953AA"/>
    <w:rsid w:val="00FA0518"/>
    <w:rsid w:val="00FA40B9"/>
    <w:rsid w:val="00FB50C6"/>
    <w:rsid w:val="00FB6800"/>
    <w:rsid w:val="00FC06D4"/>
    <w:rsid w:val="00FC7454"/>
    <w:rsid w:val="00FD3268"/>
    <w:rsid w:val="00FD4144"/>
    <w:rsid w:val="00FD5818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31704"/>
  <w15:docId w15:val="{7650AC0A-ED55-48D9-9E4C-01169AE0D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9">
    <w:name w:val="Знак Знак"/>
    <w:basedOn w:val="a0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a">
    <w:name w:val="Table Grid"/>
    <w:basedOn w:val="a1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basedOn w:val="a0"/>
    <w:link w:val="20"/>
    <w:rsid w:val="00607CA7"/>
    <w:rPr>
      <w:rFonts w:ascii="Arial" w:hAnsi="Arial"/>
      <w:b/>
    </w:rPr>
  </w:style>
  <w:style w:type="paragraph" w:styleId="ab">
    <w:name w:val="Document Map"/>
    <w:basedOn w:val="a"/>
    <w:semiHidden/>
    <w:rsid w:val="00CD0AA3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CD0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D0A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CD0AA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rsid w:val="00F54966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styleId="ad">
    <w:name w:val="endnote text"/>
    <w:basedOn w:val="a"/>
    <w:semiHidden/>
    <w:rsid w:val="0018533D"/>
    <w:rPr>
      <w:rFonts w:ascii="Times New Roman" w:hAnsi="Times New Roman"/>
      <w:sz w:val="20"/>
    </w:rPr>
  </w:style>
  <w:style w:type="paragraph" w:styleId="ae">
    <w:name w:val="List Paragraph"/>
    <w:basedOn w:val="a"/>
    <w:uiPriority w:val="34"/>
    <w:qFormat/>
    <w:rsid w:val="004C7C24"/>
    <w:pPr>
      <w:ind w:left="720"/>
      <w:contextualSpacing/>
    </w:pPr>
    <w:rPr>
      <w:rFonts w:ascii="Times New Roman" w:hAnsi="Times New Roman"/>
      <w:sz w:val="20"/>
    </w:rPr>
  </w:style>
  <w:style w:type="character" w:styleId="af">
    <w:name w:val="Hyperlink"/>
    <w:basedOn w:val="a0"/>
    <w:rsid w:val="00C1205E"/>
    <w:rPr>
      <w:color w:val="0000FF" w:themeColor="hyperlink"/>
      <w:u w:val="single"/>
    </w:rPr>
  </w:style>
  <w:style w:type="character" w:customStyle="1" w:styleId="a8">
    <w:name w:val="Нижний колонтитул Знак"/>
    <w:basedOn w:val="a0"/>
    <w:link w:val="a7"/>
    <w:uiPriority w:val="99"/>
    <w:rsid w:val="00A102F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B631-1C09-47A2-AB5E-AD6FC831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7278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Бусова Елена Михайловна</cp:lastModifiedBy>
  <cp:revision>64</cp:revision>
  <cp:lastPrinted>2020-02-18T07:10:00Z</cp:lastPrinted>
  <dcterms:created xsi:type="dcterms:W3CDTF">2016-02-12T02:29:00Z</dcterms:created>
  <dcterms:modified xsi:type="dcterms:W3CDTF">2020-02-18T07:12:00Z</dcterms:modified>
</cp:coreProperties>
</file>