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2018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:rsidR="009849C2" w:rsidRPr="009849C2" w:rsidRDefault="009849C2" w:rsidP="009849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2">
        <w:rPr>
          <w:rFonts w:ascii="Times New Roman" w:eastAsia="Calibri" w:hAnsi="Times New Roman" w:cs="Times New Roman"/>
          <w:sz w:val="28"/>
          <w:szCs w:val="28"/>
        </w:rPr>
        <w:t xml:space="preserve"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собственности </w:t>
      </w:r>
      <w:proofErr w:type="gramStart"/>
      <w:r w:rsidRPr="009849C2">
        <w:rPr>
          <w:rFonts w:ascii="Times New Roman" w:eastAsia="Calibri" w:hAnsi="Times New Roman" w:cs="Times New Roman"/>
          <w:sz w:val="28"/>
          <w:szCs w:val="28"/>
        </w:rPr>
        <w:t>Контрольно-счетной Палатой</w:t>
      </w:r>
      <w:proofErr w:type="gramEnd"/>
      <w:r w:rsidRPr="009849C2">
        <w:rPr>
          <w:rFonts w:ascii="Times New Roman" w:eastAsia="Calibri" w:hAnsi="Times New Roman" w:cs="Times New Roman"/>
          <w:sz w:val="28"/>
          <w:szCs w:val="28"/>
        </w:rPr>
        <w:t xml:space="preserve"> была проведена финансово-экономическая экспертиза проектов муниципальных правовых актов и проектов муниципальных программ. Всего за отчетный период проведено 112 экспертно-аналитических мероприятий, в результате которых подготовлено: 106 заключений, 3 информационных письма в адрес Главы района и 3 аналитических записки. 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Из 106 заклю</w:t>
      </w:r>
      <w:bookmarkStart w:id="0" w:name="_GoBack"/>
      <w:bookmarkEnd w:id="0"/>
      <w:r w:rsidRPr="009849C2">
        <w:rPr>
          <w:szCs w:val="28"/>
          <w:lang w:val="ru-RU"/>
        </w:rPr>
        <w:t>чений на проекты муниципальных правовых актов, подготовлены: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- 9 – по исполнению бюджета МО «</w:t>
      </w:r>
      <w:proofErr w:type="spellStart"/>
      <w:r w:rsidRPr="009849C2">
        <w:rPr>
          <w:szCs w:val="28"/>
          <w:lang w:val="ru-RU"/>
        </w:rPr>
        <w:t>Мирнинский</w:t>
      </w:r>
      <w:proofErr w:type="spellEnd"/>
      <w:r w:rsidRPr="009849C2">
        <w:rPr>
          <w:szCs w:val="28"/>
          <w:lang w:val="ru-RU"/>
        </w:rPr>
        <w:t xml:space="preserve"> район» РС (Я) и бюджетов муниципальных образований поселений;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- 9 – по проекту бюджета МО «</w:t>
      </w:r>
      <w:proofErr w:type="spellStart"/>
      <w:r w:rsidRPr="009849C2">
        <w:rPr>
          <w:szCs w:val="28"/>
          <w:lang w:val="ru-RU"/>
        </w:rPr>
        <w:t>Мирнинский</w:t>
      </w:r>
      <w:proofErr w:type="spellEnd"/>
      <w:r w:rsidRPr="009849C2">
        <w:rPr>
          <w:szCs w:val="28"/>
          <w:lang w:val="ru-RU"/>
        </w:rPr>
        <w:t xml:space="preserve"> район» РС (Я) и бюджетов муниципальных образований поселений;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- 5 - по вносимым изменениям в бюджет МО «</w:t>
      </w:r>
      <w:proofErr w:type="spellStart"/>
      <w:r w:rsidRPr="009849C2">
        <w:rPr>
          <w:szCs w:val="28"/>
          <w:lang w:val="ru-RU"/>
        </w:rPr>
        <w:t>Мирнинский</w:t>
      </w:r>
      <w:proofErr w:type="spellEnd"/>
      <w:r w:rsidRPr="009849C2">
        <w:rPr>
          <w:szCs w:val="28"/>
          <w:lang w:val="ru-RU"/>
        </w:rPr>
        <w:t xml:space="preserve"> район» РС (Я);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- 43 – по проектам муниципальных программ;</w:t>
      </w:r>
    </w:p>
    <w:p w:rsidR="009849C2" w:rsidRPr="009849C2" w:rsidRDefault="009849C2" w:rsidP="009849C2">
      <w:pPr>
        <w:pStyle w:val="a6"/>
        <w:ind w:right="0" w:firstLine="851"/>
        <w:rPr>
          <w:szCs w:val="28"/>
          <w:lang w:val="ru-RU"/>
        </w:rPr>
      </w:pPr>
      <w:r w:rsidRPr="009849C2">
        <w:rPr>
          <w:szCs w:val="28"/>
          <w:lang w:val="ru-RU"/>
        </w:rPr>
        <w:t>- 40 по иным проектам муниципальных правовых актов и на внесение изменений в муниципальные правовые акты.</w:t>
      </w:r>
    </w:p>
    <w:p w:rsidR="009849C2" w:rsidRPr="00BD1908" w:rsidRDefault="00BD1908" w:rsidP="009849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908">
        <w:rPr>
          <w:rFonts w:ascii="Times New Roman" w:hAnsi="Times New Roman" w:cs="Times New Roman"/>
          <w:sz w:val="28"/>
          <w:szCs w:val="28"/>
        </w:rPr>
        <w:t xml:space="preserve">При принятии решения сессии </w:t>
      </w:r>
      <w:proofErr w:type="spellStart"/>
      <w:r w:rsidRPr="00BD1908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BD190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вышеизложенным муниципальным правовым актам всего учтено </w:t>
      </w:r>
      <w:r w:rsidRPr="00BD1908">
        <w:rPr>
          <w:rFonts w:ascii="Times New Roman" w:hAnsi="Times New Roman" w:cs="Times New Roman"/>
          <w:b/>
          <w:sz w:val="28"/>
          <w:szCs w:val="28"/>
        </w:rPr>
        <w:t xml:space="preserve">506 </w:t>
      </w:r>
      <w:r w:rsidRPr="00BD1908">
        <w:rPr>
          <w:rFonts w:ascii="Times New Roman" w:hAnsi="Times New Roman" w:cs="Times New Roman"/>
          <w:sz w:val="28"/>
          <w:szCs w:val="28"/>
        </w:rPr>
        <w:t xml:space="preserve">предложений из </w:t>
      </w:r>
      <w:r w:rsidRPr="00BD1908">
        <w:rPr>
          <w:rFonts w:ascii="Times New Roman" w:hAnsi="Times New Roman" w:cs="Times New Roman"/>
          <w:b/>
          <w:sz w:val="28"/>
          <w:szCs w:val="28"/>
        </w:rPr>
        <w:t>783</w:t>
      </w:r>
      <w:r w:rsidRPr="00BD1908">
        <w:rPr>
          <w:rFonts w:ascii="Times New Roman" w:hAnsi="Times New Roman" w:cs="Times New Roman"/>
          <w:sz w:val="28"/>
          <w:szCs w:val="28"/>
        </w:rPr>
        <w:t>, отраженных в заключениях Контрольно-счетной Палаты</w:t>
      </w:r>
    </w:p>
    <w:p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137FF"/>
    <w:rsid w:val="00093A2C"/>
    <w:rsid w:val="000B0770"/>
    <w:rsid w:val="000D7298"/>
    <w:rsid w:val="001F15EB"/>
    <w:rsid w:val="00220D57"/>
    <w:rsid w:val="002931C5"/>
    <w:rsid w:val="003753C7"/>
    <w:rsid w:val="00403E4F"/>
    <w:rsid w:val="00472A5E"/>
    <w:rsid w:val="00526F3A"/>
    <w:rsid w:val="006C406A"/>
    <w:rsid w:val="007043A7"/>
    <w:rsid w:val="007F3E8E"/>
    <w:rsid w:val="0095747B"/>
    <w:rsid w:val="009849C2"/>
    <w:rsid w:val="009A082F"/>
    <w:rsid w:val="00A35BDA"/>
    <w:rsid w:val="00AB5E62"/>
    <w:rsid w:val="00AD1E16"/>
    <w:rsid w:val="00B212B1"/>
    <w:rsid w:val="00B22B22"/>
    <w:rsid w:val="00B76051"/>
    <w:rsid w:val="00B84AC8"/>
    <w:rsid w:val="00BD1908"/>
    <w:rsid w:val="00BD6002"/>
    <w:rsid w:val="00C71378"/>
    <w:rsid w:val="00CD1101"/>
    <w:rsid w:val="00CF0C85"/>
    <w:rsid w:val="00D07980"/>
    <w:rsid w:val="00D5291F"/>
    <w:rsid w:val="00EB298F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2019-03-18T06:24:00Z</dcterms:created>
  <dcterms:modified xsi:type="dcterms:W3CDTF">2019-03-18T06:24:00Z</dcterms:modified>
</cp:coreProperties>
</file>