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56" w:rsidRPr="00FD360B" w:rsidRDefault="00FD360B" w:rsidP="006B0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0B">
        <w:rPr>
          <w:rFonts w:ascii="Times New Roman" w:hAnsi="Times New Roman" w:cs="Times New Roman"/>
          <w:b/>
          <w:sz w:val="28"/>
          <w:szCs w:val="28"/>
        </w:rPr>
        <w:t>ВАСИЛЬЕВ</w:t>
      </w:r>
    </w:p>
    <w:p w:rsidR="006B09E7" w:rsidRPr="00FD360B" w:rsidRDefault="006B09E7" w:rsidP="006B0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60B">
        <w:rPr>
          <w:rFonts w:ascii="Times New Roman" w:hAnsi="Times New Roman" w:cs="Times New Roman"/>
          <w:b/>
          <w:sz w:val="28"/>
          <w:szCs w:val="28"/>
        </w:rPr>
        <w:t>Данил Михайлович</w:t>
      </w:r>
    </w:p>
    <w:p w:rsidR="006B09E7" w:rsidRPr="00FD360B" w:rsidRDefault="006B09E7" w:rsidP="000C02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60B">
        <w:rPr>
          <w:rFonts w:ascii="Times New Roman" w:hAnsi="Times New Roman" w:cs="Times New Roman"/>
          <w:i/>
          <w:sz w:val="28"/>
          <w:szCs w:val="28"/>
        </w:rPr>
        <w:t>Заслуженный работник</w:t>
      </w:r>
    </w:p>
    <w:p w:rsidR="006B09E7" w:rsidRPr="00FD360B" w:rsidRDefault="006B09E7" w:rsidP="000C02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60B">
        <w:rPr>
          <w:rFonts w:ascii="Times New Roman" w:hAnsi="Times New Roman" w:cs="Times New Roman"/>
          <w:i/>
          <w:sz w:val="28"/>
          <w:szCs w:val="28"/>
        </w:rPr>
        <w:t xml:space="preserve">народного хозяйства ЯАССР, </w:t>
      </w:r>
    </w:p>
    <w:p w:rsidR="006B09E7" w:rsidRDefault="006B09E7" w:rsidP="000C02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360B">
        <w:rPr>
          <w:rFonts w:ascii="Times New Roman" w:hAnsi="Times New Roman" w:cs="Times New Roman"/>
          <w:i/>
          <w:sz w:val="28"/>
          <w:szCs w:val="28"/>
        </w:rPr>
        <w:t>ветеран советской работы</w:t>
      </w:r>
    </w:p>
    <w:p w:rsidR="000C02D7" w:rsidRPr="00FD360B" w:rsidRDefault="000C02D7" w:rsidP="000C02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09E7" w:rsidRDefault="006B09E7" w:rsidP="000C0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в 1909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Туой-Хая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улуса Вилюйского округа Якутии. По национальности якут.</w:t>
      </w:r>
    </w:p>
    <w:p w:rsidR="006B09E7" w:rsidRDefault="006B09E7" w:rsidP="00FD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годы молодости Васильева Д. М. в Якутии, особенно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адлеких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северных местностях, учебных заведений почти не было. Получив самостоятельно начальное образование, с молодых лет приобщился к руководящей работе.</w:t>
      </w:r>
    </w:p>
    <w:p w:rsidR="006B09E7" w:rsidRDefault="006B09E7" w:rsidP="00FD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1928 года более 10 лет являлся председателем ревкома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Туой-Хая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1938 года избирается председателем исполкома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Совета. После Ликвидации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Туой-Хая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наслег. Данил Михайлович избирается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Совета. В этой должности проработал до затопления в 1966 году территории села в связи с расселением жителей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Туой-Хая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 Д. М. вместе со многими переезжает в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Сюльдю</w:t>
      </w:r>
      <w:r w:rsidR="009E1A7C">
        <w:rPr>
          <w:rFonts w:ascii="Times New Roman" w:hAnsi="Times New Roman" w:cs="Times New Roman"/>
          <w:sz w:val="28"/>
          <w:szCs w:val="28"/>
        </w:rPr>
        <w:t>кар</w:t>
      </w:r>
      <w:proofErr w:type="spellEnd"/>
      <w:r w:rsidR="009E1A7C">
        <w:rPr>
          <w:rFonts w:ascii="Times New Roman" w:hAnsi="Times New Roman" w:cs="Times New Roman"/>
          <w:sz w:val="28"/>
          <w:szCs w:val="28"/>
        </w:rPr>
        <w:t xml:space="preserve"> и там работает председателем </w:t>
      </w:r>
      <w:proofErr w:type="spellStart"/>
      <w:r w:rsidR="009E1A7C">
        <w:rPr>
          <w:rFonts w:ascii="Times New Roman" w:hAnsi="Times New Roman" w:cs="Times New Roman"/>
          <w:sz w:val="28"/>
          <w:szCs w:val="28"/>
        </w:rPr>
        <w:t>Салдынского</w:t>
      </w:r>
      <w:proofErr w:type="spellEnd"/>
      <w:r w:rsidR="009E1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7C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="009E1A7C">
        <w:rPr>
          <w:rFonts w:ascii="Times New Roman" w:hAnsi="Times New Roman" w:cs="Times New Roman"/>
          <w:sz w:val="28"/>
          <w:szCs w:val="28"/>
        </w:rPr>
        <w:t xml:space="preserve"> Совета народных депутатов до выхода на пенсию в 1972 году.</w:t>
      </w:r>
    </w:p>
    <w:p w:rsidR="009E1A7C" w:rsidRDefault="009E1A7C" w:rsidP="00FD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многолетней трудовой и общественной деятельности Данил Михайлович проделал большую работу по созданию и укреплению органов советской власти на местах. Более 20 лет избирался секретарем первичной партийной организации. Был неустанным наставником молодежи. </w:t>
      </w:r>
    </w:p>
    <w:p w:rsidR="009E1A7C" w:rsidRDefault="009E1A7C" w:rsidP="00FD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 знаком «15-летие образование ЯАССР», медалями «За доблестный труд в годы ВОВ», «За доблестный труд.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ознаменование 100-летия со дня рождения В. И. Ленина», «Ветеран труда» и многими трудовыми и боевыми медалями юбилейных дат. Удостоен почетного звания «Заслуженный работник народного хозяйства ЯАССР», почетных грамот Президиумов Верховных Советов РСФСР и ЯАССР.</w:t>
      </w:r>
    </w:p>
    <w:p w:rsidR="009E1A7C" w:rsidRDefault="009E1A7C" w:rsidP="00FD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организацию помощи и содействие в работе первых геологических </w:t>
      </w:r>
      <w:r w:rsidR="00D8229F">
        <w:rPr>
          <w:rFonts w:ascii="Times New Roman" w:hAnsi="Times New Roman" w:cs="Times New Roman"/>
          <w:sz w:val="28"/>
          <w:szCs w:val="28"/>
        </w:rPr>
        <w:t>экспедиций и партий внесен в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ительственный </w:t>
      </w:r>
      <w:r w:rsidR="00D8229F">
        <w:rPr>
          <w:rFonts w:ascii="Times New Roman" w:hAnsi="Times New Roman" w:cs="Times New Roman"/>
          <w:sz w:val="28"/>
          <w:szCs w:val="28"/>
        </w:rPr>
        <w:t>список участников разведки и открытия первых алмазных месторождений в бассейне реки Вилюй в 1949-56годах.</w:t>
      </w:r>
    </w:p>
    <w:p w:rsidR="00D8229F" w:rsidRDefault="00D8229F" w:rsidP="00FD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Васильеву Д. М. присвоено звание «Почетный гражданин города Мирного» 14 июня 1989 года решением исполкома Мирнинского городского Совета народных депутатов.</w:t>
      </w:r>
    </w:p>
    <w:p w:rsidR="00D8229F" w:rsidRPr="006B09E7" w:rsidRDefault="00D8229F" w:rsidP="00FD3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Умер в 1994 году в селе Арылах Мирнинского района.</w:t>
      </w:r>
    </w:p>
    <w:sectPr w:rsidR="00D8229F" w:rsidRPr="006B09E7" w:rsidSect="00D8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9E7"/>
    <w:rsid w:val="000C02D7"/>
    <w:rsid w:val="006B09E7"/>
    <w:rsid w:val="009E1A7C"/>
    <w:rsid w:val="00AA7B0D"/>
    <w:rsid w:val="00D8229F"/>
    <w:rsid w:val="00D85056"/>
    <w:rsid w:val="00FD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2015-01-07T16:38:00Z</dcterms:created>
  <dcterms:modified xsi:type="dcterms:W3CDTF">2015-01-19T09:46:00Z</dcterms:modified>
</cp:coreProperties>
</file>