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61C" w:rsidRPr="0020656C" w:rsidRDefault="00C455BD" w:rsidP="0015261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0656C">
        <w:rPr>
          <w:rFonts w:ascii="Arial" w:hAnsi="Arial" w:cs="Arial"/>
          <w:sz w:val="20"/>
          <w:szCs w:val="20"/>
        </w:rPr>
        <w:t>Приложение №2</w:t>
      </w:r>
    </w:p>
    <w:p w:rsidR="0015261C" w:rsidRPr="0020656C" w:rsidRDefault="0015261C" w:rsidP="0015261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0656C">
        <w:rPr>
          <w:rFonts w:ascii="Arial" w:hAnsi="Arial" w:cs="Arial"/>
          <w:sz w:val="20"/>
          <w:szCs w:val="20"/>
        </w:rPr>
        <w:t xml:space="preserve">к решению сессии районного Совета депутатов </w:t>
      </w:r>
    </w:p>
    <w:p w:rsidR="0015261C" w:rsidRPr="0020656C" w:rsidRDefault="0015261C" w:rsidP="0015261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0656C">
        <w:rPr>
          <w:rFonts w:ascii="Arial" w:hAnsi="Arial" w:cs="Arial"/>
          <w:sz w:val="20"/>
          <w:szCs w:val="20"/>
        </w:rPr>
        <w:t xml:space="preserve">от </w:t>
      </w:r>
      <w:r w:rsidR="00326CBB" w:rsidRPr="0020656C">
        <w:rPr>
          <w:rFonts w:ascii="Arial" w:hAnsi="Arial" w:cs="Arial"/>
          <w:sz w:val="20"/>
          <w:szCs w:val="20"/>
        </w:rPr>
        <w:t>19</w:t>
      </w:r>
      <w:r w:rsidRPr="0020656C">
        <w:rPr>
          <w:rFonts w:ascii="Arial" w:hAnsi="Arial" w:cs="Arial"/>
          <w:sz w:val="20"/>
          <w:szCs w:val="20"/>
        </w:rPr>
        <w:t xml:space="preserve"> июня 2019г. I</w:t>
      </w:r>
      <w:r w:rsidRPr="0020656C">
        <w:rPr>
          <w:rFonts w:ascii="Arial" w:hAnsi="Arial" w:cs="Arial"/>
          <w:sz w:val="20"/>
          <w:szCs w:val="20"/>
          <w:lang w:val="en-US"/>
        </w:rPr>
        <w:t>V</w:t>
      </w:r>
      <w:r w:rsidR="00925175" w:rsidRPr="0020656C">
        <w:rPr>
          <w:rFonts w:ascii="Arial" w:hAnsi="Arial" w:cs="Arial"/>
          <w:sz w:val="20"/>
          <w:szCs w:val="20"/>
        </w:rPr>
        <w:t>-№9</w:t>
      </w:r>
      <w:r w:rsidRPr="0020656C">
        <w:rPr>
          <w:rFonts w:ascii="Arial" w:hAnsi="Arial" w:cs="Arial"/>
          <w:sz w:val="20"/>
          <w:szCs w:val="20"/>
        </w:rPr>
        <w:t>-</w:t>
      </w:r>
      <w:r w:rsidR="005F2EB5" w:rsidRPr="0020656C">
        <w:rPr>
          <w:rFonts w:ascii="Arial" w:hAnsi="Arial" w:cs="Arial"/>
          <w:sz w:val="20"/>
          <w:szCs w:val="20"/>
        </w:rPr>
        <w:t>5</w:t>
      </w:r>
    </w:p>
    <w:p w:rsidR="0015261C" w:rsidRPr="0020656C" w:rsidRDefault="0015261C" w:rsidP="000118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5261C" w:rsidRPr="0020656C" w:rsidRDefault="0015261C" w:rsidP="000118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11857" w:rsidRPr="0020656C" w:rsidRDefault="00011857" w:rsidP="000118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0656C">
        <w:rPr>
          <w:rFonts w:ascii="Arial" w:hAnsi="Arial" w:cs="Arial"/>
          <w:b/>
          <w:sz w:val="24"/>
          <w:szCs w:val="24"/>
        </w:rPr>
        <w:t>ИЗМЕНЕНИЯ И ДОПОЛНЕНИЯ,</w:t>
      </w:r>
    </w:p>
    <w:p w:rsidR="00335257" w:rsidRPr="0020656C" w:rsidRDefault="00011857" w:rsidP="00335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20656C">
        <w:rPr>
          <w:rFonts w:ascii="Arial" w:hAnsi="Arial" w:cs="Arial"/>
          <w:b/>
          <w:sz w:val="24"/>
          <w:szCs w:val="24"/>
        </w:rPr>
        <w:t xml:space="preserve">вносимые в </w:t>
      </w:r>
      <w:r w:rsidR="00335257" w:rsidRPr="0020656C">
        <w:rPr>
          <w:rFonts w:ascii="Arial" w:hAnsi="Arial" w:cs="Arial"/>
          <w:b/>
          <w:sz w:val="24"/>
          <w:szCs w:val="24"/>
        </w:rPr>
        <w:t xml:space="preserve">Стратегию социально-экономического развития Мирнинского района </w:t>
      </w:r>
      <w:proofErr w:type="gramEnd"/>
    </w:p>
    <w:p w:rsidR="00011857" w:rsidRPr="0020656C" w:rsidRDefault="00335257" w:rsidP="00335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656C">
        <w:rPr>
          <w:rFonts w:ascii="Arial" w:hAnsi="Arial" w:cs="Arial"/>
          <w:b/>
          <w:sz w:val="24"/>
          <w:szCs w:val="24"/>
        </w:rPr>
        <w:t>Республики Саха (Якутия) на период до 2030 года</w:t>
      </w:r>
    </w:p>
    <w:p w:rsidR="00011857" w:rsidRPr="0020656C" w:rsidRDefault="00011857" w:rsidP="00011857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Style w:val="a3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4535"/>
        <w:gridCol w:w="4111"/>
        <w:gridCol w:w="3402"/>
      </w:tblGrid>
      <w:tr w:rsidR="007A3E0F" w:rsidRPr="0020656C" w:rsidTr="006F34F4">
        <w:trPr>
          <w:tblHeader/>
        </w:trPr>
        <w:tc>
          <w:tcPr>
            <w:tcW w:w="567" w:type="dxa"/>
            <w:vAlign w:val="center"/>
          </w:tcPr>
          <w:p w:rsidR="007A3E0F" w:rsidRPr="0020656C" w:rsidRDefault="007A3E0F" w:rsidP="005662AC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0656C">
              <w:rPr>
                <w:rFonts w:ascii="Arial" w:hAnsi="Arial" w:cs="Arial"/>
                <w:b/>
                <w:sz w:val="21"/>
                <w:szCs w:val="21"/>
              </w:rPr>
              <w:t>№</w:t>
            </w:r>
          </w:p>
        </w:tc>
        <w:tc>
          <w:tcPr>
            <w:tcW w:w="1844" w:type="dxa"/>
            <w:vAlign w:val="center"/>
          </w:tcPr>
          <w:p w:rsidR="007A3E0F" w:rsidRPr="0020656C" w:rsidRDefault="007A3E0F" w:rsidP="005662AC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0656C">
              <w:rPr>
                <w:rFonts w:ascii="Arial" w:hAnsi="Arial" w:cs="Arial"/>
                <w:b/>
                <w:sz w:val="21"/>
                <w:szCs w:val="21"/>
              </w:rPr>
              <w:t>Раздел программы</w:t>
            </w:r>
          </w:p>
        </w:tc>
        <w:tc>
          <w:tcPr>
            <w:tcW w:w="4535" w:type="dxa"/>
            <w:vAlign w:val="center"/>
          </w:tcPr>
          <w:p w:rsidR="007A3E0F" w:rsidRPr="0020656C" w:rsidRDefault="007A3E0F" w:rsidP="005662AC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0656C">
              <w:rPr>
                <w:rFonts w:ascii="Arial" w:hAnsi="Arial" w:cs="Arial"/>
                <w:b/>
                <w:sz w:val="21"/>
                <w:szCs w:val="21"/>
              </w:rPr>
              <w:t>Старая редакция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A3E0F" w:rsidRPr="0020656C" w:rsidRDefault="007A3E0F" w:rsidP="005662AC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0656C">
              <w:rPr>
                <w:rFonts w:ascii="Arial" w:hAnsi="Arial" w:cs="Arial"/>
                <w:b/>
                <w:sz w:val="21"/>
                <w:szCs w:val="21"/>
              </w:rPr>
              <w:t>Новая редакция</w:t>
            </w:r>
          </w:p>
        </w:tc>
        <w:tc>
          <w:tcPr>
            <w:tcW w:w="3402" w:type="dxa"/>
            <w:vAlign w:val="center"/>
          </w:tcPr>
          <w:p w:rsidR="007A3E0F" w:rsidRPr="0020656C" w:rsidRDefault="007A3E0F" w:rsidP="00D94B3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0656C">
              <w:rPr>
                <w:rFonts w:ascii="Arial" w:hAnsi="Arial" w:cs="Arial"/>
                <w:b/>
                <w:sz w:val="21"/>
                <w:szCs w:val="21"/>
              </w:rPr>
              <w:t>Вн</w:t>
            </w:r>
            <w:r w:rsidR="00D94B3E" w:rsidRPr="0020656C">
              <w:rPr>
                <w:rFonts w:ascii="Arial" w:hAnsi="Arial" w:cs="Arial"/>
                <w:b/>
                <w:sz w:val="21"/>
                <w:szCs w:val="21"/>
              </w:rPr>
              <w:t>есенные</w:t>
            </w:r>
            <w:r w:rsidRPr="0020656C">
              <w:rPr>
                <w:rFonts w:ascii="Arial" w:hAnsi="Arial" w:cs="Arial"/>
                <w:b/>
                <w:sz w:val="21"/>
                <w:szCs w:val="21"/>
              </w:rPr>
              <w:t xml:space="preserve"> изменения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1844" w:type="dxa"/>
          </w:tcPr>
          <w:p w:rsidR="007A3E0F" w:rsidRPr="0020656C" w:rsidRDefault="007A3E0F" w:rsidP="009548DA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По тексту программы</w:t>
            </w:r>
          </w:p>
        </w:tc>
        <w:tc>
          <w:tcPr>
            <w:tcW w:w="4535" w:type="dxa"/>
          </w:tcPr>
          <w:p w:rsidR="007A3E0F" w:rsidRPr="0020656C" w:rsidRDefault="007A3E0F" w:rsidP="00C229AC">
            <w:pPr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Стратегия социально-экономического развития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муниципального образования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район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развитие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МО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район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иные взаимоувязанные словосочетания</w:t>
            </w:r>
            <w:r w:rsidR="006D3960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AA6990" w:rsidRPr="0020656C" w:rsidRDefault="00AA6990" w:rsidP="0020656C">
            <w:pPr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4111" w:type="dxa"/>
          </w:tcPr>
          <w:p w:rsidR="007A3E0F" w:rsidRPr="0020656C" w:rsidRDefault="007A3E0F" w:rsidP="009548DA">
            <w:pPr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Стратегия социально-экономического развития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Мирнинского района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развитие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Мирнинского района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02" w:type="dxa"/>
          </w:tcPr>
          <w:p w:rsidR="007A3E0F" w:rsidRPr="0020656C" w:rsidRDefault="007A3E0F" w:rsidP="005662AC">
            <w:pPr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Техническая ошибка</w:t>
            </w:r>
            <w:r w:rsidR="00B0602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1844" w:type="dxa"/>
          </w:tcPr>
          <w:p w:rsidR="007A3E0F" w:rsidRPr="0020656C" w:rsidRDefault="007A3E0F" w:rsidP="009548DA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Паспорт</w:t>
            </w:r>
          </w:p>
          <w:p w:rsidR="007A3E0F" w:rsidRPr="0020656C" w:rsidRDefault="007A3E0F" w:rsidP="00335257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 xml:space="preserve">(графа </w:t>
            </w:r>
            <w:r w:rsidR="00F94674" w:rsidRPr="0020656C">
              <w:rPr>
                <w:rFonts w:ascii="Arial" w:hAnsi="Arial" w:cs="Arial"/>
                <w:sz w:val="21"/>
                <w:szCs w:val="21"/>
              </w:rPr>
              <w:t>«</w:t>
            </w:r>
            <w:r w:rsidRPr="0020656C">
              <w:rPr>
                <w:rFonts w:ascii="Arial" w:hAnsi="Arial" w:cs="Arial"/>
                <w:sz w:val="21"/>
                <w:szCs w:val="21"/>
              </w:rPr>
              <w:t>Финансирование стратегии</w:t>
            </w:r>
            <w:r w:rsidR="00F94674" w:rsidRPr="0020656C">
              <w:rPr>
                <w:rFonts w:ascii="Arial" w:hAnsi="Arial" w:cs="Arial"/>
                <w:sz w:val="21"/>
                <w:szCs w:val="21"/>
              </w:rPr>
              <w:t>»</w:t>
            </w:r>
            <w:r w:rsidRPr="0020656C"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4535" w:type="dxa"/>
          </w:tcPr>
          <w:p w:rsidR="007A3E0F" w:rsidRPr="0020656C" w:rsidRDefault="007A3E0F" w:rsidP="009548DA">
            <w:pPr>
              <w:tabs>
                <w:tab w:val="left" w:pos="529"/>
              </w:tabs>
              <w:ind w:firstLine="307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Объем финансирования мероприятий стратегии на 2018-2030 гг. –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659,3</w:t>
            </w:r>
            <w:r w:rsidRPr="0020656C">
              <w:rPr>
                <w:rFonts w:ascii="Arial" w:eastAsia="Times New Roman" w:hAnsi="Arial" w:cs="Arial"/>
                <w:color w:val="00206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млрд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рублей, в том числе за счет внебюджетных источников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623,8</w:t>
            </w:r>
            <w:r w:rsidRPr="0020656C">
              <w:rPr>
                <w:rFonts w:ascii="Arial" w:eastAsia="Times New Roman" w:hAnsi="Arial" w:cs="Arial"/>
                <w:color w:val="002060"/>
                <w:sz w:val="21"/>
                <w:szCs w:val="21"/>
                <w:lang w:eastAsia="ru-RU"/>
              </w:rPr>
              <w:t xml:space="preserve">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млрд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руб.</w:t>
            </w:r>
          </w:p>
        </w:tc>
        <w:tc>
          <w:tcPr>
            <w:tcW w:w="4111" w:type="dxa"/>
          </w:tcPr>
          <w:p w:rsidR="00AA6990" w:rsidRPr="0020656C" w:rsidRDefault="007A3E0F" w:rsidP="0020656C">
            <w:pPr>
              <w:tabs>
                <w:tab w:val="left" w:pos="529"/>
              </w:tabs>
              <w:ind w:firstLine="307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Объем финансирования мероприятий стратегии на 2018-2030 гг. – </w:t>
            </w:r>
            <w:r w:rsidR="008B56D0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431</w:t>
            </w:r>
            <w:r w:rsidRPr="0020656C">
              <w:rPr>
                <w:rFonts w:ascii="Arial" w:eastAsia="Times New Roman" w:hAnsi="Arial" w:cs="Arial"/>
                <w:color w:val="00206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млрд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рублей, в том числе за счет внебюджетных источников </w:t>
            </w:r>
            <w:r w:rsidR="008B56D0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398</w:t>
            </w:r>
            <w:r w:rsidRPr="0020656C">
              <w:rPr>
                <w:rFonts w:ascii="Arial" w:eastAsia="Times New Roman" w:hAnsi="Arial" w:cs="Arial"/>
                <w:color w:val="002060"/>
                <w:sz w:val="21"/>
                <w:szCs w:val="21"/>
                <w:lang w:eastAsia="ru-RU"/>
              </w:rPr>
              <w:t xml:space="preserve">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млрд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руб.</w:t>
            </w:r>
          </w:p>
          <w:p w:rsidR="00AA6990" w:rsidRPr="0020656C" w:rsidRDefault="00AA6990" w:rsidP="008B56D0">
            <w:pPr>
              <w:tabs>
                <w:tab w:val="left" w:pos="529"/>
              </w:tabs>
              <w:ind w:firstLine="307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2" w:type="dxa"/>
          </w:tcPr>
          <w:p w:rsidR="007A3E0F" w:rsidRPr="0020656C" w:rsidRDefault="00267EBB" w:rsidP="005662AC">
            <w:pPr>
              <w:tabs>
                <w:tab w:val="left" w:pos="529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Изменены о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бъемы финансирования</w:t>
            </w:r>
            <w:r w:rsidR="00B0602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1.3. Риски и ограничения развития Мирнинского района</w:t>
            </w:r>
            <w:r w:rsidR="00F94674" w:rsidRPr="0020656C">
              <w:rPr>
                <w:rFonts w:ascii="Arial" w:hAnsi="Arial" w:cs="Arial"/>
                <w:sz w:val="21"/>
                <w:szCs w:val="21"/>
              </w:rPr>
              <w:t>»</w:t>
            </w:r>
          </w:p>
          <w:p w:rsidR="007A3E0F" w:rsidRPr="0020656C" w:rsidRDefault="007A3E0F" w:rsidP="00806C69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(</w:t>
            </w:r>
            <w:r w:rsidR="00DC7AD9">
              <w:rPr>
                <w:rFonts w:ascii="Arial" w:hAnsi="Arial" w:cs="Arial"/>
                <w:sz w:val="21"/>
                <w:szCs w:val="21"/>
              </w:rPr>
              <w:t>подпункт</w:t>
            </w:r>
            <w:r w:rsidRPr="0020656C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F94674" w:rsidRPr="0020656C">
              <w:rPr>
                <w:rFonts w:ascii="Arial" w:hAnsi="Arial" w:cs="Arial"/>
                <w:sz w:val="21"/>
                <w:szCs w:val="21"/>
              </w:rPr>
              <w:t>«</w:t>
            </w:r>
            <w:r w:rsidRPr="0020656C">
              <w:rPr>
                <w:rFonts w:ascii="Arial" w:hAnsi="Arial" w:cs="Arial"/>
                <w:sz w:val="21"/>
                <w:szCs w:val="21"/>
              </w:rPr>
              <w:t>Пространственное развитие</w:t>
            </w:r>
            <w:r w:rsidR="00F94674" w:rsidRPr="0020656C">
              <w:rPr>
                <w:rFonts w:ascii="Arial" w:hAnsi="Arial" w:cs="Arial"/>
                <w:sz w:val="21"/>
                <w:szCs w:val="21"/>
              </w:rPr>
              <w:t>»</w:t>
            </w:r>
            <w:r w:rsidRPr="0020656C"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4535" w:type="dxa"/>
          </w:tcPr>
          <w:p w:rsidR="007A3E0F" w:rsidRPr="0020656C" w:rsidRDefault="007A3E0F" w:rsidP="00806C69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  <w:t xml:space="preserve">МО </w:t>
            </w:r>
            <w:r w:rsidR="00F94674" w:rsidRPr="0020656C"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  <w:t>Поселок Чернышевский</w:t>
            </w:r>
            <w:r w:rsidR="00F94674" w:rsidRPr="0020656C"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  <w:t>»</w:t>
            </w:r>
          </w:p>
          <w:p w:rsidR="007A3E0F" w:rsidRPr="0020656C" w:rsidRDefault="007A3E0F" w:rsidP="00806C69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  <w:t>Перспективы:</w:t>
            </w:r>
          </w:p>
          <w:p w:rsidR="007A3E0F" w:rsidRPr="0020656C" w:rsidRDefault="007A3E0F" w:rsidP="00806C69">
            <w:pPr>
              <w:numPr>
                <w:ilvl w:val="0"/>
                <w:numId w:val="4"/>
              </w:numPr>
              <w:tabs>
                <w:tab w:val="left" w:pos="536"/>
              </w:tabs>
              <w:ind w:left="-31" w:firstLine="284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рост спроса на электроэнергию за счет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новых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компаний-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недропользователей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</w:p>
          <w:p w:rsidR="007A3E0F" w:rsidRPr="0020656C" w:rsidRDefault="007A3E0F" w:rsidP="00806C69">
            <w:pPr>
              <w:numPr>
                <w:ilvl w:val="0"/>
                <w:numId w:val="4"/>
              </w:numPr>
              <w:tabs>
                <w:tab w:val="left" w:pos="536"/>
              </w:tabs>
              <w:ind w:left="-31" w:firstLine="284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восстановление местного авиасообщения;</w:t>
            </w:r>
          </w:p>
          <w:p w:rsidR="007A3E0F" w:rsidRPr="0020656C" w:rsidRDefault="007A3E0F" w:rsidP="00806C69">
            <w:pPr>
              <w:numPr>
                <w:ilvl w:val="0"/>
                <w:numId w:val="4"/>
              </w:numPr>
              <w:tabs>
                <w:tab w:val="left" w:pos="529"/>
              </w:tabs>
              <w:ind w:left="-31" w:firstLine="284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развитие рыбоводства.</w:t>
            </w:r>
          </w:p>
        </w:tc>
        <w:tc>
          <w:tcPr>
            <w:tcW w:w="4111" w:type="dxa"/>
          </w:tcPr>
          <w:p w:rsidR="007A3E0F" w:rsidRPr="0020656C" w:rsidRDefault="007A3E0F" w:rsidP="00806C69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  <w:t xml:space="preserve">МО </w:t>
            </w:r>
            <w:r w:rsidR="00F94674" w:rsidRPr="0020656C"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  <w:t>Поселок Чернышевский</w:t>
            </w:r>
            <w:r w:rsidR="00F94674" w:rsidRPr="0020656C"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  <w:t>»</w:t>
            </w:r>
          </w:p>
          <w:p w:rsidR="007A3E0F" w:rsidRPr="0020656C" w:rsidRDefault="007A3E0F" w:rsidP="00806C69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  <w:t>Перспективы:</w:t>
            </w:r>
          </w:p>
          <w:p w:rsidR="007A3E0F" w:rsidRPr="0020656C" w:rsidRDefault="007A3E0F" w:rsidP="00806C69">
            <w:pPr>
              <w:numPr>
                <w:ilvl w:val="0"/>
                <w:numId w:val="4"/>
              </w:numPr>
              <w:tabs>
                <w:tab w:val="left" w:pos="536"/>
              </w:tabs>
              <w:ind w:left="-31" w:firstLine="284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рост спроса на электроэнергию за счет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новых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компаний-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недропользователей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</w:p>
          <w:p w:rsidR="007A3E0F" w:rsidRPr="0020656C" w:rsidRDefault="007A3E0F" w:rsidP="00E77717">
            <w:pPr>
              <w:numPr>
                <w:ilvl w:val="0"/>
                <w:numId w:val="4"/>
              </w:numPr>
              <w:tabs>
                <w:tab w:val="left" w:pos="536"/>
              </w:tabs>
              <w:ind w:left="0" w:firstLine="317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снижение затрат и тарифов на производство тепловой энергии (перевод на газовое топливо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электрокотельных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)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;</w:t>
            </w:r>
          </w:p>
          <w:p w:rsidR="007A3E0F" w:rsidRPr="0020656C" w:rsidRDefault="007A3E0F" w:rsidP="00806C69">
            <w:pPr>
              <w:numPr>
                <w:ilvl w:val="0"/>
                <w:numId w:val="4"/>
              </w:numPr>
              <w:tabs>
                <w:tab w:val="left" w:pos="536"/>
              </w:tabs>
              <w:ind w:left="-31" w:firstLine="284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восстановление местного авиасообщения;</w:t>
            </w:r>
          </w:p>
          <w:p w:rsidR="007A3E0F" w:rsidRPr="0020656C" w:rsidRDefault="007A3E0F" w:rsidP="00806C69">
            <w:pPr>
              <w:numPr>
                <w:ilvl w:val="0"/>
                <w:numId w:val="4"/>
              </w:numPr>
              <w:tabs>
                <w:tab w:val="left" w:pos="529"/>
              </w:tabs>
              <w:ind w:left="-31" w:firstLine="284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развитие рыбоводства.</w:t>
            </w:r>
          </w:p>
        </w:tc>
        <w:tc>
          <w:tcPr>
            <w:tcW w:w="3402" w:type="dxa"/>
          </w:tcPr>
          <w:p w:rsidR="007A3E0F" w:rsidRPr="0020656C" w:rsidRDefault="007A3E0F" w:rsidP="00186CF3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Дополн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пункт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="00B0602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186CF3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7A3E0F" w:rsidRPr="0020656C" w:rsidRDefault="007A3E0F" w:rsidP="00186CF3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7A3E0F" w:rsidRPr="0020656C" w:rsidRDefault="007A3E0F" w:rsidP="00186CF3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7A3E0F" w:rsidRPr="0020656C" w:rsidRDefault="007A3E0F" w:rsidP="00186CF3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7A3E0F" w:rsidRPr="0020656C" w:rsidRDefault="007A3E0F" w:rsidP="00186CF3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7A3E0F" w:rsidRPr="0020656C" w:rsidRDefault="007A3E0F" w:rsidP="00186CF3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7A3E0F" w:rsidRPr="0020656C" w:rsidRDefault="007A3E0F" w:rsidP="00186CF3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7A3E0F" w:rsidRPr="0020656C" w:rsidRDefault="007A3E0F" w:rsidP="00186CF3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7A3E0F" w:rsidRPr="0020656C" w:rsidRDefault="007A3E0F" w:rsidP="00186CF3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7A3E0F" w:rsidRPr="0020656C" w:rsidRDefault="007A3E0F" w:rsidP="00186CF3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7A3E0F" w:rsidRPr="0020656C" w:rsidRDefault="007A3E0F" w:rsidP="00186CF3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7A3E0F" w:rsidRPr="0020656C" w:rsidRDefault="007A3E0F" w:rsidP="00186CF3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4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2. Сценарии развития Мирнинского района</w:t>
            </w:r>
          </w:p>
        </w:tc>
        <w:tc>
          <w:tcPr>
            <w:tcW w:w="4535" w:type="dxa"/>
          </w:tcPr>
          <w:p w:rsidR="007A3E0F" w:rsidRPr="0020656C" w:rsidRDefault="007A3E0F" w:rsidP="00806C69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  <w:t>2.2. Инновационный сценарий</w:t>
            </w:r>
          </w:p>
          <w:p w:rsidR="007A3E0F" w:rsidRPr="0020656C" w:rsidRDefault="007A3E0F" w:rsidP="00C229AC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&lt;…&gt;</w:t>
            </w:r>
          </w:p>
          <w:p w:rsidR="007A3E0F" w:rsidRPr="0020656C" w:rsidRDefault="007A3E0F" w:rsidP="00806C69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Реализация проекта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Город мастеров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на территории моногорода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Мирный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6D3960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11" w:type="dxa"/>
          </w:tcPr>
          <w:p w:rsidR="007A3E0F" w:rsidRPr="0020656C" w:rsidRDefault="007A3E0F" w:rsidP="00C229AC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  <w:t>2.2. Инновационный сценарий</w:t>
            </w:r>
          </w:p>
          <w:p w:rsidR="007A3E0F" w:rsidRPr="0020656C" w:rsidRDefault="007A3E0F" w:rsidP="00C229AC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&lt;…&gt;</w:t>
            </w:r>
          </w:p>
          <w:p w:rsidR="007A3E0F" w:rsidRPr="0020656C" w:rsidRDefault="007A3E0F" w:rsidP="00C229AC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Реализация проекта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по созданию</w:t>
            </w:r>
            <w:r w:rsidRPr="0020656C">
              <w:rPr>
                <w:rFonts w:ascii="Arial" w:eastAsia="Times New Roman" w:hAnsi="Arial" w:cs="Arial"/>
                <w:color w:val="002060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цеха по производству изделий санитарно-гигиенического назначения из макулатуры и бумажных салфеток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на территории моногорода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Мирный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6D3960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02" w:type="dxa"/>
          </w:tcPr>
          <w:p w:rsidR="007A3E0F" w:rsidRPr="0020656C" w:rsidRDefault="007A3E0F" w:rsidP="00F94674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Переименова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ние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проект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  <w:r w:rsidR="00B0602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3. Миссия, цели, задачи, приоритеты и направления социально-экономического развития Мирнинского района</w:t>
            </w:r>
          </w:p>
        </w:tc>
        <w:tc>
          <w:tcPr>
            <w:tcW w:w="4535" w:type="dxa"/>
          </w:tcPr>
          <w:p w:rsidR="007A3E0F" w:rsidRPr="0020656C" w:rsidRDefault="007A3E0F" w:rsidP="00C455BD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  <w:t>Пространственное развитие</w:t>
            </w:r>
          </w:p>
          <w:p w:rsidR="007A3E0F" w:rsidRPr="0020656C" w:rsidRDefault="007A3E0F" w:rsidP="00C455BD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&lt;…&gt;</w:t>
            </w:r>
          </w:p>
          <w:p w:rsidR="007A3E0F" w:rsidRPr="0020656C" w:rsidRDefault="007A3E0F" w:rsidP="00C455BD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Приоритетным направлением развития территории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Чуонинского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наслега является развитие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агрокластера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расширение деятельности совхоза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Новый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). Одним из наиболее главных и перспективных направлений диверсификации экономики наслега может послужить развитие нефтегазодобывающей отрасли.</w:t>
            </w:r>
          </w:p>
          <w:p w:rsidR="007A3E0F" w:rsidRPr="0020656C" w:rsidRDefault="007A3E0F" w:rsidP="00C455BD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20E7EE9D" wp14:editId="7CB9CA48">
                  <wp:extent cx="2709333" cy="2099732"/>
                  <wp:effectExtent l="0" t="0" r="0" b="0"/>
                  <wp:docPr id="119" name="Рисунок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347"/>
                          <a:stretch/>
                        </pic:blipFill>
                        <pic:spPr bwMode="auto">
                          <a:xfrm>
                            <a:off x="0" y="0"/>
                            <a:ext cx="2716478" cy="2105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A3E0F" w:rsidRPr="0020656C" w:rsidRDefault="007A3E0F" w:rsidP="00D94635">
            <w:pPr>
              <w:jc w:val="righ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7A3E0F" w:rsidRPr="0020656C" w:rsidRDefault="007A3E0F" w:rsidP="00D94635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7A3E0F" w:rsidRPr="0020656C" w:rsidRDefault="007A3E0F" w:rsidP="00F94674">
            <w:pPr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Основными направлениями развития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территории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Садынского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национального наслега являются добыча алмазов (разработка нового месторождения), добыча нефти и газа, развитие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агрокластера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расширение деятельности совхоза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Новый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). </w:t>
            </w:r>
          </w:p>
          <w:p w:rsidR="007A3E0F" w:rsidRPr="0020656C" w:rsidRDefault="007A3E0F" w:rsidP="00D94635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7E9236C5" wp14:editId="4A4C251E">
                  <wp:extent cx="2742639" cy="2040466"/>
                  <wp:effectExtent l="0" t="0" r="635" b="0"/>
                  <wp:docPr id="120" name="Рисунок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9435" cy="2060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3E0F" w:rsidRPr="0020656C" w:rsidRDefault="007A3E0F" w:rsidP="00D94635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4111" w:type="dxa"/>
          </w:tcPr>
          <w:p w:rsidR="007A3E0F" w:rsidRPr="0020656C" w:rsidRDefault="007A3E0F" w:rsidP="00C455BD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  <w:lastRenderedPageBreak/>
              <w:t>Пространственное развитие</w:t>
            </w:r>
          </w:p>
          <w:p w:rsidR="007A3E0F" w:rsidRPr="0020656C" w:rsidRDefault="007A3E0F" w:rsidP="00C455BD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&lt;…&gt;</w:t>
            </w:r>
          </w:p>
          <w:p w:rsidR="007A3E0F" w:rsidRPr="0020656C" w:rsidRDefault="007A3E0F" w:rsidP="00D94635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Приоритетным направлением развития территории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Чуонинского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наслега является развитие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агрокластера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реорганизация совхоза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Новый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, создание нового с/х предприятия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). Одним из наиболее главных и перспективных направлений диверсификации экономики наслега может послужить развитие нефтегазодобывающей отрасли.</w:t>
            </w:r>
          </w:p>
          <w:p w:rsidR="007A3E0F" w:rsidRPr="0020656C" w:rsidRDefault="007A3E0F" w:rsidP="00C229AC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/>
                <w:noProof/>
                <w:sz w:val="21"/>
                <w:szCs w:val="21"/>
                <w:lang w:eastAsia="ru-RU"/>
              </w:rPr>
              <mc:AlternateContent>
                <mc:Choice Requires="wpg">
                  <w:drawing>
                    <wp:inline distT="0" distB="0" distL="0" distR="0" wp14:anchorId="6638CBFC" wp14:editId="2BF66574">
                      <wp:extent cx="2455333" cy="2268188"/>
                      <wp:effectExtent l="0" t="0" r="0" b="0"/>
                      <wp:docPr id="8" name="Группа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55333" cy="2268188"/>
                                <a:chOff x="118746" y="-380047"/>
                                <a:chExt cx="3242616" cy="2268559"/>
                              </a:xfrm>
                            </wpg:grpSpPr>
                            <wps:wsp>
                              <wps:cNvPr id="1" name="Овал 1"/>
                              <wps:cNvSpPr/>
                              <wps:spPr>
                                <a:xfrm>
                                  <a:off x="391849" y="248575"/>
                                  <a:ext cx="1139825" cy="58166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0656C" w:rsidRPr="00775CF1" w:rsidRDefault="0020656C" w:rsidP="00D94635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</w:rPr>
                                    </w:pPr>
                                    <w:proofErr w:type="spellStart"/>
                                    <w:r w:rsidRPr="00775CF1">
                                      <w:rPr>
                                        <w:b/>
                                        <w:sz w:val="18"/>
                                      </w:rPr>
                                      <w:t>Чуонинский</w:t>
                                    </w:r>
                                    <w:proofErr w:type="spellEnd"/>
                                    <w:r w:rsidRPr="00775CF1">
                                      <w:rPr>
                                        <w:b/>
                                        <w:sz w:val="18"/>
                                      </w:rPr>
                                      <w:t xml:space="preserve"> наслег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" name="Группа 4"/>
                              <wpg:cNvGrpSpPr/>
                              <wpg:grpSpPr>
                                <a:xfrm>
                                  <a:off x="569981" y="889842"/>
                                  <a:ext cx="819150" cy="663106"/>
                                  <a:chOff x="-154466" y="0"/>
                                  <a:chExt cx="819397" cy="416401"/>
                                </a:xfrm>
                              </wpg:grpSpPr>
                              <wps:wsp>
                                <wps:cNvPr id="2" name="Стрелка вниз 2"/>
                                <wps:cNvSpPr/>
                                <wps:spPr>
                                  <a:xfrm>
                                    <a:off x="-154466" y="0"/>
                                    <a:ext cx="819397" cy="296883"/>
                                  </a:xfrm>
                                  <a:prstGeom prst="downArrow">
                                    <a:avLst/>
                                  </a:prstGeom>
                                  <a:ln w="952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0656C" w:rsidRPr="00775CF1" w:rsidRDefault="0020656C" w:rsidP="00D94635">
                                      <w:pPr>
                                        <w:jc w:val="center"/>
                                        <w:rPr>
                                          <w:sz w:val="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" name="Поле 3"/>
                                <wps:cNvSpPr txBox="1"/>
                                <wps:spPr>
                                  <a:xfrm>
                                    <a:off x="-47875" y="106552"/>
                                    <a:ext cx="641062" cy="3098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0656C" w:rsidRPr="00466057" w:rsidRDefault="0020656C" w:rsidP="00D94635">
                                      <w:pPr>
                                        <w:rPr>
                                          <w:sz w:val="12"/>
                                          <w:szCs w:val="12"/>
                                        </w:rPr>
                                      </w:pPr>
                                      <w:r w:rsidRPr="00466057">
                                        <w:rPr>
                                          <w:sz w:val="12"/>
                                          <w:szCs w:val="12"/>
                                        </w:rPr>
                                        <w:t>Вектор 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0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8746" y="1376498"/>
                                  <a:ext cx="2351849" cy="5120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0656C" w:rsidRPr="00775CF1" w:rsidRDefault="0020656C" w:rsidP="00D94635">
                                    <w:pPr>
                                      <w:spacing w:line="240" w:lineRule="auto"/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775CF1">
                                      <w:rPr>
                                        <w:sz w:val="18"/>
                                      </w:rPr>
                                      <w:t>Развитие транспортной, энергетической, информационно-коммуникационной инфраструктуры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5" name="Группа 5"/>
                              <wpg:cNvGrpSpPr/>
                              <wpg:grpSpPr>
                                <a:xfrm rot="14742094">
                                  <a:off x="1343449" y="54604"/>
                                  <a:ext cx="745183" cy="639919"/>
                                  <a:chOff x="128976" y="-249179"/>
                                  <a:chExt cx="819397" cy="402631"/>
                                </a:xfrm>
                              </wpg:grpSpPr>
                              <wps:wsp>
                                <wps:cNvPr id="6" name="Стрелка вниз 6"/>
                                <wps:cNvSpPr/>
                                <wps:spPr>
                                  <a:xfrm>
                                    <a:off x="128976" y="-163467"/>
                                    <a:ext cx="819397" cy="296883"/>
                                  </a:xfrm>
                                  <a:prstGeom prst="downArrow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20656C" w:rsidRPr="00775CF1" w:rsidRDefault="0020656C" w:rsidP="00D94635">
                                      <w:pPr>
                                        <w:jc w:val="center"/>
                                        <w:rPr>
                                          <w:sz w:val="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" name="Поле 7"/>
                                <wps:cNvSpPr txBox="1"/>
                                <wps:spPr>
                                  <a:xfrm rot="6857906">
                                    <a:off x="238715" y="-271792"/>
                                    <a:ext cx="402631" cy="4478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20656C" w:rsidRPr="00466057" w:rsidRDefault="0020656C" w:rsidP="00D94635">
                                      <w:pPr>
                                        <w:rPr>
                                          <w:sz w:val="12"/>
                                          <w:szCs w:val="12"/>
                                        </w:rPr>
                                      </w:pPr>
                                      <w:r w:rsidRPr="00466057">
                                        <w:rPr>
                                          <w:sz w:val="12"/>
                                          <w:szCs w:val="12"/>
                                        </w:rPr>
                                        <w:t>Вектор 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0332" y="-380047"/>
                                  <a:ext cx="1461030" cy="1496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0656C" w:rsidRDefault="0020656C" w:rsidP="00D94635">
                                    <w:pPr>
                                      <w:spacing w:after="0" w:line="240" w:lineRule="auto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- Диверсификация экономики (</w:t>
                                    </w:r>
                                    <w:r w:rsidRPr="00D94635">
                                      <w:rPr>
                                        <w:b/>
                                        <w:color w:val="002060"/>
                                        <w:sz w:val="18"/>
                                      </w:rPr>
                                      <w:t>реорганизация с/х «Новый», создание нового с/х предприятия</w:t>
                                    </w:r>
                                    <w:r>
                                      <w:rPr>
                                        <w:sz w:val="18"/>
                                      </w:rPr>
                                      <w:t>)</w:t>
                                    </w:r>
                                  </w:p>
                                  <w:p w:rsidR="0020656C" w:rsidRPr="00775CF1" w:rsidRDefault="0020656C" w:rsidP="00D94635">
                                    <w:pPr>
                                      <w:spacing w:after="0" w:line="240" w:lineRule="auto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 xml:space="preserve">- </w:t>
                                    </w:r>
                                    <w:proofErr w:type="spellStart"/>
                                    <w:r>
                                      <w:rPr>
                                        <w:sz w:val="18"/>
                                      </w:rPr>
                                      <w:t>Этнотуризм</w:t>
                                    </w:r>
                                    <w:proofErr w:type="spellEnd"/>
                                    <w:r>
                                      <w:rPr>
                                        <w:sz w:val="18"/>
                                      </w:rPr>
                                      <w:t xml:space="preserve"> (восстановление культуры эвенкийского населения, оленеводство)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8" o:spid="_x0000_s1026" style="width:193.35pt;height:178.6pt;mso-position-horizontal-relative:char;mso-position-vertical-relative:line" coordorigin="1187,-3800" coordsize="32426,2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">
                      <v:oval id="Овал 1" o:spid="_x0000_s1027" style="position:absolute;left:3918;top:2485;width:11398;height:5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RGQ8IA&#10;AADaAAAADwAAAGRycy9kb3ducmV2LnhtbERPS2sCMRC+C/0PYQreNFsRLatRpODjIEWtiL0Nm+nu&#10;4mayJNFd++uNUOhp+PieM523phI3cr60rOCtn4AgzqwuOVdw/Fr23kH4gKyxskwK7uRhPnvpTDHV&#10;tuE93Q4hFzGEfYoKihDqVEqfFWTQ921NHLkf6wyGCF0utcMmhptKDpJkJA2WHBsKrOmjoOxyuBoF&#10;1/G50ZvV9tftPsdrP/zen+55q1T3tV1MQARqw7/4z73RcT48X3le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xEZDwgAAANoAAAAPAAAAAAAAAAAAAAAAAJgCAABkcnMvZG93&#10;bnJldi54bWxQSwUGAAAAAAQABAD1AAAAhwMAAAAA&#10;" filled="f" strokecolor="black [3200]">
                        <v:textbox>
                          <w:txbxContent>
                            <w:p w:rsidR="0020656C" w:rsidRPr="00775CF1" w:rsidRDefault="0020656C" w:rsidP="00D94635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proofErr w:type="spellStart"/>
                              <w:r w:rsidRPr="00775CF1">
                                <w:rPr>
                                  <w:b/>
                                  <w:sz w:val="18"/>
                                </w:rPr>
                                <w:t>Чуонинский</w:t>
                              </w:r>
                              <w:proofErr w:type="spellEnd"/>
                              <w:r w:rsidRPr="00775CF1">
                                <w:rPr>
                                  <w:b/>
                                  <w:sz w:val="18"/>
                                </w:rPr>
                                <w:t xml:space="preserve"> наслег</w:t>
                              </w:r>
                            </w:p>
                          </w:txbxContent>
                        </v:textbox>
                      </v:oval>
                      <v:group id="Группа 4" o:spid="_x0000_s1028" style="position:absolute;left:5699;top:8898;width:8192;height:6631" coordorigin="-1544" coordsize="8193,41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<v:shapetype id="_x0000_t67" coordsize="21600,21600" o:spt="67" adj="16200,5400" path="m0@0l@1@0@1,0@2,0@2@0,21600@0,10800,21600xe">
                          <v:stroke joinstyle="miter"/>
                          <v:formulas>
                            <v:f eqn="val #0"/>
                            <v:f eqn="val #1"/>
                            <v:f eqn="sum height 0 #1"/>
                            <v:f eqn="sum 10800 0 #1"/>
                            <v:f eqn="sum width 0 #0"/>
                            <v:f eqn="prod @4 @3 10800"/>
                            <v:f eqn="sum width 0 @5"/>
                          </v:formulas>
                          <v:path o:connecttype="custom" o:connectlocs="10800,0;0,@0;10800,21600;21600,@0" o:connectangles="270,180,90,0" textboxrect="@1,0,@2,@6"/>
                          <v:handles>
                            <v:h position="#1,#0" xrange="0,10800" yrange="0,21600"/>
                          </v:handles>
                        </v:shapetype>
                        <v:shape id="Стрелка вниз 2" o:spid="_x0000_s1029" type="#_x0000_t67" style="position:absolute;left:-1544;width:8193;height:29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k628QA&#10;AADaAAAADwAAAGRycy9kb3ducmV2LnhtbESPQWsCMRSE70L/Q3hCb5pVsbRbo1SxoNDLri1eH5vX&#10;zbablyWJuvrrm0Khx2FmvmEWq9624kw+NI4VTMYZCOLK6YZrBe+H19EjiBCRNbaOScGVAqyWd4MF&#10;5tpduKBzGWuRIBxyVGBi7HIpQ2XIYhi7jjh5n85bjEn6WmqPlwS3rZxm2YO02HBaMNjRxlD1XZ6s&#10;gq+mnBWnj7cb+aficDT7/XG9nSt1P+xfnkFE6uN/+K+90wqm8Hsl3QC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5OtvEAAAA2gAAAA8AAAAAAAAAAAAAAAAAmAIAAGRycy9k&#10;b3ducmV2LnhtbFBLBQYAAAAABAAEAPUAAACJAwAAAAA=&#10;" adj="10800" fillcolor="white [3201]" strokecolor="black [3200]">
                          <v:textbox>
                            <w:txbxContent>
                              <w:p w:rsidR="0020656C" w:rsidRPr="00775CF1" w:rsidRDefault="0020656C" w:rsidP="00D94635">
                                <w:pPr>
                                  <w:jc w:val="center"/>
                                  <w:rPr>
                                    <w:sz w:val="2"/>
                                  </w:rPr>
                                </w:pPr>
                              </w:p>
                            </w:txbxContent>
                          </v:textbox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Поле 3" o:spid="_x0000_s1030" type="#_x0000_t202" style="position:absolute;left:-478;top:1065;width:6409;height:30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        <v:textbox>
                            <w:txbxContent>
                              <w:p w:rsidR="0020656C" w:rsidRPr="00466057" w:rsidRDefault="0020656C" w:rsidP="00D94635">
                                <w:pPr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466057">
                                  <w:rPr>
                                    <w:sz w:val="12"/>
                                    <w:szCs w:val="12"/>
                                  </w:rPr>
                                  <w:t>Вектор 3</w:t>
                                </w:r>
                              </w:p>
                            </w:txbxContent>
                          </v:textbox>
                        </v:shape>
                      </v:group>
                      <v:shape id="Надпись 2" o:spid="_x0000_s1031" type="#_x0000_t202" style="position:absolute;left:1187;top:13764;width:23518;height:5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        <v:textbox>
                          <w:txbxContent>
                            <w:p w:rsidR="0020656C" w:rsidRPr="00775CF1" w:rsidRDefault="0020656C" w:rsidP="00D94635">
                              <w:pPr>
                                <w:spacing w:line="240" w:lineRule="auto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775CF1">
                                <w:rPr>
                                  <w:sz w:val="18"/>
                                </w:rPr>
                                <w:t>Развитие транспортной, энергетической, информационно-коммуникационной инфраструктуры</w:t>
                              </w:r>
                            </w:p>
                          </w:txbxContent>
                        </v:textbox>
                      </v:shape>
                      <v:group id="Группа 5" o:spid="_x0000_s1032" style="position:absolute;left:13434;top:545;width:7452;height:6400;rotation:-7490662fd" coordorigin="1289,-2491" coordsize="8193,40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tyzuAwwAAANoAAAAP&#10;AAAAAAAAAAAAAAAAAKoCAABkcnMvZG93bnJldi54bWxQSwUGAAAAAAQABAD6AAAAmgMAAAAA&#10;">
                        <v:shape id="Стрелка вниз 6" o:spid="_x0000_s1033" type="#_x0000_t67" style="position:absolute;left:1289;top:-1634;width:8194;height:29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VwU8MA&#10;AADaAAAADwAAAGRycy9kb3ducmV2LnhtbESPT2vCQBTE7wW/w/KEXqRu9CASXUWDBQ9FqH/w+pp9&#10;TUKzb0P2VaOf3i0IPQ4z8xtmvuxcrS7UhsqzgdEwAUWce1txYeB4eH+bggqCbLH2TAZuFGC56L3M&#10;MbX+yp902UuhIoRDigZKkSbVOuQlOQxD3xBH79u3DiXKttC2xWuEu1qPk2SiHVYcF0psKCsp/9n/&#10;OgOUr90uu91RNtlZ7oPTtNJfH8a89rvVDJRQJ//hZ3trDUzg70q8AXr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VwU8MAAADaAAAADwAAAAAAAAAAAAAAAACYAgAAZHJzL2Rv&#10;d25yZXYueG1sUEsFBgAAAAAEAAQA9QAAAIgDAAAAAA==&#10;" adj="10800" fillcolor="window" strokecolor="windowText">
                          <v:textbox>
                            <w:txbxContent>
                              <w:p w:rsidR="0020656C" w:rsidRPr="00775CF1" w:rsidRDefault="0020656C" w:rsidP="00D94635">
                                <w:pPr>
                                  <w:jc w:val="center"/>
                                  <w:rPr>
                                    <w:sz w:val="2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Поле 7" o:spid="_x0000_s1034" type="#_x0000_t202" style="position:absolute;left:2387;top:-2717;width:4025;height:4478;rotation:749066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IHIsMA&#10;AADaAAAADwAAAGRycy9kb3ducmV2LnhtbESPT2sCMRTE7wW/Q3iCl1Kz7cE/q1GkUOhN1AWvr5vn&#10;ZnHzsiaprn56Iwgeh5n5DTNfdrYRZ/Khdqzgc5iBIC6drrlSUOx+PiYgQkTW2DgmBVcKsFz03uaY&#10;a3fhDZ23sRIJwiFHBSbGNpcylIYshqFriZN3cN5iTNJXUnu8JLht5FeWjaTFmtOCwZa+DZXH7b9V&#10;MBof9qfb1L8bmpyo/dsf18W0UGrQ71YzEJG6+Ao/279awRgeV9IN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IHIsMAAADaAAAADwAAAAAAAAAAAAAAAACYAgAAZHJzL2Rv&#10;d25yZXYueG1sUEsFBgAAAAAEAAQA9QAAAIgDAAAAAA==&#10;" filled="f" stroked="f" strokeweight=".5pt">
                          <v:textbox>
                            <w:txbxContent>
                              <w:p w:rsidR="0020656C" w:rsidRPr="00466057" w:rsidRDefault="0020656C" w:rsidP="00D94635">
                                <w:pPr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466057">
                                  <w:rPr>
                                    <w:sz w:val="12"/>
                                    <w:szCs w:val="12"/>
                                  </w:rPr>
                                  <w:t>Вектор 2</w:t>
                                </w:r>
                              </w:p>
                            </w:txbxContent>
                          </v:textbox>
                        </v:shape>
                      </v:group>
                      <v:shape id="Надпись 2" o:spid="_x0000_s1035" type="#_x0000_t202" style="position:absolute;left:19003;top:-3800;width:14610;height:14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20656C" w:rsidRDefault="0020656C" w:rsidP="00D94635">
                              <w:pPr>
                                <w:spacing w:after="0" w:line="240" w:lineRule="auto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 Диверсификация экономики (</w:t>
                              </w:r>
                              <w:r w:rsidRPr="00D94635">
                                <w:rPr>
                                  <w:b/>
                                  <w:color w:val="002060"/>
                                  <w:sz w:val="18"/>
                                </w:rPr>
                                <w:t>реорганизация с/х «Новый», создание нового с/х предприятия</w:t>
                              </w:r>
                              <w:r>
                                <w:rPr>
                                  <w:sz w:val="18"/>
                                </w:rPr>
                                <w:t>)</w:t>
                              </w:r>
                            </w:p>
                            <w:p w:rsidR="0020656C" w:rsidRPr="00775CF1" w:rsidRDefault="0020656C" w:rsidP="00D94635">
                              <w:pPr>
                                <w:spacing w:after="0" w:line="240" w:lineRule="auto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-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Этнотуризм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(восстановление культуры эвенкийского населения, оленеводство)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7A3E0F" w:rsidRPr="0020656C" w:rsidRDefault="007A3E0F" w:rsidP="00F94674">
            <w:pPr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Основными направлениями развития территории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Садынского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национального наслега являются добыча алмазов (разработка нового месторождения), добыча нефти и газа, развитие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агрокластера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реорганизация</w:t>
            </w:r>
            <w:r w:rsidR="0020656C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совхоза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Новый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, создание нового с/х предприятия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). </w:t>
            </w:r>
          </w:p>
          <w:p w:rsidR="007A3E0F" w:rsidRPr="0020656C" w:rsidRDefault="007A3E0F" w:rsidP="00D94635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7A3E0F" w:rsidRPr="0020656C" w:rsidRDefault="0020656C" w:rsidP="006F34F4">
            <w:pPr>
              <w:tabs>
                <w:tab w:val="left" w:pos="3348"/>
              </w:tabs>
              <w:ind w:right="-958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/>
                <w:noProof/>
                <w:sz w:val="21"/>
                <w:szCs w:val="21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269EE3FD" wp14:editId="389D3A60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222885</wp:posOffset>
                      </wp:positionV>
                      <wp:extent cx="2522855" cy="2539365"/>
                      <wp:effectExtent l="19050" t="0" r="0" b="0"/>
                      <wp:wrapTight wrapText="bothSides">
                        <wp:wrapPolygon edited="0">
                          <wp:start x="12559" y="0"/>
                          <wp:lineTo x="1142" y="486"/>
                          <wp:lineTo x="163" y="648"/>
                          <wp:lineTo x="-163" y="4375"/>
                          <wp:lineTo x="-163" y="5509"/>
                          <wp:lineTo x="1305" y="5509"/>
                          <wp:lineTo x="326" y="7130"/>
                          <wp:lineTo x="163" y="9074"/>
                          <wp:lineTo x="652" y="10695"/>
                          <wp:lineTo x="2447" y="13287"/>
                          <wp:lineTo x="652" y="14908"/>
                          <wp:lineTo x="489" y="21389"/>
                          <wp:lineTo x="14679" y="21389"/>
                          <wp:lineTo x="14679" y="18473"/>
                          <wp:lineTo x="16473" y="18473"/>
                          <wp:lineTo x="21203" y="16528"/>
                          <wp:lineTo x="21040" y="0"/>
                          <wp:lineTo x="12559" y="0"/>
                        </wp:wrapPolygon>
                      </wp:wrapTight>
                      <wp:docPr id="21" name="Группа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2855" cy="2539365"/>
                                <a:chOff x="118746" y="-388996"/>
                                <a:chExt cx="3343606" cy="2684055"/>
                              </a:xfrm>
                            </wpg:grpSpPr>
                            <wps:wsp>
                              <wps:cNvPr id="22" name="Овал 22"/>
                              <wps:cNvSpPr/>
                              <wps:spPr>
                                <a:xfrm>
                                  <a:off x="190013" y="193780"/>
                                  <a:ext cx="1460968" cy="92270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20656C" w:rsidRPr="00775CF1" w:rsidRDefault="0020656C" w:rsidP="00E77717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b/>
                                        <w:sz w:val="18"/>
                                      </w:rPr>
                                      <w:t>Садынский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sz w:val="18"/>
                                      </w:rPr>
                                      <w:t xml:space="preserve"> национальный наслег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3" name="Группа 23"/>
                              <wpg:cNvGrpSpPr/>
                              <wpg:grpSpPr>
                                <a:xfrm>
                                  <a:off x="576116" y="1017630"/>
                                  <a:ext cx="819150" cy="682810"/>
                                  <a:chOff x="-148329" y="80244"/>
                                  <a:chExt cx="819397" cy="428776"/>
                                </a:xfrm>
                              </wpg:grpSpPr>
                              <wps:wsp>
                                <wps:cNvPr id="24" name="Стрелка вниз 24"/>
                                <wps:cNvSpPr/>
                                <wps:spPr>
                                  <a:xfrm>
                                    <a:off x="-148329" y="80244"/>
                                    <a:ext cx="819397" cy="296883"/>
                                  </a:xfrm>
                                  <a:prstGeom prst="downArrow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20656C" w:rsidRPr="00775CF1" w:rsidRDefault="0020656C" w:rsidP="00E77717">
                                      <w:pPr>
                                        <w:jc w:val="center"/>
                                        <w:rPr>
                                          <w:sz w:val="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Поле 25"/>
                                <wps:cNvSpPr txBox="1"/>
                                <wps:spPr>
                                  <a:xfrm>
                                    <a:off x="-47586" y="188387"/>
                                    <a:ext cx="641062" cy="32063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20656C" w:rsidRPr="00C00539" w:rsidRDefault="0020656C" w:rsidP="00E77717">
                                      <w:pPr>
                                        <w:rPr>
                                          <w:sz w:val="12"/>
                                          <w:szCs w:val="12"/>
                                        </w:rPr>
                                      </w:pPr>
                                      <w:r w:rsidRPr="00C00539">
                                        <w:rPr>
                                          <w:sz w:val="12"/>
                                          <w:szCs w:val="12"/>
                                        </w:rPr>
                                        <w:t>Вектор 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8746" y="1433671"/>
                                  <a:ext cx="2351848" cy="8613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0656C" w:rsidRPr="00775CF1" w:rsidRDefault="0020656C" w:rsidP="00E77717">
                                    <w:pPr>
                                      <w:spacing w:line="240" w:lineRule="auto"/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775CF1">
                                      <w:rPr>
                                        <w:sz w:val="18"/>
                                      </w:rPr>
                                      <w:t>Развитие транспортной, энергетической, информационно-коммуникационной инфраструктуры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27" name="Группа 27"/>
                              <wpg:cNvGrpSpPr/>
                              <wpg:grpSpPr>
                                <a:xfrm rot="14742094">
                                  <a:off x="417497" y="-521082"/>
                                  <a:ext cx="1344288" cy="1699575"/>
                                  <a:chOff x="128976" y="-929877"/>
                                  <a:chExt cx="1478169" cy="1069356"/>
                                </a:xfrm>
                              </wpg:grpSpPr>
                              <wps:wsp>
                                <wps:cNvPr id="28" name="Стрелка вниз 28"/>
                                <wps:cNvSpPr/>
                                <wps:spPr>
                                  <a:xfrm>
                                    <a:off x="128976" y="-163467"/>
                                    <a:ext cx="819397" cy="296883"/>
                                  </a:xfrm>
                                  <a:prstGeom prst="downArrow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20656C" w:rsidRPr="00775CF1" w:rsidRDefault="0020656C" w:rsidP="00E77717">
                                      <w:pPr>
                                        <w:jc w:val="center"/>
                                        <w:rPr>
                                          <w:sz w:val="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" name="Поле 29"/>
                                <wps:cNvSpPr txBox="1"/>
                                <wps:spPr>
                                  <a:xfrm rot="6857906">
                                    <a:off x="243184" y="-317090"/>
                                    <a:ext cx="402631" cy="51050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20656C" w:rsidRPr="00C00539" w:rsidRDefault="0020656C" w:rsidP="00E77717">
                                      <w:pPr>
                                        <w:rPr>
                                          <w:sz w:val="12"/>
                                          <w:szCs w:val="12"/>
                                        </w:rPr>
                                      </w:pPr>
                                      <w:r w:rsidRPr="00C00539">
                                        <w:rPr>
                                          <w:sz w:val="12"/>
                                          <w:szCs w:val="12"/>
                                        </w:rPr>
                                        <w:t>Вектор 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" name="Стрелка вниз 34"/>
                                <wps:cNvSpPr/>
                                <wps:spPr>
                                  <a:xfrm rot="15447730">
                                    <a:off x="1113295" y="-954823"/>
                                    <a:ext cx="468903" cy="518796"/>
                                  </a:xfrm>
                                  <a:prstGeom prst="downArrow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20656C" w:rsidRPr="00775CF1" w:rsidRDefault="0020656C" w:rsidP="00E77717">
                                      <w:pPr>
                                        <w:jc w:val="center"/>
                                        <w:rPr>
                                          <w:sz w:val="2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" name="Поле 35"/>
                                <wps:cNvSpPr txBox="1"/>
                                <wps:spPr>
                                  <a:xfrm rot="6857906">
                                    <a:off x="1078217" y="-893872"/>
                                    <a:ext cx="402546" cy="3651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20656C" w:rsidRPr="008E7761" w:rsidRDefault="0020656C" w:rsidP="00E77717">
                                      <w:pPr>
                                        <w:rPr>
                                          <w:sz w:val="12"/>
                                          <w:szCs w:val="12"/>
                                        </w:rPr>
                                      </w:pPr>
                                      <w:r w:rsidRPr="008E7761">
                                        <w:rPr>
                                          <w:sz w:val="12"/>
                                          <w:szCs w:val="12"/>
                                        </w:rPr>
                                        <w:t>Вектор 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01322" y="-388996"/>
                                  <a:ext cx="1461030" cy="21472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0656C" w:rsidRDefault="0020656C" w:rsidP="00E77717">
                                    <w:pPr>
                                      <w:spacing w:after="0" w:line="240" w:lineRule="auto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- Диверсификация экономики (</w:t>
                                    </w:r>
                                    <w:r w:rsidRPr="00D94635">
                                      <w:rPr>
                                        <w:b/>
                                        <w:color w:val="002060"/>
                                        <w:sz w:val="18"/>
                                      </w:rPr>
                                      <w:t>реорганизация с/х «Новый», создание нового с/х предприятия</w:t>
                                    </w:r>
                                    <w:r>
                                      <w:rPr>
                                        <w:sz w:val="18"/>
                                      </w:rPr>
                                      <w:t>)</w:t>
                                    </w:r>
                                  </w:p>
                                  <w:p w:rsidR="0020656C" w:rsidRPr="00775CF1" w:rsidRDefault="0020656C" w:rsidP="00E77717">
                                    <w:pPr>
                                      <w:spacing w:after="0" w:line="240" w:lineRule="auto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 xml:space="preserve">- </w:t>
                                    </w:r>
                                    <w:proofErr w:type="spellStart"/>
                                    <w:r>
                                      <w:rPr>
                                        <w:sz w:val="18"/>
                                      </w:rPr>
                                      <w:t>Этнотуризм</w:t>
                                    </w:r>
                                    <w:proofErr w:type="spellEnd"/>
                                    <w:r>
                                      <w:rPr>
                                        <w:sz w:val="18"/>
                                      </w:rPr>
                                      <w:t xml:space="preserve"> (восстановление культуры эвенкийского населения, оленеводство)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8746" y="-356287"/>
                                  <a:ext cx="1080969" cy="2964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0656C" w:rsidRPr="00775CF1" w:rsidRDefault="0020656C" w:rsidP="00E77717">
                                    <w:pPr>
                                      <w:spacing w:line="240" w:lineRule="auto"/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Добыча алмазов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1" o:spid="_x0000_s1036" style="position:absolute;margin-left:-3.65pt;margin-top:17.55pt;width:198.65pt;height:199.95pt;z-index:-251656192;mso-position-horizontal-relative:text;mso-position-vertical-relative:text" coordorigin="1187,-3889" coordsize="33436,2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">
                      <v:oval id="Овал 22" o:spid="_x0000_s1037" style="position:absolute;left:1900;top:1937;width:14609;height:92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LrusAA&#10;AADbAAAADwAAAGRycy9kb3ducmV2LnhtbERPy2qDQBTdF/IPww10V0cNSGsyCUlKqJtSah7ri3Oj&#10;EueOONNo/75TKHR5OO/VZjKduNPgWssKkigGQVxZ3XKt4HQ8PD2DcB5ZY2eZFHyTg8169rDCXNuR&#10;P+le+lqEEHY5Kmi873MpXdWQQRfZnjhwVzsY9AEOtdQDjiHcdDKN40wabDk0NNjTvqHqVn4ZBedd&#10;8oqJvoxvi5eq4I93jrMwTz3Op+0ShKfJ/4v/3IVWkKbw+yX8ALn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7LrusAAAADbAAAADwAAAAAAAAAAAAAAAACYAgAAZHJzL2Rvd25y&#10;ZXYueG1sUEsFBgAAAAAEAAQA9QAAAIUDAAAAAA==&#10;" filled="f" strokecolor="windowText">
                        <v:textbox>
                          <w:txbxContent>
                            <w:p w:rsidR="0020656C" w:rsidRPr="00775CF1" w:rsidRDefault="0020656C" w:rsidP="00E77717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18"/>
                                </w:rPr>
                                <w:t>Садынский</w:t>
                              </w:r>
                              <w:proofErr w:type="spellEnd"/>
                              <w:r>
                                <w:rPr>
                                  <w:b/>
                                  <w:sz w:val="18"/>
                                </w:rPr>
                                <w:t xml:space="preserve"> национальный наслег</w:t>
                              </w:r>
                            </w:p>
                          </w:txbxContent>
                        </v:textbox>
                      </v:oval>
                      <v:group id="Группа 23" o:spid="_x0000_s1038" style="position:absolute;left:5761;top:10176;width:8191;height:6828" coordorigin="-1483,802" coordsize="8193,4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<v:shape id="Стрелка вниз 24" o:spid="_x0000_s1039" type="#_x0000_t67" style="position:absolute;left:-1483;top:802;width:8193;height:29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HZoMQA&#10;AADbAAAADwAAAGRycy9kb3ducmV2LnhtbESPQWvCQBSE74X+h+UVvBTdKKWE6CptUPBQCmqL12f2&#10;NQnNvg3Zp0Z/fVcoeBxm5htmtuhdo07UhdqzgfEoAUVceFtzaeBrtxqmoIIgW2w8k4ELBVjMHx9m&#10;mFl/5g2dtlKqCOGQoYFKpM20DkVFDsPIt8TR+/GdQ4myK7Xt8BzhrtGTJHnVDmuOCxW2lFdU/G6P&#10;zgAV7+4zv1xRlvlers/faa0PH8YMnvq3KSihXu7h//baGpi8wO1L/AF6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h2aDEAAAA2wAAAA8AAAAAAAAAAAAAAAAAmAIAAGRycy9k&#10;b3ducmV2LnhtbFBLBQYAAAAABAAEAPUAAACJAwAAAAA=&#10;" adj="10800" fillcolor="window" strokecolor="windowText">
                          <v:textbox>
                            <w:txbxContent>
                              <w:p w:rsidR="0020656C" w:rsidRPr="00775CF1" w:rsidRDefault="0020656C" w:rsidP="00E77717">
                                <w:pPr>
                                  <w:jc w:val="center"/>
                                  <w:rPr>
                                    <w:sz w:val="2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Поле 25" o:spid="_x0000_s1040" type="#_x0000_t202" style="position:absolute;left:-475;top:1883;width:6409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        <v:textbox>
                            <w:txbxContent>
                              <w:p w:rsidR="0020656C" w:rsidRPr="00C00539" w:rsidRDefault="0020656C" w:rsidP="00E77717">
                                <w:pPr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C00539">
                                  <w:rPr>
                                    <w:sz w:val="12"/>
                                    <w:szCs w:val="12"/>
                                  </w:rPr>
                                  <w:t>Вектор 3</w:t>
                                </w:r>
                              </w:p>
                            </w:txbxContent>
                          </v:textbox>
                        </v:shape>
                      </v:group>
                      <v:shape id="Надпись 2" o:spid="_x0000_s1041" type="#_x0000_t202" style="position:absolute;left:1187;top:14336;width:23518;height:8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    <v:textbox>
                          <w:txbxContent>
                            <w:p w:rsidR="0020656C" w:rsidRPr="00775CF1" w:rsidRDefault="0020656C" w:rsidP="00E77717">
                              <w:pPr>
                                <w:spacing w:line="240" w:lineRule="auto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775CF1">
                                <w:rPr>
                                  <w:sz w:val="18"/>
                                </w:rPr>
                                <w:t>Развитие транспортной, энергетической, информационно-коммуникационной инфраструктуры</w:t>
                              </w:r>
                            </w:p>
                          </w:txbxContent>
                        </v:textbox>
                      </v:shape>
                      <v:group id="Группа 27" o:spid="_x0000_s1042" style="position:absolute;left:4175;top:-5211;width:13442;height:16996;rotation:-7490662fd" coordorigin="1289,-9298" coordsize="14781,106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hCPzsQAAADbAAAA&#10;DwAAAAAAAAAAAAAAAACqAgAAZHJzL2Rvd25yZXYueG1sUEsFBgAAAAAEAAQA+gAAAJsDAAAAAA==&#10;">
                        <v:shape id="Стрелка вниз 28" o:spid="_x0000_s1043" type="#_x0000_t67" style="position:absolute;left:1289;top:-1634;width:8194;height:29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zTpcEA&#10;AADbAAAADwAAAGRycy9kb3ducmV2LnhtbERPS2vCQBC+C/6HZQQvopt6EImuUoOFHkSoD7xOs9Mk&#10;NDsbslON/vruQfD48b2X687V6kptqDwbeJskoIhzbysuDJyOH+M5qCDIFmvPZOBOAdarfm+JqfU3&#10;/qLrQQoVQzikaKAUaVKtQ16SwzDxDXHkfnzrUCJsC21bvMVwV+tpksy0w4pjQ4kNZSXlv4c/Z4Dy&#10;jdtn9wfKNrvIY3SeV/p7Z8xw0L0vQAl18hI/3Z/WwDSOjV/iD9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s06XBAAAA2wAAAA8AAAAAAAAAAAAAAAAAmAIAAGRycy9kb3du&#10;cmV2LnhtbFBLBQYAAAAABAAEAPUAAACGAwAAAAA=&#10;" adj="10800" fillcolor="window" strokecolor="windowText">
                          <v:textbox>
                            <w:txbxContent>
                              <w:p w:rsidR="0020656C" w:rsidRPr="00775CF1" w:rsidRDefault="0020656C" w:rsidP="00E77717">
                                <w:pPr>
                                  <w:jc w:val="center"/>
                                  <w:rPr>
                                    <w:sz w:val="2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Поле 29" o:spid="_x0000_s1044" type="#_x0000_t202" style="position:absolute;left:2432;top:-3171;width:4025;height:5105;rotation:749066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4m/sMA&#10;AADbAAAADwAAAGRycy9kb3ducmV2LnhtbESPQWsCMRSE74X+h/AKXkrN6sG6W6MUQfAm2gWvr5vn&#10;ZnHzsiZR1/76RhA8DjPzDTNb9LYVF/KhcaxgNMxAEFdON1wrKH9WH1MQISJrbB2TghsFWMxfX2ZY&#10;aHflLV12sRYJwqFABSbGrpAyVIYshqHriJN3cN5iTNLXUnu8Jrht5TjLJtJiw2nBYEdLQ9Vxd7YK&#10;Jp+H/ekv9++GpifqfvfHTZmXSg3e+u8vEJH6+Aw/2mutYJzD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54m/sMAAADbAAAADwAAAAAAAAAAAAAAAACYAgAAZHJzL2Rv&#10;d25yZXYueG1sUEsFBgAAAAAEAAQA9QAAAIgDAAAAAA==&#10;" filled="f" stroked="f" strokeweight=".5pt">
                          <v:textbox>
                            <w:txbxContent>
                              <w:p w:rsidR="0020656C" w:rsidRPr="00C00539" w:rsidRDefault="0020656C" w:rsidP="00E77717">
                                <w:pPr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C00539">
                                  <w:rPr>
                                    <w:sz w:val="12"/>
                                    <w:szCs w:val="12"/>
                                  </w:rPr>
                                  <w:t>Вектор 2</w:t>
                                </w:r>
                              </w:p>
                            </w:txbxContent>
                          </v:textbox>
                        </v:shape>
                        <v:shape id="Стрелка вниз 34" o:spid="_x0000_s1045" type="#_x0000_t67" style="position:absolute;left:11132;top:-9547;width:4689;height:5188;rotation:-671991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IIyMQA&#10;AADbAAAADwAAAGRycy9kb3ducmV2LnhtbESPT4vCMBTE78J+h/AWvMia+geRapRFFLx42NqDe3s2&#10;z7Zs81KbaOu33wiCx2FmfsMs152pxJ0aV1pWMBpGIIgzq0vOFaTH3dcchPPIGivLpOBBDtarj94S&#10;Y21b/qF74nMRIOxiVFB4X8dSuqwgg25oa+LgXWxj0AfZ5FI32Aa4qeQ4imbSYMlhocCaNgVlf8nN&#10;KMjPNNin23TOv9frYTI+lee2SpTqf3bfCxCeOv8Ov9p7rWAyheeX8AP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yCMjEAAAA2wAAAA8AAAAAAAAAAAAAAAAAmAIAAGRycy9k&#10;b3ducmV2LnhtbFBLBQYAAAAABAAEAPUAAACJAwAAAAA=&#10;" adj="11839" fillcolor="window" strokecolor="windowText">
                          <v:textbox>
                            <w:txbxContent>
                              <w:p w:rsidR="0020656C" w:rsidRPr="00775CF1" w:rsidRDefault="0020656C" w:rsidP="00E77717">
                                <w:pPr>
                                  <w:jc w:val="center"/>
                                  <w:rPr>
                                    <w:sz w:val="2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Поле 35" o:spid="_x0000_s1046" type="#_x0000_t202" style="position:absolute;left:10782;top:-8938;width:4025;height:3651;rotation:749066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q6JsQA&#10;AADbAAAADwAAAGRycy9kb3ducmV2LnhtbESPT2sCMRTE7wW/Q3iFXkrNqtQ/W6OIUOhNqgteXzfP&#10;zeLmZU2ibv30plDwOMzMb5j5srONuJAPtWMFg34Ggrh0uuZKQbH7fJuCCBFZY+OYFPxSgOWi9zTH&#10;XLsrf9NlGyuRIBxyVGBibHMpQ2nIYui7ljh5B+ctxiR9JbXHa4LbRg6zbCwt1pwWDLa0NlQet2er&#10;YDw57E+3mX81ND1R+7M/bopZodTLc7f6ABGpi4/wf/tLKxi9w9+X9AP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KuibEAAAA2wAAAA8AAAAAAAAAAAAAAAAAmAIAAGRycy9k&#10;b3ducmV2LnhtbFBLBQYAAAAABAAEAPUAAACJAwAAAAA=&#10;" filled="f" stroked="f" strokeweight=".5pt">
                          <v:textbox>
                            <w:txbxContent>
                              <w:p w:rsidR="0020656C" w:rsidRPr="008E7761" w:rsidRDefault="0020656C" w:rsidP="00E77717">
                                <w:pPr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8E7761">
                                  <w:rPr>
                                    <w:sz w:val="12"/>
                                    <w:szCs w:val="12"/>
                                  </w:rPr>
                                  <w:t>Вектор 1</w:t>
                                </w:r>
                              </w:p>
                            </w:txbxContent>
                          </v:textbox>
                        </v:shape>
                      </v:group>
                      <v:shape id="Надпись 2" o:spid="_x0000_s1047" type="#_x0000_t202" style="position:absolute;left:20013;top:-3889;width:14610;height:21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20656C" w:rsidRDefault="0020656C" w:rsidP="00E77717">
                              <w:pPr>
                                <w:spacing w:after="0" w:line="240" w:lineRule="auto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 Диверсификация экономики (</w:t>
                              </w:r>
                              <w:r w:rsidRPr="00D94635">
                                <w:rPr>
                                  <w:b/>
                                  <w:color w:val="002060"/>
                                  <w:sz w:val="18"/>
                                </w:rPr>
                                <w:t>реорганизация с/х «Новый», создание нового с/х предприятия</w:t>
                              </w:r>
                              <w:r>
                                <w:rPr>
                                  <w:sz w:val="18"/>
                                </w:rPr>
                                <w:t>)</w:t>
                              </w:r>
                            </w:p>
                            <w:p w:rsidR="0020656C" w:rsidRPr="00775CF1" w:rsidRDefault="0020656C" w:rsidP="00E77717">
                              <w:pPr>
                                <w:spacing w:after="0" w:line="240" w:lineRule="auto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-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Этнотуризм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(восстановление культуры эвенкийского населения, оленеводство)</w:t>
                              </w:r>
                            </w:p>
                          </w:txbxContent>
                        </v:textbox>
                      </v:shape>
                      <v:shape id="Надпись 2" o:spid="_x0000_s1048" type="#_x0000_t202" style="position:absolute;left:1187;top:-3562;width:10810;height:2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20656C" w:rsidRPr="00775CF1" w:rsidRDefault="0020656C" w:rsidP="00E77717">
                              <w:pPr>
                                <w:spacing w:line="240" w:lineRule="auto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Добыча алмазов</w:t>
                              </w: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</w:p>
        </w:tc>
        <w:tc>
          <w:tcPr>
            <w:tcW w:w="3402" w:type="dxa"/>
          </w:tcPr>
          <w:p w:rsidR="007A3E0F" w:rsidRPr="0020656C" w:rsidRDefault="007A3E0F" w:rsidP="00267EBB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Слова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расширение деятельности совхоза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Новый</w:t>
            </w:r>
            <w:proofErr w:type="gramEnd"/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</w:t>
            </w:r>
            <w:r w:rsidR="00267EBB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ены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на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реорганизация совхоза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Новый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 создание нового с/х предприятия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B0602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6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 xml:space="preserve">Раздел 3. Миссия, цели, задачи, приоритеты и направления социально-экономического развития </w:t>
            </w: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Мирнинского района</w:t>
            </w:r>
          </w:p>
        </w:tc>
        <w:tc>
          <w:tcPr>
            <w:tcW w:w="4535" w:type="dxa"/>
          </w:tcPr>
          <w:p w:rsidR="007A3E0F" w:rsidRPr="0020656C" w:rsidRDefault="007A3E0F" w:rsidP="00187FFE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  <w:lastRenderedPageBreak/>
              <w:t>Пространственное развитие</w:t>
            </w:r>
          </w:p>
          <w:p w:rsidR="007A3E0F" w:rsidRPr="0020656C" w:rsidRDefault="007A3E0F" w:rsidP="00187FFE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&lt;…&gt;</w:t>
            </w:r>
          </w:p>
          <w:p w:rsidR="007A3E0F" w:rsidRPr="0020656C" w:rsidRDefault="007A3E0F" w:rsidP="00187FFE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В Стратегии социально-экономического развития Республики Саха (Якутия) на период до 2030 года с определением целевого видения до 2050 года отмечено, что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сформированный в Западной экономической зоне республики центр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алмазодобычи с прогнозным потенциалом перспективных территорий,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оценивающимся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2,3 млрд. карат, открывает возможности дальнейшего развития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Мирнинской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алмазной провинции с центром в г. Мирный.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Перспективное развитие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Мирнинской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алмазной провинции будет формироваться как активный элемент – точка роста пространственного развития Республики Саха (Якутия) –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Алмазная столица Республики Саха (Якутия)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что предполагает создание на данной территории центров развития социальной, жилищной, коммунальной, транспортной инфраструктуры республиканского значения по мощности и качеству, не уступающим Якутской столичной агломерации. В зону активного развития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Мирнинской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алмазной провинции будут интегрированы Вилюйская группа улусов –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Сунтарский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Нюрбинский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Верхневилюйский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Вилюйский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муниципальные районы, а также арктические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Оленекский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Анабарский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муниципальные районы. </w:t>
            </w:r>
          </w:p>
          <w:p w:rsidR="007A3E0F" w:rsidRPr="0020656C" w:rsidRDefault="007A3E0F" w:rsidP="00187FFE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В соответствие со Стратегией социально-экономического развития Республики Саха (Якутия) на период до 2030 года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район планируется встроить в программу создания транспортно-экономического коридора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Ленск – Мирный – Сунтар – Нюрба – Вилюйск – Якутск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нацеленный на повышение комплексной взаимосвязанности Западной и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Центральной экономических зон Республики Саха (Якутия). Транспортно-экономический коридор обеспечит более тесные устойчивые социально-экономические связи между двумя столицами (Якутск – столица Республики Саха (Якутия) и Мирный – столица алмазной провинции). Основой транспортно-экономического коридора является транспортная инфраструктура в виде федеральной автодороги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Вилюй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судоходных участков реки Вилюй. В рамках данного проекта планируется создание совместно с МО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Ленский район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логистического центра Западной Якутии. Реализация данного проекта будет способствовать расширению и интенсификации межрайонного сотрудничества, повышению мобильности населения.</w:t>
            </w:r>
          </w:p>
          <w:p w:rsidR="007A3E0F" w:rsidRPr="0020656C" w:rsidRDefault="007A3E0F" w:rsidP="00187FFE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Еще одним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мегапроектом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Стратегии социально-экономического развития Республики Саха (Якутия) на период до 2030 года, совместной реализацией которого займутся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Ленский районы, является создание </w:t>
            </w:r>
            <w:bookmarkStart w:id="0" w:name="_Toc462926999"/>
            <w:bookmarkEnd w:id="0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ТОСЭР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Южная Якутия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. Наличие относительно развитой инфраструктуры Южной Якутии, нефтепровода ВСТО, строящегося газопровода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Сила Сибири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а также наличие имеющихся трудовых ресурсов и богатых природных ресурсов, предопределяют преимущества Мирнинского и Ленского районов на формирование совместного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промышленного центра глубокой переработки природных ресурсов. Реализация данного проекта обеспечит регион конкурентными преимуществами для привлечения инвесторов. Создание и развитие ТОСЭР станет стимулом для развития экономики Мирнинского района, созданием рабочих мест для квалифицированного персонала.</w:t>
            </w:r>
          </w:p>
          <w:p w:rsidR="007A3E0F" w:rsidRPr="0020656C" w:rsidRDefault="007A3E0F" w:rsidP="00F94674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Точками роста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Мирнинской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алмазной провинции станут также города Удачный, поселок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Айхал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. В целях повышения качества жизни населения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Мирнинской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алмазной провинции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будет обеспечена доступность высокотехнологичной медицинской помощи и качественного высшего образования. Для обеспечения межрайонной и региональной транспортной доступности в качестве основных инфраструктурных проектов планируется строительство нового аэропорта в г. Мирный, реконструкция аэропортовой сети и развитие малой авиации, строительство автодорог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Вилюй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Анабар</w:t>
            </w:r>
            <w:proofErr w:type="spellEnd"/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. Продолжится обеспечение высокоскоростными коммуникациями населенных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ов Западной Якутии. Получит развитие промышленность строительных материалов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 г. Удачн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              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п.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Айхал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развитие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Кемпендяйского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кластера, создание туристического комплекса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Алмазное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приполярье</w:t>
            </w:r>
            <w:proofErr w:type="spellEnd"/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. Планируется интенсивное развитие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агропромышленного комплекса, с организацией производства и закупок, переработки сельскохозяйственной и промысловой продукции всех муниципальных районов, интегрированных в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Мирнинскую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алмазную провинцию. Перспективным направлением является размещение мега-ЦОД в Мирнинском районе, чему способствует климатический фактор (наличие вечной мерзлоты) и наличие избыточных генерирующих мощностей ГЭС. Будет прорабатываться проект добычи лития на алмазных месторождениях в г. Удачный Мирнинского района на основе использования дренажных рассолов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Удачнинского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ГОКа.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Миграционная политика в отношении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Мирнинской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алмазной провинции будет направлена на закрепление населения, формирование устойчивого направления трудовой мобильности из сельской местности в промышленные территории путем создания условий для ускоренного строительства благоустроенного жилья, объектов социальной сферы, реконструкции коммунального хозяйства в среднесрочной перспективе на принципах государственно-частного партнерства, развития товарного производства агропромышленного комплекса, сохранения и восстановления природной среды, обеспечивающей экологическую безопасность населения, повышения надежности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энергоснабжения, повышения транспортной доступности населенных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подпункт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ов, развитие сферы услуг и торговли.</w:t>
            </w:r>
          </w:p>
        </w:tc>
        <w:tc>
          <w:tcPr>
            <w:tcW w:w="4111" w:type="dxa"/>
          </w:tcPr>
          <w:p w:rsidR="007A3E0F" w:rsidRPr="0020656C" w:rsidRDefault="007A3E0F" w:rsidP="00167F0C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  <w:lastRenderedPageBreak/>
              <w:t>Пространственное развитие</w:t>
            </w:r>
          </w:p>
          <w:p w:rsidR="007A3E0F" w:rsidRPr="0020656C" w:rsidRDefault="007A3E0F" w:rsidP="00187FFE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&lt;…&gt;</w:t>
            </w:r>
          </w:p>
          <w:p w:rsidR="007A3E0F" w:rsidRPr="0020656C" w:rsidRDefault="007A3E0F" w:rsidP="00187FFE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В стратегии социально-экономического развития Республики Саха (Якутия) до 2032 года с целевым видением до 2050 года </w:t>
            </w:r>
            <w:proofErr w:type="spell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 район вместе с </w:t>
            </w:r>
            <w:proofErr w:type="spell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Сунтарским</w:t>
            </w:r>
            <w:proofErr w:type="spellEnd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 и </w:t>
            </w:r>
            <w:proofErr w:type="spell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Нюрбинским</w:t>
            </w:r>
            <w:proofErr w:type="spellEnd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 районами составляют </w:t>
            </w:r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lastRenderedPageBreak/>
              <w:t>Западную экономическую зону – центр экономического роста Западной Якутии.</w:t>
            </w:r>
          </w:p>
          <w:p w:rsidR="007A3E0F" w:rsidRPr="0020656C" w:rsidRDefault="007A3E0F" w:rsidP="00187FFE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</w:pPr>
            <w:proofErr w:type="gram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Перспективные отрасли специализации: добыча полезных ископаемых (алмазного сырья, нефти, газа и в перспективе - лития, цеолита, солей, бурого угля); производство минеральной воды; сельское хозяйство для внутреннего потребления.</w:t>
            </w:r>
            <w:proofErr w:type="gramEnd"/>
          </w:p>
          <w:p w:rsidR="007A3E0F" w:rsidRPr="0020656C" w:rsidRDefault="007A3E0F" w:rsidP="00187FFE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Для развития креативной индустрии, особенно в сельской местности, будет создана современная инфраструктура для стимулирования и развития </w:t>
            </w:r>
            <w:proofErr w:type="gram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бизнес-ориентированных</w:t>
            </w:r>
            <w:proofErr w:type="gramEnd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 культурных проектов и поддержки инновационной деятельности.</w:t>
            </w:r>
          </w:p>
          <w:p w:rsidR="007A3E0F" w:rsidRPr="0020656C" w:rsidRDefault="007A3E0F" w:rsidP="00187FFE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Сформированный в Западной экономической зоне центр алмазодобычи с прогнозным потенциалом перспективных территорий, </w:t>
            </w:r>
            <w:proofErr w:type="spell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оценивающимся</w:t>
            </w:r>
            <w:proofErr w:type="spellEnd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 в 2,3 млрд. карат, открывает возможности развития </w:t>
            </w:r>
            <w:proofErr w:type="spell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Мирнинской</w:t>
            </w:r>
            <w:proofErr w:type="spellEnd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 комплексной зоны с центром в городе Мирном.</w:t>
            </w:r>
          </w:p>
          <w:p w:rsidR="007A3E0F" w:rsidRPr="0020656C" w:rsidRDefault="007A3E0F" w:rsidP="00187FFE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Для центра характерны высокие темпы экономического роста, наличие развитой системы поселений, жилищной и социальной инфраструктуры и рисков, связанных с ограничениями по развитию трудового, социального и инфраструктурного потенциала территории.</w:t>
            </w:r>
          </w:p>
          <w:p w:rsidR="007A3E0F" w:rsidRPr="0020656C" w:rsidRDefault="007A3E0F" w:rsidP="00187FFE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Перспективное развитие </w:t>
            </w:r>
            <w:proofErr w:type="spell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lastRenderedPageBreak/>
              <w:t>Мирнинской</w:t>
            </w:r>
            <w:proofErr w:type="spellEnd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 комплексной зоны предполагает развитие социальной, жилищной, коммунальной, информационной и транспортной инфраструктуры республиканского значения для обеспечения потребностей населения Западной Якутии по мощности и качеству, не уступающим Якутской городской агломерации.</w:t>
            </w:r>
          </w:p>
          <w:p w:rsidR="007A3E0F" w:rsidRPr="0020656C" w:rsidRDefault="007A3E0F" w:rsidP="00187FFE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Будет обеспечена доступность высокотехнологичной медицинской помощи и качественного высшего образования.</w:t>
            </w:r>
          </w:p>
          <w:p w:rsidR="007A3E0F" w:rsidRPr="0020656C" w:rsidRDefault="007A3E0F" w:rsidP="00187FFE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Получит развитие промышленность строительных материалов в городах Мирном, Удачном и поселке </w:t>
            </w:r>
            <w:proofErr w:type="spell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Айхал</w:t>
            </w:r>
            <w:proofErr w:type="spellEnd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, планируется формирование и развитие туристического комплекса </w:t>
            </w:r>
            <w:r w:rsidR="00F94674"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Алмазное </w:t>
            </w:r>
            <w:proofErr w:type="spell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Приполярье</w:t>
            </w:r>
            <w:proofErr w:type="spellEnd"/>
            <w:r w:rsidR="00F94674"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. Предусмотрено развитие </w:t>
            </w:r>
            <w:proofErr w:type="spell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Кемпендяйского</w:t>
            </w:r>
            <w:proofErr w:type="spellEnd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 минерально-сырьевого кластера на базе освоения месторождений угля, соли, цеолитов и организация производства товаров и услуг в </w:t>
            </w:r>
            <w:proofErr w:type="spell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Сунтарском</w:t>
            </w:r>
            <w:proofErr w:type="spellEnd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 районе.</w:t>
            </w:r>
          </w:p>
          <w:p w:rsidR="007A3E0F" w:rsidRPr="0020656C" w:rsidRDefault="007A3E0F" w:rsidP="00187FFE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Будет изучена возможность размещения центра обработки данных в Мирнинском районе.</w:t>
            </w:r>
          </w:p>
          <w:p w:rsidR="007A3E0F" w:rsidRPr="0020656C" w:rsidRDefault="007A3E0F" w:rsidP="00187FFE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Будет прорабатываться проект добычи лития на алмазных месторождениях в городе Удачном Мирнинского района на основе использования дренажных рассолов </w:t>
            </w:r>
            <w:proofErr w:type="spell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Удачнинского</w:t>
            </w:r>
            <w:proofErr w:type="spellEnd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 ГОКа.</w:t>
            </w:r>
          </w:p>
          <w:p w:rsidR="007A3E0F" w:rsidRPr="0020656C" w:rsidRDefault="007A3E0F" w:rsidP="00187FFE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lastRenderedPageBreak/>
              <w:t xml:space="preserve">В зону влияния </w:t>
            </w:r>
            <w:proofErr w:type="spell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Мирнинской</w:t>
            </w:r>
            <w:proofErr w:type="spellEnd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 комплексной зоны будет интегрирована экономика вилюйской группы улусов: </w:t>
            </w:r>
            <w:proofErr w:type="spell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Сунтарского</w:t>
            </w:r>
            <w:proofErr w:type="spellEnd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Нюрбинского</w:t>
            </w:r>
            <w:proofErr w:type="spellEnd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Верхневилюйского</w:t>
            </w:r>
            <w:proofErr w:type="spellEnd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 и </w:t>
            </w:r>
            <w:proofErr w:type="gram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Вилюйского</w:t>
            </w:r>
            <w:proofErr w:type="gramEnd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, арктических улусов (районов): </w:t>
            </w:r>
            <w:proofErr w:type="spell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Оленекского</w:t>
            </w:r>
            <w:proofErr w:type="spellEnd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 эвенкийского национального и </w:t>
            </w:r>
            <w:proofErr w:type="spell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Анабарского</w:t>
            </w:r>
            <w:proofErr w:type="spellEnd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 национального (</w:t>
            </w:r>
            <w:proofErr w:type="spell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долгано</w:t>
            </w:r>
            <w:proofErr w:type="spellEnd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-эвенкийского). Ожидается интенсивное развитие агропромышленного комплекса, организация производства, переработки и закупок сельскохозяйственной и промысловой продукции всех муниципальных районов.</w:t>
            </w:r>
          </w:p>
          <w:p w:rsidR="007A3E0F" w:rsidRPr="0020656C" w:rsidRDefault="007A3E0F" w:rsidP="00187FFE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Для обеспечения межрайонной и региональной транспортной доступности в качестве основных инфраструктурных проектов планируется строительство нового аэропорта в городе Мирном, реконструкция аэропортовой сети и развитие малой авиации, строительство автодорог </w:t>
            </w:r>
            <w:r w:rsidR="00F94674"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Вилюй</w:t>
            </w:r>
            <w:r w:rsidR="00F94674"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 и </w:t>
            </w:r>
            <w:r w:rsidR="00F94674"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Анабар</w:t>
            </w:r>
            <w:proofErr w:type="spellEnd"/>
            <w:r w:rsidR="00F94674"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, ремонт мостовых переходов. Продолжится обеспечение высокоскоростными коммуникациями населенных </w:t>
            </w:r>
            <w:r w:rsidR="00DC7AD9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подпункт</w:t>
            </w:r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ов Западной Якутии.</w:t>
            </w:r>
          </w:p>
          <w:p w:rsidR="007A3E0F" w:rsidRPr="0020656C" w:rsidRDefault="007A3E0F" w:rsidP="00187FFE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/>
                <w:iCs/>
                <w:sz w:val="21"/>
                <w:szCs w:val="21"/>
                <w:lang w:eastAsia="ru-RU"/>
              </w:rPr>
            </w:pPr>
            <w:proofErr w:type="gram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Демографическая политика в отношении </w:t>
            </w:r>
            <w:proofErr w:type="spellStart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Мирнинской</w:t>
            </w:r>
            <w:proofErr w:type="spellEnd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 комплексной зоны будет направлена на закрепление населения, в том числе посредством стимулирования </w:t>
            </w:r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lastRenderedPageBreak/>
              <w:t>трудовой мобильности из сельской местности на промышленные территории на основе создания условий для ускоренного строительства благоустроенного жилья и объектов социальной сферы, реконструкции коммунального хозяйства на принципах государственно-частного партнерства, содействия развитию товарного производства агропромышленного комплекса, сохранения и восстановления природной среды, обеспечивающей экологическую безопасность населения</w:t>
            </w:r>
            <w:proofErr w:type="gramEnd"/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 xml:space="preserve">, повышения надежности энергоснабжения, повышения транспортной доступности населенных </w:t>
            </w:r>
            <w:r w:rsidR="00DC7AD9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подпункт</w:t>
            </w:r>
            <w:r w:rsidRPr="0020656C">
              <w:rPr>
                <w:rFonts w:ascii="Arial" w:eastAsia="Times New Roman" w:hAnsi="Arial" w:cs="Arial"/>
                <w:iCs/>
                <w:sz w:val="21"/>
                <w:szCs w:val="21"/>
                <w:lang w:eastAsia="ru-RU"/>
              </w:rPr>
              <w:t>ов, развития сферы услуг и торговли.</w:t>
            </w:r>
          </w:p>
          <w:p w:rsidR="007A3E0F" w:rsidRPr="0020656C" w:rsidRDefault="007A3E0F" w:rsidP="00806C69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Еще одним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мегапроектом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Стратегии социально-экономического развития Республики Саха (Якутия) на период до 2030 года, совместной реализацией которого займутся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Ленский районы, является создание ТОСЭР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Южная Якутия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. Наличие относительно развитой инфраструктуры Южной Якутии, нефтепровода ВСТО, строящегося газопровода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Сила Сибири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а также наличие имеющихся трудовых ресурсов и богатых природных ресурсов, предопределяют преимущества Мирнинского и Ленского районов на формирование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совместного промышленного центра глубокой переработки природных ресурсов. Реализация данного проекта обеспечит регион конкурентными преимуществами для привлечения инвесторов. Создание и развитие ТОСЭР станет стимулом для развития экономики Мирнинского района, созданием рабочих мест для квалифицированного персонала.</w:t>
            </w:r>
          </w:p>
        </w:tc>
        <w:tc>
          <w:tcPr>
            <w:tcW w:w="3402" w:type="dxa"/>
          </w:tcPr>
          <w:p w:rsidR="007A3E0F" w:rsidRPr="0020656C" w:rsidRDefault="007A3E0F" w:rsidP="00F94674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Излож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новой редакции 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7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6531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З-1.1.2. Создание комфортных условий жизни.</w:t>
            </w:r>
          </w:p>
          <w:p w:rsidR="007A3E0F" w:rsidRPr="0020656C" w:rsidRDefault="007A3E0F" w:rsidP="006531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6531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1.1.2.1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Реализация проекта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 шагов благоустройства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6D396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1.1.2.2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Комплекс мероприятий по обустройству 25 квартала г. Мирн</w:t>
            </w:r>
            <w:r w:rsidR="006D3960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ого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для реализации предпринимательских инициатив.</w:t>
            </w:r>
          </w:p>
        </w:tc>
        <w:tc>
          <w:tcPr>
            <w:tcW w:w="4111" w:type="dxa"/>
          </w:tcPr>
          <w:p w:rsidR="007A3E0F" w:rsidRPr="0020656C" w:rsidRDefault="007A3E0F" w:rsidP="00922195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З-1.1.2. Создание комфортных условий жизни.</w:t>
            </w:r>
          </w:p>
          <w:p w:rsidR="007A3E0F" w:rsidRPr="0020656C" w:rsidRDefault="007A3E0F" w:rsidP="00922195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922195">
            <w:pPr>
              <w:tabs>
                <w:tab w:val="left" w:pos="1167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1.1.2.1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Реализация проекта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 шагов благоустройства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A17828">
            <w:pPr>
              <w:tabs>
                <w:tab w:val="left" w:pos="536"/>
                <w:tab w:val="left" w:pos="1167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1.1.2.2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Комплекс мероприятий по обустройству 25 квартала г. Мирн</w:t>
            </w:r>
            <w:r w:rsidR="006D3960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ого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для реализации предпринимательских инициатив.</w:t>
            </w:r>
          </w:p>
          <w:p w:rsidR="007A3E0F" w:rsidRPr="0020656C" w:rsidRDefault="007A3E0F" w:rsidP="00DD32E8">
            <w:pPr>
              <w:tabs>
                <w:tab w:val="left" w:pos="536"/>
                <w:tab w:val="left" w:pos="1167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1.1.2.3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Участие моногородов в реализации приоритетного проекта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Формирование комфортной городской среды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DD32E8">
            <w:pPr>
              <w:tabs>
                <w:tab w:val="left" w:pos="536"/>
                <w:tab w:val="left" w:pos="1167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1.1.2.4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>Обеспечение благоустройства общественных пространств, включенных в муниципальные программы поселений по формированию городской среды.</w:t>
            </w:r>
          </w:p>
          <w:p w:rsidR="007A3E0F" w:rsidRPr="0020656C" w:rsidRDefault="007A3E0F" w:rsidP="0020656C">
            <w:pPr>
              <w:tabs>
                <w:tab w:val="left" w:pos="536"/>
                <w:tab w:val="left" w:pos="1167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1.1.2.5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>Участие в конкурсном отборе для предоставления субсидий из гос</w:t>
            </w:r>
            <w:r w:rsidR="00B774BC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ударственного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бюджета местным бюджетам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монопрофильных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муниципальных образований на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lastRenderedPageBreak/>
              <w:t>проектов развития общественной инфраструктуры по вопросам местного значения (за исключением капитального строительства).</w:t>
            </w:r>
          </w:p>
        </w:tc>
        <w:tc>
          <w:tcPr>
            <w:tcW w:w="3402" w:type="dxa"/>
          </w:tcPr>
          <w:p w:rsidR="007A3E0F" w:rsidRPr="0020656C" w:rsidRDefault="007A3E0F" w:rsidP="000F61CE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Дополн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ено</w:t>
            </w:r>
            <w:r w:rsidR="000F61C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="000F61C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ами 1.1.2.3, 1.1.2.4,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1.1.2.5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8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6531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З-1.2.1. Обеспечение занятости населения и создание условий для развития </w:t>
            </w:r>
            <w:proofErr w:type="spellStart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самозанятости</w:t>
            </w:r>
            <w:proofErr w:type="spellEnd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65316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65316B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1.2.1.1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Поддержка индивидуальных предпринимателей и создание рабочих ме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ст в сф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ере предоставления платных услуг, общественного питания, придорожного сервиса.</w:t>
            </w:r>
          </w:p>
          <w:p w:rsidR="007A3E0F" w:rsidRPr="0020656C" w:rsidRDefault="007A3E0F" w:rsidP="0065316B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1.2.1.2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Организация общественных работ с участием безработных граждан и временного трудоустройства несовершеннолетних граждан в возрасте от 14 до 18 лет на основе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софинансирования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 организациями.</w:t>
            </w:r>
          </w:p>
          <w:p w:rsidR="007A3E0F" w:rsidRPr="0020656C" w:rsidRDefault="007A3E0F" w:rsidP="0065316B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1.2.1.3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Оказание муниципальной поддержки проектов по развитию местного производства в форме субсидий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65316B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1.2.1.4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Привлечение местного незанятого населения на сезонные и вахтовые работы в подразделения АК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АЛРОСА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(ПАО) и нефтегазодобывающих компаний, осуществляющих свою деятельность на территории Мирнинского района.</w:t>
            </w:r>
          </w:p>
          <w:p w:rsidR="007A3E0F" w:rsidRPr="0020656C" w:rsidRDefault="007A3E0F" w:rsidP="0065316B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1.2.1.5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Содействие занятости инвалидов трудоспособного возраста.</w:t>
            </w:r>
          </w:p>
        </w:tc>
        <w:tc>
          <w:tcPr>
            <w:tcW w:w="4111" w:type="dxa"/>
          </w:tcPr>
          <w:p w:rsidR="007A3E0F" w:rsidRPr="0020656C" w:rsidRDefault="007A3E0F" w:rsidP="0065316B">
            <w:pPr>
              <w:tabs>
                <w:tab w:val="left" w:pos="1168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З-1.2.1. Обеспечение занятости населения и создание условий для развития </w:t>
            </w:r>
            <w:proofErr w:type="spellStart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самозанятости</w:t>
            </w:r>
            <w:proofErr w:type="spellEnd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65316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65316B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1.2.1.1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Поддержка индивидуальных предпринимателей и создание рабочих ме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ст в сф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ере предоставления платных услуг, общественного питания, придорожного сервиса.</w:t>
            </w:r>
          </w:p>
          <w:p w:rsidR="007A3E0F" w:rsidRPr="0020656C" w:rsidRDefault="007A3E0F" w:rsidP="0065316B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1.2.1.2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Организация общественных работ с участием безработных граждан и временного трудоустройства несовершеннолетних граждан в возрасте от 14 до 18 лет на основе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софинансирования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 организациями.</w:t>
            </w:r>
          </w:p>
          <w:p w:rsidR="007A3E0F" w:rsidRPr="0020656C" w:rsidRDefault="007A3E0F" w:rsidP="0065316B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1.2.1.3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Обеспечение создания новых рабочих мест в моногороде, не связанных с деятельностью градообразующего предприятия.</w:t>
            </w:r>
          </w:p>
          <w:p w:rsidR="007A3E0F" w:rsidRPr="0020656C" w:rsidRDefault="007A3E0F" w:rsidP="0065316B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1.2.1.4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Привлечение местного незанятого населения на сезонные и вахтовые работы в подразделения АК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АЛРОСА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(ПАО) и нефтегазодобывающих компаний, осуществляющих свою деятельность на территории Мирнинского района.</w:t>
            </w:r>
          </w:p>
          <w:p w:rsidR="007A3E0F" w:rsidRPr="0020656C" w:rsidRDefault="007A3E0F" w:rsidP="0065316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1.2.1.5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Содействие занятости инвалидов трудоспособного возраста.</w:t>
            </w:r>
          </w:p>
        </w:tc>
        <w:tc>
          <w:tcPr>
            <w:tcW w:w="3402" w:type="dxa"/>
          </w:tcPr>
          <w:p w:rsidR="007A3E0F" w:rsidRPr="0020656C" w:rsidRDefault="00906413" w:rsidP="00906413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Редакция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а 1.2.1.3 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Оказание муниципальной поддержки проектов по развитию местного производства в форме субсидий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</w:t>
            </w:r>
            <w:r w:rsidR="00267EBB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ен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а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на </w:t>
            </w:r>
            <w:r w:rsidR="00267EBB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Обеспечение создания новых рабочих мест в моногороде, не связанных с деятельностью градообразующего предприятия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9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 xml:space="preserve">Раздел 4.1. </w:t>
            </w: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6531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З-1.2.2. Закрепление молодёжи в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муниципальном образовании.</w:t>
            </w:r>
          </w:p>
          <w:p w:rsidR="007A3E0F" w:rsidRPr="0020656C" w:rsidRDefault="007A3E0F" w:rsidP="006531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6531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1.2.2.1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Сохранение практики выплаты единовременной материальной помощи вновь устроившимся молодым специалистам в учреждения образования, культуры здравоохранения, физической культуры.</w:t>
            </w:r>
          </w:p>
          <w:p w:rsidR="007A3E0F" w:rsidRPr="0020656C" w:rsidRDefault="007A3E0F" w:rsidP="006531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1.2.2.2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Осуществление целевой контрактной подготовки в учреждениях высшего образования Республики Саха (Якутия).</w:t>
            </w:r>
          </w:p>
          <w:p w:rsidR="007A3E0F" w:rsidRPr="0020656C" w:rsidRDefault="007A3E0F" w:rsidP="006531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1.2.2.3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Подготовка предложений для Агентства ипотечного кредитования и коммерческих банков с последующим заключением соглашений о сотрудничестве по созданию в Мирнинском районе системы льготного ипотечного кредитования молодёжи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Социальная ипотека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по сниженным процентным ставкам.</w:t>
            </w:r>
          </w:p>
          <w:p w:rsidR="007A3E0F" w:rsidRPr="0020656C" w:rsidRDefault="007A3E0F" w:rsidP="00B774B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1.2.2.4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Завершение строительства пятиэтажного многоквартирного дома под общежитие на 130 квартир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Удачн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11" w:type="dxa"/>
          </w:tcPr>
          <w:p w:rsidR="007A3E0F" w:rsidRPr="0020656C" w:rsidRDefault="007A3E0F" w:rsidP="006531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З-1.2.2. Закрепление молодёжи в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муниципальном образовании.</w:t>
            </w:r>
          </w:p>
          <w:p w:rsidR="007A3E0F" w:rsidRPr="0020656C" w:rsidRDefault="007A3E0F" w:rsidP="006531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6531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1.2.2.1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Сохранение практики выплаты единовременной материальной помощи вновь устроившимся молодым специалистам в учреждения образования, культуры здравоохранения, физической культуры.</w:t>
            </w:r>
          </w:p>
          <w:p w:rsidR="007A3E0F" w:rsidRPr="0020656C" w:rsidRDefault="007A3E0F" w:rsidP="006531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1.2.2.2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Осуществление целевой контрактной подготовки в учреждениях высшего образования Республики Саха (Якутия).</w:t>
            </w:r>
          </w:p>
          <w:p w:rsidR="007A3E0F" w:rsidRPr="0020656C" w:rsidRDefault="007A3E0F" w:rsidP="006531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1.2.2.3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Подготовка предложений для Агентства ипотечного кредитования и коммерческих банков с последующим заключением соглашений о сотрудничестве по созданию в Мирнинском районе системы льготного ипотечного кредитования молодёжи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Социальная ипотека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по сниженным процентным ставкам.</w:t>
            </w:r>
          </w:p>
          <w:p w:rsidR="007A3E0F" w:rsidRPr="0020656C" w:rsidRDefault="007A3E0F" w:rsidP="0065316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1.2.2.4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Завершение строительства пятиэтажного многоквартирного дома под общежитие на 130 квартир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Удачн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65316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1.2.2.5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Содействие занятости студентов, входящих в состав общественной организации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Российские студенческие отряды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02" w:type="dxa"/>
          </w:tcPr>
          <w:p w:rsidR="007A3E0F" w:rsidRPr="0020656C" w:rsidRDefault="007A3E0F" w:rsidP="00267EBB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Дополн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.2.2.5.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10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 xml:space="preserve">Раздел 4.1. Перечень приоритетов, </w:t>
            </w: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070A5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З-1.2.6. Формирование механизмов профессиональной подготовки и переподготовки по специальностям,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соответствующим стратегии СЭР МО 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МР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. </w:t>
            </w:r>
          </w:p>
          <w:p w:rsidR="007A3E0F" w:rsidRPr="0020656C" w:rsidRDefault="007A3E0F" w:rsidP="00070A5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070A5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1.2.6.1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Рассмотрение вопроса разработки регламента составления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Прогноза потребностей муниципального рынка труда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соответствии с законодательной базой РФ.</w:t>
            </w:r>
          </w:p>
          <w:p w:rsidR="007A3E0F" w:rsidRPr="0020656C" w:rsidRDefault="007A3E0F" w:rsidP="00070A5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1.2.6.2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Исследование рынка труда и построение прогноза потребностей муниципального рынка труда на основе статистического анализа и социологических исследований.</w:t>
            </w:r>
          </w:p>
          <w:p w:rsidR="007A3E0F" w:rsidRPr="0020656C" w:rsidRDefault="007A3E0F" w:rsidP="00070A5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1.2.6.3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Реализация дуального образования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 в г. Удачн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 в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               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п.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Айхал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070A5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1.2.6.4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Информирование и переобучение граждан, испытывающих трудности в трудоустройстве, исходя из потребностей муниципального рынка труда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B774B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1.2.6.5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Открытие корпоративных классов АК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АЛРОСА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(ПАО),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Роснефть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Якутскэнерго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г. Мирн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 г. Удачн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п.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Айхал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 п. Чернышевск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11" w:type="dxa"/>
          </w:tcPr>
          <w:p w:rsidR="007A3E0F" w:rsidRPr="0020656C" w:rsidRDefault="007A3E0F" w:rsidP="00070A5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З-1.2.6. Формирование механизмов профессиональной подготовки и переподготовки по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специальностям, соответствующим стратегии СЭР МО 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МР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. </w:t>
            </w:r>
          </w:p>
          <w:p w:rsidR="007A3E0F" w:rsidRPr="0020656C" w:rsidRDefault="007A3E0F" w:rsidP="00070A5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070A5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1.2.6.1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Рассмотрение вопроса разработки регламента составления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Прогноза потребностей муниципального рынка труда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соответствии с законодательной базой РФ.</w:t>
            </w:r>
          </w:p>
          <w:p w:rsidR="007A3E0F" w:rsidRPr="0020656C" w:rsidRDefault="007A3E0F" w:rsidP="00070A5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1.2.6.2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Исследование рынка труда и построение прогноза потребностей муниципального рынка труда на основе статистического анализа и социологических исследований.</w:t>
            </w:r>
          </w:p>
          <w:p w:rsidR="007A3E0F" w:rsidRPr="0020656C" w:rsidRDefault="007A3E0F" w:rsidP="00070A5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1.2.6.3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Реализация дуального образования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 в г. Удачн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в п.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Айхал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070A5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1.2.6.4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Исключено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B774B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1.2.6.5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Открытие корпоративных классов АК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АЛРОСА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(ПАО),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Роснефть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Якутскэнерго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г. Мирн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 г. Удачн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п.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Айхал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 п. Чернышевск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02" w:type="dxa"/>
          </w:tcPr>
          <w:p w:rsidR="007A3E0F" w:rsidRPr="0020656C" w:rsidRDefault="007A3E0F" w:rsidP="00DC7AD9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Исключ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B0602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1.2.6.4.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11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C6183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З-1.3.1. Создание условий для раскрытия талантов у каждого ребёнка.</w:t>
            </w:r>
          </w:p>
          <w:p w:rsidR="007A3E0F" w:rsidRPr="0020656C" w:rsidRDefault="007A3E0F" w:rsidP="00C6183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C6183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Организация республиканского фестиваля детского творчества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Юность Алмазного края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C6183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Строительство нового Дворца детства г. Мирн</w:t>
            </w:r>
            <w:r w:rsidR="00B774BC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ого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C6183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и продвижение  востребованных дополнительных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общеобразовательных программ различных направленностей для детей, в том числе технической и естественнонаучной направленности, соответствующих интересам детей и их родителей, особенностям МО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МР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C6183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Проведение образовательных сессий с приглашением преподавателей организаций высшего образования, научных сотрудников организаций  реального сектора экономики.</w:t>
            </w:r>
          </w:p>
          <w:p w:rsidR="007A3E0F" w:rsidRPr="0020656C" w:rsidRDefault="007A3E0F" w:rsidP="00C6183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Профессиональная переподготовка педагогов и других участников в сфере дополнительного образования детей.</w:t>
            </w:r>
          </w:p>
          <w:p w:rsidR="007A3E0F" w:rsidRPr="0020656C" w:rsidRDefault="007A3E0F" w:rsidP="00C6183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Детский развивающий центр с комплексом бытового обслуживания в г. Мирный.</w:t>
            </w:r>
          </w:p>
          <w:p w:rsidR="007A3E0F" w:rsidRPr="0020656C" w:rsidRDefault="007A3E0F" w:rsidP="00C6183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1.3.1.7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Открытие детского технопарка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Кванториум</w:t>
            </w:r>
            <w:proofErr w:type="spellEnd"/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11" w:type="dxa"/>
          </w:tcPr>
          <w:p w:rsidR="007A3E0F" w:rsidRPr="0020656C" w:rsidRDefault="007A3E0F" w:rsidP="00C6183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З-1.3.1. Создание условий для раскрытия талантов у каждого ребёнка.</w:t>
            </w:r>
          </w:p>
          <w:p w:rsidR="007A3E0F" w:rsidRPr="0020656C" w:rsidRDefault="007A3E0F" w:rsidP="00C6183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C6183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Создание научно-образовательного центра для работы с одаренными детьми на базе Дворца детства</w:t>
            </w:r>
            <w:r w:rsidR="008E5165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C6183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Строительство Центра дополнительного образования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lastRenderedPageBreak/>
              <w:t xml:space="preserve">детей (Дворец детства) на базе незавершенных строительством корпусов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НАКиКЦ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ПТИ (ф) ЯГУ в 10 квартале г. Мирн</w:t>
            </w:r>
            <w:r w:rsidR="00B774BC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ого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C6183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и продвижение  востребованных дополнительных общеобразовательных программ различных направленностей для детей, в том числе технической и естественнонаучной направленности, соответствующих интересам детей и их родителей, особенностям МО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МР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C6183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Проведение образовательных сессий с приглашением преподавателей организаций высшего образования, научных сотрудников организаций  реального сектора экономики.</w:t>
            </w:r>
          </w:p>
          <w:p w:rsidR="007A3E0F" w:rsidRPr="0020656C" w:rsidRDefault="007A3E0F" w:rsidP="00C6183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Повышение квалификации и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профессиональная переподготовка педагогов и других участников в сфере дополнительного образования детей.</w:t>
            </w:r>
          </w:p>
          <w:p w:rsidR="007A3E0F" w:rsidRPr="0020656C" w:rsidRDefault="007A3E0F" w:rsidP="00C6183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Детский развивающий центр с комплексом бытового обслуживания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B70411">
            <w:pPr>
              <w:tabs>
                <w:tab w:val="left" w:pos="743"/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1.3.1.7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Открытие детского технопарка.</w:t>
            </w:r>
          </w:p>
        </w:tc>
        <w:tc>
          <w:tcPr>
            <w:tcW w:w="3402" w:type="dxa"/>
          </w:tcPr>
          <w:p w:rsidR="007A3E0F" w:rsidRPr="0020656C" w:rsidRDefault="00B0602F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1. 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Редакция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одпункта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1.3.1.1 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Организация республиканского фестиваля детского творчества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Юность Алмазного края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</w:t>
            </w:r>
            <w:r w:rsidR="00267EBB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ен</w:t>
            </w:r>
            <w:r w:rsidR="00906413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а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на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Создание научно-образовательного центра для работы с одаренными детьми на базе Дворца детства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</w:p>
          <w:p w:rsidR="007A3E0F" w:rsidRPr="0020656C" w:rsidRDefault="00B0602F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 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Редакция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одпункта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1.3.1.2</w:t>
            </w:r>
          </w:p>
          <w:p w:rsidR="007A3E0F" w:rsidRPr="0020656C" w:rsidRDefault="00267EBB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Строительство нового Дворца детства г. Мирн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ого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ен</w:t>
            </w:r>
            <w:r w:rsidR="00906413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а</w:t>
            </w:r>
            <w:proofErr w:type="gramEnd"/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на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Строительство Центра дополнительного образования детей (Дворец детства) на базе незавершенных строительством корпусов </w:t>
            </w:r>
            <w:proofErr w:type="spell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НАКиКЦ</w:t>
            </w:r>
            <w:proofErr w:type="spellEnd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ПТИ (ф) ЯГУ в 10 квартале г. Мирн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ого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</w:p>
          <w:p w:rsidR="007A3E0F" w:rsidRPr="0020656C" w:rsidRDefault="00B0602F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 п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1.3.1.5 дополн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словами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Повышение квалификации и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</w:p>
          <w:p w:rsidR="007A3E0F" w:rsidRPr="0020656C" w:rsidRDefault="00B0602F" w:rsidP="00DC7AD9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 в п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одпункте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1.3.1.7 исключ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ено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слово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Кванториум</w:t>
            </w:r>
            <w:proofErr w:type="spellEnd"/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12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B7041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З-1.3.2.Развитие системы дошкольного образования.</w:t>
            </w:r>
          </w:p>
          <w:p w:rsidR="007A3E0F" w:rsidRPr="0020656C" w:rsidRDefault="007A3E0F" w:rsidP="00B7041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B7041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1.3.2.1.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детского сада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Удачн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B7041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1.3.2.2.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детского сада в п.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Айхал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11" w:type="dxa"/>
          </w:tcPr>
          <w:p w:rsidR="007A3E0F" w:rsidRPr="0020656C" w:rsidRDefault="007A3E0F" w:rsidP="00B7041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З-1.3.2.Развитие системы дошкольного образования.</w:t>
            </w:r>
          </w:p>
          <w:p w:rsidR="007A3E0F" w:rsidRPr="0020656C" w:rsidRDefault="007A3E0F" w:rsidP="00B7041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B7041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1.3.2.1.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детского сада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Удач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B7041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1.3.2.2.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детского сада в п.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Айхал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B774B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lastRenderedPageBreak/>
              <w:t xml:space="preserve">1.3.2.3.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Строительство детского сада в г.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Мирн</w:t>
            </w:r>
            <w:r w:rsidR="00B774BC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02" w:type="dxa"/>
          </w:tcPr>
          <w:p w:rsidR="007A3E0F" w:rsidRPr="0020656C" w:rsidRDefault="007A3E0F" w:rsidP="00DC7AD9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Дополн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подпунктом 1.3.2.3.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13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З-1.3.3. Совершенствование общего образования.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школы на 275 учащихся в п.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Алмазн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школы на 990 учащихся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Реконструкция МБОУ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СОШ № 1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г. Мирн</w:t>
            </w:r>
            <w:r w:rsidR="00D94B3E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ого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(строительство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пристроя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)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Определение показателей качества образования на районном уровне.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Осуществление систематического мониторинга качества образования (образовательные организации и индивидуальных образовательных достижений обучающихся).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электронной платформы персонифицированного обучения школьников.</w:t>
            </w:r>
          </w:p>
        </w:tc>
        <w:tc>
          <w:tcPr>
            <w:tcW w:w="4111" w:type="dxa"/>
          </w:tcPr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З-1.3.3. Совершенствование общего образования.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школы на 275 учащихся в п.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Алмазн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школы на 990 учащихся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Строительство 2-го корпуса МБОУ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СОШ № 1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г. Мирн</w:t>
            </w:r>
            <w:r w:rsidR="00B774BC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ого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, в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т.ч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 проведение строительной экспертизы и определение качества используемых материалов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Определение показателей качества образования на районном уровне.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Осуществление систематического мониторинга качества образования (образовательные организации и индивидуальных образовательных достижений обучающихся).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электронной платформы персонифицированного обучения школьников.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1.3.3.7.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Строительство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специальной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(коррекционной) школы-интернат для обучающихся с ограниченными возможностями здоровья и интеллектуальными нарушениями.</w:t>
            </w:r>
          </w:p>
          <w:p w:rsidR="007A3E0F" w:rsidRPr="0020656C" w:rsidRDefault="007A3E0F" w:rsidP="00D94B3E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1.3.3.8.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Внедрение автоматизированной системы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lastRenderedPageBreak/>
              <w:t xml:space="preserve">оплаты за школьное питание в образовательных учреждениях </w:t>
            </w:r>
            <w:r w:rsidR="00D94B3E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                      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г.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Мирн</w:t>
            </w:r>
            <w:r w:rsidR="00D94B3E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ого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02" w:type="dxa"/>
          </w:tcPr>
          <w:p w:rsidR="007A3E0F" w:rsidRPr="0020656C" w:rsidRDefault="00B0602F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1. 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Редакция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одпункта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1.3.3.3 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Реконструкция МБОУ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СОШ № 1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г. Мирн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ого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(строительство </w:t>
            </w:r>
            <w:proofErr w:type="spell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пристроя</w:t>
            </w:r>
            <w:proofErr w:type="spellEnd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)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</w:t>
            </w:r>
            <w:r w:rsidR="00267EBB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ен</w:t>
            </w:r>
            <w:r w:rsidR="00906413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а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на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Строительство 2-го корпуса МБОУ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СОШ № 1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г. Мирн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ого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в </w:t>
            </w:r>
            <w:proofErr w:type="spell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т.ч</w:t>
            </w:r>
            <w:proofErr w:type="spellEnd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 проведение строительной экспертизы и определение качества используемых материалов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B774B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</w:p>
          <w:p w:rsidR="007A3E0F" w:rsidRPr="0020656C" w:rsidRDefault="00B0602F" w:rsidP="000F61CE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допол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нено</w:t>
            </w:r>
            <w:r w:rsidR="000F61C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="000F61C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ами 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1.3.3.7.</w:t>
            </w:r>
            <w:r w:rsidR="000F61C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1.3.3.8. 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14</w:t>
            </w:r>
          </w:p>
        </w:tc>
        <w:tc>
          <w:tcPr>
            <w:tcW w:w="1844" w:type="dxa"/>
          </w:tcPr>
          <w:p w:rsidR="007A3E0F" w:rsidRPr="0020656C" w:rsidRDefault="007A3E0F" w:rsidP="00580A4D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З-1.3.5. Формирование профессионального образовательного кампуса, ориентированного на подготовку кадров для нефтегазодобывающих высокотехнологичных отраслей.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1.3.5.1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2-ой очереди общежития СВФУ им. М.К.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Аммосова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для студентов на 200 мест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1.3.5.2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Совершенствование системы подготовки и переподготовка руководящих и педагогических кадров для достижения нового качества образования.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Проведение образовательных сессий с приглашением преподавателей организаций высшего образования, научных сотрудников организаций реального сектора экономики.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1.3.5.3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Совершенствование механизмов реализации образовательных программ, отвечающих требованиям международных стандартов и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практикоориентированных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подходов.</w:t>
            </w:r>
          </w:p>
        </w:tc>
        <w:tc>
          <w:tcPr>
            <w:tcW w:w="4111" w:type="dxa"/>
          </w:tcPr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З-1.3.5. Формирование профессионального образовательного кампуса, ориентированного на подготовку кадров для нефтегазодобывающих высокотехнологичных отраслей.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1.3.5.1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2-ой очереди общежития СВФУ им. М.К.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Аммосова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для студентов на 200 мест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1.3.5.2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Совершенствование системы подготовки и переподготовка руководящих и педагогических кадров для достижения нового качества образования. 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1.3.5.3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Совершенствование механизмов реализации образовательных программ, отвечающих требованиям международных стандартов и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практикоориентированных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подходов.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</w:t>
            </w:r>
          </w:p>
          <w:p w:rsidR="007A3E0F" w:rsidRPr="0020656C" w:rsidRDefault="007A3E0F" w:rsidP="00580A4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1.3.5.4.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>Создание и внедрение модели аттестации педагогических работников на основе оценки их квалификации в соответствии с требованиями профессионального стандарта педагога и ФГОС общего образования.</w:t>
            </w:r>
          </w:p>
        </w:tc>
        <w:tc>
          <w:tcPr>
            <w:tcW w:w="3402" w:type="dxa"/>
          </w:tcPr>
          <w:p w:rsidR="007A3E0F" w:rsidRPr="0020656C" w:rsidRDefault="00B0602F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одпункте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1.3.5.2 исключ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ены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слова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Проведение образовательных сессий с приглашением преподавателей организаций высшего образования, научных сотрудников организаций реального сектора экономики</w:t>
            </w:r>
            <w:proofErr w:type="gram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  <w:proofErr w:type="gramEnd"/>
          </w:p>
          <w:p w:rsidR="007A3E0F" w:rsidRPr="0020656C" w:rsidRDefault="00B0602F" w:rsidP="00DC7AD9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дополн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ено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одпунктом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1.3.5.4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15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 xml:space="preserve">Раздел 4.1. Перечень приоритетов, </w:t>
            </w: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F96A8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З-1.3.7. Возможность непрерывного классического образования и разностороннего творческого развития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в любом возрасте.</w:t>
            </w:r>
          </w:p>
          <w:p w:rsidR="007A3E0F" w:rsidRPr="0020656C" w:rsidRDefault="007A3E0F" w:rsidP="00F96A8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F96A8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1.3.7.1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оздать клубы творческого развития населения МО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район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независимо от возраста.</w:t>
            </w:r>
          </w:p>
          <w:p w:rsidR="007A3E0F" w:rsidRPr="0020656C" w:rsidRDefault="007A3E0F" w:rsidP="00F96A8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Разработка и апробация вариативных и уровневых образовательных программ в соответствии с запросами обучающихся, потребностей социокультурной среды и инфраструктуры производства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F96A8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Внедрение индивидуальных образовательных программ обучающихся.</w:t>
            </w:r>
          </w:p>
          <w:p w:rsidR="007A3E0F" w:rsidRPr="0020656C" w:rsidRDefault="007A3E0F" w:rsidP="00F96A8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Разработка и внедрение моделей эффективной образовательной сети с учетом потребностей социокультурной среды и инфраструктуры производства.</w:t>
            </w:r>
          </w:p>
          <w:p w:rsidR="007A3E0F" w:rsidRPr="0020656C" w:rsidRDefault="007A3E0F" w:rsidP="00F96A8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Осуществление систематического мониторинга качества образования (образовательные организации и индивидуальных образовательных достижений обучающихся).</w:t>
            </w:r>
          </w:p>
          <w:p w:rsidR="007A3E0F" w:rsidRPr="0020656C" w:rsidRDefault="007A3E0F" w:rsidP="00F96A8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Совершенствование механизма предоставления образовательных услуг в электронном виде.</w:t>
            </w:r>
          </w:p>
          <w:p w:rsidR="007A3E0F" w:rsidRPr="0020656C" w:rsidRDefault="007A3E0F" w:rsidP="00F96A8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1.3.7.7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единого информационно-образовательного пространства системы образования района (образование с применением 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ИКТ-сетей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).</w:t>
            </w:r>
          </w:p>
        </w:tc>
        <w:tc>
          <w:tcPr>
            <w:tcW w:w="4111" w:type="dxa"/>
          </w:tcPr>
          <w:p w:rsidR="007A3E0F" w:rsidRPr="0020656C" w:rsidRDefault="007A3E0F" w:rsidP="00F96A8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З-1.3.7. Возможность непрерывного классического образования и разностороннего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творческого развития в любом возрасте.</w:t>
            </w:r>
          </w:p>
          <w:p w:rsidR="007A3E0F" w:rsidRPr="0020656C" w:rsidRDefault="007A3E0F" w:rsidP="00F96A8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F96A8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Исключено.</w:t>
            </w:r>
          </w:p>
          <w:p w:rsidR="007A3E0F" w:rsidRPr="0020656C" w:rsidRDefault="007A3E0F" w:rsidP="00F96A8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Создание открытых сервисов информационного сопровождения (навигации) на сайтах образовательных учреждений и МКУ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Мирнинское районное управление образования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F96A8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Внедрение индивидуальных образовательных программ обучающихся.</w:t>
            </w:r>
          </w:p>
          <w:p w:rsidR="007A3E0F" w:rsidRPr="0020656C" w:rsidRDefault="007A3E0F" w:rsidP="00F96A8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Разработка и внедрение моделей эффективной образовательной сети с учетом потребностей социокультурной среды и инфраструктуры производства.</w:t>
            </w:r>
          </w:p>
          <w:p w:rsidR="007A3E0F" w:rsidRPr="0020656C" w:rsidRDefault="007A3E0F" w:rsidP="00F96A8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Создание Виртуального родительского университета на базе сайта ЦПМСС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Доверие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F96A8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Совершенствование механизма предоставления образовательных услуг в электронном виде.</w:t>
            </w:r>
          </w:p>
          <w:p w:rsidR="007A3E0F" w:rsidRPr="0020656C" w:rsidRDefault="007A3E0F" w:rsidP="00F96A8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1.3.7.7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единого информационно-образовательного пространства системы образования района (образование с применением 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ИКТ-сетей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).</w:t>
            </w:r>
          </w:p>
        </w:tc>
        <w:tc>
          <w:tcPr>
            <w:tcW w:w="3402" w:type="dxa"/>
          </w:tcPr>
          <w:p w:rsidR="007A3E0F" w:rsidRPr="0020656C" w:rsidRDefault="00B0602F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1.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исклю</w:t>
            </w:r>
            <w:r w:rsidR="00267EBB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чен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1.3.7.1</w:t>
            </w:r>
            <w:r w:rsidR="00267EBB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;</w:t>
            </w:r>
          </w:p>
          <w:p w:rsidR="007A3E0F" w:rsidRPr="0020656C" w:rsidRDefault="00B0602F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 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редакция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одпункта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1.3.7.2 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Разработка и апробация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вариативных и уровневых образовательных программ в соответствии с запросами обучающихся, потребностей социокультурной среды и инфраструктуры производства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</w:t>
            </w:r>
            <w:r w:rsidR="00D94B3E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ен</w:t>
            </w:r>
            <w:r w:rsidR="00906413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а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на 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Создание открытых сервисов информационного сопровождения (навигации) на сайтах образовательных учреждений и МКУ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Мирнинское районное управление образования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</w:p>
          <w:p w:rsidR="007A3E0F" w:rsidRPr="0020656C" w:rsidRDefault="00B0602F" w:rsidP="00DC7AD9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 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редакция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одпункта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1.3.7.5 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Осуществление систематического мониторинга качества образования (образовательные организации и индивидуальных образовательных достижений обучающихся)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</w:t>
            </w:r>
            <w:r w:rsidR="00906413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ена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на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Создание Виртуального родительского университета на базе сайта ЦПМСС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Доверие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16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 xml:space="preserve">Раздел 4.1. Перечень </w:t>
            </w: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1858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Цель приоритета. Ц-1.4. Укрепление института семьи и брака.</w:t>
            </w:r>
          </w:p>
          <w:p w:rsidR="007A3E0F" w:rsidRPr="0020656C" w:rsidRDefault="007A3E0F" w:rsidP="001858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Задачи:</w:t>
            </w:r>
          </w:p>
          <w:p w:rsidR="007A3E0F" w:rsidRPr="0020656C" w:rsidRDefault="007A3E0F" w:rsidP="001858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З-1.4.1 Повышение социального статуса семьи и родителей.</w:t>
            </w:r>
          </w:p>
          <w:p w:rsidR="007A3E0F" w:rsidRPr="0020656C" w:rsidRDefault="007A3E0F" w:rsidP="001858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1858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1.4.1.1.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Реализация на постоянной основе программы социальной рекламы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Крепкая семья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1858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З-1.4.2. Расширение включенности семьи в организацию досуга.</w:t>
            </w:r>
          </w:p>
          <w:p w:rsidR="007A3E0F" w:rsidRPr="0020656C" w:rsidRDefault="007A3E0F" w:rsidP="001858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1858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1.4.2.1.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Организация и проведение на регулярной основе конкурсных мероприятий для семей.</w:t>
            </w:r>
          </w:p>
          <w:p w:rsidR="007A3E0F" w:rsidRPr="0020656C" w:rsidRDefault="007A3E0F" w:rsidP="001858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З-1.4.3. Установление приоритетности молодых семей в предоставлении социальных выплат и льгот на приобретение (строительство) жилья</w:t>
            </w:r>
          </w:p>
          <w:p w:rsidR="007A3E0F" w:rsidRPr="0020656C" w:rsidRDefault="007A3E0F" w:rsidP="001858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1858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1.4.3.1. Предоставление молодым семьям социальных выплат.</w:t>
            </w:r>
          </w:p>
        </w:tc>
        <w:tc>
          <w:tcPr>
            <w:tcW w:w="4111" w:type="dxa"/>
          </w:tcPr>
          <w:p w:rsidR="007A3E0F" w:rsidRPr="0020656C" w:rsidRDefault="007A3E0F" w:rsidP="001858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Цель приоритета. Ц-1.4. Укрепление института семьи и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брака.</w:t>
            </w:r>
          </w:p>
          <w:p w:rsidR="007A3E0F" w:rsidRPr="0020656C" w:rsidRDefault="007A3E0F" w:rsidP="001858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Задачи:</w:t>
            </w:r>
          </w:p>
          <w:p w:rsidR="007A3E0F" w:rsidRPr="0020656C" w:rsidRDefault="007A3E0F" w:rsidP="001858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З-1.4.1. Повышение социального статуса семьи и родителей. Расширение включенности семьи в организацию досуга.</w:t>
            </w:r>
          </w:p>
          <w:p w:rsidR="007A3E0F" w:rsidRPr="0020656C" w:rsidRDefault="007A3E0F" w:rsidP="001858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1858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1.4.1.1.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Организация и проведение на регулярной основе конкурсных мероприятий для семей.</w:t>
            </w:r>
          </w:p>
          <w:p w:rsidR="007A3E0F" w:rsidRPr="0020656C" w:rsidRDefault="007A3E0F" w:rsidP="001858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З-1.4.2. Установление приоритетности молодых семей в предоставлении социальных выплат и льгот на приобретение (строительство) жилья</w:t>
            </w:r>
          </w:p>
          <w:p w:rsidR="007A3E0F" w:rsidRPr="0020656C" w:rsidRDefault="007A3E0F" w:rsidP="001858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18586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1.4.2.1. Предоставление молодым семьям социальных выплат.</w:t>
            </w:r>
          </w:p>
        </w:tc>
        <w:tc>
          <w:tcPr>
            <w:tcW w:w="3402" w:type="dxa"/>
          </w:tcPr>
          <w:p w:rsidR="007A3E0F" w:rsidRPr="0020656C" w:rsidRDefault="007A3E0F" w:rsidP="00D94B3E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Объеди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нены </w:t>
            </w:r>
            <w:proofErr w:type="spellStart"/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подподпункты</w:t>
            </w:r>
            <w:proofErr w:type="spellEnd"/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З-1.4.1 и З-1.4.2 и изло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жена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цель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приоритета  Ц-1.4 в новой редакции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  <w:proofErr w:type="gramEnd"/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17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F5507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З-1.5.2. Популяризация физической культуры и спорта.</w:t>
            </w:r>
          </w:p>
          <w:p w:rsidR="007A3E0F" w:rsidRPr="0020656C" w:rsidRDefault="007A3E0F" w:rsidP="00F5507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F5507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Проведение зимних и летних спартакиад среди населения МО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район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F5507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Проведение спортивных соревнований по летним и зимним видам детско-юношеского спорта среди обучающихся в образовательных организациях МО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район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F5507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Проведение мероприятий, направленные на развитие адаптивной физической культуры и спорта в МО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район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для лиц с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ограниченными возможностями здоровья и инвалидов.</w:t>
            </w:r>
          </w:p>
          <w:p w:rsidR="007A3E0F" w:rsidRPr="0020656C" w:rsidRDefault="007A3E0F" w:rsidP="00F5507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Завершение строительства плоскостных спортивных сооружений при общеобразовательных учреждениях.</w:t>
            </w:r>
          </w:p>
          <w:p w:rsidR="007A3E0F" w:rsidRPr="0020656C" w:rsidRDefault="007A3E0F" w:rsidP="00F5507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корпуса спортивного зала МБОУ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Политехнический лицей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г. Мирн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ого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F94674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лыжной базы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Удачн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11" w:type="dxa"/>
          </w:tcPr>
          <w:p w:rsidR="007A3E0F" w:rsidRPr="0020656C" w:rsidRDefault="007A3E0F" w:rsidP="00D94B3E">
            <w:pPr>
              <w:tabs>
                <w:tab w:val="left" w:pos="1168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З-1.5.2. Популяризация физической культуры и спорта.</w:t>
            </w:r>
          </w:p>
          <w:p w:rsidR="007A3E0F" w:rsidRPr="0020656C" w:rsidRDefault="007A3E0F" w:rsidP="00F5507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F5507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Проведение зимних и летних спартакиад среди населения МО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район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F5507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Проведение спортивных соревнований по летним и зимним видам детско-юношеского спорта среди обучающихся в образовательных организациях МО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район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F5507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Проведение мероприятий, направленные на развитие адаптивной физической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культуры и спорта в МО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район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для лиц с ограниченными возможностями здоровья и инвалидов.</w:t>
            </w:r>
          </w:p>
          <w:p w:rsidR="007A3E0F" w:rsidRPr="0020656C" w:rsidRDefault="007A3E0F" w:rsidP="00F5507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Завершение строительства плоскостных спортивных сооружений при общеобразовательных учреждениях.</w:t>
            </w:r>
          </w:p>
          <w:p w:rsidR="007A3E0F" w:rsidRPr="0020656C" w:rsidRDefault="007A3E0F" w:rsidP="00F5507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корпуса спортивного зала МБОУ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Политехнический лицей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F5507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лыжной базы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Удачн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</w:p>
          <w:p w:rsidR="007A3E0F" w:rsidRPr="0020656C" w:rsidRDefault="007A3E0F" w:rsidP="00F5507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1.5.2.7.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Строительство стадиона в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мкр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 Аэропорт п. Чернышевск</w:t>
            </w:r>
            <w:r w:rsidR="00D94B3E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ого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F5507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1.5.2.8.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Строительство плоскостных спортивных сооружений п.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Светл</w:t>
            </w:r>
            <w:r w:rsidR="00D94B3E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ого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DC7E5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1.5.2.9.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Строительство спортивного стадиона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в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с. Арылах.</w:t>
            </w:r>
          </w:p>
        </w:tc>
        <w:tc>
          <w:tcPr>
            <w:tcW w:w="3402" w:type="dxa"/>
          </w:tcPr>
          <w:p w:rsidR="007A3E0F" w:rsidRPr="0020656C" w:rsidRDefault="007A3E0F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Дополн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ами</w:t>
            </w:r>
          </w:p>
          <w:p w:rsidR="007A3E0F" w:rsidRPr="0020656C" w:rsidRDefault="000F61CE" w:rsidP="000F61CE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1.5.2.7.,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1.5.2.8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.,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1.5.2.9.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18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F5507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З-1.5.3. Разработка и реализация программы обеспечения школьников начальных классов экологически чистыми продуктами в образовательных учреждениях.</w:t>
            </w:r>
          </w:p>
          <w:p w:rsidR="007A3E0F" w:rsidRPr="0020656C" w:rsidRDefault="007A3E0F" w:rsidP="00F5507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F5507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1.5.3.1</w:t>
            </w:r>
            <w:proofErr w:type="gramStart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Р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азработать и реализовать программу обеспечения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школьников начальных классов экологически чистыми продуктами в образовательных учреждениях с учетом сбалансированного меню.</w:t>
            </w:r>
          </w:p>
        </w:tc>
        <w:tc>
          <w:tcPr>
            <w:tcW w:w="4111" w:type="dxa"/>
          </w:tcPr>
          <w:p w:rsidR="007A3E0F" w:rsidRPr="0020656C" w:rsidRDefault="007A3E0F" w:rsidP="00561D7A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З-1.5.3. Разработка и реализация программы обеспечения школьников начальных классов экологически чистыми продуктами в образовательных учреждениях.</w:t>
            </w:r>
          </w:p>
          <w:p w:rsidR="007A3E0F" w:rsidRPr="0020656C" w:rsidRDefault="007A3E0F" w:rsidP="00561D7A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561D7A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1.5.3.1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Мероприятия по обеспечению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школьников начальных классов экологически чистыми продуктами в образовательных учреждениях с учетом сбалансированного меню.</w:t>
            </w:r>
          </w:p>
        </w:tc>
        <w:tc>
          <w:tcPr>
            <w:tcW w:w="3402" w:type="dxa"/>
          </w:tcPr>
          <w:p w:rsidR="007A3E0F" w:rsidRPr="0020656C" w:rsidRDefault="007A3E0F" w:rsidP="00330DF4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 п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одпункте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1.5.3.1 слова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Разработать и реализовать программу обеспечения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</w:t>
            </w:r>
            <w:r w:rsidR="00D94B3E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ены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словами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Мероприятия по обеспечению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19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 xml:space="preserve">Раздел 4.1. Перечень приоритетов, </w:t>
            </w: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561D7A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З-1.6.2. Вовлечение населения в культурно-досуговые сообщества.</w:t>
            </w:r>
          </w:p>
          <w:p w:rsidR="007A3E0F" w:rsidRPr="0020656C" w:rsidRDefault="007A3E0F" w:rsidP="00561D7A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561D7A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1.6.2.1.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Создание Центра общения и досуга пожилого населения.</w:t>
            </w:r>
          </w:p>
        </w:tc>
        <w:tc>
          <w:tcPr>
            <w:tcW w:w="4111" w:type="dxa"/>
          </w:tcPr>
          <w:p w:rsidR="007A3E0F" w:rsidRPr="0020656C" w:rsidRDefault="007A3E0F" w:rsidP="00561D7A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З-1.6.2. Вовлечение населения в культурно-досуговые сообщества.</w:t>
            </w:r>
          </w:p>
          <w:p w:rsidR="007A3E0F" w:rsidRPr="0020656C" w:rsidRDefault="007A3E0F" w:rsidP="00561D7A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561D7A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1.6.2.1.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Организация работы Школы 3-его возраста.</w:t>
            </w:r>
          </w:p>
        </w:tc>
        <w:tc>
          <w:tcPr>
            <w:tcW w:w="3402" w:type="dxa"/>
          </w:tcPr>
          <w:p w:rsidR="007A3E0F" w:rsidRPr="0020656C" w:rsidRDefault="00906413" w:rsidP="00330DF4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Редакция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одпункта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1.6.2.1 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Создание Центра общения и досуга пожилого населения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замен</w:t>
            </w:r>
            <w:r w:rsidR="00D94B3E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ен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а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proofErr w:type="gramStart"/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на</w:t>
            </w:r>
            <w:proofErr w:type="gramEnd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gram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Организация</w:t>
            </w:r>
            <w:proofErr w:type="gramEnd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работы Школы 3-его возраста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20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561D7A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З-1.6.3.Создание условий для формирования всесторонне развитого молодого поколения.</w:t>
            </w:r>
          </w:p>
          <w:p w:rsidR="007A3E0F" w:rsidRPr="0020656C" w:rsidRDefault="007A3E0F" w:rsidP="00561D7A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561D7A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1.6.3.1.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Поддержка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молодёжных инициатив, создание единого информационного пространства для молодёжи Мирнинского района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проведение образовательного форума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Вилюй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11" w:type="dxa"/>
          </w:tcPr>
          <w:p w:rsidR="007A3E0F" w:rsidRPr="0020656C" w:rsidRDefault="007A3E0F" w:rsidP="0067636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З-1.6.3.Создание условий для формирования всесторонне развитого молодого поколения.</w:t>
            </w:r>
          </w:p>
          <w:p w:rsidR="007A3E0F" w:rsidRPr="0020656C" w:rsidRDefault="007A3E0F" w:rsidP="0067636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67636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1.6.3.1.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Поддержка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талантливой молодежи, молодежных проектов и инициатив,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проведение образовательного форума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Вилюй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67636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1.6.3.2.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Создание Молодежного центра в г.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Мирн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67636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1.6.3.3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Капитальный ремонт и реконструкция детского сада № 16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Тулукчаан</w:t>
            </w:r>
            <w:proofErr w:type="spellEnd"/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для размещения Детской школы искусств с. Арылах.</w:t>
            </w:r>
          </w:p>
        </w:tc>
        <w:tc>
          <w:tcPr>
            <w:tcW w:w="3402" w:type="dxa"/>
          </w:tcPr>
          <w:p w:rsidR="007A3E0F" w:rsidRPr="0020656C" w:rsidRDefault="000F61CE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 </w:t>
            </w:r>
            <w:r w:rsidR="00B0602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одпункте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1.6.3.1 слова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молодёжных инициатив, создание единого информационного пространства для молодёжи Мирнинского района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</w:t>
            </w:r>
            <w:r w:rsidR="00D94B3E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ены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словами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талантливой молодежи, молодежных проектов и инициатив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</w:p>
          <w:p w:rsidR="007A3E0F" w:rsidRPr="0020656C" w:rsidRDefault="000F61CE" w:rsidP="00CE1D9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 </w:t>
            </w:r>
            <w:r w:rsidR="00CE1D9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ополн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ами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1.6.3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.2,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1.6.3.3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21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67636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З-1.6.5. Создание единого социально-активного гражданского общества.</w:t>
            </w:r>
          </w:p>
          <w:p w:rsidR="007A3E0F" w:rsidRPr="0020656C" w:rsidRDefault="007A3E0F" w:rsidP="0067636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67636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1.6.5.1.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Создание молодёжных общественных и экспертных советов, парламентов и волонтёрских движений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67636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1.6.5.2.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Создание и реализации программы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Активный гражданин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11" w:type="dxa"/>
          </w:tcPr>
          <w:p w:rsidR="007A3E0F" w:rsidRPr="0020656C" w:rsidRDefault="007A3E0F" w:rsidP="00672F9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З-1.6.5. Создание единого социально-активного гражданского общества.</w:t>
            </w:r>
          </w:p>
          <w:p w:rsidR="007A3E0F" w:rsidRPr="0020656C" w:rsidRDefault="007A3E0F" w:rsidP="00672F9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672F9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1.6.5.1.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Вовлечение молодежи в социальную и общественно-политическую жизнь района через развитие институтов добровольчества и увеличение количества молодежи, представленных в представительных органах муниципальной власти и в общественных советах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672F9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1.6.5.2     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Исключено.</w:t>
            </w:r>
          </w:p>
        </w:tc>
        <w:tc>
          <w:tcPr>
            <w:tcW w:w="3402" w:type="dxa"/>
          </w:tcPr>
          <w:p w:rsidR="007A3E0F" w:rsidRPr="0020656C" w:rsidRDefault="000F61CE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 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Редакция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подпункта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1.6.5.1 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Создание молодёжных общественных и экспертных советов, парламентов и волонтёрских движений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</w:t>
            </w:r>
            <w:r w:rsidR="00D94B3E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ено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на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Вовлечение молодежи в социальную и общественно-политическую жизнь района через развитие институтов добровольчества и увеличение количества молодежи, представленных в представительных органах муниципальной власти и в общественных советах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»;</w:t>
            </w:r>
          </w:p>
          <w:p w:rsidR="007A3E0F" w:rsidRPr="0020656C" w:rsidRDefault="000F61CE" w:rsidP="00D94B3E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 </w:t>
            </w:r>
            <w:r w:rsidR="00CE1D9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сключ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 п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</w:t>
            </w:r>
            <w:r w:rsidR="00D94B3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1.6.5.2.</w:t>
            </w:r>
          </w:p>
          <w:p w:rsidR="000F61CE" w:rsidRPr="0020656C" w:rsidRDefault="000F61CE" w:rsidP="00D94B3E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22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672F9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З-2.1.1. Дальнейшее развитие алмазодобывающего кластера на территории МО 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район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и прилегающих улусах с созданием произво</w:t>
            </w:r>
            <w:proofErr w:type="gramStart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дств гл</w:t>
            </w:r>
            <w:proofErr w:type="gramEnd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убокой переработки (модернизация действующих предприятий и строительство новых карьеров и рудников с использованием </w:t>
            </w:r>
            <w:proofErr w:type="spellStart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Smart</w:t>
            </w:r>
            <w:proofErr w:type="spellEnd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-технологий).</w:t>
            </w:r>
          </w:p>
          <w:p w:rsidR="007A3E0F" w:rsidRPr="0020656C" w:rsidRDefault="007A3E0F" w:rsidP="00672F9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672F9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2.1.1.1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карьера на месторождении трубки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Заря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672F9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2.1.1.2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Завершение строительства подземного рудника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Удачный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672F9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2.1.1.3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Освоение Верхне-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Мунского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месторождения алмазов в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Оленекском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районе с производственной базой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Удачный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672F9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2.1.1.4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Поддержание и развитие существующих мощностей алмазодобычи с целью дальнейшей разработки алмазных месторождений в Мирнинском районе.</w:t>
            </w:r>
          </w:p>
          <w:p w:rsidR="007A3E0F" w:rsidRPr="0020656C" w:rsidRDefault="007A3E0F" w:rsidP="00672F9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2.1.1.5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Строительство карьера на месторождении Майское (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Накынское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рудное поле)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672F9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2.1.1.6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Автодорога на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Удачный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- Верхне-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Мунское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месторождение.</w:t>
            </w:r>
          </w:p>
          <w:p w:rsidR="007A3E0F" w:rsidRPr="0020656C" w:rsidRDefault="007A3E0F" w:rsidP="00672F9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2.1.1.7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Восстановление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карьера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11" w:type="dxa"/>
          </w:tcPr>
          <w:p w:rsidR="007A3E0F" w:rsidRPr="0020656C" w:rsidRDefault="007A3E0F" w:rsidP="00672F9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З-2.1.1. Дальнейшее развитие алмазодобывающего кластера на территории МО 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район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и прилегающих улусах с созданием произво</w:t>
            </w:r>
            <w:proofErr w:type="gramStart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дств гл</w:t>
            </w:r>
            <w:proofErr w:type="gramEnd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убокой переработки (модернизация действующих предприятий и строительство новых карьеров и рудников с использованием </w:t>
            </w:r>
            <w:proofErr w:type="spellStart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Smart</w:t>
            </w:r>
            <w:proofErr w:type="spellEnd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-технологий).</w:t>
            </w:r>
          </w:p>
          <w:p w:rsidR="007A3E0F" w:rsidRPr="0020656C" w:rsidRDefault="007A3E0F" w:rsidP="00672F9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672F9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2.1.1.1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карьера на месторождении трубки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Заря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672F9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2.1.1.2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Завершение строительства подземного рудника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Удачный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672F9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2.1.1.3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Освоение Верхне-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Мунского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месторождения алмазов в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Оленекском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районе с производственной базой в г. Удачн</w:t>
            </w:r>
            <w:r w:rsidR="000F61CE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672F9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2.1.1.4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Поддержание и развитие существующих мощностей алмазодобычи с целью дальнейшей разработки алмазных месторождений в Мирнинском районе.</w:t>
            </w:r>
          </w:p>
          <w:p w:rsidR="007A3E0F" w:rsidRPr="0020656C" w:rsidRDefault="007A3E0F" w:rsidP="00672F9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2.1.1.5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Исключено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672F9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2.1.1.6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Автодорога на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Удачный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- Верхне-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Мунское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месторождение.</w:t>
            </w:r>
          </w:p>
          <w:p w:rsidR="007A3E0F" w:rsidRPr="0020656C" w:rsidRDefault="007A3E0F" w:rsidP="00254022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2.1.1.7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Восстановление </w:t>
            </w:r>
            <w:r w:rsidR="00254022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подземного рудни</w:t>
            </w:r>
            <w:r w:rsidR="00CE1AAF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к</w:t>
            </w:r>
            <w:r w:rsidR="00254022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а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02" w:type="dxa"/>
          </w:tcPr>
          <w:p w:rsidR="00254022" w:rsidRPr="0020656C" w:rsidRDefault="000F61CE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 И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сключ</w:t>
            </w:r>
            <w:r w:rsidR="00B0602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2.1.1.5</w:t>
            </w:r>
            <w:r w:rsidR="00B0602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</w:p>
          <w:p w:rsidR="00254022" w:rsidRPr="0020656C" w:rsidRDefault="000F61CE" w:rsidP="00330DF4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 </w:t>
            </w:r>
            <w:r w:rsidR="00CE1D9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</w:t>
            </w:r>
            <w:r w:rsidR="00254022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одпункте</w:t>
            </w:r>
            <w:r w:rsidR="00254022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2.1.1.7 слово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254022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карьера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254022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замен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ено</w:t>
            </w:r>
            <w:r w:rsidR="00254022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словами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254022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подземного рудника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23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 xml:space="preserve">Раздел 4.1. Перечень приоритетов, целей, задач и мероприятий по реализации </w:t>
            </w: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Стратегии</w:t>
            </w:r>
          </w:p>
        </w:tc>
        <w:tc>
          <w:tcPr>
            <w:tcW w:w="4535" w:type="dxa"/>
          </w:tcPr>
          <w:p w:rsidR="007A3E0F" w:rsidRPr="0020656C" w:rsidRDefault="007A3E0F" w:rsidP="005D57E2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З-2.1.3. Использование возможностей развития нового центра </w:t>
            </w:r>
            <w:proofErr w:type="spellStart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нефтегазодобычи</w:t>
            </w:r>
            <w:proofErr w:type="spellEnd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российского уровня с формированием современного нефтегазового комплекса с перспективой последующего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объединения с Западным нефтегазовым кластером РС</w:t>
            </w:r>
            <w:r w:rsidR="00CE1D9C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(Я) на условиях внедрения модели 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Зеленой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экономики.</w:t>
            </w:r>
          </w:p>
          <w:p w:rsidR="007A3E0F" w:rsidRPr="0020656C" w:rsidRDefault="007A3E0F" w:rsidP="005D57E2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5D57E2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2.1.3.1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Проведение работ по техническому перевооружению и обустройство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Среднеботуобуйинского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нефтегазоконденсатного месторождения</w:t>
            </w:r>
          </w:p>
          <w:p w:rsidR="007A3E0F" w:rsidRPr="0020656C" w:rsidRDefault="007A3E0F" w:rsidP="005D57E2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2.1.3.2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Работы по проектированию, разведке и добыче нефти на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Мирнинском ЛУ,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Верхнеджункунском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ЛУ,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Иктехском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ЛУ</w:t>
            </w:r>
            <w:r w:rsidRPr="0020656C">
              <w:rPr>
                <w:rFonts w:ascii="Arial" w:eastAsia="Times New Roman" w:hAnsi="Arial" w:cs="Arial"/>
                <w:color w:val="002060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(ООО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Иркутская нефтяная компания).</w:t>
            </w:r>
          </w:p>
          <w:p w:rsidR="007A3E0F" w:rsidRPr="0020656C" w:rsidRDefault="007A3E0F" w:rsidP="005D57E2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2.1.3.3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Завершение работ по проектированию строительства узла подключения ПСП ЗАО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ИРЕЛЯХНЕФТЬ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на НПС №12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трубопроводной системы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Восточная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Сибирь-Тихий Океан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и строительство УПН-300, УПН-300-ПСП.</w:t>
            </w:r>
          </w:p>
          <w:p w:rsidR="007A3E0F" w:rsidRPr="0020656C" w:rsidRDefault="007A3E0F" w:rsidP="005D57E2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2.1.3.4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Выход на трубопровод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Сила Сибири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11" w:type="dxa"/>
          </w:tcPr>
          <w:p w:rsidR="007A3E0F" w:rsidRPr="0020656C" w:rsidRDefault="007A3E0F" w:rsidP="006B6099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З-2.1.3. Использование возможностей развития нового центра </w:t>
            </w:r>
            <w:proofErr w:type="spellStart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нефтегазодобычи</w:t>
            </w:r>
            <w:proofErr w:type="spellEnd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российского уровня с формированием современного нефтегазового комплекса с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перспективой последующего объединения с Западным нефтегазовым кластером Р</w:t>
            </w:r>
            <w:proofErr w:type="gramStart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С(</w:t>
            </w:r>
            <w:proofErr w:type="gramEnd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Я) на условиях внедрения модели 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Зеленой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экономики.</w:t>
            </w:r>
          </w:p>
          <w:p w:rsidR="007A3E0F" w:rsidRPr="0020656C" w:rsidRDefault="007A3E0F" w:rsidP="006B6099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6B6099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2.1.3.1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Проведение работ по техническому перевооружению и обустройство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Среднеботуобуйинского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нефтегазоконденсатного месторождения</w:t>
            </w:r>
          </w:p>
          <w:p w:rsidR="007A3E0F" w:rsidRPr="0020656C" w:rsidRDefault="007A3E0F" w:rsidP="006B6099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2.1.3.2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Работы по проектированию, разведке и добыче нефти на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лицензионных участках недр на территории Мирнинского района</w:t>
            </w:r>
            <w:r w:rsidRPr="0020656C">
              <w:rPr>
                <w:rFonts w:ascii="Arial" w:eastAsia="Times New Roman" w:hAnsi="Arial" w:cs="Arial"/>
                <w:color w:val="002060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(ООО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Иркутская нефтяная компания).</w:t>
            </w:r>
          </w:p>
          <w:p w:rsidR="007A3E0F" w:rsidRPr="0020656C" w:rsidRDefault="007A3E0F" w:rsidP="006B6099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2.1.3.3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Строительство трубопроводной и сопутствующей инфраструктуры для подключения к ВСТО (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ЛУ -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Иктехский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ЛУ - НПС-12) (ООО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Иркутская нефтяная компания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).</w:t>
            </w:r>
          </w:p>
          <w:p w:rsidR="007A3E0F" w:rsidRPr="0020656C" w:rsidRDefault="007A3E0F" w:rsidP="001E78E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2.1.3.4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Выход на трубопровод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Сила Сибири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02" w:type="dxa"/>
          </w:tcPr>
          <w:p w:rsidR="007A3E0F" w:rsidRPr="0020656C" w:rsidRDefault="00CE1D9C" w:rsidP="000E00F8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1. В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одпункте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2.1.3.2 слова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Мирнинском ЛУ, </w:t>
            </w:r>
            <w:proofErr w:type="spell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Верхнеджункунском</w:t>
            </w:r>
            <w:proofErr w:type="spellEnd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ЛУ, </w:t>
            </w:r>
            <w:proofErr w:type="spell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Иктехском</w:t>
            </w:r>
            <w:proofErr w:type="spellEnd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ЛУ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ены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словами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лицензионных участках недр на территории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Мирнинского района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</w:p>
          <w:p w:rsidR="007A3E0F" w:rsidRPr="0020656C" w:rsidRDefault="00CE1D9C" w:rsidP="00906413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 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редакция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а 2.1.3.3 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ен</w:t>
            </w:r>
            <w:r w:rsidR="00906413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а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на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Строительство трубопроводной и сопутствующей инфраструктуры для подключения к ВСТО (</w:t>
            </w:r>
            <w:proofErr w:type="spell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</w:t>
            </w:r>
            <w:proofErr w:type="spellEnd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ЛУ - </w:t>
            </w:r>
            <w:proofErr w:type="spell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Иктехский</w:t>
            </w:r>
            <w:proofErr w:type="spellEnd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ЛУ - НПС-12)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24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З-2.2.3. Развитие новых конкурентоспособных и </w:t>
            </w:r>
            <w:proofErr w:type="spellStart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экологичных</w:t>
            </w:r>
            <w:proofErr w:type="spellEnd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отраслей экономики района с ориентиром на развитие малого и среднего предпринимательства.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технопарка МО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район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по внедрению IT-технологий.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мега-ЦОД по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оказанию IT-услуг.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Создание технопарка МО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район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по внедрению аддитивных технологий и робототехники, искусственного интеллекта для целей развития предприятий ключевых отраслей района.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Формирование центра по взаимодействию технопарка, наукоемких организаций, строительных организаций и предприятий ключевых отраслей по внедрению технологий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Smart</w:t>
            </w:r>
            <w:proofErr w:type="spellEnd"/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объекта по производству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профлиста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металлочерепицы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многофункционального комплекса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Армада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г. Мирн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  <w:proofErr w:type="gramEnd"/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2.2.3.7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автозаправочного комплекса легковых автомобилей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2.2.3.8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Производство окон в 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                   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2.2.3.9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Производство кирпича в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              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2.2.3.10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Производство бетона в 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              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Складской комплекс в 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                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Производство сварных изделий.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Грузовое СТО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Сфера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            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г. Мирн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  <w:proofErr w:type="gramEnd"/>
          </w:p>
          <w:p w:rsidR="007A3E0F" w:rsidRPr="0020656C" w:rsidRDefault="007A3E0F" w:rsidP="00906413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Город мастеров в </w:t>
            </w:r>
            <w:r w:rsidR="00906413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                      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lastRenderedPageBreak/>
              <w:t xml:space="preserve">г.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Мирн</w:t>
            </w:r>
            <w:r w:rsidR="00906413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11" w:type="dxa"/>
          </w:tcPr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З-2.2.3. Развитие новых конкурентоспособных и </w:t>
            </w:r>
            <w:proofErr w:type="spellStart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экологичных</w:t>
            </w:r>
            <w:proofErr w:type="spellEnd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отраслей экономики района с ориентиром на развитие малого и среднего предпринимательства.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технопарка МО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район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по внедрению IT-технологий.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2.2.3.2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мега-ЦОД по оказанию IT-услуг.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Исключено.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Формирование центра по взаимодействию технопарка, наукоемких организаций, строительных организаций и предприятий ключевых отраслей по внедрению технологий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Smart</w:t>
            </w:r>
            <w:proofErr w:type="spellEnd"/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объекта по производству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профлиста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металлочерепицы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многофункционального комплекса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Армада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г. Мирн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  <w:proofErr w:type="gramEnd"/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2.2.3.7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автозаправочного комплекса легковых автомобилей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2.2.3.8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Производство окон в 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            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2.2.3.9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Производство кирпича в 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2.2.3.10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Производство бетона в 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      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Складской комплекс в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       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Исключено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Грузовое СТО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Сфера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г. Мирн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  <w:proofErr w:type="gramEnd"/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Создание</w:t>
            </w:r>
            <w:r w:rsidRPr="0020656C">
              <w:rPr>
                <w:rFonts w:ascii="Arial" w:eastAsia="Times New Roman" w:hAnsi="Arial" w:cs="Arial"/>
                <w:color w:val="002060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цеха по производству изделий санитарно-гигиенического назначения из макулатуры и бумажных салфеток</w:t>
            </w:r>
            <w:r w:rsidRPr="0020656C">
              <w:rPr>
                <w:rFonts w:ascii="Arial" w:eastAsia="Times New Roman" w:hAnsi="Arial" w:cs="Arial"/>
                <w:color w:val="002060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на территории моногорода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Мирный</w:t>
            </w:r>
            <w:r w:rsidR="00906413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lastRenderedPageBreak/>
              <w:t>2.2.3.15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Поиск и подготовка инвестиционных проектов, направленных на диверсификацию экономики моногорода с последующим заключением соглашений.</w:t>
            </w:r>
          </w:p>
        </w:tc>
        <w:tc>
          <w:tcPr>
            <w:tcW w:w="3402" w:type="dxa"/>
          </w:tcPr>
          <w:p w:rsidR="007A3E0F" w:rsidRPr="0020656C" w:rsidRDefault="00CE1D9C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1. И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сключ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ены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подпункты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2.2.3.3,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</w:p>
          <w:p w:rsidR="007A3E0F" w:rsidRPr="0020656C" w:rsidRDefault="00CE1D9C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 в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одпункте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2.2.3.14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слова 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Город мастеров в г. Мирный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ены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на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Создание цеха по производству изделий санитарно-гигиенического назначения из макулатуры и бумажных салфеток на территории моногорода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Мирный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»;</w:t>
            </w:r>
          </w:p>
          <w:p w:rsidR="007A3E0F" w:rsidRPr="0020656C" w:rsidRDefault="00CE1D9C" w:rsidP="00906413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 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считать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5.1.1.4 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Поиск и подготовка инвестиционных проектов, направленных на диверсификацию экономики моногорода с последующим заключением соглашений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proofErr w:type="gramEnd"/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 2.2.3.15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25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5" w:type="dxa"/>
          </w:tcPr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З-2.2.5. Развитие агропромышленного комплекса как основы продовольственной безопасности территории.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Модернизация оборудования и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обустройство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ГУП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Чернышевский рыбоводный завод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части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осетроводства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Развитие агропромышленного комплекса на базе совхоза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Новый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Развитие тепличного хозяйства на базе  совхоза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Новый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минизавода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по производству пищевой продукции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Мирный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49254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нового тепличного хозяйства.</w:t>
            </w:r>
          </w:p>
          <w:p w:rsidR="007A3E0F" w:rsidRPr="0020656C" w:rsidRDefault="007A3E0F" w:rsidP="00906413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Цех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мясопереработки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г.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Мирн</w:t>
            </w:r>
            <w:r w:rsidR="00906413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11" w:type="dxa"/>
          </w:tcPr>
          <w:p w:rsidR="007A3E0F" w:rsidRPr="0020656C" w:rsidRDefault="007A3E0F" w:rsidP="001311C9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З-2.2.5. Развитие агропромышленного комплекса как основы продовольственной безопасности территории.</w:t>
            </w:r>
          </w:p>
          <w:p w:rsidR="007A3E0F" w:rsidRPr="0020656C" w:rsidRDefault="007A3E0F" w:rsidP="001311C9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1311C9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Модернизация оборудования и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расширение производственных мощностей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ГУП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Чернышевский рыбоводный завод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части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выращивания товарной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аквакультуры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(осетровых и сиговых пород)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1311C9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Развитие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и модернизация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агропромышленного комплекса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на территории МО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Чуонинский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наслег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на базе совхоза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Новый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1311C9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Развитие агропромышленного комплекса на территории МО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Ботуобуйинский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наслег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и МО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Садынский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национальный эвенкийский наслег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1311C9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минизавода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по производству пищевой продукции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1311C9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нового тепличного хозяйства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в 25 квартале </w:t>
            </w:r>
            <w:r w:rsidR="00906413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            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г. Мирн</w:t>
            </w:r>
            <w:r w:rsidR="00906413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ом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1311C9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Цех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мясопереработки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        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г.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Удачн</w:t>
            </w:r>
            <w:r w:rsidR="00906413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1311C9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2.2.5.7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Открытие цеха по производству хлебобулочных изделий в г.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Удачн</w:t>
            </w:r>
            <w:r w:rsidR="00906413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1311C9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2.2.5.8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Капитальный ремонт здания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Хлебозавод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в г. Удачн</w:t>
            </w:r>
            <w:r w:rsidR="00906413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ом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  <w:proofErr w:type="gramEnd"/>
          </w:p>
          <w:p w:rsidR="007A3E0F" w:rsidRPr="0020656C" w:rsidRDefault="007A3E0F" w:rsidP="001311C9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2.2.5.9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>Реконструкция</w:t>
            </w:r>
            <w:r w:rsidR="00C41BA7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и строительство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тепличных хозяйств.</w:t>
            </w:r>
          </w:p>
          <w:p w:rsidR="007A3E0F" w:rsidRPr="0020656C" w:rsidRDefault="007A3E0F" w:rsidP="001311C9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2.2.5.10.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Создание пекарни в п.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Светлый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9567C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2.2.5.11.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Мелиорация, восстановление сенокосных угодий, пашен в сельских муниципальных образования района.</w:t>
            </w:r>
            <w:proofErr w:type="gramEnd"/>
          </w:p>
          <w:p w:rsidR="007A3E0F" w:rsidRPr="0020656C" w:rsidRDefault="007A3E0F" w:rsidP="009567C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2.2.5.12.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>Вовлечение земель лесного фонда и земель с/х назначения под подсобные хозяйства за счет оформления Дальневосточного гектара.</w:t>
            </w:r>
          </w:p>
        </w:tc>
        <w:tc>
          <w:tcPr>
            <w:tcW w:w="3402" w:type="dxa"/>
          </w:tcPr>
          <w:p w:rsidR="007A3E0F" w:rsidRPr="0020656C" w:rsidRDefault="00906413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1. В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одпункте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2.2.5.1 слово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обустройство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ено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словами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расширение производственных мощностей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слово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осетроводство</w:t>
            </w:r>
            <w:proofErr w:type="spellEnd"/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заменить словами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выращивания товарной </w:t>
            </w:r>
            <w:proofErr w:type="spell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аквакультуры</w:t>
            </w:r>
            <w:proofErr w:type="spellEnd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(осетровых и сиговых пород)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</w:p>
          <w:p w:rsidR="007A3E0F" w:rsidRPr="0020656C" w:rsidRDefault="00906413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2.2.5.2 дополн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словами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 модернизация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на территории МО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Чуонинский</w:t>
            </w:r>
            <w:proofErr w:type="spellEnd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наслег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</w:p>
          <w:p w:rsidR="007A3E0F" w:rsidRPr="0020656C" w:rsidRDefault="00906413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 редакция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а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2.2.5.3 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Развитие тепличного хозяйства на базе  совхоза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Новый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ена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на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Развитие агропромышленного комплекса на территории МО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Ботуобуйинский</w:t>
            </w:r>
            <w:proofErr w:type="spellEnd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наслег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МО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Садынский</w:t>
            </w:r>
            <w:proofErr w:type="spellEnd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национальный эвенкийский наслег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</w:p>
          <w:p w:rsidR="007A3E0F" w:rsidRPr="0020656C" w:rsidRDefault="00906413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4.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2.2.5.5 дополнить словами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 25 квартале г. Мирный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</w:p>
          <w:p w:rsidR="007A3E0F" w:rsidRPr="0020656C" w:rsidRDefault="00906413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5.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 п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одпункте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2.2.5.6 слово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заменить на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слово</w:t>
            </w:r>
            <w:proofErr w:type="gramEnd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Удачн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20656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20656C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5.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допол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нено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ами</w:t>
            </w:r>
          </w:p>
          <w:p w:rsidR="007A3E0F" w:rsidRPr="0020656C" w:rsidRDefault="0020656C" w:rsidP="001311C9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highlight w:val="yellow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2.2.5.7,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2.2.5.8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2.2.5.9,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2.2.5.10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</w:t>
            </w:r>
          </w:p>
          <w:p w:rsidR="007A3E0F" w:rsidRPr="0020656C" w:rsidRDefault="007A3E0F" w:rsidP="0020656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2.2.5.11</w:t>
            </w:r>
            <w:r w:rsidR="0020656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 2.2.5.12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26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1311C9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З-2.2.8. Создание и развитие предприятий по полной переработке отходов производства и потребления населения на принципах 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Зеленой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экономики.</w:t>
            </w:r>
          </w:p>
          <w:p w:rsidR="007A3E0F" w:rsidRPr="0020656C" w:rsidRDefault="007A3E0F" w:rsidP="001311C9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1311C9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2.2.8.1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завода по переработке ТКО в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п.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Айхал</w:t>
            </w:r>
            <w:r w:rsidR="0020656C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е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11" w:type="dxa"/>
          </w:tcPr>
          <w:p w:rsidR="007A3E0F" w:rsidRPr="0020656C" w:rsidRDefault="007A3E0F" w:rsidP="000E00F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З-2.2.8. Создание и развитие предприятий по полной переработке отходов производства и потребления населения на принципах 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Зеленой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экономики.</w:t>
            </w:r>
          </w:p>
          <w:p w:rsidR="007A3E0F" w:rsidRPr="0020656C" w:rsidRDefault="007A3E0F" w:rsidP="000E00F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20656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2.2.8.1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завода по переработке ТКО в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г.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Мирн</w:t>
            </w:r>
            <w:r w:rsidR="0020656C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02" w:type="dxa"/>
          </w:tcPr>
          <w:p w:rsidR="007A3E0F" w:rsidRPr="0020656C" w:rsidRDefault="007A3E0F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 п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одпункте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2.2.8.1 слова 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           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п.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Айхал</w:t>
            </w:r>
            <w:r w:rsidR="0020656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</w:t>
            </w:r>
            <w:proofErr w:type="spellEnd"/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</w:t>
            </w:r>
            <w:r w:rsidR="0020656C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ены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на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слова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г. Мирн</w:t>
            </w:r>
            <w:r w:rsidR="0020656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</w:p>
          <w:p w:rsidR="007A3E0F" w:rsidRPr="0020656C" w:rsidRDefault="007A3E0F" w:rsidP="000E00F8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27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3F129E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З-2.3.1. Развитие высокотехнологичных отраслей, технопарков по внедрению NBIC-технологий, аддитивных технологий и робототехники, искусственного интеллекта.</w:t>
            </w:r>
          </w:p>
          <w:p w:rsidR="007A3E0F" w:rsidRPr="0020656C" w:rsidRDefault="007A3E0F" w:rsidP="003F129E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20656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2.3.1.1.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Проработка документации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lastRenderedPageBreak/>
              <w:t xml:space="preserve">по созданию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инновационного кластера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20656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11" w:type="dxa"/>
          </w:tcPr>
          <w:p w:rsidR="007A3E0F" w:rsidRPr="0020656C" w:rsidRDefault="007A3E0F" w:rsidP="003F129E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З-2.3.1. Развитие высокотехнологичных отраслей, технопарков по внедрению NBIC-технологий, аддитивных технологий и робототехники, искусственного интеллекта.</w:t>
            </w:r>
          </w:p>
          <w:p w:rsidR="007A3E0F" w:rsidRPr="0020656C" w:rsidRDefault="007A3E0F" w:rsidP="003F129E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20656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2.3.1.1.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Создание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инновационного кластера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20656C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02" w:type="dxa"/>
          </w:tcPr>
          <w:p w:rsidR="007A3E0F" w:rsidRPr="0020656C" w:rsidRDefault="007A3E0F" w:rsidP="00330DF4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В п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одпункте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2.3.1.1 слова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Проработка документации по созданию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</w:t>
            </w:r>
            <w:r w:rsidR="0020656C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ены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на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слово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Создание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28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3F129E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З-3.1.1. Обеспечение транспортной доступности территории МО 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МР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для жизнедеятельности населения на всех уровнях: поселений и промышленных объектов район.</w:t>
            </w:r>
          </w:p>
          <w:p w:rsidR="007A3E0F" w:rsidRPr="0020656C" w:rsidRDefault="007A3E0F" w:rsidP="003F129E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3F129E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участка автодороги А-331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Вилюй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от </w:t>
            </w:r>
            <w:r w:rsid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        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п.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Верхнемарково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Иркутской области до с.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Тас-Юрях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Мирнинского района и включение в федеральную адресную инвестиционную программу строительства нового перехода через реку Малая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Ботуобуя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районе п. Новый Мирнинского района.</w:t>
            </w:r>
          </w:p>
          <w:p w:rsidR="007A3E0F" w:rsidRPr="0020656C" w:rsidRDefault="007A3E0F" w:rsidP="003F129E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Реконструкция взлетно-посадочной полосы и аэродромного комплекса аэропорта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Полярный</w:t>
            </w:r>
            <w:proofErr w:type="gramEnd"/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</w:t>
            </w:r>
            <w:r w:rsid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        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г. Удачн</w:t>
            </w:r>
            <w:r w:rsid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на основе концессионных соглашений.</w:t>
            </w:r>
          </w:p>
          <w:p w:rsidR="007A3E0F" w:rsidRPr="0020656C" w:rsidRDefault="007A3E0F" w:rsidP="003F129E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Реконструкция взлетно-посадочной полосы и аэродромного комплекса аэропорта в п.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Айхал</w:t>
            </w:r>
            <w:r w:rsid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е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3F129E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Обеспечение пассажирских перевозок по регулярным маршрутам между поселениями в границах МО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район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3F129E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Организация работ и разработка муниципальной программы по переводу всех транспортных средств района на сжиженный углеводородный, компримированный и сжиженный природный газ с охватом сфер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деятельности АК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АЛРОСА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(ПАО).</w:t>
            </w:r>
          </w:p>
          <w:p w:rsidR="007A3E0F" w:rsidRPr="0020656C" w:rsidRDefault="007A3E0F" w:rsidP="003F129E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и развитие сервисных производств по установке ГБО и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автогазозаправочными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станциям (АГЗС) на территории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Ленского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Мирнинского районов.</w:t>
            </w:r>
          </w:p>
          <w:p w:rsidR="007A3E0F" w:rsidRPr="0020656C" w:rsidRDefault="007A3E0F" w:rsidP="003F129E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3.1.1.7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Асфальтирование дорог.</w:t>
            </w:r>
          </w:p>
          <w:p w:rsidR="007A3E0F" w:rsidRPr="0020656C" w:rsidRDefault="007A3E0F" w:rsidP="003F129E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3.1.1.8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нового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служебно-пассажирского здания аэропорта в г.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Мирн</w:t>
            </w:r>
            <w:r w:rsid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3F129E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3.1.1.9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АЗС на автодороге федерального значения А-331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с кафе в районе с.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Тас-Юрях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3F129E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3.1.1.10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Обновление авиапарка.</w:t>
            </w:r>
          </w:p>
        </w:tc>
        <w:tc>
          <w:tcPr>
            <w:tcW w:w="4111" w:type="dxa"/>
          </w:tcPr>
          <w:p w:rsidR="007A3E0F" w:rsidRPr="0020656C" w:rsidRDefault="007A3E0F" w:rsidP="005A6F4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З-3.1.1. Обеспечение транспортной доступности территории МО 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МР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для жизнедеятельности населения на всех уровнях: поселений и промышленных объектов район.</w:t>
            </w:r>
          </w:p>
          <w:p w:rsidR="007A3E0F" w:rsidRPr="0020656C" w:rsidRDefault="007A3E0F" w:rsidP="005A6F4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5A6F4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участка автодороги А-331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Вилюй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от п.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Верхнемарково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Иркутской области до с.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Тас-Юрях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Мирнинского района и включение в федеральную адресную инвестиционную программу строительства нового перехода через реку Малая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Ботуобуя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районе п. Новый Мирнинского района.</w:t>
            </w:r>
          </w:p>
          <w:p w:rsidR="007A3E0F" w:rsidRPr="0020656C" w:rsidRDefault="007A3E0F" w:rsidP="005A6F4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Реконструкция взлетно-посадочной полосы и аэродромного комплекса аэропорта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Полярный</w:t>
            </w:r>
            <w:proofErr w:type="gramEnd"/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</w:t>
            </w:r>
            <w:r w:rsid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         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г. Удачн</w:t>
            </w:r>
            <w:r w:rsid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на основе концессионных соглашений.</w:t>
            </w:r>
          </w:p>
          <w:p w:rsidR="007A3E0F" w:rsidRPr="0020656C" w:rsidRDefault="007A3E0F" w:rsidP="005A6F4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Исключено.</w:t>
            </w:r>
          </w:p>
          <w:p w:rsidR="007A3E0F" w:rsidRPr="0020656C" w:rsidRDefault="007A3E0F" w:rsidP="005A6F4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Обеспечение пассажирских перевозок по регулярным маршрутам между поселениями в границах МО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район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5A6F4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Организация работ и разработка муниципальной программы по переводу всех транспортных средств района на сжиженный углеводородный, компримированный и сжиженный природный газ с охватом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сфер деятельности АК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АЛРОСА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(ПАО).</w:t>
            </w:r>
          </w:p>
          <w:p w:rsidR="007A3E0F" w:rsidRPr="0020656C" w:rsidRDefault="007A3E0F" w:rsidP="005A6F4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и развитие сервисных производств по установке ГБО и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автогазозаправочными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станциям (АГЗС) на территории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Ленского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Мирнинского районов.</w:t>
            </w:r>
          </w:p>
          <w:p w:rsidR="007A3E0F" w:rsidRPr="0020656C" w:rsidRDefault="007A3E0F" w:rsidP="005A6F4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3.1.1.7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Асфальтирование дорог.</w:t>
            </w:r>
          </w:p>
          <w:p w:rsidR="007A3E0F" w:rsidRPr="0020656C" w:rsidRDefault="007A3E0F" w:rsidP="005A6F4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3.1.1.8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нового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аэропортового комплекса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Мирный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5A6F4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3.1.1.9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АЗС на автодороге федерального значения А-331.</w:t>
            </w:r>
          </w:p>
          <w:p w:rsidR="007A3E0F" w:rsidRPr="0020656C" w:rsidRDefault="007A3E0F" w:rsidP="005A6F4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3.1.1.10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Обновление авиапарка.</w:t>
            </w:r>
          </w:p>
          <w:p w:rsidR="007A3E0F" w:rsidRPr="0020656C" w:rsidRDefault="007A3E0F" w:rsidP="009E56A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3.1.1.11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Ремонт дорог,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ливниевых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стоков, устройство парковок и остановок, установка дорожных знаков, светофоров, нанесение дорожной разметки.</w:t>
            </w:r>
          </w:p>
        </w:tc>
        <w:tc>
          <w:tcPr>
            <w:tcW w:w="3402" w:type="dxa"/>
          </w:tcPr>
          <w:p w:rsidR="007A3E0F" w:rsidRPr="0020656C" w:rsidRDefault="0020656C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1. Исключен п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3.1.1.3;</w:t>
            </w:r>
          </w:p>
          <w:p w:rsidR="007A3E0F" w:rsidRPr="0020656C" w:rsidRDefault="0020656C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в п. 3.1.1.8 слова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служебно-пассажирского здания аэропорта в г. </w:t>
            </w:r>
            <w:proofErr w:type="gram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ены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словами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аэропортового комплекса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Мирный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</w:p>
          <w:p w:rsidR="007A3E0F" w:rsidRPr="0020656C" w:rsidRDefault="0020656C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 п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одпункте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3.1.1.9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исключ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ены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слова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с кафе в районе с. </w:t>
            </w:r>
            <w:proofErr w:type="spell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Тас-Юрях</w:t>
            </w:r>
            <w:proofErr w:type="spellEnd"/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</w:p>
          <w:p w:rsidR="007A3E0F" w:rsidRPr="0020656C" w:rsidRDefault="0020656C" w:rsidP="009E56A6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4.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дополн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ено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3.1.1.11.</w:t>
            </w:r>
          </w:p>
          <w:p w:rsidR="007A3E0F" w:rsidRPr="0020656C" w:rsidRDefault="007A3E0F" w:rsidP="00BE0261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29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З-3.1.2. Обеспечение развитой инфраструктуры жизнедеятельности.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Реконструкция ЛЭП ВГЭС-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Айхал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-Удачный (3-й, 4-й этапы).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модульного здания пожарного депо в с. Арылах на условиях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софинансирования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местного бюджета МО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МР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Р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С(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Я).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Газификация с.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Тас-Юрях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 Подводящие газопроводы к жилым домам.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Работы по газоснабжению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Мирный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Газификация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</w:t>
            </w:r>
            <w:r w:rsid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Заречный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Установки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комплексной подготовки газа, включая технико-экономическое обоснование, проектно-изыскательские работы, гос. экспертиза, оборудование.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3.1.2.7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Распределительный газопровод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с. Арылах.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3.1.2.8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Распределительный газопровод в п. Дорожный.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3.1.2.9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Распределительный газопровод в п. Газовиков.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3.1.2.10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Реконструкция ЛЭП (ф.№ 2 и 4) в г. Мирный.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Реконструкция воздушной линии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(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Газовая котельная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и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Промбаза</w:t>
            </w:r>
            <w:proofErr w:type="spellEnd"/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подстанции Вилюй)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п. Светлый.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Разработка проектной документации и реконструкция подстанции 220/110/10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кВ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Мирный (1-й этап).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Реконструкция подстанции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Фабрика-3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(1-й этап).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Реконструкция ВЛ-110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кВ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(вынос 6 опор для СОШ) п. Алмазный.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сети 110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кВ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Тас-Юрях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– Мирный.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Реконструкция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Городской коллектор г. Мирный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3.1.2.17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новых сетей в целях подключения потребителей ООО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Предприятие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тепловодоснабжения</w:t>
            </w:r>
            <w:proofErr w:type="spellEnd"/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(Строительство сетей ТВК от СВК до строящегося Аэропорта г. Мирного)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3.1.2.18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Увеличение мощности и производительности существующих объектов ООО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Предприятие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lastRenderedPageBreak/>
              <w:t>тепловодоснабжения</w:t>
            </w:r>
            <w:proofErr w:type="spellEnd"/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, за исключением тепловых сетей, в целях подключения потребителей (Реконструкция главного корпуса СВК с выполнением проектных, монтажных и пусконаладочных работ).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3.1.2.19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объектов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теплогенерации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на природном газе в </w:t>
            </w:r>
            <w:r w:rsidR="00382B1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              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г. Удачн</w:t>
            </w:r>
            <w:r w:rsidR="00382B1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3.1.2.20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Реконструкция магистральных водоводов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г.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Мирн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ого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Поставка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блочно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-модульной насосной станции с ДЭС-100 на береговую насосную станцию котельной с. Арылах с выполнением проектных, монтажных и пусконаладочных работ.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Поставка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блочно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-модульного ЦТП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УГПД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ЦТП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ЗЭС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ЦТП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Верхний посёлок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 выполнением проектных, монтажных и пусконаладочных работ.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Поставка дизельной электростанции для резервного источника энергоснабжения Северо-восточной котельной с выполнением проектных, монтажных и пусконаладочных работ.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Поставка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блочно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-модульной газовой котельной пос.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Тас-Юрях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 выполнением проектных, монтажных и пусконаладочных работ.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Реконструкция участка канализационного коллектора в районе лыжной горки, с прокладкой трассы от трансформаторной подстанции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Бассейн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до гаражного кооператива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Виктория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в обход осыпной горки, создание обратного уклона от бассейна,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lastRenderedPageBreak/>
              <w:t>СОК и корта в сторону точки врезки у трансформаторной подстанции.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Реконструкция канализационно-очистных сооружений в г. Удачный объемом 15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тыс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.к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уб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 м в сутки.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3.1.2.27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корпуса № 4 СБО для аэрации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Удачн</w:t>
            </w:r>
            <w:r w:rsidR="00382B1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3.1.2.28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Вывод из эксплуатации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электрокотельных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Удачн</w:t>
            </w:r>
            <w:r w:rsidR="00382B1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3.1.2.29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Демонтаж, утилизация технологического оборудования и здания главного корпуса КЖТ, сооружений ёмкостного парка КЖТ с последующей рекультивацией земель территории КЖТ и нефтебазы  п. Дорожный.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3.1.2.30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Реконструкция подстанции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Фабрика-3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(2-й этап).</w:t>
            </w:r>
          </w:p>
          <w:p w:rsidR="007A3E0F" w:rsidRPr="0020656C" w:rsidRDefault="007A3E0F" w:rsidP="00A2132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Электроснабжение ООО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Сюльдюкарнефтегаз</w:t>
            </w:r>
            <w:proofErr w:type="spellEnd"/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11" w:type="dxa"/>
          </w:tcPr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З-3.1.2. Обеспечение развитой инфраструктуры жизнедеятельности.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Реконструкция ЛЭП ВГЭС-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Айхал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-Удачный (3-й, 4-й этапы).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модульного здания пожарного депо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. Арылах на условиях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софинансирования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местного бюджета МО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МР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РС</w:t>
            </w:r>
            <w:r w:rsidR="00382B1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(Я).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Газификация с.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Тас-Юрях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 Подводящие газопроводы к жилым домам.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Работы по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газоснабжению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</w:t>
            </w:r>
            <w:r w:rsid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ого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Газификация м/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Заречный.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Установки комплексной подготовки газа, включая технико-экономическое обоснование, проектно-изыскательские работы, гос. экспертиза, оборудование.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3.1.2.7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Распределительный</w:t>
            </w:r>
            <w:r w:rsidR="00382B1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газопровод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с. Арылах.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3.1.2.8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Распределительный газопровод в п. Дорожный.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3.1.2.9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Распределительный газопровод в п. Газовиков.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3.1.2.10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Реконструкция ЛЭП (ф.№ 2 и 4) в г. Мирный.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Реконструкция воздушной линии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6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кВ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п. Светлый.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Разработка проектной документации и реконструкция подстанции 220/110/10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кВ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Мирный (1-й этап).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Реконструкция подстанции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Фабрика-3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(1-й этап).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Реконструкция ВЛ-110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кВ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(вынос 6 опор для СОШ) п. Алмазный.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сети 110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кВ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Тас-Юрях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– Мирный.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Реконструкция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Городской коллектор г. Мирный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3.1.2.17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новых сетей в целях подключения потребителей ООО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Предприятие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тепловодоснабжения</w:t>
            </w:r>
            <w:proofErr w:type="spellEnd"/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3.1.2.18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Исключено.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3.1.2.19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объектов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теплогенерации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на природном газе в г. Удачн</w:t>
            </w:r>
            <w:r w:rsidR="00382B1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941BD3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3.1.2.20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Реконструкция магистральных водоводов.</w:t>
            </w:r>
          </w:p>
          <w:p w:rsidR="007A3E0F" w:rsidRPr="0020656C" w:rsidRDefault="007A3E0F" w:rsidP="008018B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Поставка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блочно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-модульной насосной станции с ДЭС-100 на береговую насосную станцию котельной с. Арылах с выполнением проектных, монтажных и пусконаладочных работ.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Поставка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блочно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-модульного ЦТП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УГПД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ЦТП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ЗЭС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ЦТП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Верхний посёлок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 выполнением проектных, монтажных и пусконаладочных работ.</w:t>
            </w:r>
          </w:p>
          <w:p w:rsidR="007A3E0F" w:rsidRPr="0020656C" w:rsidRDefault="007A3E0F" w:rsidP="008018B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Поставка дизельной электростанции для резервного источника энергоснабжения Северо-восточной котельной с выполнением проектных, монтажных и пусконаладочных работ.</w:t>
            </w:r>
          </w:p>
          <w:p w:rsidR="007A3E0F" w:rsidRPr="0020656C" w:rsidRDefault="007A3E0F" w:rsidP="008018B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Поставка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блочно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-модульной газовой котельной пос.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Тас-Юрях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 выполнением проектных, монтажных и пусконаладочных работ.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Реконструкция участка канализационного коллектора от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Удачнинской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ГБ до ТП-14.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Исключено.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3.1.2.27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корпуса № 4 СБО для аэрации в г.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Удачн</w:t>
            </w:r>
            <w:r w:rsidR="00382B1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3.1.2.28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="008B56D0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Газификация 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                          </w:t>
            </w:r>
            <w:r w:rsidR="008B56D0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г. </w:t>
            </w:r>
            <w:proofErr w:type="gramStart"/>
            <w:r w:rsidR="008B56D0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Удачн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ого</w:t>
            </w:r>
            <w:proofErr w:type="gramEnd"/>
            <w:r w:rsidR="008B56D0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и объектов </w:t>
            </w:r>
            <w:proofErr w:type="spellStart"/>
            <w:r w:rsidR="008B56D0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Удачнинского</w:t>
            </w:r>
            <w:proofErr w:type="spellEnd"/>
            <w:r w:rsidR="008B56D0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ГОК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а</w:t>
            </w:r>
            <w:r w:rsidR="008B56D0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,</w:t>
            </w:r>
            <w:r w:rsidR="008B56D0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ывод из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эксплуатации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электрокотельных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</w:t>
            </w:r>
            <w:r w:rsidR="00382B1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         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г. Удачн</w:t>
            </w:r>
            <w:r w:rsidR="00382B1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, перевод на газовое топливо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3.1.2.29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Демонтаж, утилизация технологического оборудования и здания главного корпуса КЖТ, сооружений ёмкостного парка КЖТ с последующей рекультивацией земель территории КЖТ и нефтебазы  п. Дорожный.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3.1.2.30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Реконструкция подстанции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Фабрика-3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(2-й этап).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Электроснабжение ООО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Сюльдюкарнефтегаз</w:t>
            </w:r>
            <w:proofErr w:type="spellEnd"/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E61DE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3.1.2.32.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Технологическое присоединение к электрическим сетям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Электроснабжение застройки индивидуальных жилых домов в г. Мирный (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мкр</w:t>
            </w:r>
            <w:proofErr w:type="spellEnd"/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УСЛЭП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).</w:t>
            </w:r>
          </w:p>
          <w:p w:rsidR="007A3E0F" w:rsidRPr="0020656C" w:rsidRDefault="007A3E0F" w:rsidP="00C676D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3.1.2.33.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>Перевод на централизованное водоотведение п. Газовиков и застройки новых кварталов по ш. 50 лет Октября.</w:t>
            </w:r>
          </w:p>
          <w:p w:rsidR="007A3E0F" w:rsidRPr="0020656C" w:rsidRDefault="007A3E0F" w:rsidP="00C676D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3.1.2.34.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>Изготовление и установка, реконструкция (модернизация) и ремонт кубовых в г. Мирный.</w:t>
            </w:r>
          </w:p>
          <w:p w:rsidR="007A3E0F" w:rsidRPr="0020656C" w:rsidRDefault="007A3E0F" w:rsidP="00C676D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3.1.2.35.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Перевод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электрокотельных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                                     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п. Чернышевск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ого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на газовое топливо.</w:t>
            </w:r>
          </w:p>
          <w:p w:rsidR="007A3E0F" w:rsidRPr="0020656C" w:rsidRDefault="007A3E0F" w:rsidP="00C676D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3.1.2.36.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Строительство и ввод в работу ГПП 220/35/6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кВ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(СГЭ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С-</w:t>
            </w:r>
            <w:proofErr w:type="gramEnd"/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                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п.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Светлый - с.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Сюльдюкар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).</w:t>
            </w:r>
          </w:p>
          <w:p w:rsidR="007A3E0F" w:rsidRPr="0020656C" w:rsidRDefault="007A3E0F" w:rsidP="00C676D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3.1.2.37.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Строительство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lastRenderedPageBreak/>
              <w:t xml:space="preserve">постоянного водозабора (насосная 1-го подъема) на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отм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. 158 в здании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Светлинской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ГЭС с забором воды из верхнего бьефа водохранилища и подачи по водоводам.</w:t>
            </w:r>
          </w:p>
          <w:p w:rsidR="007A3E0F" w:rsidRPr="0020656C" w:rsidRDefault="007A3E0F" w:rsidP="00C676D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3.1.2.38.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>Установка индивидуальных приборов учета в системах ГВС и ХВС со сменой участков водопровода в муниципальном жилом фонде п. Светл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ого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C676D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3.1.2.39.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>Приобретение и ремонт технологического оборудования СБО-900 п. Алмазн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ого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4B2EF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3.1.2.40.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Строительство централизованной системы водоснабжения жилых домов 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                  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п. Алмазн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ого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с устройством водоочистной станции и сооружений.</w:t>
            </w:r>
          </w:p>
          <w:p w:rsidR="007A3E0F" w:rsidRPr="0020656C" w:rsidRDefault="007A3E0F" w:rsidP="00E44EB3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3.1.2.41.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Строительство централизованной системы водоснабжения жилых домов 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                         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с. Арылах с устройством водоочистной станции и сооружений, в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т.ч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 ПИР.</w:t>
            </w:r>
          </w:p>
          <w:p w:rsidR="007A3E0F" w:rsidRPr="0020656C" w:rsidRDefault="007A3E0F" w:rsidP="00E44EB3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3.1.2.42.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Осуществление технологического присоединения к электрическим сетям, в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т.ч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. обеспечение готовности объектов электросетевого хозяйства (включая их проектирование, реконструкцию, строительство) с.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Тас-Юрях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C676D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3.1.2.43.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Строительство системы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lastRenderedPageBreak/>
              <w:t xml:space="preserve">летнего водопровода до границ участков жилых домов с.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Тас-Юрях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, в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т.ч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 ПИР.</w:t>
            </w:r>
          </w:p>
          <w:p w:rsidR="007A3E0F" w:rsidRPr="0020656C" w:rsidRDefault="007A3E0F" w:rsidP="00E44EB3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3.1.2.44.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Модернизация существующей станции водоочистки для нужд образовательных учреждений (школа, детский сад) с.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Тас-Юрях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C676D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3.1.2.45.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Строительство холодного склада на 2 000 тонн каменного угля и ограждение территории ПАКУ с.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Сюльдюкар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E44EB3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3.1.2.46.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Оптимизация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внутрипоселковой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системы электроснабжения с.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Сюльдюкар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с установкой дизельного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электроагрегата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мощностью 400кВт/500кВа для нужд с.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Сюльдюкар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E44EB3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3.1.2.47.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Перевод угольной котельной с.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Сюльдюкар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на газовое топливо.</w:t>
            </w:r>
          </w:p>
          <w:p w:rsidR="007A3E0F" w:rsidRPr="00382B1C" w:rsidRDefault="007A3E0F" w:rsidP="00382B1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3.1.2.48.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Строительство водоочистной станции и сооружений для поставки чистой питьевой воды населению и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подпиточного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водоснабжения очищенной водой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ПАКУ с. </w:t>
            </w:r>
            <w:proofErr w:type="spellStart"/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Сюльдюкар</w:t>
            </w:r>
            <w:proofErr w:type="spellEnd"/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, в </w:t>
            </w:r>
            <w:proofErr w:type="spellStart"/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т.ч</w:t>
            </w:r>
            <w:proofErr w:type="spellEnd"/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 ПИР.</w:t>
            </w:r>
          </w:p>
        </w:tc>
        <w:tc>
          <w:tcPr>
            <w:tcW w:w="3402" w:type="dxa"/>
          </w:tcPr>
          <w:p w:rsidR="007A3E0F" w:rsidRPr="0020656C" w:rsidRDefault="0020656C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1. В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одпункте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3.1.2.11 слова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(Газовая котельная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Промбаза</w:t>
            </w:r>
            <w:proofErr w:type="spellEnd"/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подстанции Вилюй)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замен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ены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словами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6 </w:t>
            </w:r>
            <w:proofErr w:type="spell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кВ</w:t>
            </w:r>
            <w:proofErr w:type="spellEnd"/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</w:p>
          <w:p w:rsidR="007A3E0F" w:rsidRPr="0020656C" w:rsidRDefault="0020656C" w:rsidP="00941BD3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</w:t>
            </w:r>
            <w:r w:rsidR="00330DF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одпункте</w:t>
            </w:r>
            <w:r w:rsidR="00330DF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3.1.2.17 исключ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ены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слова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(Строительство сетей ТВК от СВК до строящегося Аэропорта г. Мирного)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</w:p>
          <w:p w:rsidR="007A3E0F" w:rsidRPr="0020656C" w:rsidRDefault="0020656C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в </w:t>
            </w:r>
            <w:r w:rsidR="00330DF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одпункте</w:t>
            </w:r>
            <w:r w:rsidR="00330DF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3.1.2.20 исключ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ены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слова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г. Мирный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</w:p>
          <w:p w:rsidR="007A3E0F" w:rsidRPr="0020656C" w:rsidRDefault="0020656C" w:rsidP="00E629F1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исключ</w:t>
            </w:r>
            <w:r w:rsidR="00382B1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ены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подпункты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3.1.2.18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 3.1.2.26;</w:t>
            </w:r>
          </w:p>
          <w:p w:rsidR="007A3E0F" w:rsidRPr="0020656C" w:rsidRDefault="0020656C" w:rsidP="00E629F1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5. </w:t>
            </w:r>
            <w:r w:rsidR="00330DF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одпункт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3.1.1.28 дополн</w:t>
            </w:r>
            <w:r w:rsidR="00382B1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словами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8B56D0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Газификация 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           </w:t>
            </w:r>
            <w:r w:rsidR="008B56D0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г. </w:t>
            </w:r>
            <w:proofErr w:type="gramStart"/>
            <w:r w:rsidR="008B56D0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Удачн</w:t>
            </w:r>
            <w:r w:rsidR="00382B1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ого</w:t>
            </w:r>
            <w:proofErr w:type="gramEnd"/>
            <w:r w:rsidR="008B56D0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объектов </w:t>
            </w:r>
            <w:proofErr w:type="spellStart"/>
            <w:r w:rsidR="008B56D0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Удачнинского</w:t>
            </w:r>
            <w:proofErr w:type="spellEnd"/>
            <w:r w:rsidR="008B56D0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ГОК</w:t>
            </w:r>
            <w:r w:rsidR="00382B1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8B56D0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                  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 перевод на газовое топливо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382B1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</w:p>
          <w:p w:rsidR="007A3E0F" w:rsidRPr="0020656C" w:rsidRDefault="00382B1C" w:rsidP="00E629F1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6. 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редакция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330DF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одпункта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3.1.2.25 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</w:t>
            </w:r>
            <w:r w:rsidR="00906413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ена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proofErr w:type="gramStart"/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на</w:t>
            </w:r>
            <w:proofErr w:type="gramEnd"/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gram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Реконструкция</w:t>
            </w:r>
            <w:proofErr w:type="gramEnd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участка канализационного коллектора от </w:t>
            </w:r>
            <w:proofErr w:type="spell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Удачнинской</w:t>
            </w:r>
            <w:proofErr w:type="spellEnd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ГБ до ТП-14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</w:p>
          <w:p w:rsidR="00382B1C" w:rsidRPr="0020656C" w:rsidRDefault="00382B1C" w:rsidP="00382B1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7.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дополн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ено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ами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3.1.2.32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3.1.2.33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3.1.2.34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3.1.2.35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3.1.2.36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3.1.2.38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3.1.2.39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3.1.2.40,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3.1.2.41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3.1.2.42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3.1.2.43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3.1.2.44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3.1.2.45. </w:t>
            </w:r>
          </w:p>
          <w:p w:rsidR="007A3E0F" w:rsidRPr="0020656C" w:rsidRDefault="007A3E0F" w:rsidP="00025285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30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 xml:space="preserve">Раздел 4.1. Перечень приоритетов, целей, задач и мероприятий по реализации </w:t>
            </w: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Стратегии</w:t>
            </w:r>
          </w:p>
        </w:tc>
        <w:tc>
          <w:tcPr>
            <w:tcW w:w="4535" w:type="dxa"/>
          </w:tcPr>
          <w:p w:rsidR="007A3E0F" w:rsidRPr="0020656C" w:rsidRDefault="007A3E0F" w:rsidP="00E629F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З-3.1.3. Обеспечение информационно-телекоммуникационной инфраструктуры.</w:t>
            </w:r>
          </w:p>
          <w:p w:rsidR="007A3E0F" w:rsidRPr="0020656C" w:rsidRDefault="007A3E0F" w:rsidP="00E629F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382B1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3.1.3.1.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Ввод волоконно-оптической линии связи (ВОЛС) 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в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п.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Алмазн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, с.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lastRenderedPageBreak/>
              <w:t>Арылах.</w:t>
            </w:r>
          </w:p>
        </w:tc>
        <w:tc>
          <w:tcPr>
            <w:tcW w:w="4111" w:type="dxa"/>
          </w:tcPr>
          <w:p w:rsidR="007A3E0F" w:rsidRPr="0020656C" w:rsidRDefault="007A3E0F" w:rsidP="00E629F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З-3.1.3. Обеспечение информационно-телекоммуникационной инфраструктуры.</w:t>
            </w:r>
          </w:p>
          <w:p w:rsidR="007A3E0F" w:rsidRPr="0020656C" w:rsidRDefault="007A3E0F" w:rsidP="00E629F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E629F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3.1.3.1.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Завершение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lastRenderedPageBreak/>
              <w:t xml:space="preserve">строительства волоконно-оптической линии связи (ВОЛС) 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               г.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Мирный –  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п.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Алмазный 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–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                   с.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Арылах.</w:t>
            </w:r>
            <w:proofErr w:type="gramEnd"/>
          </w:p>
          <w:p w:rsidR="007A3E0F" w:rsidRPr="0020656C" w:rsidRDefault="007A3E0F" w:rsidP="00E629F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3.1.3.2. Строительство ВОЛС 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                 п.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Алмазный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–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с.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Тас-Юрях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F745A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3.1.3.3. Строительство ВОЛС 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п.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Светлый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–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</w:t>
            </w:r>
            <w:r w:rsidR="00382B1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с.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Сюльдюкар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E629F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</w:p>
        </w:tc>
        <w:tc>
          <w:tcPr>
            <w:tcW w:w="3402" w:type="dxa"/>
          </w:tcPr>
          <w:p w:rsidR="007A3E0F" w:rsidRPr="0020656C" w:rsidRDefault="00382B1C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1. </w:t>
            </w:r>
            <w:proofErr w:type="gramStart"/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едакция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330DF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одпункта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3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-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1.3.1 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Ввод волоконно-оптической линии связи (ВОЛС) п. Алмазный, с. Арылах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906413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заменена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на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Завершение строительства волоконно-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оптической линии связи (ВОЛС) 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г.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Мирный –  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               п.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Алмазный – 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с.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Арылах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  <w:proofErr w:type="gramEnd"/>
          </w:p>
          <w:p w:rsidR="007A3E0F" w:rsidRPr="0020656C" w:rsidRDefault="00382B1C" w:rsidP="00330DF4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дополн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ено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подпунктами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3.1.3.2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</w:t>
            </w:r>
            <w:r w:rsidR="007A3E0F" w:rsidRPr="0020656C">
              <w:rPr>
                <w:sz w:val="21"/>
                <w:szCs w:val="21"/>
              </w:rPr>
              <w:t xml:space="preserve"> 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3.1.3.3. 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31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6443B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З-3.2.1. Совершенствование системы расселения.</w:t>
            </w:r>
          </w:p>
          <w:p w:rsidR="007A3E0F" w:rsidRPr="0020656C" w:rsidRDefault="007A3E0F" w:rsidP="006443B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6443B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3.2.1.1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Оптимизация пустующего жилищного фонда п. Чернышевс</w:t>
            </w:r>
            <w:r w:rsidR="00382B1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кого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рамках реализации государственных и муниципальных программ переселения граждан.</w:t>
            </w:r>
          </w:p>
          <w:p w:rsidR="007A3E0F" w:rsidRPr="0020656C" w:rsidRDefault="007A3E0F" w:rsidP="006443B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3.2.1.2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Оптимизация пустующего жилищного фонда п. Заря в рамках реализации государственных и муниципальных программ переселения граждан.</w:t>
            </w:r>
          </w:p>
          <w:p w:rsidR="007A3E0F" w:rsidRPr="0020656C" w:rsidRDefault="007A3E0F" w:rsidP="00382B1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3.2.1.3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Оптимизация пустующего жилищного фонда п. Светл</w:t>
            </w:r>
            <w:r w:rsidR="00382B1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ого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рамках реализации государственных и муниципальных программ переселения граждан.</w:t>
            </w:r>
          </w:p>
        </w:tc>
        <w:tc>
          <w:tcPr>
            <w:tcW w:w="4111" w:type="dxa"/>
          </w:tcPr>
          <w:p w:rsidR="007A3E0F" w:rsidRPr="0020656C" w:rsidRDefault="007A3E0F" w:rsidP="006443B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З-3.2.1. Совершенствование системы расселения.</w:t>
            </w:r>
          </w:p>
          <w:p w:rsidR="007A3E0F" w:rsidRPr="0020656C" w:rsidRDefault="007A3E0F" w:rsidP="00EF50C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482285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3.2.1.1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>Переселение граждан из ветхого и аварийного жилищного фонда.</w:t>
            </w:r>
          </w:p>
          <w:p w:rsidR="007A3E0F" w:rsidRPr="0020656C" w:rsidRDefault="007A3E0F" w:rsidP="00EF50C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3.2.1.2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>Снос многоквартирных домов, ПД и ПДУ.</w:t>
            </w:r>
          </w:p>
          <w:p w:rsidR="007A3E0F" w:rsidRPr="0020656C" w:rsidRDefault="007A3E0F" w:rsidP="00EF50C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3.2.1.3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>Приобретение жилых помещений для граждан, проживающих в многоквартирных домах, признанных аварийными и подлежащим сносу после 01.01.2012 г.</w:t>
            </w:r>
          </w:p>
        </w:tc>
        <w:tc>
          <w:tcPr>
            <w:tcW w:w="3402" w:type="dxa"/>
          </w:tcPr>
          <w:p w:rsidR="007A3E0F" w:rsidRPr="0020656C" w:rsidRDefault="007A3E0F" w:rsidP="00382B1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Излож</w:t>
            </w:r>
            <w:r w:rsidR="00382B1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З-3.2.1 в новой редакции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32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813A0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З-3.2.2. Повышение качества и доступности индивидуального жилья.</w:t>
            </w:r>
          </w:p>
          <w:p w:rsidR="007A3E0F" w:rsidRPr="0020656C" w:rsidRDefault="007A3E0F" w:rsidP="00813A0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813A0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3.2.2.1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Предоставление застройщикам субсидий на строительство индивидуальных жилых домов на территории поселений Мирнинского района.</w:t>
            </w:r>
          </w:p>
          <w:p w:rsidR="007A3E0F" w:rsidRPr="0020656C" w:rsidRDefault="007A3E0F" w:rsidP="00813A0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3.2.2.2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Предоставление финансирования на обустройство инфраструктуры земельных участков, предоставленных для индивидуального жилищного строительства, в том, числе многодетным семьям.</w:t>
            </w:r>
          </w:p>
        </w:tc>
        <w:tc>
          <w:tcPr>
            <w:tcW w:w="4111" w:type="dxa"/>
          </w:tcPr>
          <w:p w:rsidR="007A3E0F" w:rsidRPr="0020656C" w:rsidRDefault="007A3E0F" w:rsidP="00813A0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З-3.2.2. Повышение качества и доступности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жилья, в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т.ч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.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индивидуального жилья.</w:t>
            </w:r>
          </w:p>
          <w:p w:rsidR="007A3E0F" w:rsidRPr="0020656C" w:rsidRDefault="007A3E0F" w:rsidP="00813A0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813A0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3.2.2.1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Предоставление застройщикам субсидий на строительство индивидуальных жилых домов на территории поселений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Мирнинского района.</w:t>
            </w:r>
          </w:p>
          <w:p w:rsidR="007A3E0F" w:rsidRPr="0020656C" w:rsidRDefault="007A3E0F" w:rsidP="00813A0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3.2.2.2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Предоставление финансирования на обустройство инфраструктуры земельных участков, предоставленных для индивидуального жилищного строительства, в том, числе многодетным семьям.</w:t>
            </w:r>
          </w:p>
          <w:p w:rsidR="007A3E0F" w:rsidRPr="0020656C" w:rsidRDefault="007A3E0F" w:rsidP="009B179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3.2.2.3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>Строительство 71-квартирного жилого дома для работников бюджетной сферы в XIV квартале г. Мирн</w:t>
            </w:r>
            <w:r w:rsidR="00330DF4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ого</w:t>
            </w:r>
          </w:p>
          <w:p w:rsidR="007A3E0F" w:rsidRPr="0020656C" w:rsidRDefault="007A3E0F" w:rsidP="00EF50C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3.2.2.4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>Строительство 5-ти секционного 147-квартирного жилого дома переменной этажности в 10 квартале г. Мирн</w:t>
            </w:r>
            <w:r w:rsidR="00330DF4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ого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EF50C8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3.2.2.5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Жилой комплекс в XIV квартале г.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Мирн</w:t>
            </w:r>
            <w:r w:rsidR="00330DF4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ого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по ул. Московская (197-квартирный жилой дом).</w:t>
            </w:r>
          </w:p>
          <w:p w:rsidR="007A3E0F" w:rsidRPr="0020656C" w:rsidRDefault="007A3E0F" w:rsidP="009B179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3.2.2.6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Строительство жилого дома для работников бюджетной сферы в п.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Алмазн</w:t>
            </w:r>
            <w:r w:rsidR="00330DF4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9B1797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3.2.2.7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Строительство жилого дома для работников бюджетной сферы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в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с. Арылах.</w:t>
            </w:r>
          </w:p>
          <w:p w:rsidR="007A3E0F" w:rsidRPr="0020656C" w:rsidRDefault="007A3E0F" w:rsidP="00AE5C0D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3.2.2.8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Строительство 4-х квартирного дома животноводам с.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Сюльдюкар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02" w:type="dxa"/>
          </w:tcPr>
          <w:p w:rsidR="007A3E0F" w:rsidRPr="0020656C" w:rsidRDefault="00382B1C" w:rsidP="00813A07">
            <w:pPr>
              <w:tabs>
                <w:tab w:val="left" w:pos="884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1. З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адач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З-3.2.2 после слов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качества и доступности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допол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нена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словами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жилья, в </w:t>
            </w:r>
            <w:proofErr w:type="spell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т.ч</w:t>
            </w:r>
            <w:proofErr w:type="spellEnd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;</w:t>
            </w:r>
          </w:p>
          <w:p w:rsidR="007A3E0F" w:rsidRPr="0020656C" w:rsidRDefault="00330DF4" w:rsidP="00330DF4">
            <w:pPr>
              <w:tabs>
                <w:tab w:val="left" w:pos="884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дополн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ено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ами 3.2.2.3,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3.2.2.4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3.2.2.5, 3.2.2.6, 3.2.2.7,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3.2.2.8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33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 xml:space="preserve">Раздел 4.1. Перечень приоритетов, целей, задач и мероприятий по реализации </w:t>
            </w: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Стратегии</w:t>
            </w:r>
          </w:p>
        </w:tc>
        <w:tc>
          <w:tcPr>
            <w:tcW w:w="4535" w:type="dxa"/>
          </w:tcPr>
          <w:p w:rsidR="007A3E0F" w:rsidRPr="0020656C" w:rsidRDefault="007A3E0F" w:rsidP="00D006E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З-3.2.4.Обеспечение экологической безопасности населения.</w:t>
            </w:r>
          </w:p>
          <w:p w:rsidR="007A3E0F" w:rsidRPr="0020656C" w:rsidRDefault="007A3E0F" w:rsidP="00D006E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D006E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3.2.4.1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Реконструкция КОС и сетей водоотведения п. Чернышевск</w:t>
            </w:r>
            <w:r w:rsidR="00330DF4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ого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 Мирнинского района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330DF4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3.2.4.2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и реконструкция действующих канализационных сетей  в п.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Светл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11" w:type="dxa"/>
          </w:tcPr>
          <w:p w:rsidR="007A3E0F" w:rsidRPr="0020656C" w:rsidRDefault="007A3E0F" w:rsidP="00D006E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З-3.2.4.Обеспечение экологической безопасности населения.</w:t>
            </w:r>
          </w:p>
          <w:p w:rsidR="007A3E0F" w:rsidRPr="0020656C" w:rsidRDefault="007A3E0F" w:rsidP="00D006E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D006E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3.2.4.1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Строительство канализационных очистных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lastRenderedPageBreak/>
              <w:t>сооружений 3</w:t>
            </w:r>
            <w:r w:rsidR="00330DF4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000 </w:t>
            </w:r>
            <w:proofErr w:type="spellStart"/>
            <w:r w:rsidR="00330DF4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куб</w:t>
            </w:r>
            <w:proofErr w:type="gramStart"/>
            <w:r w:rsidR="00330DF4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.м</w:t>
            </w:r>
            <w:proofErr w:type="spellEnd"/>
            <w:proofErr w:type="gramEnd"/>
            <w:r w:rsidR="00330DF4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/</w:t>
            </w:r>
            <w:proofErr w:type="spellStart"/>
            <w:r w:rsidR="00330DF4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сут</w:t>
            </w:r>
            <w:proofErr w:type="spellEnd"/>
            <w:r w:rsidR="00330DF4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в                      п. Чернышевском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330DF4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3.2.4.2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и реконструкция действующих канализационных сетей  в п.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Светл</w:t>
            </w:r>
            <w:r w:rsidR="00330DF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02" w:type="dxa"/>
          </w:tcPr>
          <w:p w:rsidR="007A3E0F" w:rsidRPr="0020656C" w:rsidRDefault="00906413" w:rsidP="00906413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Редакция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а 3.2.4.1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Реконструкция КОС и сетей водоотведения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                              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п. Чернышевский  Мирнинского района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ена</w:t>
            </w:r>
            <w:r w:rsidR="007A3E0F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на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Строительство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канализационных очистных сооружений 3 000 </w:t>
            </w:r>
            <w:proofErr w:type="spell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куб</w:t>
            </w:r>
            <w:proofErr w:type="gram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.м</w:t>
            </w:r>
            <w:proofErr w:type="spellEnd"/>
            <w:proofErr w:type="gramEnd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/</w:t>
            </w:r>
            <w:proofErr w:type="spellStart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сут</w:t>
            </w:r>
            <w:proofErr w:type="spellEnd"/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п. Чернышевский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34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D006E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З-3.2.6. Развитие социокультурной, историко-этнографической и патриотической общественной платформы района.</w:t>
            </w:r>
          </w:p>
          <w:p w:rsidR="007A3E0F" w:rsidRPr="0020656C" w:rsidRDefault="007A3E0F" w:rsidP="00D006E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D006E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3.2.6.1.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Открытие на территории района отделения Российского географического общества.</w:t>
            </w:r>
          </w:p>
          <w:p w:rsidR="007A3E0F" w:rsidRPr="0020656C" w:rsidRDefault="007A3E0F" w:rsidP="00D006E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3.2.6.2.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Реставрация монумента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Трубка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11" w:type="dxa"/>
          </w:tcPr>
          <w:p w:rsidR="007A3E0F" w:rsidRPr="0020656C" w:rsidRDefault="007A3E0F" w:rsidP="00D006E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З-3.2.6. Развитие социокультурной, историко-этнографической и патриотической общественной платформы района.</w:t>
            </w:r>
          </w:p>
          <w:p w:rsidR="007A3E0F" w:rsidRPr="0020656C" w:rsidRDefault="007A3E0F" w:rsidP="00D006E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D006E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3.2.6.1.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Открытие на территории района отделения Российского географического общества.</w:t>
            </w:r>
          </w:p>
          <w:p w:rsidR="007A3E0F" w:rsidRPr="0020656C" w:rsidRDefault="007A3E0F" w:rsidP="00D006E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3.2.6.2.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Реставрация монумента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Трубка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D006E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3.2.6.3.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Строительство дома Арчи в г.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Мирн</w:t>
            </w:r>
            <w:r w:rsidR="00CD7B85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D006E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3.2.6.4.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Строительство современного муниципального музейного комплекса (краеведческого музея) в г.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Мирн</w:t>
            </w:r>
            <w:r w:rsidR="00CD7B85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D006E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3.2.6.5.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Строительство Культурного центра с домом культуры, центром народного творчества, библиотекой и музеем в п.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Светл</w:t>
            </w:r>
            <w:r w:rsidR="00CD7B85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ом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D006E1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3.2.6.6.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Строительство здания многофункционального культурного центра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в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с.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Тас-Юрях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02" w:type="dxa"/>
          </w:tcPr>
          <w:p w:rsidR="007A3E0F" w:rsidRPr="0020656C" w:rsidRDefault="007A3E0F" w:rsidP="00CD7B85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Дополн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ами 3.2.6.3, 3.2.6.4, 3.2.6.5,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3.2.6.6. 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35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 xml:space="preserve">Раздел 4.1. Перечень приоритетов, целей, задач и мероприятий по реализации </w:t>
            </w: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Стратегии</w:t>
            </w:r>
          </w:p>
        </w:tc>
        <w:tc>
          <w:tcPr>
            <w:tcW w:w="4535" w:type="dxa"/>
          </w:tcPr>
          <w:p w:rsidR="007A3E0F" w:rsidRPr="0020656C" w:rsidRDefault="007A3E0F" w:rsidP="00A61EC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З-4.1.1. Внедрение инновационных средств защиты окружающей среды и </w:t>
            </w:r>
            <w:proofErr w:type="spellStart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Smart</w:t>
            </w:r>
            <w:proofErr w:type="spellEnd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-технологий в производство.</w:t>
            </w:r>
          </w:p>
          <w:p w:rsidR="007A3E0F" w:rsidRPr="0020656C" w:rsidRDefault="007A3E0F" w:rsidP="00A61EC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A61EC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4.1.1.1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Проведение курсов повышения квалификации по охране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lastRenderedPageBreak/>
              <w:t>труда. Усилить соблюдение мер безопасности и требования к проведению промышленных работ на территории муниципальных образований.</w:t>
            </w:r>
          </w:p>
          <w:p w:rsidR="007A3E0F" w:rsidRPr="0020656C" w:rsidRDefault="007A3E0F" w:rsidP="00A61EC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4.1.1.2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Введение стандартов экологической безопасности и всестороннего контроля и надзора со стороны контрольно-надзорных органов в связи со сложной экологической обстановкой, вызванной деятельностью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недропользователей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 в том числе увеличение их штата и приобретение специализированной техники.</w:t>
            </w:r>
          </w:p>
          <w:p w:rsidR="007A3E0F" w:rsidRPr="0020656C" w:rsidRDefault="007A3E0F" w:rsidP="00A61EC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4.1.1.3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Проведение GPS наблюдения ОАО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АЛРОСА-Газ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нивелирование 2-го класса точности на геодинамическом полигоне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Среднеботуобуйинского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нефтегазоконденсатного месторождения.</w:t>
            </w:r>
          </w:p>
          <w:p w:rsidR="007A3E0F" w:rsidRPr="0020656C" w:rsidRDefault="007A3E0F" w:rsidP="00A61EC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4.1.1.4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Мероприятия по увеличению количества 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гидропостов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на территории МО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Ботуобуйинский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наслег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Мирнинского района.</w:t>
            </w:r>
          </w:p>
        </w:tc>
        <w:tc>
          <w:tcPr>
            <w:tcW w:w="4111" w:type="dxa"/>
          </w:tcPr>
          <w:p w:rsidR="007A3E0F" w:rsidRPr="0020656C" w:rsidRDefault="007A3E0F" w:rsidP="00A61EC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З-4.1.1. Внедрение инновационных средств защиты окружающей среды и </w:t>
            </w:r>
            <w:proofErr w:type="spellStart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Smart</w:t>
            </w:r>
            <w:proofErr w:type="spellEnd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-технологий в производство.</w:t>
            </w:r>
          </w:p>
          <w:p w:rsidR="007A3E0F" w:rsidRPr="0020656C" w:rsidRDefault="007A3E0F" w:rsidP="00A61EC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A61EC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4.1.1.1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>Исключено.</w:t>
            </w:r>
          </w:p>
          <w:p w:rsidR="007A3E0F" w:rsidRPr="0020656C" w:rsidRDefault="007A3E0F" w:rsidP="00A61EC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4.1.1.2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Введение стандартов экологической безопасности и всестороннего контроля и надзора со стороны контрольно-надзорных органов в связи со сложной экологической обстановкой, вызванной деятельностью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недропользователей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 в том числе увеличение их штата и приобретение специализированной техники.</w:t>
            </w:r>
          </w:p>
          <w:p w:rsidR="007A3E0F" w:rsidRPr="0020656C" w:rsidRDefault="007A3E0F" w:rsidP="00A61EC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4.1.1.3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Проведение GPS наблюдения ОАО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АЛРОСА-Газ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нивелирование 2-го класса точности на геодинамическом полигоне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Среднеботуобуйинского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нефтегазоконденсатного месторождения.</w:t>
            </w:r>
          </w:p>
          <w:p w:rsidR="007A3E0F" w:rsidRPr="0020656C" w:rsidRDefault="007A3E0F" w:rsidP="00A61EC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4.1.1.4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>Исключено.</w:t>
            </w:r>
          </w:p>
          <w:p w:rsidR="007A3E0F" w:rsidRPr="0020656C" w:rsidRDefault="007A3E0F" w:rsidP="00A61EC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4.1.1.5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Строительство полигона ТКО для нужд МО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Город Мирный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, МО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Поселок Алмазный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и МО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Чуонинский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наслег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02" w:type="dxa"/>
          </w:tcPr>
          <w:p w:rsidR="007A3E0F" w:rsidRPr="0020656C" w:rsidRDefault="00CD7B85" w:rsidP="00CD7B85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Исключены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подпункты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4.1.1,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4.1.1.4;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ополн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ено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 4.1.1.5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36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385564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З-4.1.2.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Внедрение </w:t>
            </w:r>
            <w:proofErr w:type="spellStart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Smart</w:t>
            </w:r>
            <w:proofErr w:type="spellEnd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-технологий в быту.</w:t>
            </w:r>
          </w:p>
          <w:p w:rsidR="007A3E0F" w:rsidRPr="0020656C" w:rsidRDefault="007A3E0F" w:rsidP="00385564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4.1.2.1.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color w:val="002060"/>
                <w:sz w:val="21"/>
                <w:szCs w:val="21"/>
                <w:lang w:eastAsia="ru-RU"/>
              </w:rPr>
              <w:t xml:space="preserve">Проведение конкурса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предпринимателей, предлагающих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ресурсосберегающие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Smart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-технологии.</w:t>
            </w:r>
          </w:p>
        </w:tc>
        <w:tc>
          <w:tcPr>
            <w:tcW w:w="4111" w:type="dxa"/>
          </w:tcPr>
          <w:p w:rsidR="007A3E0F" w:rsidRPr="0020656C" w:rsidRDefault="007A3E0F" w:rsidP="00385564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З-4.1.2.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Внедрение </w:t>
            </w:r>
            <w:proofErr w:type="spellStart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Smart</w:t>
            </w:r>
            <w:proofErr w:type="spellEnd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-технологий в быту.</w:t>
            </w:r>
          </w:p>
          <w:p w:rsidR="007A3E0F" w:rsidRPr="0020656C" w:rsidRDefault="007A3E0F" w:rsidP="00385564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4.1.2.1.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Поддержка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предпринимателей, предлагающих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ресурсосберегающие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Smart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-технологии.</w:t>
            </w:r>
          </w:p>
        </w:tc>
        <w:tc>
          <w:tcPr>
            <w:tcW w:w="3402" w:type="dxa"/>
          </w:tcPr>
          <w:p w:rsidR="007A3E0F" w:rsidRPr="0020656C" w:rsidRDefault="007A3E0F" w:rsidP="00CD7B85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Слова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Проведение конкурса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заме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нены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словом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Поддержка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37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 xml:space="preserve">Раздел 4.1. Перечень приоритетов, целей, задач и мероприятий по </w:t>
            </w: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A61EC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З-4.2.1. Создание копрового производства по подготовке товарного металлолома.</w:t>
            </w:r>
          </w:p>
          <w:p w:rsidR="007A3E0F" w:rsidRPr="0020656C" w:rsidRDefault="007A3E0F" w:rsidP="00A61EC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A61EC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4.2.1.1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Разработка и экспертиза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lastRenderedPageBreak/>
              <w:t>бизнес-плана инвестиционного проекта, презентация проекта на инвестиционных конкурсах различных уровней.</w:t>
            </w:r>
          </w:p>
          <w:p w:rsidR="007A3E0F" w:rsidRPr="0020656C" w:rsidRDefault="007A3E0F" w:rsidP="00A61EC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4.2.1.2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предприятия копрового производства по подготовке товарного металлолома.</w:t>
            </w:r>
          </w:p>
        </w:tc>
        <w:tc>
          <w:tcPr>
            <w:tcW w:w="4111" w:type="dxa"/>
          </w:tcPr>
          <w:p w:rsidR="007A3E0F" w:rsidRPr="0020656C" w:rsidRDefault="007A3E0F" w:rsidP="00A61EC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З-4.2.1. Создание копрового производства по подготовке товарного металлолома.</w:t>
            </w:r>
          </w:p>
          <w:p w:rsidR="007A3E0F" w:rsidRPr="0020656C" w:rsidRDefault="007A3E0F" w:rsidP="00A61EC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A61EC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4.2.1.1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Исключено.</w:t>
            </w:r>
          </w:p>
          <w:p w:rsidR="007A3E0F" w:rsidRPr="0020656C" w:rsidRDefault="007A3E0F" w:rsidP="00A61ECF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4.2.1.2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предприятия копрового производства по подготовке товарного металлолома.</w:t>
            </w:r>
          </w:p>
        </w:tc>
        <w:tc>
          <w:tcPr>
            <w:tcW w:w="3402" w:type="dxa"/>
          </w:tcPr>
          <w:p w:rsidR="007A3E0F" w:rsidRPr="0020656C" w:rsidRDefault="007A3E0F" w:rsidP="00CD7B85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Исключ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4.2.1.1.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38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BD0AF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З-4.2.2. Создание производства по переработке и утилизации автомобильных покрышек и машинного масла.</w:t>
            </w:r>
          </w:p>
          <w:p w:rsidR="007A3E0F" w:rsidRPr="0020656C" w:rsidRDefault="007A3E0F" w:rsidP="00BD0AF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BD0AF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4.2.2.1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Разработка и экспертиза бизнес-плана инвестиционного проекта, презентация проекта на инвестиционных конкурсах различных уровней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BD0AF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4.2.2.2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завода по переработке вторсырья.</w:t>
            </w:r>
          </w:p>
          <w:p w:rsidR="007A3E0F" w:rsidRPr="0020656C" w:rsidRDefault="007A3E0F" w:rsidP="00BD0AF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4.2.2.3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завода по переработке технического масла.</w:t>
            </w:r>
          </w:p>
        </w:tc>
        <w:tc>
          <w:tcPr>
            <w:tcW w:w="4111" w:type="dxa"/>
          </w:tcPr>
          <w:p w:rsidR="007A3E0F" w:rsidRPr="0020656C" w:rsidRDefault="007A3E0F" w:rsidP="00BD0AF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З-4.2.2. Создание производства по переработке и утилизации автомобильных покрышек и машинного масла.</w:t>
            </w:r>
          </w:p>
          <w:p w:rsidR="007A3E0F" w:rsidRPr="0020656C" w:rsidRDefault="007A3E0F" w:rsidP="00BD0AF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BD0AF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4.2.2.1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Исключено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BD0AF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4.2.2.2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завода по переработке вторсырья.</w:t>
            </w:r>
          </w:p>
          <w:p w:rsidR="007A3E0F" w:rsidRPr="0020656C" w:rsidRDefault="007A3E0F" w:rsidP="00BD0AF6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4.2.2.3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завода по переработке технического масла.</w:t>
            </w:r>
          </w:p>
        </w:tc>
        <w:tc>
          <w:tcPr>
            <w:tcW w:w="3402" w:type="dxa"/>
          </w:tcPr>
          <w:p w:rsidR="007A3E0F" w:rsidRPr="0020656C" w:rsidRDefault="007A3E0F" w:rsidP="00CD7B85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Исклю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чен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4.2.2.1.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39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1A469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З-4.2.3. Создание производства по переработке отвалов алмазодобычи.</w:t>
            </w:r>
          </w:p>
          <w:p w:rsidR="007A3E0F" w:rsidRPr="0020656C" w:rsidRDefault="007A3E0F" w:rsidP="001A469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1A469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4.2.3.1.    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Разработка и экспертиза бизнес-плана инвестиционного проекта, презентация проекта на инвестиционных конкурсах различных уровней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1A469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4.2.3.2.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предприятия производства по переработке отвалов алмазодобычи.</w:t>
            </w:r>
          </w:p>
        </w:tc>
        <w:tc>
          <w:tcPr>
            <w:tcW w:w="4111" w:type="dxa"/>
          </w:tcPr>
          <w:p w:rsidR="007A3E0F" w:rsidRPr="0020656C" w:rsidRDefault="007A3E0F" w:rsidP="001A469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З-4.2.3. Создание производства по переработке отвалов алмазодобычи.</w:t>
            </w:r>
          </w:p>
          <w:p w:rsidR="007A3E0F" w:rsidRPr="0020656C" w:rsidRDefault="007A3E0F" w:rsidP="001A469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1A469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4.2.3.1.    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Исключено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1A469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4.2.3.2.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предприятия производства по переработке отвалов алмазодобычи.</w:t>
            </w:r>
          </w:p>
        </w:tc>
        <w:tc>
          <w:tcPr>
            <w:tcW w:w="3402" w:type="dxa"/>
          </w:tcPr>
          <w:p w:rsidR="007A3E0F" w:rsidRPr="0020656C" w:rsidRDefault="007A3E0F" w:rsidP="00CD7B85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Исключ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4.2.3.1.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40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 xml:space="preserve">Раздел 4.1. Перечень приоритетов, </w:t>
            </w: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1A469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З-4.2.4. Поддержка мероприятий ключевых компаний района по рекультивации земель и охране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окружающей среды.</w:t>
            </w:r>
          </w:p>
          <w:p w:rsidR="007A3E0F" w:rsidRPr="0020656C" w:rsidRDefault="007A3E0F" w:rsidP="001A469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1A469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4.2.4.1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Подготовка и подача документов по рекультивации земель для включения в Федеральные и/или Республиканские целевые программы.</w:t>
            </w:r>
          </w:p>
          <w:p w:rsidR="007A3E0F" w:rsidRPr="0020656C" w:rsidRDefault="007A3E0F" w:rsidP="001A469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4.2.4.2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Стимулирование и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мероприятий по регулированию численности хищников (волков, медведей).</w:t>
            </w:r>
          </w:p>
          <w:p w:rsidR="007A3E0F" w:rsidRPr="0020656C" w:rsidRDefault="007A3E0F" w:rsidP="001A469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4.2.4.3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мероприятий по охране дикого северного оленя в период миграции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1A469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4.2.4.4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Разработка и утверждение комплексных программ по охране окружающей среды в зоне воздействия деятельности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недропользователей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на среднесрочный период.</w:t>
            </w:r>
          </w:p>
        </w:tc>
        <w:tc>
          <w:tcPr>
            <w:tcW w:w="4111" w:type="dxa"/>
          </w:tcPr>
          <w:p w:rsidR="007A3E0F" w:rsidRPr="0020656C" w:rsidRDefault="007A3E0F" w:rsidP="001A469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З-4.2.4. Поддержка мероприятий ключевых компаний района по рекультивации земель и охране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окружающей среды.</w:t>
            </w:r>
          </w:p>
          <w:p w:rsidR="007A3E0F" w:rsidRPr="0020656C" w:rsidRDefault="007A3E0F" w:rsidP="001A469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1A469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4.2.4.1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Подготовка и подача документов по рекультивации земель для включения в Федеральные и/или Республиканские целевые программы.</w:t>
            </w:r>
          </w:p>
          <w:p w:rsidR="007A3E0F" w:rsidRPr="0020656C" w:rsidRDefault="007A3E0F" w:rsidP="001A469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4.2.4.2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Стимулирование и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мероприятий по регулированию численности хищников (волков, медведей).</w:t>
            </w:r>
          </w:p>
          <w:p w:rsidR="007A3E0F" w:rsidRPr="0020656C" w:rsidRDefault="007A3E0F" w:rsidP="001A4690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4.2.4.3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Исключено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434BF9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4.2.4.4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Разработка и утверждение комплексных программ по охране окружающей среды в зоне воздействия деятельности 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недропользователей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на среднесрочный период.</w:t>
            </w:r>
          </w:p>
        </w:tc>
        <w:tc>
          <w:tcPr>
            <w:tcW w:w="3402" w:type="dxa"/>
          </w:tcPr>
          <w:p w:rsidR="007A3E0F" w:rsidRPr="0020656C" w:rsidRDefault="007A3E0F" w:rsidP="00CD7B85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Исключ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4.2.4.3.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41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1C068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З-5.1.1. Обеспечение наличия в поселениях Мирнинского района градостроительной документации, предусмотренной Градостроительным кодексом Российской Федерации в рамках установленных полномочий, включая документы территориального планирования, градостроительного зонирования, планировки территорий и соответствующих схем по их реализации.</w:t>
            </w:r>
          </w:p>
          <w:p w:rsidR="007A3E0F" w:rsidRPr="0020656C" w:rsidRDefault="007A3E0F" w:rsidP="001C068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1C068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5.1.1.1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Корректировка документов территориального планирования, правил землепользования и застройки, проектов планировки и межевания территорий поселений.</w:t>
            </w:r>
          </w:p>
          <w:p w:rsidR="007A3E0F" w:rsidRPr="0020656C" w:rsidRDefault="007A3E0F" w:rsidP="001C068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5.1.1.2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Обеспечение топографическими планами М 1:2000 зон ИЖС поселений Мирнинского района.</w:t>
            </w:r>
          </w:p>
          <w:p w:rsidR="007A3E0F" w:rsidRPr="0020656C" w:rsidRDefault="007A3E0F" w:rsidP="001C068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5.1.1.3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Разработка (корректировка) и утверждение поселениями Мирнинского района программ комплексного развития систем коммунальной инфраструктуры поселений, программ комплексного развития транспортной инфраструктуры поселений, программ комплексного развития социальной инфраструктуры поселений, схем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тепло-водоснабжения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сельских поселений, разработка и актуализация административных регламентов оказываемых государственных услуг, определяющих порядок и сроки выдачи документов на строительство и ввод.</w:t>
            </w:r>
          </w:p>
          <w:p w:rsidR="007A3E0F" w:rsidRPr="0020656C" w:rsidRDefault="007A3E0F" w:rsidP="001C068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5.1.1.4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Поиск и подготовка инвестиционных проектов, направленных на диверсификацию экономики моногорода с последующим заключением соглашений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11" w:type="dxa"/>
          </w:tcPr>
          <w:p w:rsidR="007A3E0F" w:rsidRPr="0020656C" w:rsidRDefault="007A3E0F" w:rsidP="001C068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З-5.1.1. Обеспечение наличия в поселениях Мирнинского района градостроительной документации, предусмотренной Градостроительным кодексом Российской Федерации в рамках установленных полномочий, включая документы территориального планирования, градостроительного зонирования, планировки территорий и соответствующих схем по их реализации.</w:t>
            </w:r>
          </w:p>
          <w:p w:rsidR="007A3E0F" w:rsidRPr="0020656C" w:rsidRDefault="007A3E0F" w:rsidP="001C068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1C068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5.1.1.1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Корректировка документов территориального планирования, правил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землепользования и застройки, проектов планировки и межевания территорий поселений.</w:t>
            </w:r>
          </w:p>
          <w:p w:rsidR="007A3E0F" w:rsidRPr="0020656C" w:rsidRDefault="007A3E0F" w:rsidP="001C068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5.1.1.2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Обеспечение топографическими планами М 1:2000 зон ИЖС поселений Мирнинского района.</w:t>
            </w:r>
          </w:p>
          <w:p w:rsidR="007A3E0F" w:rsidRPr="0020656C" w:rsidRDefault="007A3E0F" w:rsidP="001C068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5.1.1.3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Разработка (корректировка) и утверждение поселениями Мирнинского района программ комплексного развития систем коммунальной инфраструктуры поселений, программ комплексного развития транспортной инфраструктуры поселений, программ комплексного развития социальной инфраструктуры поселений, схем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тепло-водоснабжения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сельских поселений, разработка и актуализация административных регламентов оказываемых государственных услуг, определяющих порядок и сроки выдачи документов на строительство и ввод.</w:t>
            </w:r>
          </w:p>
          <w:p w:rsidR="007A3E0F" w:rsidRPr="0020656C" w:rsidRDefault="007A3E0F" w:rsidP="001C068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5.1.1.4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Исключено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02" w:type="dxa"/>
          </w:tcPr>
          <w:p w:rsidR="007A3E0F" w:rsidRPr="0020656C" w:rsidRDefault="00DC7AD9" w:rsidP="00CD7B85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Подпункт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5.1.1.4 в раздел 2.2.3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42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71250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З-5.2.4.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Повышение эффективности органов муниципального управления в обеспечении благоприятного инвестиционного климата и снижения административных барьеров для инвесторов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71250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71250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5.2.4.1.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color w:val="002060"/>
                <w:sz w:val="21"/>
                <w:szCs w:val="21"/>
                <w:lang w:eastAsia="ru-RU"/>
              </w:rPr>
              <w:t xml:space="preserve">Разработка регламента сопровождения всех категорий инвестиционных проектов, в рамках </w:t>
            </w:r>
            <w:r w:rsidRPr="0020656C">
              <w:rPr>
                <w:rFonts w:ascii="Arial" w:eastAsia="Times New Roman" w:hAnsi="Arial" w:cs="Arial"/>
                <w:color w:val="002060"/>
                <w:sz w:val="21"/>
                <w:szCs w:val="21"/>
                <w:lang w:eastAsia="ru-RU"/>
              </w:rPr>
              <w:lastRenderedPageBreak/>
              <w:t xml:space="preserve">которого представляется полный спектр инструментов поддержки на всех стадиях развития бизнеса по принципу </w:t>
            </w:r>
            <w:r w:rsidR="00F94674" w:rsidRPr="0020656C">
              <w:rPr>
                <w:rFonts w:ascii="Arial" w:eastAsia="Times New Roman" w:hAnsi="Arial" w:cs="Arial"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color w:val="002060"/>
                <w:sz w:val="21"/>
                <w:szCs w:val="21"/>
                <w:lang w:eastAsia="ru-RU"/>
              </w:rPr>
              <w:t>единого окна</w:t>
            </w:r>
            <w:r w:rsidR="00F94674" w:rsidRPr="0020656C">
              <w:rPr>
                <w:rFonts w:ascii="Arial" w:eastAsia="Times New Roman" w:hAnsi="Arial" w:cs="Arial"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11" w:type="dxa"/>
          </w:tcPr>
          <w:p w:rsidR="007A3E0F" w:rsidRPr="0020656C" w:rsidRDefault="007A3E0F" w:rsidP="0071250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З-5.2.4.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Исключено.</w:t>
            </w:r>
          </w:p>
          <w:p w:rsidR="007A3E0F" w:rsidRPr="0020656C" w:rsidRDefault="007A3E0F" w:rsidP="0071250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71250B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5.2.4.1.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Исключено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02" w:type="dxa"/>
          </w:tcPr>
          <w:p w:rsidR="007A3E0F" w:rsidRPr="0020656C" w:rsidRDefault="007A3E0F" w:rsidP="00CD7B85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Исключ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ены</w:t>
            </w:r>
            <w:proofErr w:type="gramEnd"/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З-5.2.4 и п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одпункт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5.2.4.1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43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74515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З-5.2.7. Обеспечение организационного и методического сопровождения инвестиционных проектов.</w:t>
            </w:r>
          </w:p>
          <w:p w:rsidR="007A3E0F" w:rsidRPr="0020656C" w:rsidRDefault="007A3E0F" w:rsidP="0074515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74515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5.2.7.1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Проведение опросов, направленных на изучение мотивации, интересов и возможностей инвесторов.</w:t>
            </w:r>
          </w:p>
          <w:p w:rsidR="007A3E0F" w:rsidRPr="0020656C" w:rsidRDefault="007A3E0F" w:rsidP="0074515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5.2.7.2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Представление бесплатных консультационных услуг по вопросам получения финансовой поддержки в рамках реализуемой стратегии, мер по государственной и муниципальной поддержке субъектов малого и среднего предпринимательства, по поддержке малых форм инновационного предпринимательства.</w:t>
            </w:r>
          </w:p>
          <w:p w:rsidR="007A3E0F" w:rsidRPr="0020656C" w:rsidRDefault="007A3E0F" w:rsidP="0074515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5.2.7.3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Популяризация предпринимательской деятельности посредством рекламных кампаний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Предприниматель Мирнинского района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11" w:type="dxa"/>
          </w:tcPr>
          <w:p w:rsidR="007A3E0F" w:rsidRPr="0020656C" w:rsidRDefault="007A3E0F" w:rsidP="0074515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З-5.2.7. Обеспечение организационного и методического сопровождения инвестиционных проектов.</w:t>
            </w:r>
          </w:p>
          <w:p w:rsidR="007A3E0F" w:rsidRPr="0020656C" w:rsidRDefault="007A3E0F" w:rsidP="0074515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74515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5.2.7.1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Оказание услуг по поиску инвесторов и организации взаимодействия субъектов малого и среднего предпринимательства с потенциальными деловыми партнерами.</w:t>
            </w:r>
          </w:p>
          <w:p w:rsidR="007A3E0F" w:rsidRPr="0020656C" w:rsidRDefault="007A3E0F" w:rsidP="0074515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5.2.7.2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Представление бесплатных консультационных услуг по вопросам получения финансовой поддержки в рамках реализуемой стратегии, мер по государственной и муниципальной поддержке субъектов малого и среднего предпринимательства, по поддержке малых форм инновационного предпринимательства.</w:t>
            </w:r>
          </w:p>
          <w:p w:rsidR="007A3E0F" w:rsidRPr="0020656C" w:rsidRDefault="007A3E0F" w:rsidP="0074515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5.2.7.3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Организация, проведение, участие в мероприятиях по популяризации инвестиционных проектов (форумы, конференции, круглые столы и т.д.).</w:t>
            </w:r>
          </w:p>
        </w:tc>
        <w:tc>
          <w:tcPr>
            <w:tcW w:w="3402" w:type="dxa"/>
          </w:tcPr>
          <w:p w:rsidR="007A3E0F" w:rsidRPr="0020656C" w:rsidRDefault="007A3E0F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Измен</w:t>
            </w:r>
            <w:r w:rsidR="00906413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ена редакция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ов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:</w:t>
            </w:r>
          </w:p>
          <w:p w:rsidR="007A3E0F" w:rsidRPr="0020656C" w:rsidRDefault="007A3E0F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5.2.7.1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Проведение опросов направленных на изучение мотивации, интересов и возможностей инвесторов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на </w:t>
            </w:r>
            <w:r w:rsidR="00CD7B85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Оказание услуг по поиску инвесторов и организации взаимодействия субъектов малого и среднего предпринимательства с потенциальными деловыми партнерами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</w:p>
          <w:p w:rsidR="007A3E0F" w:rsidRPr="0020656C" w:rsidRDefault="007A3E0F" w:rsidP="00CD7B85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5.2.7.3 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Популяризация предпринимательской деятельности посредством рекламных кампании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Предприниматель Мирнинского района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на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Организация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 проведение, участие в мероприятиях по популяризации инвестиционных проектов (форумы, конференции, круглые столы и т.д.)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44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 xml:space="preserve">Раздел 4.1. Перечень приоритетов, целей, задач и мероприятий по </w:t>
            </w: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D706AA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З-5.2.8. Развитие институтов </w:t>
            </w:r>
            <w:proofErr w:type="spellStart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муниципально</w:t>
            </w:r>
            <w:proofErr w:type="spellEnd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-частного партнерства.</w:t>
            </w:r>
          </w:p>
          <w:p w:rsidR="007A3E0F" w:rsidRPr="0020656C" w:rsidRDefault="007A3E0F" w:rsidP="00D706AA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D706AA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5.2.8.1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Определение мер стимулирования развития МЧП.</w:t>
            </w:r>
          </w:p>
          <w:p w:rsidR="007A3E0F" w:rsidRPr="0020656C" w:rsidRDefault="007A3E0F" w:rsidP="00D706AA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5.2.8.2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Разработка и утверждение примерных форм соглашений и методических рекомендаций по заключению соглашений в отношении определенных форм инвестиционной деятельности или применительно к различным сферам реализации соглашения.</w:t>
            </w:r>
          </w:p>
          <w:p w:rsidR="007A3E0F" w:rsidRPr="0020656C" w:rsidRDefault="007A3E0F" w:rsidP="00D706AA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5.2.8.3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Переподготовка кадров в области МЧП как для муниципальных служащих, так и для субъектов малого и среднего предпринимательства.</w:t>
            </w:r>
          </w:p>
          <w:p w:rsidR="007A3E0F" w:rsidRPr="0020656C" w:rsidRDefault="007A3E0F" w:rsidP="00D706AA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5.2.8.4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Введение статистической отчетности по реализации инвестиционных проектов на условиях МЧП для проведения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оценки эффективности результатов партнерства бизнеса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администрации Мирнинского района.</w:t>
            </w:r>
          </w:p>
          <w:p w:rsidR="007A3E0F" w:rsidRPr="0020656C" w:rsidRDefault="007A3E0F" w:rsidP="00D706AA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5.2.8.5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Повышение информированности бизнеса и населения о положительном опыте практического использования форм МЧП.</w:t>
            </w:r>
          </w:p>
          <w:p w:rsidR="007A3E0F" w:rsidRPr="0020656C" w:rsidRDefault="007A3E0F" w:rsidP="00D706AA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5.2.8.6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Подготовка обращений в адрес ОАО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НК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Роснефть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с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последующем</w:t>
            </w:r>
            <w:proofErr w:type="gram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заключением соглашений</w:t>
            </w:r>
            <w:r w:rsidRPr="0020656C">
              <w:rPr>
                <w:rFonts w:ascii="Arial" w:eastAsia="Times New Roman" w:hAnsi="Arial" w:cs="Arial"/>
                <w:color w:val="002060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 сотрудничестве в части возможности финансирования мероприятий/ объектов, реализуемых/ расположенных на территории Мирнинского района.</w:t>
            </w:r>
          </w:p>
        </w:tc>
        <w:tc>
          <w:tcPr>
            <w:tcW w:w="4111" w:type="dxa"/>
          </w:tcPr>
          <w:p w:rsidR="007A3E0F" w:rsidRPr="0020656C" w:rsidRDefault="007A3E0F" w:rsidP="00D706AA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З-5.2.8. Развитие институтов </w:t>
            </w:r>
            <w:proofErr w:type="spellStart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муниципально</w:t>
            </w:r>
            <w:proofErr w:type="spellEnd"/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-частного партнерства.</w:t>
            </w:r>
          </w:p>
          <w:p w:rsidR="007A3E0F" w:rsidRPr="0020656C" w:rsidRDefault="007A3E0F" w:rsidP="00D706AA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D706AA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5.2.8.1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Определение мер 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стимулирования развития МЧП.</w:t>
            </w:r>
          </w:p>
          <w:p w:rsidR="007A3E0F" w:rsidRPr="0020656C" w:rsidRDefault="007A3E0F" w:rsidP="00D706AA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5.2.8.2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Разработка и утверждение примерных форм соглашений и методических рекомендаций по заключению соглашений в отношении определенных форм инвестиционной деятельности или применительно к различным сферам реализации соглашения.</w:t>
            </w:r>
          </w:p>
          <w:p w:rsidR="007A3E0F" w:rsidRPr="0020656C" w:rsidRDefault="007A3E0F" w:rsidP="00D706AA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5.2.8.3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Переподготовка кадров в области МЧП как для муниципальных служащих, так и для субъектов малого и среднего предпринимательства.</w:t>
            </w:r>
          </w:p>
          <w:p w:rsidR="007A3E0F" w:rsidRPr="0020656C" w:rsidRDefault="007A3E0F" w:rsidP="00D706AA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5.2.8.4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Введение статистической отчетности по реализации инвестиционных проектов на условиях МЧП для проведения </w:t>
            </w:r>
            <w:proofErr w:type="gram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оценки эффективности результатов партнерства бизнеса</w:t>
            </w:r>
            <w:proofErr w:type="gram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администрации Мирнинского района.</w:t>
            </w:r>
          </w:p>
          <w:p w:rsidR="007A3E0F" w:rsidRPr="0020656C" w:rsidRDefault="007A3E0F" w:rsidP="00D706AA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5.2.8.5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Повышение информированности бизнеса и населения о положительном опыте практического использования форм МЧП.</w:t>
            </w:r>
          </w:p>
          <w:p w:rsidR="007A3E0F" w:rsidRDefault="007A3E0F" w:rsidP="00D706AA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5.2.8.6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Заключение соглашений с организациями нефтегазодобывающей промышленности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о сотрудничестве в части возможности финансирования мероприятий/ объектов, реализуемых/ расположенных на территории Мирнинского района.</w:t>
            </w:r>
          </w:p>
          <w:p w:rsidR="00CD7B85" w:rsidRPr="0020656C" w:rsidRDefault="00CD7B85" w:rsidP="00D706AA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</w:p>
        </w:tc>
        <w:tc>
          <w:tcPr>
            <w:tcW w:w="3402" w:type="dxa"/>
          </w:tcPr>
          <w:p w:rsidR="007A3E0F" w:rsidRPr="0020656C" w:rsidRDefault="007A3E0F" w:rsidP="00CD7B85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 xml:space="preserve">В п. 5.2.8.6 слова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Подготовка обращений в адрес ОАО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НК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Роснефть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 последующим заключением соглашений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</w:t>
            </w:r>
            <w:r w:rsidR="00CD7B85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ены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словами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Заключение соглашений с организациями нефтегазодобывающей промышленности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45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845984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З-5.3.2. Развитие институтов молодежного самоуправления, кадрового резерва и общественного контроля.</w:t>
            </w:r>
          </w:p>
          <w:p w:rsidR="007A3E0F" w:rsidRPr="0020656C" w:rsidRDefault="007A3E0F" w:rsidP="00845984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845984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5.3.2.1.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электронной системы кадрового резерва МО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район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845984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5.3.2.2.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 xml:space="preserve">Создание электронной системы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Общественный контроль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МО 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район</w:t>
            </w:r>
            <w:r w:rsidR="00F94674"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845984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5.3.2.3.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Ведение на сайте Администрации МО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район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раздела и реестра кадрового резерва.</w:t>
            </w:r>
          </w:p>
        </w:tc>
        <w:tc>
          <w:tcPr>
            <w:tcW w:w="4111" w:type="dxa"/>
          </w:tcPr>
          <w:p w:rsidR="007A3E0F" w:rsidRPr="0020656C" w:rsidRDefault="007A3E0F" w:rsidP="00845984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З-5.3.2. Развитие институтов молодежного самоуправления, кадрового резерва и общественного контроля.</w:t>
            </w:r>
          </w:p>
          <w:p w:rsidR="007A3E0F" w:rsidRPr="0020656C" w:rsidRDefault="007A3E0F" w:rsidP="00845984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7A3E0F" w:rsidRPr="0020656C" w:rsidRDefault="007A3E0F" w:rsidP="00845984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5.3.2.1.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электронной системы кадрового резерва МО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район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845984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5.3.2.2.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ab/>
              <w:t>Исключено.</w:t>
            </w:r>
          </w:p>
          <w:p w:rsidR="007A3E0F" w:rsidRPr="0020656C" w:rsidRDefault="007A3E0F" w:rsidP="00845984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5.3.2.3.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Ведение на сайте Администрации МО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район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раздела и реестра кадрового резерва.</w:t>
            </w:r>
          </w:p>
        </w:tc>
        <w:tc>
          <w:tcPr>
            <w:tcW w:w="3402" w:type="dxa"/>
          </w:tcPr>
          <w:p w:rsidR="007A3E0F" w:rsidRPr="0020656C" w:rsidRDefault="00CD7B85" w:rsidP="00CD7B85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Исключить подпункт 5.3.2.2.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46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74515B">
            <w:pPr>
              <w:tabs>
                <w:tab w:val="left" w:pos="954"/>
              </w:tabs>
              <w:ind w:firstLine="318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З-5.3.3. Развитие институтов по формированию патриотического воспитания молодого поколения МО 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МР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74515B">
            <w:pPr>
              <w:tabs>
                <w:tab w:val="left" w:pos="954"/>
              </w:tabs>
              <w:ind w:firstLine="318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5.3.3.1.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условий по формированию единой системы патриотического воспитания молодёжи, поддержка клубов и объединений, деятельность которых направлена на патриотическое воспитание детей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 подростков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11" w:type="dxa"/>
          </w:tcPr>
          <w:p w:rsidR="007A3E0F" w:rsidRPr="0020656C" w:rsidRDefault="007A3E0F" w:rsidP="0074515B">
            <w:pPr>
              <w:tabs>
                <w:tab w:val="left" w:pos="954"/>
              </w:tabs>
              <w:ind w:firstLine="318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З-5.3.3. Развитие институтов по формированию патриотического воспитания молодого поколения МО 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МР</w:t>
            </w:r>
            <w:r w:rsidR="00F94674"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7A3E0F" w:rsidRPr="0020656C" w:rsidRDefault="007A3E0F" w:rsidP="0074515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5.3.3.1.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условий по формированию единой системы патриотического воспитания молодёжи, поддержка клубов и объединений, деятельность которых направлена на патриотическое воспитание детей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и молодежи, добровольческую деятельность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02" w:type="dxa"/>
          </w:tcPr>
          <w:p w:rsidR="007A3E0F" w:rsidRPr="0020656C" w:rsidRDefault="007A3E0F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В </w:t>
            </w:r>
            <w:r w:rsidR="00DC7AD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подпункт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е 5.3.3.1 слова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 подростков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2065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заменить словами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 молодежи, добровольческую деятельность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47</w:t>
            </w:r>
          </w:p>
        </w:tc>
        <w:tc>
          <w:tcPr>
            <w:tcW w:w="1844" w:type="dxa"/>
          </w:tcPr>
          <w:p w:rsidR="007A3E0F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4.2. Приоритетные инвестиционные проекты стратегического развития Мирнинского района</w:t>
            </w:r>
          </w:p>
          <w:p w:rsidR="00CD7B85" w:rsidRPr="0020656C" w:rsidRDefault="00CD7B85" w:rsidP="009350F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5" w:type="dxa"/>
          </w:tcPr>
          <w:p w:rsidR="007A3E0F" w:rsidRPr="0020656C" w:rsidRDefault="007A3E0F" w:rsidP="0074515B">
            <w:pPr>
              <w:tabs>
                <w:tab w:val="left" w:pos="954"/>
              </w:tabs>
              <w:ind w:firstLine="318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4.2. Приоритетные инвестиционные</w:t>
            </w:r>
            <w:r w:rsidRPr="0020656C">
              <w:rPr>
                <w:rFonts w:ascii="Arial" w:hAnsi="Arial" w:cs="Arial"/>
                <w:b/>
                <w:color w:val="002060"/>
                <w:sz w:val="21"/>
                <w:szCs w:val="21"/>
              </w:rPr>
              <w:t xml:space="preserve"> </w:t>
            </w:r>
            <w:r w:rsidRPr="0020656C">
              <w:rPr>
                <w:rFonts w:ascii="Arial" w:hAnsi="Arial" w:cs="Arial"/>
                <w:sz w:val="21"/>
                <w:szCs w:val="21"/>
              </w:rPr>
              <w:t xml:space="preserve">проекты стратегического развития муниципального образования </w:t>
            </w:r>
            <w:r w:rsidR="00F94674" w:rsidRPr="0020656C">
              <w:rPr>
                <w:rFonts w:ascii="Arial" w:hAnsi="Arial" w:cs="Arial"/>
                <w:sz w:val="21"/>
                <w:szCs w:val="21"/>
              </w:rPr>
              <w:t>«</w:t>
            </w:r>
            <w:proofErr w:type="spellStart"/>
            <w:r w:rsidRPr="0020656C">
              <w:rPr>
                <w:rFonts w:ascii="Arial" w:hAnsi="Arial" w:cs="Arial"/>
                <w:sz w:val="21"/>
                <w:szCs w:val="21"/>
              </w:rPr>
              <w:t>Мирнинский</w:t>
            </w:r>
            <w:proofErr w:type="spellEnd"/>
            <w:r w:rsidRPr="0020656C">
              <w:rPr>
                <w:rFonts w:ascii="Arial" w:hAnsi="Arial" w:cs="Arial"/>
                <w:sz w:val="21"/>
                <w:szCs w:val="21"/>
              </w:rPr>
              <w:t xml:space="preserve"> район</w:t>
            </w:r>
            <w:r w:rsidR="00F94674" w:rsidRPr="0020656C">
              <w:rPr>
                <w:rFonts w:ascii="Arial" w:hAnsi="Arial" w:cs="Arial"/>
                <w:sz w:val="21"/>
                <w:szCs w:val="21"/>
              </w:rPr>
              <w:t>»</w:t>
            </w:r>
          </w:p>
        </w:tc>
        <w:tc>
          <w:tcPr>
            <w:tcW w:w="4111" w:type="dxa"/>
          </w:tcPr>
          <w:p w:rsidR="007A3E0F" w:rsidRPr="0020656C" w:rsidRDefault="007A3E0F" w:rsidP="00014B30">
            <w:pPr>
              <w:tabs>
                <w:tab w:val="left" w:pos="954"/>
              </w:tabs>
              <w:ind w:firstLine="318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4.2. Приоритетные проекты стратегического развития Мирнинского района</w:t>
            </w:r>
          </w:p>
        </w:tc>
        <w:tc>
          <w:tcPr>
            <w:tcW w:w="3402" w:type="dxa"/>
          </w:tcPr>
          <w:p w:rsidR="007A3E0F" w:rsidRPr="0020656C" w:rsidRDefault="007A3E0F" w:rsidP="00014B30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Наименование раздела 4.2 изложить в новой редакции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48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4.2. Приоритетные инвестиционные проекты стратегического развития Мирнинского района</w:t>
            </w:r>
          </w:p>
        </w:tc>
        <w:tc>
          <w:tcPr>
            <w:tcW w:w="4535" w:type="dxa"/>
          </w:tcPr>
          <w:p w:rsidR="007A3E0F" w:rsidRPr="0020656C" w:rsidRDefault="007A3E0F" w:rsidP="00806C69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4111" w:type="dxa"/>
          </w:tcPr>
          <w:p w:rsidR="007A3E0F" w:rsidRPr="0020656C" w:rsidRDefault="007A3E0F" w:rsidP="00CD7B85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Новая  редакция (прил</w:t>
            </w:r>
            <w:r w:rsidR="00CD7B85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ожение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№ 3 к решению сессии)</w:t>
            </w:r>
            <w:r w:rsidR="00CD7B85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02" w:type="dxa"/>
          </w:tcPr>
          <w:p w:rsidR="007A3E0F" w:rsidRPr="0020656C" w:rsidRDefault="007A3E0F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Изложить в новой редакции согласно корректировках, внесенных в раздел 4.1 Перечень приоритетов, целей, задач и мероприятий по реализации Стратегии (см. прил. № 3 к решению сессии)</w:t>
            </w:r>
          </w:p>
        </w:tc>
      </w:tr>
      <w:tr w:rsidR="007A3E0F" w:rsidRPr="0020656C" w:rsidTr="006F34F4"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49</w:t>
            </w:r>
          </w:p>
        </w:tc>
        <w:tc>
          <w:tcPr>
            <w:tcW w:w="1844" w:type="dxa"/>
          </w:tcPr>
          <w:p w:rsidR="007A3E0F" w:rsidRPr="0020656C" w:rsidRDefault="007A3E0F" w:rsidP="0039331B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 xml:space="preserve">Раздел 4.3. Перечень муниципальных программ, планируемых к реализации на территории МО </w:t>
            </w:r>
            <w:r w:rsidR="00F94674" w:rsidRPr="0020656C">
              <w:rPr>
                <w:rFonts w:ascii="Arial" w:hAnsi="Arial" w:cs="Arial"/>
                <w:sz w:val="21"/>
                <w:szCs w:val="21"/>
              </w:rPr>
              <w:t>«</w:t>
            </w:r>
            <w:proofErr w:type="spellStart"/>
            <w:r w:rsidRPr="0020656C">
              <w:rPr>
                <w:rFonts w:ascii="Arial" w:hAnsi="Arial" w:cs="Arial"/>
                <w:sz w:val="21"/>
                <w:szCs w:val="21"/>
              </w:rPr>
              <w:t>Мирнинский</w:t>
            </w:r>
            <w:proofErr w:type="spellEnd"/>
            <w:r w:rsidRPr="0020656C">
              <w:rPr>
                <w:rFonts w:ascii="Arial" w:hAnsi="Arial" w:cs="Arial"/>
                <w:sz w:val="21"/>
                <w:szCs w:val="21"/>
              </w:rPr>
              <w:t xml:space="preserve"> район</w:t>
            </w:r>
            <w:r w:rsidR="00F94674" w:rsidRPr="0020656C">
              <w:rPr>
                <w:rFonts w:ascii="Arial" w:hAnsi="Arial" w:cs="Arial"/>
                <w:sz w:val="21"/>
                <w:szCs w:val="21"/>
              </w:rPr>
              <w:t>»</w:t>
            </w:r>
          </w:p>
        </w:tc>
        <w:tc>
          <w:tcPr>
            <w:tcW w:w="4535" w:type="dxa"/>
          </w:tcPr>
          <w:p w:rsidR="007A3E0F" w:rsidRPr="0020656C" w:rsidRDefault="007A3E0F" w:rsidP="00806C69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4111" w:type="dxa"/>
          </w:tcPr>
          <w:p w:rsidR="007A3E0F" w:rsidRPr="0020656C" w:rsidRDefault="007A3E0F" w:rsidP="00CD7B85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Новая  редакция (прил</w:t>
            </w:r>
            <w:r w:rsidR="00CD7B85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ожение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№ 4 к </w:t>
            </w:r>
            <w:r w:rsidR="00CD7B85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настоящему 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решению сессии</w:t>
            </w:r>
            <w:r w:rsidR="00CD7B85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 xml:space="preserve"> районного Совета депутатов</w:t>
            </w:r>
            <w:r w:rsidRPr="0020656C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)</w:t>
            </w:r>
            <w:r w:rsidR="00CD7B85">
              <w:rPr>
                <w:rFonts w:ascii="Arial" w:eastAsia="Times New Roman" w:hAnsi="Arial" w:cs="Arial"/>
                <w:b/>
                <w:color w:val="00206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02" w:type="dxa"/>
          </w:tcPr>
          <w:p w:rsidR="007A3E0F" w:rsidRPr="0020656C" w:rsidRDefault="007A3E0F" w:rsidP="00CD7B85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Изложить в новой редакции в соответствии с муниципальными программами МО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proofErr w:type="spellStart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</w:t>
            </w:r>
            <w:proofErr w:type="spellEnd"/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район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 разр</w:t>
            </w:r>
            <w:r w:rsidR="00CD7B8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аботанных в течение 2018-2019 гг.</w:t>
            </w:r>
          </w:p>
        </w:tc>
      </w:tr>
      <w:tr w:rsidR="007A3E0F" w:rsidRPr="0020656C" w:rsidTr="006F34F4">
        <w:trPr>
          <w:trHeight w:val="3443"/>
        </w:trPr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50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>Раздел 6. Оценка финансовых ресурсов, необходимых для реализации Стратегии</w:t>
            </w:r>
          </w:p>
        </w:tc>
        <w:tc>
          <w:tcPr>
            <w:tcW w:w="4535" w:type="dxa"/>
          </w:tcPr>
          <w:p w:rsidR="007A3E0F" w:rsidRPr="0020656C" w:rsidRDefault="007A3E0F" w:rsidP="0039331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Таблица 4</w:t>
            </w:r>
          </w:p>
          <w:p w:rsidR="007A3E0F" w:rsidRPr="0020656C" w:rsidRDefault="00CD7B85" w:rsidP="0039331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7A3E0F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Потребность финансовых ресурсов для реализации мероприятий, млн. руб.</w:t>
            </w:r>
          </w:p>
          <w:tbl>
            <w:tblPr>
              <w:tblStyle w:val="a3"/>
              <w:tblW w:w="4280" w:type="dxa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709"/>
              <w:gridCol w:w="567"/>
              <w:gridCol w:w="565"/>
              <w:gridCol w:w="567"/>
              <w:gridCol w:w="567"/>
              <w:gridCol w:w="567"/>
            </w:tblGrid>
            <w:tr w:rsidR="007A3E0F" w:rsidRPr="0020656C" w:rsidTr="00CD7B85">
              <w:trPr>
                <w:trHeight w:val="18"/>
              </w:trPr>
              <w:tc>
                <w:tcPr>
                  <w:tcW w:w="738" w:type="dxa"/>
                  <w:vAlign w:val="center"/>
                </w:tcPr>
                <w:p w:rsidR="007A3E0F" w:rsidRPr="0020656C" w:rsidRDefault="007A3E0F" w:rsidP="0039331B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21"/>
                      <w:lang w:eastAsia="ru-RU"/>
                    </w:rPr>
                    <w:t>Этап реализации</w:t>
                  </w:r>
                </w:p>
              </w:tc>
              <w:tc>
                <w:tcPr>
                  <w:tcW w:w="709" w:type="dxa"/>
                  <w:vAlign w:val="center"/>
                </w:tcPr>
                <w:p w:rsidR="007A3E0F" w:rsidRPr="0020656C" w:rsidRDefault="007A3E0F" w:rsidP="0039331B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sz w:val="18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sz w:val="18"/>
                      <w:szCs w:val="21"/>
                      <w:lang w:eastAsia="ru-RU"/>
                    </w:rPr>
                    <w:t>Всего</w:t>
                  </w:r>
                </w:p>
              </w:tc>
              <w:tc>
                <w:tcPr>
                  <w:tcW w:w="567" w:type="dxa"/>
                  <w:vAlign w:val="center"/>
                </w:tcPr>
                <w:p w:rsidR="007A3E0F" w:rsidRPr="0020656C" w:rsidRDefault="007A3E0F" w:rsidP="0039331B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sz w:val="18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sz w:val="18"/>
                      <w:szCs w:val="21"/>
                      <w:lang w:eastAsia="ru-RU"/>
                    </w:rPr>
                    <w:t>ФБ</w:t>
                  </w:r>
                </w:p>
              </w:tc>
              <w:tc>
                <w:tcPr>
                  <w:tcW w:w="565" w:type="dxa"/>
                  <w:vAlign w:val="center"/>
                </w:tcPr>
                <w:p w:rsidR="00CD7B85" w:rsidRDefault="007A3E0F" w:rsidP="0039331B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sz w:val="18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sz w:val="18"/>
                      <w:szCs w:val="21"/>
                      <w:lang w:eastAsia="ru-RU"/>
                    </w:rPr>
                    <w:t>РС</w:t>
                  </w:r>
                </w:p>
                <w:p w:rsidR="007A3E0F" w:rsidRPr="0020656C" w:rsidRDefault="007A3E0F" w:rsidP="0039331B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sz w:val="18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sz w:val="18"/>
                      <w:szCs w:val="21"/>
                      <w:lang w:eastAsia="ru-RU"/>
                    </w:rPr>
                    <w:t>(Я)</w:t>
                  </w:r>
                </w:p>
              </w:tc>
              <w:tc>
                <w:tcPr>
                  <w:tcW w:w="567" w:type="dxa"/>
                  <w:vAlign w:val="center"/>
                </w:tcPr>
                <w:p w:rsidR="007A3E0F" w:rsidRPr="0020656C" w:rsidRDefault="007A3E0F" w:rsidP="0039331B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sz w:val="18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sz w:val="18"/>
                      <w:szCs w:val="21"/>
                      <w:lang w:eastAsia="ru-RU"/>
                    </w:rPr>
                    <w:t>МР</w:t>
                  </w:r>
                </w:p>
              </w:tc>
              <w:tc>
                <w:tcPr>
                  <w:tcW w:w="567" w:type="dxa"/>
                  <w:vAlign w:val="center"/>
                </w:tcPr>
                <w:p w:rsidR="007A3E0F" w:rsidRPr="0020656C" w:rsidRDefault="007A3E0F" w:rsidP="0039331B">
                  <w:pPr>
                    <w:tabs>
                      <w:tab w:val="left" w:pos="536"/>
                    </w:tabs>
                    <w:ind w:firstLine="33"/>
                    <w:jc w:val="both"/>
                    <w:rPr>
                      <w:rFonts w:ascii="Arial" w:eastAsia="Times New Roman" w:hAnsi="Arial" w:cs="Arial"/>
                      <w:sz w:val="18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sz w:val="18"/>
                      <w:szCs w:val="21"/>
                      <w:lang w:eastAsia="ru-RU"/>
                    </w:rPr>
                    <w:t>МО поселений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7A3E0F" w:rsidRPr="0020656C" w:rsidRDefault="007A3E0F" w:rsidP="0039331B">
                  <w:pPr>
                    <w:tabs>
                      <w:tab w:val="left" w:pos="536"/>
                    </w:tabs>
                    <w:ind w:firstLine="36"/>
                    <w:jc w:val="both"/>
                    <w:rPr>
                      <w:rFonts w:ascii="Arial" w:eastAsia="Times New Roman" w:hAnsi="Arial" w:cs="Arial"/>
                      <w:sz w:val="18"/>
                      <w:szCs w:val="21"/>
                      <w:lang w:eastAsia="ru-RU"/>
                    </w:rPr>
                  </w:pPr>
                  <w:proofErr w:type="gramStart"/>
                  <w:r w:rsidRPr="0020656C">
                    <w:rPr>
                      <w:rFonts w:ascii="Arial" w:eastAsia="Times New Roman" w:hAnsi="Arial" w:cs="Arial"/>
                      <w:sz w:val="18"/>
                      <w:szCs w:val="21"/>
                      <w:lang w:eastAsia="ru-RU"/>
                    </w:rPr>
                    <w:t>В/б</w:t>
                  </w:r>
                  <w:proofErr w:type="gramEnd"/>
                </w:p>
              </w:tc>
            </w:tr>
            <w:tr w:rsidR="007A3E0F" w:rsidRPr="0020656C" w:rsidTr="00CD7B85">
              <w:trPr>
                <w:cantSplit/>
                <w:trHeight w:val="1134"/>
              </w:trPr>
              <w:tc>
                <w:tcPr>
                  <w:tcW w:w="738" w:type="dxa"/>
                  <w:textDirection w:val="btLr"/>
                  <w:vAlign w:val="center"/>
                </w:tcPr>
                <w:p w:rsidR="007A3E0F" w:rsidRPr="0020656C" w:rsidRDefault="007A3E0F" w:rsidP="00C35427">
                  <w:pPr>
                    <w:tabs>
                      <w:tab w:val="left" w:pos="536"/>
                    </w:tabs>
                    <w:ind w:left="113" w:right="113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b/>
                      <w:sz w:val="18"/>
                      <w:szCs w:val="21"/>
                      <w:lang w:eastAsia="ru-RU"/>
                    </w:rPr>
                    <w:t>ВСЕГО</w:t>
                  </w:r>
                </w:p>
              </w:tc>
              <w:tc>
                <w:tcPr>
                  <w:tcW w:w="709" w:type="dxa"/>
                  <w:textDirection w:val="btLr"/>
                  <w:vAlign w:val="center"/>
                </w:tcPr>
                <w:p w:rsidR="007A3E0F" w:rsidRPr="0020656C" w:rsidRDefault="007A3E0F" w:rsidP="0039331B">
                  <w:pPr>
                    <w:tabs>
                      <w:tab w:val="left" w:pos="536"/>
                    </w:tabs>
                    <w:ind w:left="113" w:right="113"/>
                    <w:jc w:val="both"/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21"/>
                      <w:lang w:eastAsia="ru-RU"/>
                    </w:rPr>
                    <w:t>659 317,4</w:t>
                  </w:r>
                </w:p>
              </w:tc>
              <w:tc>
                <w:tcPr>
                  <w:tcW w:w="567" w:type="dxa"/>
                  <w:textDirection w:val="btLr"/>
                  <w:vAlign w:val="center"/>
                </w:tcPr>
                <w:p w:rsidR="007A3E0F" w:rsidRPr="0020656C" w:rsidRDefault="007A3E0F" w:rsidP="0039331B">
                  <w:pPr>
                    <w:tabs>
                      <w:tab w:val="left" w:pos="536"/>
                    </w:tabs>
                    <w:ind w:left="113" w:right="113"/>
                    <w:jc w:val="both"/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21"/>
                      <w:lang w:eastAsia="ru-RU"/>
                    </w:rPr>
                    <w:t>29 513,9</w:t>
                  </w:r>
                </w:p>
              </w:tc>
              <w:tc>
                <w:tcPr>
                  <w:tcW w:w="565" w:type="dxa"/>
                  <w:textDirection w:val="btLr"/>
                  <w:vAlign w:val="center"/>
                </w:tcPr>
                <w:p w:rsidR="007A3E0F" w:rsidRPr="0020656C" w:rsidRDefault="007A3E0F" w:rsidP="0039331B">
                  <w:pPr>
                    <w:tabs>
                      <w:tab w:val="left" w:pos="536"/>
                    </w:tabs>
                    <w:ind w:left="113" w:right="113"/>
                    <w:jc w:val="both"/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21"/>
                      <w:lang w:eastAsia="ru-RU"/>
                    </w:rPr>
                    <w:t>2 882,2</w:t>
                  </w:r>
                </w:p>
              </w:tc>
              <w:tc>
                <w:tcPr>
                  <w:tcW w:w="567" w:type="dxa"/>
                  <w:textDirection w:val="btLr"/>
                  <w:vAlign w:val="center"/>
                </w:tcPr>
                <w:p w:rsidR="007A3E0F" w:rsidRPr="0020656C" w:rsidRDefault="007A3E0F" w:rsidP="0039331B">
                  <w:pPr>
                    <w:tabs>
                      <w:tab w:val="left" w:pos="536"/>
                    </w:tabs>
                    <w:ind w:left="113" w:right="113"/>
                    <w:jc w:val="both"/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21"/>
                      <w:lang w:eastAsia="ru-RU"/>
                    </w:rPr>
                    <w:t>2 957</w:t>
                  </w:r>
                </w:p>
              </w:tc>
              <w:tc>
                <w:tcPr>
                  <w:tcW w:w="567" w:type="dxa"/>
                  <w:textDirection w:val="btLr"/>
                  <w:vAlign w:val="center"/>
                </w:tcPr>
                <w:p w:rsidR="007A3E0F" w:rsidRPr="0020656C" w:rsidRDefault="007A3E0F" w:rsidP="0039331B">
                  <w:pPr>
                    <w:tabs>
                      <w:tab w:val="left" w:pos="536"/>
                    </w:tabs>
                    <w:ind w:right="113" w:firstLine="33"/>
                    <w:jc w:val="both"/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21"/>
                      <w:lang w:eastAsia="ru-RU"/>
                    </w:rPr>
                    <w:t>213,3</w:t>
                  </w:r>
                </w:p>
              </w:tc>
              <w:tc>
                <w:tcPr>
                  <w:tcW w:w="567" w:type="dxa"/>
                  <w:textDirection w:val="btLr"/>
                  <w:vAlign w:val="center"/>
                </w:tcPr>
                <w:p w:rsidR="007A3E0F" w:rsidRPr="0020656C" w:rsidRDefault="007A3E0F" w:rsidP="0039331B">
                  <w:pPr>
                    <w:tabs>
                      <w:tab w:val="left" w:pos="536"/>
                    </w:tabs>
                    <w:ind w:right="113" w:firstLine="36"/>
                    <w:jc w:val="both"/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21"/>
                      <w:lang w:eastAsia="ru-RU"/>
                    </w:rPr>
                    <w:t>623 750,9</w:t>
                  </w:r>
                </w:p>
              </w:tc>
            </w:tr>
          </w:tbl>
          <w:p w:rsidR="007A3E0F" w:rsidRPr="0020656C" w:rsidRDefault="007A3E0F" w:rsidP="00806C69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4111" w:type="dxa"/>
          </w:tcPr>
          <w:p w:rsidR="007A3E0F" w:rsidRPr="0020656C" w:rsidRDefault="007A3E0F" w:rsidP="0039331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Таблица 4</w:t>
            </w:r>
          </w:p>
          <w:p w:rsidR="007A3E0F" w:rsidRPr="0020656C" w:rsidRDefault="007A3E0F" w:rsidP="0039331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Потребность финансовых ресурсов для реализации мероприятий, млн. руб.</w:t>
            </w:r>
          </w:p>
          <w:tbl>
            <w:tblPr>
              <w:tblStyle w:val="a3"/>
              <w:tblpPr w:leftFromText="180" w:rightFromText="180" w:vertAnchor="text" w:horzAnchor="margin" w:tblpY="141"/>
              <w:tblOverlap w:val="never"/>
              <w:tblW w:w="3964" w:type="dxa"/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567"/>
              <w:gridCol w:w="567"/>
              <w:gridCol w:w="567"/>
              <w:gridCol w:w="567"/>
              <w:gridCol w:w="817"/>
              <w:gridCol w:w="567"/>
            </w:tblGrid>
            <w:tr w:rsidR="00CD7B85" w:rsidRPr="0020656C" w:rsidTr="00CD7B85">
              <w:trPr>
                <w:trHeight w:val="18"/>
              </w:trPr>
              <w:tc>
                <w:tcPr>
                  <w:tcW w:w="312" w:type="dxa"/>
                  <w:vAlign w:val="center"/>
                </w:tcPr>
                <w:p w:rsidR="00CD7B85" w:rsidRPr="0020656C" w:rsidRDefault="00CD7B85" w:rsidP="0008533D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CD7B85" w:rsidRPr="0020656C" w:rsidRDefault="00CD7B85" w:rsidP="0008533D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  <w:t>Всего</w:t>
                  </w:r>
                </w:p>
              </w:tc>
              <w:tc>
                <w:tcPr>
                  <w:tcW w:w="567" w:type="dxa"/>
                  <w:vAlign w:val="center"/>
                </w:tcPr>
                <w:p w:rsidR="00CD7B85" w:rsidRPr="0020656C" w:rsidRDefault="00CD7B85" w:rsidP="0008533D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  <w:t>ФБ</w:t>
                  </w:r>
                </w:p>
              </w:tc>
              <w:tc>
                <w:tcPr>
                  <w:tcW w:w="567" w:type="dxa"/>
                  <w:vAlign w:val="center"/>
                </w:tcPr>
                <w:p w:rsidR="00CD7B85" w:rsidRDefault="00CD7B85" w:rsidP="0008533D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  <w:t>РС</w:t>
                  </w:r>
                </w:p>
                <w:p w:rsidR="00CD7B85" w:rsidRPr="0020656C" w:rsidRDefault="00CD7B85" w:rsidP="0008533D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  <w:t>(Я)</w:t>
                  </w:r>
                </w:p>
              </w:tc>
              <w:tc>
                <w:tcPr>
                  <w:tcW w:w="567" w:type="dxa"/>
                  <w:vAlign w:val="center"/>
                </w:tcPr>
                <w:p w:rsidR="00CD7B85" w:rsidRPr="0020656C" w:rsidRDefault="00CD7B85" w:rsidP="0008533D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  <w:t>МР</w:t>
                  </w:r>
                </w:p>
              </w:tc>
              <w:tc>
                <w:tcPr>
                  <w:tcW w:w="817" w:type="dxa"/>
                  <w:vAlign w:val="center"/>
                </w:tcPr>
                <w:p w:rsidR="00CD7B85" w:rsidRPr="0020656C" w:rsidRDefault="00CD7B85" w:rsidP="0008533D">
                  <w:pPr>
                    <w:tabs>
                      <w:tab w:val="left" w:pos="536"/>
                    </w:tabs>
                    <w:ind w:firstLine="33"/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  <w:t>МО поселений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CD7B85" w:rsidRPr="0020656C" w:rsidRDefault="00CD7B85" w:rsidP="0008533D">
                  <w:pPr>
                    <w:tabs>
                      <w:tab w:val="left" w:pos="536"/>
                    </w:tabs>
                    <w:ind w:firstLine="36"/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  <w:proofErr w:type="gramStart"/>
                  <w:r w:rsidRPr="0020656C"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  <w:t>В/б</w:t>
                  </w:r>
                  <w:proofErr w:type="gramEnd"/>
                </w:p>
              </w:tc>
            </w:tr>
            <w:tr w:rsidR="00CD7B85" w:rsidRPr="0020656C" w:rsidTr="00CD7B85">
              <w:trPr>
                <w:cantSplit/>
                <w:trHeight w:val="1327"/>
              </w:trPr>
              <w:tc>
                <w:tcPr>
                  <w:tcW w:w="312" w:type="dxa"/>
                  <w:textDirection w:val="btLr"/>
                  <w:vAlign w:val="center"/>
                </w:tcPr>
                <w:p w:rsidR="00CD7B85" w:rsidRPr="0020656C" w:rsidRDefault="00CD7B85" w:rsidP="0008533D">
                  <w:pPr>
                    <w:tabs>
                      <w:tab w:val="left" w:pos="536"/>
                    </w:tabs>
                    <w:ind w:left="113" w:right="113"/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  <w:t>ВСЕГО</w:t>
                  </w:r>
                </w:p>
              </w:tc>
              <w:tc>
                <w:tcPr>
                  <w:tcW w:w="567" w:type="dxa"/>
                  <w:textDirection w:val="btLr"/>
                  <w:vAlign w:val="center"/>
                </w:tcPr>
                <w:p w:rsidR="00CD7B85" w:rsidRPr="0020656C" w:rsidRDefault="00CD7B85" w:rsidP="0008533D">
                  <w:pPr>
                    <w:tabs>
                      <w:tab w:val="left" w:pos="536"/>
                    </w:tabs>
                    <w:ind w:left="113" w:right="113"/>
                    <w:jc w:val="both"/>
                    <w:rPr>
                      <w:rFonts w:ascii="Arial" w:eastAsia="Times New Roman" w:hAnsi="Arial" w:cs="Arial"/>
                      <w:b/>
                      <w:color w:val="002060"/>
                      <w:sz w:val="20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b/>
                      <w:color w:val="002060"/>
                      <w:sz w:val="20"/>
                      <w:szCs w:val="21"/>
                      <w:lang w:eastAsia="ru-RU"/>
                    </w:rPr>
                    <w:t>431 056,1</w:t>
                  </w:r>
                </w:p>
              </w:tc>
              <w:tc>
                <w:tcPr>
                  <w:tcW w:w="567" w:type="dxa"/>
                  <w:textDirection w:val="btLr"/>
                  <w:vAlign w:val="center"/>
                </w:tcPr>
                <w:p w:rsidR="00CD7B85" w:rsidRPr="0020656C" w:rsidRDefault="00CD7B85" w:rsidP="0008533D">
                  <w:pPr>
                    <w:tabs>
                      <w:tab w:val="left" w:pos="536"/>
                    </w:tabs>
                    <w:ind w:left="113" w:right="113"/>
                    <w:jc w:val="both"/>
                    <w:rPr>
                      <w:rFonts w:ascii="Arial" w:eastAsia="Times New Roman" w:hAnsi="Arial" w:cs="Arial"/>
                      <w:b/>
                      <w:color w:val="002060"/>
                      <w:sz w:val="20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b/>
                      <w:color w:val="002060"/>
                      <w:sz w:val="20"/>
                      <w:szCs w:val="21"/>
                      <w:lang w:eastAsia="ru-RU"/>
                    </w:rPr>
                    <w:t>23 084,6</w:t>
                  </w:r>
                </w:p>
              </w:tc>
              <w:tc>
                <w:tcPr>
                  <w:tcW w:w="567" w:type="dxa"/>
                  <w:textDirection w:val="btLr"/>
                  <w:vAlign w:val="center"/>
                </w:tcPr>
                <w:p w:rsidR="00CD7B85" w:rsidRPr="0020656C" w:rsidRDefault="00CD7B85" w:rsidP="0008533D">
                  <w:pPr>
                    <w:tabs>
                      <w:tab w:val="left" w:pos="536"/>
                    </w:tabs>
                    <w:ind w:left="113" w:right="113"/>
                    <w:jc w:val="both"/>
                    <w:rPr>
                      <w:rFonts w:ascii="Arial" w:eastAsia="Times New Roman" w:hAnsi="Arial" w:cs="Arial"/>
                      <w:b/>
                      <w:color w:val="002060"/>
                      <w:sz w:val="20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b/>
                      <w:color w:val="002060"/>
                      <w:sz w:val="20"/>
                      <w:szCs w:val="21"/>
                      <w:lang w:eastAsia="ru-RU"/>
                    </w:rPr>
                    <w:t>6 157,5</w:t>
                  </w:r>
                </w:p>
              </w:tc>
              <w:tc>
                <w:tcPr>
                  <w:tcW w:w="567" w:type="dxa"/>
                  <w:textDirection w:val="btLr"/>
                  <w:vAlign w:val="center"/>
                </w:tcPr>
                <w:p w:rsidR="00CD7B85" w:rsidRPr="0020656C" w:rsidRDefault="00CD7B85" w:rsidP="0008533D">
                  <w:pPr>
                    <w:tabs>
                      <w:tab w:val="left" w:pos="536"/>
                    </w:tabs>
                    <w:ind w:left="113" w:right="113"/>
                    <w:jc w:val="both"/>
                    <w:rPr>
                      <w:rFonts w:ascii="Arial" w:eastAsia="Times New Roman" w:hAnsi="Arial" w:cs="Arial"/>
                      <w:b/>
                      <w:color w:val="002060"/>
                      <w:sz w:val="20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b/>
                      <w:color w:val="002060"/>
                      <w:sz w:val="20"/>
                      <w:szCs w:val="21"/>
                      <w:lang w:eastAsia="ru-RU"/>
                    </w:rPr>
                    <w:t>3 623,7</w:t>
                  </w:r>
                </w:p>
              </w:tc>
              <w:tc>
                <w:tcPr>
                  <w:tcW w:w="817" w:type="dxa"/>
                  <w:textDirection w:val="btLr"/>
                  <w:vAlign w:val="center"/>
                </w:tcPr>
                <w:p w:rsidR="00CD7B85" w:rsidRPr="0020656C" w:rsidRDefault="00CD7B85" w:rsidP="0008533D">
                  <w:pPr>
                    <w:tabs>
                      <w:tab w:val="left" w:pos="536"/>
                    </w:tabs>
                    <w:ind w:right="113" w:firstLine="33"/>
                    <w:jc w:val="both"/>
                    <w:rPr>
                      <w:rFonts w:ascii="Arial" w:eastAsia="Times New Roman" w:hAnsi="Arial" w:cs="Arial"/>
                      <w:b/>
                      <w:color w:val="002060"/>
                      <w:sz w:val="20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b/>
                      <w:color w:val="002060"/>
                      <w:sz w:val="20"/>
                      <w:szCs w:val="21"/>
                      <w:lang w:eastAsia="ru-RU"/>
                    </w:rPr>
                    <w:t>199,6</w:t>
                  </w:r>
                </w:p>
              </w:tc>
              <w:tc>
                <w:tcPr>
                  <w:tcW w:w="567" w:type="dxa"/>
                  <w:textDirection w:val="btLr"/>
                  <w:vAlign w:val="center"/>
                </w:tcPr>
                <w:p w:rsidR="00CD7B85" w:rsidRPr="0020656C" w:rsidRDefault="00CD7B85" w:rsidP="0008533D">
                  <w:pPr>
                    <w:tabs>
                      <w:tab w:val="left" w:pos="536"/>
                    </w:tabs>
                    <w:ind w:right="113" w:firstLine="36"/>
                    <w:jc w:val="both"/>
                    <w:rPr>
                      <w:rFonts w:ascii="Arial" w:eastAsia="Times New Roman" w:hAnsi="Arial" w:cs="Arial"/>
                      <w:b/>
                      <w:color w:val="002060"/>
                      <w:sz w:val="20"/>
                      <w:szCs w:val="21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b/>
                      <w:color w:val="002060"/>
                      <w:sz w:val="20"/>
                      <w:szCs w:val="21"/>
                      <w:lang w:eastAsia="ru-RU"/>
                    </w:rPr>
                    <w:t>397 990,8</w:t>
                  </w:r>
                </w:p>
              </w:tc>
            </w:tr>
          </w:tbl>
          <w:p w:rsidR="007A3E0F" w:rsidRPr="0020656C" w:rsidRDefault="007A3E0F" w:rsidP="00806C69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3402" w:type="dxa"/>
          </w:tcPr>
          <w:p w:rsidR="007A3E0F" w:rsidRPr="0020656C" w:rsidRDefault="007A3E0F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Таблицу 4 изложить в новой редакции</w:t>
            </w:r>
            <w:r w:rsidR="00792FED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  <w:bookmarkStart w:id="1" w:name="_GoBack"/>
            <w:bookmarkEnd w:id="1"/>
          </w:p>
        </w:tc>
      </w:tr>
      <w:tr w:rsidR="007A3E0F" w:rsidRPr="0020656C" w:rsidTr="006F34F4">
        <w:trPr>
          <w:trHeight w:val="3443"/>
        </w:trPr>
        <w:tc>
          <w:tcPr>
            <w:tcW w:w="567" w:type="dxa"/>
          </w:tcPr>
          <w:p w:rsidR="007A3E0F" w:rsidRPr="0020656C" w:rsidRDefault="007A3E0F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lastRenderedPageBreak/>
              <w:t>51</w:t>
            </w:r>
          </w:p>
        </w:tc>
        <w:tc>
          <w:tcPr>
            <w:tcW w:w="1844" w:type="dxa"/>
          </w:tcPr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 xml:space="preserve">Приложение 2. Прогноз индикаторов Стратегии Мирнинского района </w:t>
            </w:r>
          </w:p>
          <w:p w:rsidR="007A3E0F" w:rsidRPr="0020656C" w:rsidRDefault="007A3E0F" w:rsidP="009350F1">
            <w:pPr>
              <w:rPr>
                <w:rFonts w:ascii="Arial" w:hAnsi="Arial" w:cs="Arial"/>
                <w:sz w:val="21"/>
                <w:szCs w:val="21"/>
              </w:rPr>
            </w:pPr>
            <w:r w:rsidRPr="0020656C">
              <w:rPr>
                <w:rFonts w:ascii="Arial" w:hAnsi="Arial" w:cs="Arial"/>
                <w:sz w:val="21"/>
                <w:szCs w:val="21"/>
              </w:rPr>
              <w:t xml:space="preserve">(п. 5 таблиц </w:t>
            </w:r>
            <w:r w:rsidR="00F94674" w:rsidRPr="0020656C">
              <w:rPr>
                <w:rFonts w:ascii="Arial" w:hAnsi="Arial" w:cs="Arial"/>
                <w:sz w:val="21"/>
                <w:szCs w:val="21"/>
              </w:rPr>
              <w:t>«</w:t>
            </w:r>
            <w:r w:rsidRPr="0020656C">
              <w:rPr>
                <w:rFonts w:ascii="Arial" w:hAnsi="Arial" w:cs="Arial"/>
                <w:sz w:val="21"/>
                <w:szCs w:val="21"/>
              </w:rPr>
              <w:t>Инерционный / Инновационный сценарий</w:t>
            </w:r>
            <w:r w:rsidR="00F94674" w:rsidRPr="0020656C">
              <w:rPr>
                <w:rFonts w:ascii="Arial" w:hAnsi="Arial" w:cs="Arial"/>
                <w:sz w:val="21"/>
                <w:szCs w:val="21"/>
              </w:rPr>
              <w:t>»</w:t>
            </w:r>
            <w:r w:rsidRPr="0020656C"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4535" w:type="dxa"/>
          </w:tcPr>
          <w:p w:rsidR="007A3E0F" w:rsidRPr="0020656C" w:rsidRDefault="007A3E0F" w:rsidP="0039331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В таблицах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Инерционный / Инновационный сценарий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</w:p>
          <w:p w:rsidR="007A3E0F" w:rsidRPr="0020656C" w:rsidRDefault="007A3E0F" w:rsidP="0039331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tbl>
            <w:tblPr>
              <w:tblW w:w="4139" w:type="dxa"/>
              <w:tblLayout w:type="fixed"/>
              <w:tblLook w:val="04A0" w:firstRow="1" w:lastRow="0" w:firstColumn="1" w:lastColumn="0" w:noHBand="0" w:noVBand="1"/>
            </w:tblPr>
            <w:tblGrid>
              <w:gridCol w:w="360"/>
              <w:gridCol w:w="1085"/>
              <w:gridCol w:w="709"/>
              <w:gridCol w:w="992"/>
              <w:gridCol w:w="993"/>
            </w:tblGrid>
            <w:tr w:rsidR="007A3E0F" w:rsidRPr="0020656C" w:rsidTr="00792FED">
              <w:trPr>
                <w:trHeight w:val="936"/>
                <w:tblHeader/>
              </w:trPr>
              <w:tc>
                <w:tcPr>
                  <w:tcW w:w="3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A3E0F" w:rsidRPr="0020656C" w:rsidRDefault="007A3E0F" w:rsidP="003C3E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1085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A3E0F" w:rsidRPr="0020656C" w:rsidRDefault="007A3E0F" w:rsidP="003C3E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Показатели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A3E0F" w:rsidRPr="0020656C" w:rsidRDefault="007A3E0F" w:rsidP="00CD7B8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Ед</w:t>
                  </w:r>
                  <w:r w:rsidR="00CD7B8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. изм.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A3E0F" w:rsidRPr="0020656C" w:rsidRDefault="007A3E0F" w:rsidP="003C3E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2016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</w:tcPr>
                <w:p w:rsidR="007A3E0F" w:rsidRPr="0020656C" w:rsidRDefault="007A3E0F" w:rsidP="003C3E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Величина ожидаемого результата</w:t>
                  </w:r>
                </w:p>
              </w:tc>
            </w:tr>
            <w:tr w:rsidR="007A3E0F" w:rsidRPr="0020656C" w:rsidTr="00792FED">
              <w:trPr>
                <w:trHeight w:val="276"/>
                <w:tblHeader/>
              </w:trPr>
              <w:tc>
                <w:tcPr>
                  <w:tcW w:w="3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A3E0F" w:rsidRPr="0020656C" w:rsidRDefault="007A3E0F" w:rsidP="003C3E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85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3E0F" w:rsidRPr="0020656C" w:rsidRDefault="007A3E0F" w:rsidP="003C3E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3E0F" w:rsidRPr="0020656C" w:rsidRDefault="007A3E0F" w:rsidP="003C3E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3E0F" w:rsidRPr="0020656C" w:rsidRDefault="007A3E0F" w:rsidP="003C3E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3E0F" w:rsidRPr="0020656C" w:rsidRDefault="007A3E0F" w:rsidP="003C3E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2017</w:t>
                  </w:r>
                </w:p>
              </w:tc>
            </w:tr>
            <w:tr w:rsidR="007A3E0F" w:rsidRPr="0020656C" w:rsidTr="00792FED">
              <w:trPr>
                <w:trHeight w:val="2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A3E0F" w:rsidRPr="0020656C" w:rsidRDefault="007A3E0F" w:rsidP="003C3E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A3E0F" w:rsidRPr="0020656C" w:rsidRDefault="007A3E0F" w:rsidP="003C3E5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18"/>
                      <w:szCs w:val="18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t>Инвестиции в основной капитал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A3E0F" w:rsidRPr="0020656C" w:rsidRDefault="007A3E0F" w:rsidP="003C3E5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t>Млн. руб.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A3E0F" w:rsidRPr="0020656C" w:rsidRDefault="007A3E0F" w:rsidP="003C3E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18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18"/>
                      <w:lang w:eastAsia="ru-RU"/>
                    </w:rPr>
                    <w:t>26 391,9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A3E0F" w:rsidRPr="0020656C" w:rsidRDefault="007A3E0F" w:rsidP="00326CBB">
                  <w:pPr>
                    <w:jc w:val="center"/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18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18"/>
                      <w:lang w:eastAsia="ru-RU"/>
                    </w:rPr>
                    <w:t>32 188,9</w:t>
                  </w:r>
                </w:p>
              </w:tc>
            </w:tr>
          </w:tbl>
          <w:p w:rsidR="007A3E0F" w:rsidRPr="0020656C" w:rsidRDefault="007A3E0F" w:rsidP="0039331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4111" w:type="dxa"/>
          </w:tcPr>
          <w:p w:rsidR="007A3E0F" w:rsidRPr="0020656C" w:rsidRDefault="007A3E0F" w:rsidP="006D788A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В таблицах 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Инерционный / Инновационный сценарий</w:t>
            </w:r>
            <w:r w:rsidR="00F94674"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</w:p>
          <w:p w:rsidR="007A3E0F" w:rsidRPr="0020656C" w:rsidRDefault="007A3E0F" w:rsidP="006D788A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tbl>
            <w:tblPr>
              <w:tblW w:w="3827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360"/>
              <w:gridCol w:w="916"/>
              <w:gridCol w:w="850"/>
              <w:gridCol w:w="992"/>
              <w:gridCol w:w="709"/>
            </w:tblGrid>
            <w:tr w:rsidR="007A3E0F" w:rsidRPr="0020656C" w:rsidTr="00792FED">
              <w:trPr>
                <w:trHeight w:val="936"/>
                <w:tblHeader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A3E0F" w:rsidRPr="0020656C" w:rsidRDefault="007A3E0F" w:rsidP="00326CB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A3E0F" w:rsidRPr="0020656C" w:rsidRDefault="007A3E0F" w:rsidP="00326CB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Показатели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A3E0F" w:rsidRPr="0020656C" w:rsidRDefault="007A3E0F" w:rsidP="00326CB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A3E0F" w:rsidRPr="0020656C" w:rsidRDefault="007A3E0F" w:rsidP="00326CB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2016</w:t>
                  </w:r>
                </w:p>
                <w:p w:rsidR="007A3E0F" w:rsidRPr="0020656C" w:rsidRDefault="007A3E0F" w:rsidP="00326CB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18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18"/>
                      <w:lang w:eastAsia="ru-RU"/>
                    </w:rPr>
                    <w:t>(факт)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3E0F" w:rsidRPr="0020656C" w:rsidRDefault="007A3E0F" w:rsidP="006D788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2017</w:t>
                  </w:r>
                </w:p>
                <w:p w:rsidR="007A3E0F" w:rsidRPr="0020656C" w:rsidRDefault="007A3E0F" w:rsidP="006D788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18"/>
                      <w:lang w:eastAsia="ru-RU"/>
                    </w:rPr>
                    <w:t>(факт)</w:t>
                  </w:r>
                </w:p>
              </w:tc>
            </w:tr>
            <w:tr w:rsidR="007A3E0F" w:rsidRPr="0020656C" w:rsidTr="00792FED">
              <w:trPr>
                <w:trHeight w:val="2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A3E0F" w:rsidRPr="0020656C" w:rsidRDefault="007A3E0F" w:rsidP="00326CB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A3E0F" w:rsidRPr="0020656C" w:rsidRDefault="007A3E0F" w:rsidP="00326CBB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18"/>
                      <w:szCs w:val="18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t>Инвестиции в основной капитал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A3E0F" w:rsidRPr="0020656C" w:rsidRDefault="007A3E0F" w:rsidP="00326CBB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t>Млн. руб.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7A3E0F" w:rsidRPr="0020656C" w:rsidRDefault="007A3E0F" w:rsidP="00326CB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18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18"/>
                      <w:lang w:eastAsia="ru-RU"/>
                    </w:rPr>
                    <w:t>25 038,9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A3E0F" w:rsidRPr="0020656C" w:rsidRDefault="007A3E0F" w:rsidP="00326CBB">
                  <w:pPr>
                    <w:jc w:val="center"/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18"/>
                      <w:lang w:eastAsia="ru-RU"/>
                    </w:rPr>
                  </w:pPr>
                  <w:r w:rsidRPr="0020656C">
                    <w:rPr>
                      <w:rFonts w:ascii="Arial" w:eastAsia="Times New Roman" w:hAnsi="Arial" w:cs="Arial"/>
                      <w:b/>
                      <w:color w:val="002060"/>
                      <w:sz w:val="18"/>
                      <w:szCs w:val="18"/>
                      <w:lang w:eastAsia="ru-RU"/>
                    </w:rPr>
                    <w:t>18 290,7</w:t>
                  </w:r>
                </w:p>
              </w:tc>
            </w:tr>
          </w:tbl>
          <w:p w:rsidR="007A3E0F" w:rsidRPr="0020656C" w:rsidRDefault="007A3E0F" w:rsidP="0039331B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3402" w:type="dxa"/>
          </w:tcPr>
          <w:p w:rsidR="007A3E0F" w:rsidRPr="0020656C" w:rsidRDefault="007A3E0F" w:rsidP="005662A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0656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Корректировка фактических данных показателя за 2016-2017 годы</w:t>
            </w:r>
            <w:r w:rsidR="00792FED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</w:tbl>
    <w:p w:rsidR="008B7B99" w:rsidRPr="0020656C" w:rsidRDefault="008B7B99" w:rsidP="00011857">
      <w:pPr>
        <w:spacing w:after="0" w:line="240" w:lineRule="auto"/>
        <w:rPr>
          <w:rFonts w:ascii="Arial" w:hAnsi="Arial" w:cs="Arial"/>
          <w:b/>
        </w:rPr>
      </w:pPr>
    </w:p>
    <w:p w:rsidR="007A3E0F" w:rsidRPr="0020656C" w:rsidRDefault="007A3E0F" w:rsidP="00011857">
      <w:pPr>
        <w:spacing w:after="0" w:line="240" w:lineRule="auto"/>
        <w:rPr>
          <w:rFonts w:ascii="Arial" w:hAnsi="Arial" w:cs="Arial"/>
          <w:b/>
        </w:rPr>
      </w:pPr>
    </w:p>
    <w:p w:rsidR="007A3E0F" w:rsidRPr="0020656C" w:rsidRDefault="007A3E0F" w:rsidP="00011857">
      <w:pPr>
        <w:spacing w:after="0" w:line="240" w:lineRule="auto"/>
        <w:rPr>
          <w:rFonts w:ascii="Arial" w:hAnsi="Arial" w:cs="Arial"/>
          <w:b/>
        </w:rPr>
      </w:pPr>
    </w:p>
    <w:p w:rsidR="007A3E0F" w:rsidRPr="0020656C" w:rsidRDefault="007A3E0F" w:rsidP="00011857">
      <w:pPr>
        <w:spacing w:after="0" w:line="240" w:lineRule="auto"/>
        <w:rPr>
          <w:rFonts w:ascii="Arial" w:hAnsi="Arial" w:cs="Arial"/>
          <w:b/>
        </w:rPr>
      </w:pPr>
    </w:p>
    <w:p w:rsidR="007A3E0F" w:rsidRPr="0020656C" w:rsidRDefault="007A3E0F" w:rsidP="00011857">
      <w:pPr>
        <w:spacing w:after="0" w:line="240" w:lineRule="auto"/>
        <w:rPr>
          <w:rFonts w:ascii="Arial" w:hAnsi="Arial" w:cs="Arial"/>
          <w:b/>
        </w:rPr>
      </w:pPr>
    </w:p>
    <w:p w:rsidR="00011857" w:rsidRPr="0020656C" w:rsidRDefault="00011857" w:rsidP="00011857">
      <w:pPr>
        <w:spacing w:after="0" w:line="240" w:lineRule="auto"/>
        <w:rPr>
          <w:rFonts w:ascii="Arial" w:hAnsi="Arial" w:cs="Arial"/>
          <w:b/>
        </w:rPr>
      </w:pPr>
      <w:r w:rsidRPr="0020656C">
        <w:rPr>
          <w:rFonts w:ascii="Arial" w:hAnsi="Arial" w:cs="Arial"/>
          <w:b/>
        </w:rPr>
        <w:t xml:space="preserve">Заместитель Главы Администрации МО </w:t>
      </w:r>
      <w:r w:rsidR="00F94674" w:rsidRPr="0020656C">
        <w:rPr>
          <w:rFonts w:ascii="Arial" w:hAnsi="Arial" w:cs="Arial"/>
          <w:b/>
        </w:rPr>
        <w:t>«</w:t>
      </w:r>
      <w:proofErr w:type="spellStart"/>
      <w:r w:rsidRPr="0020656C">
        <w:rPr>
          <w:rFonts w:ascii="Arial" w:hAnsi="Arial" w:cs="Arial"/>
          <w:b/>
        </w:rPr>
        <w:t>Мирнинский</w:t>
      </w:r>
      <w:proofErr w:type="spellEnd"/>
      <w:r w:rsidRPr="0020656C">
        <w:rPr>
          <w:rFonts w:ascii="Arial" w:hAnsi="Arial" w:cs="Arial"/>
          <w:b/>
        </w:rPr>
        <w:t xml:space="preserve"> район</w:t>
      </w:r>
      <w:r w:rsidR="00F94674" w:rsidRPr="0020656C">
        <w:rPr>
          <w:rFonts w:ascii="Arial" w:hAnsi="Arial" w:cs="Arial"/>
          <w:b/>
        </w:rPr>
        <w:t>»</w:t>
      </w:r>
    </w:p>
    <w:p w:rsidR="00011857" w:rsidRPr="0020656C" w:rsidRDefault="00011857" w:rsidP="00011857">
      <w:pPr>
        <w:spacing w:after="0" w:line="240" w:lineRule="auto"/>
        <w:rPr>
          <w:rFonts w:ascii="Arial" w:hAnsi="Arial" w:cs="Arial"/>
          <w:b/>
        </w:rPr>
      </w:pPr>
      <w:r w:rsidRPr="0020656C">
        <w:rPr>
          <w:rFonts w:ascii="Arial" w:hAnsi="Arial" w:cs="Arial"/>
          <w:b/>
        </w:rPr>
        <w:t>по экономике и финансам</w:t>
      </w:r>
      <w:r w:rsidRPr="0020656C">
        <w:rPr>
          <w:rFonts w:ascii="Arial" w:hAnsi="Arial" w:cs="Arial"/>
          <w:b/>
        </w:rPr>
        <w:tab/>
      </w:r>
      <w:r w:rsidRPr="0020656C">
        <w:rPr>
          <w:rFonts w:ascii="Arial" w:hAnsi="Arial" w:cs="Arial"/>
          <w:b/>
        </w:rPr>
        <w:tab/>
      </w:r>
      <w:r w:rsidRPr="0020656C">
        <w:rPr>
          <w:rFonts w:ascii="Arial" w:hAnsi="Arial" w:cs="Arial"/>
          <w:b/>
        </w:rPr>
        <w:tab/>
      </w:r>
      <w:r w:rsidRPr="0020656C">
        <w:rPr>
          <w:rFonts w:ascii="Arial" w:hAnsi="Arial" w:cs="Arial"/>
          <w:b/>
        </w:rPr>
        <w:tab/>
      </w:r>
      <w:r w:rsidRPr="0020656C">
        <w:rPr>
          <w:rFonts w:ascii="Arial" w:hAnsi="Arial" w:cs="Arial"/>
          <w:b/>
        </w:rPr>
        <w:tab/>
      </w:r>
      <w:r w:rsidRPr="0020656C">
        <w:rPr>
          <w:rFonts w:ascii="Arial" w:hAnsi="Arial" w:cs="Arial"/>
          <w:b/>
        </w:rPr>
        <w:tab/>
      </w:r>
      <w:r w:rsidRPr="0020656C">
        <w:rPr>
          <w:rFonts w:ascii="Arial" w:hAnsi="Arial" w:cs="Arial"/>
          <w:b/>
        </w:rPr>
        <w:tab/>
      </w:r>
      <w:r w:rsidRPr="0020656C">
        <w:rPr>
          <w:rFonts w:ascii="Arial" w:hAnsi="Arial" w:cs="Arial"/>
          <w:b/>
        </w:rPr>
        <w:tab/>
      </w:r>
      <w:r w:rsidRPr="0020656C">
        <w:rPr>
          <w:rFonts w:ascii="Arial" w:hAnsi="Arial" w:cs="Arial"/>
          <w:b/>
        </w:rPr>
        <w:tab/>
      </w:r>
      <w:r w:rsidRPr="0020656C">
        <w:rPr>
          <w:rFonts w:ascii="Arial" w:hAnsi="Arial" w:cs="Arial"/>
          <w:b/>
        </w:rPr>
        <w:tab/>
      </w:r>
      <w:r w:rsidRPr="0020656C">
        <w:rPr>
          <w:rFonts w:ascii="Arial" w:hAnsi="Arial" w:cs="Arial"/>
          <w:b/>
        </w:rPr>
        <w:tab/>
      </w:r>
      <w:r w:rsidRPr="0020656C">
        <w:rPr>
          <w:rFonts w:ascii="Arial" w:hAnsi="Arial" w:cs="Arial"/>
          <w:b/>
        </w:rPr>
        <w:tab/>
        <w:t>Г.К. Башарин</w:t>
      </w:r>
    </w:p>
    <w:p w:rsidR="00011857" w:rsidRPr="0020656C" w:rsidRDefault="00011857" w:rsidP="00011857">
      <w:pPr>
        <w:spacing w:after="0" w:line="240" w:lineRule="auto"/>
        <w:rPr>
          <w:rFonts w:ascii="Arial" w:hAnsi="Arial" w:cs="Arial"/>
          <w:b/>
        </w:rPr>
      </w:pPr>
    </w:p>
    <w:p w:rsidR="008274DF" w:rsidRPr="0020656C" w:rsidRDefault="008274DF" w:rsidP="00011857">
      <w:pPr>
        <w:spacing w:after="0" w:line="240" w:lineRule="auto"/>
        <w:rPr>
          <w:rFonts w:ascii="Arial" w:hAnsi="Arial" w:cs="Arial"/>
          <w:b/>
        </w:rPr>
      </w:pPr>
    </w:p>
    <w:p w:rsidR="00011857" w:rsidRPr="0020656C" w:rsidRDefault="00011857" w:rsidP="00011857">
      <w:pPr>
        <w:spacing w:after="0" w:line="240" w:lineRule="auto"/>
        <w:rPr>
          <w:rFonts w:ascii="Arial" w:hAnsi="Arial" w:cs="Arial"/>
          <w:b/>
        </w:rPr>
      </w:pPr>
    </w:p>
    <w:sectPr w:rsidR="00011857" w:rsidRPr="0020656C" w:rsidSect="00B0602F">
      <w:pgSz w:w="16838" w:h="11906" w:orient="landscape"/>
      <w:pgMar w:top="1702" w:right="1245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1397D"/>
    <w:multiLevelType w:val="hybridMultilevel"/>
    <w:tmpl w:val="7F685F00"/>
    <w:lvl w:ilvl="0" w:tplc="FF2E330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36928"/>
    <w:multiLevelType w:val="hybridMultilevel"/>
    <w:tmpl w:val="E2D6ED5A"/>
    <w:lvl w:ilvl="0" w:tplc="8D64CB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2AE4479"/>
    <w:multiLevelType w:val="hybridMultilevel"/>
    <w:tmpl w:val="2F10C16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A307846"/>
    <w:multiLevelType w:val="hybridMultilevel"/>
    <w:tmpl w:val="E57448C6"/>
    <w:lvl w:ilvl="0" w:tplc="04C20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E97"/>
    <w:rsid w:val="0000000F"/>
    <w:rsid w:val="000045DA"/>
    <w:rsid w:val="000057E1"/>
    <w:rsid w:val="00011857"/>
    <w:rsid w:val="00014B30"/>
    <w:rsid w:val="00025285"/>
    <w:rsid w:val="000257F8"/>
    <w:rsid w:val="00041E47"/>
    <w:rsid w:val="0004412D"/>
    <w:rsid w:val="00045649"/>
    <w:rsid w:val="00053E59"/>
    <w:rsid w:val="00070A5C"/>
    <w:rsid w:val="000909F4"/>
    <w:rsid w:val="000A7D4F"/>
    <w:rsid w:val="000C4530"/>
    <w:rsid w:val="000E00F8"/>
    <w:rsid w:val="000F61CE"/>
    <w:rsid w:val="001311C9"/>
    <w:rsid w:val="001422AC"/>
    <w:rsid w:val="0015261C"/>
    <w:rsid w:val="001540E5"/>
    <w:rsid w:val="0015791C"/>
    <w:rsid w:val="00167F0C"/>
    <w:rsid w:val="00175628"/>
    <w:rsid w:val="00180D3F"/>
    <w:rsid w:val="0018586B"/>
    <w:rsid w:val="00186CF3"/>
    <w:rsid w:val="00187FFE"/>
    <w:rsid w:val="0019264E"/>
    <w:rsid w:val="001A4690"/>
    <w:rsid w:val="001C068C"/>
    <w:rsid w:val="001E78E0"/>
    <w:rsid w:val="001F7795"/>
    <w:rsid w:val="0020656C"/>
    <w:rsid w:val="00241E85"/>
    <w:rsid w:val="00254022"/>
    <w:rsid w:val="00267EBB"/>
    <w:rsid w:val="00271DDA"/>
    <w:rsid w:val="00296E69"/>
    <w:rsid w:val="002B3E1E"/>
    <w:rsid w:val="002C1FC5"/>
    <w:rsid w:val="002F0DDD"/>
    <w:rsid w:val="00303406"/>
    <w:rsid w:val="003130B1"/>
    <w:rsid w:val="00326CBB"/>
    <w:rsid w:val="00330DF4"/>
    <w:rsid w:val="00335257"/>
    <w:rsid w:val="003367F0"/>
    <w:rsid w:val="00342B86"/>
    <w:rsid w:val="00382B1C"/>
    <w:rsid w:val="003837BC"/>
    <w:rsid w:val="00385564"/>
    <w:rsid w:val="0039331B"/>
    <w:rsid w:val="003A506D"/>
    <w:rsid w:val="003C3E5D"/>
    <w:rsid w:val="003F129E"/>
    <w:rsid w:val="0040555B"/>
    <w:rsid w:val="00420CDB"/>
    <w:rsid w:val="004344F2"/>
    <w:rsid w:val="00434BF9"/>
    <w:rsid w:val="0044609C"/>
    <w:rsid w:val="00466057"/>
    <w:rsid w:val="004673AA"/>
    <w:rsid w:val="00482285"/>
    <w:rsid w:val="00492547"/>
    <w:rsid w:val="004B2EF6"/>
    <w:rsid w:val="004F3C98"/>
    <w:rsid w:val="00522F7E"/>
    <w:rsid w:val="0052551C"/>
    <w:rsid w:val="00546BB5"/>
    <w:rsid w:val="00547237"/>
    <w:rsid w:val="00547901"/>
    <w:rsid w:val="00557AC3"/>
    <w:rsid w:val="00561D7A"/>
    <w:rsid w:val="005662AC"/>
    <w:rsid w:val="00580A4D"/>
    <w:rsid w:val="00583A8E"/>
    <w:rsid w:val="005A1E97"/>
    <w:rsid w:val="005A6F46"/>
    <w:rsid w:val="005B6DD2"/>
    <w:rsid w:val="005C09F5"/>
    <w:rsid w:val="005C220B"/>
    <w:rsid w:val="005D57E2"/>
    <w:rsid w:val="005E0A3B"/>
    <w:rsid w:val="005E62C6"/>
    <w:rsid w:val="005F2EB5"/>
    <w:rsid w:val="005F3083"/>
    <w:rsid w:val="006301D0"/>
    <w:rsid w:val="00633E2C"/>
    <w:rsid w:val="006431FE"/>
    <w:rsid w:val="006443B5"/>
    <w:rsid w:val="0065316B"/>
    <w:rsid w:val="0066183A"/>
    <w:rsid w:val="00672F95"/>
    <w:rsid w:val="00676360"/>
    <w:rsid w:val="006B15E0"/>
    <w:rsid w:val="006B6099"/>
    <w:rsid w:val="006C718A"/>
    <w:rsid w:val="006D3960"/>
    <w:rsid w:val="006D788A"/>
    <w:rsid w:val="006E38EC"/>
    <w:rsid w:val="006F34F4"/>
    <w:rsid w:val="006F554A"/>
    <w:rsid w:val="006F6EF4"/>
    <w:rsid w:val="0071250B"/>
    <w:rsid w:val="007149E0"/>
    <w:rsid w:val="00717A0E"/>
    <w:rsid w:val="00736726"/>
    <w:rsid w:val="0074515B"/>
    <w:rsid w:val="00765A3A"/>
    <w:rsid w:val="00770BEE"/>
    <w:rsid w:val="00775CF1"/>
    <w:rsid w:val="00782568"/>
    <w:rsid w:val="00792D44"/>
    <w:rsid w:val="00792FED"/>
    <w:rsid w:val="007A29FB"/>
    <w:rsid w:val="007A3E0F"/>
    <w:rsid w:val="007A78E0"/>
    <w:rsid w:val="007B68F2"/>
    <w:rsid w:val="008018B1"/>
    <w:rsid w:val="00806C69"/>
    <w:rsid w:val="00813A07"/>
    <w:rsid w:val="008274DF"/>
    <w:rsid w:val="00845984"/>
    <w:rsid w:val="00866006"/>
    <w:rsid w:val="00893E02"/>
    <w:rsid w:val="008B56D0"/>
    <w:rsid w:val="008B7B99"/>
    <w:rsid w:val="008E5165"/>
    <w:rsid w:val="008E62A4"/>
    <w:rsid w:val="008E7761"/>
    <w:rsid w:val="00906413"/>
    <w:rsid w:val="00920CC6"/>
    <w:rsid w:val="00922195"/>
    <w:rsid w:val="009230DF"/>
    <w:rsid w:val="00925175"/>
    <w:rsid w:val="00927B38"/>
    <w:rsid w:val="009350F1"/>
    <w:rsid w:val="00941BD3"/>
    <w:rsid w:val="0094735F"/>
    <w:rsid w:val="00951613"/>
    <w:rsid w:val="009548DA"/>
    <w:rsid w:val="009567C0"/>
    <w:rsid w:val="009746DA"/>
    <w:rsid w:val="009B1797"/>
    <w:rsid w:val="009E56A6"/>
    <w:rsid w:val="00A17828"/>
    <w:rsid w:val="00A2132F"/>
    <w:rsid w:val="00A6073E"/>
    <w:rsid w:val="00A61ECF"/>
    <w:rsid w:val="00A73D7B"/>
    <w:rsid w:val="00AA6990"/>
    <w:rsid w:val="00AB32B2"/>
    <w:rsid w:val="00AE5C0D"/>
    <w:rsid w:val="00AE6A85"/>
    <w:rsid w:val="00B01EA6"/>
    <w:rsid w:val="00B0602F"/>
    <w:rsid w:val="00B23C0A"/>
    <w:rsid w:val="00B4226B"/>
    <w:rsid w:val="00B70411"/>
    <w:rsid w:val="00B74AFA"/>
    <w:rsid w:val="00B774BC"/>
    <w:rsid w:val="00BA4112"/>
    <w:rsid w:val="00BB5AEA"/>
    <w:rsid w:val="00BD0AF6"/>
    <w:rsid w:val="00BD5048"/>
    <w:rsid w:val="00BE0261"/>
    <w:rsid w:val="00C00539"/>
    <w:rsid w:val="00C04536"/>
    <w:rsid w:val="00C229AC"/>
    <w:rsid w:val="00C35427"/>
    <w:rsid w:val="00C41BA7"/>
    <w:rsid w:val="00C455BD"/>
    <w:rsid w:val="00C54018"/>
    <w:rsid w:val="00C61837"/>
    <w:rsid w:val="00C676A1"/>
    <w:rsid w:val="00C676DD"/>
    <w:rsid w:val="00C67DFB"/>
    <w:rsid w:val="00C94BB6"/>
    <w:rsid w:val="00CC0FB8"/>
    <w:rsid w:val="00CC330C"/>
    <w:rsid w:val="00CD0939"/>
    <w:rsid w:val="00CD7B85"/>
    <w:rsid w:val="00CD7E8A"/>
    <w:rsid w:val="00CE1AAF"/>
    <w:rsid w:val="00CE1D9C"/>
    <w:rsid w:val="00CF35FF"/>
    <w:rsid w:val="00D006E1"/>
    <w:rsid w:val="00D158A1"/>
    <w:rsid w:val="00D17430"/>
    <w:rsid w:val="00D2438B"/>
    <w:rsid w:val="00D56865"/>
    <w:rsid w:val="00D706AA"/>
    <w:rsid w:val="00D7781D"/>
    <w:rsid w:val="00D817A6"/>
    <w:rsid w:val="00D84CE1"/>
    <w:rsid w:val="00D90B26"/>
    <w:rsid w:val="00D92B86"/>
    <w:rsid w:val="00D94635"/>
    <w:rsid w:val="00D94B3E"/>
    <w:rsid w:val="00DB06B8"/>
    <w:rsid w:val="00DC2F86"/>
    <w:rsid w:val="00DC7AD9"/>
    <w:rsid w:val="00DC7E5F"/>
    <w:rsid w:val="00DD32E8"/>
    <w:rsid w:val="00E44EB3"/>
    <w:rsid w:val="00E61DE7"/>
    <w:rsid w:val="00E6289D"/>
    <w:rsid w:val="00E629F1"/>
    <w:rsid w:val="00E77717"/>
    <w:rsid w:val="00EB3214"/>
    <w:rsid w:val="00EC1DE3"/>
    <w:rsid w:val="00EE3BF4"/>
    <w:rsid w:val="00EF50C8"/>
    <w:rsid w:val="00F06337"/>
    <w:rsid w:val="00F51D70"/>
    <w:rsid w:val="00F55077"/>
    <w:rsid w:val="00F745AF"/>
    <w:rsid w:val="00F829A1"/>
    <w:rsid w:val="00F94674"/>
    <w:rsid w:val="00F96A88"/>
    <w:rsid w:val="00FC6FB8"/>
    <w:rsid w:val="00F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4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85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A78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4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85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A7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CB340-DE45-42E6-BBBB-BB4B4A7F8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3460</TotalTime>
  <Pages>42</Pages>
  <Words>12059</Words>
  <Characters>68741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Тишкина Елена Сергеевна</cp:lastModifiedBy>
  <cp:revision>48</cp:revision>
  <cp:lastPrinted>2019-06-20T07:13:00Z</cp:lastPrinted>
  <dcterms:created xsi:type="dcterms:W3CDTF">2014-04-13T09:36:00Z</dcterms:created>
  <dcterms:modified xsi:type="dcterms:W3CDTF">2019-06-20T07:13:00Z</dcterms:modified>
</cp:coreProperties>
</file>