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4D76F2" w:rsidRPr="004D76F2" w:rsidTr="00C84AAD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Республика Саха (Якутия) 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Администрация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</w:t>
            </w:r>
            <w:proofErr w:type="spellStart"/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униципального</w:t>
            </w:r>
            <w:proofErr w:type="spellEnd"/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 образования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«Ботуобуйинский наслег»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Мирнинского района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D76F2" w:rsidRPr="004D76F2" w:rsidRDefault="004D76F2" w:rsidP="004D76F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4D76F2" w:rsidRPr="004D76F2" w:rsidRDefault="004D76F2" w:rsidP="004D76F2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ah-RU" w:eastAsia="ru-RU"/>
              </w:rPr>
            </w:pPr>
            <w:r w:rsidRPr="004D76F2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ab/>
              <w:t xml:space="preserve">    </w:t>
            </w:r>
            <w:r w:rsidRPr="004D76F2">
              <w:rPr>
                <w:rFonts w:ascii="Arial" w:eastAsia="Times New Roman" w:hAnsi="Arial" w:cs="Arial"/>
                <w:b/>
                <w:lang w:val="sah-RU" w:eastAsia="ru-RU"/>
              </w:rPr>
              <w:t>Мииринэй оройуона</w:t>
            </w:r>
          </w:p>
          <w:p w:rsidR="004D76F2" w:rsidRPr="004D76F2" w:rsidRDefault="004D76F2" w:rsidP="004D76F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  <w:t xml:space="preserve">              «Ботуобуйа нэһилиэгэ»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муниципальнай тэриллии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дьаһалтата</w:t>
            </w:r>
          </w:p>
          <w:p w:rsidR="004D76F2" w:rsidRPr="004D76F2" w:rsidRDefault="004D76F2" w:rsidP="004D76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4D76F2" w:rsidRPr="004D76F2" w:rsidRDefault="004D76F2" w:rsidP="004D76F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</w:pPr>
            <w:r w:rsidRPr="004D76F2"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  <w:t>УУРААХ</w:t>
            </w:r>
          </w:p>
        </w:tc>
      </w:tr>
    </w:tbl>
    <w:p w:rsidR="004D76F2" w:rsidRPr="004D76F2" w:rsidRDefault="004D76F2" w:rsidP="004D76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D76F2" w:rsidRP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F2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с.Тас-Юрях</w:t>
      </w:r>
    </w:p>
    <w:p w:rsidR="004D76F2" w:rsidRP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22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июля </w:t>
      </w:r>
      <w:r w:rsidR="00C10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</w:t>
      </w:r>
      <w:r w:rsidR="00B22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10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</w:t>
      </w:r>
      <w:r w:rsidR="00B22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</w:p>
    <w:p w:rsidR="004D76F2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7C" w:rsidRDefault="004D76F2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C10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плана по отмене неэффективных налоговых льгот </w:t>
      </w:r>
      <w:proofErr w:type="gramStart"/>
      <w:r w:rsidR="00A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пониженных</w:t>
      </w:r>
      <w:proofErr w:type="gramEnd"/>
      <w:r w:rsidR="00A3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ставок по налогам) </w:t>
      </w:r>
      <w:r w:rsidR="00C10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местным налогам на территории</w:t>
      </w:r>
    </w:p>
    <w:p w:rsidR="004D76F2" w:rsidRDefault="00C106AD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«Ботуобуйинский наслег»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Республики Саха (Якутия)</w:t>
      </w:r>
    </w:p>
    <w:p w:rsidR="00C106AD" w:rsidRPr="004D76F2" w:rsidRDefault="00C106AD" w:rsidP="004D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6F2" w:rsidRPr="004D76F2" w:rsidRDefault="004D76F2" w:rsidP="004D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6F2" w:rsidRDefault="004D76F2" w:rsidP="00C10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C10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предоставления отдельным категориям налогоплательщиков налоговых льгот по местным налогам и сборам на территории МО «Ботуобуйинский н</w:t>
      </w:r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аслег» </w:t>
      </w:r>
      <w:proofErr w:type="spellStart"/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РС(Я):</w:t>
      </w:r>
      <w:r w:rsidR="00C10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06AD" w:rsidRDefault="00C106AD" w:rsidP="00C10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6AD" w:rsidRDefault="00C106AD" w:rsidP="00C10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по отмене неэффективных налоговых льгот </w:t>
      </w:r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(пониженных ставок по налогам</w:t>
      </w:r>
      <w:proofErr w:type="gramStart"/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>) ,</w:t>
      </w:r>
      <w:proofErr w:type="gramEnd"/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решением сессии </w:t>
      </w:r>
      <w:proofErr w:type="spellStart"/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наслежного</w:t>
      </w:r>
      <w:proofErr w:type="spellEnd"/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от 13 марта 2009 г. №8-6 «О налоговой политике муниципального образования «Ботуобуйинский наслег» </w:t>
      </w:r>
      <w:proofErr w:type="spellStart"/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(Якутия)».</w:t>
      </w:r>
    </w:p>
    <w:p w:rsidR="00C106AD" w:rsidRDefault="00C106AD" w:rsidP="00C106A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AD" w:rsidRDefault="00C106AD" w:rsidP="00C10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путем размещения на официальном сайте МО «Мирнинский район» в разделе М</w:t>
      </w:r>
      <w:r w:rsidR="003F54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«Ботуобуйинский наслег».</w:t>
      </w:r>
    </w:p>
    <w:p w:rsidR="00C106AD" w:rsidRPr="00C106AD" w:rsidRDefault="00C106AD" w:rsidP="00C106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AD" w:rsidRDefault="00C106AD" w:rsidP="00C10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C106AD" w:rsidRPr="00C106AD" w:rsidRDefault="00C106AD" w:rsidP="00C106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AD" w:rsidRDefault="00C106AD" w:rsidP="00C106A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AD" w:rsidRDefault="00C106AD" w:rsidP="00C106A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AD" w:rsidRDefault="00C106AD" w:rsidP="00C106A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AD" w:rsidRPr="003F5437" w:rsidRDefault="003F5437" w:rsidP="003F5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106AD" w:rsidRPr="003F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3F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106AD" w:rsidRPr="003F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«Ботуобуйинский </w:t>
      </w:r>
      <w:proofErr w:type="gramStart"/>
      <w:r w:rsidR="00C106AD" w:rsidRPr="003F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наслег»   </w:t>
      </w:r>
      <w:proofErr w:type="gramEnd"/>
      <w:r w:rsidR="00C106AD" w:rsidRPr="003F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C106AD" w:rsidRPr="003F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F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З.Х.Данилова</w:t>
      </w:r>
      <w:proofErr w:type="spellEnd"/>
    </w:p>
    <w:p w:rsidR="00D0513D" w:rsidRDefault="00D0513D"/>
    <w:p w:rsidR="00C106AD" w:rsidRDefault="00C106AD"/>
    <w:p w:rsidR="00C106AD" w:rsidRDefault="00C106AD"/>
    <w:p w:rsidR="00C106AD" w:rsidRDefault="00C106AD"/>
    <w:p w:rsidR="00C106AD" w:rsidRDefault="00C106AD"/>
    <w:p w:rsidR="00C106AD" w:rsidRDefault="00C106AD"/>
    <w:p w:rsidR="00C106AD" w:rsidRDefault="00C106AD"/>
    <w:p w:rsidR="00C106AD" w:rsidRDefault="00C106AD"/>
    <w:p w:rsidR="00C106AD" w:rsidRDefault="00C106AD"/>
    <w:p w:rsidR="00C106AD" w:rsidRDefault="00C106AD"/>
    <w:p w:rsidR="00C106AD" w:rsidRPr="00C106AD" w:rsidRDefault="00C106AD" w:rsidP="00C106AD">
      <w:pPr>
        <w:jc w:val="right"/>
        <w:rPr>
          <w:rFonts w:ascii="Times New Roman" w:hAnsi="Times New Roman" w:cs="Times New Roman"/>
          <w:sz w:val="24"/>
          <w:szCs w:val="24"/>
        </w:rPr>
      </w:pPr>
      <w:r w:rsidRPr="00C106AD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106AD" w:rsidRPr="00C106AD" w:rsidRDefault="00C106AD" w:rsidP="00C106AD">
      <w:pPr>
        <w:jc w:val="right"/>
        <w:rPr>
          <w:rFonts w:ascii="Times New Roman" w:hAnsi="Times New Roman" w:cs="Times New Roman"/>
          <w:sz w:val="24"/>
          <w:szCs w:val="24"/>
        </w:rPr>
      </w:pPr>
      <w:r w:rsidRPr="00C106AD">
        <w:rPr>
          <w:rFonts w:ascii="Times New Roman" w:hAnsi="Times New Roman" w:cs="Times New Roman"/>
          <w:sz w:val="24"/>
          <w:szCs w:val="24"/>
        </w:rPr>
        <w:t>Главы МО «Ботуобуйинский наслег»</w:t>
      </w:r>
    </w:p>
    <w:p w:rsidR="00C106AD" w:rsidRPr="00C106AD" w:rsidRDefault="00C106AD" w:rsidP="00C106AD">
      <w:pPr>
        <w:jc w:val="right"/>
        <w:rPr>
          <w:rFonts w:ascii="Times New Roman" w:hAnsi="Times New Roman" w:cs="Times New Roman"/>
          <w:sz w:val="24"/>
          <w:szCs w:val="24"/>
        </w:rPr>
      </w:pPr>
      <w:r w:rsidRPr="00C106AD">
        <w:rPr>
          <w:rFonts w:ascii="Times New Roman" w:hAnsi="Times New Roman" w:cs="Times New Roman"/>
          <w:sz w:val="24"/>
          <w:szCs w:val="24"/>
        </w:rPr>
        <w:t xml:space="preserve">от </w:t>
      </w:r>
      <w:r w:rsidR="00A3767C">
        <w:rPr>
          <w:rFonts w:ascii="Times New Roman" w:hAnsi="Times New Roman" w:cs="Times New Roman"/>
          <w:sz w:val="24"/>
          <w:szCs w:val="24"/>
        </w:rPr>
        <w:t>30 июля</w:t>
      </w:r>
      <w:r w:rsidRPr="00C106AD">
        <w:rPr>
          <w:rFonts w:ascii="Times New Roman" w:hAnsi="Times New Roman" w:cs="Times New Roman"/>
          <w:sz w:val="24"/>
          <w:szCs w:val="24"/>
        </w:rPr>
        <w:t xml:space="preserve"> 201</w:t>
      </w:r>
      <w:r w:rsidR="00A3767C">
        <w:rPr>
          <w:rFonts w:ascii="Times New Roman" w:hAnsi="Times New Roman" w:cs="Times New Roman"/>
          <w:sz w:val="24"/>
          <w:szCs w:val="24"/>
        </w:rPr>
        <w:t>8</w:t>
      </w:r>
      <w:r w:rsidRPr="00C106AD">
        <w:rPr>
          <w:rFonts w:ascii="Times New Roman" w:hAnsi="Times New Roman" w:cs="Times New Roman"/>
          <w:sz w:val="24"/>
          <w:szCs w:val="24"/>
        </w:rPr>
        <w:t xml:space="preserve"> г. №</w:t>
      </w:r>
      <w:r w:rsidR="00A3767C">
        <w:rPr>
          <w:rFonts w:ascii="Times New Roman" w:hAnsi="Times New Roman" w:cs="Times New Roman"/>
          <w:sz w:val="24"/>
          <w:szCs w:val="24"/>
        </w:rPr>
        <w:t>39</w:t>
      </w:r>
    </w:p>
    <w:p w:rsidR="00C106AD" w:rsidRDefault="00C106AD" w:rsidP="00C10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3767C" w:rsidRDefault="00A3767C" w:rsidP="00C10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106AD">
        <w:rPr>
          <w:rFonts w:ascii="Times New Roman" w:hAnsi="Times New Roman" w:cs="Times New Roman"/>
          <w:b/>
          <w:sz w:val="24"/>
          <w:szCs w:val="24"/>
        </w:rPr>
        <w:t>о о</w:t>
      </w:r>
      <w:r w:rsidR="00584C49">
        <w:rPr>
          <w:rFonts w:ascii="Times New Roman" w:hAnsi="Times New Roman" w:cs="Times New Roman"/>
          <w:b/>
          <w:sz w:val="24"/>
          <w:szCs w:val="24"/>
        </w:rPr>
        <w:t>т</w:t>
      </w:r>
      <w:r w:rsidR="00C106AD">
        <w:rPr>
          <w:rFonts w:ascii="Times New Roman" w:hAnsi="Times New Roman" w:cs="Times New Roman"/>
          <w:b/>
          <w:sz w:val="24"/>
          <w:szCs w:val="24"/>
        </w:rPr>
        <w:t xml:space="preserve">мене неэффективных налоговых льгот </w:t>
      </w:r>
      <w:proofErr w:type="gramStart"/>
      <w:r w:rsidR="00C106AD">
        <w:rPr>
          <w:rFonts w:ascii="Times New Roman" w:hAnsi="Times New Roman" w:cs="Times New Roman"/>
          <w:b/>
          <w:sz w:val="24"/>
          <w:szCs w:val="24"/>
        </w:rPr>
        <w:t>( пониженных</w:t>
      </w:r>
      <w:proofErr w:type="gramEnd"/>
      <w:r w:rsidR="00C106AD">
        <w:rPr>
          <w:rFonts w:ascii="Times New Roman" w:hAnsi="Times New Roman" w:cs="Times New Roman"/>
          <w:b/>
          <w:sz w:val="24"/>
          <w:szCs w:val="24"/>
        </w:rPr>
        <w:t xml:space="preserve"> ставок по налогам), установленным решением сессии </w:t>
      </w:r>
      <w:proofErr w:type="spellStart"/>
      <w:r w:rsidR="00C106AD">
        <w:rPr>
          <w:rFonts w:ascii="Times New Roman" w:hAnsi="Times New Roman" w:cs="Times New Roman"/>
          <w:b/>
          <w:sz w:val="24"/>
          <w:szCs w:val="24"/>
        </w:rPr>
        <w:t>наслежного</w:t>
      </w:r>
      <w:proofErr w:type="spellEnd"/>
      <w:r w:rsidR="00C106AD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 13 марта 2009 г. №8-6 </w:t>
      </w:r>
      <w:r w:rsidR="00C106AD">
        <w:rPr>
          <w:rFonts w:ascii="Times New Roman" w:hAnsi="Times New Roman" w:cs="Times New Roman"/>
          <w:b/>
          <w:sz w:val="24"/>
          <w:szCs w:val="24"/>
        </w:rPr>
        <w:t>«</w:t>
      </w:r>
      <w:r w:rsidR="00584C49">
        <w:rPr>
          <w:rFonts w:ascii="Times New Roman" w:hAnsi="Times New Roman" w:cs="Times New Roman"/>
          <w:b/>
          <w:sz w:val="24"/>
          <w:szCs w:val="24"/>
        </w:rPr>
        <w:t>О налоговой политике МО</w:t>
      </w:r>
      <w:r w:rsidR="00C106AD">
        <w:rPr>
          <w:rFonts w:ascii="Times New Roman" w:hAnsi="Times New Roman" w:cs="Times New Roman"/>
          <w:b/>
          <w:sz w:val="24"/>
          <w:szCs w:val="24"/>
        </w:rPr>
        <w:t xml:space="preserve"> «Ботуобуйинский наслег» Мирнинского района </w:t>
      </w:r>
    </w:p>
    <w:p w:rsidR="00C106AD" w:rsidRPr="00C106AD" w:rsidRDefault="00C106AD" w:rsidP="00C10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  <w:r w:rsidR="00A3767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106AD" w:rsidRPr="00C106AD" w:rsidTr="00C106AD">
        <w:tc>
          <w:tcPr>
            <w:tcW w:w="704" w:type="dxa"/>
          </w:tcPr>
          <w:p w:rsidR="00C106AD" w:rsidRPr="00C106AD" w:rsidRDefault="00584C49" w:rsidP="00C1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C106AD" w:rsidRPr="00C106AD" w:rsidRDefault="00584C49" w:rsidP="0058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C106AD" w:rsidRPr="00C106AD" w:rsidRDefault="00584C49" w:rsidP="0058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C106AD" w:rsidRPr="00C106AD" w:rsidRDefault="00584C49" w:rsidP="0058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106AD" w:rsidRPr="00C106AD" w:rsidTr="00C106AD">
        <w:tc>
          <w:tcPr>
            <w:tcW w:w="704" w:type="dxa"/>
          </w:tcPr>
          <w:p w:rsidR="00C106AD" w:rsidRPr="00C106AD" w:rsidRDefault="00584C49" w:rsidP="00C1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106AD" w:rsidRPr="00C106AD" w:rsidRDefault="00584C49" w:rsidP="00C1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налоговых льгот и (или) пониженных налоговых ставок</w:t>
            </w:r>
          </w:p>
        </w:tc>
        <w:tc>
          <w:tcPr>
            <w:tcW w:w="2336" w:type="dxa"/>
          </w:tcPr>
          <w:p w:rsidR="00C106AD" w:rsidRPr="00C106AD" w:rsidRDefault="00584C49" w:rsidP="0058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010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94F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C106AD" w:rsidRPr="00C106AD" w:rsidRDefault="00584C49" w:rsidP="0058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«Ботуобуйинский наслег»</w:t>
            </w:r>
          </w:p>
        </w:tc>
      </w:tr>
      <w:tr w:rsidR="00C106AD" w:rsidRPr="00C106AD" w:rsidTr="00C106AD">
        <w:tc>
          <w:tcPr>
            <w:tcW w:w="704" w:type="dxa"/>
          </w:tcPr>
          <w:p w:rsidR="00C106AD" w:rsidRPr="00C106AD" w:rsidRDefault="00584C49" w:rsidP="00C1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C106AD" w:rsidRPr="00227DF4" w:rsidRDefault="00227DF4" w:rsidP="00C1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НПА о результатах оценки эффективности действующих налоговых льгот и (или) пониженных налоговых ставок, и предложений об отмене неэффективных налоговых льгот и (или) пониженных налоговых ставок</w:t>
            </w:r>
          </w:p>
        </w:tc>
        <w:tc>
          <w:tcPr>
            <w:tcW w:w="2336" w:type="dxa"/>
          </w:tcPr>
          <w:p w:rsidR="00C106AD" w:rsidRPr="00C106AD" w:rsidRDefault="00227DF4" w:rsidP="0058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994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94F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C106AD" w:rsidRPr="00C106AD" w:rsidRDefault="002E2B0B" w:rsidP="0058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«Ботуобуйинский наслег»</w:t>
            </w:r>
          </w:p>
        </w:tc>
      </w:tr>
      <w:tr w:rsidR="00C106AD" w:rsidRPr="00C106AD" w:rsidTr="00C106AD">
        <w:tc>
          <w:tcPr>
            <w:tcW w:w="704" w:type="dxa"/>
          </w:tcPr>
          <w:p w:rsidR="00C106AD" w:rsidRPr="00C106AD" w:rsidRDefault="002E2B0B" w:rsidP="00C1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C106AD" w:rsidRDefault="002E2B0B" w:rsidP="00C1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отмены неэффективных налоговых льгот и (или) пониженных налоговых ставок</w:t>
            </w:r>
          </w:p>
          <w:p w:rsidR="002E2B0B" w:rsidRPr="00C106AD" w:rsidRDefault="002E2B0B" w:rsidP="00C10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106AD" w:rsidRPr="00C106AD" w:rsidRDefault="002E2B0B" w:rsidP="0058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  <w:tc>
          <w:tcPr>
            <w:tcW w:w="2337" w:type="dxa"/>
          </w:tcPr>
          <w:p w:rsidR="00C106AD" w:rsidRPr="00C106AD" w:rsidRDefault="002E2B0B" w:rsidP="0058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«Ботуобуйинский наслег»</w:t>
            </w:r>
          </w:p>
        </w:tc>
      </w:tr>
    </w:tbl>
    <w:p w:rsidR="00C106AD" w:rsidRPr="00C106AD" w:rsidRDefault="00C106AD" w:rsidP="00C10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6AD" w:rsidRPr="00C106AD" w:rsidRDefault="00C106AD">
      <w:pPr>
        <w:rPr>
          <w:rFonts w:ascii="Times New Roman" w:hAnsi="Times New Roman" w:cs="Times New Roman"/>
          <w:sz w:val="24"/>
          <w:szCs w:val="24"/>
        </w:rPr>
      </w:pPr>
    </w:p>
    <w:p w:rsidR="00C106AD" w:rsidRDefault="00C106AD"/>
    <w:p w:rsidR="00C106AD" w:rsidRDefault="00C106AD"/>
    <w:p w:rsidR="00C106AD" w:rsidRDefault="00C106AD"/>
    <w:p w:rsidR="00C106AD" w:rsidRDefault="00C106AD"/>
    <w:sectPr w:rsidR="00C1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A6A5D61"/>
    <w:multiLevelType w:val="hybridMultilevel"/>
    <w:tmpl w:val="78F0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03"/>
    <w:rsid w:val="00010CAD"/>
    <w:rsid w:val="00227DF4"/>
    <w:rsid w:val="0028493E"/>
    <w:rsid w:val="002E2B0B"/>
    <w:rsid w:val="003F5437"/>
    <w:rsid w:val="004D76F2"/>
    <w:rsid w:val="00584C49"/>
    <w:rsid w:val="00675BFB"/>
    <w:rsid w:val="007333DD"/>
    <w:rsid w:val="00994F52"/>
    <w:rsid w:val="00A3767C"/>
    <w:rsid w:val="00B220A7"/>
    <w:rsid w:val="00BC4B21"/>
    <w:rsid w:val="00C106AD"/>
    <w:rsid w:val="00C625E6"/>
    <w:rsid w:val="00CC73CC"/>
    <w:rsid w:val="00D0513D"/>
    <w:rsid w:val="00DA1B03"/>
    <w:rsid w:val="00F57C7F"/>
    <w:rsid w:val="00F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B5B"/>
  <w15:docId w15:val="{36834111-DEE6-4CF8-8E2D-7BA47AC1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6AD"/>
    <w:pPr>
      <w:ind w:left="720"/>
      <w:contextualSpacing/>
    </w:pPr>
  </w:style>
  <w:style w:type="table" w:styleId="a4">
    <w:name w:val="Table Grid"/>
    <w:basedOn w:val="a1"/>
    <w:uiPriority w:val="39"/>
    <w:rsid w:val="00C1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Пользователь</cp:lastModifiedBy>
  <cp:revision>4</cp:revision>
  <cp:lastPrinted>2018-07-31T05:44:00Z</cp:lastPrinted>
  <dcterms:created xsi:type="dcterms:W3CDTF">2018-07-30T07:09:00Z</dcterms:created>
  <dcterms:modified xsi:type="dcterms:W3CDTF">2018-07-31T05:45:00Z</dcterms:modified>
</cp:coreProperties>
</file>