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F" w:rsidRDefault="00F45F4F">
      <w:pPr>
        <w:rPr>
          <w:sz w:val="2"/>
          <w:szCs w:val="2"/>
        </w:rPr>
        <w:sectPr w:rsidR="00F45F4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2DED" w:rsidRDefault="004B2DED">
      <w:pPr>
        <w:pStyle w:val="24"/>
        <w:keepNext/>
        <w:keepLines/>
        <w:shd w:val="clear" w:color="auto" w:fill="auto"/>
        <w:spacing w:before="0" w:after="346"/>
        <w:ind w:left="560"/>
        <w:rPr>
          <w:rStyle w:val="25"/>
          <w:b/>
          <w:bCs/>
        </w:rPr>
      </w:pPr>
      <w:bookmarkStart w:id="0" w:name="bookmark0"/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89535E" w:rsidRPr="0089535E" w:rsidTr="00962F51">
        <w:trPr>
          <w:trHeight w:val="1313"/>
        </w:trPr>
        <w:tc>
          <w:tcPr>
            <w:tcW w:w="4320" w:type="dxa"/>
          </w:tcPr>
          <w:p w:rsidR="0089535E" w:rsidRPr="0089535E" w:rsidRDefault="0089535E" w:rsidP="0089535E">
            <w:pPr>
              <w:keepNext/>
              <w:widowControl/>
              <w:jc w:val="center"/>
              <w:outlineLvl w:val="2"/>
              <w:rPr>
                <w:rFonts w:ascii="Arial" w:eastAsia="Arial Unicode MS" w:hAnsi="Arial" w:cs="Arial"/>
                <w:b/>
                <w:color w:val="auto"/>
                <w:sz w:val="22"/>
                <w:lang w:bidi="ar-SA"/>
              </w:rPr>
            </w:pPr>
            <w:r w:rsidRPr="0089535E">
              <w:rPr>
                <w:rFonts w:ascii="Arial" w:eastAsia="Arial Unicode MS" w:hAnsi="Arial" w:cs="Arial"/>
                <w:b/>
                <w:color w:val="auto"/>
                <w:sz w:val="22"/>
                <w:lang w:bidi="ar-SA"/>
              </w:rPr>
              <w:t>Российская Федерация</w:t>
            </w:r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Arial Unicode MS" w:hAnsi="Arial" w:cs="Arial"/>
                <w:b/>
                <w:color w:val="auto"/>
                <w:sz w:val="22"/>
                <w:lang w:bidi="ar-SA"/>
              </w:rPr>
            </w:pPr>
            <w:r w:rsidRPr="0089535E">
              <w:rPr>
                <w:rFonts w:ascii="Arial" w:eastAsia="Arial Unicode MS" w:hAnsi="Arial" w:cs="Arial"/>
                <w:b/>
                <w:color w:val="auto"/>
                <w:sz w:val="22"/>
                <w:lang w:bidi="ar-SA"/>
              </w:rPr>
              <w:t>Республика Саха (Якутия)</w:t>
            </w:r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Arial Unicode MS" w:hAnsi="Arial" w:cs="Arial"/>
                <w:b/>
                <w:color w:val="auto"/>
                <w:sz w:val="22"/>
                <w:lang w:bidi="ar-SA"/>
              </w:rPr>
            </w:pPr>
            <w:proofErr w:type="spellStart"/>
            <w:r w:rsidRPr="0089535E">
              <w:rPr>
                <w:rFonts w:ascii="Arial" w:eastAsia="Arial Unicode MS" w:hAnsi="Arial" w:cs="Arial"/>
                <w:b/>
                <w:color w:val="auto"/>
                <w:sz w:val="22"/>
                <w:lang w:bidi="ar-SA"/>
              </w:rPr>
              <w:t>Мирнинский</w:t>
            </w:r>
            <w:proofErr w:type="spellEnd"/>
            <w:r w:rsidRPr="0089535E">
              <w:rPr>
                <w:rFonts w:ascii="Arial" w:eastAsia="Arial Unicode MS" w:hAnsi="Arial" w:cs="Arial"/>
                <w:b/>
                <w:color w:val="auto"/>
                <w:sz w:val="22"/>
                <w:lang w:bidi="ar-SA"/>
              </w:rPr>
              <w:t xml:space="preserve"> район</w:t>
            </w:r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8"/>
                <w:szCs w:val="8"/>
                <w:lang w:bidi="ar-SA"/>
              </w:rPr>
            </w:pPr>
          </w:p>
          <w:p w:rsidR="0089535E" w:rsidRPr="0089535E" w:rsidRDefault="0089535E" w:rsidP="0089535E">
            <w:pPr>
              <w:keepNext/>
              <w:widowControl/>
              <w:jc w:val="center"/>
              <w:outlineLvl w:val="2"/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АДМИНИСТРАЦИЯ</w:t>
            </w:r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bidi="ar-SA"/>
              </w:rPr>
              <w:t>МУНИЦИПАЛЬНОГО ОБРАЗОВАНИЯ</w:t>
            </w:r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Times New Roman"/>
                <w:b/>
                <w:color w:val="auto"/>
                <w:sz w:val="22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«Посёлок Чернышевский»</w:t>
            </w:r>
          </w:p>
        </w:tc>
        <w:tc>
          <w:tcPr>
            <w:tcW w:w="1510" w:type="dxa"/>
          </w:tcPr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sz w:val="22"/>
                <w:lang w:bidi="ar-SA"/>
              </w:rPr>
            </w:pPr>
            <w:r>
              <w:rPr>
                <w:rFonts w:ascii="Arial" w:eastAsia="Times New Roman" w:hAnsi="Arial" w:cs="Times New Roman"/>
                <w:noProof/>
                <w:color w:val="auto"/>
                <w:sz w:val="22"/>
                <w:lang w:bidi="ar-SA"/>
              </w:rPr>
              <w:drawing>
                <wp:inline distT="0" distB="0" distL="0" distR="0" wp14:anchorId="75EE0E63" wp14:editId="48AAEC51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 xml:space="preserve">Россия </w:t>
            </w:r>
            <w:proofErr w:type="spell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Федерацията</w:t>
            </w:r>
            <w:proofErr w:type="spellEnd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 xml:space="preserve"> </w:t>
            </w:r>
          </w:p>
          <w:p w:rsidR="0089535E" w:rsidRPr="0089535E" w:rsidRDefault="0089535E" w:rsidP="0089535E">
            <w:pPr>
              <w:keepNext/>
              <w:widowControl/>
              <w:jc w:val="center"/>
              <w:outlineLvl w:val="2"/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 xml:space="preserve">Саха </w:t>
            </w:r>
            <w:proofErr w:type="spell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Республиката</w:t>
            </w:r>
            <w:proofErr w:type="spellEnd"/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</w:pPr>
            <w:proofErr w:type="spell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Мииринэй</w:t>
            </w:r>
            <w:proofErr w:type="spellEnd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 xml:space="preserve"> </w:t>
            </w:r>
            <w:proofErr w:type="spell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оройуона</w:t>
            </w:r>
            <w:proofErr w:type="spellEnd"/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8"/>
                <w:szCs w:val="8"/>
                <w:lang w:bidi="ar-SA"/>
              </w:rPr>
            </w:pPr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Чернышевскай</w:t>
            </w:r>
            <w:proofErr w:type="spellEnd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бө</w:t>
            </w:r>
            <w:proofErr w:type="spellEnd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en-US" w:bidi="ar-SA"/>
              </w:rPr>
              <w:t>h</w:t>
            </w:r>
            <w:proofErr w:type="spell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үөлэгэ</w:t>
            </w:r>
            <w:proofErr w:type="spellEnd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»</w:t>
            </w:r>
          </w:p>
          <w:p w:rsidR="0089535E" w:rsidRPr="0089535E" w:rsidRDefault="0089535E" w:rsidP="0089535E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МУНИЦИПАЛЬНАЙ ТЭРИЛЛИИ</w:t>
            </w:r>
          </w:p>
          <w:p w:rsidR="0089535E" w:rsidRPr="0089535E" w:rsidRDefault="0089535E" w:rsidP="008953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ДЬА</w:t>
            </w:r>
            <w:proofErr w:type="gramStart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val="en-US" w:bidi="ar-SA"/>
              </w:rPr>
              <w:t>h</w:t>
            </w:r>
            <w:proofErr w:type="gramEnd"/>
            <w:r w:rsidRPr="0089535E">
              <w:rPr>
                <w:rFonts w:ascii="Arial" w:eastAsia="Times New Roman" w:hAnsi="Arial" w:cs="Arial"/>
                <w:b/>
                <w:color w:val="auto"/>
                <w:sz w:val="22"/>
                <w:lang w:bidi="ar-SA"/>
              </w:rPr>
              <w:t>АЛТАТА</w:t>
            </w:r>
            <w:r w:rsidRPr="008953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89535E" w:rsidRPr="0089535E" w:rsidRDefault="0089535E" w:rsidP="0089535E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678175, 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Мирнинский</w:t>
      </w:r>
      <w:proofErr w:type="spellEnd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район,   п. Чернышевский ул. 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Каландарашвили</w:t>
      </w:r>
      <w:proofErr w:type="spellEnd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1 «А». </w:t>
      </w:r>
    </w:p>
    <w:p w:rsidR="0089535E" w:rsidRPr="0089535E" w:rsidRDefault="0089535E" w:rsidP="0089535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Телефон 7-32-59, факс 7-20-89.  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E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mail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: 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adm</w:t>
      </w:r>
      <w:proofErr w:type="spellEnd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ok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@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mail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.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ru</w:t>
      </w:r>
      <w:proofErr w:type="spellEnd"/>
    </w:p>
    <w:p w:rsidR="0089535E" w:rsidRPr="0089535E" w:rsidRDefault="0089535E" w:rsidP="0089535E">
      <w:pPr>
        <w:widowControl/>
        <w:autoSpaceDE w:val="0"/>
        <w:autoSpaceDN w:val="0"/>
        <w:adjustRightInd w:val="0"/>
        <w:ind w:left="360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9535E" w:rsidRPr="0089535E" w:rsidRDefault="0089535E" w:rsidP="0089535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5E" w:rsidRPr="0089535E" w:rsidRDefault="0089535E" w:rsidP="0089535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53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№_________ от « _______ » __________ 2020 г.</w:t>
      </w:r>
    </w:p>
    <w:p w:rsidR="0089535E" w:rsidRPr="0089535E" w:rsidRDefault="0089535E" w:rsidP="0089535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9535E" w:rsidRPr="0089535E" w:rsidRDefault="0089535E" w:rsidP="0089535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5E" w:rsidRDefault="0089535E" w:rsidP="0089535E">
      <w:pPr>
        <w:widowControl/>
        <w:spacing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89535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</w:t>
      </w:r>
      <w:proofErr w:type="gramEnd"/>
      <w:r w:rsidRPr="0089535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О С ТА Н О В Л Е Н И Е</w:t>
      </w:r>
    </w:p>
    <w:p w:rsidR="0089535E" w:rsidRPr="0089535E" w:rsidRDefault="0089535E" w:rsidP="0089535E">
      <w:pPr>
        <w:widowControl/>
        <w:spacing w:line="240" w:lineRule="atLeast"/>
        <w:jc w:val="center"/>
        <w:outlineLvl w:val="0"/>
        <w:rPr>
          <w:rStyle w:val="25"/>
          <w:rFonts w:eastAsia="Calibri"/>
          <w:color w:val="auto"/>
          <w:spacing w:val="0"/>
          <w:sz w:val="28"/>
          <w:szCs w:val="28"/>
          <w:lang w:eastAsia="en-US" w:bidi="ar-SA"/>
        </w:rPr>
      </w:pPr>
    </w:p>
    <w:p w:rsidR="004A5DF5" w:rsidRDefault="008A647D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>
        <w:rPr>
          <w:rStyle w:val="25"/>
          <w:b/>
          <w:bCs/>
          <w:sz w:val="22"/>
          <w:szCs w:val="22"/>
        </w:rPr>
        <w:t>о</w:t>
      </w:r>
      <w:r w:rsidR="00D442F5">
        <w:rPr>
          <w:rStyle w:val="25"/>
          <w:b/>
          <w:bCs/>
          <w:sz w:val="22"/>
          <w:szCs w:val="22"/>
        </w:rPr>
        <w:t>б утверждении</w:t>
      </w:r>
      <w:r w:rsidR="00A55129" w:rsidRPr="00553CDB">
        <w:rPr>
          <w:rStyle w:val="25"/>
          <w:b/>
          <w:bCs/>
          <w:sz w:val="22"/>
          <w:szCs w:val="22"/>
        </w:rPr>
        <w:t xml:space="preserve"> Положения о платных услугах (работах)</w:t>
      </w:r>
      <w:r w:rsidR="004A5DF5">
        <w:rPr>
          <w:rStyle w:val="25"/>
          <w:b/>
          <w:bCs/>
          <w:sz w:val="22"/>
          <w:szCs w:val="22"/>
        </w:rPr>
        <w:t xml:space="preserve"> и иной, </w:t>
      </w:r>
    </w:p>
    <w:p w:rsidR="0089535E" w:rsidRPr="00553CDB" w:rsidRDefault="004A5DF5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>
        <w:rPr>
          <w:rStyle w:val="25"/>
          <w:b/>
          <w:bCs/>
          <w:sz w:val="22"/>
          <w:szCs w:val="22"/>
        </w:rPr>
        <w:t>приносящей доход, деятельности</w:t>
      </w:r>
      <w:r w:rsidR="00A55129" w:rsidRPr="00553CDB">
        <w:rPr>
          <w:rStyle w:val="25"/>
          <w:b/>
          <w:bCs/>
          <w:sz w:val="22"/>
          <w:szCs w:val="22"/>
        </w:rPr>
        <w:t xml:space="preserve"> </w:t>
      </w:r>
    </w:p>
    <w:p w:rsidR="00553CDB" w:rsidRDefault="00A55129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553CDB">
        <w:rPr>
          <w:rStyle w:val="25"/>
          <w:b/>
          <w:bCs/>
          <w:sz w:val="22"/>
          <w:szCs w:val="22"/>
        </w:rPr>
        <w:t xml:space="preserve">в </w:t>
      </w:r>
      <w:r w:rsidR="0089535E" w:rsidRPr="00553CDB">
        <w:rPr>
          <w:rStyle w:val="25"/>
          <w:b/>
          <w:bCs/>
          <w:sz w:val="22"/>
          <w:szCs w:val="22"/>
        </w:rPr>
        <w:t>МБУ</w:t>
      </w:r>
      <w:r w:rsidR="004B2DED" w:rsidRPr="00553CDB">
        <w:rPr>
          <w:rStyle w:val="25"/>
          <w:b/>
          <w:bCs/>
          <w:sz w:val="22"/>
          <w:szCs w:val="22"/>
        </w:rPr>
        <w:t xml:space="preserve"> Дом культуры «Вилюйские Огни» </w:t>
      </w:r>
    </w:p>
    <w:bookmarkEnd w:id="0"/>
    <w:p w:rsidR="00F45F4F" w:rsidRPr="00553CDB" w:rsidRDefault="004B2DED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553CDB">
        <w:rPr>
          <w:rStyle w:val="25"/>
          <w:b/>
          <w:bCs/>
          <w:sz w:val="22"/>
          <w:szCs w:val="22"/>
        </w:rPr>
        <w:t xml:space="preserve">МО «Посёлок Чернышевский» </w:t>
      </w:r>
      <w:proofErr w:type="spellStart"/>
      <w:r w:rsidRPr="00553CDB">
        <w:rPr>
          <w:rStyle w:val="25"/>
          <w:b/>
          <w:bCs/>
          <w:sz w:val="22"/>
          <w:szCs w:val="22"/>
        </w:rPr>
        <w:t>Мирнинского</w:t>
      </w:r>
      <w:proofErr w:type="spellEnd"/>
      <w:r w:rsidRPr="00553CDB">
        <w:rPr>
          <w:rStyle w:val="25"/>
          <w:b/>
          <w:bCs/>
          <w:sz w:val="22"/>
          <w:szCs w:val="22"/>
        </w:rPr>
        <w:t xml:space="preserve"> района Р</w:t>
      </w:r>
      <w:proofErr w:type="gramStart"/>
      <w:r w:rsidRPr="00553CDB">
        <w:rPr>
          <w:rStyle w:val="25"/>
          <w:b/>
          <w:bCs/>
          <w:sz w:val="22"/>
          <w:szCs w:val="22"/>
        </w:rPr>
        <w:t>С(</w:t>
      </w:r>
      <w:proofErr w:type="gramEnd"/>
      <w:r w:rsidRPr="00553CDB">
        <w:rPr>
          <w:rStyle w:val="25"/>
          <w:b/>
          <w:bCs/>
          <w:sz w:val="22"/>
          <w:szCs w:val="22"/>
        </w:rPr>
        <w:t>Якутия)</w:t>
      </w:r>
    </w:p>
    <w:p w:rsidR="0089535E" w:rsidRPr="0089535E" w:rsidRDefault="0089535E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i/>
          <w:sz w:val="22"/>
          <w:szCs w:val="22"/>
        </w:rPr>
      </w:pPr>
    </w:p>
    <w:p w:rsidR="00553CDB" w:rsidRPr="0049680A" w:rsidRDefault="0089535E" w:rsidP="0049680A">
      <w:pPr>
        <w:pStyle w:val="7"/>
        <w:shd w:val="clear" w:color="auto" w:fill="auto"/>
        <w:spacing w:after="0" w:line="276" w:lineRule="auto"/>
        <w:ind w:left="60" w:right="440" w:firstLine="1080"/>
        <w:jc w:val="both"/>
        <w:rPr>
          <w:b/>
          <w:bCs/>
          <w:spacing w:val="10"/>
        </w:rPr>
      </w:pPr>
      <w:r>
        <w:rPr>
          <w:rStyle w:val="30"/>
        </w:rPr>
        <w:t>В соответствии п.19.1 ст.</w:t>
      </w:r>
      <w:r w:rsidR="00A55129">
        <w:rPr>
          <w:rStyle w:val="30"/>
        </w:rPr>
        <w:t xml:space="preserve">5 Федерального закона №131-Ф3 от 06 </w:t>
      </w:r>
      <w:r w:rsidR="00A55129">
        <w:rPr>
          <w:rStyle w:val="1"/>
        </w:rPr>
        <w:t xml:space="preserve">октября 2003 года «Об общих принципах организации </w:t>
      </w:r>
      <w:r w:rsidR="00A55129">
        <w:rPr>
          <w:rStyle w:val="30"/>
        </w:rPr>
        <w:t xml:space="preserve">местного </w:t>
      </w:r>
      <w:r w:rsidR="00A55129">
        <w:rPr>
          <w:rStyle w:val="1"/>
        </w:rPr>
        <w:t xml:space="preserve">самоуправления </w:t>
      </w:r>
      <w:r w:rsidR="00A55129">
        <w:rPr>
          <w:rStyle w:val="30"/>
        </w:rPr>
        <w:t xml:space="preserve">в </w:t>
      </w:r>
      <w:r w:rsidR="00A55129">
        <w:rPr>
          <w:rStyle w:val="1"/>
        </w:rPr>
        <w:t xml:space="preserve">Российской Федерации», для </w:t>
      </w:r>
      <w:r w:rsidR="00553CDB">
        <w:rPr>
          <w:rStyle w:val="30"/>
        </w:rPr>
        <w:t xml:space="preserve">определения </w:t>
      </w:r>
      <w:r w:rsidR="00A55129">
        <w:rPr>
          <w:rStyle w:val="30"/>
        </w:rPr>
        <w:t xml:space="preserve"> порядка предоставления </w:t>
      </w:r>
      <w:r w:rsidR="00553CDB">
        <w:rPr>
          <w:rStyle w:val="1"/>
        </w:rPr>
        <w:t>платных услуг муниципальным</w:t>
      </w:r>
      <w:r w:rsidR="00A55129">
        <w:rPr>
          <w:rStyle w:val="1"/>
        </w:rPr>
        <w:t xml:space="preserve"> </w:t>
      </w:r>
      <w:r w:rsidR="00553CDB">
        <w:rPr>
          <w:rStyle w:val="30"/>
        </w:rPr>
        <w:t>бюджетным</w:t>
      </w:r>
      <w:r w:rsidR="00A55129">
        <w:rPr>
          <w:rStyle w:val="30"/>
        </w:rPr>
        <w:t xml:space="preserve"> </w:t>
      </w:r>
      <w:r w:rsidR="00553CDB">
        <w:rPr>
          <w:rStyle w:val="1"/>
        </w:rPr>
        <w:t>учреждением культуры</w:t>
      </w:r>
      <w:r w:rsidR="00A55129">
        <w:rPr>
          <w:rStyle w:val="1"/>
        </w:rPr>
        <w:t xml:space="preserve">, </w:t>
      </w:r>
      <w:proofErr w:type="gramStart"/>
      <w:r w:rsidR="00A55129">
        <w:rPr>
          <w:rStyle w:val="0pt"/>
        </w:rPr>
        <w:t>п</w:t>
      </w:r>
      <w:proofErr w:type="gramEnd"/>
      <w:r w:rsidR="00EC373D">
        <w:rPr>
          <w:rStyle w:val="0pt"/>
        </w:rPr>
        <w:t xml:space="preserve"> </w:t>
      </w:r>
      <w:r w:rsidR="00A55129">
        <w:rPr>
          <w:rStyle w:val="0pt"/>
        </w:rPr>
        <w:t>о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с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т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а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н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о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в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л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я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ю:</w:t>
      </w:r>
    </w:p>
    <w:p w:rsidR="00F45F4F" w:rsidRDefault="00A55129" w:rsidP="00553CDB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right="440" w:firstLine="1080"/>
        <w:jc w:val="both"/>
      </w:pPr>
      <w:r>
        <w:rPr>
          <w:rStyle w:val="30"/>
        </w:rPr>
        <w:t xml:space="preserve"> Утвердить </w:t>
      </w:r>
      <w:r>
        <w:rPr>
          <w:rStyle w:val="1"/>
        </w:rPr>
        <w:t xml:space="preserve">Положение </w:t>
      </w:r>
      <w:r>
        <w:rPr>
          <w:rStyle w:val="30"/>
        </w:rPr>
        <w:t xml:space="preserve">о </w:t>
      </w:r>
      <w:r>
        <w:rPr>
          <w:rStyle w:val="1"/>
        </w:rPr>
        <w:t xml:space="preserve">платных услугах </w:t>
      </w:r>
      <w:r>
        <w:rPr>
          <w:rStyle w:val="30"/>
        </w:rPr>
        <w:t>(работах)</w:t>
      </w:r>
      <w:r w:rsidR="00801FF9">
        <w:rPr>
          <w:rStyle w:val="30"/>
        </w:rPr>
        <w:t xml:space="preserve"> и иной, приносящей доход деятельности,</w:t>
      </w:r>
      <w:r>
        <w:rPr>
          <w:rStyle w:val="30"/>
        </w:rPr>
        <w:t xml:space="preserve"> в </w:t>
      </w:r>
      <w:r w:rsidR="0089535E">
        <w:rPr>
          <w:rStyle w:val="30"/>
        </w:rPr>
        <w:t xml:space="preserve">Муниципальном бюджетном учреждении </w:t>
      </w:r>
      <w:r w:rsidR="00801FF9">
        <w:rPr>
          <w:rStyle w:val="30"/>
        </w:rPr>
        <w:t>Дом культуры «Вилюйские Огни»</w:t>
      </w:r>
      <w:r>
        <w:rPr>
          <w:rStyle w:val="1"/>
        </w:rPr>
        <w:t xml:space="preserve"> </w:t>
      </w:r>
      <w:r w:rsidR="00801FF9">
        <w:rPr>
          <w:rStyle w:val="1"/>
        </w:rPr>
        <w:t xml:space="preserve">МО «Посёлок Чернышевский» </w:t>
      </w:r>
      <w:proofErr w:type="spellStart"/>
      <w:r w:rsidR="00801FF9">
        <w:rPr>
          <w:rStyle w:val="1"/>
        </w:rPr>
        <w:t>Мирнинского</w:t>
      </w:r>
      <w:proofErr w:type="spellEnd"/>
      <w:r w:rsidR="00801FF9">
        <w:rPr>
          <w:rStyle w:val="1"/>
        </w:rPr>
        <w:t xml:space="preserve"> района Республики Саха (Якутия)</w:t>
      </w:r>
      <w:r w:rsidR="00221AEB">
        <w:rPr>
          <w:rStyle w:val="1"/>
        </w:rPr>
        <w:t xml:space="preserve"> </w:t>
      </w:r>
      <w:r>
        <w:rPr>
          <w:rStyle w:val="1"/>
        </w:rPr>
        <w:t>согласно</w:t>
      </w:r>
      <w:r w:rsidR="00801FF9">
        <w:t xml:space="preserve"> </w:t>
      </w:r>
      <w:r>
        <w:rPr>
          <w:rStyle w:val="1"/>
        </w:rPr>
        <w:t xml:space="preserve">приложению </w:t>
      </w:r>
      <w:r>
        <w:rPr>
          <w:rStyle w:val="30"/>
        </w:rPr>
        <w:t xml:space="preserve">к </w:t>
      </w:r>
      <w:r w:rsidR="00221AEB">
        <w:rPr>
          <w:rStyle w:val="1"/>
        </w:rPr>
        <w:t>настоящему П</w:t>
      </w:r>
      <w:r>
        <w:rPr>
          <w:rStyle w:val="1"/>
        </w:rPr>
        <w:t>остановлению.</w:t>
      </w:r>
    </w:p>
    <w:p w:rsidR="00F45F4F" w:rsidRDefault="00A55129" w:rsidP="00553CDB">
      <w:pPr>
        <w:pStyle w:val="7"/>
        <w:numPr>
          <w:ilvl w:val="0"/>
          <w:numId w:val="1"/>
        </w:numPr>
        <w:shd w:val="clear" w:color="auto" w:fill="auto"/>
        <w:spacing w:before="240" w:after="218" w:line="276" w:lineRule="auto"/>
        <w:ind w:left="60" w:firstLine="1080"/>
        <w:jc w:val="both"/>
        <w:rPr>
          <w:rStyle w:val="30"/>
        </w:rPr>
      </w:pPr>
      <w:r>
        <w:rPr>
          <w:rStyle w:val="30"/>
        </w:rPr>
        <w:t xml:space="preserve"> </w:t>
      </w:r>
      <w:r w:rsidR="00221AEB">
        <w:rPr>
          <w:rStyle w:val="30"/>
        </w:rPr>
        <w:t>Настоящее Постановление вступает в силу с момента его подписания</w:t>
      </w:r>
      <w:r w:rsidR="00553CDB">
        <w:rPr>
          <w:rStyle w:val="30"/>
        </w:rPr>
        <w:t>.</w:t>
      </w:r>
    </w:p>
    <w:p w:rsidR="00553CDB" w:rsidRDefault="00553CDB" w:rsidP="00553CDB">
      <w:pPr>
        <w:pStyle w:val="7"/>
        <w:numPr>
          <w:ilvl w:val="0"/>
          <w:numId w:val="1"/>
        </w:numPr>
        <w:shd w:val="clear" w:color="auto" w:fill="auto"/>
        <w:spacing w:after="218" w:line="276" w:lineRule="auto"/>
        <w:ind w:left="60" w:firstLine="1080"/>
        <w:jc w:val="both"/>
      </w:pPr>
      <w:r w:rsidRPr="00553CDB">
        <w:t>Обнародовать настоящее постановление на официальном сайте МО «</w:t>
      </w:r>
      <w:proofErr w:type="spellStart"/>
      <w:r w:rsidRPr="00553CDB">
        <w:t>Мирнинский</w:t>
      </w:r>
      <w:proofErr w:type="spellEnd"/>
      <w:r w:rsidRPr="00553CDB">
        <w:t xml:space="preserve"> район» (алмазный-</w:t>
      </w:r>
      <w:proofErr w:type="spellStart"/>
      <w:r w:rsidRPr="00553CDB">
        <w:t>край</w:t>
      </w:r>
      <w:proofErr w:type="gramStart"/>
      <w:r w:rsidRPr="00553CDB">
        <w:t>.р</w:t>
      </w:r>
      <w:proofErr w:type="gramEnd"/>
      <w:r w:rsidRPr="00553CDB">
        <w:t>ф</w:t>
      </w:r>
      <w:proofErr w:type="spellEnd"/>
      <w:r w:rsidRPr="00553CDB">
        <w:t>), и на информационном стенде МО «Посёлок Чернышевский»</w:t>
      </w:r>
    </w:p>
    <w:p w:rsidR="00553CDB" w:rsidRPr="00553CDB" w:rsidRDefault="00553CDB" w:rsidP="00553CDB">
      <w:pPr>
        <w:pStyle w:val="7"/>
        <w:numPr>
          <w:ilvl w:val="0"/>
          <w:numId w:val="1"/>
        </w:numPr>
        <w:shd w:val="clear" w:color="auto" w:fill="auto"/>
        <w:spacing w:after="218" w:line="276" w:lineRule="auto"/>
        <w:ind w:left="60" w:firstLine="1080"/>
        <w:jc w:val="both"/>
      </w:pPr>
      <w:r>
        <w:t>Контроль  исполнения</w:t>
      </w:r>
      <w:r w:rsidRPr="00553CDB">
        <w:t xml:space="preserve"> настоящего Постано</w:t>
      </w:r>
      <w:r>
        <w:t>вления возложить на директора МБУ ДК «Вилюйские О</w:t>
      </w:r>
      <w:r w:rsidRPr="00553CDB">
        <w:t>гни» Самусенко Я.А.</w:t>
      </w:r>
    </w:p>
    <w:p w:rsidR="00553CDB" w:rsidRDefault="00553CDB" w:rsidP="00553CDB">
      <w:pPr>
        <w:pStyle w:val="7"/>
        <w:shd w:val="clear" w:color="auto" w:fill="auto"/>
        <w:spacing w:after="218" w:line="260" w:lineRule="exact"/>
        <w:ind w:left="1140" w:firstLine="0"/>
        <w:jc w:val="both"/>
      </w:pPr>
    </w:p>
    <w:p w:rsidR="00553CDB" w:rsidRPr="00553CDB" w:rsidRDefault="00553CDB" w:rsidP="00553CDB">
      <w:pPr>
        <w:pStyle w:val="60"/>
        <w:shd w:val="clear" w:color="auto" w:fill="auto"/>
        <w:spacing w:after="319"/>
        <w:ind w:right="40" w:firstLine="0"/>
        <w:jc w:val="both"/>
        <w:rPr>
          <w:rStyle w:val="61"/>
          <w:b/>
        </w:rPr>
      </w:pPr>
      <w:r>
        <w:rPr>
          <w:rStyle w:val="61"/>
          <w:b/>
        </w:rPr>
        <w:t xml:space="preserve">Глава МО «Посёлок Чернышевский»                                                  </w:t>
      </w:r>
      <w:proofErr w:type="spellStart"/>
      <w:r>
        <w:rPr>
          <w:rStyle w:val="61"/>
          <w:b/>
        </w:rPr>
        <w:t>Л.Н.Трофимова</w:t>
      </w:r>
      <w:proofErr w:type="spellEnd"/>
    </w:p>
    <w:p w:rsidR="00553CDB" w:rsidRDefault="00553CDB">
      <w:pPr>
        <w:pStyle w:val="60"/>
        <w:shd w:val="clear" w:color="auto" w:fill="auto"/>
        <w:spacing w:after="319"/>
        <w:ind w:left="5460" w:right="40"/>
        <w:rPr>
          <w:rStyle w:val="61"/>
        </w:rPr>
      </w:pPr>
    </w:p>
    <w:p w:rsidR="00553CDB" w:rsidRDefault="00553CDB">
      <w:pPr>
        <w:pStyle w:val="60"/>
        <w:shd w:val="clear" w:color="auto" w:fill="auto"/>
        <w:spacing w:after="319"/>
        <w:ind w:left="5460" w:right="40"/>
        <w:rPr>
          <w:rStyle w:val="61"/>
        </w:rPr>
      </w:pPr>
    </w:p>
    <w:p w:rsidR="00553CDB" w:rsidRDefault="00553CDB">
      <w:pPr>
        <w:pStyle w:val="60"/>
        <w:shd w:val="clear" w:color="auto" w:fill="auto"/>
        <w:spacing w:after="319"/>
        <w:ind w:left="5460" w:right="40"/>
        <w:rPr>
          <w:rStyle w:val="61"/>
        </w:rPr>
      </w:pPr>
    </w:p>
    <w:p w:rsidR="00553CDB" w:rsidRDefault="00553CDB">
      <w:pPr>
        <w:pStyle w:val="60"/>
        <w:shd w:val="clear" w:color="auto" w:fill="auto"/>
        <w:spacing w:after="319"/>
        <w:ind w:left="5460" w:right="40"/>
        <w:rPr>
          <w:rStyle w:val="61"/>
        </w:rPr>
      </w:pPr>
    </w:p>
    <w:p w:rsidR="00553CDB" w:rsidRDefault="00553CDB" w:rsidP="0000075B">
      <w:pPr>
        <w:pStyle w:val="60"/>
        <w:shd w:val="clear" w:color="auto" w:fill="auto"/>
        <w:spacing w:after="319"/>
        <w:ind w:right="40" w:firstLine="0"/>
        <w:rPr>
          <w:rStyle w:val="61"/>
        </w:rPr>
      </w:pPr>
    </w:p>
    <w:p w:rsidR="00E211AD" w:rsidRDefault="00E211AD" w:rsidP="00EC373D">
      <w:pPr>
        <w:pStyle w:val="60"/>
        <w:shd w:val="clear" w:color="auto" w:fill="auto"/>
        <w:spacing w:after="0"/>
        <w:ind w:left="5460" w:right="40"/>
        <w:rPr>
          <w:rStyle w:val="61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C373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Визы: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1528AF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Директор МБУ ДК «Вилюйские О</w:t>
      </w:r>
      <w:r w:rsidR="00EC373D" w:rsidRPr="00EC373D">
        <w:rPr>
          <w:rFonts w:ascii="Times New Roman" w:eastAsia="Times New Roman" w:hAnsi="Times New Roman" w:cs="Times New Roman"/>
          <w:color w:val="auto"/>
          <w:lang w:bidi="ar-SA"/>
        </w:rPr>
        <w:t xml:space="preserve">гни»   _______________________________   </w:t>
      </w:r>
      <w:proofErr w:type="spellStart"/>
      <w:r w:rsidR="00EC373D" w:rsidRPr="00EC373D">
        <w:rPr>
          <w:rFonts w:ascii="Times New Roman" w:eastAsia="Times New Roman" w:hAnsi="Times New Roman" w:cs="Times New Roman"/>
          <w:color w:val="auto"/>
          <w:lang w:bidi="ar-SA"/>
        </w:rPr>
        <w:t>Я.А.Самусенко</w:t>
      </w:r>
      <w:proofErr w:type="spellEnd"/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Главный бухгалтер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МО «Посёлка Чернышевский» __________________________________</w:t>
      </w:r>
      <w:proofErr w:type="spellStart"/>
      <w:r w:rsidRPr="00EC373D">
        <w:rPr>
          <w:rFonts w:ascii="Times New Roman" w:eastAsia="Times New Roman" w:hAnsi="Times New Roman" w:cs="Times New Roman"/>
          <w:color w:val="auto"/>
          <w:lang w:bidi="ar-SA"/>
        </w:rPr>
        <w:t>Ж.В.Колисниченко</w:t>
      </w:r>
      <w:proofErr w:type="spellEnd"/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Юрист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 xml:space="preserve">МО «Посёлок Чернышевский» _________________________________  </w:t>
      </w:r>
      <w:proofErr w:type="spellStart"/>
      <w:r w:rsidRPr="00EC373D">
        <w:rPr>
          <w:rFonts w:ascii="Times New Roman" w:eastAsia="Times New Roman" w:hAnsi="Times New Roman" w:cs="Times New Roman"/>
          <w:color w:val="auto"/>
          <w:lang w:bidi="ar-SA"/>
        </w:rPr>
        <w:t>Н.Ю.Торба</w:t>
      </w:r>
      <w:proofErr w:type="spellEnd"/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Default="00EC373D" w:rsidP="00EC373D">
      <w:pPr>
        <w:pStyle w:val="60"/>
        <w:shd w:val="clear" w:color="auto" w:fill="auto"/>
        <w:spacing w:after="0"/>
        <w:ind w:left="5460" w:right="40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EC373D">
      <w:pPr>
        <w:pStyle w:val="60"/>
        <w:shd w:val="clear" w:color="auto" w:fill="auto"/>
        <w:spacing w:after="0"/>
        <w:ind w:right="40" w:firstLine="0"/>
        <w:rPr>
          <w:rStyle w:val="61"/>
        </w:rPr>
      </w:pPr>
    </w:p>
    <w:p w:rsidR="00EC373D" w:rsidRDefault="00EC373D" w:rsidP="00EC373D">
      <w:pPr>
        <w:pStyle w:val="60"/>
        <w:shd w:val="clear" w:color="auto" w:fill="auto"/>
        <w:spacing w:after="0"/>
        <w:ind w:right="40" w:firstLine="0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4A5DF5" w:rsidRDefault="00A55129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  <w:r>
        <w:rPr>
          <w:rStyle w:val="61"/>
        </w:rPr>
        <w:lastRenderedPageBreak/>
        <w:t xml:space="preserve">Приложение к постановлению главы </w:t>
      </w:r>
    </w:p>
    <w:p w:rsidR="00E211AD" w:rsidRDefault="00A55129" w:rsidP="004A5DF5">
      <w:pPr>
        <w:pStyle w:val="60"/>
        <w:shd w:val="clear" w:color="auto" w:fill="auto"/>
        <w:spacing w:after="0"/>
        <w:ind w:left="5460" w:right="40" w:firstLine="0"/>
        <w:jc w:val="right"/>
        <w:rPr>
          <w:rStyle w:val="61"/>
        </w:rPr>
      </w:pPr>
      <w:r>
        <w:rPr>
          <w:rStyle w:val="61"/>
        </w:rPr>
        <w:t xml:space="preserve">от </w:t>
      </w:r>
      <w:r w:rsidR="0000075B">
        <w:rPr>
          <w:rStyle w:val="61"/>
        </w:rPr>
        <w:t>_______2020</w:t>
      </w:r>
      <w:r w:rsidR="004A5DF5">
        <w:rPr>
          <w:rStyle w:val="61"/>
        </w:rPr>
        <w:t xml:space="preserve"> года </w:t>
      </w:r>
      <w:r>
        <w:rPr>
          <w:rStyle w:val="61"/>
        </w:rPr>
        <w:t>№</w:t>
      </w:r>
      <w:r w:rsidR="004A5DF5">
        <w:rPr>
          <w:rStyle w:val="61"/>
        </w:rPr>
        <w:t xml:space="preserve">_________ </w:t>
      </w:r>
    </w:p>
    <w:p w:rsidR="00F45F4F" w:rsidRDefault="00A55129" w:rsidP="004A5DF5">
      <w:pPr>
        <w:pStyle w:val="60"/>
        <w:shd w:val="clear" w:color="auto" w:fill="auto"/>
        <w:spacing w:after="0"/>
        <w:ind w:left="5460" w:right="40" w:firstLine="0"/>
        <w:jc w:val="right"/>
      </w:pPr>
      <w:r>
        <w:rPr>
          <w:rStyle w:val="61"/>
        </w:rPr>
        <w:t xml:space="preserve"> </w:t>
      </w:r>
    </w:p>
    <w:p w:rsidR="004A5DF5" w:rsidRDefault="00A55129" w:rsidP="004A5DF5">
      <w:pPr>
        <w:pStyle w:val="40"/>
        <w:shd w:val="clear" w:color="auto" w:fill="auto"/>
        <w:spacing w:before="0" w:after="0"/>
        <w:ind w:left="140"/>
        <w:rPr>
          <w:rStyle w:val="40pt"/>
          <w:b/>
          <w:bCs/>
        </w:rPr>
      </w:pPr>
      <w:r>
        <w:rPr>
          <w:rStyle w:val="40pt"/>
          <w:b/>
          <w:bCs/>
        </w:rPr>
        <w:t>Положение о платных услугах (работах)</w:t>
      </w:r>
      <w:r w:rsidR="004A5DF5">
        <w:rPr>
          <w:rStyle w:val="40pt"/>
          <w:b/>
          <w:bCs/>
        </w:rPr>
        <w:t xml:space="preserve"> и иной, приносящей доход, деятельности</w:t>
      </w:r>
      <w:r>
        <w:rPr>
          <w:rStyle w:val="40pt"/>
          <w:b/>
          <w:bCs/>
        </w:rPr>
        <w:t xml:space="preserve"> в </w:t>
      </w:r>
      <w:r w:rsidR="004A5DF5">
        <w:rPr>
          <w:rStyle w:val="40pt"/>
          <w:b/>
          <w:bCs/>
        </w:rPr>
        <w:t xml:space="preserve">Муниципальном бюджетном учреждении Дом культуры «Вилюйские Огни» </w:t>
      </w:r>
    </w:p>
    <w:p w:rsidR="00F45F4F" w:rsidRDefault="004A5DF5" w:rsidP="004A5DF5">
      <w:pPr>
        <w:pStyle w:val="40"/>
        <w:shd w:val="clear" w:color="auto" w:fill="auto"/>
        <w:spacing w:before="0" w:after="0"/>
        <w:ind w:left="140"/>
        <w:rPr>
          <w:rStyle w:val="40pt"/>
          <w:b/>
          <w:bCs/>
        </w:rPr>
      </w:pPr>
      <w:r>
        <w:rPr>
          <w:rStyle w:val="40pt"/>
          <w:b/>
          <w:bCs/>
        </w:rPr>
        <w:t>МО «Посёлок Чернышевский»</w:t>
      </w:r>
    </w:p>
    <w:p w:rsidR="004A5DF5" w:rsidRDefault="004A5DF5" w:rsidP="004A5DF5">
      <w:pPr>
        <w:pStyle w:val="40"/>
        <w:shd w:val="clear" w:color="auto" w:fill="auto"/>
        <w:spacing w:before="0" w:after="0"/>
        <w:ind w:left="140"/>
      </w:pPr>
    </w:p>
    <w:p w:rsidR="00F45F4F" w:rsidRPr="00FE165C" w:rsidRDefault="004A5DF5">
      <w:pPr>
        <w:pStyle w:val="7"/>
        <w:shd w:val="clear" w:color="auto" w:fill="auto"/>
        <w:spacing w:after="265" w:line="260" w:lineRule="exact"/>
        <w:ind w:left="140" w:firstLine="0"/>
        <w:jc w:val="center"/>
        <w:rPr>
          <w:rFonts w:ascii="Bookman Old Style" w:hAnsi="Bookman Old Style"/>
          <w:u w:val="single"/>
        </w:rPr>
      </w:pPr>
      <w:r w:rsidRPr="00FE165C">
        <w:rPr>
          <w:rStyle w:val="41"/>
          <w:rFonts w:ascii="Bookman Old Style" w:hAnsi="Bookman Old Style"/>
          <w:u w:val="single"/>
        </w:rPr>
        <w:t xml:space="preserve">I. </w:t>
      </w:r>
      <w:r w:rsidR="00A55129" w:rsidRPr="00FE165C">
        <w:rPr>
          <w:rStyle w:val="5"/>
          <w:rFonts w:ascii="Bookman Old Style" w:hAnsi="Bookman Old Style"/>
          <w:u w:val="single"/>
        </w:rPr>
        <w:t>Общее положение</w:t>
      </w:r>
    </w:p>
    <w:p w:rsidR="00F45F4F" w:rsidRDefault="00A55129" w:rsidP="004A5DF5">
      <w:pPr>
        <w:pStyle w:val="7"/>
        <w:shd w:val="clear" w:color="auto" w:fill="auto"/>
        <w:spacing w:after="0" w:line="322" w:lineRule="exact"/>
        <w:ind w:left="100" w:right="180" w:firstLine="740"/>
        <w:jc w:val="both"/>
      </w:pPr>
      <w:r>
        <w:rPr>
          <w:rStyle w:val="5"/>
        </w:rPr>
        <w:t>1. Поло</w:t>
      </w:r>
      <w:r w:rsidR="004A5DF5">
        <w:rPr>
          <w:rStyle w:val="5"/>
        </w:rPr>
        <w:t>жение об оказании платных услуг и иной, приносящей доход, деятельности</w:t>
      </w:r>
      <w:r>
        <w:rPr>
          <w:rStyle w:val="5"/>
        </w:rPr>
        <w:t xml:space="preserve"> (далее Положен</w:t>
      </w:r>
      <w:r w:rsidR="004A5DF5">
        <w:rPr>
          <w:rStyle w:val="5"/>
        </w:rPr>
        <w:t>ие) предоставляемых учреждением</w:t>
      </w:r>
      <w:r>
        <w:rPr>
          <w:rStyle w:val="5"/>
        </w:rPr>
        <w:t xml:space="preserve"> </w:t>
      </w:r>
      <w:r w:rsidR="004A5DF5">
        <w:rPr>
          <w:rStyle w:val="5"/>
        </w:rPr>
        <w:t xml:space="preserve">культуры – муниципальным бюджетным учреждением Дом культуры «Вилюйские Огни» МО «Посёлок Чернышевский» </w:t>
      </w:r>
      <w:proofErr w:type="spellStart"/>
      <w:r w:rsidR="004A5DF5">
        <w:rPr>
          <w:rStyle w:val="5"/>
        </w:rPr>
        <w:t>Мирнинского</w:t>
      </w:r>
      <w:proofErr w:type="spellEnd"/>
      <w:r w:rsidR="004A5DF5">
        <w:rPr>
          <w:rStyle w:val="5"/>
        </w:rPr>
        <w:t xml:space="preserve"> района Р</w:t>
      </w:r>
      <w:proofErr w:type="gramStart"/>
      <w:r w:rsidR="004A5DF5">
        <w:rPr>
          <w:rStyle w:val="5"/>
        </w:rPr>
        <w:t>С(</w:t>
      </w:r>
      <w:proofErr w:type="gramEnd"/>
      <w:r w:rsidR="004A5DF5">
        <w:rPr>
          <w:rStyle w:val="5"/>
        </w:rPr>
        <w:t>Якутия)</w:t>
      </w:r>
      <w:r>
        <w:rPr>
          <w:rStyle w:val="5"/>
        </w:rPr>
        <w:t xml:space="preserve"> (далее Учреждение) определяет цели, задачи, правила и порядок оказания платных услуг, порядок формирования доходов за счёт привлечённых финансовых средств из внебюджетных источников,</w:t>
      </w:r>
      <w:r w:rsidR="004A5DF5">
        <w:rPr>
          <w:rStyle w:val="5"/>
        </w:rPr>
        <w:t xml:space="preserve"> </w:t>
      </w:r>
      <w:r w:rsidRPr="004A5DF5">
        <w:rPr>
          <w:rStyle w:val="72"/>
          <w:sz w:val="26"/>
          <w:szCs w:val="26"/>
        </w:rPr>
        <w:t>поступивших от оказания платных услуг</w:t>
      </w:r>
      <w:r>
        <w:rPr>
          <w:rStyle w:val="72"/>
        </w:rPr>
        <w:t>.</w:t>
      </w:r>
    </w:p>
    <w:p w:rsidR="003A0621" w:rsidRDefault="00A55129" w:rsidP="003A0621">
      <w:pPr>
        <w:pStyle w:val="7"/>
        <w:shd w:val="clear" w:color="auto" w:fill="auto"/>
        <w:tabs>
          <w:tab w:val="left" w:pos="851"/>
          <w:tab w:val="right" w:pos="9923"/>
        </w:tabs>
        <w:spacing w:after="0" w:line="276" w:lineRule="auto"/>
        <w:ind w:left="100" w:right="180" w:firstLine="740"/>
        <w:jc w:val="both"/>
        <w:rPr>
          <w:rStyle w:val="5"/>
        </w:rPr>
      </w:pPr>
      <w:r>
        <w:rPr>
          <w:rStyle w:val="5"/>
        </w:rPr>
        <w:t>1</w:t>
      </w:r>
      <w:r w:rsidR="004A5DF5">
        <w:rPr>
          <w:rStyle w:val="5"/>
        </w:rPr>
        <w:t>.</w:t>
      </w:r>
      <w:r>
        <w:rPr>
          <w:rStyle w:val="5"/>
        </w:rPr>
        <w:t xml:space="preserve"> 2</w:t>
      </w:r>
      <w:r w:rsidR="004A5DF5">
        <w:rPr>
          <w:rStyle w:val="5"/>
        </w:rPr>
        <w:t>.</w:t>
      </w:r>
      <w:r>
        <w:rPr>
          <w:rStyle w:val="5"/>
        </w:rPr>
        <w:t xml:space="preserve"> </w:t>
      </w:r>
      <w:proofErr w:type="gramStart"/>
      <w:r>
        <w:rPr>
          <w:rStyle w:val="5"/>
        </w:rPr>
        <w:t xml:space="preserve">Настоящее Положение разработано в соответствии с Бюджетным кодексом </w:t>
      </w:r>
      <w:r>
        <w:rPr>
          <w:rStyle w:val="115pt"/>
        </w:rPr>
        <w:t xml:space="preserve">РФ, </w:t>
      </w:r>
      <w:r>
        <w:rPr>
          <w:rStyle w:val="5"/>
        </w:rPr>
        <w:t xml:space="preserve">пунктом 4 ст. 9.2 Федерального закона от 12 января 1996 г. </w:t>
      </w:r>
      <w:r>
        <w:rPr>
          <w:rStyle w:val="115pt"/>
        </w:rPr>
        <w:t xml:space="preserve">№7-ФЗ «О </w:t>
      </w:r>
      <w:r>
        <w:rPr>
          <w:rStyle w:val="5"/>
        </w:rPr>
        <w:t xml:space="preserve">некоммерческих организациях», Федеральным законом от </w:t>
      </w:r>
      <w:r>
        <w:rPr>
          <w:rStyle w:val="115pt"/>
        </w:rPr>
        <w:t xml:space="preserve">мая 9010 </w:t>
      </w:r>
      <w:r>
        <w:rPr>
          <w:rStyle w:val="5"/>
        </w:rPr>
        <w:t xml:space="preserve">г № </w:t>
      </w:r>
      <w:r>
        <w:rPr>
          <w:rStyle w:val="115pt"/>
        </w:rPr>
        <w:t xml:space="preserve">S3- ФЗ «О </w:t>
      </w:r>
      <w:r>
        <w:rPr>
          <w:rStyle w:val="5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учреждении», омываемые ими сверх установленного муниципального задания, а также ин</w:t>
      </w:r>
      <w:r w:rsidR="004A5DF5">
        <w:rPr>
          <w:rStyle w:val="5"/>
        </w:rPr>
        <w:t>ым нормативно-правовыми</w:t>
      </w:r>
      <w:proofErr w:type="gramEnd"/>
      <w:r w:rsidR="004A5DF5">
        <w:rPr>
          <w:rStyle w:val="5"/>
        </w:rPr>
        <w:tab/>
        <w:t xml:space="preserve"> актами, регулирующими </w:t>
      </w:r>
      <w:r w:rsidR="004A5DF5">
        <w:rPr>
          <w:rStyle w:val="-1pt"/>
        </w:rPr>
        <w:t>д</w:t>
      </w:r>
      <w:r>
        <w:rPr>
          <w:rStyle w:val="-1pt"/>
        </w:rPr>
        <w:t>еятельность</w:t>
      </w:r>
      <w:r w:rsidR="004A5DF5">
        <w:rPr>
          <w:rStyle w:val="-1pt"/>
        </w:rPr>
        <w:t xml:space="preserve"> </w:t>
      </w:r>
      <w:proofErr w:type="gramStart"/>
      <w:r>
        <w:rPr>
          <w:rStyle w:val="5"/>
        </w:rPr>
        <w:t>хозяйствующих</w:t>
      </w:r>
      <w:proofErr w:type="gramEnd"/>
      <w:r>
        <w:rPr>
          <w:rStyle w:val="5"/>
        </w:rPr>
        <w:t xml:space="preserve"> </w:t>
      </w:r>
    </w:p>
    <w:p w:rsidR="003A0621" w:rsidRDefault="003A0621" w:rsidP="003A0621">
      <w:pPr>
        <w:pStyle w:val="7"/>
        <w:shd w:val="clear" w:color="auto" w:fill="auto"/>
        <w:tabs>
          <w:tab w:val="left" w:pos="142"/>
          <w:tab w:val="right" w:pos="9923"/>
        </w:tabs>
        <w:spacing w:after="0" w:line="276" w:lineRule="auto"/>
        <w:ind w:right="180" w:firstLine="0"/>
        <w:jc w:val="both"/>
        <w:rPr>
          <w:rStyle w:val="5"/>
        </w:rPr>
      </w:pPr>
      <w:r>
        <w:rPr>
          <w:rStyle w:val="5"/>
        </w:rPr>
        <w:t xml:space="preserve"> </w:t>
      </w:r>
      <w:r w:rsidR="004A5DF5">
        <w:rPr>
          <w:rStyle w:val="5"/>
        </w:rPr>
        <w:t>субъектов.</w:t>
      </w:r>
      <w:r w:rsidR="00A55129">
        <w:rPr>
          <w:rStyle w:val="5"/>
        </w:rPr>
        <w:t xml:space="preserve"> </w:t>
      </w:r>
    </w:p>
    <w:p w:rsidR="00F45F4F" w:rsidRDefault="003A0621" w:rsidP="0016399A">
      <w:pPr>
        <w:pStyle w:val="7"/>
        <w:shd w:val="clear" w:color="auto" w:fill="auto"/>
        <w:tabs>
          <w:tab w:val="left" w:pos="0"/>
          <w:tab w:val="right" w:pos="9923"/>
        </w:tabs>
        <w:spacing w:after="0" w:line="276" w:lineRule="auto"/>
        <w:ind w:left="851" w:right="180" w:firstLine="0"/>
        <w:jc w:val="both"/>
      </w:pPr>
      <w:r>
        <w:rPr>
          <w:rStyle w:val="5"/>
        </w:rPr>
        <w:t xml:space="preserve">1.2.1. Учреждение обязано обеспечивать </w:t>
      </w:r>
      <w:r w:rsidR="00A55129">
        <w:rPr>
          <w:rStyle w:val="5"/>
        </w:rPr>
        <w:t>потребителям соответствие</w:t>
      </w:r>
      <w:r w:rsidR="00BE270C">
        <w:rPr>
          <w:rStyle w:val="5"/>
        </w:rPr>
        <w:t xml:space="preserve"> </w:t>
      </w:r>
      <w:r>
        <w:rPr>
          <w:rStyle w:val="5"/>
        </w:rPr>
        <w:t xml:space="preserve"> предоставляемых платных услуг требованиям, предъявляемым к реализации культурно-досуговой и зрелищно-развлекательной деятельности на территории МО «Посёлок Чернышевский».</w:t>
      </w:r>
    </w:p>
    <w:p w:rsidR="00F45F4F" w:rsidRDefault="0016399A" w:rsidP="0016399A">
      <w:pPr>
        <w:pStyle w:val="7"/>
        <w:shd w:val="clear" w:color="auto" w:fill="auto"/>
        <w:spacing w:after="0" w:line="276" w:lineRule="auto"/>
        <w:ind w:firstLine="0"/>
        <w:jc w:val="both"/>
      </w:pPr>
      <w:r>
        <w:rPr>
          <w:rStyle w:val="5"/>
        </w:rPr>
        <w:t>1.</w:t>
      </w:r>
      <w:r w:rsidR="00A55129">
        <w:rPr>
          <w:rStyle w:val="5"/>
        </w:rPr>
        <w:t>3</w:t>
      </w:r>
      <w:r w:rsidR="00A55129" w:rsidRPr="00BE270C">
        <w:rPr>
          <w:rStyle w:val="5"/>
          <w:u w:val="single"/>
        </w:rPr>
        <w:t>. Основные понятия и опреде</w:t>
      </w:r>
      <w:r w:rsidR="003A0621" w:rsidRPr="00BE270C">
        <w:rPr>
          <w:rStyle w:val="5"/>
          <w:u w:val="single"/>
        </w:rPr>
        <w:t>ления, используемые в Положении:</w:t>
      </w:r>
    </w:p>
    <w:p w:rsidR="0016399A" w:rsidRDefault="00A55129" w:rsidP="00BE270C">
      <w:pPr>
        <w:pStyle w:val="7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76" w:lineRule="auto"/>
        <w:jc w:val="both"/>
        <w:rPr>
          <w:rStyle w:val="5"/>
        </w:rPr>
      </w:pPr>
      <w:r>
        <w:rPr>
          <w:rStyle w:val="5"/>
        </w:rPr>
        <w:t xml:space="preserve">3.1. Исполнитель услуги - </w:t>
      </w:r>
      <w:r w:rsidR="003A0621">
        <w:rPr>
          <w:rStyle w:val="5"/>
        </w:rPr>
        <w:t>учреждения культуры,</w:t>
      </w:r>
      <w:r w:rsidR="003A0621">
        <w:t xml:space="preserve"> </w:t>
      </w:r>
      <w:proofErr w:type="gramStart"/>
      <w:r w:rsidR="003A0621">
        <w:rPr>
          <w:rStyle w:val="5"/>
        </w:rPr>
        <w:t>оказывающее</w:t>
      </w:r>
      <w:proofErr w:type="gramEnd"/>
      <w:r>
        <w:rPr>
          <w:rStyle w:val="5"/>
        </w:rPr>
        <w:t xml:space="preserve"> платные услуги.</w:t>
      </w:r>
    </w:p>
    <w:p w:rsidR="00F45F4F" w:rsidRPr="0016399A" w:rsidRDefault="00A55129" w:rsidP="00BE270C">
      <w:pPr>
        <w:pStyle w:val="7"/>
        <w:numPr>
          <w:ilvl w:val="2"/>
          <w:numId w:val="18"/>
        </w:numPr>
        <w:shd w:val="clear" w:color="auto" w:fill="auto"/>
        <w:tabs>
          <w:tab w:val="left" w:pos="851"/>
        </w:tabs>
        <w:spacing w:after="0" w:line="276" w:lineRule="auto"/>
        <w:jc w:val="both"/>
        <w:rPr>
          <w:rStyle w:val="72"/>
          <w:sz w:val="26"/>
          <w:szCs w:val="26"/>
        </w:rPr>
      </w:pPr>
      <w:r>
        <w:rPr>
          <w:rStyle w:val="5"/>
        </w:rPr>
        <w:t>Исполнитель оказывает платные услуги в соответствии</w:t>
      </w:r>
      <w:r w:rsidR="003A0621">
        <w:rPr>
          <w:rStyle w:val="5"/>
        </w:rPr>
        <w:t xml:space="preserve"> </w:t>
      </w:r>
      <w:r w:rsidR="003A0621" w:rsidRPr="003A0621">
        <w:rPr>
          <w:rStyle w:val="5"/>
        </w:rPr>
        <w:t xml:space="preserve">с </w:t>
      </w:r>
      <w:r w:rsidRPr="0016399A">
        <w:rPr>
          <w:rStyle w:val="72"/>
          <w:sz w:val="26"/>
          <w:szCs w:val="26"/>
        </w:rPr>
        <w:t>настоящим</w:t>
      </w:r>
      <w:r w:rsidR="00BE270C">
        <w:rPr>
          <w:rStyle w:val="72"/>
          <w:sz w:val="26"/>
          <w:szCs w:val="26"/>
        </w:rPr>
        <w:t xml:space="preserve"> </w:t>
      </w:r>
      <w:r w:rsidR="0016399A">
        <w:rPr>
          <w:rStyle w:val="72"/>
          <w:sz w:val="26"/>
          <w:szCs w:val="26"/>
        </w:rPr>
        <w:t xml:space="preserve">Положением и </w:t>
      </w:r>
      <w:r w:rsidR="0016399A" w:rsidRPr="0016399A">
        <w:rPr>
          <w:rStyle w:val="72"/>
          <w:sz w:val="26"/>
          <w:szCs w:val="26"/>
        </w:rPr>
        <w:t>Уставом учреждения.</w:t>
      </w:r>
    </w:p>
    <w:p w:rsidR="00F45F4F" w:rsidRDefault="0016399A" w:rsidP="00BE270C">
      <w:pPr>
        <w:pStyle w:val="7"/>
        <w:numPr>
          <w:ilvl w:val="2"/>
          <w:numId w:val="18"/>
        </w:numPr>
        <w:shd w:val="clear" w:color="auto" w:fill="auto"/>
        <w:tabs>
          <w:tab w:val="right" w:pos="10065"/>
        </w:tabs>
        <w:spacing w:after="0" w:line="276" w:lineRule="auto"/>
        <w:jc w:val="both"/>
        <w:rPr>
          <w:rStyle w:val="52"/>
          <w:sz w:val="26"/>
          <w:szCs w:val="26"/>
        </w:rPr>
      </w:pPr>
      <w:proofErr w:type="gramStart"/>
      <w:r>
        <w:rPr>
          <w:rStyle w:val="5"/>
        </w:rPr>
        <w:t>Пл</w:t>
      </w:r>
      <w:r w:rsidR="00A55129">
        <w:rPr>
          <w:rStyle w:val="5"/>
        </w:rPr>
        <w:t xml:space="preserve">атные услуги (работы) </w:t>
      </w:r>
      <w:r>
        <w:rPr>
          <w:rStyle w:val="5"/>
        </w:rPr>
        <w:t xml:space="preserve"> - услуги,</w:t>
      </w:r>
      <w:r w:rsidR="00A55129">
        <w:rPr>
          <w:rStyle w:val="4pt1pt"/>
        </w:rPr>
        <w:t xml:space="preserve"> </w:t>
      </w:r>
      <w:r w:rsidR="00A55129">
        <w:rPr>
          <w:rStyle w:val="5"/>
        </w:rPr>
        <w:t xml:space="preserve">оказываемые Учреждением </w:t>
      </w:r>
      <w:r w:rsidR="00A55129" w:rsidRPr="0016399A">
        <w:rPr>
          <w:rStyle w:val="5"/>
        </w:rPr>
        <w:t>в</w:t>
      </w:r>
      <w:r w:rsidRPr="0016399A">
        <w:rPr>
          <w:rStyle w:val="52"/>
          <w:sz w:val="26"/>
          <w:szCs w:val="26"/>
        </w:rPr>
        <w:t xml:space="preserve"> рамках </w:t>
      </w:r>
      <w:r w:rsidR="00A55129" w:rsidRPr="0016399A">
        <w:rPr>
          <w:rStyle w:val="52"/>
          <w:sz w:val="26"/>
          <w:szCs w:val="26"/>
        </w:rPr>
        <w:t>своей основной деятельности сверх установленного муниципального задания, а также в пределах устано</w:t>
      </w:r>
      <w:r>
        <w:rPr>
          <w:rStyle w:val="52"/>
          <w:sz w:val="26"/>
          <w:szCs w:val="26"/>
        </w:rPr>
        <w:t>вленного муниципального задания в случаях, определённых федеральным законом.</w:t>
      </w:r>
      <w:proofErr w:type="gramEnd"/>
    </w:p>
    <w:p w:rsidR="0016399A" w:rsidRDefault="0016399A" w:rsidP="0016399A">
      <w:pPr>
        <w:pStyle w:val="7"/>
        <w:numPr>
          <w:ilvl w:val="2"/>
          <w:numId w:val="18"/>
        </w:numPr>
        <w:shd w:val="clear" w:color="auto" w:fill="auto"/>
        <w:tabs>
          <w:tab w:val="right" w:pos="10065"/>
        </w:tabs>
        <w:spacing w:after="0" w:line="276" w:lineRule="auto"/>
        <w:jc w:val="both"/>
        <w:rPr>
          <w:rStyle w:val="5"/>
        </w:rPr>
      </w:pPr>
      <w:r>
        <w:rPr>
          <w:rStyle w:val="52"/>
          <w:sz w:val="26"/>
          <w:szCs w:val="26"/>
        </w:rPr>
        <w:t>Потребитель – юридическое или физическое лицо, имеющее</w:t>
      </w:r>
      <w:r>
        <w:t xml:space="preserve"> </w:t>
      </w:r>
      <w:r w:rsidR="00A55129">
        <w:rPr>
          <w:rStyle w:val="5"/>
        </w:rPr>
        <w:t>намерение заказать или обрести, либо заказывающее, приобретающее ил</w:t>
      </w:r>
      <w:r>
        <w:rPr>
          <w:rStyle w:val="5"/>
        </w:rPr>
        <w:t>и</w:t>
      </w:r>
      <w:r w:rsidR="00A55129">
        <w:rPr>
          <w:rStyle w:val="5"/>
        </w:rPr>
        <w:t xml:space="preserve"> использующее услугу (работу) исключительно для собственных нужд, не</w:t>
      </w:r>
      <w:r>
        <w:rPr>
          <w:rStyle w:val="5"/>
        </w:rPr>
        <w:t xml:space="preserve"> связанных с извлечением прибыли. </w:t>
      </w:r>
    </w:p>
    <w:p w:rsidR="0016399A" w:rsidRDefault="0016399A" w:rsidP="0016399A">
      <w:pPr>
        <w:pStyle w:val="7"/>
        <w:numPr>
          <w:ilvl w:val="2"/>
          <w:numId w:val="18"/>
        </w:numPr>
        <w:shd w:val="clear" w:color="auto" w:fill="auto"/>
        <w:tabs>
          <w:tab w:val="right" w:pos="10065"/>
        </w:tabs>
        <w:spacing w:after="0" w:line="276" w:lineRule="auto"/>
        <w:jc w:val="both"/>
        <w:rPr>
          <w:rStyle w:val="5"/>
        </w:rPr>
      </w:pPr>
      <w:r>
        <w:rPr>
          <w:rStyle w:val="5"/>
        </w:rPr>
        <w:t>Предоставление платных услуг для несовершеннолетних потребителей осуществляется с согласия родителей на добровольной основе.</w:t>
      </w:r>
    </w:p>
    <w:p w:rsidR="0016399A" w:rsidRDefault="0016399A" w:rsidP="0016399A">
      <w:pPr>
        <w:pStyle w:val="7"/>
        <w:shd w:val="clear" w:color="auto" w:fill="auto"/>
        <w:tabs>
          <w:tab w:val="right" w:pos="10065"/>
        </w:tabs>
        <w:spacing w:after="0" w:line="276" w:lineRule="auto"/>
        <w:ind w:left="1080" w:firstLine="0"/>
        <w:jc w:val="both"/>
        <w:rPr>
          <w:rStyle w:val="5"/>
        </w:rPr>
      </w:pPr>
    </w:p>
    <w:p w:rsidR="00F45F4F" w:rsidRPr="00FE165C" w:rsidRDefault="00A55129" w:rsidP="0016399A">
      <w:pPr>
        <w:pStyle w:val="7"/>
        <w:numPr>
          <w:ilvl w:val="0"/>
          <w:numId w:val="19"/>
        </w:numPr>
        <w:shd w:val="clear" w:color="auto" w:fill="auto"/>
        <w:tabs>
          <w:tab w:val="right" w:pos="10065"/>
        </w:tabs>
        <w:spacing w:after="0" w:line="276" w:lineRule="auto"/>
        <w:jc w:val="center"/>
        <w:rPr>
          <w:rStyle w:val="5"/>
          <w:rFonts w:ascii="Bookman Old Style" w:hAnsi="Bookman Old Style"/>
          <w:u w:val="single"/>
        </w:rPr>
      </w:pPr>
      <w:r w:rsidRPr="00FE165C">
        <w:rPr>
          <w:rStyle w:val="5"/>
          <w:rFonts w:ascii="Bookman Old Style" w:hAnsi="Bookman Old Style"/>
          <w:u w:val="single"/>
        </w:rPr>
        <w:t>Цели и задачи оказания платных услуг</w:t>
      </w:r>
    </w:p>
    <w:p w:rsidR="00BE270C" w:rsidRDefault="00BE270C" w:rsidP="00BE270C">
      <w:pPr>
        <w:pStyle w:val="7"/>
        <w:shd w:val="clear" w:color="auto" w:fill="auto"/>
        <w:tabs>
          <w:tab w:val="right" w:pos="10065"/>
        </w:tabs>
        <w:spacing w:after="0" w:line="276" w:lineRule="auto"/>
        <w:ind w:left="1800" w:firstLine="0"/>
        <w:jc w:val="left"/>
      </w:pPr>
    </w:p>
    <w:p w:rsidR="00BE270C" w:rsidRDefault="00A55129" w:rsidP="00BE270C">
      <w:pPr>
        <w:pStyle w:val="7"/>
        <w:numPr>
          <w:ilvl w:val="1"/>
          <w:numId w:val="20"/>
        </w:numPr>
        <w:shd w:val="clear" w:color="auto" w:fill="auto"/>
        <w:tabs>
          <w:tab w:val="right" w:pos="10065"/>
        </w:tabs>
        <w:spacing w:after="0" w:line="355" w:lineRule="exact"/>
        <w:ind w:right="-12"/>
        <w:jc w:val="both"/>
        <w:rPr>
          <w:rStyle w:val="1"/>
        </w:rPr>
      </w:pPr>
      <w:r>
        <w:rPr>
          <w:rStyle w:val="30"/>
        </w:rPr>
        <w:t xml:space="preserve">Настоящее </w:t>
      </w:r>
      <w:r>
        <w:rPr>
          <w:rStyle w:val="1"/>
        </w:rPr>
        <w:t>Положение определяет правовые, экономические</w:t>
      </w:r>
      <w:r w:rsidR="00BE270C">
        <w:rPr>
          <w:rStyle w:val="1"/>
        </w:rPr>
        <w:t>,</w:t>
      </w:r>
      <w:r>
        <w:rPr>
          <w:rStyle w:val="1"/>
        </w:rPr>
        <w:t xml:space="preserve"> </w:t>
      </w:r>
      <w:r>
        <w:rPr>
          <w:rStyle w:val="30"/>
        </w:rPr>
        <w:t xml:space="preserve">организационные основы </w:t>
      </w:r>
      <w:r w:rsidR="00BE270C">
        <w:rPr>
          <w:rStyle w:val="1"/>
        </w:rPr>
        <w:t xml:space="preserve">предоставления платных </w:t>
      </w:r>
      <w:r>
        <w:rPr>
          <w:rStyle w:val="1"/>
        </w:rPr>
        <w:t xml:space="preserve">услуг </w:t>
      </w:r>
      <w:r w:rsidR="00BE270C">
        <w:rPr>
          <w:rStyle w:val="30"/>
        </w:rPr>
        <w:t>(раб</w:t>
      </w:r>
      <w:r>
        <w:rPr>
          <w:rStyle w:val="30"/>
        </w:rPr>
        <w:t>от)</w:t>
      </w:r>
      <w:r w:rsidR="00BE270C">
        <w:t xml:space="preserve"> </w:t>
      </w:r>
      <w:r>
        <w:rPr>
          <w:rStyle w:val="1"/>
        </w:rPr>
        <w:t xml:space="preserve">Учреждением населению </w:t>
      </w:r>
      <w:r>
        <w:rPr>
          <w:rStyle w:val="30"/>
        </w:rPr>
        <w:t xml:space="preserve">и </w:t>
      </w:r>
      <w:r w:rsidR="00BE270C">
        <w:rPr>
          <w:rStyle w:val="1"/>
        </w:rPr>
        <w:t>организация</w:t>
      </w:r>
    </w:p>
    <w:p w:rsidR="00F45F4F" w:rsidRDefault="00A55129" w:rsidP="00BE270C">
      <w:pPr>
        <w:pStyle w:val="7"/>
        <w:numPr>
          <w:ilvl w:val="1"/>
          <w:numId w:val="20"/>
        </w:numPr>
        <w:shd w:val="clear" w:color="auto" w:fill="auto"/>
        <w:tabs>
          <w:tab w:val="right" w:pos="10065"/>
        </w:tabs>
        <w:spacing w:after="0" w:line="355" w:lineRule="exact"/>
        <w:ind w:right="-12"/>
        <w:jc w:val="both"/>
      </w:pPr>
      <w:proofErr w:type="gramStart"/>
      <w:r>
        <w:rPr>
          <w:rStyle w:val="1"/>
        </w:rPr>
        <w:t xml:space="preserve">Платные услуги оказываются Учреждением </w:t>
      </w:r>
      <w:r>
        <w:rPr>
          <w:rStyle w:val="30"/>
        </w:rPr>
        <w:t xml:space="preserve">с </w:t>
      </w:r>
      <w:r>
        <w:rPr>
          <w:rStyle w:val="1"/>
        </w:rPr>
        <w:t xml:space="preserve">целью </w:t>
      </w:r>
      <w:r>
        <w:rPr>
          <w:rStyle w:val="30"/>
        </w:rPr>
        <w:t xml:space="preserve">всестороннего </w:t>
      </w:r>
      <w:r>
        <w:rPr>
          <w:rStyle w:val="1"/>
        </w:rPr>
        <w:t xml:space="preserve">удовлетворения культурных и духовно-нравственных потребностей </w:t>
      </w:r>
      <w:r>
        <w:rPr>
          <w:rStyle w:val="30"/>
        </w:rPr>
        <w:t xml:space="preserve">граждан </w:t>
      </w:r>
      <w:r>
        <w:rPr>
          <w:rStyle w:val="1"/>
        </w:rPr>
        <w:t xml:space="preserve">и юридических лиц согласно перечню платных услуг утвержденным Учреждением </w:t>
      </w:r>
      <w:r>
        <w:rPr>
          <w:rStyle w:val="30"/>
        </w:rPr>
        <w:t xml:space="preserve">и </w:t>
      </w:r>
      <w:r>
        <w:rPr>
          <w:rStyle w:val="1"/>
        </w:rPr>
        <w:t>согласованным с Учредителем, повышение эффективности работы, улучшения качества услуг, привлечение</w:t>
      </w:r>
      <w:r>
        <w:rPr>
          <w:rStyle w:val="1"/>
        </w:rPr>
        <w:tab/>
        <w:t xml:space="preserve">дополнительных </w:t>
      </w:r>
      <w:r>
        <w:rPr>
          <w:rStyle w:val="30"/>
        </w:rPr>
        <w:t xml:space="preserve">финансовых средств </w:t>
      </w:r>
      <w:r>
        <w:rPr>
          <w:rStyle w:val="1"/>
        </w:rPr>
        <w:t xml:space="preserve">для обеспечения, развития </w:t>
      </w:r>
      <w:r>
        <w:rPr>
          <w:rStyle w:val="30"/>
        </w:rPr>
        <w:t xml:space="preserve">и совершенствования услуг расширении </w:t>
      </w:r>
      <w:r>
        <w:rPr>
          <w:rStyle w:val="1"/>
        </w:rPr>
        <w:t xml:space="preserve">материально-технической базы, </w:t>
      </w:r>
      <w:r>
        <w:rPr>
          <w:rStyle w:val="30"/>
        </w:rPr>
        <w:t xml:space="preserve">развитие массовых культурных мероприятий, направленных на </w:t>
      </w:r>
      <w:r>
        <w:rPr>
          <w:rStyle w:val="1"/>
        </w:rPr>
        <w:t xml:space="preserve">культурное </w:t>
      </w:r>
      <w:r>
        <w:rPr>
          <w:rStyle w:val="30"/>
        </w:rPr>
        <w:t xml:space="preserve">развитие </w:t>
      </w:r>
      <w:proofErr w:type="spellStart"/>
      <w:r>
        <w:rPr>
          <w:rStyle w:val="30"/>
        </w:rPr>
        <w:t>Томпонского</w:t>
      </w:r>
      <w:proofErr w:type="spellEnd"/>
      <w:r>
        <w:rPr>
          <w:rStyle w:val="30"/>
        </w:rPr>
        <w:t xml:space="preserve"> района.</w:t>
      </w:r>
      <w:proofErr w:type="gramEnd"/>
    </w:p>
    <w:p w:rsidR="00F45F4F" w:rsidRPr="00BE270C" w:rsidRDefault="00A55129" w:rsidP="00BE270C">
      <w:pPr>
        <w:pStyle w:val="7"/>
        <w:numPr>
          <w:ilvl w:val="1"/>
          <w:numId w:val="20"/>
        </w:numPr>
        <w:shd w:val="clear" w:color="auto" w:fill="auto"/>
        <w:spacing w:after="0" w:line="322" w:lineRule="exact"/>
        <w:jc w:val="both"/>
        <w:rPr>
          <w:u w:val="single"/>
        </w:rPr>
      </w:pPr>
      <w:r>
        <w:rPr>
          <w:rStyle w:val="30"/>
        </w:rPr>
        <w:t xml:space="preserve"> </w:t>
      </w:r>
      <w:r w:rsidRPr="00BE270C">
        <w:rPr>
          <w:rStyle w:val="1"/>
          <w:u w:val="single"/>
        </w:rPr>
        <w:t xml:space="preserve">Задачами оказания платных </w:t>
      </w:r>
      <w:r w:rsidRPr="00BE270C">
        <w:rPr>
          <w:rStyle w:val="30"/>
          <w:u w:val="single"/>
        </w:rPr>
        <w:t xml:space="preserve">услуг </w:t>
      </w:r>
      <w:r w:rsidR="00BE270C" w:rsidRPr="00BE270C">
        <w:rPr>
          <w:rStyle w:val="1"/>
          <w:u w:val="single"/>
        </w:rPr>
        <w:t>являются:</w:t>
      </w:r>
    </w:p>
    <w:p w:rsidR="00F45F4F" w:rsidRDefault="00A55129" w:rsidP="00D442F5">
      <w:pPr>
        <w:pStyle w:val="7"/>
        <w:numPr>
          <w:ilvl w:val="0"/>
          <w:numId w:val="42"/>
        </w:numPr>
        <w:shd w:val="clear" w:color="auto" w:fill="auto"/>
        <w:spacing w:after="0" w:line="276" w:lineRule="auto"/>
        <w:jc w:val="both"/>
      </w:pPr>
      <w:r>
        <w:rPr>
          <w:rStyle w:val="1"/>
        </w:rPr>
        <w:t xml:space="preserve">создание благоприятных условий для </w:t>
      </w:r>
      <w:r>
        <w:rPr>
          <w:rStyle w:val="30"/>
        </w:rPr>
        <w:t xml:space="preserve">сохранения </w:t>
      </w:r>
      <w:r>
        <w:rPr>
          <w:rStyle w:val="1"/>
        </w:rPr>
        <w:t>и естественного</w:t>
      </w:r>
      <w:r w:rsidR="00BE270C">
        <w:t xml:space="preserve"> </w:t>
      </w:r>
      <w:r>
        <w:rPr>
          <w:rStyle w:val="30"/>
        </w:rPr>
        <w:t xml:space="preserve">развития </w:t>
      </w:r>
      <w:r w:rsidR="00BE270C">
        <w:rPr>
          <w:rStyle w:val="1"/>
        </w:rPr>
        <w:t xml:space="preserve"> культурного наследия;</w:t>
      </w:r>
    </w:p>
    <w:p w:rsidR="00F45F4F" w:rsidRDefault="00A55129" w:rsidP="00D442F5">
      <w:pPr>
        <w:pStyle w:val="7"/>
        <w:numPr>
          <w:ilvl w:val="0"/>
          <w:numId w:val="42"/>
        </w:numPr>
        <w:shd w:val="clear" w:color="auto" w:fill="auto"/>
        <w:spacing w:after="0" w:line="276" w:lineRule="auto"/>
        <w:jc w:val="both"/>
      </w:pPr>
      <w:r>
        <w:rPr>
          <w:rStyle w:val="1"/>
        </w:rPr>
        <w:t xml:space="preserve">сохранение, изучение, развития традиционной </w:t>
      </w:r>
      <w:r>
        <w:rPr>
          <w:rStyle w:val="30"/>
        </w:rPr>
        <w:t xml:space="preserve">народной </w:t>
      </w:r>
      <w:r w:rsidR="00BE270C">
        <w:rPr>
          <w:rStyle w:val="1"/>
        </w:rPr>
        <w:t>культуры;</w:t>
      </w:r>
    </w:p>
    <w:p w:rsidR="00F45F4F" w:rsidRDefault="00A55129" w:rsidP="00D442F5">
      <w:pPr>
        <w:pStyle w:val="7"/>
        <w:numPr>
          <w:ilvl w:val="0"/>
          <w:numId w:val="42"/>
        </w:numPr>
        <w:shd w:val="clear" w:color="auto" w:fill="auto"/>
        <w:spacing w:after="0" w:line="276" w:lineRule="auto"/>
        <w:jc w:val="both"/>
      </w:pPr>
      <w:r>
        <w:rPr>
          <w:rStyle w:val="30"/>
        </w:rPr>
        <w:t xml:space="preserve">развитие </w:t>
      </w:r>
      <w:r>
        <w:rPr>
          <w:rStyle w:val="1"/>
        </w:rPr>
        <w:t xml:space="preserve">самодеятельного художественного </w:t>
      </w:r>
      <w:r>
        <w:rPr>
          <w:rStyle w:val="30"/>
        </w:rPr>
        <w:t xml:space="preserve">творчества </w:t>
      </w:r>
      <w:r w:rsidR="00BE270C">
        <w:rPr>
          <w:rStyle w:val="1"/>
        </w:rPr>
        <w:t>населения;</w:t>
      </w:r>
    </w:p>
    <w:p w:rsidR="00BE270C" w:rsidRPr="00BE270C" w:rsidRDefault="00A55129" w:rsidP="00D442F5">
      <w:pPr>
        <w:pStyle w:val="7"/>
        <w:numPr>
          <w:ilvl w:val="0"/>
          <w:numId w:val="42"/>
        </w:numPr>
        <w:shd w:val="clear" w:color="auto" w:fill="auto"/>
        <w:spacing w:after="0" w:line="276" w:lineRule="auto"/>
        <w:jc w:val="both"/>
        <w:rPr>
          <w:rStyle w:val="1"/>
        </w:rPr>
      </w:pPr>
      <w:r w:rsidRPr="00BE270C">
        <w:rPr>
          <w:rStyle w:val="1"/>
        </w:rPr>
        <w:t>поддержка и развитие информацио</w:t>
      </w:r>
      <w:r w:rsidR="00BE270C" w:rsidRPr="00BE270C">
        <w:rPr>
          <w:rStyle w:val="1"/>
        </w:rPr>
        <w:t>нных ресурсов в сфере культуры;</w:t>
      </w:r>
    </w:p>
    <w:p w:rsidR="00F45F4F" w:rsidRPr="00BE270C" w:rsidRDefault="00A55129" w:rsidP="00D442F5">
      <w:pPr>
        <w:pStyle w:val="7"/>
        <w:numPr>
          <w:ilvl w:val="0"/>
          <w:numId w:val="42"/>
        </w:numPr>
        <w:shd w:val="clear" w:color="auto" w:fill="auto"/>
        <w:spacing w:after="0" w:line="276" w:lineRule="auto"/>
        <w:jc w:val="both"/>
      </w:pPr>
      <w:r w:rsidRPr="00BE270C">
        <w:rPr>
          <w:rStyle w:val="54"/>
          <w:sz w:val="26"/>
          <w:szCs w:val="26"/>
        </w:rPr>
        <w:t>обеспечение возможности планирования финансово-экономических</w:t>
      </w:r>
      <w:r w:rsidR="00BE270C" w:rsidRPr="00BE270C">
        <w:t xml:space="preserve"> </w:t>
      </w:r>
      <w:r w:rsidRPr="00BE270C">
        <w:rPr>
          <w:rStyle w:val="1"/>
        </w:rPr>
        <w:t>показателей;</w:t>
      </w:r>
    </w:p>
    <w:p w:rsidR="00F45F4F" w:rsidRPr="00BE270C" w:rsidRDefault="00A55129" w:rsidP="00D442F5">
      <w:pPr>
        <w:pStyle w:val="7"/>
        <w:numPr>
          <w:ilvl w:val="0"/>
          <w:numId w:val="42"/>
        </w:numPr>
        <w:shd w:val="clear" w:color="auto" w:fill="auto"/>
        <w:spacing w:after="0" w:line="276" w:lineRule="auto"/>
        <w:jc w:val="both"/>
      </w:pPr>
      <w:r w:rsidRPr="00BE270C">
        <w:rPr>
          <w:rStyle w:val="12pt"/>
          <w:sz w:val="26"/>
          <w:szCs w:val="26"/>
        </w:rPr>
        <w:t xml:space="preserve">повышение </w:t>
      </w:r>
      <w:r w:rsidR="00BE270C">
        <w:rPr>
          <w:rStyle w:val="1"/>
        </w:rPr>
        <w:t>качества оказываемых услуг;</w:t>
      </w:r>
    </w:p>
    <w:p w:rsidR="00F45F4F" w:rsidRPr="00BE270C" w:rsidRDefault="00A55129" w:rsidP="00D442F5">
      <w:pPr>
        <w:pStyle w:val="51"/>
        <w:numPr>
          <w:ilvl w:val="0"/>
          <w:numId w:val="42"/>
        </w:numPr>
        <w:shd w:val="clear" w:color="auto" w:fill="auto"/>
        <w:spacing w:before="0" w:after="254" w:line="276" w:lineRule="auto"/>
        <w:ind w:right="660"/>
        <w:jc w:val="both"/>
        <w:rPr>
          <w:sz w:val="26"/>
          <w:szCs w:val="26"/>
        </w:rPr>
      </w:pPr>
      <w:r w:rsidRPr="00BE270C">
        <w:rPr>
          <w:rStyle w:val="53"/>
          <w:sz w:val="26"/>
          <w:szCs w:val="26"/>
        </w:rPr>
        <w:t xml:space="preserve">привлечение </w:t>
      </w:r>
      <w:r w:rsidRPr="00BE270C">
        <w:rPr>
          <w:rStyle w:val="54"/>
          <w:sz w:val="26"/>
          <w:szCs w:val="26"/>
        </w:rPr>
        <w:t>дополнит</w:t>
      </w:r>
      <w:r w:rsidR="00BE270C">
        <w:rPr>
          <w:rStyle w:val="54"/>
          <w:sz w:val="26"/>
          <w:szCs w:val="26"/>
        </w:rPr>
        <w:t xml:space="preserve">ельных источников внебюджетного </w:t>
      </w:r>
      <w:r w:rsidRPr="00BE270C">
        <w:rPr>
          <w:rStyle w:val="53"/>
          <w:sz w:val="26"/>
          <w:szCs w:val="26"/>
        </w:rPr>
        <w:t>финансирования.</w:t>
      </w:r>
    </w:p>
    <w:p w:rsidR="00F45F4F" w:rsidRPr="00FE165C" w:rsidRDefault="00A55129">
      <w:pPr>
        <w:pStyle w:val="7"/>
        <w:shd w:val="clear" w:color="auto" w:fill="auto"/>
        <w:spacing w:after="335" w:line="260" w:lineRule="exact"/>
        <w:ind w:left="240" w:firstLine="0"/>
        <w:jc w:val="center"/>
        <w:rPr>
          <w:rFonts w:ascii="Bookman Old Style" w:hAnsi="Bookman Old Style"/>
          <w:u w:val="single"/>
        </w:rPr>
      </w:pPr>
      <w:r w:rsidRPr="00FE165C">
        <w:rPr>
          <w:rStyle w:val="30"/>
          <w:rFonts w:ascii="Bookman Old Style" w:hAnsi="Bookman Old Style"/>
          <w:lang w:val="en-US" w:eastAsia="en-US" w:bidi="en-US"/>
        </w:rPr>
        <w:t>III</w:t>
      </w:r>
      <w:r w:rsidRPr="00FE165C">
        <w:rPr>
          <w:rStyle w:val="30"/>
          <w:rFonts w:ascii="Bookman Old Style" w:hAnsi="Bookman Old Style"/>
          <w:lang w:eastAsia="en-US" w:bidi="en-US"/>
        </w:rPr>
        <w:t xml:space="preserve">. </w:t>
      </w:r>
      <w:r w:rsidRPr="00FE165C">
        <w:rPr>
          <w:rStyle w:val="30"/>
          <w:rFonts w:ascii="Bookman Old Style" w:hAnsi="Bookman Old Style"/>
          <w:u w:val="single"/>
        </w:rPr>
        <w:t xml:space="preserve">Правила, </w:t>
      </w:r>
      <w:r w:rsidRPr="00FE165C">
        <w:rPr>
          <w:rStyle w:val="1"/>
          <w:rFonts w:ascii="Bookman Old Style" w:hAnsi="Bookman Old Style"/>
          <w:u w:val="single"/>
        </w:rPr>
        <w:t xml:space="preserve">условия </w:t>
      </w:r>
      <w:r w:rsidRPr="00FE165C">
        <w:rPr>
          <w:rStyle w:val="30"/>
          <w:rFonts w:ascii="Bookman Old Style" w:hAnsi="Bookman Old Style"/>
          <w:u w:val="single"/>
        </w:rPr>
        <w:t xml:space="preserve">и </w:t>
      </w:r>
      <w:r w:rsidRPr="00FE165C">
        <w:rPr>
          <w:rStyle w:val="1"/>
          <w:rFonts w:ascii="Bookman Old Style" w:hAnsi="Bookman Old Style"/>
          <w:u w:val="single"/>
        </w:rPr>
        <w:t xml:space="preserve">порядок оказания </w:t>
      </w:r>
      <w:r w:rsidRPr="00FE165C">
        <w:rPr>
          <w:rStyle w:val="30"/>
          <w:rFonts w:ascii="Bookman Old Style" w:hAnsi="Bookman Old Style"/>
          <w:u w:val="single"/>
        </w:rPr>
        <w:t>платных услуг</w:t>
      </w:r>
    </w:p>
    <w:p w:rsidR="00BE270C" w:rsidRDefault="00BE270C" w:rsidP="00273210">
      <w:pPr>
        <w:pStyle w:val="7"/>
        <w:shd w:val="clear" w:color="auto" w:fill="auto"/>
        <w:spacing w:after="249" w:line="276" w:lineRule="auto"/>
        <w:ind w:firstLine="0"/>
        <w:jc w:val="both"/>
      </w:pPr>
      <w:r>
        <w:rPr>
          <w:rStyle w:val="30"/>
        </w:rPr>
        <w:t xml:space="preserve">3.1. </w:t>
      </w:r>
      <w:r w:rsidR="00273210">
        <w:rPr>
          <w:rStyle w:val="30"/>
        </w:rPr>
        <w:t xml:space="preserve"> </w:t>
      </w:r>
      <w:r w:rsidR="00A55129">
        <w:rPr>
          <w:rStyle w:val="1"/>
        </w:rPr>
        <w:t xml:space="preserve">Платные услуги могут быть оказаны </w:t>
      </w:r>
      <w:r w:rsidR="00A55129">
        <w:rPr>
          <w:rStyle w:val="30"/>
        </w:rPr>
        <w:t>исключительно при желании</w:t>
      </w:r>
      <w:r>
        <w:rPr>
          <w:rStyle w:val="30"/>
        </w:rPr>
        <w:t xml:space="preserve"> потребителя.</w:t>
      </w:r>
    </w:p>
    <w:p w:rsidR="00273210" w:rsidRDefault="00BE270C" w:rsidP="00273210">
      <w:pPr>
        <w:pStyle w:val="7"/>
        <w:shd w:val="clear" w:color="auto" w:fill="auto"/>
        <w:spacing w:after="0" w:line="276" w:lineRule="auto"/>
        <w:ind w:left="567" w:hanging="567"/>
        <w:jc w:val="both"/>
        <w:rPr>
          <w:rStyle w:val="30"/>
        </w:rPr>
      </w:pPr>
      <w:r>
        <w:t xml:space="preserve">3.2. </w:t>
      </w:r>
      <w:proofErr w:type="gramStart"/>
      <w:r w:rsidR="00A55129">
        <w:rPr>
          <w:rStyle w:val="1"/>
        </w:rPr>
        <w:t xml:space="preserve">Учреждение обязано по требованию </w:t>
      </w:r>
      <w:r w:rsidR="00A55129">
        <w:rPr>
          <w:rStyle w:val="30"/>
        </w:rPr>
        <w:t xml:space="preserve">потребителей </w:t>
      </w:r>
      <w:r w:rsidR="00A55129">
        <w:rPr>
          <w:rStyle w:val="1"/>
        </w:rPr>
        <w:t xml:space="preserve">в </w:t>
      </w:r>
      <w:r w:rsidR="00A55129">
        <w:rPr>
          <w:rStyle w:val="30"/>
        </w:rPr>
        <w:t xml:space="preserve">бесплатной и </w:t>
      </w:r>
      <w:r w:rsidR="00A55129">
        <w:rPr>
          <w:rStyle w:val="1"/>
        </w:rPr>
        <w:t xml:space="preserve">доступной форме предоставить необходимую информацию, включающую в </w:t>
      </w:r>
      <w:r w:rsidR="00A55129">
        <w:rPr>
          <w:rStyle w:val="30"/>
        </w:rPr>
        <w:t xml:space="preserve">себя </w:t>
      </w:r>
      <w:r w:rsidR="00A55129">
        <w:rPr>
          <w:rStyle w:val="1"/>
        </w:rPr>
        <w:t xml:space="preserve">сведения о местонахождении учреждения, наименовании, юридическом адресе, </w:t>
      </w:r>
      <w:r w:rsidR="00A55129">
        <w:rPr>
          <w:rStyle w:val="30"/>
        </w:rPr>
        <w:t xml:space="preserve">режиме </w:t>
      </w:r>
      <w:r w:rsidR="00A55129">
        <w:rPr>
          <w:rStyle w:val="1"/>
        </w:rPr>
        <w:t xml:space="preserve">его работы, условиях предоставления и получения </w:t>
      </w:r>
      <w:r w:rsidR="00A55129">
        <w:rPr>
          <w:rStyle w:val="30"/>
        </w:rPr>
        <w:t xml:space="preserve">этих </w:t>
      </w:r>
      <w:r w:rsidR="00A55129">
        <w:rPr>
          <w:rStyle w:val="1"/>
        </w:rPr>
        <w:t xml:space="preserve">услуг, включая сведения </w:t>
      </w:r>
      <w:r w:rsidR="00A55129">
        <w:rPr>
          <w:rStyle w:val="30"/>
        </w:rPr>
        <w:t xml:space="preserve">о </w:t>
      </w:r>
      <w:r w:rsidR="00A55129">
        <w:rPr>
          <w:rStyle w:val="1"/>
        </w:rPr>
        <w:t xml:space="preserve">льготах для отдельных </w:t>
      </w:r>
      <w:r w:rsidR="00A55129">
        <w:rPr>
          <w:rStyle w:val="30"/>
        </w:rPr>
        <w:t xml:space="preserve">категории </w:t>
      </w:r>
      <w:r w:rsidR="00A55129">
        <w:rPr>
          <w:rStyle w:val="1"/>
        </w:rPr>
        <w:t xml:space="preserve">потребителей, перечень платных услуг </w:t>
      </w:r>
      <w:r w:rsidR="00A55129">
        <w:rPr>
          <w:rStyle w:val="30"/>
        </w:rPr>
        <w:t xml:space="preserve">с </w:t>
      </w:r>
      <w:r w:rsidR="00A55129">
        <w:rPr>
          <w:rStyle w:val="1"/>
        </w:rPr>
        <w:t xml:space="preserve">указанием их </w:t>
      </w:r>
      <w:r w:rsidR="00A55129">
        <w:rPr>
          <w:rStyle w:val="30"/>
        </w:rPr>
        <w:t xml:space="preserve">стоимости, </w:t>
      </w:r>
      <w:r w:rsidR="00A55129">
        <w:rPr>
          <w:rStyle w:val="1"/>
        </w:rPr>
        <w:t xml:space="preserve">- сведения </w:t>
      </w:r>
      <w:r w:rsidR="00A55129">
        <w:rPr>
          <w:rStyle w:val="30"/>
        </w:rPr>
        <w:t xml:space="preserve">специалистах, </w:t>
      </w:r>
      <w:r w:rsidR="00A55129">
        <w:rPr>
          <w:rStyle w:val="1"/>
        </w:rPr>
        <w:t xml:space="preserve">оказывающих платные услуги </w:t>
      </w:r>
      <w:r w:rsidR="00A55129">
        <w:rPr>
          <w:rStyle w:val="30"/>
        </w:rPr>
        <w:t>и о контролирующих</w:t>
      </w:r>
      <w:r w:rsidR="00273210">
        <w:t xml:space="preserve"> </w:t>
      </w:r>
      <w:r w:rsidR="00A55129">
        <w:rPr>
          <w:rStyle w:val="30"/>
        </w:rPr>
        <w:t>организациях</w:t>
      </w:r>
      <w:r w:rsidR="00273210">
        <w:rPr>
          <w:rStyle w:val="30"/>
        </w:rPr>
        <w:t>.</w:t>
      </w:r>
      <w:proofErr w:type="gramEnd"/>
    </w:p>
    <w:p w:rsidR="00F45F4F" w:rsidRDefault="00273210" w:rsidP="00273210">
      <w:pPr>
        <w:pStyle w:val="7"/>
        <w:shd w:val="clear" w:color="auto" w:fill="auto"/>
        <w:spacing w:after="0" w:line="276" w:lineRule="auto"/>
        <w:ind w:left="567" w:hanging="567"/>
        <w:jc w:val="both"/>
      </w:pPr>
      <w:r>
        <w:rPr>
          <w:rStyle w:val="30"/>
        </w:rPr>
        <w:t xml:space="preserve">3.3. Платные услуги, оказываемые </w:t>
      </w:r>
      <w:r w:rsidR="00A55129">
        <w:rPr>
          <w:rStyle w:val="1"/>
        </w:rPr>
        <w:t xml:space="preserve">исполнителем, </w:t>
      </w:r>
      <w:r w:rsidR="00A55129">
        <w:rPr>
          <w:rStyle w:val="30"/>
        </w:rPr>
        <w:t>оформляются</w:t>
      </w:r>
      <w:r>
        <w:t xml:space="preserve"> </w:t>
      </w:r>
      <w:r w:rsidR="00A55129">
        <w:rPr>
          <w:rStyle w:val="1"/>
        </w:rPr>
        <w:t xml:space="preserve">договором </w:t>
      </w:r>
      <w:r w:rsidR="00A55129">
        <w:rPr>
          <w:rStyle w:val="30"/>
        </w:rPr>
        <w:t xml:space="preserve">с </w:t>
      </w:r>
      <w:r w:rsidR="00A55129">
        <w:rPr>
          <w:rStyle w:val="1"/>
        </w:rPr>
        <w:t xml:space="preserve">потребителем (или) </w:t>
      </w:r>
      <w:r w:rsidR="00A55129">
        <w:rPr>
          <w:rStyle w:val="30"/>
        </w:rPr>
        <w:t xml:space="preserve">их </w:t>
      </w:r>
      <w:r w:rsidR="00A55129">
        <w:rPr>
          <w:rStyle w:val="1"/>
        </w:rPr>
        <w:t xml:space="preserve">законным представителем. </w:t>
      </w:r>
      <w:r w:rsidR="00A55129">
        <w:rPr>
          <w:rStyle w:val="30"/>
        </w:rPr>
        <w:t>Договор</w:t>
      </w:r>
      <w:r>
        <w:t xml:space="preserve"> </w:t>
      </w:r>
      <w:r w:rsidR="00A55129">
        <w:rPr>
          <w:rStyle w:val="30"/>
        </w:rPr>
        <w:t xml:space="preserve">может быть заключен в </w:t>
      </w:r>
      <w:r w:rsidR="00A55129">
        <w:rPr>
          <w:rStyle w:val="1"/>
        </w:rPr>
        <w:t xml:space="preserve">устной или письменной </w:t>
      </w:r>
      <w:r w:rsidR="00A55129">
        <w:rPr>
          <w:rStyle w:val="30"/>
        </w:rPr>
        <w:t>форме.</w:t>
      </w:r>
    </w:p>
    <w:p w:rsidR="00273210" w:rsidRDefault="00273210" w:rsidP="00273210">
      <w:pPr>
        <w:pStyle w:val="7"/>
        <w:shd w:val="clear" w:color="auto" w:fill="auto"/>
        <w:spacing w:after="0" w:line="276" w:lineRule="auto"/>
        <w:ind w:left="567" w:right="460" w:hanging="567"/>
        <w:jc w:val="both"/>
        <w:rPr>
          <w:rStyle w:val="1"/>
        </w:rPr>
      </w:pPr>
      <w:r>
        <w:rPr>
          <w:rStyle w:val="1"/>
        </w:rPr>
        <w:t xml:space="preserve">3.3.1. </w:t>
      </w:r>
      <w:r w:rsidR="00A55129">
        <w:rPr>
          <w:rStyle w:val="30"/>
        </w:rPr>
        <w:t xml:space="preserve">Устная </w:t>
      </w:r>
      <w:r w:rsidR="00A55129">
        <w:rPr>
          <w:rStyle w:val="1"/>
        </w:rPr>
        <w:t xml:space="preserve">форма договора </w:t>
      </w:r>
      <w:r w:rsidR="00A55129">
        <w:rPr>
          <w:rStyle w:val="30"/>
        </w:rPr>
        <w:t xml:space="preserve">в </w:t>
      </w:r>
      <w:r w:rsidR="00A55129">
        <w:rPr>
          <w:rStyle w:val="1"/>
        </w:rPr>
        <w:t xml:space="preserve">соответствии </w:t>
      </w:r>
      <w:r w:rsidR="00A55129">
        <w:rPr>
          <w:rStyle w:val="30"/>
        </w:rPr>
        <w:t xml:space="preserve">с </w:t>
      </w:r>
      <w:r w:rsidR="00A55129">
        <w:rPr>
          <w:rStyle w:val="1"/>
        </w:rPr>
        <w:t xml:space="preserve">п. </w:t>
      </w:r>
      <w:r w:rsidR="00A55129">
        <w:rPr>
          <w:rStyle w:val="30"/>
        </w:rPr>
        <w:t xml:space="preserve">2 ст. </w:t>
      </w:r>
      <w:r>
        <w:rPr>
          <w:rStyle w:val="1"/>
        </w:rPr>
        <w:t xml:space="preserve">159 ГК РФ </w:t>
      </w:r>
      <w:r w:rsidR="00A55129">
        <w:rPr>
          <w:rStyle w:val="30"/>
        </w:rPr>
        <w:t xml:space="preserve"> </w:t>
      </w:r>
      <w:r w:rsidR="00A55129">
        <w:rPr>
          <w:rStyle w:val="1"/>
        </w:rPr>
        <w:t xml:space="preserve">предусмотрена </w:t>
      </w:r>
      <w:r w:rsidR="00A55129">
        <w:rPr>
          <w:rStyle w:val="30"/>
        </w:rPr>
        <w:t xml:space="preserve">в </w:t>
      </w:r>
      <w:r w:rsidR="00A55129">
        <w:rPr>
          <w:rStyle w:val="1"/>
        </w:rPr>
        <w:t xml:space="preserve">случае оказания платных услуг при </w:t>
      </w:r>
      <w:r w:rsidR="00A55129">
        <w:rPr>
          <w:rStyle w:val="30"/>
        </w:rPr>
        <w:t xml:space="preserve">самом </w:t>
      </w:r>
      <w:r w:rsidR="00A55129">
        <w:rPr>
          <w:rStyle w:val="1"/>
        </w:rPr>
        <w:t>их совершении. Документом, подтверждающим оказание таких услуг и их оплату, является входной билет, иной бланк строгой отчетности или кассовый чек.</w:t>
      </w:r>
    </w:p>
    <w:p w:rsidR="00F45F4F" w:rsidRPr="00273210" w:rsidRDefault="00273210" w:rsidP="00273210">
      <w:pPr>
        <w:pStyle w:val="7"/>
        <w:shd w:val="clear" w:color="auto" w:fill="auto"/>
        <w:spacing w:after="0" w:line="276" w:lineRule="auto"/>
        <w:ind w:left="567" w:right="460" w:hanging="567"/>
        <w:jc w:val="both"/>
      </w:pPr>
      <w:r>
        <w:rPr>
          <w:rStyle w:val="1"/>
        </w:rPr>
        <w:t xml:space="preserve">3.3.2. </w:t>
      </w:r>
      <w:r w:rsidR="00A55129" w:rsidRPr="00273210">
        <w:rPr>
          <w:rStyle w:val="53"/>
          <w:sz w:val="26"/>
          <w:szCs w:val="26"/>
        </w:rPr>
        <w:t xml:space="preserve">В </w:t>
      </w:r>
      <w:r w:rsidR="00A55129" w:rsidRPr="00273210">
        <w:rPr>
          <w:rStyle w:val="54"/>
          <w:sz w:val="26"/>
          <w:szCs w:val="26"/>
        </w:rPr>
        <w:t xml:space="preserve">письменном виде заключается договор, если услуги оказываются юридическим лицам, а также в случае </w:t>
      </w:r>
      <w:r w:rsidRPr="00273210">
        <w:rPr>
          <w:rStyle w:val="54"/>
          <w:sz w:val="26"/>
          <w:szCs w:val="26"/>
        </w:rPr>
        <w:t>предоставления услуг</w:t>
      </w:r>
      <w:r>
        <w:rPr>
          <w:rStyle w:val="54"/>
          <w:sz w:val="26"/>
          <w:szCs w:val="26"/>
        </w:rPr>
        <w:t xml:space="preserve">, </w:t>
      </w:r>
      <w:r w:rsidR="00A55129" w:rsidRPr="00273210">
        <w:rPr>
          <w:rStyle w:val="54"/>
          <w:sz w:val="26"/>
          <w:szCs w:val="26"/>
        </w:rPr>
        <w:t xml:space="preserve"> исполнение которых носит длительный характер (ст. 161 ГК РФ). Форма договора </w:t>
      </w:r>
      <w:r w:rsidR="00A55129" w:rsidRPr="00273210">
        <w:rPr>
          <w:rStyle w:val="53"/>
          <w:sz w:val="26"/>
          <w:szCs w:val="26"/>
        </w:rPr>
        <w:t xml:space="preserve">разрабатывается </w:t>
      </w:r>
      <w:r w:rsidR="00A55129" w:rsidRPr="00273210">
        <w:rPr>
          <w:rStyle w:val="54"/>
          <w:sz w:val="26"/>
          <w:szCs w:val="26"/>
        </w:rPr>
        <w:t>исполнителем самостоятельно.</w:t>
      </w:r>
    </w:p>
    <w:p w:rsidR="00F45F4F" w:rsidRDefault="00A55129" w:rsidP="00273210">
      <w:pPr>
        <w:pStyle w:val="7"/>
        <w:numPr>
          <w:ilvl w:val="2"/>
          <w:numId w:val="22"/>
        </w:numPr>
        <w:shd w:val="clear" w:color="auto" w:fill="auto"/>
        <w:spacing w:after="0" w:line="326" w:lineRule="exact"/>
        <w:ind w:left="567" w:right="240" w:hanging="567"/>
        <w:jc w:val="both"/>
      </w:pPr>
      <w:r>
        <w:rPr>
          <w:rStyle w:val="1"/>
        </w:rPr>
        <w:t>Исполнитель обязан заключить договор на запрашиваемую услугу и не вправе оказывать предпочтение одному потребителю перед</w:t>
      </w:r>
      <w:r w:rsidR="00273210">
        <w:t xml:space="preserve"> </w:t>
      </w:r>
      <w:r>
        <w:rPr>
          <w:rStyle w:val="1"/>
        </w:rPr>
        <w:t>другим, если только это прямо не предусмотрено законом.</w:t>
      </w:r>
    </w:p>
    <w:p w:rsidR="00F45F4F" w:rsidRPr="00EC34B4" w:rsidRDefault="00A55129" w:rsidP="00EC34B4">
      <w:pPr>
        <w:pStyle w:val="51"/>
        <w:numPr>
          <w:ilvl w:val="2"/>
          <w:numId w:val="22"/>
        </w:numPr>
        <w:shd w:val="clear" w:color="auto" w:fill="auto"/>
        <w:spacing w:before="0" w:after="0" w:line="341" w:lineRule="exact"/>
        <w:ind w:right="240"/>
        <w:jc w:val="both"/>
        <w:rPr>
          <w:sz w:val="26"/>
          <w:szCs w:val="26"/>
        </w:rPr>
      </w:pPr>
      <w:r w:rsidRPr="00EC34B4">
        <w:rPr>
          <w:rStyle w:val="54"/>
          <w:sz w:val="26"/>
          <w:szCs w:val="26"/>
        </w:rPr>
        <w:lastRenderedPageBreak/>
        <w:t>Договоры на оказание платных услуг подписываются потребителем и руководителем исполнителя (или лицом, уполномоченным</w:t>
      </w:r>
      <w:r w:rsidR="00EC34B4" w:rsidRPr="00EC34B4">
        <w:rPr>
          <w:rStyle w:val="54"/>
          <w:sz w:val="26"/>
          <w:szCs w:val="26"/>
        </w:rPr>
        <w:t xml:space="preserve"> </w:t>
      </w:r>
      <w:r w:rsidRPr="00EC34B4">
        <w:rPr>
          <w:rStyle w:val="1"/>
        </w:rPr>
        <w:t>им на подписание таких договоров).</w:t>
      </w:r>
    </w:p>
    <w:p w:rsidR="00AA0209" w:rsidRDefault="00A55129" w:rsidP="00EC34B4">
      <w:pPr>
        <w:pStyle w:val="7"/>
        <w:numPr>
          <w:ilvl w:val="1"/>
          <w:numId w:val="22"/>
        </w:numPr>
        <w:shd w:val="clear" w:color="auto" w:fill="auto"/>
        <w:spacing w:after="0" w:line="276" w:lineRule="auto"/>
        <w:jc w:val="both"/>
        <w:rPr>
          <w:rStyle w:val="1"/>
        </w:rPr>
      </w:pPr>
      <w:r>
        <w:rPr>
          <w:rStyle w:val="1"/>
        </w:rPr>
        <w:t xml:space="preserve"> Оказание платных услуг осуществляется как штатными</w:t>
      </w:r>
      <w:r w:rsidR="00EC34B4">
        <w:t xml:space="preserve"> </w:t>
      </w:r>
      <w:r>
        <w:rPr>
          <w:rStyle w:val="1"/>
        </w:rPr>
        <w:t xml:space="preserve">работниками исполнителя, так и привлекаемыми специалистами со </w:t>
      </w:r>
      <w:r w:rsidR="00AA0209">
        <w:rPr>
          <w:rStyle w:val="1"/>
        </w:rPr>
        <w:t>стороны.</w:t>
      </w:r>
    </w:p>
    <w:p w:rsidR="00F45F4F" w:rsidRDefault="00A55129" w:rsidP="00EC34B4">
      <w:pPr>
        <w:pStyle w:val="7"/>
        <w:numPr>
          <w:ilvl w:val="1"/>
          <w:numId w:val="22"/>
        </w:numPr>
        <w:shd w:val="clear" w:color="auto" w:fill="auto"/>
        <w:spacing w:after="0" w:line="276" w:lineRule="auto"/>
        <w:jc w:val="both"/>
      </w:pPr>
      <w:r>
        <w:rPr>
          <w:rStyle w:val="1"/>
        </w:rPr>
        <w:t>Потребитель обязан оплатить оказываемые платные услуги. Оплат</w:t>
      </w:r>
      <w:r w:rsidR="00DC205A">
        <w:rPr>
          <w:rStyle w:val="1"/>
        </w:rPr>
        <w:t>а</w:t>
      </w:r>
      <w:r>
        <w:rPr>
          <w:rStyle w:val="1"/>
        </w:rPr>
        <w:t xml:space="preserve"> может быть произведена в безналичн</w:t>
      </w:r>
      <w:r w:rsidR="00125959">
        <w:rPr>
          <w:rStyle w:val="1"/>
        </w:rPr>
        <w:t xml:space="preserve">ой форме или за наличный расчет. </w:t>
      </w:r>
      <w:r>
        <w:rPr>
          <w:rStyle w:val="1"/>
        </w:rPr>
        <w:t xml:space="preserve"> В качестве документа, подтверждающего оплату оказанной услуги и прием наличных денег, исполнитель обязан в</w:t>
      </w:r>
      <w:r w:rsidR="00125959">
        <w:rPr>
          <w:rStyle w:val="1"/>
        </w:rPr>
        <w:t xml:space="preserve">ыдать кассовый чек, билет или </w:t>
      </w:r>
      <w:r>
        <w:rPr>
          <w:rStyle w:val="1"/>
        </w:rPr>
        <w:t xml:space="preserve"> бланк строгой отчетности, приравненный к кассовому чеку.</w:t>
      </w:r>
    </w:p>
    <w:p w:rsidR="00F45F4F" w:rsidRDefault="00A55129" w:rsidP="00EC34B4">
      <w:pPr>
        <w:pStyle w:val="7"/>
        <w:numPr>
          <w:ilvl w:val="1"/>
          <w:numId w:val="22"/>
        </w:numPr>
        <w:shd w:val="clear" w:color="auto" w:fill="auto"/>
        <w:spacing w:after="297" w:line="331" w:lineRule="exact"/>
        <w:ind w:right="240"/>
        <w:jc w:val="both"/>
        <w:rPr>
          <w:rStyle w:val="1"/>
        </w:rPr>
      </w:pPr>
      <w:r>
        <w:rPr>
          <w:rStyle w:val="1"/>
        </w:rPr>
        <w:t>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 Бухгалтерия выдает материально ответственным лицам исполнителя бланки строгой отчетности для оформления заказа на выполненные услуги, выставляет счета на оплату таких услуг, осуществляет учет и контроль за использованными (неиспользованными) и испорченными бланками.</w:t>
      </w:r>
    </w:p>
    <w:p w:rsidR="00EC34B4" w:rsidRPr="00FE165C" w:rsidRDefault="00EC34B4" w:rsidP="00EC34B4">
      <w:pPr>
        <w:pStyle w:val="7"/>
        <w:shd w:val="clear" w:color="auto" w:fill="auto"/>
        <w:spacing w:after="297" w:line="331" w:lineRule="exact"/>
        <w:ind w:left="720" w:right="240" w:firstLine="0"/>
        <w:jc w:val="center"/>
        <w:rPr>
          <w:rFonts w:ascii="Bookman Old Style" w:hAnsi="Bookman Old Style"/>
          <w:u w:val="single"/>
        </w:rPr>
      </w:pPr>
      <w:r w:rsidRPr="00FE165C">
        <w:rPr>
          <w:rStyle w:val="1"/>
          <w:rFonts w:ascii="Bookman Old Style" w:hAnsi="Bookman Old Style"/>
          <w:lang w:val="en-US"/>
        </w:rPr>
        <w:t>IV</w:t>
      </w:r>
      <w:r w:rsidRPr="00FE165C">
        <w:rPr>
          <w:rStyle w:val="1"/>
          <w:rFonts w:ascii="Bookman Old Style" w:hAnsi="Bookman Old Style"/>
        </w:rPr>
        <w:t xml:space="preserve">. </w:t>
      </w:r>
      <w:r w:rsidRPr="00FE165C">
        <w:rPr>
          <w:rStyle w:val="1"/>
          <w:rFonts w:ascii="Bookman Old Style" w:hAnsi="Bookman Old Style"/>
          <w:u w:val="single"/>
        </w:rPr>
        <w:t>Размер платы за услуги (работы)</w:t>
      </w:r>
    </w:p>
    <w:p w:rsidR="00F45F4F" w:rsidRDefault="00A55129" w:rsidP="00EC34B4">
      <w:pPr>
        <w:pStyle w:val="7"/>
        <w:numPr>
          <w:ilvl w:val="1"/>
          <w:numId w:val="23"/>
        </w:numPr>
        <w:shd w:val="clear" w:color="auto" w:fill="auto"/>
        <w:tabs>
          <w:tab w:val="left" w:pos="1404"/>
        </w:tabs>
        <w:spacing w:after="289" w:line="322" w:lineRule="exact"/>
        <w:ind w:right="60"/>
        <w:jc w:val="both"/>
        <w:rPr>
          <w:rStyle w:val="1"/>
        </w:rPr>
      </w:pPr>
      <w:r>
        <w:rPr>
          <w:rStyle w:val="1"/>
        </w:rPr>
        <w:t xml:space="preserve">Цены (тарифы) на услуги и продукцию, включая цены на билеты, предоставляемые потребителям за плату, устанавливаются в </w:t>
      </w:r>
      <w:r w:rsidR="00EC34B4">
        <w:rPr>
          <w:rStyle w:val="1"/>
        </w:rPr>
        <w:t xml:space="preserve">соответствии с </w:t>
      </w:r>
      <w:r>
        <w:rPr>
          <w:rStyle w:val="1"/>
        </w:rPr>
        <w:t>локальным нормативным правовым актом Учреждения о порядке формирования цен на платные услуги, оказываемые населению</w:t>
      </w:r>
      <w:r w:rsidR="00EC34B4">
        <w:rPr>
          <w:rStyle w:val="1"/>
        </w:rPr>
        <w:t xml:space="preserve"> учреждением культуры.</w:t>
      </w:r>
    </w:p>
    <w:p w:rsidR="00EC34B4" w:rsidRPr="009C443C" w:rsidRDefault="00EC34B4" w:rsidP="009C443C">
      <w:pPr>
        <w:pStyle w:val="7"/>
        <w:numPr>
          <w:ilvl w:val="1"/>
          <w:numId w:val="23"/>
        </w:numPr>
        <w:shd w:val="clear" w:color="auto" w:fill="auto"/>
        <w:tabs>
          <w:tab w:val="left" w:pos="1404"/>
        </w:tabs>
        <w:spacing w:after="0" w:line="322" w:lineRule="exact"/>
        <w:ind w:right="60"/>
        <w:jc w:val="both"/>
        <w:rPr>
          <w:u w:val="single"/>
        </w:rPr>
      </w:pPr>
      <w:r w:rsidRPr="009C443C">
        <w:rPr>
          <w:u w:val="single"/>
        </w:rPr>
        <w:t>Размер платы за услуги (работы) определяются н</w:t>
      </w:r>
      <w:r w:rsidR="00A55129" w:rsidRPr="009C443C">
        <w:rPr>
          <w:rStyle w:val="1"/>
          <w:u w:val="single"/>
        </w:rPr>
        <w:t>а основании:</w:t>
      </w:r>
    </w:p>
    <w:p w:rsidR="009C443C" w:rsidRDefault="00A55129" w:rsidP="00D442F5">
      <w:pPr>
        <w:pStyle w:val="7"/>
        <w:numPr>
          <w:ilvl w:val="0"/>
          <w:numId w:val="41"/>
        </w:numPr>
        <w:shd w:val="clear" w:color="auto" w:fill="auto"/>
        <w:tabs>
          <w:tab w:val="left" w:pos="1404"/>
        </w:tabs>
        <w:spacing w:after="0" w:line="322" w:lineRule="exact"/>
        <w:ind w:right="60"/>
        <w:jc w:val="both"/>
        <w:rPr>
          <w:rStyle w:val="1"/>
        </w:rPr>
      </w:pPr>
      <w:r>
        <w:rPr>
          <w:rStyle w:val="1"/>
        </w:rPr>
        <w:t>установленных нормативными правовыми актами РФ цен (тарифов) на соответствующие платные услуги (работы) по основным видам деятельности</w:t>
      </w:r>
      <w:r w:rsidR="009C443C">
        <w:rPr>
          <w:rStyle w:val="1"/>
        </w:rPr>
        <w:t xml:space="preserve"> учреждения;</w:t>
      </w:r>
    </w:p>
    <w:p w:rsidR="00F45F4F" w:rsidRDefault="009C443C" w:rsidP="00D442F5">
      <w:pPr>
        <w:pStyle w:val="7"/>
        <w:numPr>
          <w:ilvl w:val="0"/>
          <w:numId w:val="41"/>
        </w:numPr>
        <w:shd w:val="clear" w:color="auto" w:fill="auto"/>
        <w:tabs>
          <w:tab w:val="left" w:pos="1404"/>
        </w:tabs>
        <w:spacing w:after="0" w:line="322" w:lineRule="exact"/>
        <w:ind w:right="60"/>
        <w:jc w:val="both"/>
      </w:pPr>
      <w:r>
        <w:t>размера расчётных и расчётно-нормативных затрат на оказание учреждением услуг (работ) по основным видам деятельности, а также на содержание имущества учреждения с учётом 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F45F4F" w:rsidRDefault="00A55129" w:rsidP="00D442F5">
      <w:pPr>
        <w:pStyle w:val="7"/>
        <w:numPr>
          <w:ilvl w:val="0"/>
          <w:numId w:val="41"/>
        </w:numPr>
        <w:shd w:val="clear" w:color="auto" w:fill="auto"/>
        <w:tabs>
          <w:tab w:val="left" w:pos="1404"/>
        </w:tabs>
        <w:spacing w:after="0" w:line="322" w:lineRule="exact"/>
        <w:ind w:right="60"/>
        <w:jc w:val="both"/>
        <w:rPr>
          <w:rStyle w:val="1"/>
        </w:rPr>
      </w:pPr>
      <w:r>
        <w:rPr>
          <w:rStyle w:val="1"/>
        </w:rPr>
        <w:t xml:space="preserve">прогнозной информации о динамике изменения уровня цен (тарифов), входящих в состав затрат учреждения на оказание платных услуг по </w:t>
      </w:r>
      <w:r>
        <w:rPr>
          <w:rStyle w:val="63"/>
        </w:rPr>
        <w:t>„</w:t>
      </w:r>
      <w:proofErr w:type="spellStart"/>
      <w:r>
        <w:rPr>
          <w:rStyle w:val="63"/>
        </w:rPr>
        <w:t>Гым</w:t>
      </w:r>
      <w:proofErr w:type="spellEnd"/>
      <w:r>
        <w:rPr>
          <w:rStyle w:val="1"/>
        </w:rPr>
        <w:t xml:space="preserve"> видам деятельности, включая регулируемые государством </w:t>
      </w:r>
      <w:proofErr w:type="spellStart"/>
      <w:r>
        <w:rPr>
          <w:rStyle w:val="63"/>
        </w:rPr>
        <w:t>цеиь</w:t>
      </w:r>
      <w:proofErr w:type="spellEnd"/>
      <w:r>
        <w:rPr>
          <w:rStyle w:val="63"/>
        </w:rPr>
        <w:t xml:space="preserve">^ </w:t>
      </w:r>
      <w:r>
        <w:rPr>
          <w:rStyle w:val="1"/>
        </w:rPr>
        <w:t>товары работы, услуги суб</w:t>
      </w:r>
      <w:r w:rsidR="009C443C">
        <w:rPr>
          <w:rStyle w:val="1"/>
        </w:rPr>
        <w:t>ъектов естественных монополий;</w:t>
      </w:r>
    </w:p>
    <w:p w:rsidR="00F45F4F" w:rsidRDefault="00A55129" w:rsidP="00D442F5">
      <w:pPr>
        <w:pStyle w:val="7"/>
        <w:numPr>
          <w:ilvl w:val="0"/>
          <w:numId w:val="41"/>
        </w:numPr>
        <w:shd w:val="clear" w:color="auto" w:fill="auto"/>
        <w:tabs>
          <w:tab w:val="left" w:pos="1404"/>
        </w:tabs>
        <w:spacing w:after="0" w:line="322" w:lineRule="exact"/>
        <w:ind w:right="60"/>
        <w:jc w:val="both"/>
        <w:rPr>
          <w:rStyle w:val="1"/>
        </w:rPr>
      </w:pPr>
      <w:r>
        <w:rPr>
          <w:rStyle w:val="1"/>
        </w:rPr>
        <w:t>анализа существующих и</w:t>
      </w:r>
      <w:r w:rsidR="009C443C">
        <w:rPr>
          <w:rStyle w:val="1"/>
        </w:rPr>
        <w:t xml:space="preserve"> прогнозируемых объема рыночных предложений</w:t>
      </w:r>
      <w:r>
        <w:rPr>
          <w:rStyle w:val="1"/>
        </w:rPr>
        <w:t xml:space="preserve"> на аналогичные услуги (работ</w:t>
      </w:r>
      <w:r w:rsidR="009C443C">
        <w:rPr>
          <w:rStyle w:val="1"/>
        </w:rPr>
        <w:t>ы) и уровня цен (тарифов) на них;</w:t>
      </w:r>
    </w:p>
    <w:p w:rsidR="00F45F4F" w:rsidRDefault="00A55129" w:rsidP="00D442F5">
      <w:pPr>
        <w:pStyle w:val="7"/>
        <w:numPr>
          <w:ilvl w:val="0"/>
          <w:numId w:val="41"/>
        </w:numPr>
        <w:shd w:val="clear" w:color="auto" w:fill="auto"/>
        <w:tabs>
          <w:tab w:val="left" w:pos="1404"/>
        </w:tabs>
        <w:spacing w:after="0" w:line="322" w:lineRule="exact"/>
        <w:ind w:right="60"/>
        <w:jc w:val="both"/>
      </w:pPr>
      <w:r>
        <w:rPr>
          <w:rStyle w:val="1"/>
        </w:rPr>
        <w:t>анализа существующего и п</w:t>
      </w:r>
      <w:r w:rsidR="009C443C">
        <w:rPr>
          <w:rStyle w:val="1"/>
        </w:rPr>
        <w:t>рогнозируемого объема спроса на</w:t>
      </w:r>
      <w:r>
        <w:rPr>
          <w:rStyle w:val="1"/>
        </w:rPr>
        <w:t xml:space="preserve"> </w:t>
      </w:r>
      <w:r w:rsidR="009C443C">
        <w:rPr>
          <w:rStyle w:val="1"/>
        </w:rPr>
        <w:t>услуги (работы)</w:t>
      </w:r>
      <w:r w:rsidR="00D442F5">
        <w:rPr>
          <w:rStyle w:val="1"/>
        </w:rPr>
        <w:t xml:space="preserve"> по </w:t>
      </w:r>
      <w:r>
        <w:rPr>
          <w:rStyle w:val="1"/>
        </w:rPr>
        <w:t>различным</w:t>
      </w:r>
      <w:r>
        <w:rPr>
          <w:rStyle w:val="1"/>
        </w:rPr>
        <w:tab/>
        <w:t>категориям</w:t>
      </w:r>
      <w:r>
        <w:rPr>
          <w:rStyle w:val="1"/>
        </w:rPr>
        <w:tab/>
        <w:t>граждан.</w:t>
      </w:r>
    </w:p>
    <w:p w:rsidR="00F45F4F" w:rsidRDefault="00A55129" w:rsidP="009C443C">
      <w:pPr>
        <w:pStyle w:val="7"/>
        <w:numPr>
          <w:ilvl w:val="1"/>
          <w:numId w:val="23"/>
        </w:numPr>
        <w:shd w:val="clear" w:color="auto" w:fill="auto"/>
        <w:tabs>
          <w:tab w:val="left" w:pos="1688"/>
        </w:tabs>
        <w:spacing w:after="158" w:line="307" w:lineRule="exact"/>
        <w:jc w:val="both"/>
      </w:pPr>
      <w:r w:rsidRPr="009C443C">
        <w:rPr>
          <w:rStyle w:val="1"/>
          <w:u w:val="single"/>
        </w:rPr>
        <w:t>В расчет себестоимости платной услуги входят следующие</w:t>
      </w:r>
      <w:r w:rsidR="009C443C" w:rsidRPr="009C443C">
        <w:rPr>
          <w:u w:val="single"/>
        </w:rPr>
        <w:t xml:space="preserve"> </w:t>
      </w:r>
      <w:r w:rsidRPr="009C443C">
        <w:rPr>
          <w:rStyle w:val="1"/>
          <w:u w:val="single"/>
        </w:rPr>
        <w:t>затраты</w:t>
      </w:r>
      <w:r>
        <w:rPr>
          <w:rStyle w:val="1"/>
        </w:rPr>
        <w:t>:</w:t>
      </w:r>
    </w:p>
    <w:p w:rsidR="00F45F4F" w:rsidRDefault="00A55129" w:rsidP="00D442F5">
      <w:pPr>
        <w:pStyle w:val="7"/>
        <w:numPr>
          <w:ilvl w:val="0"/>
          <w:numId w:val="40"/>
        </w:numPr>
        <w:shd w:val="clear" w:color="auto" w:fill="auto"/>
        <w:spacing w:after="0" w:line="276" w:lineRule="auto"/>
        <w:jc w:val="both"/>
      </w:pPr>
      <w:r>
        <w:rPr>
          <w:rStyle w:val="1"/>
        </w:rPr>
        <w:t>расходы на оплату труда, в которые входят</w:t>
      </w:r>
      <w:r w:rsidR="009C443C">
        <w:t xml:space="preserve"> </w:t>
      </w:r>
      <w:r>
        <w:rPr>
          <w:rStyle w:val="1"/>
        </w:rPr>
        <w:t>расходы на оплату труда основных работников задейс</w:t>
      </w:r>
      <w:r>
        <w:rPr>
          <w:rStyle w:val="Candara105pt"/>
        </w:rPr>
        <w:t>1</w:t>
      </w:r>
      <w:r>
        <w:rPr>
          <w:rStyle w:val="1"/>
        </w:rPr>
        <w:t xml:space="preserve">вованных </w:t>
      </w:r>
      <w:proofErr w:type="gramStart"/>
      <w:r>
        <w:rPr>
          <w:rStyle w:val="1"/>
        </w:rPr>
        <w:t>в</w:t>
      </w:r>
      <w:proofErr w:type="gramEnd"/>
    </w:p>
    <w:p w:rsidR="00F45F4F" w:rsidRDefault="00A55129" w:rsidP="00D442F5">
      <w:pPr>
        <w:pStyle w:val="7"/>
        <w:numPr>
          <w:ilvl w:val="0"/>
          <w:numId w:val="40"/>
        </w:numPr>
        <w:shd w:val="clear" w:color="auto" w:fill="auto"/>
        <w:spacing w:after="0" w:line="276" w:lineRule="auto"/>
        <w:jc w:val="both"/>
        <w:rPr>
          <w:rStyle w:val="1"/>
        </w:rPr>
      </w:pPr>
      <w:proofErr w:type="gramStart"/>
      <w:r>
        <w:rPr>
          <w:rStyle w:val="1"/>
        </w:rPr>
        <w:t>оказании</w:t>
      </w:r>
      <w:proofErr w:type="gramEnd"/>
      <w:r>
        <w:rPr>
          <w:rStyle w:val="1"/>
        </w:rPr>
        <w:t xml:space="preserve"> платных услуг;</w:t>
      </w:r>
    </w:p>
    <w:p w:rsidR="00F45F4F" w:rsidRDefault="00A55129" w:rsidP="00D442F5">
      <w:pPr>
        <w:pStyle w:val="7"/>
        <w:numPr>
          <w:ilvl w:val="0"/>
          <w:numId w:val="40"/>
        </w:numPr>
        <w:shd w:val="clear" w:color="auto" w:fill="auto"/>
        <w:spacing w:after="0" w:line="276" w:lineRule="auto"/>
        <w:jc w:val="both"/>
      </w:pPr>
      <w:r>
        <w:rPr>
          <w:rStyle w:val="1"/>
        </w:rPr>
        <w:lastRenderedPageBreak/>
        <w:t xml:space="preserve">расходы на оплату труда административно-хозяйственного </w:t>
      </w:r>
      <w:r w:rsidR="009C443C">
        <w:rPr>
          <w:rStyle w:val="1"/>
        </w:rPr>
        <w:t>персонала</w:t>
      </w:r>
      <w:r w:rsidR="000A062F">
        <w:rPr>
          <w:rStyle w:val="1"/>
        </w:rPr>
        <w:t xml:space="preserve">, </w:t>
      </w:r>
      <w:r>
        <w:rPr>
          <w:rStyle w:val="1"/>
        </w:rPr>
        <w:t>начисления на выплаты по оплате труда;</w:t>
      </w:r>
    </w:p>
    <w:p w:rsidR="00F45F4F" w:rsidRDefault="00A55129" w:rsidP="00D442F5">
      <w:pPr>
        <w:pStyle w:val="7"/>
        <w:numPr>
          <w:ilvl w:val="0"/>
          <w:numId w:val="40"/>
        </w:numPr>
        <w:shd w:val="clear" w:color="auto" w:fill="auto"/>
        <w:spacing w:after="0" w:line="276" w:lineRule="auto"/>
        <w:jc w:val="both"/>
      </w:pPr>
      <w:r>
        <w:rPr>
          <w:rStyle w:val="1"/>
        </w:rPr>
        <w:t xml:space="preserve">материальные затраты, в </w:t>
      </w:r>
      <w:r w:rsidRPr="000A062F">
        <w:rPr>
          <w:rStyle w:val="1"/>
          <w:u w:val="single"/>
        </w:rPr>
        <w:t>которые входят:</w:t>
      </w:r>
    </w:p>
    <w:p w:rsidR="00F45F4F" w:rsidRDefault="00D442F5" w:rsidP="00D442F5">
      <w:pPr>
        <w:pStyle w:val="7"/>
        <w:shd w:val="clear" w:color="auto" w:fill="auto"/>
        <w:spacing w:after="0" w:line="276" w:lineRule="auto"/>
        <w:ind w:left="720" w:right="60" w:firstLine="0"/>
        <w:jc w:val="both"/>
      </w:pPr>
      <w:r>
        <w:rPr>
          <w:rStyle w:val="1"/>
        </w:rPr>
        <w:t xml:space="preserve">- </w:t>
      </w:r>
      <w:r w:rsidR="00A55129">
        <w:rPr>
          <w:rStyle w:val="1"/>
        </w:rPr>
        <w:t>расходы на услуги связи, работы, услуги по содержанию имущества и прочие работы и услуги (</w:t>
      </w:r>
      <w:proofErr w:type="gramStart"/>
      <w:r w:rsidR="00A55129">
        <w:rPr>
          <w:rStyle w:val="1"/>
        </w:rPr>
        <w:t>согласно договора</w:t>
      </w:r>
      <w:proofErr w:type="gramEnd"/>
      <w:r w:rsidR="00A55129">
        <w:rPr>
          <w:rStyle w:val="1"/>
        </w:rPr>
        <w:t xml:space="preserve"> или сметы);</w:t>
      </w:r>
    </w:p>
    <w:p w:rsidR="00F45F4F" w:rsidRDefault="00D442F5" w:rsidP="00D442F5">
      <w:pPr>
        <w:pStyle w:val="7"/>
        <w:shd w:val="clear" w:color="auto" w:fill="auto"/>
        <w:tabs>
          <w:tab w:val="right" w:pos="9345"/>
        </w:tabs>
        <w:spacing w:after="0" w:line="276" w:lineRule="auto"/>
        <w:ind w:left="720" w:firstLine="0"/>
        <w:jc w:val="both"/>
      </w:pPr>
      <w:r>
        <w:rPr>
          <w:rStyle w:val="1"/>
        </w:rPr>
        <w:t xml:space="preserve">- </w:t>
      </w:r>
      <w:r w:rsidR="00A55129">
        <w:rPr>
          <w:rStyle w:val="1"/>
        </w:rPr>
        <w:t>расходы на увеличение стоимости материальных запасов:</w:t>
      </w:r>
      <w:r w:rsidR="00A55129">
        <w:rPr>
          <w:rStyle w:val="1"/>
        </w:rPr>
        <w:tab/>
      </w:r>
      <w:r w:rsidR="000A062F">
        <w:rPr>
          <w:rStyle w:val="1"/>
        </w:rPr>
        <w:t xml:space="preserve"> </w:t>
      </w:r>
      <w:r w:rsidR="00A55129">
        <w:rPr>
          <w:rStyle w:val="1"/>
        </w:rPr>
        <w:t>на</w:t>
      </w:r>
      <w:r w:rsidR="000A062F">
        <w:t xml:space="preserve"> </w:t>
      </w:r>
      <w:r w:rsidR="00A55129">
        <w:rPr>
          <w:rStyle w:val="1"/>
        </w:rPr>
        <w:t>оформление зала, расход</w:t>
      </w:r>
      <w:r w:rsidR="000A062F">
        <w:rPr>
          <w:rStyle w:val="1"/>
        </w:rPr>
        <w:t>ных материалов и прочие хозяйст</w:t>
      </w:r>
      <w:r w:rsidR="00A55129">
        <w:rPr>
          <w:rStyle w:val="1"/>
        </w:rPr>
        <w:t>венные расходы.</w:t>
      </w:r>
    </w:p>
    <w:p w:rsidR="00F45F4F" w:rsidRDefault="00A55129" w:rsidP="000A062F">
      <w:pPr>
        <w:pStyle w:val="7"/>
        <w:numPr>
          <w:ilvl w:val="1"/>
          <w:numId w:val="23"/>
        </w:numPr>
        <w:shd w:val="clear" w:color="auto" w:fill="auto"/>
        <w:tabs>
          <w:tab w:val="left" w:pos="1230"/>
        </w:tabs>
        <w:spacing w:after="417" w:line="276" w:lineRule="auto"/>
        <w:ind w:right="60"/>
        <w:jc w:val="both"/>
      </w:pPr>
      <w:r>
        <w:t xml:space="preserve">В </w:t>
      </w:r>
      <w:r>
        <w:rPr>
          <w:rStyle w:val="1"/>
        </w:rPr>
        <w:t>состав затрат не включаются расходы на увеличение стоимости основных средств, капитальный ремонт, суммы пени, штрафов и других санкций за нарушение договорных отношений.</w:t>
      </w:r>
    </w:p>
    <w:p w:rsidR="00F45F4F" w:rsidRPr="00FE165C" w:rsidRDefault="00A55129" w:rsidP="000A062F">
      <w:pPr>
        <w:pStyle w:val="7"/>
        <w:numPr>
          <w:ilvl w:val="0"/>
          <w:numId w:val="26"/>
        </w:numPr>
        <w:shd w:val="clear" w:color="auto" w:fill="auto"/>
        <w:tabs>
          <w:tab w:val="left" w:pos="895"/>
        </w:tabs>
        <w:spacing w:after="451" w:line="260" w:lineRule="exact"/>
        <w:jc w:val="center"/>
        <w:rPr>
          <w:rFonts w:ascii="Bookman Old Style" w:hAnsi="Bookman Old Style"/>
          <w:u w:val="single"/>
        </w:rPr>
      </w:pPr>
      <w:r w:rsidRPr="00FE165C">
        <w:rPr>
          <w:rStyle w:val="1"/>
          <w:rFonts w:ascii="Bookman Old Style" w:hAnsi="Bookman Old Style"/>
          <w:u w:val="single"/>
        </w:rPr>
        <w:t>Порядок формирования и распределения доходов от платных услуг</w:t>
      </w:r>
    </w:p>
    <w:p w:rsidR="00F45F4F" w:rsidRDefault="00A55129" w:rsidP="00745AE7">
      <w:pPr>
        <w:pStyle w:val="7"/>
        <w:numPr>
          <w:ilvl w:val="0"/>
          <w:numId w:val="11"/>
        </w:numPr>
        <w:shd w:val="clear" w:color="auto" w:fill="auto"/>
        <w:spacing w:after="0" w:line="276" w:lineRule="auto"/>
        <w:ind w:left="60" w:right="60" w:firstLine="640"/>
        <w:jc w:val="both"/>
      </w:pPr>
      <w:r>
        <w:rPr>
          <w:rStyle w:val="1"/>
        </w:rPr>
        <w:t xml:space="preserve"> Все средства, поступившие исполнителю от оказания платных услуг, аккумулируются на его лицевом счете.</w:t>
      </w:r>
    </w:p>
    <w:p w:rsidR="00F45F4F" w:rsidRDefault="00A55129" w:rsidP="00745AE7">
      <w:pPr>
        <w:pStyle w:val="7"/>
        <w:numPr>
          <w:ilvl w:val="0"/>
          <w:numId w:val="11"/>
        </w:numPr>
        <w:shd w:val="clear" w:color="auto" w:fill="auto"/>
        <w:spacing w:after="0" w:line="276" w:lineRule="auto"/>
        <w:ind w:left="60" w:right="60" w:firstLine="640"/>
        <w:jc w:val="both"/>
      </w:pPr>
      <w:r>
        <w:rPr>
          <w:rStyle w:val="1"/>
        </w:rPr>
        <w:t xml:space="preserve"> После поступления денежных средств на лицевой счет исполнитель осуществляет их расходование в соответствии с планом финансово</w:t>
      </w:r>
      <w:r w:rsidR="003647F3">
        <w:rPr>
          <w:rStyle w:val="1"/>
        </w:rPr>
        <w:t>-</w:t>
      </w:r>
      <w:r>
        <w:rPr>
          <w:rStyle w:val="1"/>
        </w:rPr>
        <w:softHyphen/>
        <w:t>хозяйственной деятельности.</w:t>
      </w:r>
    </w:p>
    <w:p w:rsidR="00F45F4F" w:rsidRDefault="00A55129" w:rsidP="00745AE7">
      <w:pPr>
        <w:pStyle w:val="7"/>
        <w:numPr>
          <w:ilvl w:val="0"/>
          <w:numId w:val="11"/>
        </w:numPr>
        <w:shd w:val="clear" w:color="auto" w:fill="auto"/>
        <w:spacing w:after="0" w:line="276" w:lineRule="auto"/>
        <w:ind w:left="60" w:right="60" w:firstLine="640"/>
        <w:jc w:val="both"/>
      </w:pPr>
      <w:r>
        <w:rPr>
          <w:rStyle w:val="1"/>
        </w:rPr>
        <w:t xml:space="preserve"> Бухгалтерский и статистический учет ведется в учреждении раздельно по основной деятельности и платным услугам.</w:t>
      </w:r>
    </w:p>
    <w:p w:rsidR="00745AE7" w:rsidRDefault="00A55129" w:rsidP="00745AE7">
      <w:pPr>
        <w:pStyle w:val="7"/>
        <w:numPr>
          <w:ilvl w:val="0"/>
          <w:numId w:val="11"/>
        </w:numPr>
        <w:shd w:val="clear" w:color="auto" w:fill="auto"/>
        <w:spacing w:after="0" w:line="276" w:lineRule="auto"/>
        <w:ind w:left="60" w:right="60" w:firstLine="640"/>
        <w:jc w:val="both"/>
      </w:pPr>
      <w:r>
        <w:rPr>
          <w:rStyle w:val="1"/>
        </w:rPr>
        <w:t xml:space="preserve"> Доходы, полученные от платных услуг, учитываются отдельно по каждой услуге.</w:t>
      </w:r>
    </w:p>
    <w:p w:rsidR="00F45F4F" w:rsidRDefault="00A55129" w:rsidP="00D442F5">
      <w:pPr>
        <w:pStyle w:val="7"/>
        <w:numPr>
          <w:ilvl w:val="0"/>
          <w:numId w:val="39"/>
        </w:numPr>
        <w:shd w:val="clear" w:color="auto" w:fill="auto"/>
        <w:spacing w:after="0" w:line="276" w:lineRule="auto"/>
        <w:ind w:right="60"/>
        <w:jc w:val="both"/>
      </w:pPr>
      <w:r>
        <w:rPr>
          <w:rStyle w:val="1"/>
        </w:rPr>
        <w:t xml:space="preserve"> Доходы, полученные от</w:t>
      </w:r>
      <w:r>
        <w:rPr>
          <w:rStyle w:val="1"/>
        </w:rPr>
        <w:tab/>
        <w:t>платных услуг, распределяются следующим образом:</w:t>
      </w:r>
    </w:p>
    <w:p w:rsidR="00F45F4F" w:rsidRDefault="00A55129" w:rsidP="00D442F5">
      <w:pPr>
        <w:pStyle w:val="7"/>
        <w:numPr>
          <w:ilvl w:val="0"/>
          <w:numId w:val="39"/>
        </w:numPr>
        <w:shd w:val="clear" w:color="auto" w:fill="auto"/>
        <w:spacing w:after="0" w:line="276" w:lineRule="auto"/>
        <w:ind w:right="60"/>
        <w:jc w:val="both"/>
      </w:pPr>
      <w:r>
        <w:rPr>
          <w:rStyle w:val="1"/>
        </w:rPr>
        <w:t>30% направляется на оплату труда, включая выплаты стимулирующего характера, сотрудников, участвующих в оказании услуг и содействующих их выполнению;</w:t>
      </w:r>
    </w:p>
    <w:p w:rsidR="00F45F4F" w:rsidRDefault="00A55129" w:rsidP="00D442F5">
      <w:pPr>
        <w:pStyle w:val="7"/>
        <w:numPr>
          <w:ilvl w:val="0"/>
          <w:numId w:val="39"/>
        </w:numPr>
        <w:shd w:val="clear" w:color="auto" w:fill="auto"/>
        <w:tabs>
          <w:tab w:val="left" w:pos="5090"/>
        </w:tabs>
        <w:spacing w:after="0" w:line="276" w:lineRule="auto"/>
        <w:ind w:right="60"/>
        <w:jc w:val="both"/>
      </w:pPr>
      <w:r>
        <w:rPr>
          <w:rStyle w:val="1"/>
        </w:rPr>
        <w:t>70% направляется на укрепление и развитие материально-технической базы исполнителя, оплату коммунальных</w:t>
      </w:r>
      <w:r>
        <w:rPr>
          <w:rStyle w:val="1"/>
        </w:rPr>
        <w:tab/>
        <w:t>у</w:t>
      </w:r>
      <w:r w:rsidR="00745AE7">
        <w:rPr>
          <w:rStyle w:val="1"/>
        </w:rPr>
        <w:t>слуг, приоб</w:t>
      </w:r>
      <w:r>
        <w:rPr>
          <w:rStyle w:val="1"/>
        </w:rPr>
        <w:t>ретение инвентаря,</w:t>
      </w:r>
      <w:r w:rsidR="00745AE7">
        <w:rPr>
          <w:rStyle w:val="1"/>
        </w:rPr>
        <w:t xml:space="preserve"> </w:t>
      </w:r>
      <w:r>
        <w:rPr>
          <w:rStyle w:val="1"/>
        </w:rPr>
        <w:t xml:space="preserve">предметов хозяйственного назначения, звукового и светотехнического </w:t>
      </w:r>
      <w:r w:rsidR="00745AE7">
        <w:rPr>
          <w:rStyle w:val="1"/>
        </w:rPr>
        <w:t xml:space="preserve">оборудования, ремонтные работы, </w:t>
      </w:r>
      <w:r>
        <w:rPr>
          <w:rStyle w:val="1"/>
        </w:rPr>
        <w:t>проведение культурно-массовых</w:t>
      </w:r>
      <w:r w:rsidR="00745AE7">
        <w:t xml:space="preserve"> </w:t>
      </w:r>
      <w:r>
        <w:rPr>
          <w:rStyle w:val="1"/>
        </w:rPr>
        <w:t>мероприятий,</w:t>
      </w:r>
      <w:r w:rsidR="00745AE7">
        <w:rPr>
          <w:rStyle w:val="1"/>
        </w:rPr>
        <w:t xml:space="preserve"> </w:t>
      </w:r>
      <w:r>
        <w:rPr>
          <w:rStyle w:val="1"/>
        </w:rPr>
        <w:t>участие в конкурсах.</w:t>
      </w:r>
    </w:p>
    <w:p w:rsidR="00F45F4F" w:rsidRPr="00FE165C" w:rsidRDefault="00A55129" w:rsidP="00745AE7">
      <w:pPr>
        <w:pStyle w:val="7"/>
        <w:numPr>
          <w:ilvl w:val="0"/>
          <w:numId w:val="26"/>
        </w:numPr>
        <w:shd w:val="clear" w:color="auto" w:fill="auto"/>
        <w:tabs>
          <w:tab w:val="left" w:pos="3502"/>
        </w:tabs>
        <w:spacing w:after="272" w:line="260" w:lineRule="exact"/>
        <w:jc w:val="center"/>
        <w:rPr>
          <w:rFonts w:ascii="Bookman Old Style" w:hAnsi="Bookman Old Style"/>
          <w:u w:val="single"/>
        </w:rPr>
      </w:pPr>
      <w:r w:rsidRPr="00FE165C">
        <w:rPr>
          <w:rStyle w:val="1"/>
          <w:rFonts w:ascii="Bookman Old Style" w:hAnsi="Bookman Old Style"/>
          <w:u w:val="single"/>
        </w:rPr>
        <w:t>Пожертвование и дарение</w:t>
      </w:r>
    </w:p>
    <w:p w:rsidR="00F45F4F" w:rsidRDefault="00A55129" w:rsidP="00745AE7">
      <w:pPr>
        <w:pStyle w:val="7"/>
        <w:numPr>
          <w:ilvl w:val="0"/>
          <w:numId w:val="12"/>
        </w:numPr>
        <w:shd w:val="clear" w:color="auto" w:fill="auto"/>
        <w:spacing w:after="0" w:line="276" w:lineRule="auto"/>
        <w:ind w:left="60" w:right="60" w:firstLine="640"/>
        <w:jc w:val="both"/>
      </w:pPr>
      <w:r>
        <w:rPr>
          <w:rStyle w:val="1"/>
        </w:rPr>
        <w:t xml:space="preserve"> Учреждение имеет право на получение пожертвований (даров, спонсорских средств) от физических лиц и юридических лиц, организаций в порядке, установленном действующим законодательством РФ.</w:t>
      </w:r>
    </w:p>
    <w:p w:rsidR="00F45F4F" w:rsidRDefault="00A55129" w:rsidP="00745AE7">
      <w:pPr>
        <w:pStyle w:val="7"/>
        <w:numPr>
          <w:ilvl w:val="0"/>
          <w:numId w:val="12"/>
        </w:numPr>
        <w:shd w:val="clear" w:color="auto" w:fill="auto"/>
        <w:spacing w:after="0" w:line="276" w:lineRule="auto"/>
        <w:ind w:left="60" w:right="60" w:firstLine="640"/>
        <w:jc w:val="both"/>
      </w:pPr>
      <w:r>
        <w:rPr>
          <w:rStyle w:val="1"/>
        </w:rPr>
        <w:t xml:space="preserve"> Учреждение, принимающие пожертвования (дар), ведет обособленный учет всех операций по использованию пожертвованного имущества или средств.</w:t>
      </w:r>
    </w:p>
    <w:p w:rsidR="00745AE7" w:rsidRDefault="00745AE7" w:rsidP="00745AE7">
      <w:pPr>
        <w:pStyle w:val="7"/>
        <w:shd w:val="clear" w:color="auto" w:fill="auto"/>
        <w:tabs>
          <w:tab w:val="left" w:pos="1387"/>
        </w:tabs>
        <w:spacing w:after="305" w:line="341" w:lineRule="exact"/>
        <w:ind w:left="1580" w:right="440" w:firstLine="0"/>
        <w:jc w:val="left"/>
        <w:rPr>
          <w:rStyle w:val="1"/>
        </w:rPr>
      </w:pPr>
    </w:p>
    <w:p w:rsidR="00F45F4F" w:rsidRPr="00B80469" w:rsidRDefault="00A55129" w:rsidP="00745AE7">
      <w:pPr>
        <w:pStyle w:val="7"/>
        <w:numPr>
          <w:ilvl w:val="0"/>
          <w:numId w:val="26"/>
        </w:numPr>
        <w:shd w:val="clear" w:color="auto" w:fill="auto"/>
        <w:tabs>
          <w:tab w:val="left" w:pos="1387"/>
        </w:tabs>
        <w:spacing w:after="305" w:line="240" w:lineRule="auto"/>
        <w:ind w:right="440"/>
        <w:jc w:val="center"/>
        <w:rPr>
          <w:rFonts w:ascii="Bookman Old Style" w:hAnsi="Bookman Old Style"/>
          <w:u w:val="single"/>
        </w:rPr>
      </w:pPr>
      <w:r w:rsidRPr="00B80469">
        <w:rPr>
          <w:rStyle w:val="1"/>
          <w:rFonts w:ascii="Bookman Old Style" w:hAnsi="Bookman Old Style"/>
          <w:u w:val="single"/>
        </w:rPr>
        <w:t xml:space="preserve">Ответственность сторон по оказанию и получению платных услуг, </w:t>
      </w:r>
      <w:proofErr w:type="gramStart"/>
      <w:r w:rsidRPr="00B80469">
        <w:rPr>
          <w:rStyle w:val="1"/>
          <w:rFonts w:ascii="Bookman Old Style" w:hAnsi="Bookman Old Style"/>
          <w:u w:val="single"/>
        </w:rPr>
        <w:t>контро</w:t>
      </w:r>
      <w:r w:rsidR="00745AE7" w:rsidRPr="00B80469">
        <w:rPr>
          <w:rStyle w:val="1"/>
          <w:rFonts w:ascii="Bookman Old Style" w:hAnsi="Bookman Old Style"/>
          <w:u w:val="single"/>
        </w:rPr>
        <w:t>ль за</w:t>
      </w:r>
      <w:proofErr w:type="gramEnd"/>
      <w:r w:rsidR="00745AE7" w:rsidRPr="00B80469">
        <w:rPr>
          <w:rStyle w:val="1"/>
          <w:rFonts w:ascii="Bookman Old Style" w:hAnsi="Bookman Old Style"/>
          <w:u w:val="single"/>
        </w:rPr>
        <w:t xml:space="preserve"> качеством оказываемых платн</w:t>
      </w:r>
      <w:r w:rsidRPr="00B80469">
        <w:rPr>
          <w:rStyle w:val="1"/>
          <w:rFonts w:ascii="Bookman Old Style" w:hAnsi="Bookman Old Style"/>
          <w:u w:val="single"/>
        </w:rPr>
        <w:t>ых услуг</w:t>
      </w:r>
    </w:p>
    <w:p w:rsidR="00F45F4F" w:rsidRDefault="00A55129" w:rsidP="00745AE7">
      <w:pPr>
        <w:pStyle w:val="7"/>
        <w:numPr>
          <w:ilvl w:val="0"/>
          <w:numId w:val="13"/>
        </w:numPr>
        <w:shd w:val="clear" w:color="auto" w:fill="auto"/>
        <w:spacing w:after="62" w:line="260" w:lineRule="exact"/>
        <w:ind w:left="80" w:firstLine="680"/>
        <w:jc w:val="both"/>
      </w:pPr>
      <w:r>
        <w:rPr>
          <w:rStyle w:val="1"/>
        </w:rPr>
        <w:t xml:space="preserve"> Ответственность за организацию и качество платных услуг</w:t>
      </w:r>
      <w:r w:rsidR="00745AE7">
        <w:t xml:space="preserve"> </w:t>
      </w:r>
      <w:r>
        <w:rPr>
          <w:rStyle w:val="1"/>
        </w:rPr>
        <w:t xml:space="preserve">возлагается на </w:t>
      </w:r>
      <w:r w:rsidR="00745AE7">
        <w:rPr>
          <w:rStyle w:val="1"/>
        </w:rPr>
        <w:t>руководителя Учреждения.</w:t>
      </w:r>
    </w:p>
    <w:p w:rsidR="00F45F4F" w:rsidRDefault="00A55129" w:rsidP="00B80469">
      <w:pPr>
        <w:pStyle w:val="7"/>
        <w:numPr>
          <w:ilvl w:val="0"/>
          <w:numId w:val="13"/>
        </w:numPr>
        <w:shd w:val="clear" w:color="auto" w:fill="auto"/>
        <w:spacing w:after="0" w:line="276" w:lineRule="auto"/>
        <w:ind w:left="80" w:right="440" w:firstLine="680"/>
        <w:jc w:val="both"/>
      </w:pPr>
      <w:r>
        <w:rPr>
          <w:rStyle w:val="1"/>
        </w:rPr>
        <w:t xml:space="preserve"> При обнаружении недостатков оказанных услуг, в том числе оказания </w:t>
      </w:r>
      <w:r>
        <w:rPr>
          <w:rStyle w:val="1"/>
        </w:rPr>
        <w:lastRenderedPageBreak/>
        <w:t>их в неполном объеме, потребитель вправе потребовать по своему</w:t>
      </w:r>
      <w:r w:rsidR="00745AE7">
        <w:t xml:space="preserve"> </w:t>
      </w:r>
      <w:r>
        <w:rPr>
          <w:rStyle w:val="1"/>
        </w:rPr>
        <w:t>выбору:</w:t>
      </w:r>
    </w:p>
    <w:p w:rsidR="00F45F4F" w:rsidRDefault="00745AE7" w:rsidP="00D442F5">
      <w:pPr>
        <w:pStyle w:val="7"/>
        <w:numPr>
          <w:ilvl w:val="0"/>
          <w:numId w:val="43"/>
        </w:numPr>
        <w:shd w:val="clear" w:color="auto" w:fill="auto"/>
        <w:spacing w:after="0" w:line="276" w:lineRule="auto"/>
        <w:jc w:val="left"/>
      </w:pPr>
      <w:r>
        <w:rPr>
          <w:rStyle w:val="1"/>
        </w:rPr>
        <w:t>безвозмездного оказания</w:t>
      </w:r>
      <w:r w:rsidR="00A55129">
        <w:rPr>
          <w:rStyle w:val="1"/>
        </w:rPr>
        <w:t xml:space="preserve"> услуг;</w:t>
      </w:r>
    </w:p>
    <w:p w:rsidR="00F45F4F" w:rsidRDefault="00A55129" w:rsidP="00D442F5">
      <w:pPr>
        <w:pStyle w:val="7"/>
        <w:numPr>
          <w:ilvl w:val="0"/>
          <w:numId w:val="43"/>
        </w:numPr>
        <w:shd w:val="clear" w:color="auto" w:fill="auto"/>
        <w:spacing w:after="0" w:line="276" w:lineRule="auto"/>
        <w:jc w:val="left"/>
      </w:pPr>
      <w:r>
        <w:rPr>
          <w:rStyle w:val="1"/>
        </w:rPr>
        <w:t>уменьшения стоимости оказанных услуг;</w:t>
      </w:r>
    </w:p>
    <w:p w:rsidR="00F45F4F" w:rsidRDefault="00A55129" w:rsidP="00D442F5">
      <w:pPr>
        <w:pStyle w:val="7"/>
        <w:numPr>
          <w:ilvl w:val="0"/>
          <w:numId w:val="43"/>
        </w:numPr>
        <w:shd w:val="clear" w:color="auto" w:fill="auto"/>
        <w:spacing w:after="0" w:line="276" w:lineRule="auto"/>
        <w:jc w:val="left"/>
      </w:pPr>
      <w:r>
        <w:rPr>
          <w:rStyle w:val="1"/>
        </w:rPr>
        <w:t>возмещения понесенных им расходов.</w:t>
      </w:r>
    </w:p>
    <w:p w:rsidR="00F45F4F" w:rsidRDefault="00A55129" w:rsidP="00B80469">
      <w:pPr>
        <w:pStyle w:val="7"/>
        <w:numPr>
          <w:ilvl w:val="0"/>
          <w:numId w:val="13"/>
        </w:numPr>
        <w:shd w:val="clear" w:color="auto" w:fill="auto"/>
        <w:spacing w:after="0" w:line="276" w:lineRule="auto"/>
        <w:ind w:left="80" w:right="440" w:firstLine="680"/>
        <w:jc w:val="both"/>
      </w:pPr>
      <w:r>
        <w:rPr>
          <w:rStyle w:val="1"/>
        </w:rPr>
        <w:t xml:space="preserve"> Руководство деятельности Учреждения по оказанию платных услуг осуществляет директор, который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деятельность.</w:t>
      </w:r>
    </w:p>
    <w:p w:rsidR="00F45F4F" w:rsidRDefault="00A55129" w:rsidP="00B80469">
      <w:pPr>
        <w:pStyle w:val="7"/>
        <w:numPr>
          <w:ilvl w:val="0"/>
          <w:numId w:val="13"/>
        </w:numPr>
        <w:shd w:val="clear" w:color="auto" w:fill="auto"/>
        <w:spacing w:after="0" w:line="276" w:lineRule="auto"/>
        <w:ind w:left="80" w:right="440" w:firstLine="680"/>
        <w:jc w:val="both"/>
      </w:pPr>
      <w:r>
        <w:rPr>
          <w:rStyle w:val="1"/>
        </w:rPr>
        <w:t xml:space="preserve"> Средства от платных услуг, наступающие по безналичному расчету, перечисляются Потребителем в установленном порядке на </w:t>
      </w:r>
      <w:proofErr w:type="gramStart"/>
      <w:r>
        <w:rPr>
          <w:rStyle w:val="1"/>
        </w:rPr>
        <w:t>л</w:t>
      </w:r>
      <w:proofErr w:type="gramEnd"/>
      <w:r>
        <w:rPr>
          <w:rStyle w:val="1"/>
        </w:rPr>
        <w:t>/счет Учреждения. Моментом оплаты услуг считается дата фактической уплаты</w:t>
      </w:r>
      <w:r w:rsidR="00FD36F2">
        <w:t xml:space="preserve"> </w:t>
      </w:r>
      <w:r>
        <w:rPr>
          <w:rStyle w:val="1"/>
        </w:rPr>
        <w:t>средств.</w:t>
      </w:r>
    </w:p>
    <w:p w:rsidR="00FD36F2" w:rsidRDefault="00A55129" w:rsidP="00B80469">
      <w:pPr>
        <w:pStyle w:val="7"/>
        <w:numPr>
          <w:ilvl w:val="0"/>
          <w:numId w:val="13"/>
        </w:numPr>
        <w:shd w:val="clear" w:color="auto" w:fill="auto"/>
        <w:spacing w:after="0" w:line="276" w:lineRule="auto"/>
        <w:ind w:left="80" w:right="440" w:firstLine="680"/>
        <w:jc w:val="both"/>
      </w:pPr>
      <w:r>
        <w:rPr>
          <w:rStyle w:val="1"/>
        </w:rPr>
        <w:t xml:space="preserve"> При расчете с населением оплата за оказание платных услуг производится с применением специальных бланков строгой отчетности.</w:t>
      </w:r>
    </w:p>
    <w:p w:rsidR="00F45F4F" w:rsidRDefault="00A55129" w:rsidP="00B80469">
      <w:pPr>
        <w:pStyle w:val="7"/>
        <w:numPr>
          <w:ilvl w:val="0"/>
          <w:numId w:val="13"/>
        </w:numPr>
        <w:shd w:val="clear" w:color="auto" w:fill="auto"/>
        <w:spacing w:after="0" w:line="276" w:lineRule="auto"/>
        <w:ind w:left="80" w:right="440" w:firstLine="680"/>
        <w:jc w:val="both"/>
      </w:pPr>
      <w:r>
        <w:rPr>
          <w:rStyle w:val="1"/>
        </w:rPr>
        <w:t>Споры, возникающие между Потребителем и Исполнителем, разрешаются по согласованию сторон либо в установленном законодательством</w:t>
      </w:r>
      <w:r>
        <w:rPr>
          <w:rStyle w:val="1"/>
        </w:rPr>
        <w:tab/>
        <w:t>порядке.</w:t>
      </w:r>
    </w:p>
    <w:p w:rsidR="00F45F4F" w:rsidRDefault="00A55129" w:rsidP="00B80469">
      <w:pPr>
        <w:pStyle w:val="7"/>
        <w:numPr>
          <w:ilvl w:val="0"/>
          <w:numId w:val="13"/>
        </w:numPr>
        <w:shd w:val="clear" w:color="auto" w:fill="auto"/>
        <w:spacing w:after="0" w:line="276" w:lineRule="auto"/>
        <w:ind w:left="80" w:right="440" w:firstLine="680"/>
        <w:jc w:val="both"/>
      </w:pPr>
      <w:r>
        <w:rPr>
          <w:rStyle w:val="1"/>
        </w:rPr>
        <w:t xml:space="preserve">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F45F4F" w:rsidRDefault="00A55129" w:rsidP="00B80469">
      <w:pPr>
        <w:pStyle w:val="7"/>
        <w:numPr>
          <w:ilvl w:val="0"/>
          <w:numId w:val="13"/>
        </w:numPr>
        <w:shd w:val="clear" w:color="auto" w:fill="auto"/>
        <w:spacing w:after="409" w:line="276" w:lineRule="auto"/>
        <w:ind w:left="80" w:right="440" w:firstLine="680"/>
        <w:jc w:val="both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деятельностью исполнителя по оказанию платных услуг осуществляе</w:t>
      </w:r>
      <w:r w:rsidR="00FD36F2">
        <w:rPr>
          <w:rStyle w:val="1"/>
        </w:rPr>
        <w:t>т в пределах своей компетенции У</w:t>
      </w:r>
      <w:r>
        <w:rPr>
          <w:rStyle w:val="1"/>
        </w:rPr>
        <w:t>чредитель исполнителя,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F45F4F" w:rsidRPr="00FE165C" w:rsidRDefault="00A55129">
      <w:pPr>
        <w:pStyle w:val="7"/>
        <w:shd w:val="clear" w:color="auto" w:fill="auto"/>
        <w:spacing w:after="456" w:line="260" w:lineRule="exact"/>
        <w:ind w:left="360" w:firstLine="0"/>
        <w:jc w:val="center"/>
        <w:rPr>
          <w:rFonts w:ascii="Bookman Old Style" w:hAnsi="Bookman Old Style"/>
          <w:u w:val="single"/>
        </w:rPr>
      </w:pPr>
      <w:r>
        <w:rPr>
          <w:rStyle w:val="1"/>
        </w:rPr>
        <w:t xml:space="preserve">VIII . </w:t>
      </w:r>
      <w:r w:rsidRPr="00FE165C">
        <w:rPr>
          <w:rStyle w:val="1"/>
          <w:rFonts w:ascii="Bookman Old Style" w:hAnsi="Bookman Old Style"/>
          <w:u w:val="single"/>
        </w:rPr>
        <w:t>Льготы при оказании платных услуг</w:t>
      </w:r>
    </w:p>
    <w:p w:rsidR="00F45F4F" w:rsidRDefault="00A55129" w:rsidP="009C04CE">
      <w:pPr>
        <w:pStyle w:val="7"/>
        <w:numPr>
          <w:ilvl w:val="1"/>
          <w:numId w:val="13"/>
        </w:numPr>
        <w:shd w:val="clear" w:color="auto" w:fill="auto"/>
        <w:spacing w:after="0" w:line="276" w:lineRule="auto"/>
        <w:ind w:left="80" w:right="320" w:firstLine="780"/>
        <w:jc w:val="both"/>
      </w:pPr>
      <w:r>
        <w:rPr>
          <w:rStyle w:val="1"/>
        </w:rPr>
        <w:t xml:space="preserve"> </w:t>
      </w:r>
      <w:r w:rsidRPr="00B80469">
        <w:rPr>
          <w:rStyle w:val="1"/>
          <w:u w:val="single"/>
        </w:rPr>
        <w:t>На бесплатное</w:t>
      </w:r>
      <w:r>
        <w:rPr>
          <w:rStyle w:val="1"/>
        </w:rPr>
        <w:t xml:space="preserve"> получение услуг, оказываемых исполнителем,</w:t>
      </w:r>
      <w:r w:rsidR="009C04CE">
        <w:rPr>
          <w:rStyle w:val="1"/>
        </w:rPr>
        <w:t xml:space="preserve"> </w:t>
      </w:r>
      <w:r>
        <w:rPr>
          <w:rStyle w:val="1"/>
        </w:rPr>
        <w:t xml:space="preserve"> имеют пра</w:t>
      </w:r>
      <w:r w:rsidR="00FD36F2">
        <w:rPr>
          <w:rStyle w:val="1"/>
        </w:rPr>
        <w:t>во следующие категории потребителей:</w:t>
      </w:r>
    </w:p>
    <w:p w:rsidR="00F45F4F" w:rsidRDefault="00A55129" w:rsidP="00D156D9">
      <w:pPr>
        <w:pStyle w:val="7"/>
        <w:numPr>
          <w:ilvl w:val="0"/>
          <w:numId w:val="35"/>
        </w:numPr>
        <w:shd w:val="clear" w:color="auto" w:fill="auto"/>
        <w:spacing w:after="0" w:line="276" w:lineRule="auto"/>
        <w:ind w:left="851" w:firstLine="0"/>
        <w:jc w:val="left"/>
      </w:pPr>
      <w:r>
        <w:rPr>
          <w:rStyle w:val="1"/>
        </w:rPr>
        <w:t xml:space="preserve"> участники Великой Отечественной войны;</w:t>
      </w:r>
    </w:p>
    <w:p w:rsidR="00F45F4F" w:rsidRDefault="00A55129" w:rsidP="00D156D9">
      <w:pPr>
        <w:pStyle w:val="7"/>
        <w:numPr>
          <w:ilvl w:val="0"/>
          <w:numId w:val="35"/>
        </w:numPr>
        <w:shd w:val="clear" w:color="auto" w:fill="auto"/>
        <w:spacing w:after="0" w:line="276" w:lineRule="auto"/>
        <w:ind w:left="851" w:firstLine="0"/>
        <w:jc w:val="left"/>
      </w:pPr>
      <w:r>
        <w:rPr>
          <w:rStyle w:val="1"/>
        </w:rPr>
        <w:t xml:space="preserve"> дети дошкольного возраста</w:t>
      </w:r>
      <w:r w:rsidR="00E0397C">
        <w:rPr>
          <w:rStyle w:val="1"/>
        </w:rPr>
        <w:t xml:space="preserve"> до 3-х лет</w:t>
      </w:r>
      <w:r>
        <w:rPr>
          <w:rStyle w:val="1"/>
        </w:rPr>
        <w:t>;</w:t>
      </w:r>
    </w:p>
    <w:p w:rsidR="00F45F4F" w:rsidRDefault="00A55129" w:rsidP="00D156D9">
      <w:pPr>
        <w:pStyle w:val="7"/>
        <w:numPr>
          <w:ilvl w:val="0"/>
          <w:numId w:val="35"/>
        </w:numPr>
        <w:shd w:val="clear" w:color="auto" w:fill="auto"/>
        <w:spacing w:after="0" w:line="276" w:lineRule="auto"/>
        <w:ind w:left="851" w:firstLine="0"/>
        <w:jc w:val="left"/>
      </w:pPr>
      <w:r>
        <w:rPr>
          <w:rStyle w:val="1"/>
        </w:rPr>
        <w:t xml:space="preserve"> многодетные семьи (один раз в месяц);</w:t>
      </w:r>
    </w:p>
    <w:p w:rsidR="00F45F4F" w:rsidRDefault="00A55129" w:rsidP="00D156D9">
      <w:pPr>
        <w:pStyle w:val="7"/>
        <w:numPr>
          <w:ilvl w:val="0"/>
          <w:numId w:val="35"/>
        </w:numPr>
        <w:shd w:val="clear" w:color="auto" w:fill="auto"/>
        <w:spacing w:after="0" w:line="276" w:lineRule="auto"/>
        <w:ind w:left="851" w:firstLine="0"/>
        <w:jc w:val="left"/>
      </w:pPr>
      <w:r>
        <w:rPr>
          <w:rStyle w:val="1"/>
        </w:rPr>
        <w:t xml:space="preserve"> студенты очных отделений вузов (один раз в месяц).</w:t>
      </w:r>
    </w:p>
    <w:p w:rsidR="00F45F4F" w:rsidRDefault="00A55129" w:rsidP="00D156D9">
      <w:pPr>
        <w:pStyle w:val="7"/>
        <w:numPr>
          <w:ilvl w:val="1"/>
          <w:numId w:val="13"/>
        </w:numPr>
        <w:shd w:val="clear" w:color="auto" w:fill="auto"/>
        <w:spacing w:after="173" w:line="276" w:lineRule="auto"/>
        <w:ind w:left="80" w:right="320" w:firstLine="780"/>
        <w:jc w:val="both"/>
      </w:pPr>
      <w:r>
        <w:rPr>
          <w:rStyle w:val="1"/>
        </w:rPr>
        <w:t xml:space="preserve"> Право </w:t>
      </w:r>
      <w:r w:rsidRPr="00B80469">
        <w:rPr>
          <w:rStyle w:val="1"/>
          <w:u w:val="single"/>
        </w:rPr>
        <w:t>на льготу</w:t>
      </w:r>
      <w:r>
        <w:rPr>
          <w:rStyle w:val="1"/>
        </w:rPr>
        <w:t xml:space="preserve"> по оплате услуг, оказ</w:t>
      </w:r>
      <w:r w:rsidR="00D156D9">
        <w:rPr>
          <w:rStyle w:val="1"/>
        </w:rPr>
        <w:t xml:space="preserve">ываемых исполнителем, </w:t>
      </w:r>
      <w:r>
        <w:rPr>
          <w:rStyle w:val="1"/>
        </w:rPr>
        <w:t>имеют следующие категории потребителей:</w:t>
      </w:r>
    </w:p>
    <w:p w:rsidR="00F45F4F" w:rsidRDefault="00A55129" w:rsidP="008470A7">
      <w:pPr>
        <w:pStyle w:val="7"/>
        <w:numPr>
          <w:ilvl w:val="0"/>
          <w:numId w:val="37"/>
        </w:numPr>
        <w:shd w:val="clear" w:color="auto" w:fill="auto"/>
        <w:spacing w:after="0" w:line="276" w:lineRule="auto"/>
        <w:ind w:left="80" w:firstLine="771"/>
        <w:jc w:val="left"/>
      </w:pPr>
      <w:r>
        <w:rPr>
          <w:rStyle w:val="1"/>
        </w:rPr>
        <w:t xml:space="preserve"> пенсионеры;</w:t>
      </w:r>
    </w:p>
    <w:p w:rsidR="00F45F4F" w:rsidRDefault="00A55129" w:rsidP="008470A7">
      <w:pPr>
        <w:pStyle w:val="7"/>
        <w:numPr>
          <w:ilvl w:val="0"/>
          <w:numId w:val="37"/>
        </w:numPr>
        <w:shd w:val="clear" w:color="auto" w:fill="auto"/>
        <w:spacing w:after="0" w:line="276" w:lineRule="auto"/>
        <w:ind w:left="40" w:firstLine="771"/>
        <w:jc w:val="left"/>
      </w:pPr>
      <w:r>
        <w:rPr>
          <w:rStyle w:val="30"/>
        </w:rPr>
        <w:t xml:space="preserve"> </w:t>
      </w:r>
      <w:r>
        <w:rPr>
          <w:rStyle w:val="1"/>
        </w:rPr>
        <w:t xml:space="preserve">инвалиды 1 и </w:t>
      </w:r>
      <w:r>
        <w:rPr>
          <w:rStyle w:val="30"/>
        </w:rPr>
        <w:t xml:space="preserve">II </w:t>
      </w:r>
      <w:r>
        <w:rPr>
          <w:rStyle w:val="1"/>
        </w:rPr>
        <w:t>групп;</w:t>
      </w:r>
    </w:p>
    <w:p w:rsidR="00F45F4F" w:rsidRDefault="00A55129" w:rsidP="008470A7">
      <w:pPr>
        <w:pStyle w:val="7"/>
        <w:numPr>
          <w:ilvl w:val="0"/>
          <w:numId w:val="37"/>
        </w:numPr>
        <w:shd w:val="clear" w:color="auto" w:fill="auto"/>
        <w:spacing w:after="0" w:line="276" w:lineRule="auto"/>
        <w:ind w:left="40" w:firstLine="771"/>
        <w:jc w:val="left"/>
      </w:pPr>
      <w:r>
        <w:rPr>
          <w:rStyle w:val="30"/>
        </w:rPr>
        <w:t xml:space="preserve"> </w:t>
      </w:r>
      <w:r>
        <w:rPr>
          <w:rStyle w:val="1"/>
        </w:rPr>
        <w:t>дети-сироты;</w:t>
      </w:r>
    </w:p>
    <w:p w:rsidR="00F45F4F" w:rsidRDefault="00A55129" w:rsidP="008470A7">
      <w:pPr>
        <w:pStyle w:val="7"/>
        <w:numPr>
          <w:ilvl w:val="0"/>
          <w:numId w:val="37"/>
        </w:numPr>
        <w:shd w:val="clear" w:color="auto" w:fill="auto"/>
        <w:spacing w:after="0" w:line="276" w:lineRule="auto"/>
        <w:ind w:left="40" w:firstLine="771"/>
        <w:jc w:val="left"/>
      </w:pPr>
      <w:r>
        <w:rPr>
          <w:rStyle w:val="30"/>
        </w:rPr>
        <w:t xml:space="preserve"> </w:t>
      </w:r>
      <w:r>
        <w:rPr>
          <w:rStyle w:val="1"/>
        </w:rPr>
        <w:t>дети-инвалиды;</w:t>
      </w:r>
    </w:p>
    <w:p w:rsidR="008470A7" w:rsidRDefault="00A55129" w:rsidP="008470A7">
      <w:pPr>
        <w:pStyle w:val="7"/>
        <w:numPr>
          <w:ilvl w:val="0"/>
          <w:numId w:val="37"/>
        </w:numPr>
        <w:shd w:val="clear" w:color="auto" w:fill="auto"/>
        <w:spacing w:after="0" w:line="276" w:lineRule="auto"/>
        <w:ind w:left="40" w:firstLine="771"/>
        <w:jc w:val="left"/>
        <w:rPr>
          <w:rStyle w:val="1"/>
        </w:rPr>
      </w:pPr>
      <w:r>
        <w:rPr>
          <w:rStyle w:val="30"/>
        </w:rPr>
        <w:t xml:space="preserve"> дети из </w:t>
      </w:r>
      <w:r>
        <w:rPr>
          <w:rStyle w:val="1"/>
        </w:rPr>
        <w:t>малообеспеченных семей;</w:t>
      </w:r>
    </w:p>
    <w:p w:rsidR="008470A7" w:rsidRPr="008470A7" w:rsidRDefault="008470A7" w:rsidP="008470A7">
      <w:pPr>
        <w:pStyle w:val="7"/>
        <w:numPr>
          <w:ilvl w:val="0"/>
          <w:numId w:val="37"/>
        </w:numPr>
        <w:shd w:val="clear" w:color="auto" w:fill="auto"/>
        <w:spacing w:after="0" w:line="276" w:lineRule="auto"/>
        <w:ind w:left="40" w:firstLine="771"/>
        <w:jc w:val="left"/>
      </w:pPr>
      <w:r w:rsidRPr="008470A7">
        <w:rPr>
          <w:color w:val="1B1B1B"/>
        </w:rPr>
        <w:t>работникам муниципальных учреждений культуры и их детям;</w:t>
      </w:r>
    </w:p>
    <w:p w:rsidR="008470A7" w:rsidRPr="008470A7" w:rsidRDefault="008470A7" w:rsidP="008470A7">
      <w:pPr>
        <w:pStyle w:val="7"/>
        <w:numPr>
          <w:ilvl w:val="0"/>
          <w:numId w:val="37"/>
        </w:numPr>
        <w:shd w:val="clear" w:color="auto" w:fill="auto"/>
        <w:spacing w:after="0" w:line="276" w:lineRule="auto"/>
        <w:ind w:left="40" w:firstLine="771"/>
        <w:jc w:val="left"/>
      </w:pPr>
      <w:r w:rsidRPr="008470A7">
        <w:rPr>
          <w:color w:val="1B1B1B"/>
        </w:rPr>
        <w:t>участникам художественной самодеятельности;</w:t>
      </w:r>
    </w:p>
    <w:p w:rsidR="00F45F4F" w:rsidRPr="008470A7" w:rsidRDefault="00A55129" w:rsidP="008470A7">
      <w:pPr>
        <w:pStyle w:val="a7"/>
        <w:numPr>
          <w:ilvl w:val="0"/>
          <w:numId w:val="37"/>
        </w:numPr>
        <w:shd w:val="clear" w:color="auto" w:fill="FFFFFF"/>
        <w:spacing w:before="150" w:after="150" w:line="276" w:lineRule="auto"/>
        <w:ind w:right="375"/>
        <w:jc w:val="both"/>
        <w:textAlignment w:val="baseline"/>
        <w:rPr>
          <w:rStyle w:val="30"/>
          <w:rFonts w:eastAsia="Courier New"/>
          <w:color w:val="1B1B1B"/>
        </w:rPr>
      </w:pPr>
      <w:r>
        <w:rPr>
          <w:rStyle w:val="30"/>
          <w:rFonts w:eastAsia="Courier New"/>
        </w:rPr>
        <w:lastRenderedPageBreak/>
        <w:t>военнослужащие, проходящие военную службу по призыву.</w:t>
      </w:r>
    </w:p>
    <w:p w:rsidR="008470A7" w:rsidRPr="008470A7" w:rsidRDefault="008470A7" w:rsidP="008470A7">
      <w:pPr>
        <w:pStyle w:val="a7"/>
        <w:shd w:val="clear" w:color="auto" w:fill="FFFFFF"/>
        <w:spacing w:before="150" w:after="150" w:line="276" w:lineRule="auto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>
        <w:rPr>
          <w:rStyle w:val="30"/>
          <w:rFonts w:eastAsia="Courier New"/>
        </w:rPr>
        <w:t xml:space="preserve">Размер льготной стоимости услуг устанавливается </w:t>
      </w:r>
      <w:proofErr w:type="gramStart"/>
      <w:r>
        <w:rPr>
          <w:rStyle w:val="30"/>
          <w:rFonts w:eastAsia="Courier New"/>
        </w:rPr>
        <w:t>согласно Приложения</w:t>
      </w:r>
      <w:proofErr w:type="gramEnd"/>
      <w:r>
        <w:rPr>
          <w:rStyle w:val="30"/>
          <w:rFonts w:eastAsia="Courier New"/>
        </w:rPr>
        <w:t xml:space="preserve"> 2 настоящего Положения.</w:t>
      </w:r>
    </w:p>
    <w:p w:rsidR="008470A7" w:rsidRDefault="00A55129" w:rsidP="008470A7">
      <w:pPr>
        <w:pStyle w:val="7"/>
        <w:numPr>
          <w:ilvl w:val="1"/>
          <w:numId w:val="13"/>
        </w:numPr>
        <w:shd w:val="clear" w:color="auto" w:fill="auto"/>
        <w:spacing w:after="0" w:line="276" w:lineRule="auto"/>
        <w:ind w:left="40" w:right="40" w:firstLine="720"/>
        <w:jc w:val="both"/>
        <w:rPr>
          <w:rStyle w:val="1"/>
        </w:rPr>
      </w:pPr>
      <w:r>
        <w:rPr>
          <w:rStyle w:val="1"/>
        </w:rPr>
        <w:t xml:space="preserve">Информация о порядке посещения на льготных условиях платных мероприятий размещается в доступных для посетителей зонах зданий исполнителя и </w:t>
      </w:r>
      <w:r>
        <w:rPr>
          <w:rStyle w:val="30"/>
        </w:rPr>
        <w:t xml:space="preserve">в </w:t>
      </w:r>
      <w:r>
        <w:rPr>
          <w:rStyle w:val="1"/>
        </w:rPr>
        <w:t>средствах массовой информации.</w:t>
      </w:r>
    </w:p>
    <w:p w:rsidR="008470A7" w:rsidRPr="008470A7" w:rsidRDefault="00323079" w:rsidP="008470A7">
      <w:pPr>
        <w:pStyle w:val="7"/>
        <w:numPr>
          <w:ilvl w:val="1"/>
          <w:numId w:val="13"/>
        </w:numPr>
        <w:shd w:val="clear" w:color="auto" w:fill="auto"/>
        <w:spacing w:after="0" w:line="276" w:lineRule="auto"/>
        <w:ind w:left="40" w:right="40" w:firstLine="720"/>
        <w:jc w:val="both"/>
      </w:pPr>
      <w:r w:rsidRPr="008470A7">
        <w:rPr>
          <w:color w:val="1B1B1B"/>
        </w:rPr>
        <w:t>Льготы устанавливаются при проведении платных мероприятий, для оплаты занятий в платных кружках и коллективах.</w:t>
      </w:r>
    </w:p>
    <w:p w:rsidR="00D442F5" w:rsidRPr="00D442F5" w:rsidRDefault="00323079" w:rsidP="00D442F5">
      <w:pPr>
        <w:pStyle w:val="7"/>
        <w:numPr>
          <w:ilvl w:val="1"/>
          <w:numId w:val="13"/>
        </w:numPr>
        <w:shd w:val="clear" w:color="auto" w:fill="auto"/>
        <w:spacing w:after="0" w:line="276" w:lineRule="auto"/>
        <w:ind w:left="40" w:right="40" w:firstLine="720"/>
        <w:jc w:val="both"/>
      </w:pPr>
      <w:r w:rsidRPr="008470A7">
        <w:rPr>
          <w:color w:val="1B1B1B"/>
        </w:rPr>
        <w:t>Льготы не распространяются на мероприятия, проводимые в Учреждении сторонни</w:t>
      </w:r>
      <w:r w:rsidR="00D442F5">
        <w:rPr>
          <w:color w:val="1B1B1B"/>
        </w:rPr>
        <w:t>ми организациями по договорам.</w:t>
      </w:r>
    </w:p>
    <w:p w:rsidR="00323079" w:rsidRPr="00D442F5" w:rsidRDefault="00323079" w:rsidP="00D442F5">
      <w:pPr>
        <w:pStyle w:val="7"/>
        <w:numPr>
          <w:ilvl w:val="1"/>
          <w:numId w:val="13"/>
        </w:numPr>
        <w:shd w:val="clear" w:color="auto" w:fill="auto"/>
        <w:spacing w:after="0" w:line="276" w:lineRule="auto"/>
        <w:ind w:left="40" w:right="40" w:firstLine="720"/>
        <w:jc w:val="both"/>
      </w:pPr>
      <w:r w:rsidRPr="00D442F5">
        <w:rPr>
          <w:color w:val="1B1B1B"/>
        </w:rPr>
        <w:t xml:space="preserve"> Перечень льгот при оказании платных услуг:</w:t>
      </w:r>
    </w:p>
    <w:p w:rsidR="00323079" w:rsidRPr="00D442F5" w:rsidRDefault="00323079" w:rsidP="00D442F5">
      <w:pPr>
        <w:pStyle w:val="a7"/>
        <w:numPr>
          <w:ilvl w:val="0"/>
          <w:numId w:val="38"/>
        </w:numPr>
        <w:shd w:val="clear" w:color="auto" w:fill="FFFFFF"/>
        <w:spacing w:before="150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>при проведении платных ме</w:t>
      </w:r>
      <w:r w:rsid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>роприятий по билетам Учреждения:</w:t>
      </w:r>
    </w:p>
    <w:p w:rsidR="00323079" w:rsidRPr="00D442F5" w:rsidRDefault="00323079" w:rsidP="00D442F5">
      <w:pPr>
        <w:pStyle w:val="a7"/>
        <w:numPr>
          <w:ilvl w:val="0"/>
          <w:numId w:val="38"/>
        </w:numPr>
        <w:shd w:val="clear" w:color="auto" w:fill="FFFFFF"/>
        <w:spacing w:before="150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>обслуживаются бесплатно дети в</w:t>
      </w:r>
      <w:r w:rsid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возрасте до 3 лет, дети-сироты</w:t>
      </w:r>
      <w:r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>;</w:t>
      </w:r>
    </w:p>
    <w:p w:rsidR="00323079" w:rsidRPr="00D442F5" w:rsidRDefault="00323079" w:rsidP="00D442F5">
      <w:pPr>
        <w:pStyle w:val="a7"/>
        <w:numPr>
          <w:ilvl w:val="0"/>
          <w:numId w:val="38"/>
        </w:numPr>
        <w:shd w:val="clear" w:color="auto" w:fill="FFFFFF"/>
        <w:spacing w:before="150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>участникам Вел</w:t>
      </w:r>
      <w:r w:rsid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>икой Отечественной войны и тыла;</w:t>
      </w:r>
    </w:p>
    <w:p w:rsidR="00323079" w:rsidRPr="00D442F5" w:rsidRDefault="00255B53" w:rsidP="00D442F5">
      <w:pPr>
        <w:pStyle w:val="a7"/>
        <w:numPr>
          <w:ilvl w:val="0"/>
          <w:numId w:val="38"/>
        </w:numPr>
        <w:shd w:val="clear" w:color="auto" w:fill="FFFFFF"/>
        <w:spacing w:before="150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оплачивают льготную  стоимость</w:t>
      </w:r>
      <w:r w:rsidR="00323079"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билетов</w:t>
      </w:r>
      <w:proofErr w:type="gramEnd"/>
      <w:r w:rsidR="00323079"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инвалиды, дети из многодетных семей;</w:t>
      </w:r>
    </w:p>
    <w:p w:rsidR="00D442F5" w:rsidRDefault="00255B53" w:rsidP="00D442F5">
      <w:pPr>
        <w:pStyle w:val="a7"/>
        <w:numPr>
          <w:ilvl w:val="0"/>
          <w:numId w:val="38"/>
        </w:numPr>
        <w:shd w:val="clear" w:color="auto" w:fill="FFFFFF"/>
        <w:spacing w:before="150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1B1B1B"/>
          <w:sz w:val="26"/>
          <w:szCs w:val="26"/>
        </w:rPr>
        <w:t>оплачивают льготную стоимость</w:t>
      </w:r>
      <w:r w:rsidR="00323079"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билетов</w:t>
      </w:r>
      <w:proofErr w:type="gramEnd"/>
      <w:r w:rsidR="00323079"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 xml:space="preserve"> в платных кружках и коллективах дети из  многодетных семей, дети-сироты, дети работников муниципальных учреждений культуры;</w:t>
      </w:r>
    </w:p>
    <w:p w:rsidR="00323079" w:rsidRDefault="00323079" w:rsidP="00D442F5">
      <w:pPr>
        <w:pStyle w:val="a7"/>
        <w:numPr>
          <w:ilvl w:val="1"/>
          <w:numId w:val="13"/>
        </w:numPr>
        <w:shd w:val="clear" w:color="auto" w:fill="FFFFFF"/>
        <w:spacing w:before="150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  <w:r w:rsidRPr="00D442F5">
        <w:rPr>
          <w:rFonts w:ascii="Times New Roman" w:eastAsia="Times New Roman" w:hAnsi="Times New Roman" w:cs="Times New Roman"/>
          <w:color w:val="1B1B1B"/>
          <w:sz w:val="26"/>
          <w:szCs w:val="26"/>
        </w:rPr>
        <w:t>Контроль над деятельностью Учреждения по льготам при оказании платных услуг осуществляет директор Учреждения.</w:t>
      </w:r>
    </w:p>
    <w:p w:rsidR="00D442F5" w:rsidRPr="00D442F5" w:rsidRDefault="00D442F5" w:rsidP="00D442F5">
      <w:pPr>
        <w:pStyle w:val="a7"/>
        <w:shd w:val="clear" w:color="auto" w:fill="FFFFFF"/>
        <w:spacing w:before="150"/>
        <w:ind w:right="375"/>
        <w:jc w:val="both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</w:rPr>
      </w:pPr>
    </w:p>
    <w:p w:rsidR="00F45F4F" w:rsidRPr="00FE165C" w:rsidRDefault="00A55129" w:rsidP="00B80469">
      <w:pPr>
        <w:pStyle w:val="7"/>
        <w:shd w:val="clear" w:color="auto" w:fill="auto"/>
        <w:spacing w:after="510" w:line="276" w:lineRule="auto"/>
        <w:ind w:left="20" w:firstLine="0"/>
        <w:jc w:val="center"/>
        <w:rPr>
          <w:rFonts w:ascii="Bookman Old Style" w:hAnsi="Bookman Old Style"/>
          <w:u w:val="single"/>
        </w:rPr>
      </w:pPr>
      <w:r>
        <w:rPr>
          <w:rStyle w:val="30"/>
        </w:rPr>
        <w:t xml:space="preserve">IX. </w:t>
      </w:r>
      <w:r w:rsidRPr="00FE165C">
        <w:rPr>
          <w:rStyle w:val="1"/>
          <w:rFonts w:ascii="Bookman Old Style" w:hAnsi="Bookman Old Style"/>
          <w:u w:val="single"/>
        </w:rPr>
        <w:t>Заключительные положения</w:t>
      </w:r>
    </w:p>
    <w:p w:rsidR="00F45F4F" w:rsidRDefault="00A55129" w:rsidP="00B80469">
      <w:pPr>
        <w:pStyle w:val="7"/>
        <w:numPr>
          <w:ilvl w:val="0"/>
          <w:numId w:val="14"/>
        </w:numPr>
        <w:shd w:val="clear" w:color="auto" w:fill="auto"/>
        <w:spacing w:after="0" w:line="276" w:lineRule="auto"/>
        <w:ind w:left="40" w:right="40" w:firstLine="720"/>
        <w:jc w:val="both"/>
      </w:pPr>
      <w:r>
        <w:rPr>
          <w:rStyle w:val="30"/>
        </w:rPr>
        <w:t xml:space="preserve"> Настоящее </w:t>
      </w:r>
      <w:r>
        <w:rPr>
          <w:rStyle w:val="1"/>
        </w:rPr>
        <w:t xml:space="preserve">положение вступает в </w:t>
      </w:r>
      <w:r>
        <w:rPr>
          <w:rStyle w:val="30"/>
        </w:rPr>
        <w:t xml:space="preserve">силу </w:t>
      </w:r>
      <w:proofErr w:type="gramStart"/>
      <w:r>
        <w:rPr>
          <w:rStyle w:val="1"/>
        </w:rPr>
        <w:t>с даты</w:t>
      </w:r>
      <w:proofErr w:type="gramEnd"/>
      <w:r>
        <w:rPr>
          <w:rStyle w:val="1"/>
        </w:rPr>
        <w:t xml:space="preserve"> </w:t>
      </w:r>
      <w:r>
        <w:rPr>
          <w:rStyle w:val="30"/>
        </w:rPr>
        <w:t xml:space="preserve">его утверждения и </w:t>
      </w:r>
      <w:r>
        <w:rPr>
          <w:rStyle w:val="1"/>
        </w:rPr>
        <w:t>применяется ко всем подразделениям учреждения.</w:t>
      </w:r>
    </w:p>
    <w:p w:rsidR="00F45F4F" w:rsidRDefault="00A55129" w:rsidP="00B80469">
      <w:pPr>
        <w:pStyle w:val="7"/>
        <w:numPr>
          <w:ilvl w:val="0"/>
          <w:numId w:val="14"/>
        </w:numPr>
        <w:shd w:val="clear" w:color="auto" w:fill="auto"/>
        <w:spacing w:after="4" w:line="276" w:lineRule="auto"/>
        <w:ind w:left="40" w:firstLine="720"/>
        <w:jc w:val="both"/>
        <w:rPr>
          <w:rStyle w:val="1"/>
        </w:rPr>
      </w:pPr>
      <w:r>
        <w:rPr>
          <w:rStyle w:val="30"/>
        </w:rPr>
        <w:t xml:space="preserve"> По усмотрению руководителя учреждения в положение могут быть</w:t>
      </w:r>
      <w:r w:rsidR="00FD36F2">
        <w:t xml:space="preserve"> </w:t>
      </w:r>
      <w:r>
        <w:rPr>
          <w:rStyle w:val="1"/>
        </w:rPr>
        <w:t>внесены изменения и дополнения.</w:t>
      </w:r>
    </w:p>
    <w:p w:rsidR="00E0397C" w:rsidRDefault="00E0397C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211AD" w:rsidRDefault="00E211AD" w:rsidP="00E0397C">
      <w:pPr>
        <w:pStyle w:val="7"/>
        <w:shd w:val="clear" w:color="auto" w:fill="auto"/>
        <w:spacing w:after="4" w:line="276" w:lineRule="auto"/>
        <w:ind w:firstLine="0"/>
        <w:jc w:val="both"/>
        <w:rPr>
          <w:rStyle w:val="1"/>
        </w:rPr>
      </w:pPr>
    </w:p>
    <w:p w:rsidR="00EC6FB4" w:rsidRDefault="00EC6FB4" w:rsidP="00EC6FB4">
      <w:pPr>
        <w:spacing w:after="4" w:line="276" w:lineRule="auto"/>
        <w:jc w:val="both"/>
        <w:rPr>
          <w:rStyle w:val="1"/>
          <w:rFonts w:eastAsia="Courier New"/>
        </w:rPr>
      </w:pPr>
    </w:p>
    <w:p w:rsidR="00E211AD" w:rsidRPr="00EC6FB4" w:rsidRDefault="00E211AD" w:rsidP="00EC6FB4">
      <w:pPr>
        <w:spacing w:after="4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C6FB4" w:rsidRPr="00EC6FB4" w:rsidRDefault="00EC6FB4" w:rsidP="00EC6FB4">
      <w:pPr>
        <w:widowControl/>
        <w:spacing w:line="276" w:lineRule="auto"/>
        <w:jc w:val="right"/>
        <w:rPr>
          <w:rFonts w:eastAsia="Calibri"/>
          <w:color w:val="auto"/>
          <w:sz w:val="20"/>
          <w:szCs w:val="20"/>
          <w:lang w:eastAsia="en-US" w:bidi="ar-SA"/>
        </w:rPr>
      </w:pPr>
      <w:r w:rsidRPr="00EC6FB4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Приложение №1</w:t>
      </w:r>
    </w:p>
    <w:p w:rsidR="00EC6FB4" w:rsidRPr="00EC6FB4" w:rsidRDefault="00EC6FB4" w:rsidP="00EC6FB4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C6FB4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 положению о платных услугах</w:t>
      </w:r>
    </w:p>
    <w:p w:rsidR="00EC6FB4" w:rsidRPr="00EC6FB4" w:rsidRDefault="00EC6FB4" w:rsidP="00EC6FB4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C6FB4" w:rsidRPr="00EC6FB4" w:rsidRDefault="00EC6FB4" w:rsidP="00EC6FB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C6FB4">
        <w:rPr>
          <w:rFonts w:ascii="Times New Roman" w:eastAsia="Calibri" w:hAnsi="Times New Roman" w:cs="Times New Roman"/>
          <w:b/>
          <w:color w:val="auto"/>
          <w:lang w:eastAsia="en-US" w:bidi="ar-SA"/>
        </w:rPr>
        <w:t>ПЕРЕЧЕНЬ УСЛУГ</w:t>
      </w:r>
    </w:p>
    <w:p w:rsidR="00EC6FB4" w:rsidRPr="00EC6FB4" w:rsidRDefault="00EC6FB4" w:rsidP="00EC6FB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C6FB4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предпринимательской и иной, приносящей доход деятельности</w:t>
      </w:r>
    </w:p>
    <w:p w:rsidR="00EC6FB4" w:rsidRPr="00EC6FB4" w:rsidRDefault="00EC6FB4" w:rsidP="00EC6FB4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EC6FB4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МБУ Дом культуры «Вилюйские Огни» </w:t>
      </w:r>
    </w:p>
    <w:p w:rsidR="00EC6FB4" w:rsidRPr="00EC6FB4" w:rsidRDefault="00EC6FB4" w:rsidP="00EC6FB4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C6FB4">
        <w:rPr>
          <w:rFonts w:ascii="Times New Roman" w:eastAsia="Calibri" w:hAnsi="Times New Roman" w:cs="Times New Roman"/>
          <w:color w:val="auto"/>
          <w:lang w:eastAsia="en-US" w:bidi="ar-SA"/>
        </w:rPr>
        <w:t xml:space="preserve">МО «Посёлок Чернышевский» </w:t>
      </w:r>
      <w:proofErr w:type="spellStart"/>
      <w:r w:rsidRPr="00EC6FB4">
        <w:rPr>
          <w:rFonts w:ascii="Times New Roman" w:eastAsia="Calibri" w:hAnsi="Times New Roman" w:cs="Times New Roman"/>
          <w:color w:val="auto"/>
          <w:lang w:eastAsia="en-US" w:bidi="ar-SA"/>
        </w:rPr>
        <w:t>Мирнинского</w:t>
      </w:r>
      <w:proofErr w:type="spellEnd"/>
      <w:r w:rsidRPr="00EC6FB4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 РС (Якутия)</w:t>
      </w:r>
    </w:p>
    <w:p w:rsidR="00EC6FB4" w:rsidRPr="00EC6FB4" w:rsidRDefault="00EC6FB4" w:rsidP="00EC6FB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C6FB4">
        <w:rPr>
          <w:rFonts w:ascii="Times New Roman" w:eastAsia="Calibri" w:hAnsi="Times New Roman" w:cs="Times New Roman"/>
          <w:b/>
          <w:color w:val="auto"/>
          <w:lang w:eastAsia="en-US" w:bidi="ar-SA"/>
        </w:rPr>
        <w:t>на 2021год</w:t>
      </w:r>
    </w:p>
    <w:p w:rsidR="00EC6FB4" w:rsidRPr="00EC6FB4" w:rsidRDefault="00EC6FB4" w:rsidP="00EC6FB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Style w:val="a8"/>
        <w:tblW w:w="0" w:type="auto"/>
        <w:tblLook w:val="04E0" w:firstRow="1" w:lastRow="1" w:firstColumn="1" w:lastColumn="0" w:noHBand="0" w:noVBand="1"/>
      </w:tblPr>
      <w:tblGrid>
        <w:gridCol w:w="1101"/>
        <w:gridCol w:w="8363"/>
      </w:tblGrid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</w:pPr>
            <w:r w:rsidRPr="00EC6FB4"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  <w:t>№ п\</w:t>
            </w:r>
            <w:proofErr w:type="gramStart"/>
            <w:r w:rsidRPr="00EC6FB4"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  <w:t>п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</w:pPr>
            <w:r w:rsidRPr="00EC6FB4"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  <w:t>Наименование услуги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Организация культурно-массовых, зрелищно-развлекательных мероприятий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Разработка сценариев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Постановочная работа по заявкам организаций, предприятий и отдельных граждан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 xml:space="preserve">Организация выступлений самодеятельных коллективов и отдельных исполнителей для музыкального оформления праздников, торжеств и </w:t>
            </w:r>
            <w:proofErr w:type="gramStart"/>
            <w:r w:rsidRPr="00EC6FB4">
              <w:rPr>
                <w:rFonts w:ascii="Times New Roman" w:hAnsi="Times New Roman"/>
                <w:color w:val="auto"/>
                <w:lang w:bidi="ar-SA"/>
              </w:rPr>
              <w:t>других</w:t>
            </w:r>
            <w:proofErr w:type="gramEnd"/>
            <w:r w:rsidRPr="00EC6FB4">
              <w:rPr>
                <w:rFonts w:ascii="Times New Roman" w:hAnsi="Times New Roman"/>
                <w:color w:val="auto"/>
                <w:lang w:bidi="ar-SA"/>
              </w:rPr>
              <w:t xml:space="preserve"> корпоративных культурно-досуговых услуг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Организация консультативной, информационно-методической и организационно-творческой помощи в подготовке и проведении культурно-досуговых мероприятий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F2141B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Предоставление услуг по прокату костюмов, атрибутов и декораций.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 xml:space="preserve">Предоставление услуг по прокату </w:t>
            </w:r>
            <w:proofErr w:type="spellStart"/>
            <w:r w:rsidRPr="00EC6FB4">
              <w:rPr>
                <w:rFonts w:ascii="Times New Roman" w:hAnsi="Times New Roman"/>
                <w:color w:val="auto"/>
                <w:lang w:bidi="ar-SA"/>
              </w:rPr>
              <w:t>звукоусилительной</w:t>
            </w:r>
            <w:proofErr w:type="spellEnd"/>
            <w:r w:rsidRPr="00EC6FB4">
              <w:rPr>
                <w:rFonts w:ascii="Times New Roman" w:hAnsi="Times New Roman"/>
                <w:color w:val="auto"/>
                <w:lang w:bidi="ar-SA"/>
              </w:rPr>
              <w:t>, осветительной аппаратуры и другого профильного оборудования</w:t>
            </w:r>
          </w:p>
        </w:tc>
      </w:tr>
      <w:tr w:rsidR="00EC6FB4" w:rsidRPr="00EC6FB4" w:rsidTr="00EC6F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B4" w:rsidRPr="00EC6FB4" w:rsidRDefault="00EC6FB4" w:rsidP="00EC6FB4">
            <w:pPr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FB4">
              <w:rPr>
                <w:rFonts w:ascii="Times New Roman" w:hAnsi="Times New Roman"/>
                <w:color w:val="auto"/>
                <w:lang w:bidi="ar-SA"/>
              </w:rPr>
              <w:t>Другие виды услуг, содействующие достижению уставных целей</w:t>
            </w:r>
          </w:p>
        </w:tc>
      </w:tr>
    </w:tbl>
    <w:p w:rsidR="00EC6FB4" w:rsidRPr="00EC6FB4" w:rsidRDefault="00EC6FB4" w:rsidP="00EC6FB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bookmarkStart w:id="1" w:name="_GoBack"/>
      <w:bookmarkEnd w:id="1"/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Pr="00255B53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Приложение 2</w:t>
      </w:r>
    </w:p>
    <w:p w:rsidR="00255B53" w:rsidRPr="00255B53" w:rsidRDefault="001829B1" w:rsidP="001829B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 п</w:t>
      </w:r>
      <w:r w:rsidR="00255B53" w:rsidRPr="00255B5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оложению о платных услугах</w:t>
      </w: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W w:w="14040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8903"/>
      </w:tblGrid>
      <w:tr w:rsidR="00255B53" w:rsidRPr="00255B53" w:rsidTr="001829B1">
        <w:trPr>
          <w:cantSplit/>
          <w:trHeight w:val="1560"/>
        </w:trPr>
        <w:tc>
          <w:tcPr>
            <w:tcW w:w="51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</w:tcPr>
          <w:p w:rsidR="00255B53" w:rsidRPr="00255B53" w:rsidRDefault="001829B1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УТВЕРЖДАЮ</w:t>
            </w:r>
            <w:r w:rsidR="00255B53"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: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Глава МО «Посёлок Чернышевский»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Л.Н.Трофимова</w:t>
            </w:r>
            <w:proofErr w:type="spellEnd"/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«____» __________________ 2020 г.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</w:p>
        </w:tc>
        <w:tc>
          <w:tcPr>
            <w:tcW w:w="890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  <w:hideMark/>
          </w:tcPr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Согласовано: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Директор МБУ  ДК «Вилюйские Огни»»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_______________ 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Я.А.Самусенко</w:t>
            </w:r>
            <w:proofErr w:type="spellEnd"/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 _________________ 2020 г.</w:t>
            </w:r>
          </w:p>
        </w:tc>
      </w:tr>
    </w:tbl>
    <w:p w:rsidR="00255B53" w:rsidRPr="00255B53" w:rsidRDefault="00255B53" w:rsidP="00255B53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  <w:t xml:space="preserve">          </w:t>
      </w: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ТАРИФЫ на платные УСЛУГИ</w:t>
      </w: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предпринимательской и иной, приносящей доход деятельности</w:t>
      </w:r>
    </w:p>
    <w:p w:rsidR="00255B53" w:rsidRPr="00255B53" w:rsidRDefault="00255B53" w:rsidP="00255B53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МБУ Дом культуры «Вилюйские Огни» </w:t>
      </w:r>
    </w:p>
    <w:p w:rsidR="00255B53" w:rsidRPr="00255B53" w:rsidRDefault="00255B53" w:rsidP="00255B53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lang w:eastAsia="en-US" w:bidi="ar-SA"/>
        </w:rPr>
        <w:t xml:space="preserve">МО «Посёлок Чернышевский» </w:t>
      </w:r>
      <w:proofErr w:type="spellStart"/>
      <w:r w:rsidRPr="00255B53">
        <w:rPr>
          <w:rFonts w:ascii="Times New Roman" w:eastAsia="Calibri" w:hAnsi="Times New Roman" w:cs="Times New Roman"/>
          <w:color w:val="auto"/>
          <w:lang w:eastAsia="en-US" w:bidi="ar-SA"/>
        </w:rPr>
        <w:t>Мирнинского</w:t>
      </w:r>
      <w:proofErr w:type="spellEnd"/>
      <w:r w:rsidRPr="00255B53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 РС (Якутия)</w:t>
      </w: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на  2021г.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6"/>
        <w:gridCol w:w="5649"/>
        <w:gridCol w:w="1157"/>
        <w:gridCol w:w="142"/>
        <w:gridCol w:w="992"/>
        <w:gridCol w:w="1134"/>
      </w:tblGrid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 п\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</w:t>
            </w:r>
            <w:proofErr w:type="gramEnd"/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Ед.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Льготная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Стоимость, руб.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Проведение культурно-массовых мероприятий, зрелищно-развлекательные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</w:t>
            </w:r>
            <w:r w:rsidR="00475FC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шоу-программы, спектакли, конкурсы и фестивали (1 час)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spellStart"/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зр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ет.)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</w:t>
            </w:r>
            <w:r w:rsidR="00475FC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шоу-программы, спектакли, конкурсы и фестивали (1,5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spellStart"/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зр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</w:t>
            </w:r>
          </w:p>
        </w:tc>
      </w:tr>
      <w:tr w:rsidR="00255B53" w:rsidRPr="00255B53" w:rsidTr="00255B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ет.)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Конкурсы, фестивали (на территории посёлка и района)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частник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Конкурсы, фестивали (на территории посёлка и района)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1кол-ти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в-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участник)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1 000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Гала-концерт региональных, районных фестивалей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(зритель)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Совместная организация и проведение выставок детского творчества с  учащимися школы, учреждениями </w:t>
            </w:r>
            <w:proofErr w:type="spell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доп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.о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бразования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желающими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чел.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(зритель)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Совместная организация и проведение выставок творчества с населением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частник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Танцевально-развлекательная программа для детей категории «7+» (3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Для подростков школьного возраста (3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Вечер отдыха для взрослой аудитории, категории «18+» (с программой: дискотека, конкурсы, концерт) со столиками (с учётом инфляции)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700 - 1200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Театрализованные детские утренники и представления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Новогодние утренники и спектакли: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Входной детский билет (1 час)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Входной взрослый билет (1 час)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Входной билет взрослый (1,5 -2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Дополнительные услуги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№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Стоимость,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Примечание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Разработка сценариев по заявкам физических и юридических  лиц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 – 2 500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сложности программы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Художественно-музыкальное оформление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Фоновые заставки, фото-слайды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Постановочная работа концертных и театрализованных программ для физических и юридических лиц, 1 час.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500 до 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сложности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Оказание консультативной, информационно-методической и организационно-творческой помощи в подготовке и проведении культурно-досуговых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 500 до 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Цена договорная по соглашению сторон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Организация выступления самодеятельных коллективов и отдельных исполнителей для музыкального оформления праздников, торжеств и 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других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корпоративных культурно-досуговых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количества участников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Услуги звукооператора,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Сопровождение звукового оборудования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Световое оборудование (комплект в концертном зале),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Софиты, свето-эффекты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Звуковое оборудование, час (комплект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концертном зале или мобильный комплект на выезд)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Колонки, микшерный пульт, усилитель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Микрофон (шнуровой),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Микрофон (радио),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Прокат костюмов, шт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.(</w:t>
            </w:r>
            <w:proofErr w:type="spellStart"/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компл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.)\</w:t>
            </w:r>
            <w:proofErr w:type="spell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сут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200-400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зависимости от ценности и сложности исполнения костюма.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  <w:t>Залог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в размере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50% стоимости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костюма (в случае</w:t>
            </w:r>
            <w:proofErr w:type="gramEnd"/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повреждения/утраты)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Прокат атрибутов и декораций, </w:t>
            </w:r>
            <w:proofErr w:type="spell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сут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100 до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зависимости от ценности и сложности исполнения. 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hAnsi="Times New Roman" w:cs="Times New Roman"/>
                <w:u w:val="single"/>
              </w:rPr>
              <w:t>З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  <w:t>алог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в размере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50% стоимости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атрибута или декорации (в случае</w:t>
            </w:r>
            <w:proofErr w:type="gramEnd"/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повреждения/утраты)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Услуги художника-оформителя,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Оформление мероприятия по предварительной  заявке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Выезд Деда Мороза и Снегурочки (Новогоднее поздравление на дому)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1 500 – 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  даты и длительности поздравления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Выезд аниматоров на детские праздники для физических и юридических лиц (от 0,5 ч. до 1,5ч.)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1 500 – 3 000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длительности и сложности программы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Услуги для организаций и юридических лиц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Театрализованные детские утренники в фойе, категории «0+»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1ч.-1,5 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4 500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Детский спектакль-утренник с игровой программой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1,5 – 2,0ч.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5 500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Танцевально-развлекательная программа для детей и подростков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720A40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5 000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Аренда  фойе для торговых организаций текстильной продукции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сутки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6 000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Проведение совместных с приезжими творческими коллективами, мероприятий.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сеанс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15% до 25% </w:t>
            </w:r>
          </w:p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валового сбора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Услуга кассира-контролёра по необходимости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сеанс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3% от валового сбора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Работа в интернет организациями, юридическими лицами, индивидуальными предпринимателями при проведении ярмарок, выставок-продаж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Съёмка, запись, копирование информации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Запись информации на флэш-карту клиента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шт.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Запись информации на диск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1шт.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50+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стоимость диска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Запись на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DVD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диск готовой информации из архива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диск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Предоставление архивного фотоматериала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кадр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255B53" w:rsidRPr="00255B53" w:rsidRDefault="00255B53" w:rsidP="00255B53">
      <w:pPr>
        <w:spacing w:after="4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C6FB4" w:rsidRPr="00EC6FB4" w:rsidRDefault="00EC6FB4" w:rsidP="00492C9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5B53" w:rsidRDefault="00255B53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tbl>
      <w:tblPr>
        <w:tblW w:w="14040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8903"/>
      </w:tblGrid>
      <w:tr w:rsidR="001829B1" w:rsidRPr="00255B53" w:rsidTr="006D62C8">
        <w:trPr>
          <w:trHeight w:val="1560"/>
        </w:trPr>
        <w:tc>
          <w:tcPr>
            <w:tcW w:w="51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</w:tcPr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lastRenderedPageBreak/>
              <w:t>Утверждаю: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Глава МО «Посёлок Чернышевский»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Л.Н.Трофимова</w:t>
            </w:r>
            <w:proofErr w:type="spellEnd"/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«____» __________________ 2020 г.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Утверждаю: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Председатель Чернышевского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Поселкового Совета депутатов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_______________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Н.В.Кондратюк</w:t>
            </w:r>
            <w:proofErr w:type="spellEnd"/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«___»_________________2020 г.</w:t>
            </w:r>
          </w:p>
        </w:tc>
        <w:tc>
          <w:tcPr>
            <w:tcW w:w="890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  <w:hideMark/>
          </w:tcPr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Согласовано: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Директор МБУ  ДК «Вилюйские Огни»»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_______________ 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Я.А.Самусенко</w:t>
            </w:r>
            <w:proofErr w:type="spellEnd"/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 _________________ 2020 г.</w:t>
            </w:r>
          </w:p>
        </w:tc>
      </w:tr>
    </w:tbl>
    <w:p w:rsidR="001829B1" w:rsidRDefault="001829B1" w:rsidP="001829B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sectPr w:rsidR="001829B1">
      <w:type w:val="continuous"/>
      <w:pgSz w:w="11909" w:h="16838"/>
      <w:pgMar w:top="869" w:right="688" w:bottom="694" w:left="688" w:header="0" w:footer="3" w:gutter="48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F7" w:rsidRDefault="007A2CF7">
      <w:r>
        <w:separator/>
      </w:r>
    </w:p>
  </w:endnote>
  <w:endnote w:type="continuationSeparator" w:id="0">
    <w:p w:rsidR="007A2CF7" w:rsidRDefault="007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F7" w:rsidRDefault="007A2CF7"/>
  </w:footnote>
  <w:footnote w:type="continuationSeparator" w:id="0">
    <w:p w:rsidR="007A2CF7" w:rsidRDefault="007A2C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A4B"/>
    <w:multiLevelType w:val="multilevel"/>
    <w:tmpl w:val="57862D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348FE"/>
    <w:multiLevelType w:val="hybridMultilevel"/>
    <w:tmpl w:val="EC60B152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B6AFE"/>
    <w:multiLevelType w:val="multilevel"/>
    <w:tmpl w:val="DA9E7A0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A78E5"/>
    <w:multiLevelType w:val="hybridMultilevel"/>
    <w:tmpl w:val="1614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22455"/>
    <w:multiLevelType w:val="hybridMultilevel"/>
    <w:tmpl w:val="E1E496F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9006FF3"/>
    <w:multiLevelType w:val="hybridMultilevel"/>
    <w:tmpl w:val="89306698"/>
    <w:lvl w:ilvl="0" w:tplc="2CC4E4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F74168E"/>
    <w:multiLevelType w:val="multilevel"/>
    <w:tmpl w:val="E44A7D0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951E1"/>
    <w:multiLevelType w:val="multilevel"/>
    <w:tmpl w:val="F50A2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E192B"/>
    <w:multiLevelType w:val="multilevel"/>
    <w:tmpl w:val="83445C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035A8F"/>
    <w:multiLevelType w:val="multilevel"/>
    <w:tmpl w:val="BFB62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C5869"/>
    <w:multiLevelType w:val="multilevel"/>
    <w:tmpl w:val="DF66E8B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023083"/>
    <w:multiLevelType w:val="hybridMultilevel"/>
    <w:tmpl w:val="FFEA4A38"/>
    <w:lvl w:ilvl="0" w:tplc="4ED4B0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640F8"/>
    <w:multiLevelType w:val="multilevel"/>
    <w:tmpl w:val="5EECE7B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54F69"/>
    <w:multiLevelType w:val="multilevel"/>
    <w:tmpl w:val="7CCE469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E7ACF"/>
    <w:multiLevelType w:val="multilevel"/>
    <w:tmpl w:val="56B4A0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1A2A58"/>
    <w:multiLevelType w:val="hybridMultilevel"/>
    <w:tmpl w:val="70BA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E7C57"/>
    <w:multiLevelType w:val="multilevel"/>
    <w:tmpl w:val="776AC3DE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>
    <w:nsid w:val="3B1E3C11"/>
    <w:multiLevelType w:val="multilevel"/>
    <w:tmpl w:val="316680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22BB7"/>
    <w:multiLevelType w:val="hybridMultilevel"/>
    <w:tmpl w:val="C7A834AC"/>
    <w:lvl w:ilvl="0" w:tplc="60AAEF16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2660569"/>
    <w:multiLevelType w:val="multilevel"/>
    <w:tmpl w:val="71DEC2C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72BA3"/>
    <w:multiLevelType w:val="multilevel"/>
    <w:tmpl w:val="7084E4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4C5913"/>
    <w:multiLevelType w:val="hybridMultilevel"/>
    <w:tmpl w:val="D3B08E8C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F7E83"/>
    <w:multiLevelType w:val="multilevel"/>
    <w:tmpl w:val="7CE2654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177A2"/>
    <w:multiLevelType w:val="multilevel"/>
    <w:tmpl w:val="B05EAE8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564380"/>
    <w:multiLevelType w:val="multilevel"/>
    <w:tmpl w:val="7708CB5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F37EB7"/>
    <w:multiLevelType w:val="multilevel"/>
    <w:tmpl w:val="12B6411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92564A"/>
    <w:multiLevelType w:val="multilevel"/>
    <w:tmpl w:val="34B44A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1715B1"/>
    <w:multiLevelType w:val="multilevel"/>
    <w:tmpl w:val="9E5E1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43E61A7"/>
    <w:multiLevelType w:val="hybridMultilevel"/>
    <w:tmpl w:val="FC1C404C"/>
    <w:lvl w:ilvl="0" w:tplc="A2A4F460">
      <w:start w:val="1"/>
      <w:numFmt w:val="bullet"/>
      <w:lvlText w:val="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64D8745C"/>
    <w:multiLevelType w:val="hybridMultilevel"/>
    <w:tmpl w:val="8AD8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66D68"/>
    <w:multiLevelType w:val="multilevel"/>
    <w:tmpl w:val="FDD8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7E6263"/>
    <w:multiLevelType w:val="multilevel"/>
    <w:tmpl w:val="7E842E7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23D84"/>
    <w:multiLevelType w:val="hybridMultilevel"/>
    <w:tmpl w:val="64FC9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A3630"/>
    <w:multiLevelType w:val="hybridMultilevel"/>
    <w:tmpl w:val="2A3CB1EC"/>
    <w:lvl w:ilvl="0" w:tplc="A2A4F46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D62086D"/>
    <w:multiLevelType w:val="multilevel"/>
    <w:tmpl w:val="F7203B20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8D4F3C"/>
    <w:multiLevelType w:val="hybridMultilevel"/>
    <w:tmpl w:val="0F8E3174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83E69"/>
    <w:multiLevelType w:val="multilevel"/>
    <w:tmpl w:val="EF006B2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50BAA"/>
    <w:multiLevelType w:val="hybridMultilevel"/>
    <w:tmpl w:val="70B69634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B63AC"/>
    <w:multiLevelType w:val="hybridMultilevel"/>
    <w:tmpl w:val="2B8639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5B861D0"/>
    <w:multiLevelType w:val="hybridMultilevel"/>
    <w:tmpl w:val="56125F72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90293"/>
    <w:multiLevelType w:val="hybridMultilevel"/>
    <w:tmpl w:val="F08A7DC0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1">
    <w:nsid w:val="7BCD41DF"/>
    <w:multiLevelType w:val="hybridMultilevel"/>
    <w:tmpl w:val="88C434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C9D5D8E"/>
    <w:multiLevelType w:val="multilevel"/>
    <w:tmpl w:val="A926A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9"/>
  </w:num>
  <w:num w:numId="3">
    <w:abstractNumId w:val="13"/>
  </w:num>
  <w:num w:numId="4">
    <w:abstractNumId w:val="25"/>
  </w:num>
  <w:num w:numId="5">
    <w:abstractNumId w:val="7"/>
  </w:num>
  <w:num w:numId="6">
    <w:abstractNumId w:val="34"/>
  </w:num>
  <w:num w:numId="7">
    <w:abstractNumId w:val="23"/>
  </w:num>
  <w:num w:numId="8">
    <w:abstractNumId w:val="22"/>
  </w:num>
  <w:num w:numId="9">
    <w:abstractNumId w:val="26"/>
  </w:num>
  <w:num w:numId="10">
    <w:abstractNumId w:val="10"/>
  </w:num>
  <w:num w:numId="11">
    <w:abstractNumId w:val="0"/>
  </w:num>
  <w:num w:numId="12">
    <w:abstractNumId w:val="17"/>
  </w:num>
  <w:num w:numId="13">
    <w:abstractNumId w:val="42"/>
  </w:num>
  <w:num w:numId="14">
    <w:abstractNumId w:val="19"/>
  </w:num>
  <w:num w:numId="15">
    <w:abstractNumId w:val="4"/>
  </w:num>
  <w:num w:numId="16">
    <w:abstractNumId w:val="5"/>
  </w:num>
  <w:num w:numId="17">
    <w:abstractNumId w:val="18"/>
  </w:num>
  <w:num w:numId="18">
    <w:abstractNumId w:val="27"/>
  </w:num>
  <w:num w:numId="19">
    <w:abstractNumId w:val="16"/>
  </w:num>
  <w:num w:numId="20">
    <w:abstractNumId w:val="14"/>
  </w:num>
  <w:num w:numId="21">
    <w:abstractNumId w:val="3"/>
  </w:num>
  <w:num w:numId="22">
    <w:abstractNumId w:val="20"/>
  </w:num>
  <w:num w:numId="23">
    <w:abstractNumId w:val="8"/>
  </w:num>
  <w:num w:numId="24">
    <w:abstractNumId w:val="15"/>
  </w:num>
  <w:num w:numId="25">
    <w:abstractNumId w:val="40"/>
  </w:num>
  <w:num w:numId="26">
    <w:abstractNumId w:val="11"/>
  </w:num>
  <w:num w:numId="27">
    <w:abstractNumId w:val="41"/>
  </w:num>
  <w:num w:numId="28">
    <w:abstractNumId w:val="38"/>
  </w:num>
  <w:num w:numId="29">
    <w:abstractNumId w:val="24"/>
  </w:num>
  <w:num w:numId="30">
    <w:abstractNumId w:val="6"/>
  </w:num>
  <w:num w:numId="31">
    <w:abstractNumId w:val="31"/>
  </w:num>
  <w:num w:numId="32">
    <w:abstractNumId w:val="29"/>
  </w:num>
  <w:num w:numId="33">
    <w:abstractNumId w:val="1"/>
  </w:num>
  <w:num w:numId="34">
    <w:abstractNumId w:val="32"/>
  </w:num>
  <w:num w:numId="35">
    <w:abstractNumId w:val="2"/>
  </w:num>
  <w:num w:numId="36">
    <w:abstractNumId w:val="36"/>
  </w:num>
  <w:num w:numId="37">
    <w:abstractNumId w:val="12"/>
  </w:num>
  <w:num w:numId="38">
    <w:abstractNumId w:val="28"/>
  </w:num>
  <w:num w:numId="39">
    <w:abstractNumId w:val="21"/>
  </w:num>
  <w:num w:numId="40">
    <w:abstractNumId w:val="37"/>
  </w:num>
  <w:num w:numId="41">
    <w:abstractNumId w:val="39"/>
  </w:num>
  <w:num w:numId="42">
    <w:abstractNumId w:val="3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5F4F"/>
    <w:rsid w:val="0000075B"/>
    <w:rsid w:val="00086A8E"/>
    <w:rsid w:val="000A062F"/>
    <w:rsid w:val="00112B52"/>
    <w:rsid w:val="00125959"/>
    <w:rsid w:val="001528AF"/>
    <w:rsid w:val="0016399A"/>
    <w:rsid w:val="001829B1"/>
    <w:rsid w:val="00201C7C"/>
    <w:rsid w:val="002056D7"/>
    <w:rsid w:val="00221AEB"/>
    <w:rsid w:val="00255B53"/>
    <w:rsid w:val="00262E8D"/>
    <w:rsid w:val="00273210"/>
    <w:rsid w:val="002C0FED"/>
    <w:rsid w:val="003039CF"/>
    <w:rsid w:val="00323079"/>
    <w:rsid w:val="003647F3"/>
    <w:rsid w:val="003A0621"/>
    <w:rsid w:val="00475FCE"/>
    <w:rsid w:val="00491FE6"/>
    <w:rsid w:val="00492C98"/>
    <w:rsid w:val="0049680A"/>
    <w:rsid w:val="004A5DF5"/>
    <w:rsid w:val="004B2DED"/>
    <w:rsid w:val="004C12C3"/>
    <w:rsid w:val="004E00C4"/>
    <w:rsid w:val="00506DC1"/>
    <w:rsid w:val="00543180"/>
    <w:rsid w:val="00553CDB"/>
    <w:rsid w:val="00561641"/>
    <w:rsid w:val="00573C3D"/>
    <w:rsid w:val="005E4AA1"/>
    <w:rsid w:val="005F5028"/>
    <w:rsid w:val="00720A40"/>
    <w:rsid w:val="00745AE7"/>
    <w:rsid w:val="00782FC0"/>
    <w:rsid w:val="00787BBF"/>
    <w:rsid w:val="007A2CF7"/>
    <w:rsid w:val="007F4404"/>
    <w:rsid w:val="00801FF9"/>
    <w:rsid w:val="008470A7"/>
    <w:rsid w:val="00856194"/>
    <w:rsid w:val="0089535E"/>
    <w:rsid w:val="008A647D"/>
    <w:rsid w:val="008C3BE5"/>
    <w:rsid w:val="009118A4"/>
    <w:rsid w:val="009C04CE"/>
    <w:rsid w:val="009C443C"/>
    <w:rsid w:val="009E77F0"/>
    <w:rsid w:val="00A31CEA"/>
    <w:rsid w:val="00A55129"/>
    <w:rsid w:val="00A7423B"/>
    <w:rsid w:val="00AA0209"/>
    <w:rsid w:val="00B80469"/>
    <w:rsid w:val="00BE270C"/>
    <w:rsid w:val="00C80D1F"/>
    <w:rsid w:val="00CB0FC3"/>
    <w:rsid w:val="00D156D9"/>
    <w:rsid w:val="00D442F5"/>
    <w:rsid w:val="00D61B2D"/>
    <w:rsid w:val="00D71EA4"/>
    <w:rsid w:val="00DC205A"/>
    <w:rsid w:val="00E0397C"/>
    <w:rsid w:val="00E211AD"/>
    <w:rsid w:val="00EC34B4"/>
    <w:rsid w:val="00EC373D"/>
    <w:rsid w:val="00EC6FB4"/>
    <w:rsid w:val="00F2141B"/>
    <w:rsid w:val="00F23F19"/>
    <w:rsid w:val="00F45F4F"/>
    <w:rsid w:val="00FD36F2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9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0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1pt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0"/>
      <w:sz w:val="104"/>
      <w:szCs w:val="104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104"/>
      <w:szCs w:val="104"/>
      <w:u w:val="none"/>
      <w:lang w:val="ru-RU" w:eastAsia="ru-RU" w:bidi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">
    <w:name w:val="Основной текст (5) + 13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900" w:line="0" w:lineRule="atLeast"/>
      <w:ind w:hanging="8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900" w:after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41" w:lineRule="exact"/>
      <w:ind w:firstLine="21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40"/>
      <w:sz w:val="104"/>
      <w:szCs w:val="104"/>
    </w:rPr>
  </w:style>
  <w:style w:type="paragraph" w:styleId="a5">
    <w:name w:val="Balloon Text"/>
    <w:basedOn w:val="a"/>
    <w:link w:val="a6"/>
    <w:uiPriority w:val="99"/>
    <w:semiHidden/>
    <w:unhideWhenUsed/>
    <w:rsid w:val="00895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35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53CDB"/>
    <w:pPr>
      <w:ind w:left="720"/>
      <w:contextualSpacing/>
    </w:pPr>
  </w:style>
  <w:style w:type="table" w:styleId="a8">
    <w:name w:val="Table Grid"/>
    <w:basedOn w:val="a1"/>
    <w:uiPriority w:val="59"/>
    <w:rsid w:val="00EC6FB4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9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0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1pt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0"/>
      <w:sz w:val="104"/>
      <w:szCs w:val="104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104"/>
      <w:szCs w:val="104"/>
      <w:u w:val="none"/>
      <w:lang w:val="ru-RU" w:eastAsia="ru-RU" w:bidi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">
    <w:name w:val="Основной текст (5) + 13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900" w:line="0" w:lineRule="atLeast"/>
      <w:ind w:hanging="8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900" w:after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41" w:lineRule="exact"/>
      <w:ind w:firstLine="21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40"/>
      <w:sz w:val="104"/>
      <w:szCs w:val="104"/>
    </w:rPr>
  </w:style>
  <w:style w:type="paragraph" w:styleId="a5">
    <w:name w:val="Balloon Text"/>
    <w:basedOn w:val="a"/>
    <w:link w:val="a6"/>
    <w:uiPriority w:val="99"/>
    <w:semiHidden/>
    <w:unhideWhenUsed/>
    <w:rsid w:val="00895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35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53CDB"/>
    <w:pPr>
      <w:ind w:left="720"/>
      <w:contextualSpacing/>
    </w:pPr>
  </w:style>
  <w:style w:type="table" w:styleId="a8">
    <w:name w:val="Table Grid"/>
    <w:basedOn w:val="a1"/>
    <w:uiPriority w:val="59"/>
    <w:rsid w:val="00EC6FB4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9FE9-A117-48FE-949A-6296643F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38</cp:revision>
  <cp:lastPrinted>2020-11-25T06:31:00Z</cp:lastPrinted>
  <dcterms:created xsi:type="dcterms:W3CDTF">2020-10-13T03:17:00Z</dcterms:created>
  <dcterms:modified xsi:type="dcterms:W3CDTF">2020-11-25T06:45:00Z</dcterms:modified>
</cp:coreProperties>
</file>