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8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48"/>
        <w:gridCol w:w="4140"/>
      </w:tblGrid>
      <w:tr w:rsidR="004C7A80" w:rsidRPr="00562C73" w:rsidTr="005D1AA8">
        <w:trPr>
          <w:trHeight w:val="1985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4C7A80" w:rsidRPr="00562C73" w:rsidRDefault="004C7A80" w:rsidP="005D1AA8">
            <w:pPr>
              <w:pStyle w:val="3"/>
            </w:pPr>
            <w:bookmarkStart w:id="0" w:name="_GoBack"/>
            <w:bookmarkEnd w:id="0"/>
            <w:r w:rsidRPr="00562C73">
              <w:t>Российская Федерация</w:t>
            </w:r>
          </w:p>
          <w:p w:rsidR="004C7A80" w:rsidRPr="00562C73" w:rsidRDefault="004C7A80" w:rsidP="005D1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Саха (Якутия)</w:t>
            </w:r>
          </w:p>
          <w:p w:rsidR="004C7A80" w:rsidRDefault="004C7A80" w:rsidP="005D1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Мирнинский район</w:t>
            </w:r>
          </w:p>
          <w:p w:rsidR="004C7A80" w:rsidRPr="00310BD5" w:rsidRDefault="004C7A80" w:rsidP="005D1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C7A80" w:rsidRPr="00562C73" w:rsidRDefault="004C7A80" w:rsidP="005D1AA8">
            <w:pPr>
              <w:pStyle w:val="3"/>
            </w:pPr>
            <w:r w:rsidRPr="00562C73">
              <w:t>АДМИНИСТРАЦИЯ</w:t>
            </w:r>
          </w:p>
          <w:p w:rsidR="004C7A80" w:rsidRPr="00562C73" w:rsidRDefault="004C7A80" w:rsidP="005D1AA8">
            <w:pPr>
              <w:pStyle w:val="21"/>
              <w:jc w:val="center"/>
              <w:rPr>
                <w:b/>
              </w:rPr>
            </w:pPr>
            <w:r w:rsidRPr="00562C73">
              <w:rPr>
                <w:b/>
              </w:rPr>
              <w:t>МУНИЦИПАЛЬНОГО ОБРАЗОВАНИЯ</w:t>
            </w:r>
          </w:p>
          <w:p w:rsidR="004C7A80" w:rsidRDefault="004C7A80" w:rsidP="005D1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«Чуонинский наслег»</w:t>
            </w:r>
          </w:p>
          <w:p w:rsidR="004C7A80" w:rsidRPr="00310BD5" w:rsidRDefault="004C7A80" w:rsidP="005D1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4C7A80" w:rsidRPr="00562C73" w:rsidRDefault="004C7A80" w:rsidP="005D1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4C7A80" w:rsidRPr="00562C73" w:rsidRDefault="004C7A80" w:rsidP="005D1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Россия Федерацията (Россия)</w:t>
            </w:r>
          </w:p>
          <w:p w:rsidR="004C7A80" w:rsidRPr="00562C73" w:rsidRDefault="004C7A80" w:rsidP="005D1AA8">
            <w:pPr>
              <w:pStyle w:val="3"/>
            </w:pPr>
            <w:r w:rsidRPr="00562C73">
              <w:t>Саха Республиката</w:t>
            </w:r>
          </w:p>
          <w:p w:rsidR="004C7A80" w:rsidRDefault="004C7A80" w:rsidP="005D1AA8">
            <w:pPr>
              <w:pStyle w:val="3"/>
            </w:pPr>
            <w:r>
              <w:t>Мииринэй оройуона</w:t>
            </w:r>
          </w:p>
          <w:p w:rsidR="004C7A80" w:rsidRDefault="004C7A80" w:rsidP="005D1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C7A80" w:rsidRPr="00562C73" w:rsidRDefault="004C7A80" w:rsidP="005D1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«Чуона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нэ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илиэгэ»</w:t>
            </w:r>
          </w:p>
          <w:p w:rsidR="004C7A80" w:rsidRPr="00562C73" w:rsidRDefault="004C7A80" w:rsidP="005D1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МУНИЦИПАЛЬНАЙ ТЭРИЛЛИИ</w:t>
            </w:r>
          </w:p>
          <w:p w:rsidR="004C7A80" w:rsidRDefault="004C7A80" w:rsidP="005D1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ДЬА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АЛТАТА</w:t>
            </w:r>
          </w:p>
          <w:p w:rsidR="004C7A80" w:rsidRPr="00364F16" w:rsidRDefault="004C7A80" w:rsidP="005D1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7A80" w:rsidRDefault="004C7A80" w:rsidP="004C7A8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7A80" w:rsidRDefault="004C7A80" w:rsidP="004C7A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7A80" w:rsidRPr="00D94816" w:rsidRDefault="004C7A80" w:rsidP="004C7A80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C7A80" w:rsidRPr="00A346F4" w:rsidRDefault="004C7A80" w:rsidP="004C7A8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346F4">
        <w:rPr>
          <w:rFonts w:ascii="Times New Roman" w:hAnsi="Times New Roman" w:cs="Times New Roman"/>
          <w:b/>
          <w:sz w:val="28"/>
          <w:szCs w:val="28"/>
        </w:rPr>
        <w:t>«</w:t>
      </w:r>
      <w:r w:rsidR="007C3B0E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A346F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F1E6F">
        <w:rPr>
          <w:rFonts w:ascii="Times New Roman" w:hAnsi="Times New Roman" w:cs="Times New Roman"/>
          <w:b/>
          <w:sz w:val="28"/>
          <w:szCs w:val="28"/>
          <w:u w:val="single"/>
        </w:rPr>
        <w:t>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A346F4">
        <w:rPr>
          <w:rFonts w:ascii="Times New Roman" w:hAnsi="Times New Roman" w:cs="Times New Roman"/>
          <w:b/>
          <w:sz w:val="28"/>
          <w:szCs w:val="28"/>
        </w:rPr>
        <w:t xml:space="preserve"> г.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A346F4">
        <w:rPr>
          <w:rFonts w:ascii="Times New Roman" w:hAnsi="Times New Roman" w:cs="Times New Roman"/>
          <w:b/>
          <w:sz w:val="28"/>
          <w:szCs w:val="28"/>
        </w:rPr>
        <w:t>№</w:t>
      </w:r>
      <w:r w:rsidR="00C65988">
        <w:rPr>
          <w:rFonts w:ascii="Times New Roman" w:hAnsi="Times New Roman" w:cs="Times New Roman"/>
          <w:b/>
          <w:sz w:val="28"/>
          <w:szCs w:val="28"/>
        </w:rPr>
        <w:t xml:space="preserve"> 144</w:t>
      </w:r>
      <w:r w:rsidR="005D4105">
        <w:rPr>
          <w:rFonts w:ascii="Times New Roman" w:hAnsi="Times New Roman" w:cs="Times New Roman"/>
          <w:b/>
          <w:sz w:val="28"/>
          <w:szCs w:val="28"/>
          <w:u w:val="single"/>
        </w:rPr>
        <w:t>-П</w:t>
      </w:r>
    </w:p>
    <w:p w:rsidR="005D4105" w:rsidRDefault="005D4105" w:rsidP="000C3305">
      <w:pPr>
        <w:pStyle w:val="2"/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CC2428" w:rsidRPr="00605457" w:rsidRDefault="00CC2428" w:rsidP="00CC2428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B211F" w:rsidRPr="00F23F7E" w:rsidRDefault="003B211F" w:rsidP="003B211F">
      <w:pPr>
        <w:spacing w:before="100" w:beforeAutospacing="1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F7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proofErr w:type="gramStart"/>
      <w:r w:rsidRPr="00F23F7E">
        <w:rPr>
          <w:rFonts w:ascii="Times New Roman" w:hAnsi="Times New Roman" w:cs="Times New Roman"/>
          <w:b/>
          <w:bCs/>
          <w:sz w:val="28"/>
          <w:szCs w:val="28"/>
        </w:rPr>
        <w:t xml:space="preserve">Плана </w:t>
      </w:r>
      <w:r w:rsidRPr="00F23F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908" w:rsidRPr="00F23F7E">
        <w:rPr>
          <w:rFonts w:ascii="Times New Roman" w:hAnsi="Times New Roman" w:cs="Times New Roman"/>
          <w:b/>
          <w:bCs/>
          <w:sz w:val="28"/>
          <w:szCs w:val="28"/>
        </w:rPr>
        <w:t>действий</w:t>
      </w:r>
      <w:proofErr w:type="gramEnd"/>
      <w:r w:rsidR="00144908" w:rsidRPr="00F23F7E">
        <w:rPr>
          <w:rFonts w:ascii="Times New Roman" w:hAnsi="Times New Roman" w:cs="Times New Roman"/>
          <w:b/>
          <w:bCs/>
          <w:sz w:val="28"/>
          <w:szCs w:val="28"/>
        </w:rPr>
        <w:t xml:space="preserve"> при отключении </w:t>
      </w:r>
      <w:r w:rsidR="00C6598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144908" w:rsidRPr="00F23F7E">
        <w:rPr>
          <w:rFonts w:ascii="Times New Roman" w:hAnsi="Times New Roman" w:cs="Times New Roman"/>
          <w:b/>
          <w:bCs/>
          <w:sz w:val="28"/>
          <w:szCs w:val="28"/>
        </w:rPr>
        <w:t>централизованного электроснабжения на</w:t>
      </w:r>
      <w:r w:rsidR="00285D20">
        <w:rPr>
          <w:rFonts w:ascii="Times New Roman" w:hAnsi="Times New Roman" w:cs="Times New Roman"/>
          <w:b/>
          <w:bCs/>
          <w:sz w:val="28"/>
          <w:szCs w:val="28"/>
        </w:rPr>
        <w:t xml:space="preserve">селенных пунктов на </w:t>
      </w:r>
      <w:r w:rsidR="00144908" w:rsidRPr="00F23F7E">
        <w:rPr>
          <w:rFonts w:ascii="Times New Roman" w:hAnsi="Times New Roman" w:cs="Times New Roman"/>
          <w:b/>
          <w:bCs/>
          <w:sz w:val="28"/>
          <w:szCs w:val="28"/>
        </w:rPr>
        <w:t xml:space="preserve"> территории МО «Чуонинский наслег»</w:t>
      </w:r>
      <w:r w:rsidR="00D930E8">
        <w:rPr>
          <w:rFonts w:ascii="Times New Roman" w:hAnsi="Times New Roman" w:cs="Times New Roman"/>
          <w:b/>
          <w:bCs/>
          <w:sz w:val="28"/>
          <w:szCs w:val="28"/>
        </w:rPr>
        <w:t xml:space="preserve"> Мирнинского района.</w:t>
      </w:r>
    </w:p>
    <w:p w:rsidR="003B211F" w:rsidRPr="001E7E1E" w:rsidRDefault="003B211F" w:rsidP="003B211F">
      <w:pPr>
        <w:pStyle w:val="11"/>
        <w:ind w:firstLine="567"/>
        <w:jc w:val="both"/>
        <w:rPr>
          <w:b w:val="0"/>
          <w:color w:val="auto"/>
          <w:sz w:val="28"/>
          <w:szCs w:val="28"/>
        </w:rPr>
      </w:pPr>
    </w:p>
    <w:p w:rsidR="003B211F" w:rsidRDefault="003B211F" w:rsidP="004D3AA7">
      <w:pPr>
        <w:pStyle w:val="11"/>
        <w:ind w:firstLine="567"/>
        <w:jc w:val="both"/>
        <w:rPr>
          <w:b w:val="0"/>
          <w:color w:val="auto"/>
          <w:sz w:val="28"/>
          <w:szCs w:val="28"/>
        </w:rPr>
      </w:pPr>
      <w:r w:rsidRPr="001E7E1E">
        <w:rPr>
          <w:b w:val="0"/>
          <w:color w:val="auto"/>
          <w:sz w:val="28"/>
          <w:szCs w:val="28"/>
        </w:rPr>
        <w:t>В соответствии с ч. 4 ст. 20 Федерального закона от 27.07.2010 №190-ФЗ «О теплоснабжении», Федеральным законом от 06.10.2003 N 131-ФЗ «Об общих принципах организации местного самоупра</w:t>
      </w:r>
      <w:r w:rsidR="00596DD2">
        <w:rPr>
          <w:b w:val="0"/>
          <w:color w:val="auto"/>
          <w:sz w:val="28"/>
          <w:szCs w:val="28"/>
        </w:rPr>
        <w:t>вления в Российской Федерации»,</w:t>
      </w:r>
      <w:r w:rsidR="00D930E8">
        <w:rPr>
          <w:b w:val="0"/>
          <w:color w:val="auto"/>
          <w:sz w:val="28"/>
          <w:szCs w:val="28"/>
        </w:rPr>
        <w:t xml:space="preserve"> руководствуясь </w:t>
      </w:r>
      <w:r w:rsidRPr="001E7E1E">
        <w:rPr>
          <w:b w:val="0"/>
          <w:color w:val="auto"/>
          <w:sz w:val="28"/>
          <w:szCs w:val="28"/>
        </w:rPr>
        <w:t xml:space="preserve">Уставом </w:t>
      </w:r>
      <w:r w:rsidR="00596DD2">
        <w:rPr>
          <w:b w:val="0"/>
          <w:color w:val="auto"/>
          <w:sz w:val="28"/>
          <w:szCs w:val="28"/>
        </w:rPr>
        <w:t>МО «Чуонинский наслег»</w:t>
      </w:r>
      <w:r w:rsidRPr="001E7E1E">
        <w:rPr>
          <w:b w:val="0"/>
          <w:color w:val="auto"/>
          <w:sz w:val="28"/>
          <w:szCs w:val="28"/>
        </w:rPr>
        <w:t>, в ц</w:t>
      </w:r>
      <w:r w:rsidR="00596DD2">
        <w:rPr>
          <w:b w:val="0"/>
          <w:color w:val="auto"/>
          <w:sz w:val="28"/>
          <w:szCs w:val="28"/>
        </w:rPr>
        <w:t xml:space="preserve">елях обеспечения надежного </w:t>
      </w:r>
      <w:r w:rsidR="001621CF">
        <w:rPr>
          <w:b w:val="0"/>
          <w:color w:val="auto"/>
          <w:sz w:val="28"/>
          <w:szCs w:val="28"/>
        </w:rPr>
        <w:t>энергоснабжения</w:t>
      </w:r>
      <w:r w:rsidRPr="001E7E1E">
        <w:rPr>
          <w:b w:val="0"/>
          <w:color w:val="auto"/>
          <w:sz w:val="28"/>
          <w:szCs w:val="28"/>
        </w:rPr>
        <w:t xml:space="preserve"> потребителей на террито</w:t>
      </w:r>
      <w:r w:rsidR="00596DD2">
        <w:rPr>
          <w:b w:val="0"/>
          <w:color w:val="auto"/>
          <w:sz w:val="28"/>
          <w:szCs w:val="28"/>
        </w:rPr>
        <w:t xml:space="preserve">рии </w:t>
      </w:r>
      <w:r w:rsidR="001621CF">
        <w:rPr>
          <w:b w:val="0"/>
          <w:color w:val="auto"/>
          <w:sz w:val="28"/>
          <w:szCs w:val="28"/>
        </w:rPr>
        <w:t>МО «Чуонинский наслег»</w:t>
      </w:r>
      <w:r w:rsidR="004D3AA7">
        <w:rPr>
          <w:b w:val="0"/>
          <w:color w:val="auto"/>
          <w:sz w:val="28"/>
          <w:szCs w:val="28"/>
        </w:rPr>
        <w:t>.</w:t>
      </w:r>
      <w:r w:rsidRPr="001E7E1E">
        <w:rPr>
          <w:b w:val="0"/>
          <w:color w:val="auto"/>
          <w:sz w:val="28"/>
          <w:szCs w:val="28"/>
        </w:rPr>
        <w:t xml:space="preserve"> </w:t>
      </w:r>
    </w:p>
    <w:p w:rsidR="00FA4FE4" w:rsidRPr="001E7E1E" w:rsidRDefault="00FA4FE4" w:rsidP="004D3AA7">
      <w:pPr>
        <w:pStyle w:val="11"/>
        <w:ind w:firstLine="567"/>
        <w:jc w:val="both"/>
        <w:rPr>
          <w:b w:val="0"/>
          <w:color w:val="auto"/>
          <w:sz w:val="28"/>
          <w:szCs w:val="28"/>
        </w:rPr>
      </w:pPr>
    </w:p>
    <w:p w:rsidR="003B211F" w:rsidRPr="001E7E1E" w:rsidRDefault="00FA4FE4" w:rsidP="004D3AA7">
      <w:pPr>
        <w:pStyle w:val="11"/>
        <w:ind w:left="567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П О С Т А Н О В Л Я Ю:</w:t>
      </w:r>
    </w:p>
    <w:p w:rsidR="003B211F" w:rsidRPr="00D930E8" w:rsidRDefault="003B211F" w:rsidP="00D930E8">
      <w:pPr>
        <w:pStyle w:val="a4"/>
        <w:numPr>
          <w:ilvl w:val="0"/>
          <w:numId w:val="9"/>
        </w:numPr>
        <w:spacing w:before="100" w:beforeAutospacing="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0E8">
        <w:rPr>
          <w:rFonts w:ascii="Times New Roman" w:hAnsi="Times New Roman" w:cs="Times New Roman"/>
          <w:sz w:val="28"/>
          <w:szCs w:val="28"/>
        </w:rPr>
        <w:t>Утвердить</w:t>
      </w:r>
      <w:r w:rsidR="00FA4FE4" w:rsidRPr="00D930E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657E0" w:rsidRPr="00D930E8">
        <w:rPr>
          <w:rFonts w:ascii="Times New Roman" w:hAnsi="Times New Roman" w:cs="Times New Roman"/>
          <w:bCs/>
          <w:sz w:val="28"/>
          <w:szCs w:val="28"/>
        </w:rPr>
        <w:t>План</w:t>
      </w:r>
      <w:r w:rsidR="00FA4FE4" w:rsidRPr="00D930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4FE4" w:rsidRPr="00D930E8">
        <w:rPr>
          <w:rFonts w:ascii="Times New Roman" w:hAnsi="Times New Roman" w:cs="Times New Roman"/>
          <w:sz w:val="28"/>
          <w:szCs w:val="28"/>
        </w:rPr>
        <w:t xml:space="preserve"> </w:t>
      </w:r>
      <w:r w:rsidR="00FA4FE4" w:rsidRPr="00D930E8">
        <w:rPr>
          <w:rFonts w:ascii="Times New Roman" w:hAnsi="Times New Roman" w:cs="Times New Roman"/>
          <w:bCs/>
          <w:sz w:val="28"/>
          <w:szCs w:val="28"/>
        </w:rPr>
        <w:t>действий</w:t>
      </w:r>
      <w:proofErr w:type="gramEnd"/>
      <w:r w:rsidR="00FA4FE4" w:rsidRPr="00D930E8">
        <w:rPr>
          <w:rFonts w:ascii="Times New Roman" w:hAnsi="Times New Roman" w:cs="Times New Roman"/>
          <w:bCs/>
          <w:sz w:val="28"/>
          <w:szCs w:val="28"/>
        </w:rPr>
        <w:t xml:space="preserve"> при отключении </w:t>
      </w:r>
      <w:r w:rsidR="00C6598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A4FE4" w:rsidRPr="00D930E8">
        <w:rPr>
          <w:rFonts w:ascii="Times New Roman" w:hAnsi="Times New Roman" w:cs="Times New Roman"/>
          <w:bCs/>
          <w:sz w:val="28"/>
          <w:szCs w:val="28"/>
        </w:rPr>
        <w:t>централизованного электроснабжения на</w:t>
      </w:r>
      <w:r w:rsidR="00C65988">
        <w:rPr>
          <w:rFonts w:ascii="Times New Roman" w:hAnsi="Times New Roman" w:cs="Times New Roman"/>
          <w:bCs/>
          <w:sz w:val="28"/>
          <w:szCs w:val="28"/>
        </w:rPr>
        <w:t>селенных пунктов на</w:t>
      </w:r>
      <w:r w:rsidR="00FA4FE4" w:rsidRPr="00D930E8">
        <w:rPr>
          <w:rFonts w:ascii="Times New Roman" w:hAnsi="Times New Roman" w:cs="Times New Roman"/>
          <w:bCs/>
          <w:sz w:val="28"/>
          <w:szCs w:val="28"/>
        </w:rPr>
        <w:t xml:space="preserve"> территории МО «Чуонинский наслег»</w:t>
      </w:r>
      <w:r w:rsidR="00F657E0" w:rsidRPr="00D930E8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приложению.</w:t>
      </w:r>
    </w:p>
    <w:p w:rsidR="004B5D75" w:rsidRPr="00F657E0" w:rsidRDefault="004B5D75" w:rsidP="00D930E8">
      <w:pPr>
        <w:pStyle w:val="a4"/>
        <w:numPr>
          <w:ilvl w:val="0"/>
          <w:numId w:val="9"/>
        </w:numPr>
        <w:spacing w:after="0" w:line="25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57E0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Опубликовать (обнародовать) настоящее постановление путем размещения на информационном стенде в администрации муниципального образования "Чуонинский наслег" и на официальном сайте администрации муниципального образования "Чуонинский наслег" (</w:t>
      </w:r>
      <w:r w:rsidRPr="00F657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www</w:t>
      </w:r>
      <w:r w:rsidRPr="00F657E0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.алмазный </w:t>
      </w:r>
      <w:proofErr w:type="spellStart"/>
      <w:proofErr w:type="gramStart"/>
      <w:r w:rsidRPr="00F657E0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край.рф</w:t>
      </w:r>
      <w:proofErr w:type="spellEnd"/>
      <w:proofErr w:type="gramEnd"/>
      <w:r w:rsidRPr="00F657E0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).</w:t>
      </w:r>
    </w:p>
    <w:p w:rsidR="004B5D75" w:rsidRPr="00605457" w:rsidRDefault="004B5D75" w:rsidP="003B211F">
      <w:pPr>
        <w:pStyle w:val="a4"/>
        <w:spacing w:after="0" w:line="25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200CD" w:rsidRPr="00035812" w:rsidRDefault="004B5D75" w:rsidP="003B211F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581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Контроль за исполнением данного постановления оставляю за собой.</w:t>
      </w:r>
    </w:p>
    <w:p w:rsidR="00E37E7E" w:rsidRPr="0053339D" w:rsidRDefault="00E37E7E" w:rsidP="0053339D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06736" w:rsidRDefault="00206736" w:rsidP="00206736">
      <w:pPr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МО «Чуонинский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наслег»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Горохова Т.В.</w:t>
      </w:r>
    </w:p>
    <w:p w:rsidR="005200CD" w:rsidRPr="004B5D75" w:rsidRDefault="005200CD" w:rsidP="004B5D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5A1F" w:rsidRDefault="003F7256"/>
    <w:p w:rsidR="00CA0E87" w:rsidRDefault="00CA0E87"/>
    <w:p w:rsidR="00CA0E87" w:rsidRDefault="00CA0E87" w:rsidP="00CA0E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CA0E87" w:rsidRDefault="00C65988" w:rsidP="00CA0E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144</w:t>
      </w:r>
      <w:r w:rsidR="007C3B0E">
        <w:rPr>
          <w:rFonts w:ascii="Times New Roman" w:hAnsi="Times New Roman" w:cs="Times New Roman"/>
          <w:sz w:val="24"/>
          <w:szCs w:val="24"/>
        </w:rPr>
        <w:t xml:space="preserve"> от «12</w:t>
      </w:r>
      <w:r w:rsidR="00CA0E87">
        <w:rPr>
          <w:rFonts w:ascii="Times New Roman" w:hAnsi="Times New Roman" w:cs="Times New Roman"/>
          <w:sz w:val="24"/>
          <w:szCs w:val="24"/>
        </w:rPr>
        <w:t>» октября 2021 г.</w:t>
      </w:r>
    </w:p>
    <w:p w:rsidR="00CA0E87" w:rsidRDefault="00CA0E87" w:rsidP="00CA0E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0E87" w:rsidRDefault="00CA0E87" w:rsidP="00CA0E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CA0E87" w:rsidRDefault="00CA0E87" w:rsidP="00CA0E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действий при отключении</w:t>
      </w:r>
      <w:r w:rsidR="00C65988">
        <w:rPr>
          <w:rFonts w:ascii="Times New Roman" w:hAnsi="Times New Roman" w:cs="Times New Roman"/>
          <w:b/>
          <w:sz w:val="28"/>
          <w:szCs w:val="28"/>
        </w:rPr>
        <w:t xml:space="preserve"> от</w:t>
      </w:r>
      <w:r>
        <w:rPr>
          <w:rFonts w:ascii="Times New Roman" w:hAnsi="Times New Roman" w:cs="Times New Roman"/>
          <w:b/>
          <w:sz w:val="28"/>
          <w:szCs w:val="28"/>
        </w:rPr>
        <w:t xml:space="preserve"> централизованного электроснабжения</w:t>
      </w:r>
    </w:p>
    <w:p w:rsidR="00CA0E87" w:rsidRDefault="00CA0E87" w:rsidP="00CA0E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2F434B">
        <w:rPr>
          <w:rFonts w:ascii="Times New Roman" w:hAnsi="Times New Roman" w:cs="Times New Roman"/>
          <w:b/>
          <w:sz w:val="28"/>
          <w:szCs w:val="28"/>
        </w:rPr>
        <w:t>селенных пунктов на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территории МО «Чуонинский наслег» Мирнинского района.</w:t>
      </w:r>
    </w:p>
    <w:p w:rsidR="00CA0E87" w:rsidRDefault="00CA0E87" w:rsidP="00CA0E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0E87" w:rsidRDefault="00CA0E87" w:rsidP="00CA0E87">
      <w:pPr>
        <w:spacing w:before="100" w:beforeAutospacing="1" w:after="100" w:afterAutospacing="1"/>
        <w:ind w:firstLine="17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 возникновения аварий, масштабы и последствия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729"/>
        <w:gridCol w:w="4108"/>
        <w:gridCol w:w="2125"/>
      </w:tblGrid>
      <w:tr w:rsidR="00CA0E87" w:rsidTr="00CA0E8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87" w:rsidRDefault="00CA0E8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возникновения аварии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87" w:rsidRDefault="00CA0E87">
            <w:pPr>
              <w:spacing w:before="100" w:beforeAutospacing="1" w:after="100" w:afterAutospacing="1"/>
              <w:ind w:firstLine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ВВид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аварии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87" w:rsidRDefault="00CA0E87">
            <w:pPr>
              <w:spacing w:before="100" w:beforeAutospacing="1" w:after="100" w:afterAutospacing="1"/>
              <w:ind w:firstLine="3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 аварии и последствия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87" w:rsidRDefault="00CA0E8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реагирования</w:t>
            </w:r>
          </w:p>
        </w:tc>
      </w:tr>
      <w:tr w:rsidR="00CA0E87" w:rsidTr="00CA0E8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87" w:rsidRDefault="00CA0E8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 подачи электроэнергии</w:t>
            </w:r>
          </w:p>
          <w:p w:rsidR="00CA0E87" w:rsidRDefault="00CA0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E87" w:rsidRDefault="00CA0E87">
            <w:pPr>
              <w:spacing w:before="100" w:beforeAutospacing="1" w:after="100" w:afterAutospacing="1"/>
              <w:ind w:firstLine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87" w:rsidRDefault="00CA0E87">
            <w:pPr>
              <w:spacing w:before="100" w:beforeAutospacing="1" w:after="100" w:afterAutospacing="1"/>
              <w:ind w:firstLine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газовой котельной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87" w:rsidRDefault="00CA0E8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 циркуляции воды в систему отопления всех потребителей, понижение температуры в зданиях, размораживание тепловых сетей и отопительных батарей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87" w:rsidRDefault="00CA0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локальный</w:t>
            </w:r>
          </w:p>
        </w:tc>
      </w:tr>
      <w:tr w:rsidR="00CA0E87" w:rsidTr="00CA0E8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87" w:rsidRDefault="00CA0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87" w:rsidRDefault="00CA0E87">
            <w:pPr>
              <w:spacing w:before="100" w:beforeAutospacing="1" w:after="100" w:afterAutospacing="1"/>
              <w:ind w:firstLine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бойлеров в частных дома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87" w:rsidRDefault="00CA0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 подачи горячей воды в систему отопления, понижение температуры в домах.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87" w:rsidRDefault="00CA0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локальный</w:t>
            </w:r>
          </w:p>
        </w:tc>
      </w:tr>
      <w:tr w:rsidR="00CA0E87" w:rsidTr="00CA0E87">
        <w:trPr>
          <w:trHeight w:val="127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87" w:rsidRDefault="00CA0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87" w:rsidRDefault="00CA0E87">
            <w:pPr>
              <w:spacing w:before="100" w:beforeAutospacing="1" w:after="100" w:afterAutospacing="1"/>
              <w:ind w:firstLine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ООтсутствие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87" w:rsidRDefault="00CA0E8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Отключение базовых станций операторов связи и систем оповещения населения.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87" w:rsidRDefault="00CA0E8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локальный</w:t>
            </w:r>
          </w:p>
        </w:tc>
      </w:tr>
    </w:tbl>
    <w:p w:rsidR="00CA0E87" w:rsidRDefault="00CA0E87" w:rsidP="00CA0E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0E87" w:rsidRDefault="00CA0E87" w:rsidP="00CA0E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0E87" w:rsidRDefault="00CA0E87" w:rsidP="00CA0E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действий по ликвидации аварий</w:t>
      </w:r>
    </w:p>
    <w:p w:rsidR="00CA0E87" w:rsidRDefault="00CA0E87" w:rsidP="00CA0E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351" w:type="dxa"/>
        <w:tblInd w:w="0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CA0E87" w:rsidTr="00CA0E8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87" w:rsidRDefault="00CA0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мер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87" w:rsidRDefault="00CA0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CA0E87" w:rsidTr="00CA0E8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87" w:rsidRDefault="00CA0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об отключении электроснабжения в ЕДДС, АО «Западные электрические сети», ООО «ПТВС», ООО «МП ЖХ», АО «Ростелеком»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87" w:rsidRDefault="00CA0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наслега</w:t>
            </w:r>
          </w:p>
        </w:tc>
      </w:tr>
      <w:tr w:rsidR="00CA0E87" w:rsidTr="00CA0E8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87" w:rsidRDefault="00CA0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аварийных источников питания в газовой котельной,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базовых станций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операторов связи,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подключение дополнительных источников энергоснабжения для работы бойлеров,</w:t>
            </w:r>
          </w:p>
          <w:p w:rsidR="00CA0E87" w:rsidRDefault="00CA0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бесперебойной подачи тепла в жилые дома.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87" w:rsidRDefault="00CA0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«ПТВС», ООО «МП ЖХ», АО «Ростелеком» </w:t>
            </w:r>
          </w:p>
        </w:tc>
      </w:tr>
      <w:tr w:rsidR="00CA0E87" w:rsidTr="00CA0E8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87" w:rsidRDefault="00CA0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Оповещение населения об аварии на электросетях.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87" w:rsidRDefault="00CA0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наслега, ЕДДС</w:t>
            </w:r>
          </w:p>
        </w:tc>
      </w:tr>
      <w:tr w:rsidR="00CA0E87" w:rsidTr="00CA0E8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87" w:rsidRDefault="00CA0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работ по ликвидации аварии на коммунальных системах жизнеобеспечения.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87" w:rsidRDefault="00CA0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«ПТВС», ООО «МП ЖХ» </w:t>
            </w:r>
          </w:p>
        </w:tc>
      </w:tr>
      <w:tr w:rsidR="00CA0E87" w:rsidTr="00CA0E8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87" w:rsidRDefault="00CA0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Ликвидация аварии в электросетях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87" w:rsidRDefault="00CA0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«Западные электрические сети»</w:t>
            </w:r>
          </w:p>
        </w:tc>
      </w:tr>
    </w:tbl>
    <w:p w:rsidR="00CA0E87" w:rsidRDefault="00CA0E87" w:rsidP="00CA0E8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A0E87" w:rsidRDefault="00CA0E87"/>
    <w:sectPr w:rsidR="00CA0E87" w:rsidSect="005D410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117A"/>
    <w:multiLevelType w:val="hybridMultilevel"/>
    <w:tmpl w:val="C9CE7E84"/>
    <w:lvl w:ilvl="0" w:tplc="200EFE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072CF"/>
    <w:multiLevelType w:val="multilevel"/>
    <w:tmpl w:val="88A22C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4774CD"/>
    <w:multiLevelType w:val="hybridMultilevel"/>
    <w:tmpl w:val="BF2ECAB8"/>
    <w:lvl w:ilvl="0" w:tplc="845652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6233D"/>
    <w:multiLevelType w:val="hybridMultilevel"/>
    <w:tmpl w:val="102A8F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166CA6"/>
    <w:multiLevelType w:val="multilevel"/>
    <w:tmpl w:val="EBA23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884630"/>
    <w:multiLevelType w:val="hybridMultilevel"/>
    <w:tmpl w:val="D69A5EF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75C25BC7"/>
    <w:multiLevelType w:val="hybridMultilevel"/>
    <w:tmpl w:val="9A44A168"/>
    <w:lvl w:ilvl="0" w:tplc="90ACA3DC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71533DB"/>
    <w:multiLevelType w:val="hybridMultilevel"/>
    <w:tmpl w:val="15829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F5799"/>
    <w:multiLevelType w:val="hybridMultilevel"/>
    <w:tmpl w:val="868AE7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CD"/>
    <w:rsid w:val="00017E31"/>
    <w:rsid w:val="00035812"/>
    <w:rsid w:val="000C3305"/>
    <w:rsid w:val="00144908"/>
    <w:rsid w:val="001621CF"/>
    <w:rsid w:val="00206736"/>
    <w:rsid w:val="00265C2C"/>
    <w:rsid w:val="00285D20"/>
    <w:rsid w:val="002F434B"/>
    <w:rsid w:val="003539EA"/>
    <w:rsid w:val="003B211F"/>
    <w:rsid w:val="003D57D4"/>
    <w:rsid w:val="003F7256"/>
    <w:rsid w:val="00477455"/>
    <w:rsid w:val="004820B2"/>
    <w:rsid w:val="00495A95"/>
    <w:rsid w:val="004B5D75"/>
    <w:rsid w:val="004C4774"/>
    <w:rsid w:val="004C7A80"/>
    <w:rsid w:val="004D3AA7"/>
    <w:rsid w:val="004D4F1F"/>
    <w:rsid w:val="005200CD"/>
    <w:rsid w:val="0053339D"/>
    <w:rsid w:val="005439FF"/>
    <w:rsid w:val="0056294C"/>
    <w:rsid w:val="00596DD2"/>
    <w:rsid w:val="005D4105"/>
    <w:rsid w:val="00605457"/>
    <w:rsid w:val="006649CC"/>
    <w:rsid w:val="006918F9"/>
    <w:rsid w:val="006B75F3"/>
    <w:rsid w:val="006C133E"/>
    <w:rsid w:val="00756E54"/>
    <w:rsid w:val="00771A82"/>
    <w:rsid w:val="007C357A"/>
    <w:rsid w:val="007C3B0E"/>
    <w:rsid w:val="007E1669"/>
    <w:rsid w:val="007F1E6F"/>
    <w:rsid w:val="008B6A0D"/>
    <w:rsid w:val="009274DD"/>
    <w:rsid w:val="00974BF0"/>
    <w:rsid w:val="009E77EE"/>
    <w:rsid w:val="009F4802"/>
    <w:rsid w:val="00A07582"/>
    <w:rsid w:val="00B8111A"/>
    <w:rsid w:val="00BA69C8"/>
    <w:rsid w:val="00BC1A9B"/>
    <w:rsid w:val="00C065E0"/>
    <w:rsid w:val="00C10E43"/>
    <w:rsid w:val="00C65988"/>
    <w:rsid w:val="00CA0E87"/>
    <w:rsid w:val="00CC2428"/>
    <w:rsid w:val="00D2604E"/>
    <w:rsid w:val="00D319C0"/>
    <w:rsid w:val="00D930E8"/>
    <w:rsid w:val="00DA7836"/>
    <w:rsid w:val="00E0051D"/>
    <w:rsid w:val="00E37E7E"/>
    <w:rsid w:val="00EA4AEA"/>
    <w:rsid w:val="00F23F7E"/>
    <w:rsid w:val="00F60DCF"/>
    <w:rsid w:val="00F657E0"/>
    <w:rsid w:val="00F71379"/>
    <w:rsid w:val="00FA4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C4E3BA9-B749-4E29-9C98-C72D333E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0C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333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5D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C7A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0C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00C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C7A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4C7A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C7A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D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rmal (Web)"/>
    <w:basedOn w:val="a"/>
    <w:uiPriority w:val="99"/>
    <w:unhideWhenUsed/>
    <w:rsid w:val="004B5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B5D7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E1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1669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E37E7E"/>
    <w:pPr>
      <w:spacing w:after="0" w:line="240" w:lineRule="auto"/>
    </w:pPr>
  </w:style>
  <w:style w:type="character" w:styleId="aa">
    <w:name w:val="Placeholder Text"/>
    <w:basedOn w:val="a0"/>
    <w:uiPriority w:val="99"/>
    <w:semiHidden/>
    <w:rsid w:val="00C10E43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5333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Стиль1"/>
    <w:basedOn w:val="a"/>
    <w:rsid w:val="003B211F"/>
    <w:pPr>
      <w:spacing w:after="0" w:line="240" w:lineRule="auto"/>
    </w:pPr>
    <w:rPr>
      <w:rFonts w:ascii="Times New Roman" w:eastAsia="Times New Roman" w:hAnsi="Times New Roman" w:cs="Times New Roman"/>
      <w:b/>
      <w:color w:val="00FF00"/>
      <w:sz w:val="48"/>
      <w:szCs w:val="20"/>
      <w:lang w:eastAsia="ru-RU"/>
    </w:rPr>
  </w:style>
  <w:style w:type="table" w:styleId="ab">
    <w:name w:val="Table Grid"/>
    <w:basedOn w:val="a1"/>
    <w:uiPriority w:val="39"/>
    <w:rsid w:val="00CA0E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Рвачева</dc:creator>
  <cp:lastModifiedBy>Гибало Андрей Олексович</cp:lastModifiedBy>
  <cp:revision>2</cp:revision>
  <cp:lastPrinted>2021-08-19T13:40:00Z</cp:lastPrinted>
  <dcterms:created xsi:type="dcterms:W3CDTF">2021-10-12T02:54:00Z</dcterms:created>
  <dcterms:modified xsi:type="dcterms:W3CDTF">2021-10-12T02:54:00Z</dcterms:modified>
</cp:coreProperties>
</file>