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73F" w:rsidRPr="00FF59DA" w:rsidRDefault="00A9473F">
      <w:pPr>
        <w:pStyle w:val="a5"/>
        <w:framePr w:wrap="none" w:vAnchor="page" w:hAnchor="page" w:x="10119" w:y="3391"/>
        <w:shd w:val="clear" w:color="auto" w:fill="auto"/>
        <w:spacing w:line="420" w:lineRule="exact"/>
        <w:jc w:val="both"/>
        <w:rPr>
          <w:sz w:val="28"/>
          <w:szCs w:val="28"/>
        </w:rPr>
      </w:pPr>
    </w:p>
    <w:tbl>
      <w:tblPr>
        <w:tblW w:w="9708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248"/>
        <w:gridCol w:w="4140"/>
      </w:tblGrid>
      <w:tr w:rsidR="00DB1BC0" w:rsidRPr="00562C73" w:rsidTr="003A550E">
        <w:trPr>
          <w:trHeight w:val="1985"/>
        </w:trPr>
        <w:tc>
          <w:tcPr>
            <w:tcW w:w="432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DB1BC0" w:rsidRPr="00562C73" w:rsidRDefault="00DB1BC0" w:rsidP="003A550E">
            <w:pPr>
              <w:pStyle w:val="3"/>
            </w:pPr>
            <w:r w:rsidRPr="00562C73">
              <w:t>Российская Федерация</w:t>
            </w:r>
          </w:p>
          <w:p w:rsidR="00DB1BC0" w:rsidRPr="00562C73" w:rsidRDefault="00DB1BC0" w:rsidP="003A55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C73">
              <w:rPr>
                <w:rFonts w:ascii="Times New Roman" w:hAnsi="Times New Roman" w:cs="Times New Roman"/>
                <w:b/>
              </w:rPr>
              <w:t>Республика Саха (Якутия)</w:t>
            </w:r>
          </w:p>
          <w:p w:rsidR="00DB1BC0" w:rsidRDefault="00DB1BC0" w:rsidP="003A55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Мирнинский район</w:t>
            </w:r>
          </w:p>
          <w:p w:rsidR="00DB1BC0" w:rsidRPr="00310BD5" w:rsidRDefault="00DB1BC0" w:rsidP="003A550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B1BC0" w:rsidRPr="00562C73" w:rsidRDefault="00DB1BC0" w:rsidP="003A550E">
            <w:pPr>
              <w:pStyle w:val="3"/>
            </w:pPr>
            <w:r w:rsidRPr="00562C73">
              <w:t>АДМИНИСТРАЦИЯ</w:t>
            </w:r>
          </w:p>
          <w:p w:rsidR="00DB1BC0" w:rsidRPr="00562C73" w:rsidRDefault="00DB1BC0" w:rsidP="003A550E">
            <w:pPr>
              <w:pStyle w:val="22"/>
              <w:jc w:val="center"/>
              <w:rPr>
                <w:b/>
              </w:rPr>
            </w:pPr>
            <w:r w:rsidRPr="00562C73">
              <w:rPr>
                <w:b/>
              </w:rPr>
              <w:t>МУНИЦИПАЛЬНОГО ОБРАЗОВАНИЯ</w:t>
            </w:r>
          </w:p>
          <w:p w:rsidR="00DB1BC0" w:rsidRDefault="00DB1BC0" w:rsidP="003A55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C73">
              <w:rPr>
                <w:rFonts w:ascii="Times New Roman" w:hAnsi="Times New Roman" w:cs="Times New Roman"/>
                <w:b/>
              </w:rPr>
              <w:t>«Чуонинский наслег»</w:t>
            </w:r>
          </w:p>
          <w:p w:rsidR="00DB1BC0" w:rsidRPr="00310BD5" w:rsidRDefault="00DB1BC0" w:rsidP="003A550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DB1BC0" w:rsidRPr="00562C73" w:rsidRDefault="00DB1BC0" w:rsidP="003A55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DB1BC0" w:rsidRPr="00562C73" w:rsidRDefault="00DB1BC0" w:rsidP="003A55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C73">
              <w:rPr>
                <w:rFonts w:ascii="Times New Roman" w:hAnsi="Times New Roman" w:cs="Times New Roman"/>
                <w:b/>
              </w:rPr>
              <w:t>Россия Федерацията (Россия)</w:t>
            </w:r>
          </w:p>
          <w:p w:rsidR="00DB1BC0" w:rsidRPr="00562C73" w:rsidRDefault="00DB1BC0" w:rsidP="003A550E">
            <w:pPr>
              <w:pStyle w:val="3"/>
            </w:pPr>
            <w:r w:rsidRPr="00562C73">
              <w:t>Саха Республиката</w:t>
            </w:r>
          </w:p>
          <w:p w:rsidR="00DB1BC0" w:rsidRDefault="00DB1BC0" w:rsidP="003A550E">
            <w:pPr>
              <w:pStyle w:val="3"/>
            </w:pPr>
            <w:r>
              <w:t>Мииринэй оройуона</w:t>
            </w:r>
          </w:p>
          <w:p w:rsidR="00DB1BC0" w:rsidRDefault="00DB1BC0" w:rsidP="003A550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B1BC0" w:rsidRPr="00562C73" w:rsidRDefault="00DB1BC0" w:rsidP="003A55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C73">
              <w:rPr>
                <w:rFonts w:ascii="Times New Roman" w:hAnsi="Times New Roman" w:cs="Times New Roman"/>
                <w:b/>
              </w:rPr>
              <w:t>«Чуона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62C73">
              <w:rPr>
                <w:rFonts w:ascii="Times New Roman" w:hAnsi="Times New Roman" w:cs="Times New Roman"/>
                <w:b/>
              </w:rPr>
              <w:t>нэ</w:t>
            </w:r>
            <w:r w:rsidRPr="00562C73">
              <w:rPr>
                <w:rFonts w:ascii="Times New Roman" w:hAnsi="Times New Roman" w:cs="Times New Roman"/>
                <w:b/>
                <w:lang w:val="en-US"/>
              </w:rPr>
              <w:t>h</w:t>
            </w:r>
            <w:r w:rsidRPr="00562C73">
              <w:rPr>
                <w:rFonts w:ascii="Times New Roman" w:hAnsi="Times New Roman" w:cs="Times New Roman"/>
                <w:b/>
              </w:rPr>
              <w:t>илиэгэ»</w:t>
            </w:r>
          </w:p>
          <w:p w:rsidR="00DB1BC0" w:rsidRPr="00562C73" w:rsidRDefault="00DB1BC0" w:rsidP="003A55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C73">
              <w:rPr>
                <w:rFonts w:ascii="Times New Roman" w:hAnsi="Times New Roman" w:cs="Times New Roman"/>
                <w:b/>
              </w:rPr>
              <w:t>МУНИЦИПАЛЬНАЙ ТЭРИЛЛИИ</w:t>
            </w:r>
          </w:p>
          <w:p w:rsidR="00DB1BC0" w:rsidRDefault="00DB1BC0" w:rsidP="003A55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C73">
              <w:rPr>
                <w:rFonts w:ascii="Times New Roman" w:hAnsi="Times New Roman" w:cs="Times New Roman"/>
                <w:b/>
              </w:rPr>
              <w:t>ДЬА</w:t>
            </w:r>
            <w:r w:rsidRPr="00562C73">
              <w:rPr>
                <w:rFonts w:ascii="Times New Roman" w:hAnsi="Times New Roman" w:cs="Times New Roman"/>
                <w:b/>
                <w:lang w:val="en-US"/>
              </w:rPr>
              <w:t>h</w:t>
            </w:r>
            <w:r w:rsidRPr="00562C73">
              <w:rPr>
                <w:rFonts w:ascii="Times New Roman" w:hAnsi="Times New Roman" w:cs="Times New Roman"/>
                <w:b/>
              </w:rPr>
              <w:t>АЛТАТА</w:t>
            </w:r>
          </w:p>
          <w:p w:rsidR="00DB1BC0" w:rsidRPr="00364F16" w:rsidRDefault="00DB1BC0" w:rsidP="003A55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B1BC0" w:rsidRDefault="00DB1BC0" w:rsidP="00DB1BC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B1BC0" w:rsidRDefault="00DB1BC0" w:rsidP="00DB1B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B1BC0" w:rsidRPr="00D94816" w:rsidRDefault="00DB1BC0" w:rsidP="00DB1BC0"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B1BC0" w:rsidRDefault="00DB1BC0" w:rsidP="00DB1BC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346F4">
        <w:rPr>
          <w:rFonts w:ascii="Times New Roman" w:hAnsi="Times New Roman" w:cs="Times New Roman"/>
          <w:b/>
          <w:sz w:val="28"/>
          <w:szCs w:val="28"/>
        </w:rPr>
        <w:t>«</w:t>
      </w:r>
      <w:r w:rsidR="008268F5">
        <w:rPr>
          <w:rFonts w:ascii="Times New Roman" w:hAnsi="Times New Roman" w:cs="Times New Roman"/>
          <w:b/>
          <w:sz w:val="28"/>
          <w:szCs w:val="28"/>
          <w:u w:val="single"/>
        </w:rPr>
        <w:t>19</w:t>
      </w:r>
      <w:r w:rsidRPr="00A346F4">
        <w:rPr>
          <w:rFonts w:ascii="Times New Roman" w:hAnsi="Times New Roman" w:cs="Times New Roman"/>
          <w:b/>
          <w:sz w:val="28"/>
          <w:szCs w:val="28"/>
        </w:rPr>
        <w:t>»</w:t>
      </w:r>
      <w:r w:rsidR="000B314D">
        <w:rPr>
          <w:rFonts w:ascii="Times New Roman" w:hAnsi="Times New Roman" w:cs="Times New Roman"/>
          <w:b/>
          <w:sz w:val="28"/>
          <w:szCs w:val="28"/>
        </w:rPr>
        <w:t xml:space="preserve"> августа</w:t>
      </w:r>
      <w:r w:rsidRPr="00A346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Pr="00A346F4">
        <w:rPr>
          <w:rFonts w:ascii="Times New Roman" w:hAnsi="Times New Roman" w:cs="Times New Roman"/>
          <w:b/>
          <w:sz w:val="28"/>
          <w:szCs w:val="28"/>
        </w:rPr>
        <w:t xml:space="preserve"> г.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Pr="00A346F4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594396">
        <w:rPr>
          <w:rFonts w:ascii="Times New Roman" w:hAnsi="Times New Roman" w:cs="Times New Roman"/>
          <w:b/>
          <w:sz w:val="28"/>
          <w:szCs w:val="28"/>
        </w:rPr>
        <w:t>116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F61CF">
        <w:rPr>
          <w:rFonts w:ascii="Times New Roman" w:hAnsi="Times New Roman" w:cs="Times New Roman"/>
          <w:b/>
          <w:sz w:val="28"/>
          <w:szCs w:val="28"/>
          <w:u w:val="single"/>
        </w:rPr>
        <w:t>-П</w:t>
      </w:r>
    </w:p>
    <w:p w:rsidR="009360DC" w:rsidRDefault="009360DC" w:rsidP="00DB1BC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B314D" w:rsidRPr="00357BDA" w:rsidRDefault="000B314D" w:rsidP="000B314D">
      <w:pPr>
        <w:framePr w:w="9336" w:h="11596" w:hRule="exact" w:wrap="none" w:vAnchor="page" w:hAnchor="page" w:x="1651" w:y="480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7BDA">
        <w:rPr>
          <w:rFonts w:ascii="Times New Roman" w:eastAsia="Times New Roman" w:hAnsi="Times New Roman" w:cs="Times New Roman"/>
          <w:b/>
          <w:sz w:val="28"/>
          <w:szCs w:val="28"/>
        </w:rPr>
        <w:t>О начале отопительного сезона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Pr="00357BDA">
        <w:rPr>
          <w:rFonts w:ascii="Times New Roman" w:eastAsia="Times New Roman" w:hAnsi="Times New Roman" w:cs="Times New Roman"/>
          <w:b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Pr="00357BDA">
        <w:rPr>
          <w:rFonts w:ascii="Times New Roman" w:eastAsia="Times New Roman" w:hAnsi="Times New Roman" w:cs="Times New Roman"/>
          <w:b/>
          <w:sz w:val="28"/>
          <w:szCs w:val="28"/>
        </w:rPr>
        <w:t xml:space="preserve"> гг.</w:t>
      </w:r>
    </w:p>
    <w:p w:rsidR="000B314D" w:rsidRPr="00357BDA" w:rsidRDefault="000B314D" w:rsidP="000B314D">
      <w:pPr>
        <w:framePr w:w="9336" w:h="11596" w:hRule="exact" w:wrap="none" w:vAnchor="page" w:hAnchor="page" w:x="1651" w:y="480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7BDA">
        <w:rPr>
          <w:rFonts w:ascii="Times New Roman" w:eastAsia="Times New Roman" w:hAnsi="Times New Roman" w:cs="Times New Roman"/>
          <w:b/>
          <w:sz w:val="28"/>
          <w:szCs w:val="28"/>
        </w:rPr>
        <w:t>в МО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«Чуонинский наслег</w:t>
      </w:r>
      <w:r w:rsidRPr="00357BDA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0B314D" w:rsidRPr="00357BDA" w:rsidRDefault="000B314D" w:rsidP="000B314D">
      <w:pPr>
        <w:framePr w:w="9336" w:h="11596" w:hRule="exact" w:wrap="none" w:vAnchor="page" w:hAnchor="page" w:x="1651" w:y="480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7BDA">
        <w:rPr>
          <w:rFonts w:ascii="Times New Roman" w:eastAsia="Times New Roman" w:hAnsi="Times New Roman" w:cs="Times New Roman"/>
          <w:b/>
          <w:sz w:val="28"/>
          <w:szCs w:val="28"/>
        </w:rPr>
        <w:t>Мирнинского района Республики Саха (Якутия)</w:t>
      </w:r>
    </w:p>
    <w:p w:rsidR="000B314D" w:rsidRPr="00BF5ED4" w:rsidRDefault="000B314D" w:rsidP="000B314D">
      <w:pPr>
        <w:framePr w:w="9336" w:h="11596" w:hRule="exact" w:wrap="none" w:vAnchor="page" w:hAnchor="page" w:x="1651" w:y="480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314D" w:rsidRPr="00BF5ED4" w:rsidRDefault="000B314D" w:rsidP="000B314D">
      <w:pPr>
        <w:framePr w:w="9336" w:h="11596" w:hRule="exact" w:wrap="none" w:vAnchor="page" w:hAnchor="page" w:x="1651" w:y="48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ED4">
        <w:rPr>
          <w:rFonts w:ascii="Times New Roman" w:eastAsia="Times New Roman" w:hAnsi="Times New Roman" w:cs="Times New Roman"/>
          <w:sz w:val="28"/>
          <w:szCs w:val="28"/>
        </w:rPr>
        <w:t xml:space="preserve">      В соответствии с пунктом 5 Постановления Правительства Российской Федерации от 06.05.2011 г № 354 «О предоставлении коммунальных услуг собственникам и пользователям помещений в многоквартирных домах и жилых домов» постановляю:</w:t>
      </w:r>
    </w:p>
    <w:p w:rsidR="000B314D" w:rsidRPr="00BF5ED4" w:rsidRDefault="000B314D" w:rsidP="000B314D">
      <w:pPr>
        <w:framePr w:w="9336" w:h="11596" w:hRule="exact" w:wrap="none" w:vAnchor="page" w:hAnchor="page" w:x="1651" w:y="48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314D" w:rsidRPr="00BF5ED4" w:rsidRDefault="000B314D" w:rsidP="000B314D">
      <w:pPr>
        <w:framePr w:w="9336" w:h="11596" w:hRule="exact" w:wrap="none" w:vAnchor="page" w:hAnchor="page" w:x="1651" w:y="48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ED4">
        <w:rPr>
          <w:rFonts w:ascii="Times New Roman" w:eastAsia="Times New Roman" w:hAnsi="Times New Roman" w:cs="Times New Roman"/>
          <w:sz w:val="28"/>
          <w:szCs w:val="28"/>
        </w:rPr>
        <w:t xml:space="preserve">  1. Установить</w:t>
      </w:r>
      <w:r w:rsidR="00EE27D9">
        <w:rPr>
          <w:rFonts w:ascii="Times New Roman" w:eastAsia="Times New Roman" w:hAnsi="Times New Roman" w:cs="Times New Roman"/>
          <w:b/>
          <w:sz w:val="28"/>
          <w:szCs w:val="28"/>
        </w:rPr>
        <w:t xml:space="preserve"> 01 сентября 2021</w:t>
      </w:r>
      <w:r w:rsidRPr="00BF5ED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Pr="00BF5ED4">
        <w:rPr>
          <w:rFonts w:ascii="Times New Roman" w:eastAsia="Times New Roman" w:hAnsi="Times New Roman" w:cs="Times New Roman"/>
          <w:sz w:val="28"/>
          <w:szCs w:val="28"/>
        </w:rPr>
        <w:t xml:space="preserve"> днем </w:t>
      </w:r>
      <w:r>
        <w:rPr>
          <w:rFonts w:ascii="Times New Roman" w:eastAsia="Times New Roman" w:hAnsi="Times New Roman" w:cs="Times New Roman"/>
          <w:sz w:val="28"/>
          <w:szCs w:val="28"/>
        </w:rPr>
        <w:t>начала отопительного периода 2021</w:t>
      </w:r>
      <w:r w:rsidRPr="00BF5ED4">
        <w:rPr>
          <w:rFonts w:ascii="Times New Roman" w:eastAsia="Times New Roman" w:hAnsi="Times New Roman" w:cs="Times New Roman"/>
          <w:sz w:val="28"/>
          <w:szCs w:val="28"/>
        </w:rPr>
        <w:t xml:space="preserve"> – 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BF5ED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0B314D" w:rsidRPr="00BF5ED4" w:rsidRDefault="000B314D" w:rsidP="000B314D">
      <w:pPr>
        <w:framePr w:w="9336" w:h="11596" w:hRule="exact" w:wrap="none" w:vAnchor="page" w:hAnchor="page" w:x="1651" w:y="48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ED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BF5ED4">
        <w:rPr>
          <w:rFonts w:ascii="Times New Roman" w:eastAsia="Times New Roman" w:hAnsi="Times New Roman" w:cs="Times New Roman"/>
          <w:sz w:val="28"/>
          <w:szCs w:val="28"/>
        </w:rPr>
        <w:t xml:space="preserve">2. Юридическим лицам независимо от организационно – правовой формы и     ведомственной принадлежности, предпринимателям без образования юридического лица оформить паспорта, акты готовности систем  отопления и тепловых сетей к эксплуатации в отопительный период на подведомственные объекты до начала отопительного сезона. </w:t>
      </w:r>
    </w:p>
    <w:p w:rsidR="000B314D" w:rsidRPr="00BF5ED4" w:rsidRDefault="000B314D" w:rsidP="000B314D">
      <w:pPr>
        <w:framePr w:w="9336" w:h="11596" w:hRule="exact" w:wrap="none" w:vAnchor="page" w:hAnchor="page" w:x="1651" w:y="48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ED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BF5ED4">
        <w:rPr>
          <w:rFonts w:ascii="Times New Roman" w:eastAsia="Times New Roman" w:hAnsi="Times New Roman" w:cs="Times New Roman"/>
          <w:sz w:val="28"/>
          <w:szCs w:val="28"/>
        </w:rPr>
        <w:t xml:space="preserve">3. ООО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F5ED4">
        <w:rPr>
          <w:rFonts w:ascii="Times New Roman" w:eastAsia="Times New Roman" w:hAnsi="Times New Roman" w:cs="Times New Roman"/>
          <w:sz w:val="28"/>
          <w:szCs w:val="28"/>
        </w:rPr>
        <w:t>ПТВС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F5ED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Шишов М.И</w:t>
      </w:r>
      <w:r w:rsidRPr="00BF5ED4">
        <w:rPr>
          <w:rFonts w:ascii="Times New Roman" w:eastAsia="Times New Roman" w:hAnsi="Times New Roman" w:cs="Times New Roman"/>
          <w:sz w:val="28"/>
          <w:szCs w:val="28"/>
        </w:rPr>
        <w:t>.):</w:t>
      </w:r>
    </w:p>
    <w:p w:rsidR="000B314D" w:rsidRDefault="00EE27D9" w:rsidP="000B314D">
      <w:pPr>
        <w:framePr w:w="9336" w:h="11596" w:hRule="exact" w:wrap="none" w:vAnchor="page" w:hAnchor="page" w:x="1651" w:y="480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с 25 августа 2021</w:t>
      </w:r>
      <w:r w:rsidR="000B314D" w:rsidRPr="00BF5ED4">
        <w:rPr>
          <w:rFonts w:ascii="Times New Roman" w:eastAsia="Times New Roman" w:hAnsi="Times New Roman" w:cs="Times New Roman"/>
          <w:sz w:val="28"/>
          <w:szCs w:val="28"/>
        </w:rPr>
        <w:t xml:space="preserve"> г. приступить к выполнению работ по заполнению системы отопления теплоносителем, иметь полную гото</w:t>
      </w:r>
      <w:r w:rsidR="000B314D">
        <w:rPr>
          <w:rFonts w:ascii="Times New Roman" w:eastAsia="Times New Roman" w:hAnsi="Times New Roman" w:cs="Times New Roman"/>
          <w:sz w:val="28"/>
          <w:szCs w:val="28"/>
        </w:rPr>
        <w:t>вность к запуску теплоснабжения в с. Арылах и п. Заря.</w:t>
      </w:r>
    </w:p>
    <w:p w:rsidR="000B314D" w:rsidRDefault="00EE27D9" w:rsidP="000B314D">
      <w:pPr>
        <w:framePr w:w="9336" w:h="11596" w:hRule="exact" w:wrap="none" w:vAnchor="page" w:hAnchor="page" w:x="1651" w:y="480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фактически запуск тепла произвести при среднесуточной температуре наружного воздуха ниже +8 градусов Цельсия, или при прогнозе о резком понижении температуры.</w:t>
      </w:r>
    </w:p>
    <w:p w:rsidR="000B314D" w:rsidRDefault="000B314D" w:rsidP="000B314D">
      <w:pPr>
        <w:framePr w:w="9336" w:h="11596" w:hRule="exact" w:wrap="none" w:vAnchor="page" w:hAnchor="page" w:x="1651" w:y="480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4. ООО «МПЖХ»</w:t>
      </w:r>
      <w:r w:rsidR="00EE27D9">
        <w:rPr>
          <w:rFonts w:ascii="Times New Roman" w:eastAsia="Times New Roman" w:hAnsi="Times New Roman" w:cs="Times New Roman"/>
          <w:sz w:val="28"/>
          <w:szCs w:val="28"/>
        </w:rPr>
        <w:t xml:space="preserve"> (Шишкову М.В.)</w:t>
      </w:r>
    </w:p>
    <w:p w:rsidR="000B314D" w:rsidRPr="00BF5ED4" w:rsidRDefault="000B314D" w:rsidP="000B314D">
      <w:pPr>
        <w:framePr w:w="9336" w:h="11596" w:hRule="exact" w:wrap="none" w:vAnchor="page" w:hAnchor="page" w:x="1651" w:y="480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с 25 августа 2021 г. приступить к промывке системы отопления, устранить утечки</w:t>
      </w:r>
      <w:r w:rsidR="00EE27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314D" w:rsidRPr="00EE27D9" w:rsidRDefault="00EE27D9" w:rsidP="00EE27D9">
      <w:pPr>
        <w:framePr w:w="9336" w:h="11596" w:hRule="exact" w:wrap="none" w:vAnchor="page" w:hAnchor="page" w:x="1651" w:y="4801"/>
        <w:widowControl/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="000B314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B314D" w:rsidRPr="00274687">
        <w:rPr>
          <w:rFonts w:ascii="Times New Roman" w:eastAsia="Times New Roman" w:hAnsi="Times New Roman" w:cs="Times New Roman"/>
          <w:sz w:val="28"/>
          <w:szCs w:val="28"/>
        </w:rPr>
        <w:t>Опубликовать (обнародовать) настоящее постановление путем размещения на информационном стенде в администрации муниципального образования "Чуонинский наслег" и на официальном сайте администрации муниципального образования "Чуонинский наслег" (</w:t>
      </w:r>
      <w:r w:rsidR="000B314D" w:rsidRPr="00274687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="000B314D" w:rsidRPr="00274687">
        <w:rPr>
          <w:rFonts w:ascii="Times New Roman" w:eastAsia="Times New Roman" w:hAnsi="Times New Roman" w:cs="Times New Roman"/>
          <w:sz w:val="28"/>
          <w:szCs w:val="28"/>
        </w:rPr>
        <w:t>.алмазный край.рф).</w:t>
      </w:r>
    </w:p>
    <w:p w:rsidR="000B314D" w:rsidRPr="00117F0B" w:rsidRDefault="000B314D" w:rsidP="000B314D">
      <w:pPr>
        <w:framePr w:w="9336" w:h="11596" w:hRule="exact" w:wrap="none" w:vAnchor="page" w:hAnchor="page" w:x="1651" w:y="4801"/>
        <w:tabs>
          <w:tab w:val="left" w:pos="851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  </w:t>
      </w:r>
      <w:r w:rsidRPr="00117F0B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0B314D" w:rsidRDefault="000B314D" w:rsidP="000B314D">
      <w:pPr>
        <w:framePr w:w="9336" w:h="11596" w:hRule="exact" w:wrap="none" w:vAnchor="page" w:hAnchor="page" w:x="1651" w:y="4801"/>
        <w:rPr>
          <w:rFonts w:ascii="Times New Roman" w:hAnsi="Times New Roman" w:cs="Times New Roman"/>
          <w:b/>
          <w:sz w:val="28"/>
          <w:szCs w:val="28"/>
        </w:rPr>
      </w:pPr>
    </w:p>
    <w:p w:rsidR="000B314D" w:rsidRDefault="000B314D" w:rsidP="000B314D">
      <w:pPr>
        <w:framePr w:w="9336" w:h="11596" w:hRule="exact" w:wrap="none" w:vAnchor="page" w:hAnchor="page" w:x="1651" w:y="4801"/>
        <w:rPr>
          <w:rFonts w:ascii="Times New Roman" w:hAnsi="Times New Roman" w:cs="Times New Roman"/>
          <w:b/>
          <w:sz w:val="28"/>
          <w:szCs w:val="28"/>
        </w:rPr>
      </w:pPr>
    </w:p>
    <w:p w:rsidR="000B314D" w:rsidRDefault="000B314D" w:rsidP="000B314D">
      <w:pPr>
        <w:framePr w:w="9336" w:h="11596" w:hRule="exact" w:wrap="none" w:vAnchor="page" w:hAnchor="page" w:x="1651" w:y="4801"/>
      </w:pPr>
      <w:r w:rsidRPr="00117F0B">
        <w:rPr>
          <w:rFonts w:ascii="Times New Roman" w:hAnsi="Times New Roman" w:cs="Times New Roman"/>
          <w:b/>
          <w:sz w:val="28"/>
          <w:szCs w:val="28"/>
        </w:rPr>
        <w:t xml:space="preserve">Глава МО </w:t>
      </w:r>
      <w:r>
        <w:rPr>
          <w:rFonts w:ascii="Times New Roman" w:hAnsi="Times New Roman" w:cs="Times New Roman"/>
          <w:b/>
          <w:sz w:val="28"/>
          <w:szCs w:val="28"/>
        </w:rPr>
        <w:t>«Чуонинский наслег</w:t>
      </w:r>
      <w:r w:rsidRPr="00117F0B"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Горохова Т.В.</w:t>
      </w:r>
    </w:p>
    <w:p w:rsidR="000B314D" w:rsidRDefault="000B314D" w:rsidP="000B314D">
      <w:pPr>
        <w:pStyle w:val="20"/>
        <w:framePr w:w="9336" w:h="11596" w:hRule="exact" w:wrap="none" w:vAnchor="page" w:hAnchor="page" w:x="1651" w:y="4801"/>
        <w:shd w:val="clear" w:color="auto" w:fill="auto"/>
        <w:tabs>
          <w:tab w:val="left" w:pos="754"/>
        </w:tabs>
        <w:spacing w:before="0" w:after="0" w:line="220" w:lineRule="exact"/>
        <w:ind w:left="400" w:firstLine="0"/>
        <w:rPr>
          <w:sz w:val="28"/>
          <w:szCs w:val="28"/>
        </w:rPr>
      </w:pPr>
    </w:p>
    <w:p w:rsidR="000B314D" w:rsidRPr="00FF59DA" w:rsidRDefault="000B314D" w:rsidP="000B314D">
      <w:pPr>
        <w:pStyle w:val="20"/>
        <w:framePr w:w="9336" w:h="11596" w:hRule="exact" w:wrap="none" w:vAnchor="page" w:hAnchor="page" w:x="1651" w:y="4801"/>
        <w:shd w:val="clear" w:color="auto" w:fill="auto"/>
        <w:tabs>
          <w:tab w:val="left" w:pos="1453"/>
        </w:tabs>
        <w:spacing w:before="0" w:after="0" w:line="355" w:lineRule="exact"/>
        <w:ind w:firstLine="0"/>
        <w:rPr>
          <w:sz w:val="28"/>
          <w:szCs w:val="28"/>
        </w:rPr>
      </w:pPr>
    </w:p>
    <w:p w:rsidR="009360DC" w:rsidRPr="00A346F4" w:rsidRDefault="009360DC" w:rsidP="00DB1BC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473F" w:rsidRDefault="00A9473F">
      <w:pPr>
        <w:rPr>
          <w:sz w:val="28"/>
          <w:szCs w:val="28"/>
        </w:rPr>
      </w:pPr>
    </w:p>
    <w:p w:rsidR="009360DC" w:rsidRDefault="009360DC">
      <w:pPr>
        <w:rPr>
          <w:sz w:val="28"/>
          <w:szCs w:val="28"/>
        </w:rPr>
      </w:pPr>
    </w:p>
    <w:p w:rsidR="00DB1BC0" w:rsidRDefault="00DB1BC0">
      <w:pPr>
        <w:rPr>
          <w:sz w:val="28"/>
          <w:szCs w:val="28"/>
        </w:rPr>
      </w:pPr>
    </w:p>
    <w:p w:rsidR="00DB1BC0" w:rsidRPr="00FF59DA" w:rsidRDefault="00DB1BC0">
      <w:pPr>
        <w:rPr>
          <w:sz w:val="28"/>
          <w:szCs w:val="28"/>
        </w:rPr>
        <w:sectPr w:rsidR="00DB1BC0" w:rsidRPr="00FF59DA" w:rsidSect="00FF59DA">
          <w:pgSz w:w="11900" w:h="16840"/>
          <w:pgMar w:top="709" w:right="360" w:bottom="360" w:left="1418" w:header="0" w:footer="3" w:gutter="0"/>
          <w:cols w:space="720"/>
          <w:noEndnote/>
          <w:docGrid w:linePitch="360"/>
        </w:sectPr>
      </w:pPr>
    </w:p>
    <w:p w:rsidR="00FF59DA" w:rsidRDefault="00FF59DA" w:rsidP="000B314D">
      <w:pPr>
        <w:framePr w:w="9336" w:h="1154" w:hRule="exact" w:wrap="none" w:vAnchor="page" w:hAnchor="page" w:x="1712" w:y="1066"/>
        <w:widowControl/>
        <w:shd w:val="clear" w:color="auto" w:fill="FFFFFF"/>
        <w:rPr>
          <w:sz w:val="28"/>
          <w:szCs w:val="28"/>
        </w:rPr>
      </w:pPr>
    </w:p>
    <w:p w:rsidR="00A9473F" w:rsidRPr="000B314D" w:rsidRDefault="00A9473F">
      <w:pPr>
        <w:rPr>
          <w:rFonts w:ascii="Times New Roman" w:hAnsi="Times New Roman" w:cs="Times New Roman"/>
          <w:sz w:val="28"/>
          <w:szCs w:val="28"/>
        </w:rPr>
      </w:pPr>
    </w:p>
    <w:sectPr w:rsidR="00A9473F" w:rsidRPr="000B314D" w:rsidSect="00A14CB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FBD" w:rsidRDefault="00397FBD">
      <w:r>
        <w:separator/>
      </w:r>
    </w:p>
  </w:endnote>
  <w:endnote w:type="continuationSeparator" w:id="0">
    <w:p w:rsidR="00397FBD" w:rsidRDefault="00397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FBD" w:rsidRDefault="00397FBD"/>
  </w:footnote>
  <w:footnote w:type="continuationSeparator" w:id="0">
    <w:p w:rsidR="00397FBD" w:rsidRDefault="00397F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072CF"/>
    <w:multiLevelType w:val="multilevel"/>
    <w:tmpl w:val="88A22C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9C2FC8"/>
    <w:multiLevelType w:val="hybridMultilevel"/>
    <w:tmpl w:val="900A5F90"/>
    <w:lvl w:ilvl="0" w:tplc="0B26F618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A6233D"/>
    <w:multiLevelType w:val="hybridMultilevel"/>
    <w:tmpl w:val="102A8F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73F"/>
    <w:rsid w:val="00002770"/>
    <w:rsid w:val="000422A0"/>
    <w:rsid w:val="000B314D"/>
    <w:rsid w:val="00141F3D"/>
    <w:rsid w:val="00151D44"/>
    <w:rsid w:val="0020445E"/>
    <w:rsid w:val="00274687"/>
    <w:rsid w:val="003272DB"/>
    <w:rsid w:val="00397FBD"/>
    <w:rsid w:val="004B2EC9"/>
    <w:rsid w:val="004E617C"/>
    <w:rsid w:val="004F61CF"/>
    <w:rsid w:val="00594396"/>
    <w:rsid w:val="00687681"/>
    <w:rsid w:val="007250A0"/>
    <w:rsid w:val="0072555A"/>
    <w:rsid w:val="008268F5"/>
    <w:rsid w:val="00850E5B"/>
    <w:rsid w:val="009360DC"/>
    <w:rsid w:val="00A14CBB"/>
    <w:rsid w:val="00A75F0B"/>
    <w:rsid w:val="00A9473F"/>
    <w:rsid w:val="00AB7A4C"/>
    <w:rsid w:val="00C71997"/>
    <w:rsid w:val="00C84A59"/>
    <w:rsid w:val="00D46AF8"/>
    <w:rsid w:val="00D54264"/>
    <w:rsid w:val="00D621A8"/>
    <w:rsid w:val="00DB1BC0"/>
    <w:rsid w:val="00DF3A9E"/>
    <w:rsid w:val="00E54790"/>
    <w:rsid w:val="00EE27D9"/>
    <w:rsid w:val="00F33B8E"/>
    <w:rsid w:val="00FF0A07"/>
    <w:rsid w:val="00FF5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1EDDB"/>
  <w15:docId w15:val="{EB5ABE71-7D72-4544-A75B-FA510E0E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14CBB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151D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B1BC0"/>
    <w:pPr>
      <w:keepNext/>
      <w:widowControl/>
      <w:jc w:val="center"/>
      <w:outlineLvl w:val="2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14CBB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sid w:val="00A14C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_"/>
    <w:basedOn w:val="a0"/>
    <w:link w:val="12"/>
    <w:rsid w:val="00A14C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rsid w:val="00A14C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sid w:val="00A14C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;Курсив"/>
    <w:basedOn w:val="2"/>
    <w:rsid w:val="00A14CB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Другое_"/>
    <w:basedOn w:val="a0"/>
    <w:link w:val="a5"/>
    <w:rsid w:val="00A14C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FranklinGothicMedium12pt">
    <w:name w:val="Другое + Franklin Gothic Medium;12 pt"/>
    <w:basedOn w:val="a4"/>
    <w:rsid w:val="00A14CBB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FranklinGothicMedium11pt">
    <w:name w:val="Другое + Franklin Gothic Medium;11 pt;Курсив"/>
    <w:basedOn w:val="a4"/>
    <w:rsid w:val="00A14CBB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okmanOldStyle11pt">
    <w:name w:val="Другое + Bookman Old Style;11 pt;Полужирный;Курсив"/>
    <w:basedOn w:val="a4"/>
    <w:rsid w:val="00A14CBB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ranklinGothicMedium21pt">
    <w:name w:val="Другое + Franklin Gothic Medium;21 pt;Курсив"/>
    <w:basedOn w:val="a4"/>
    <w:rsid w:val="00A14CBB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A14CBB"/>
    <w:pPr>
      <w:shd w:val="clear" w:color="auto" w:fill="FFFFFF"/>
      <w:spacing w:line="26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A14CBB"/>
    <w:pPr>
      <w:shd w:val="clear" w:color="auto" w:fill="FFFFFF"/>
      <w:spacing w:after="30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40">
    <w:name w:val="Основной текст (4)"/>
    <w:basedOn w:val="a"/>
    <w:link w:val="4"/>
    <w:rsid w:val="00A14CB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rsid w:val="00A14CBB"/>
    <w:pPr>
      <w:shd w:val="clear" w:color="auto" w:fill="FFFFFF"/>
      <w:spacing w:before="300" w:after="660" w:line="0" w:lineRule="atLeast"/>
      <w:ind w:hanging="3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Другое"/>
    <w:basedOn w:val="a"/>
    <w:link w:val="a4"/>
    <w:rsid w:val="00A14CB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FF59DA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DB1BC0"/>
    <w:rPr>
      <w:rFonts w:ascii="Times New Roman" w:eastAsia="Times New Roman" w:hAnsi="Times New Roman" w:cs="Times New Roman"/>
      <w:b/>
      <w:bCs/>
      <w:lang w:bidi="ar-SA"/>
    </w:rPr>
  </w:style>
  <w:style w:type="paragraph" w:styleId="22">
    <w:name w:val="Body Text 2"/>
    <w:basedOn w:val="a"/>
    <w:link w:val="23"/>
    <w:rsid w:val="00DB1BC0"/>
    <w:pPr>
      <w:widowControl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3">
    <w:name w:val="Основной текст 2 Знак"/>
    <w:basedOn w:val="a0"/>
    <w:link w:val="22"/>
    <w:rsid w:val="00DB1BC0"/>
    <w:rPr>
      <w:rFonts w:ascii="Times New Roman" w:eastAsia="Times New Roman" w:hAnsi="Times New Roman" w:cs="Times New Roman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151D4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59439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439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C41B1-A043-46C0-A7EF-815AE04B6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АДМ-АЛМАЗНЫЙ3</dc:creator>
  <cp:lastModifiedBy>me</cp:lastModifiedBy>
  <cp:revision>7</cp:revision>
  <cp:lastPrinted>2021-08-19T05:44:00Z</cp:lastPrinted>
  <dcterms:created xsi:type="dcterms:W3CDTF">2021-08-11T06:24:00Z</dcterms:created>
  <dcterms:modified xsi:type="dcterms:W3CDTF">2021-08-19T05:46:00Z</dcterms:modified>
</cp:coreProperties>
</file>