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472" w:rsidRPr="006A21AB" w:rsidRDefault="000A42A4" w:rsidP="0043647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>к Порядку составления плана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 xml:space="preserve">финансово-хозяйственной </w:t>
      </w:r>
      <w:r w:rsidRPr="006A21AB">
        <w:rPr>
          <w:rFonts w:ascii="Times New Roman" w:hAnsi="Times New Roman" w:cs="Times New Roman"/>
          <w:spacing w:val="-4"/>
          <w:sz w:val="24"/>
          <w:szCs w:val="24"/>
        </w:rPr>
        <w:t>деятельности</w:t>
      </w:r>
    </w:p>
    <w:p w:rsidR="00436472" w:rsidRDefault="00563E87" w:rsidP="00B75878">
      <w:pPr>
        <w:tabs>
          <w:tab w:val="left" w:pos="1275"/>
          <w:tab w:val="right" w:pos="9355"/>
        </w:tabs>
        <w:outlineLvl w:val="0"/>
        <w:rPr>
          <w:spacing w:val="-4"/>
        </w:rPr>
      </w:pPr>
      <w:r>
        <w:rPr>
          <w:spacing w:val="-4"/>
        </w:rPr>
        <w:tab/>
      </w:r>
      <w:r w:rsidR="00B75878">
        <w:rPr>
          <w:spacing w:val="-4"/>
        </w:rPr>
        <w:tab/>
      </w:r>
      <w:r w:rsidR="00436472" w:rsidRPr="006A21AB">
        <w:rPr>
          <w:spacing w:val="-4"/>
        </w:rPr>
        <w:t xml:space="preserve">бюджетного  учреждения </w:t>
      </w:r>
    </w:p>
    <w:p w:rsidR="00436472" w:rsidRDefault="00436472" w:rsidP="00436472">
      <w:pPr>
        <w:jc w:val="right"/>
        <w:outlineLvl w:val="0"/>
        <w:rPr>
          <w:bCs/>
          <w:szCs w:val="28"/>
        </w:rPr>
      </w:pPr>
      <w:r w:rsidRPr="00A32BE3">
        <w:rPr>
          <w:bCs/>
          <w:szCs w:val="28"/>
        </w:rPr>
        <w:t>и подготовки отчета</w:t>
      </w:r>
      <w:r>
        <w:rPr>
          <w:bCs/>
          <w:szCs w:val="28"/>
        </w:rPr>
        <w:t xml:space="preserve"> </w:t>
      </w:r>
      <w:r w:rsidRPr="00A32BE3">
        <w:rPr>
          <w:bCs/>
          <w:szCs w:val="28"/>
        </w:rPr>
        <w:t xml:space="preserve">о выполнении плана </w:t>
      </w:r>
    </w:p>
    <w:p w:rsidR="00436472" w:rsidRPr="00A32BE3" w:rsidRDefault="00436472" w:rsidP="00436472">
      <w:pPr>
        <w:jc w:val="right"/>
        <w:outlineLvl w:val="0"/>
        <w:rPr>
          <w:spacing w:val="-4"/>
          <w:sz w:val="22"/>
        </w:rPr>
      </w:pPr>
      <w:r w:rsidRPr="00A32BE3">
        <w:rPr>
          <w:bCs/>
          <w:szCs w:val="28"/>
        </w:rPr>
        <w:t>финансово-хозяйственной деятельности</w:t>
      </w:r>
    </w:p>
    <w:p w:rsidR="00436472" w:rsidRPr="006A21AB" w:rsidRDefault="008A25FE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___ » __________ 2019</w:t>
      </w:r>
      <w:r w:rsidR="00436472" w:rsidRPr="006A21AB">
        <w:rPr>
          <w:rFonts w:ascii="Times New Roman" w:hAnsi="Times New Roman" w:cs="Times New Roman"/>
          <w:sz w:val="24"/>
          <w:szCs w:val="24"/>
        </w:rPr>
        <w:t xml:space="preserve"> г. №_______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36472" w:rsidRPr="006A21AB" w:rsidRDefault="00436472" w:rsidP="00436472">
      <w:pPr>
        <w:jc w:val="center"/>
        <w:rPr>
          <w:b/>
          <w:bCs/>
        </w:rPr>
      </w:pPr>
    </w:p>
    <w:p w:rsidR="00094B16" w:rsidRDefault="00B75878" w:rsidP="00436472">
      <w:pPr>
        <w:jc w:val="center"/>
        <w:rPr>
          <w:b/>
          <w:bCs/>
        </w:rPr>
      </w:pPr>
      <w:r>
        <w:rPr>
          <w:b/>
          <w:bCs/>
        </w:rPr>
        <w:t>ПЛАН</w:t>
      </w:r>
      <w:r w:rsidR="00436472" w:rsidRPr="006A21AB">
        <w:rPr>
          <w:b/>
          <w:bCs/>
        </w:rPr>
        <w:t xml:space="preserve"> </w:t>
      </w:r>
    </w:p>
    <w:p w:rsidR="00436472" w:rsidRDefault="00436472" w:rsidP="00436472">
      <w:pPr>
        <w:jc w:val="center"/>
        <w:rPr>
          <w:b/>
          <w:bCs/>
        </w:rPr>
      </w:pPr>
      <w:r w:rsidRPr="006A21AB">
        <w:rPr>
          <w:b/>
          <w:bCs/>
        </w:rPr>
        <w:t>ФИНАНСОВО-ХОЗЯЙСТВЕННОЙ ДЕЯТЕЛ</w:t>
      </w:r>
      <w:r w:rsidR="00B75878">
        <w:rPr>
          <w:b/>
          <w:bCs/>
        </w:rPr>
        <w:t xml:space="preserve">ЬНОСТИ </w:t>
      </w:r>
    </w:p>
    <w:p w:rsidR="00B75878" w:rsidRPr="006A21AB" w:rsidRDefault="00B75878" w:rsidP="00436472">
      <w:pPr>
        <w:jc w:val="center"/>
        <w:rPr>
          <w:b/>
          <w:bCs/>
        </w:rPr>
      </w:pPr>
    </w:p>
    <w:p w:rsidR="00436472" w:rsidRPr="006A21AB" w:rsidRDefault="00B75878" w:rsidP="00436472">
      <w:pPr>
        <w:jc w:val="center"/>
        <w:rPr>
          <w:b/>
          <w:bCs/>
        </w:rPr>
      </w:pPr>
      <w:r>
        <w:rPr>
          <w:b/>
          <w:bCs/>
        </w:rPr>
        <w:t>Муниципальное бюджетное учреждение « Физкультурно-оздоровительный комплекс «Каскад» муниципального образования «Поселок Чернышевский» Мирнинского района Республики Саха (Якутия)</w:t>
      </w:r>
    </w:p>
    <w:p w:rsidR="00436472" w:rsidRPr="006A21AB" w:rsidRDefault="00436472" w:rsidP="00436472">
      <w:pPr>
        <w:jc w:val="center"/>
        <w:rPr>
          <w:b/>
          <w:bCs/>
        </w:rPr>
      </w:pPr>
    </w:p>
    <w:p w:rsidR="00436472" w:rsidRPr="006A21AB" w:rsidRDefault="00877FA7" w:rsidP="00436472">
      <w:pPr>
        <w:jc w:val="center"/>
        <w:rPr>
          <w:b/>
          <w:bCs/>
        </w:rPr>
      </w:pPr>
      <w:r>
        <w:rPr>
          <w:b/>
          <w:bCs/>
        </w:rPr>
        <w:t>на 2019</w:t>
      </w:r>
      <w:r w:rsidR="00436472" w:rsidRPr="006A21AB">
        <w:rPr>
          <w:b/>
          <w:bCs/>
        </w:rPr>
        <w:t xml:space="preserve"> год</w:t>
      </w: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I. Сведения о деятельности муниципального учреждения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1.1. Цели деятельности муниципального учреждения:</w:t>
      </w:r>
    </w:p>
    <w:p w:rsidR="00436472" w:rsidRPr="006A21AB" w:rsidRDefault="008551B4" w:rsidP="00436472">
      <w:r>
        <w:t xml:space="preserve">Цель деятельности МБУ ФОК «Каскад»- </w:t>
      </w:r>
      <w:r w:rsidR="00B75878">
        <w:t>реализация муниципальной политики в сфере физической культуры и спорта на территории муниципального образования «Поселок Чернышевский».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1.2. Виды деятельности муниципального учреждения:</w:t>
      </w:r>
    </w:p>
    <w:p w:rsidR="00B75878" w:rsidRDefault="00B75878" w:rsidP="00436472">
      <w:r>
        <w:t>1. 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436472" w:rsidRDefault="00B75878" w:rsidP="00436472">
      <w:r>
        <w:t>2. Организация и проведение официальных физкультурных (физкультурно-оздоровительных) мероприятий.</w:t>
      </w:r>
    </w:p>
    <w:p w:rsidR="00B75878" w:rsidRDefault="00B75878" w:rsidP="00436472">
      <w:r>
        <w:t xml:space="preserve">3. </w:t>
      </w:r>
      <w:r w:rsidR="00BE5898"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0D6AB3" w:rsidRPr="006A21AB" w:rsidRDefault="000D6AB3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1.3. Перечень услуг (работ), оказываемых (выполняемых) на платной основе:</w:t>
      </w:r>
    </w:p>
    <w:p w:rsidR="00BE5898" w:rsidRDefault="00BE5898" w:rsidP="00436472">
      <w:pPr>
        <w:rPr>
          <w:b/>
          <w:bCs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6230"/>
        <w:gridCol w:w="2276"/>
        <w:gridCol w:w="2268"/>
      </w:tblGrid>
      <w:tr w:rsidR="00D77722" w:rsidRPr="00D77722" w:rsidTr="00D77722">
        <w:trPr>
          <w:trHeight w:val="405"/>
        </w:trPr>
        <w:tc>
          <w:tcPr>
            <w:tcW w:w="6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Наименование платной  услуги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Ст-ть</w:t>
            </w:r>
            <w:proofErr w:type="spellEnd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абонемента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D77722" w:rsidRPr="00D77722" w:rsidTr="000D6AB3">
        <w:trPr>
          <w:trHeight w:val="519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большом зале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</w:t>
            </w:r>
            <w:r w:rsidR="00D77722"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4909A7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 </w:t>
            </w:r>
            <w:r w:rsidR="000E38EC">
              <w:rPr>
                <w:color w:val="000000"/>
                <w:sz w:val="20"/>
                <w:szCs w:val="20"/>
              </w:rPr>
              <w:t>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467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 xml:space="preserve">-занятия в малом </w:t>
            </w:r>
            <w:r w:rsidR="000D6AB3">
              <w:rPr>
                <w:color w:val="000000"/>
                <w:sz w:val="20"/>
                <w:szCs w:val="20"/>
              </w:rPr>
              <w:t xml:space="preserve"> </w:t>
            </w:r>
            <w:r w:rsidRPr="00D77722">
              <w:rPr>
                <w:color w:val="000000"/>
                <w:sz w:val="20"/>
                <w:szCs w:val="20"/>
              </w:rPr>
              <w:t>зале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  <w:r w:rsidR="00D77722"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4909A7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AC7552">
              <w:rPr>
                <w:color w:val="000000"/>
                <w:sz w:val="20"/>
                <w:szCs w:val="20"/>
              </w:rPr>
              <w:t>0</w:t>
            </w:r>
            <w:r w:rsidR="000E38EC">
              <w:rPr>
                <w:color w:val="000000"/>
                <w:sz w:val="20"/>
                <w:szCs w:val="20"/>
              </w:rPr>
              <w:t xml:space="preserve">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5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бассейне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AC75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</w:t>
            </w:r>
            <w:r w:rsidR="00AC755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AC7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C7552">
              <w:rPr>
                <w:color w:val="000000"/>
                <w:sz w:val="20"/>
                <w:szCs w:val="20"/>
              </w:rPr>
              <w:t>08</w:t>
            </w:r>
            <w:r w:rsidR="00D77722" w:rsidRPr="00D77722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D77722" w:rsidRPr="00D77722" w:rsidTr="000D6AB3">
        <w:trPr>
          <w:trHeight w:val="463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-прокат спортивного инвентаря зимних видов спорта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D77722"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4909A7" w:rsidP="00AC75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30 979</w:t>
            </w:r>
            <w:r w:rsidR="00D77722" w:rsidRPr="00D77722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D77722" w:rsidRPr="00D77722" w:rsidTr="000D6AB3">
        <w:trPr>
          <w:trHeight w:val="412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77722">
              <w:rPr>
                <w:color w:val="000000"/>
                <w:sz w:val="20"/>
                <w:szCs w:val="20"/>
              </w:rPr>
              <w:t>аренда помещения бильярда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AC755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="000D6AB3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AC7552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4909A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D77722">
        <w:trPr>
          <w:trHeight w:val="3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4909A7" w:rsidP="004909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350 179,</w:t>
            </w:r>
            <w:r w:rsidR="000E38EC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</w:tbl>
    <w:p w:rsidR="00BE5898" w:rsidRDefault="00BE5898" w:rsidP="00D77722">
      <w:pPr>
        <w:ind w:left="-426" w:firstLine="426"/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094B16" w:rsidRDefault="00094B16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lastRenderedPageBreak/>
        <w:t>II. Показатели финансового состояния учреждения</w:t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Cs/>
        </w:rPr>
        <w:t>Таблица 1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5341"/>
        <w:gridCol w:w="3553"/>
      </w:tblGrid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N </w:t>
            </w:r>
            <w:proofErr w:type="gramStart"/>
            <w:r w:rsidRPr="006A21AB">
              <w:t>п</w:t>
            </w:r>
            <w:proofErr w:type="gramEnd"/>
            <w:r w:rsidRPr="006A21AB">
              <w:t>/п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Наименование показателя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Сумма, тыс. руб.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1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3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</w:pPr>
            <w:r>
              <w:t>Основные средства</w:t>
            </w:r>
            <w:r w:rsidR="00436472" w:rsidRPr="006A21AB">
              <w:t>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909A7" w:rsidP="00953283">
            <w:pPr>
              <w:autoSpaceDE w:val="0"/>
              <w:autoSpaceDN w:val="0"/>
              <w:adjustRightInd w:val="0"/>
              <w:jc w:val="both"/>
            </w:pPr>
            <w:r>
              <w:t>8 727 565,58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8A25FE" w:rsidP="00953283">
            <w:pPr>
              <w:autoSpaceDE w:val="0"/>
              <w:autoSpaceDN w:val="0"/>
              <w:adjustRightInd w:val="0"/>
            </w:pPr>
            <w:r>
              <w:t>из них</w:t>
            </w:r>
            <w:proofErr w:type="gramStart"/>
            <w:r>
              <w:t xml:space="preserve"> :</w:t>
            </w:r>
            <w:proofErr w:type="gramEnd"/>
            <w:r>
              <w:t xml:space="preserve"> амортизация основных средств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909A7" w:rsidP="00953283">
            <w:pPr>
              <w:autoSpaceDE w:val="0"/>
              <w:autoSpaceDN w:val="0"/>
              <w:adjustRightInd w:val="0"/>
              <w:jc w:val="both"/>
            </w:pPr>
            <w:r>
              <w:t>5 </w:t>
            </w:r>
            <w:r w:rsidR="00F41C00">
              <w:t>783069,39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 остаточная стоимость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F41C00" w:rsidP="00953283">
            <w:pPr>
              <w:autoSpaceDE w:val="0"/>
              <w:autoSpaceDN w:val="0"/>
              <w:adjustRightInd w:val="0"/>
              <w:jc w:val="both"/>
            </w:pPr>
            <w:r>
              <w:t>2 944 496,19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Финансовые активы,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всего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 на счетах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F41C00" w:rsidP="00953283">
            <w:pPr>
              <w:autoSpaceDE w:val="0"/>
              <w:autoSpaceDN w:val="0"/>
              <w:adjustRightInd w:val="0"/>
              <w:jc w:val="both"/>
            </w:pPr>
            <w:r>
              <w:t>10 401 473,56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иные финансовые инструменты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доходам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расходам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909A7" w:rsidP="00953283">
            <w:pPr>
              <w:autoSpaceDE w:val="0"/>
              <w:autoSpaceDN w:val="0"/>
              <w:adjustRightInd w:val="0"/>
              <w:jc w:val="both"/>
            </w:pPr>
            <w:r>
              <w:t>76 723,66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Обязательства,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долговые обязательства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кредиторская задолженность: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909A7" w:rsidP="00953283">
            <w:pPr>
              <w:autoSpaceDE w:val="0"/>
              <w:autoSpaceDN w:val="0"/>
              <w:adjustRightInd w:val="0"/>
              <w:jc w:val="both"/>
            </w:pPr>
            <w:r>
              <w:t xml:space="preserve"> 742 112,32</w:t>
            </w:r>
          </w:p>
        </w:tc>
      </w:tr>
      <w:tr w:rsidR="00436472" w:rsidRPr="006A21AB" w:rsidTr="008A25FE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просроченная кредиторская задолженность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36472" w:rsidRPr="006A21AB" w:rsidRDefault="00436472" w:rsidP="00436472"/>
    <w:p w:rsidR="00081891" w:rsidRDefault="00081891">
      <w:bookmarkStart w:id="0" w:name="_GoBack"/>
      <w:bookmarkEnd w:id="0"/>
    </w:p>
    <w:sectPr w:rsidR="0008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1CA" w:rsidRDefault="00C211CA" w:rsidP="00B75878">
      <w:r>
        <w:separator/>
      </w:r>
    </w:p>
  </w:endnote>
  <w:endnote w:type="continuationSeparator" w:id="0">
    <w:p w:rsidR="00C211CA" w:rsidRDefault="00C211CA" w:rsidP="00B7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1CA" w:rsidRDefault="00C211CA" w:rsidP="00B75878">
      <w:r>
        <w:separator/>
      </w:r>
    </w:p>
  </w:footnote>
  <w:footnote w:type="continuationSeparator" w:id="0">
    <w:p w:rsidR="00C211CA" w:rsidRDefault="00C211CA" w:rsidP="00B75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CD"/>
    <w:rsid w:val="00027431"/>
    <w:rsid w:val="00081891"/>
    <w:rsid w:val="00093FCD"/>
    <w:rsid w:val="00094B16"/>
    <w:rsid w:val="000A42A4"/>
    <w:rsid w:val="000D6AB3"/>
    <w:rsid w:val="000E38EC"/>
    <w:rsid w:val="001F0153"/>
    <w:rsid w:val="001F11C2"/>
    <w:rsid w:val="00362601"/>
    <w:rsid w:val="004223D7"/>
    <w:rsid w:val="00436472"/>
    <w:rsid w:val="004909A7"/>
    <w:rsid w:val="00563E87"/>
    <w:rsid w:val="006E6C76"/>
    <w:rsid w:val="007A0C70"/>
    <w:rsid w:val="00854A7B"/>
    <w:rsid w:val="008551B4"/>
    <w:rsid w:val="00877FA7"/>
    <w:rsid w:val="008A25FE"/>
    <w:rsid w:val="00933F4D"/>
    <w:rsid w:val="00A514C0"/>
    <w:rsid w:val="00AC7552"/>
    <w:rsid w:val="00B75878"/>
    <w:rsid w:val="00B84CCE"/>
    <w:rsid w:val="00BE5898"/>
    <w:rsid w:val="00C211CA"/>
    <w:rsid w:val="00CA4DAA"/>
    <w:rsid w:val="00D77722"/>
    <w:rsid w:val="00EE30B8"/>
    <w:rsid w:val="00F254DB"/>
    <w:rsid w:val="00F4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SMARTER_2</dc:creator>
  <cp:keywords/>
  <dc:description/>
  <cp:lastModifiedBy>SMARTER_2</cp:lastModifiedBy>
  <cp:revision>21</cp:revision>
  <cp:lastPrinted>2019-04-04T06:37:00Z</cp:lastPrinted>
  <dcterms:created xsi:type="dcterms:W3CDTF">2016-10-25T02:47:00Z</dcterms:created>
  <dcterms:modified xsi:type="dcterms:W3CDTF">2019-10-07T01:23:00Z</dcterms:modified>
</cp:coreProperties>
</file>