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E" w:rsidRPr="00752C81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52C81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19483B" w:rsidRPr="00752C81">
        <w:rPr>
          <w:rFonts w:ascii="Times New Roman" w:eastAsia="TimesNewRomanPSMT" w:hAnsi="Times New Roman" w:cs="Times New Roman"/>
          <w:b/>
          <w:sz w:val="28"/>
          <w:szCs w:val="28"/>
        </w:rPr>
        <w:t>Й ОТЧЕТ</w:t>
      </w:r>
    </w:p>
    <w:p w:rsidR="001E241E" w:rsidRPr="00752C81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52C81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752C81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752C81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752C81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752C81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E241E" w:rsidRPr="00752C81" w:rsidRDefault="0019483B" w:rsidP="001948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NewRomanPSMT" w:hAnsi="Times New Roman"/>
          <w:sz w:val="28"/>
          <w:szCs w:val="28"/>
        </w:rPr>
      </w:pPr>
      <w:r w:rsidRPr="00752C81">
        <w:rPr>
          <w:rFonts w:ascii="Times New Roman" w:hAnsi="Times New Roman"/>
          <w:b/>
          <w:sz w:val="28"/>
          <w:szCs w:val="28"/>
        </w:rPr>
        <w:t>«Переселение граждан из аварийного жилищного фонда на территории Мирнинского района на 2019-2025 годы» за 2019 год</w:t>
      </w:r>
    </w:p>
    <w:p w:rsidR="00992DD5" w:rsidRPr="00752C81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AC306E" w:rsidRPr="00752C81" w:rsidRDefault="00AC306E" w:rsidP="0019483B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752C81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752C81">
        <w:rPr>
          <w:b/>
          <w:sz w:val="28"/>
          <w:szCs w:val="28"/>
          <w:u w:val="single"/>
        </w:rPr>
        <w:t>Раздел 1.</w:t>
      </w:r>
      <w:r w:rsidRPr="00752C81">
        <w:rPr>
          <w:b/>
          <w:sz w:val="28"/>
          <w:szCs w:val="28"/>
        </w:rPr>
        <w:t xml:space="preserve"> Основные результаты</w:t>
      </w:r>
    </w:p>
    <w:p w:rsidR="004812E6" w:rsidRPr="00752C81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670A58" w:rsidRPr="00752C81" w:rsidRDefault="0019483B" w:rsidP="00752C8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752C81">
        <w:rPr>
          <w:sz w:val="28"/>
          <w:szCs w:val="28"/>
        </w:rPr>
        <w:t xml:space="preserve">В </w:t>
      </w:r>
      <w:r w:rsidR="004A5F73" w:rsidRPr="00752C81">
        <w:rPr>
          <w:sz w:val="28"/>
          <w:szCs w:val="28"/>
        </w:rPr>
        <w:t>целях реализа</w:t>
      </w:r>
      <w:r w:rsidR="00C118F5" w:rsidRPr="00752C81">
        <w:rPr>
          <w:sz w:val="28"/>
          <w:szCs w:val="28"/>
        </w:rPr>
        <w:t xml:space="preserve">ции </w:t>
      </w:r>
      <w:r w:rsidRPr="00752C81">
        <w:rPr>
          <w:sz w:val="28"/>
          <w:szCs w:val="28"/>
        </w:rPr>
        <w:t xml:space="preserve">программы </w:t>
      </w:r>
      <w:r w:rsidR="00C118F5" w:rsidRPr="00752C81">
        <w:rPr>
          <w:sz w:val="28"/>
          <w:szCs w:val="28"/>
        </w:rPr>
        <w:t xml:space="preserve">в 2019 г. муниципальным образованиям поселений Мирнинского района </w:t>
      </w:r>
      <w:r w:rsidRPr="00752C81">
        <w:rPr>
          <w:sz w:val="28"/>
          <w:szCs w:val="28"/>
        </w:rPr>
        <w:t xml:space="preserve">выделялись межбюджетные трансферты </w:t>
      </w:r>
      <w:r w:rsidR="005A42B6">
        <w:rPr>
          <w:sz w:val="28"/>
          <w:szCs w:val="28"/>
        </w:rPr>
        <w:t xml:space="preserve">на </w:t>
      </w:r>
      <w:r w:rsidR="00670A58" w:rsidRPr="00752C81">
        <w:rPr>
          <w:sz w:val="28"/>
          <w:szCs w:val="28"/>
        </w:rPr>
        <w:t xml:space="preserve">следующие мероприятия: </w:t>
      </w:r>
    </w:p>
    <w:p w:rsidR="003B1885" w:rsidRPr="004120E3" w:rsidRDefault="003B1885" w:rsidP="004120E3">
      <w:pPr>
        <w:pStyle w:val="ad"/>
        <w:numPr>
          <w:ilvl w:val="0"/>
          <w:numId w:val="46"/>
        </w:num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120E3">
        <w:rPr>
          <w:color w:val="000000"/>
          <w:sz w:val="28"/>
          <w:szCs w:val="28"/>
        </w:rPr>
        <w:t>П</w:t>
      </w:r>
      <w:r w:rsidR="00752C81" w:rsidRPr="004120E3">
        <w:rPr>
          <w:color w:val="000000"/>
          <w:sz w:val="28"/>
          <w:szCs w:val="28"/>
        </w:rPr>
        <w:t>ри</w:t>
      </w:r>
      <w:r w:rsidR="00823F10">
        <w:rPr>
          <w:color w:val="000000"/>
          <w:sz w:val="28"/>
          <w:szCs w:val="28"/>
        </w:rPr>
        <w:t xml:space="preserve">обретение жилых помещений у </w:t>
      </w:r>
      <w:r w:rsidRPr="004120E3">
        <w:rPr>
          <w:color w:val="000000"/>
          <w:sz w:val="28"/>
          <w:szCs w:val="28"/>
        </w:rPr>
        <w:t>лиц</w:t>
      </w:r>
      <w:r w:rsidR="009B27FB">
        <w:rPr>
          <w:color w:val="000000"/>
          <w:sz w:val="28"/>
          <w:szCs w:val="28"/>
        </w:rPr>
        <w:t>,</w:t>
      </w:r>
      <w:r w:rsidR="00752C81" w:rsidRPr="004120E3">
        <w:rPr>
          <w:color w:val="000000"/>
          <w:sz w:val="28"/>
          <w:szCs w:val="28"/>
        </w:rPr>
        <w:t xml:space="preserve"> не являющихся застройщиками</w:t>
      </w:r>
      <w:r w:rsidRPr="004120E3">
        <w:rPr>
          <w:color w:val="000000"/>
          <w:sz w:val="28"/>
          <w:szCs w:val="28"/>
        </w:rPr>
        <w:t>.</w:t>
      </w:r>
    </w:p>
    <w:p w:rsidR="00ED356A" w:rsidRPr="004120E3" w:rsidRDefault="00ED356A" w:rsidP="004120E3">
      <w:pPr>
        <w:pStyle w:val="ad"/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120E3">
        <w:rPr>
          <w:color w:val="000000"/>
          <w:sz w:val="28"/>
          <w:szCs w:val="28"/>
        </w:rPr>
        <w:t xml:space="preserve">Программа предусматривает расселение в соответствии с Жилищным кодексом </w:t>
      </w:r>
      <w:r w:rsidR="005B52D3">
        <w:rPr>
          <w:color w:val="000000"/>
          <w:sz w:val="28"/>
          <w:szCs w:val="28"/>
        </w:rPr>
        <w:t>РФ</w:t>
      </w:r>
      <w:r w:rsidRPr="004120E3">
        <w:rPr>
          <w:color w:val="000000"/>
          <w:sz w:val="28"/>
          <w:szCs w:val="28"/>
        </w:rPr>
        <w:t xml:space="preserve"> жилых домов муниципальной собственности, а также отдельных жилых помещений муниципальной собственности, признанных непригодными для проживания граждан путем приобретения жилых помещений у лиц, не являющихся застройщиками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E75CE9" w:rsidRPr="004120E3" w:rsidRDefault="00ED356A" w:rsidP="004120E3">
      <w:pPr>
        <w:pStyle w:val="ad"/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120E3">
        <w:rPr>
          <w:color w:val="000000"/>
          <w:sz w:val="28"/>
          <w:szCs w:val="28"/>
        </w:rPr>
        <w:t>Программные мероприятия выполняются в соответствии с планом мероприятий по переселению граждан из аварийного жилищного фонда и планом реализации мероприятий по способам переселения граждан из аварийного жилищного фонда н</w:t>
      </w:r>
      <w:r w:rsidR="00E75CE9" w:rsidRPr="004120E3">
        <w:rPr>
          <w:color w:val="000000"/>
          <w:sz w:val="28"/>
          <w:szCs w:val="28"/>
        </w:rPr>
        <w:t>а территории Мирнинского района.</w:t>
      </w:r>
    </w:p>
    <w:p w:rsidR="00ED356A" w:rsidRPr="004120E3" w:rsidRDefault="00E75CE9" w:rsidP="004120E3">
      <w:pPr>
        <w:pStyle w:val="ad"/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120E3">
        <w:rPr>
          <w:color w:val="000000"/>
          <w:sz w:val="28"/>
          <w:szCs w:val="28"/>
        </w:rPr>
        <w:t xml:space="preserve">В 2019 г. </w:t>
      </w:r>
      <w:r w:rsidR="003B1885" w:rsidRPr="004120E3">
        <w:rPr>
          <w:color w:val="000000"/>
          <w:sz w:val="28"/>
          <w:szCs w:val="28"/>
        </w:rPr>
        <w:t xml:space="preserve">МО «Поселок Чернышевский» </w:t>
      </w:r>
      <w:r w:rsidRPr="004120E3">
        <w:rPr>
          <w:color w:val="000000"/>
          <w:sz w:val="28"/>
          <w:szCs w:val="28"/>
        </w:rPr>
        <w:t xml:space="preserve">было выделено </w:t>
      </w:r>
      <w:r w:rsidR="003B1885" w:rsidRPr="004120E3">
        <w:rPr>
          <w:color w:val="000000"/>
          <w:sz w:val="28"/>
          <w:szCs w:val="28"/>
        </w:rPr>
        <w:t xml:space="preserve">7 495 215,00 руб. на приобретение 9 квартир на вторичном рынке </w:t>
      </w:r>
      <w:r w:rsidR="00D26D82" w:rsidRPr="004120E3">
        <w:rPr>
          <w:color w:val="000000"/>
          <w:sz w:val="28"/>
          <w:szCs w:val="28"/>
        </w:rPr>
        <w:t xml:space="preserve">п. Чернышевский </w:t>
      </w:r>
      <w:r w:rsidR="003B1885" w:rsidRPr="004120E3">
        <w:rPr>
          <w:color w:val="000000"/>
          <w:sz w:val="28"/>
          <w:szCs w:val="28"/>
        </w:rPr>
        <w:t>в целях переселения граждан из аварийных муниципальных ПДУ и ПД</w:t>
      </w:r>
      <w:r w:rsidR="00B2248A" w:rsidRPr="004120E3">
        <w:rPr>
          <w:color w:val="000000"/>
          <w:sz w:val="28"/>
          <w:szCs w:val="28"/>
        </w:rPr>
        <w:t xml:space="preserve"> в рамках</w:t>
      </w:r>
      <w:r w:rsidR="003B1885" w:rsidRPr="004120E3">
        <w:rPr>
          <w:color w:val="000000"/>
          <w:sz w:val="28"/>
          <w:szCs w:val="28"/>
        </w:rPr>
        <w:t xml:space="preserve"> </w:t>
      </w:r>
      <w:r w:rsidR="00B2248A" w:rsidRPr="004120E3">
        <w:rPr>
          <w:color w:val="000000"/>
          <w:sz w:val="28"/>
          <w:szCs w:val="28"/>
        </w:rPr>
        <w:t xml:space="preserve">МП «Переселение граждан из аварийного жилищного фонда муниципального образования «Поселок Чернышевский» на 2017-2021 годы». </w:t>
      </w:r>
      <w:r w:rsidR="00D26D82" w:rsidRPr="004120E3">
        <w:rPr>
          <w:color w:val="000000"/>
          <w:sz w:val="28"/>
          <w:szCs w:val="28"/>
        </w:rPr>
        <w:t xml:space="preserve">Образовавшаяся в </w:t>
      </w:r>
      <w:r w:rsidR="003B1885" w:rsidRPr="004120E3">
        <w:rPr>
          <w:color w:val="000000"/>
          <w:sz w:val="28"/>
          <w:szCs w:val="28"/>
        </w:rPr>
        <w:t xml:space="preserve">результате проведения аукциона экономия в размере 995 215,00 руб. </w:t>
      </w:r>
      <w:r w:rsidR="00D26D82" w:rsidRPr="004120E3">
        <w:rPr>
          <w:color w:val="000000"/>
          <w:sz w:val="28"/>
          <w:szCs w:val="28"/>
        </w:rPr>
        <w:t>возвращена в бюджет района. Приобретенные квартиры переданы гражданам по договорам социального найма.</w:t>
      </w:r>
    </w:p>
    <w:p w:rsidR="00ED356A" w:rsidRPr="004120E3" w:rsidRDefault="00ED356A" w:rsidP="004120E3">
      <w:pPr>
        <w:pStyle w:val="ad"/>
        <w:numPr>
          <w:ilvl w:val="0"/>
          <w:numId w:val="46"/>
        </w:num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120E3">
        <w:rPr>
          <w:color w:val="000000"/>
          <w:sz w:val="28"/>
          <w:szCs w:val="28"/>
        </w:rPr>
        <w:t>Снос расселенных домов.</w:t>
      </w:r>
    </w:p>
    <w:p w:rsidR="004120E3" w:rsidRDefault="00CB6AC7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120E3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4120E3" w:rsidRPr="004120E3">
        <w:rPr>
          <w:rFonts w:ascii="Times New Roman" w:hAnsi="Times New Roman"/>
          <w:color w:val="000000"/>
          <w:sz w:val="28"/>
          <w:szCs w:val="28"/>
        </w:rPr>
        <w:t xml:space="preserve">расселения граждан из аварийного жилищного фонда </w:t>
      </w:r>
      <w:r w:rsidRPr="004120E3">
        <w:rPr>
          <w:rFonts w:ascii="Times New Roman" w:hAnsi="Times New Roman"/>
          <w:color w:val="000000"/>
          <w:sz w:val="28"/>
          <w:szCs w:val="28"/>
        </w:rPr>
        <w:t>путе</w:t>
      </w:r>
      <w:r w:rsidR="004120E3" w:rsidRPr="004120E3">
        <w:rPr>
          <w:rFonts w:ascii="Times New Roman" w:hAnsi="Times New Roman"/>
          <w:color w:val="000000"/>
          <w:sz w:val="28"/>
          <w:szCs w:val="28"/>
        </w:rPr>
        <w:t xml:space="preserve">м приобретения жилых помещений </w:t>
      </w:r>
      <w:r w:rsidRPr="004120E3">
        <w:rPr>
          <w:rFonts w:ascii="Times New Roman" w:hAnsi="Times New Roman"/>
          <w:color w:val="000000"/>
          <w:sz w:val="28"/>
          <w:szCs w:val="28"/>
        </w:rPr>
        <w:t>муниципальные обра</w:t>
      </w:r>
      <w:r w:rsidR="004120E3">
        <w:rPr>
          <w:rFonts w:ascii="Times New Roman" w:hAnsi="Times New Roman"/>
          <w:color w:val="000000"/>
          <w:sz w:val="28"/>
          <w:szCs w:val="28"/>
        </w:rPr>
        <w:t>зования осуществляют снос за сче</w:t>
      </w:r>
      <w:r w:rsidRPr="004120E3">
        <w:rPr>
          <w:rFonts w:ascii="Times New Roman" w:hAnsi="Times New Roman"/>
          <w:color w:val="000000"/>
          <w:sz w:val="28"/>
          <w:szCs w:val="28"/>
        </w:rPr>
        <w:t>т средств бюджета муниципального образования поселения и (или) МБТ МО «Мирнинский район» в соответствии с Федеральным законом от 05 апреля 2013 г. № 44-ФЗ «О контрактной системе в сфере закупок товаров, работ, услуг</w:t>
      </w:r>
      <w:r w:rsidR="004120E3" w:rsidRPr="00412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0E3">
        <w:rPr>
          <w:rFonts w:ascii="Times New Roman" w:hAnsi="Times New Roman"/>
          <w:color w:val="000000"/>
          <w:sz w:val="28"/>
          <w:szCs w:val="28"/>
        </w:rPr>
        <w:t>для обеспечения государственных и муниципальных нужд».</w:t>
      </w:r>
    </w:p>
    <w:p w:rsidR="004120E3" w:rsidRDefault="004120E3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г. из районного бюджета на реализацию данного мероприятия было выделено 2 737 638,00 руб., в том числе:</w:t>
      </w:r>
    </w:p>
    <w:p w:rsidR="004120E3" w:rsidRDefault="004120E3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МО «Поселок Чернышевский»</w:t>
      </w:r>
      <w:r w:rsidR="00A44CB3">
        <w:rPr>
          <w:rFonts w:ascii="Times New Roman" w:hAnsi="Times New Roman"/>
          <w:color w:val="000000"/>
          <w:sz w:val="28"/>
          <w:szCs w:val="28"/>
        </w:rPr>
        <w:t xml:space="preserve"> - 817 638,00 руб. </w:t>
      </w:r>
      <w:r w:rsidR="00C93D52">
        <w:rPr>
          <w:rFonts w:ascii="Times New Roman" w:hAnsi="Times New Roman"/>
          <w:color w:val="000000"/>
          <w:sz w:val="28"/>
          <w:szCs w:val="28"/>
        </w:rPr>
        <w:t>на снос двух полуразрушенных МКД по адресу: кв. Аэропорта, д. 1 и д. 2. Средства были выделены согласно решению районного Совета депутатов от 19.09.2019 г. Заключен муниципальный контракт от 29.11.2019 г.</w:t>
      </w:r>
      <w:r w:rsidR="00380266">
        <w:rPr>
          <w:rFonts w:ascii="Times New Roman" w:hAnsi="Times New Roman"/>
          <w:color w:val="000000"/>
          <w:sz w:val="28"/>
          <w:szCs w:val="28"/>
        </w:rPr>
        <w:t xml:space="preserve"> на сумму 813 549,81 руб.</w:t>
      </w:r>
      <w:r w:rsidR="00C93D52">
        <w:rPr>
          <w:rFonts w:ascii="Times New Roman" w:hAnsi="Times New Roman"/>
          <w:color w:val="000000"/>
          <w:sz w:val="28"/>
          <w:szCs w:val="28"/>
        </w:rPr>
        <w:t xml:space="preserve">, срок исполнения – 31.12.2019 г. </w:t>
      </w:r>
      <w:r w:rsidR="00380266">
        <w:rPr>
          <w:rFonts w:ascii="Times New Roman" w:hAnsi="Times New Roman"/>
          <w:color w:val="000000"/>
          <w:sz w:val="28"/>
          <w:szCs w:val="28"/>
        </w:rPr>
        <w:t>Оплата произведена за фактически выполненные работы по сносу в размере 577 273,23 руб. Вывоз строительного мусора будет осуществлен в весенний период, после чего будет произведен окончательный расчет.</w:t>
      </w:r>
    </w:p>
    <w:p w:rsidR="00A44CB3" w:rsidRDefault="00A44CB3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 «Поселок Светлый» - 1 020 000,00 руб.</w:t>
      </w:r>
      <w:r w:rsidR="00020254">
        <w:rPr>
          <w:rFonts w:ascii="Times New Roman" w:hAnsi="Times New Roman"/>
          <w:color w:val="000000"/>
          <w:sz w:val="28"/>
          <w:szCs w:val="28"/>
        </w:rPr>
        <w:t xml:space="preserve"> на снос двух аварийных МКД</w:t>
      </w:r>
      <w:r w:rsidR="00BE6837">
        <w:rPr>
          <w:rFonts w:ascii="Times New Roman" w:hAnsi="Times New Roman"/>
          <w:color w:val="000000"/>
          <w:sz w:val="28"/>
          <w:szCs w:val="28"/>
        </w:rPr>
        <w:t xml:space="preserve"> по адресу: пер. Таежный, д. 6 и ул. Воропая, д. 11. Средства выделены согласно решению сессии районного Совета депутатов от 20.11.2019 г., не законтрактованы, возвращены в бюджет района. На 2020 г. одобрена заявка на выделение средств на данные виды работ.</w:t>
      </w:r>
    </w:p>
    <w:p w:rsidR="00A44CB3" w:rsidRDefault="00A44CB3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 «Чуонинский наслег» - 900 000,00 руб.</w:t>
      </w:r>
      <w:r w:rsidR="00BE6837">
        <w:rPr>
          <w:rFonts w:ascii="Times New Roman" w:hAnsi="Times New Roman"/>
          <w:color w:val="000000"/>
          <w:sz w:val="28"/>
          <w:szCs w:val="28"/>
        </w:rPr>
        <w:t xml:space="preserve"> на снос </w:t>
      </w:r>
      <w:r w:rsidR="0096615C">
        <w:rPr>
          <w:rFonts w:ascii="Times New Roman" w:hAnsi="Times New Roman"/>
          <w:color w:val="000000"/>
          <w:sz w:val="28"/>
          <w:szCs w:val="28"/>
        </w:rPr>
        <w:t>аварийного МКД по адресу: ул. Центральная, д. 51. Средства выделены согласно решению сессии районного Совета депутатов от 19.09.2019 г., не законтрактованы в связи с тем, что в установленном порядке дом был признан аварийным 21.11.2019 г. Средства возвращены в бюджет района.</w:t>
      </w:r>
      <w:r w:rsidR="0096615C" w:rsidRPr="00966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15C">
        <w:rPr>
          <w:rFonts w:ascii="Times New Roman" w:hAnsi="Times New Roman"/>
          <w:color w:val="000000"/>
          <w:sz w:val="28"/>
          <w:szCs w:val="28"/>
        </w:rPr>
        <w:t>На 2020 г. одобрена заявка на выделение средств на данные виды работ.</w:t>
      </w:r>
    </w:p>
    <w:p w:rsidR="00A44CB3" w:rsidRDefault="00A44CB3" w:rsidP="004120E3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44CB3" w:rsidRPr="004120E3" w:rsidRDefault="00A44CB3" w:rsidP="0096615C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E1B73" w:rsidRPr="00752C81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752C81">
        <w:rPr>
          <w:b/>
          <w:sz w:val="28"/>
          <w:szCs w:val="28"/>
          <w:u w:val="single"/>
        </w:rPr>
        <w:t>Раздел 2.</w:t>
      </w:r>
      <w:r w:rsidRPr="00752C81">
        <w:rPr>
          <w:b/>
          <w:sz w:val="28"/>
          <w:szCs w:val="28"/>
        </w:rPr>
        <w:t xml:space="preserve"> </w:t>
      </w:r>
      <w:r w:rsidR="00102F60" w:rsidRPr="00752C81">
        <w:rPr>
          <w:b/>
          <w:sz w:val="28"/>
          <w:szCs w:val="28"/>
        </w:rPr>
        <w:t>Сведения о внесенных изменениях</w:t>
      </w:r>
    </w:p>
    <w:p w:rsidR="0012243F" w:rsidRPr="00752C81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76"/>
        <w:gridCol w:w="4625"/>
      </w:tblGrid>
      <w:tr w:rsidR="005C2735" w:rsidRPr="00752C81" w:rsidTr="003E57C8">
        <w:trPr>
          <w:tblHeader/>
        </w:trPr>
        <w:tc>
          <w:tcPr>
            <w:tcW w:w="594" w:type="dxa"/>
            <w:vAlign w:val="center"/>
          </w:tcPr>
          <w:p w:rsidR="00992DD5" w:rsidRPr="00752C81" w:rsidRDefault="00992DD5" w:rsidP="005B2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C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vAlign w:val="center"/>
          </w:tcPr>
          <w:p w:rsidR="00992DD5" w:rsidRPr="00752C81" w:rsidRDefault="00992DD5" w:rsidP="005B2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C81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625" w:type="dxa"/>
            <w:vAlign w:val="center"/>
          </w:tcPr>
          <w:p w:rsidR="00992DD5" w:rsidRPr="00752C81" w:rsidRDefault="00992DD5" w:rsidP="005B2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C81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752C81" w:rsidTr="003E57C8">
        <w:tc>
          <w:tcPr>
            <w:tcW w:w="594" w:type="dxa"/>
          </w:tcPr>
          <w:p w:rsidR="00992DD5" w:rsidRPr="00752C81" w:rsidRDefault="00992DD5" w:rsidP="003E57C8">
            <w:pPr>
              <w:rPr>
                <w:rFonts w:ascii="Times New Roman" w:hAnsi="Times New Roman"/>
                <w:sz w:val="28"/>
                <w:szCs w:val="28"/>
              </w:rPr>
            </w:pPr>
            <w:r w:rsidRPr="00752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D27D17" w:rsidRPr="00D27D17" w:rsidRDefault="00D27D17" w:rsidP="005B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14.10.2019 г. №1436 «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О внесении изменен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в постановление Главы района 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от 27.06.2019 г. № 0993 «Об утверждении муниципальной</w:t>
            </w:r>
          </w:p>
          <w:p w:rsidR="00992DD5" w:rsidRPr="00752C81" w:rsidRDefault="00D27D17" w:rsidP="005B2DBB">
            <w:pPr>
              <w:rPr>
                <w:rFonts w:ascii="Times New Roman" w:hAnsi="Times New Roman"/>
                <w:sz w:val="28"/>
                <w:szCs w:val="28"/>
              </w:rPr>
            </w:pPr>
            <w:r w:rsidRPr="00D27D17">
              <w:rPr>
                <w:rFonts w:ascii="Times New Roman" w:hAnsi="Times New Roman"/>
                <w:sz w:val="28"/>
                <w:szCs w:val="28"/>
              </w:rPr>
              <w:t>программы «Переселение граждан из аварийного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жилищного фонда на территории Мирнинского района на 2019-2025 годы»</w:t>
            </w:r>
          </w:p>
        </w:tc>
        <w:tc>
          <w:tcPr>
            <w:tcW w:w="4625" w:type="dxa"/>
            <w:vAlign w:val="center"/>
          </w:tcPr>
          <w:p w:rsidR="00992DD5" w:rsidRPr="00752C81" w:rsidRDefault="00D27D17" w:rsidP="005B2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71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19.09</w:t>
            </w:r>
            <w:r w:rsidRPr="00DE0171">
              <w:rPr>
                <w:rFonts w:ascii="Times New Roman" w:hAnsi="Times New Roman"/>
                <w:sz w:val="28"/>
                <w:szCs w:val="28"/>
              </w:rPr>
              <w:t>.2</w:t>
            </w:r>
            <w:r w:rsidRPr="00DE0171">
              <w:rPr>
                <w:rFonts w:ascii="Times New Roman" w:hAnsi="Times New Roman"/>
                <w:sz w:val="28"/>
                <w:szCs w:val="28"/>
                <w:lang w:val="x-none"/>
              </w:rPr>
              <w:t>01</w:t>
            </w:r>
            <w:r w:rsidRPr="00DE01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2F5">
              <w:rPr>
                <w:rFonts w:ascii="Times New Roman" w:hAnsi="Times New Roman"/>
                <w:sz w:val="28"/>
                <w:szCs w:val="28"/>
                <w:lang w:val="x-none"/>
              </w:rPr>
              <w:t>IV-№10-17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171">
              <w:rPr>
                <w:rFonts w:ascii="Times New Roman" w:hAnsi="Times New Roman"/>
                <w:sz w:val="28"/>
                <w:szCs w:val="28"/>
                <w:lang w:val="x-none"/>
              </w:rPr>
              <w:t>«О бюджете муниципального образования «Мирнинский район» Республики Саха (Якутия) на 2019 год и на плановый период 2020 и 2021 годов», в соответствии с постановл</w:t>
            </w:r>
            <w:r w:rsidRPr="00DE0171">
              <w:rPr>
                <w:rFonts w:ascii="Times New Roman" w:hAnsi="Times New Roman"/>
                <w:sz w:val="28"/>
                <w:szCs w:val="28"/>
              </w:rPr>
              <w:t>ением</w:t>
            </w:r>
            <w:r w:rsidRPr="00DE0171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Главы района от 21.05.2018</w:t>
            </w:r>
            <w:r w:rsidRPr="00DE0171">
              <w:rPr>
                <w:rFonts w:ascii="Times New Roman" w:hAnsi="Times New Roman"/>
                <w:sz w:val="28"/>
                <w:szCs w:val="28"/>
              </w:rPr>
              <w:t>г.</w:t>
            </w:r>
            <w:r w:rsidRPr="00DE0171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№ 695 «Об утверждении Порядка разработки, реализации и оценки эффективности муниципальных программ МО «Мирнинский р</w:t>
            </w:r>
            <w:r w:rsidR="005B2DBB">
              <w:rPr>
                <w:rFonts w:ascii="Times New Roman" w:hAnsi="Times New Roman"/>
                <w:sz w:val="28"/>
                <w:szCs w:val="28"/>
                <w:lang w:val="x-none"/>
              </w:rPr>
              <w:t>айон» Республики Саха (Якутия)»</w:t>
            </w:r>
          </w:p>
        </w:tc>
      </w:tr>
      <w:tr w:rsidR="005C2735" w:rsidRPr="00752C81" w:rsidTr="003E57C8">
        <w:tc>
          <w:tcPr>
            <w:tcW w:w="594" w:type="dxa"/>
          </w:tcPr>
          <w:p w:rsidR="00992DD5" w:rsidRPr="00752C81" w:rsidRDefault="00992DD5" w:rsidP="003E57C8">
            <w:pPr>
              <w:rPr>
                <w:rFonts w:ascii="Times New Roman" w:hAnsi="Times New Roman"/>
                <w:sz w:val="28"/>
                <w:szCs w:val="28"/>
              </w:rPr>
            </w:pPr>
            <w:r w:rsidRPr="00752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992DD5" w:rsidRPr="00752C81" w:rsidRDefault="00D27D17" w:rsidP="005B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19.12.2019 г. №1923 «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Главы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от 27.06.2019 г. № 0993 «Об утверждении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программы «Пе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реселение граждан из аварийного </w:t>
            </w:r>
            <w:r w:rsidRPr="00D27D17">
              <w:rPr>
                <w:rFonts w:ascii="Times New Roman" w:hAnsi="Times New Roman"/>
                <w:sz w:val="28"/>
                <w:szCs w:val="28"/>
              </w:rPr>
              <w:t>жилищного фонда на территории Мирнинского района на 2019-2025 годы»</w:t>
            </w:r>
          </w:p>
        </w:tc>
        <w:tc>
          <w:tcPr>
            <w:tcW w:w="4625" w:type="dxa"/>
            <w:vAlign w:val="center"/>
          </w:tcPr>
          <w:p w:rsidR="00992DD5" w:rsidRPr="00752C81" w:rsidRDefault="00D27D17" w:rsidP="005B2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D17">
              <w:rPr>
                <w:rFonts w:ascii="Times New Roman" w:hAnsi="Times New Roman"/>
                <w:sz w:val="28"/>
                <w:szCs w:val="28"/>
              </w:rPr>
              <w:t>Во исполнение решений сессии Мирнинского районного Совета депутатов от 20.11.2019 г. IV-№11-4 «О внесении изменений и дополнений в решение сессии Мирнинского районного Совета депутатов от 20.11.2018 г. IV-№3-22 «О бюджете муниципального образования «Мирнинский район» Республики Саха (Якутия) на 2019 год и на плановый период 2020 и 2021 годов», от 20.11.2019 г. IV-№11-8 «О бюджете муниципального образования «Мирнинский район» Республики Саха (Якутия) на 2020 год и на плановый период 2021 и 2022 годов», постановления Главы района от 21.05.2018 г. №695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</w:p>
        </w:tc>
      </w:tr>
    </w:tbl>
    <w:p w:rsidR="00823F10" w:rsidRDefault="00823F10" w:rsidP="00B21AE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823F10" w:rsidRPr="00823F10" w:rsidRDefault="00823F10" w:rsidP="00823F10">
      <w:pPr>
        <w:rPr>
          <w:sz w:val="28"/>
          <w:szCs w:val="28"/>
        </w:rPr>
      </w:pPr>
    </w:p>
    <w:p w:rsidR="00823F10" w:rsidRP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P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</w:pPr>
    </w:p>
    <w:p w:rsidR="00823F10" w:rsidRDefault="00823F10" w:rsidP="00823F10">
      <w:pPr>
        <w:rPr>
          <w:sz w:val="28"/>
          <w:szCs w:val="28"/>
        </w:rPr>
        <w:sectPr w:rsidR="00823F10" w:rsidSect="005B2DBB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823F10" w:rsidRDefault="00823F10" w:rsidP="00823F10">
      <w:pPr>
        <w:rPr>
          <w:sz w:val="28"/>
          <w:szCs w:val="28"/>
        </w:rPr>
      </w:pP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163"/>
        <w:gridCol w:w="1889"/>
        <w:gridCol w:w="1843"/>
        <w:gridCol w:w="1701"/>
        <w:gridCol w:w="1701"/>
        <w:gridCol w:w="1577"/>
        <w:gridCol w:w="3178"/>
      </w:tblGrid>
      <w:tr w:rsidR="00823F10" w:rsidRPr="00823F10" w:rsidTr="00823F10">
        <w:trPr>
          <w:trHeight w:val="990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3. Исполнение мероприятий муниципальной программы</w:t>
            </w: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 "Переселение граждан из аварийного жилищного фонда на территории Мирнинского района на 2019-2025 годы" за 2019 год</w:t>
            </w:r>
          </w:p>
        </w:tc>
      </w:tr>
      <w:tr w:rsidR="00823F10" w:rsidRPr="00823F10" w:rsidTr="00823F10">
        <w:trPr>
          <w:trHeight w:val="495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3F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3F10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</w:tr>
      <w:tr w:rsidR="00823F10" w:rsidRPr="00823F10" w:rsidTr="00823F10">
        <w:trPr>
          <w:trHeight w:val="386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Остаток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Причины отклонений</w:t>
            </w:r>
          </w:p>
        </w:tc>
      </w:tr>
      <w:tr w:rsidR="00823F10" w:rsidRPr="00823F10" w:rsidTr="00823F10">
        <w:trPr>
          <w:trHeight w:val="386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3F10" w:rsidRPr="00823F10" w:rsidTr="00823F10">
        <w:trPr>
          <w:trHeight w:val="1933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план (уточненный план)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исполнено (кассовые расходы)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законтрактованные обязательства следующего года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3F10" w:rsidRPr="00823F10" w:rsidTr="00823F10">
        <w:trPr>
          <w:trHeight w:val="11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жилых помещений у лиц</w:t>
            </w:r>
            <w:r w:rsidR="009B27FB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не являющихся застройщиками: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7 495 215,00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995 215,00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3F10" w:rsidRPr="00823F10" w:rsidTr="00823F10">
        <w:trPr>
          <w:trHeight w:val="11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МО "Поселок Чернышевский"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МО "Мирнинский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7 495 215,00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995 215,00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Экономия в результате проведения торгов. Работы выполнены в полном объеме.</w:t>
            </w:r>
          </w:p>
        </w:tc>
      </w:tr>
      <w:tr w:rsidR="00823F10" w:rsidRPr="00823F10" w:rsidTr="00823F10">
        <w:trPr>
          <w:trHeight w:val="38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Снос расселенных домов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2 737 638,00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sz w:val="28"/>
                <w:szCs w:val="28"/>
              </w:rPr>
              <w:t>577 273,23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2 160 364,77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236 276,58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3F10" w:rsidRPr="00823F10" w:rsidTr="00823F10">
        <w:trPr>
          <w:trHeight w:val="222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МО "Поселок Чернышевский"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МО "Мирнинский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817 638,00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577 273,23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240 364,77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236 276,58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 № 01163000002190004950001 от 29.11.2019 г. на сумму 813 549,81 руб.  Срок исполнения до 31.12.2019 г. </w:t>
            </w:r>
          </w:p>
        </w:tc>
      </w:tr>
      <w:tr w:rsidR="00823F10" w:rsidRPr="00823F10" w:rsidTr="00823F10">
        <w:trPr>
          <w:trHeight w:val="193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Муниципальное образование "Чуонинский наслег"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МО "Мирнинский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900 000,00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выделены решением сессии РСД от 19.09.2019 г. Дом официально был признан аварийным в ноябре 2019 г. Не законтрактованы. </w:t>
            </w:r>
          </w:p>
        </w:tc>
      </w:tr>
      <w:tr w:rsidR="00823F10" w:rsidRPr="00823F10" w:rsidTr="00823F10">
        <w:trPr>
          <w:trHeight w:val="11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Муниципальное образование "Поселок Светлый"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МО "Мирнинский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sz w:val="28"/>
                <w:szCs w:val="28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1 020 000,00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color w:val="000000"/>
                <w:sz w:val="28"/>
                <w:szCs w:val="28"/>
              </w:rPr>
              <w:t>Средства выделены решением сессии РСД от 20.11.2019 г. Не законтрактованы.</w:t>
            </w:r>
          </w:p>
        </w:tc>
      </w:tr>
      <w:tr w:rsidR="00823F10" w:rsidRPr="00823F10" w:rsidTr="00823F10">
        <w:trPr>
          <w:trHeight w:val="38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10 232 853,00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7 077 273,23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3 155 579,77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236 276,58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0" w:rsidRPr="00823F10" w:rsidRDefault="00823F10" w:rsidP="00823F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23F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A95AC2" w:rsidRPr="00823F10" w:rsidRDefault="00A95AC2" w:rsidP="00823F10">
      <w:pPr>
        <w:rPr>
          <w:sz w:val="28"/>
          <w:szCs w:val="28"/>
        </w:rPr>
        <w:sectPr w:rsidR="00A95AC2" w:rsidRPr="00823F10" w:rsidSect="00823F10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E0AFC" w:rsidRPr="00752C81" w:rsidRDefault="00EE0AFC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752C81">
        <w:rPr>
          <w:b/>
          <w:sz w:val="28"/>
          <w:szCs w:val="28"/>
          <w:u w:val="single"/>
        </w:rPr>
        <w:t>Раздел 4.</w:t>
      </w:r>
      <w:r w:rsidRPr="00752C81">
        <w:rPr>
          <w:b/>
          <w:sz w:val="28"/>
          <w:szCs w:val="28"/>
        </w:rPr>
        <w:t xml:space="preserve"> </w:t>
      </w:r>
      <w:r w:rsidR="00FF1A70" w:rsidRPr="00752C81">
        <w:rPr>
          <w:b/>
          <w:sz w:val="28"/>
          <w:szCs w:val="28"/>
        </w:rPr>
        <w:t xml:space="preserve">Достижение значений целевых </w:t>
      </w:r>
      <w:r w:rsidR="006E3B03" w:rsidRPr="00752C81">
        <w:rPr>
          <w:b/>
          <w:sz w:val="28"/>
          <w:szCs w:val="28"/>
        </w:rPr>
        <w:t>индикаторов</w:t>
      </w:r>
      <w:r w:rsidR="00FF1A70" w:rsidRPr="00752C81">
        <w:rPr>
          <w:b/>
          <w:sz w:val="28"/>
          <w:szCs w:val="28"/>
        </w:rPr>
        <w:t xml:space="preserve"> программы</w:t>
      </w:r>
    </w:p>
    <w:p w:rsidR="00FF1A70" w:rsidRPr="00752C81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8"/>
        </w:rPr>
      </w:pPr>
    </w:p>
    <w:tbl>
      <w:tblPr>
        <w:tblW w:w="144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29"/>
        <w:gridCol w:w="1471"/>
        <w:gridCol w:w="1294"/>
        <w:gridCol w:w="1610"/>
        <w:gridCol w:w="5309"/>
      </w:tblGrid>
      <w:tr w:rsidR="00412CAD" w:rsidRPr="00C007E3" w:rsidTr="00823F10">
        <w:trPr>
          <w:cantSplit/>
          <w:trHeight w:val="624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63" w:type="dxa"/>
            <w:vMerge w:val="restart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целевого</w:t>
            </w:r>
            <w:r w:rsidR="00B3112C"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индикатора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5356" w:type="dxa"/>
            <w:vMerge w:val="restart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Пояснения к возникшим отклонениям</w:t>
            </w:r>
          </w:p>
        </w:tc>
      </w:tr>
      <w:tr w:rsidR="00412CAD" w:rsidRPr="00412CAD" w:rsidTr="00823F10">
        <w:trPr>
          <w:trHeight w:val="85"/>
        </w:trPr>
        <w:tc>
          <w:tcPr>
            <w:tcW w:w="566" w:type="dxa"/>
            <w:vMerge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vMerge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5356" w:type="dxa"/>
            <w:vMerge/>
            <w:vAlign w:val="center"/>
            <w:hideMark/>
          </w:tcPr>
          <w:p w:rsidR="00C007E3" w:rsidRPr="00C007E3" w:rsidRDefault="00C007E3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2CAD" w:rsidRPr="00412CAD" w:rsidTr="00823F10">
        <w:trPr>
          <w:cantSplit/>
          <w:trHeight w:val="416"/>
        </w:trPr>
        <w:tc>
          <w:tcPr>
            <w:tcW w:w="56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  <w:hideMark/>
          </w:tcPr>
          <w:p w:rsidR="00412CAD" w:rsidRPr="00412CAD" w:rsidRDefault="00412CAD" w:rsidP="00412CA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Объем расселённой площади</w:t>
            </w:r>
          </w:p>
        </w:tc>
        <w:tc>
          <w:tcPr>
            <w:tcW w:w="1401" w:type="dxa"/>
            <w:vAlign w:val="center"/>
            <w:hideMark/>
          </w:tcPr>
          <w:p w:rsidR="00412CAD" w:rsidRPr="00412CAD" w:rsidRDefault="00412CAD" w:rsidP="00412C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м</w:t>
            </w:r>
            <w:r w:rsidRPr="00412CA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2 925,60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2 879,4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Разница в 46,2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</w:t>
            </w:r>
            <w:r w:rsidRPr="00412CAD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412C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(2 квартиры МО «Город Мирный») в 2019 году не были приобретены жилые помещения у лиц, не являющихся застройщиками, в связи с отсутствием заявок. МО «Город Мирный» изменил способ реализации по одной квартире (маленькая площадь 14,2) на выкуп жилых помещений (компенсация). В связи с тем, что реализация этапа 2019 года по РАП (2019-2020 года), 2 квартиры МО «Город Мирный» будут расселены в 2020 году, что не является нарушением.</w:t>
            </w:r>
          </w:p>
        </w:tc>
      </w:tr>
      <w:tr w:rsidR="00412CAD" w:rsidRPr="00412CAD" w:rsidTr="00823F10">
        <w:trPr>
          <w:cantSplit/>
          <w:trHeight w:val="416"/>
        </w:trPr>
        <w:tc>
          <w:tcPr>
            <w:tcW w:w="56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  <w:hideMark/>
          </w:tcPr>
          <w:p w:rsidR="00412CAD" w:rsidRPr="00412CAD" w:rsidRDefault="00412CAD" w:rsidP="00412CA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Количество переселенных жителей</w:t>
            </w:r>
          </w:p>
        </w:tc>
        <w:tc>
          <w:tcPr>
            <w:tcW w:w="1401" w:type="dxa"/>
            <w:vAlign w:val="center"/>
            <w:hideMark/>
          </w:tcPr>
          <w:p w:rsidR="00412CAD" w:rsidRPr="00412CAD" w:rsidRDefault="00412CAD" w:rsidP="00412C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 человека из 2-х квартир МО «Город Мирный» (см. объяснения по п. 1.)</w:t>
            </w:r>
          </w:p>
        </w:tc>
      </w:tr>
      <w:tr w:rsidR="00412CAD" w:rsidRPr="00412CAD" w:rsidTr="00823F10">
        <w:trPr>
          <w:cantSplit/>
          <w:trHeight w:val="416"/>
        </w:trPr>
        <w:tc>
          <w:tcPr>
            <w:tcW w:w="56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  <w:hideMark/>
          </w:tcPr>
          <w:p w:rsidR="00412CAD" w:rsidRPr="00412CAD" w:rsidRDefault="00412CAD" w:rsidP="00412CAD">
            <w:pPr>
              <w:rPr>
                <w:rFonts w:ascii="Times New Roman" w:hAnsi="Times New Roman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Снос расселённых домов</w:t>
            </w:r>
          </w:p>
        </w:tc>
        <w:tc>
          <w:tcPr>
            <w:tcW w:w="1401" w:type="dxa"/>
            <w:vAlign w:val="center"/>
            <w:hideMark/>
          </w:tcPr>
          <w:p w:rsidR="00412CAD" w:rsidRPr="00412CAD" w:rsidRDefault="00412CAD" w:rsidP="00412C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412CAD" w:rsidRDefault="00321E67" w:rsidP="00321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 «Поселок Светлый» МБТ выделены на снос 2-х МКД согласно решению сессии районного Совета депутатов от 20.11.2019 г.  не законтрактованы.</w:t>
            </w:r>
          </w:p>
          <w:p w:rsidR="00321E67" w:rsidRPr="00C007E3" w:rsidRDefault="00321E67" w:rsidP="00321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 «Чуонинский наслег» МБТ выделены на снос 1-го МКД поврежденного пожаром. </w:t>
            </w:r>
            <w:r w:rsidRPr="00321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выделены согласно решению сессии районного Совета депутатов от 19.09.2019 г., не законтрактованы в связи с тем, что в установленном порядке дом был признан аварийным 21.11.2019 г. </w:t>
            </w:r>
          </w:p>
        </w:tc>
      </w:tr>
      <w:tr w:rsidR="00412CAD" w:rsidRPr="00412CAD" w:rsidTr="00823F10">
        <w:trPr>
          <w:cantSplit/>
          <w:trHeight w:val="416"/>
        </w:trPr>
        <w:tc>
          <w:tcPr>
            <w:tcW w:w="56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  <w:hideMark/>
          </w:tcPr>
          <w:p w:rsidR="00412CAD" w:rsidRPr="00412CAD" w:rsidRDefault="00412CAD" w:rsidP="00412CA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Количество публикаций в СМИ о Программе</w:t>
            </w:r>
          </w:p>
        </w:tc>
        <w:tc>
          <w:tcPr>
            <w:tcW w:w="1401" w:type="dxa"/>
            <w:vAlign w:val="center"/>
            <w:hideMark/>
          </w:tcPr>
          <w:p w:rsidR="00412CAD" w:rsidRPr="00412CAD" w:rsidRDefault="00412CAD" w:rsidP="00412C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2CA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12CAD" w:rsidRPr="00C007E3" w:rsidRDefault="00BA1212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412CAD" w:rsidRPr="00C007E3" w:rsidRDefault="00304684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6" w:type="dxa"/>
            <w:shd w:val="clear" w:color="auto" w:fill="auto"/>
            <w:vAlign w:val="center"/>
            <w:hideMark/>
          </w:tcPr>
          <w:p w:rsidR="00412CAD" w:rsidRPr="00C007E3" w:rsidRDefault="00412CAD" w:rsidP="00412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23F10" w:rsidRDefault="00823F10" w:rsidP="006B7716">
      <w:pPr>
        <w:spacing w:line="302" w:lineRule="atLeast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3F10" w:rsidRDefault="00823F10" w:rsidP="006B7716">
      <w:pPr>
        <w:spacing w:line="302" w:lineRule="atLeast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Pr="00752C81" w:rsidRDefault="008A610F" w:rsidP="006B7716">
      <w:pPr>
        <w:spacing w:line="302" w:lineRule="atLeast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2C8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752C81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6E3B03" w:rsidRPr="00752C81" w:rsidRDefault="006E3B03" w:rsidP="006E3B03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973"/>
        <w:gridCol w:w="1546"/>
        <w:gridCol w:w="2877"/>
        <w:gridCol w:w="2385"/>
        <w:gridCol w:w="3957"/>
      </w:tblGrid>
      <w:tr w:rsidR="00304684" w:rsidRPr="00304684" w:rsidTr="00823F10">
        <w:trPr>
          <w:trHeight w:val="165"/>
        </w:trPr>
        <w:tc>
          <w:tcPr>
            <w:tcW w:w="2698" w:type="dxa"/>
            <w:vMerge w:val="restart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Расчет показателя целевого индикатора</w:t>
            </w:r>
          </w:p>
        </w:tc>
        <w:tc>
          <w:tcPr>
            <w:tcW w:w="6342" w:type="dxa"/>
            <w:gridSpan w:val="2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Исходные данные для расчета значений показателя целевого индикатора</w:t>
            </w:r>
          </w:p>
        </w:tc>
      </w:tr>
      <w:tr w:rsidR="00304684" w:rsidRPr="00304684" w:rsidTr="00823F10">
        <w:trPr>
          <w:trHeight w:val="520"/>
        </w:trPr>
        <w:tc>
          <w:tcPr>
            <w:tcW w:w="2698" w:type="dxa"/>
            <w:vMerge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формула расчета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буквенное обозначение переменной в формуле расчета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 исходных данных</w:t>
            </w:r>
          </w:p>
        </w:tc>
        <w:tc>
          <w:tcPr>
            <w:tcW w:w="3957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 сбора исходных данных</w:t>
            </w:r>
          </w:p>
        </w:tc>
      </w:tr>
      <w:tr w:rsidR="00304684" w:rsidRPr="00304684" w:rsidTr="00823F10">
        <w:trPr>
          <w:trHeight w:val="30"/>
        </w:trPr>
        <w:tc>
          <w:tcPr>
            <w:tcW w:w="2698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Объем расселённой площади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04684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НПА о выводе МКД из жилищного фонда</w:t>
            </w:r>
          </w:p>
        </w:tc>
        <w:tc>
          <w:tcPr>
            <w:tcW w:w="3957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Информация МО поселений</w:t>
            </w:r>
          </w:p>
        </w:tc>
      </w:tr>
      <w:tr w:rsidR="00304684" w:rsidRPr="00304684" w:rsidTr="00823F10">
        <w:trPr>
          <w:trHeight w:val="30"/>
        </w:trPr>
        <w:tc>
          <w:tcPr>
            <w:tcW w:w="2698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переселенных жителей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Отчет МО поселений</w:t>
            </w:r>
          </w:p>
        </w:tc>
        <w:tc>
          <w:tcPr>
            <w:tcW w:w="3957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Информация МО поселений</w:t>
            </w:r>
          </w:p>
        </w:tc>
      </w:tr>
      <w:tr w:rsidR="00304684" w:rsidRPr="00304684" w:rsidTr="00823F10">
        <w:trPr>
          <w:trHeight w:val="30"/>
        </w:trPr>
        <w:tc>
          <w:tcPr>
            <w:tcW w:w="2698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 xml:space="preserve">Снос расселённых домов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Периодическая отчетность МО поселений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Информация МО поселений</w:t>
            </w:r>
          </w:p>
        </w:tc>
      </w:tr>
      <w:tr w:rsidR="00304684" w:rsidRPr="00304684" w:rsidTr="00823F10">
        <w:trPr>
          <w:trHeight w:val="30"/>
        </w:trPr>
        <w:tc>
          <w:tcPr>
            <w:tcW w:w="2698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публикаций в СМИ о программе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sz w:val="28"/>
                <w:szCs w:val="28"/>
              </w:rPr>
              <w:t>Публикации, ссылки на статьи</w:t>
            </w:r>
          </w:p>
        </w:tc>
        <w:tc>
          <w:tcPr>
            <w:tcW w:w="3957" w:type="dxa"/>
            <w:shd w:val="clear" w:color="auto" w:fill="auto"/>
            <w:vAlign w:val="center"/>
            <w:hideMark/>
          </w:tcPr>
          <w:p w:rsidR="00304684" w:rsidRPr="00304684" w:rsidRDefault="00304684" w:rsidP="0030468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68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поселений о ходе реализации мероприятий для формирования публикаций</w:t>
            </w:r>
          </w:p>
        </w:tc>
      </w:tr>
    </w:tbl>
    <w:p w:rsidR="00820236" w:rsidRPr="00752C81" w:rsidRDefault="00820236" w:rsidP="001403D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20236" w:rsidRPr="00752C81" w:rsidRDefault="00820236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77473" w:rsidRDefault="00677473" w:rsidP="00677473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7473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района </w:t>
      </w:r>
    </w:p>
    <w:p w:rsidR="00EE0AFC" w:rsidRPr="00752C81" w:rsidRDefault="00677473" w:rsidP="00677473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7473">
        <w:rPr>
          <w:rFonts w:ascii="Times New Roman" w:hAnsi="Times New Roman"/>
          <w:b/>
          <w:sz w:val="28"/>
          <w:szCs w:val="28"/>
        </w:rPr>
        <w:t xml:space="preserve">по строительству и ЖКХ    </w:t>
      </w:r>
      <w:r w:rsidR="00EE0AFC" w:rsidRPr="00752C81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95AC2" w:rsidRPr="00752C81">
        <w:rPr>
          <w:rFonts w:ascii="Times New Roman" w:hAnsi="Times New Roman"/>
          <w:b/>
          <w:sz w:val="28"/>
          <w:szCs w:val="28"/>
        </w:rPr>
        <w:tab/>
      </w:r>
      <w:r w:rsidR="00EE0AFC" w:rsidRPr="00752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E0AFC" w:rsidRPr="00752C81">
        <w:rPr>
          <w:rFonts w:ascii="Times New Roman" w:hAnsi="Times New Roman"/>
          <w:b/>
          <w:sz w:val="28"/>
          <w:szCs w:val="28"/>
        </w:rPr>
        <w:t xml:space="preserve"> ________________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E0AFC" w:rsidRPr="00752C8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И.А. Видман</w:t>
      </w:r>
    </w:p>
    <w:p w:rsidR="00EE0AFC" w:rsidRPr="00677473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18"/>
          <w:szCs w:val="28"/>
        </w:rPr>
      </w:pP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b/>
          <w:sz w:val="28"/>
          <w:szCs w:val="28"/>
        </w:rPr>
        <w:tab/>
      </w:r>
      <w:r w:rsidRPr="00752C81">
        <w:rPr>
          <w:rFonts w:ascii="Times New Roman" w:hAnsi="Times New Roman"/>
          <w:sz w:val="28"/>
          <w:szCs w:val="28"/>
        </w:rPr>
        <w:t xml:space="preserve"> </w:t>
      </w:r>
      <w:r w:rsidR="00A95AC2" w:rsidRPr="00752C81">
        <w:rPr>
          <w:rFonts w:ascii="Times New Roman" w:hAnsi="Times New Roman"/>
          <w:sz w:val="28"/>
          <w:szCs w:val="28"/>
        </w:rPr>
        <w:tab/>
      </w:r>
      <w:r w:rsidR="00A95AC2" w:rsidRPr="00752C81">
        <w:rPr>
          <w:rFonts w:ascii="Times New Roman" w:hAnsi="Times New Roman"/>
          <w:sz w:val="28"/>
          <w:szCs w:val="28"/>
        </w:rPr>
        <w:tab/>
      </w:r>
      <w:r w:rsidR="00677473">
        <w:rPr>
          <w:rFonts w:ascii="Times New Roman" w:hAnsi="Times New Roman"/>
          <w:sz w:val="28"/>
          <w:szCs w:val="28"/>
        </w:rPr>
        <w:t xml:space="preserve">                   </w:t>
      </w:r>
      <w:r w:rsidRPr="00677473">
        <w:rPr>
          <w:rFonts w:ascii="Times New Roman" w:hAnsi="Times New Roman"/>
          <w:i/>
          <w:sz w:val="18"/>
          <w:szCs w:val="28"/>
        </w:rPr>
        <w:t>(подпись)</w:t>
      </w:r>
      <w:r w:rsidRPr="00677473">
        <w:rPr>
          <w:rFonts w:ascii="Times New Roman" w:hAnsi="Times New Roman"/>
          <w:sz w:val="18"/>
          <w:szCs w:val="28"/>
        </w:rPr>
        <w:tab/>
      </w:r>
      <w:r w:rsidRPr="00677473">
        <w:rPr>
          <w:rFonts w:ascii="Times New Roman" w:hAnsi="Times New Roman"/>
          <w:sz w:val="18"/>
          <w:szCs w:val="28"/>
        </w:rPr>
        <w:tab/>
      </w:r>
    </w:p>
    <w:p w:rsidR="00FF1A70" w:rsidRPr="00752C81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EE0AFC" w:rsidRPr="00752C81" w:rsidRDefault="00EE0AFC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EE0AFC" w:rsidRPr="00752C81" w:rsidRDefault="009B27FB" w:rsidP="000D6C52">
      <w:pPr>
        <w:tabs>
          <w:tab w:val="left" w:pos="993"/>
          <w:tab w:val="left" w:pos="10632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52C81">
        <w:rPr>
          <w:rFonts w:ascii="Times New Roman" w:hAnsi="Times New Roman"/>
          <w:b/>
          <w:sz w:val="28"/>
          <w:szCs w:val="28"/>
        </w:rPr>
        <w:t>Координатор: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D6C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________________                    М.В. Васильев</w:t>
      </w:r>
    </w:p>
    <w:p w:rsidR="005269E1" w:rsidRPr="00677473" w:rsidRDefault="00EE0AFC" w:rsidP="000D6C52">
      <w:pPr>
        <w:tabs>
          <w:tab w:val="left" w:pos="7605"/>
        </w:tabs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18"/>
          <w:szCs w:val="28"/>
        </w:rPr>
      </w:pPr>
      <w:r w:rsidRPr="00677473">
        <w:rPr>
          <w:rFonts w:ascii="Times New Roman" w:hAnsi="Times New Roman"/>
          <w:b/>
          <w:sz w:val="18"/>
          <w:szCs w:val="28"/>
        </w:rPr>
        <w:t xml:space="preserve">   </w:t>
      </w:r>
      <w:r w:rsidR="000D6C52">
        <w:rPr>
          <w:rFonts w:ascii="Times New Roman" w:hAnsi="Times New Roman"/>
          <w:b/>
          <w:sz w:val="18"/>
          <w:szCs w:val="28"/>
        </w:rPr>
        <w:tab/>
      </w:r>
      <w:r w:rsidR="000D6C52" w:rsidRPr="00677473">
        <w:rPr>
          <w:rFonts w:ascii="Times New Roman" w:hAnsi="Times New Roman"/>
          <w:i/>
          <w:sz w:val="18"/>
          <w:szCs w:val="28"/>
        </w:rPr>
        <w:t>(подпись)</w:t>
      </w:r>
      <w:r w:rsidR="000D6C52" w:rsidRPr="00677473">
        <w:rPr>
          <w:rFonts w:ascii="Times New Roman" w:hAnsi="Times New Roman"/>
          <w:sz w:val="18"/>
          <w:szCs w:val="28"/>
        </w:rPr>
        <w:tab/>
      </w:r>
    </w:p>
    <w:p w:rsidR="00A95AC2" w:rsidRPr="00752C81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AC2" w:rsidRPr="00677473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0"/>
          <w:szCs w:val="28"/>
        </w:rPr>
      </w:pPr>
      <w:r w:rsidRPr="00677473">
        <w:rPr>
          <w:rFonts w:ascii="Times New Roman" w:hAnsi="Times New Roman"/>
          <w:sz w:val="20"/>
          <w:szCs w:val="28"/>
        </w:rPr>
        <w:t>Исполнитель:</w:t>
      </w:r>
      <w:r w:rsidR="005B2DBB" w:rsidRPr="00677473">
        <w:rPr>
          <w:rFonts w:ascii="Times New Roman" w:hAnsi="Times New Roman"/>
          <w:sz w:val="20"/>
          <w:szCs w:val="28"/>
        </w:rPr>
        <w:t xml:space="preserve"> МКУ «КСУ», ПРО, Давыдова М.А.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0"/>
          <w:szCs w:val="28"/>
        </w:rPr>
      </w:pPr>
      <w:r w:rsidRPr="00677473">
        <w:rPr>
          <w:rFonts w:ascii="Times New Roman" w:hAnsi="Times New Roman"/>
          <w:sz w:val="20"/>
          <w:szCs w:val="28"/>
        </w:rPr>
        <w:t>Телефон</w:t>
      </w:r>
      <w:r w:rsidR="005B2DBB" w:rsidRPr="00677473">
        <w:rPr>
          <w:rFonts w:ascii="Times New Roman" w:hAnsi="Times New Roman"/>
          <w:sz w:val="20"/>
          <w:szCs w:val="28"/>
        </w:rPr>
        <w:t>: 3-28-93</w:t>
      </w:r>
    </w:p>
    <w:p w:rsidR="000D6C52" w:rsidRDefault="000D6C52" w:rsidP="0092467F">
      <w:pPr>
        <w:sectPr w:rsidR="000D6C52" w:rsidSect="00823F10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0D6C52" w:rsidRPr="00636721" w:rsidRDefault="000D6C52" w:rsidP="00636721">
      <w:pPr>
        <w:jc w:val="center"/>
        <w:rPr>
          <w:rFonts w:ascii="Times New Roman" w:hAnsi="Times New Roman"/>
          <w:sz w:val="28"/>
          <w:szCs w:val="28"/>
        </w:rPr>
      </w:pPr>
      <w:r w:rsidRPr="00636721">
        <w:rPr>
          <w:rFonts w:ascii="Times New Roman" w:hAnsi="Times New Roman"/>
          <w:sz w:val="28"/>
          <w:szCs w:val="28"/>
        </w:rPr>
        <w:t>Публикации в СМИ</w:t>
      </w:r>
    </w:p>
    <w:p w:rsidR="000D6C52" w:rsidRPr="00636721" w:rsidRDefault="000D6C52" w:rsidP="0063672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D6C52" w:rsidRPr="00636721" w:rsidRDefault="009B27FB" w:rsidP="00636721">
      <w:pPr>
        <w:pStyle w:val="ad"/>
        <w:numPr>
          <w:ilvl w:val="0"/>
          <w:numId w:val="47"/>
        </w:numPr>
        <w:spacing w:line="276" w:lineRule="auto"/>
        <w:rPr>
          <w:rStyle w:val="ae"/>
          <w:color w:val="auto"/>
          <w:sz w:val="28"/>
          <w:szCs w:val="28"/>
          <w:u w:val="none"/>
        </w:rPr>
      </w:pPr>
      <w:hyperlink r:id="rId8" w:history="1">
        <w:r w:rsidR="0092467F" w:rsidRPr="00636721">
          <w:rPr>
            <w:rStyle w:val="ae"/>
            <w:color w:val="auto"/>
            <w:sz w:val="28"/>
            <w:szCs w:val="28"/>
            <w:u w:val="none"/>
          </w:rPr>
          <w:t>http://www.алмазный-край.рф/novosti/?ELEMENT_ID=13851</w:t>
        </w:r>
      </w:hyperlink>
      <w:r w:rsidR="000D6C52" w:rsidRPr="00636721">
        <w:rPr>
          <w:rStyle w:val="ae"/>
          <w:color w:val="auto"/>
          <w:sz w:val="28"/>
          <w:szCs w:val="28"/>
          <w:u w:val="none"/>
        </w:rPr>
        <w:t xml:space="preserve">  </w:t>
      </w:r>
    </w:p>
    <w:p w:rsidR="00636721" w:rsidRPr="00636721" w:rsidRDefault="0092467F" w:rsidP="00636721">
      <w:pPr>
        <w:pStyle w:val="ad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636721">
        <w:rPr>
          <w:b/>
          <w:sz w:val="28"/>
          <w:szCs w:val="28"/>
        </w:rPr>
        <w:t xml:space="preserve">Газета САХА СИРЭ № 17(6157) от 07.05.2019 г. </w:t>
      </w:r>
      <w:r w:rsidRPr="00636721">
        <w:rPr>
          <w:sz w:val="28"/>
          <w:szCs w:val="28"/>
        </w:rPr>
        <w:t>Арассыыйа эбэ хотун үрдүнэн саамай элбэх эргэрбит хаарбах туруктаах дьиэ Сахабыт сиригэр баар. Быйыл төһө үп көрүллэрин туһунан салгыы ааҕыҥ.</w:t>
      </w:r>
    </w:p>
    <w:p w:rsidR="00636721" w:rsidRPr="00636721" w:rsidRDefault="009B27FB" w:rsidP="00636721">
      <w:pPr>
        <w:pStyle w:val="ad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hyperlink r:id="rId9" w:history="1">
        <w:r w:rsidR="004C44FF" w:rsidRPr="00636721">
          <w:rPr>
            <w:rStyle w:val="ae"/>
            <w:color w:val="auto"/>
            <w:sz w:val="28"/>
            <w:szCs w:val="28"/>
            <w:u w:val="none"/>
          </w:rPr>
          <w:t>http://www.алмазный-край.рф/novosti/?ELEMENT_ID=13921</w:t>
        </w:r>
      </w:hyperlink>
    </w:p>
    <w:p w:rsidR="00C535DD" w:rsidRPr="00636721" w:rsidRDefault="009B27FB" w:rsidP="00636721">
      <w:pPr>
        <w:pStyle w:val="ad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hyperlink r:id="rId10" w:history="1">
        <w:r w:rsidR="004C44FF" w:rsidRPr="00636721">
          <w:rPr>
            <w:rStyle w:val="ae"/>
            <w:color w:val="auto"/>
            <w:sz w:val="28"/>
            <w:szCs w:val="28"/>
            <w:u w:val="none"/>
          </w:rPr>
          <w:t>http://www.алмазный-край.рф/novosti/?ELEMENT_ID=13427</w:t>
        </w:r>
      </w:hyperlink>
    </w:p>
    <w:p w:rsidR="004C44FF" w:rsidRPr="00636721" w:rsidRDefault="004C44FF" w:rsidP="00C535DD">
      <w:pPr>
        <w:rPr>
          <w:rFonts w:ascii="Times New Roman" w:hAnsi="Times New Roman"/>
          <w:sz w:val="28"/>
          <w:szCs w:val="28"/>
        </w:rPr>
      </w:pPr>
    </w:p>
    <w:p w:rsidR="00C535DD" w:rsidRPr="00636721" w:rsidRDefault="00C535DD" w:rsidP="00C535DD">
      <w:pPr>
        <w:rPr>
          <w:rFonts w:ascii="Times New Roman" w:hAnsi="Times New Roman"/>
          <w:sz w:val="28"/>
          <w:szCs w:val="28"/>
        </w:rPr>
      </w:pPr>
    </w:p>
    <w:p w:rsidR="00C535DD" w:rsidRPr="00C535DD" w:rsidRDefault="00C535DD" w:rsidP="00C535DD">
      <w:pPr>
        <w:rPr>
          <w:rFonts w:ascii="Times New Roman" w:hAnsi="Times New Roman"/>
          <w:sz w:val="20"/>
          <w:szCs w:val="28"/>
        </w:rPr>
      </w:pPr>
    </w:p>
    <w:p w:rsidR="00C535DD" w:rsidRDefault="00C535DD" w:rsidP="00C535DD">
      <w:pPr>
        <w:rPr>
          <w:rFonts w:ascii="Times New Roman" w:hAnsi="Times New Roman"/>
          <w:sz w:val="20"/>
          <w:szCs w:val="28"/>
        </w:rPr>
      </w:pPr>
    </w:p>
    <w:p w:rsidR="00C535DD" w:rsidRPr="00C535DD" w:rsidRDefault="00C535DD" w:rsidP="00636721">
      <w:pPr>
        <w:tabs>
          <w:tab w:val="left" w:pos="1490"/>
        </w:tabs>
        <w:rPr>
          <w:rFonts w:ascii="Segoe UI" w:hAnsi="Segoe UI" w:cs="Segoe UI"/>
          <w:color w:val="212529"/>
          <w:szCs w:val="24"/>
        </w:rPr>
      </w:pPr>
      <w:r>
        <w:rPr>
          <w:rFonts w:ascii="Times New Roman" w:hAnsi="Times New Roman"/>
          <w:sz w:val="20"/>
          <w:szCs w:val="28"/>
        </w:rPr>
        <w:tab/>
      </w:r>
      <w:r w:rsidRPr="00C535DD">
        <w:rPr>
          <w:rFonts w:ascii="Segoe UI" w:hAnsi="Segoe UI" w:cs="Segoe UI"/>
          <w:color w:val="212529"/>
          <w:szCs w:val="24"/>
        </w:rPr>
        <w:t xml:space="preserve"> </w:t>
      </w:r>
    </w:p>
    <w:p w:rsidR="0092467F" w:rsidRPr="00C535DD" w:rsidRDefault="0092467F" w:rsidP="00C535DD">
      <w:pPr>
        <w:tabs>
          <w:tab w:val="left" w:pos="1959"/>
        </w:tabs>
        <w:rPr>
          <w:rFonts w:ascii="Times New Roman" w:hAnsi="Times New Roman"/>
          <w:sz w:val="20"/>
          <w:szCs w:val="28"/>
        </w:rPr>
      </w:pPr>
    </w:p>
    <w:sectPr w:rsidR="0092467F" w:rsidRPr="00C535DD" w:rsidSect="00823F10">
      <w:pgSz w:w="16838" w:h="11906" w:orient="landscape"/>
      <w:pgMar w:top="1701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52" w:rsidRDefault="00192952">
      <w:r>
        <w:separator/>
      </w:r>
    </w:p>
  </w:endnote>
  <w:endnote w:type="continuationSeparator" w:id="0">
    <w:p w:rsidR="00192952" w:rsidRDefault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52" w:rsidRDefault="00192952">
      <w:r>
        <w:separator/>
      </w:r>
    </w:p>
  </w:footnote>
  <w:footnote w:type="continuationSeparator" w:id="0">
    <w:p w:rsidR="00192952" w:rsidRDefault="001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6AC2"/>
    <w:multiLevelType w:val="hybridMultilevel"/>
    <w:tmpl w:val="E0C0B8AA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FC04E9"/>
    <w:multiLevelType w:val="hybridMultilevel"/>
    <w:tmpl w:val="82DEEE30"/>
    <w:lvl w:ilvl="0" w:tplc="29E24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5A6B34"/>
    <w:multiLevelType w:val="multilevel"/>
    <w:tmpl w:val="104EFD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7" w:hanging="2160"/>
      </w:pPr>
      <w:rPr>
        <w:rFonts w:hint="default"/>
      </w:rPr>
    </w:lvl>
  </w:abstractNum>
  <w:abstractNum w:abstractNumId="41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2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7"/>
  </w:num>
  <w:num w:numId="5">
    <w:abstractNumId w:val="38"/>
  </w:num>
  <w:num w:numId="6">
    <w:abstractNumId w:val="7"/>
  </w:num>
  <w:num w:numId="7">
    <w:abstractNumId w:val="8"/>
  </w:num>
  <w:num w:numId="8">
    <w:abstractNumId w:val="45"/>
  </w:num>
  <w:num w:numId="9">
    <w:abstractNumId w:val="42"/>
  </w:num>
  <w:num w:numId="10">
    <w:abstractNumId w:val="12"/>
  </w:num>
  <w:num w:numId="11">
    <w:abstractNumId w:val="3"/>
  </w:num>
  <w:num w:numId="12">
    <w:abstractNumId w:val="46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1"/>
  </w:num>
  <w:num w:numId="19">
    <w:abstractNumId w:val="4"/>
  </w:num>
  <w:num w:numId="20">
    <w:abstractNumId w:val="17"/>
  </w:num>
  <w:num w:numId="21">
    <w:abstractNumId w:val="9"/>
  </w:num>
  <w:num w:numId="22">
    <w:abstractNumId w:val="43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4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9"/>
  </w:num>
  <w:num w:numId="42">
    <w:abstractNumId w:val="19"/>
  </w:num>
  <w:num w:numId="43">
    <w:abstractNumId w:val="23"/>
  </w:num>
  <w:num w:numId="44">
    <w:abstractNumId w:val="5"/>
  </w:num>
  <w:num w:numId="45">
    <w:abstractNumId w:val="6"/>
  </w:num>
  <w:num w:numId="46">
    <w:abstractNumId w:val="40"/>
  </w:num>
  <w:num w:numId="4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31F0"/>
    <w:rsid w:val="0001400E"/>
    <w:rsid w:val="00020254"/>
    <w:rsid w:val="00020EF9"/>
    <w:rsid w:val="0002550D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D6C52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403D6"/>
    <w:rsid w:val="0014319B"/>
    <w:rsid w:val="00144973"/>
    <w:rsid w:val="00151B40"/>
    <w:rsid w:val="001542CA"/>
    <w:rsid w:val="00154EBC"/>
    <w:rsid w:val="001560A6"/>
    <w:rsid w:val="0018533D"/>
    <w:rsid w:val="00192952"/>
    <w:rsid w:val="00192B47"/>
    <w:rsid w:val="0019483B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D2C7D"/>
    <w:rsid w:val="002E1C29"/>
    <w:rsid w:val="002F331C"/>
    <w:rsid w:val="00301B60"/>
    <w:rsid w:val="00304684"/>
    <w:rsid w:val="003118A7"/>
    <w:rsid w:val="00321E67"/>
    <w:rsid w:val="00324BFF"/>
    <w:rsid w:val="003317DC"/>
    <w:rsid w:val="00334445"/>
    <w:rsid w:val="00335976"/>
    <w:rsid w:val="00342BE4"/>
    <w:rsid w:val="00343FEE"/>
    <w:rsid w:val="00345A26"/>
    <w:rsid w:val="00374282"/>
    <w:rsid w:val="00380266"/>
    <w:rsid w:val="003813C1"/>
    <w:rsid w:val="003A1FAB"/>
    <w:rsid w:val="003A4BCD"/>
    <w:rsid w:val="003B1885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7C8"/>
    <w:rsid w:val="003E5AB1"/>
    <w:rsid w:val="003F18DE"/>
    <w:rsid w:val="0040026D"/>
    <w:rsid w:val="00401548"/>
    <w:rsid w:val="004024A5"/>
    <w:rsid w:val="004030ED"/>
    <w:rsid w:val="00405297"/>
    <w:rsid w:val="004120E3"/>
    <w:rsid w:val="00412CAD"/>
    <w:rsid w:val="004163C9"/>
    <w:rsid w:val="00430D3B"/>
    <w:rsid w:val="00431B4D"/>
    <w:rsid w:val="00442FD4"/>
    <w:rsid w:val="00456AD1"/>
    <w:rsid w:val="00462B1E"/>
    <w:rsid w:val="0046440C"/>
    <w:rsid w:val="004812E6"/>
    <w:rsid w:val="004818F0"/>
    <w:rsid w:val="00485389"/>
    <w:rsid w:val="00491BE4"/>
    <w:rsid w:val="00496494"/>
    <w:rsid w:val="0049747F"/>
    <w:rsid w:val="004A0882"/>
    <w:rsid w:val="004A0EB0"/>
    <w:rsid w:val="004A5D0F"/>
    <w:rsid w:val="004A5F73"/>
    <w:rsid w:val="004B4BB3"/>
    <w:rsid w:val="004C1090"/>
    <w:rsid w:val="004C3D58"/>
    <w:rsid w:val="004C44FF"/>
    <w:rsid w:val="004C62EB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0A29"/>
    <w:rsid w:val="00571BEE"/>
    <w:rsid w:val="00573838"/>
    <w:rsid w:val="005755D7"/>
    <w:rsid w:val="0057688D"/>
    <w:rsid w:val="005825F9"/>
    <w:rsid w:val="005843A5"/>
    <w:rsid w:val="00590674"/>
    <w:rsid w:val="005A0310"/>
    <w:rsid w:val="005A42B6"/>
    <w:rsid w:val="005A46A9"/>
    <w:rsid w:val="005B0549"/>
    <w:rsid w:val="005B1EB7"/>
    <w:rsid w:val="005B2DBB"/>
    <w:rsid w:val="005B41B5"/>
    <w:rsid w:val="005B52D3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7407"/>
    <w:rsid w:val="00607CA7"/>
    <w:rsid w:val="00613747"/>
    <w:rsid w:val="00636721"/>
    <w:rsid w:val="006520E6"/>
    <w:rsid w:val="00662300"/>
    <w:rsid w:val="00663385"/>
    <w:rsid w:val="00670A58"/>
    <w:rsid w:val="00677473"/>
    <w:rsid w:val="00684D27"/>
    <w:rsid w:val="00687433"/>
    <w:rsid w:val="0069140B"/>
    <w:rsid w:val="00696519"/>
    <w:rsid w:val="006A3B35"/>
    <w:rsid w:val="006A3D71"/>
    <w:rsid w:val="006B7716"/>
    <w:rsid w:val="006C033A"/>
    <w:rsid w:val="006C1ABF"/>
    <w:rsid w:val="006D198D"/>
    <w:rsid w:val="006D7F81"/>
    <w:rsid w:val="006E1AB2"/>
    <w:rsid w:val="006E3B03"/>
    <w:rsid w:val="006F304F"/>
    <w:rsid w:val="006F3BAE"/>
    <w:rsid w:val="006F7BFB"/>
    <w:rsid w:val="007009E8"/>
    <w:rsid w:val="00701A65"/>
    <w:rsid w:val="0071663F"/>
    <w:rsid w:val="00725340"/>
    <w:rsid w:val="007255F7"/>
    <w:rsid w:val="0072724C"/>
    <w:rsid w:val="007352B9"/>
    <w:rsid w:val="007358D8"/>
    <w:rsid w:val="00737953"/>
    <w:rsid w:val="00747F08"/>
    <w:rsid w:val="00752C81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23F10"/>
    <w:rsid w:val="008344AD"/>
    <w:rsid w:val="00834E17"/>
    <w:rsid w:val="00835216"/>
    <w:rsid w:val="008403B6"/>
    <w:rsid w:val="008433E7"/>
    <w:rsid w:val="00845F90"/>
    <w:rsid w:val="00866870"/>
    <w:rsid w:val="008703BD"/>
    <w:rsid w:val="00872A32"/>
    <w:rsid w:val="00882FCB"/>
    <w:rsid w:val="00885437"/>
    <w:rsid w:val="008874C3"/>
    <w:rsid w:val="0089175D"/>
    <w:rsid w:val="00893593"/>
    <w:rsid w:val="00894732"/>
    <w:rsid w:val="008A28E8"/>
    <w:rsid w:val="008A610F"/>
    <w:rsid w:val="008D1776"/>
    <w:rsid w:val="008D495D"/>
    <w:rsid w:val="008D4B30"/>
    <w:rsid w:val="008E6DBE"/>
    <w:rsid w:val="0090116C"/>
    <w:rsid w:val="00911256"/>
    <w:rsid w:val="00914257"/>
    <w:rsid w:val="009222C3"/>
    <w:rsid w:val="0092467F"/>
    <w:rsid w:val="0093542D"/>
    <w:rsid w:val="00936DAD"/>
    <w:rsid w:val="00947774"/>
    <w:rsid w:val="0095211A"/>
    <w:rsid w:val="00961A70"/>
    <w:rsid w:val="009632C3"/>
    <w:rsid w:val="0096615C"/>
    <w:rsid w:val="00972384"/>
    <w:rsid w:val="009738F6"/>
    <w:rsid w:val="009744D9"/>
    <w:rsid w:val="00977484"/>
    <w:rsid w:val="00980947"/>
    <w:rsid w:val="009874F7"/>
    <w:rsid w:val="00992DD5"/>
    <w:rsid w:val="009A1031"/>
    <w:rsid w:val="009A279D"/>
    <w:rsid w:val="009A2DBB"/>
    <w:rsid w:val="009B27FB"/>
    <w:rsid w:val="009B2F5B"/>
    <w:rsid w:val="009C0B06"/>
    <w:rsid w:val="009F475E"/>
    <w:rsid w:val="009F6C7D"/>
    <w:rsid w:val="00A00434"/>
    <w:rsid w:val="00A038BA"/>
    <w:rsid w:val="00A0497B"/>
    <w:rsid w:val="00A23F45"/>
    <w:rsid w:val="00A42CC0"/>
    <w:rsid w:val="00A44CB3"/>
    <w:rsid w:val="00A457BF"/>
    <w:rsid w:val="00A47E9C"/>
    <w:rsid w:val="00A502E0"/>
    <w:rsid w:val="00A527B8"/>
    <w:rsid w:val="00A54D0F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21AED"/>
    <w:rsid w:val="00B2248A"/>
    <w:rsid w:val="00B304DA"/>
    <w:rsid w:val="00B3112C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72FA"/>
    <w:rsid w:val="00BA1212"/>
    <w:rsid w:val="00BA6C28"/>
    <w:rsid w:val="00BB4F11"/>
    <w:rsid w:val="00BB6AA2"/>
    <w:rsid w:val="00BB7337"/>
    <w:rsid w:val="00BC2956"/>
    <w:rsid w:val="00BC7B7A"/>
    <w:rsid w:val="00BD0A85"/>
    <w:rsid w:val="00BE2955"/>
    <w:rsid w:val="00BE4BBB"/>
    <w:rsid w:val="00BE6837"/>
    <w:rsid w:val="00BF2F8E"/>
    <w:rsid w:val="00BF36EE"/>
    <w:rsid w:val="00C007E3"/>
    <w:rsid w:val="00C01DB1"/>
    <w:rsid w:val="00C029F8"/>
    <w:rsid w:val="00C066BC"/>
    <w:rsid w:val="00C118F5"/>
    <w:rsid w:val="00C1205E"/>
    <w:rsid w:val="00C13D7A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5DD"/>
    <w:rsid w:val="00C5389E"/>
    <w:rsid w:val="00C55D40"/>
    <w:rsid w:val="00C62E31"/>
    <w:rsid w:val="00C76D73"/>
    <w:rsid w:val="00C83DA5"/>
    <w:rsid w:val="00C86D0C"/>
    <w:rsid w:val="00C93D52"/>
    <w:rsid w:val="00C96D72"/>
    <w:rsid w:val="00C97C04"/>
    <w:rsid w:val="00CA0139"/>
    <w:rsid w:val="00CA1194"/>
    <w:rsid w:val="00CA1535"/>
    <w:rsid w:val="00CA415D"/>
    <w:rsid w:val="00CB6AC7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26D82"/>
    <w:rsid w:val="00D27D17"/>
    <w:rsid w:val="00D41F14"/>
    <w:rsid w:val="00D529CD"/>
    <w:rsid w:val="00D647A2"/>
    <w:rsid w:val="00D86A33"/>
    <w:rsid w:val="00D90A6B"/>
    <w:rsid w:val="00D9695B"/>
    <w:rsid w:val="00DA3588"/>
    <w:rsid w:val="00DA59D9"/>
    <w:rsid w:val="00DA765A"/>
    <w:rsid w:val="00DB4EC5"/>
    <w:rsid w:val="00DC22B3"/>
    <w:rsid w:val="00DD29F3"/>
    <w:rsid w:val="00DD2F96"/>
    <w:rsid w:val="00DD33C0"/>
    <w:rsid w:val="00DD68CD"/>
    <w:rsid w:val="00DE6A9D"/>
    <w:rsid w:val="00DF5F9E"/>
    <w:rsid w:val="00E058C1"/>
    <w:rsid w:val="00E2664F"/>
    <w:rsid w:val="00E54A1D"/>
    <w:rsid w:val="00E61B1D"/>
    <w:rsid w:val="00E63F24"/>
    <w:rsid w:val="00E67299"/>
    <w:rsid w:val="00E7014B"/>
    <w:rsid w:val="00E73478"/>
    <w:rsid w:val="00E745DE"/>
    <w:rsid w:val="00E7501A"/>
    <w:rsid w:val="00E75CE9"/>
    <w:rsid w:val="00E804AA"/>
    <w:rsid w:val="00E80D38"/>
    <w:rsid w:val="00E83396"/>
    <w:rsid w:val="00E8707F"/>
    <w:rsid w:val="00E968D8"/>
    <w:rsid w:val="00EA159B"/>
    <w:rsid w:val="00EA3CD4"/>
    <w:rsid w:val="00EB0F9E"/>
    <w:rsid w:val="00EB6D06"/>
    <w:rsid w:val="00EC0884"/>
    <w:rsid w:val="00EC5080"/>
    <w:rsid w:val="00ED2586"/>
    <w:rsid w:val="00ED356A"/>
    <w:rsid w:val="00EE0AFC"/>
    <w:rsid w:val="00EF24E9"/>
    <w:rsid w:val="00EF5DFF"/>
    <w:rsid w:val="00F07666"/>
    <w:rsid w:val="00F17F0E"/>
    <w:rsid w:val="00F20D66"/>
    <w:rsid w:val="00F25816"/>
    <w:rsid w:val="00F445FA"/>
    <w:rsid w:val="00F54966"/>
    <w:rsid w:val="00F61EEE"/>
    <w:rsid w:val="00F759AB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0C8B3-E6B9-4B83-A495-5E72144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19483B"/>
    <w:rPr>
      <w:sz w:val="24"/>
      <w:szCs w:val="24"/>
    </w:rPr>
  </w:style>
  <w:style w:type="character" w:customStyle="1" w:styleId="fontstyle01">
    <w:name w:val="fontstyle01"/>
    <w:basedOn w:val="a0"/>
    <w:rsid w:val="00194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/novosti/?ELEMENT_ID=13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83;&#1084;&#1072;&#1079;&#1085;&#1099;&#1081;-&#1082;&#1088;&#1072;&#1081;.&#1088;&#1092;/novosti/?ELEMENT_ID=13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/novosti/?ELEMENT_ID=13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10E5-693F-47A1-802F-86598651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9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Марина</cp:lastModifiedBy>
  <cp:revision>15</cp:revision>
  <cp:lastPrinted>2020-02-18T02:21:00Z</cp:lastPrinted>
  <dcterms:created xsi:type="dcterms:W3CDTF">2013-11-26T02:07:00Z</dcterms:created>
  <dcterms:modified xsi:type="dcterms:W3CDTF">2020-03-10T06:54:00Z</dcterms:modified>
</cp:coreProperties>
</file>