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bookmarkStart w:id="0" w:name="_GoBack"/>
      <w:bookmarkEnd w:id="0"/>
      <w:r w:rsidRPr="00B531F3">
        <w:rPr>
          <w:rFonts w:ascii="Times New Roman" w:hAnsi="Times New Roman"/>
          <w:szCs w:val="24"/>
        </w:rPr>
        <w:t xml:space="preserve">Приложение к 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B531F3">
        <w:rPr>
          <w:rFonts w:ascii="Times New Roman" w:hAnsi="Times New Roman"/>
          <w:szCs w:val="24"/>
        </w:rPr>
        <w:t>постановлению Главы района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B531F3">
        <w:rPr>
          <w:rFonts w:ascii="Times New Roman" w:hAnsi="Times New Roman"/>
          <w:szCs w:val="24"/>
        </w:rPr>
        <w:t>от «___» _________ 20__ г. № ___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Муниципальная</w:t>
      </w:r>
      <w:r w:rsidRPr="00B531F3">
        <w:rPr>
          <w:rFonts w:ascii="Times New Roman" w:hAnsi="Times New Roman"/>
          <w:b/>
          <w:sz w:val="28"/>
          <w:szCs w:val="24"/>
        </w:rPr>
        <w:t xml:space="preserve"> программа 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531F3">
        <w:rPr>
          <w:rFonts w:ascii="Times New Roman" w:hAnsi="Times New Roman"/>
          <w:b/>
          <w:sz w:val="28"/>
          <w:szCs w:val="24"/>
        </w:rPr>
        <w:t>МО «Мирнинский район» Республики Саха (Якутия)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«Поддержка </w:t>
      </w:r>
      <w:r w:rsidR="008441DD">
        <w:rPr>
          <w:rFonts w:ascii="Times New Roman" w:hAnsi="Times New Roman"/>
          <w:b/>
          <w:sz w:val="28"/>
          <w:szCs w:val="24"/>
        </w:rPr>
        <w:t xml:space="preserve">общественных и </w:t>
      </w:r>
      <w:r>
        <w:rPr>
          <w:rFonts w:ascii="Times New Roman" w:hAnsi="Times New Roman"/>
          <w:b/>
          <w:sz w:val="28"/>
          <w:szCs w:val="24"/>
        </w:rPr>
        <w:t>гражданских инициатив</w:t>
      </w:r>
      <w:r w:rsidRPr="00B531F3">
        <w:rPr>
          <w:rFonts w:ascii="Times New Roman" w:hAnsi="Times New Roman"/>
          <w:b/>
          <w:sz w:val="28"/>
          <w:szCs w:val="24"/>
        </w:rPr>
        <w:t>»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B531F3">
        <w:rPr>
          <w:rFonts w:ascii="Times New Roman" w:hAnsi="Times New Roman"/>
          <w:szCs w:val="24"/>
        </w:rPr>
        <w:t xml:space="preserve">(наименование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Pr="00B531F3">
        <w:rPr>
          <w:rFonts w:ascii="Times New Roman" w:eastAsia="TimesNewRomanPSMT" w:hAnsi="Times New Roman"/>
          <w:sz w:val="28"/>
          <w:szCs w:val="28"/>
        </w:rPr>
        <w:t>рограммы</w:t>
      </w:r>
      <w:r w:rsidRPr="00B531F3">
        <w:rPr>
          <w:rFonts w:ascii="Times New Roman" w:hAnsi="Times New Roman"/>
          <w:szCs w:val="24"/>
        </w:rPr>
        <w:t>)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 2019 </w:t>
      </w:r>
      <w:r w:rsidRPr="00B531F3">
        <w:rPr>
          <w:rFonts w:ascii="Times New Roman" w:hAnsi="Times New Roman"/>
          <w:b/>
          <w:sz w:val="28"/>
          <w:szCs w:val="24"/>
        </w:rPr>
        <w:t>-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B531F3">
        <w:rPr>
          <w:rFonts w:ascii="Times New Roman" w:hAnsi="Times New Roman"/>
          <w:b/>
          <w:sz w:val="28"/>
          <w:szCs w:val="24"/>
        </w:rPr>
        <w:t>20</w:t>
      </w:r>
      <w:r>
        <w:rPr>
          <w:rFonts w:ascii="Times New Roman" w:hAnsi="Times New Roman"/>
          <w:b/>
          <w:sz w:val="28"/>
          <w:szCs w:val="24"/>
        </w:rPr>
        <w:t>23</w:t>
      </w:r>
      <w:r w:rsidRPr="00B531F3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0F7D6A" w:rsidRDefault="000F7D6A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0F7D6A">
        <w:rPr>
          <w:rFonts w:ascii="Times New Roman" w:hAnsi="Times New Roman"/>
          <w:b/>
          <w:szCs w:val="24"/>
        </w:rPr>
        <w:t xml:space="preserve">(в ред. </w:t>
      </w:r>
      <w:r w:rsidR="001B1699">
        <w:rPr>
          <w:rFonts w:ascii="Times New Roman" w:hAnsi="Times New Roman"/>
          <w:b/>
          <w:szCs w:val="24"/>
        </w:rPr>
        <w:t>п</w:t>
      </w:r>
      <w:r w:rsidRPr="000F7D6A">
        <w:rPr>
          <w:rFonts w:ascii="Times New Roman" w:hAnsi="Times New Roman"/>
          <w:b/>
          <w:szCs w:val="24"/>
        </w:rPr>
        <w:t>остановлени</w:t>
      </w:r>
      <w:r>
        <w:rPr>
          <w:rFonts w:ascii="Times New Roman" w:hAnsi="Times New Roman"/>
          <w:b/>
          <w:szCs w:val="24"/>
        </w:rPr>
        <w:t>й</w:t>
      </w:r>
      <w:r w:rsidRPr="000F7D6A">
        <w:rPr>
          <w:rFonts w:ascii="Times New Roman" w:hAnsi="Times New Roman"/>
          <w:b/>
          <w:szCs w:val="24"/>
        </w:rPr>
        <w:t xml:space="preserve"> Главы района от 18.01.2019 года №0046</w:t>
      </w:r>
      <w:r>
        <w:rPr>
          <w:rFonts w:ascii="Times New Roman" w:hAnsi="Times New Roman"/>
          <w:b/>
          <w:szCs w:val="24"/>
        </w:rPr>
        <w:t>,</w:t>
      </w:r>
    </w:p>
    <w:p w:rsidR="0029484B" w:rsidRDefault="000F7D6A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от 13.05.2019г. № 0737,</w:t>
      </w:r>
      <w:r w:rsidR="00DB068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26.09.2019г. № 1360</w:t>
      </w:r>
      <w:r w:rsidR="00DB0686">
        <w:rPr>
          <w:rFonts w:ascii="Times New Roman" w:hAnsi="Times New Roman"/>
          <w:b/>
          <w:szCs w:val="24"/>
        </w:rPr>
        <w:t>, № 1806 от 12.12.2019</w:t>
      </w:r>
      <w:r w:rsidR="0029484B">
        <w:rPr>
          <w:rFonts w:ascii="Times New Roman" w:hAnsi="Times New Roman"/>
          <w:b/>
          <w:szCs w:val="24"/>
        </w:rPr>
        <w:t>г.,</w:t>
      </w:r>
      <w:r w:rsidR="0029484B" w:rsidRPr="0029484B">
        <w:rPr>
          <w:rFonts w:ascii="Times New Roman" w:hAnsi="Times New Roman"/>
          <w:b/>
          <w:szCs w:val="24"/>
        </w:rPr>
        <w:t xml:space="preserve"> </w:t>
      </w:r>
    </w:p>
    <w:p w:rsidR="000F7D6A" w:rsidRDefault="0029484B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№ 0311 от 17.03.2020 г.</w:t>
      </w:r>
      <w:r w:rsidR="001B1699">
        <w:rPr>
          <w:rFonts w:ascii="Times New Roman" w:hAnsi="Times New Roman"/>
          <w:b/>
          <w:szCs w:val="24"/>
        </w:rPr>
        <w:t xml:space="preserve">, </w:t>
      </w:r>
      <w:r w:rsidR="00682071">
        <w:rPr>
          <w:rFonts w:ascii="Times New Roman" w:hAnsi="Times New Roman"/>
          <w:b/>
          <w:szCs w:val="24"/>
        </w:rPr>
        <w:t xml:space="preserve">№ 0955 от 13.07.2020 г., </w:t>
      </w:r>
      <w:r w:rsidR="001B1699">
        <w:rPr>
          <w:rFonts w:ascii="Times New Roman" w:hAnsi="Times New Roman"/>
          <w:b/>
          <w:szCs w:val="24"/>
        </w:rPr>
        <w:t>№1630 от 17.11.2020</w:t>
      </w:r>
      <w:r w:rsidR="00741486">
        <w:rPr>
          <w:rFonts w:ascii="Times New Roman" w:hAnsi="Times New Roman"/>
          <w:b/>
          <w:szCs w:val="24"/>
        </w:rPr>
        <w:t>, №0038 от 15.01.2021</w:t>
      </w:r>
      <w:r w:rsidR="004A220D">
        <w:rPr>
          <w:rFonts w:ascii="Times New Roman" w:hAnsi="Times New Roman"/>
          <w:b/>
          <w:szCs w:val="24"/>
        </w:rPr>
        <w:t>, №1047 от 07.07.2021</w:t>
      </w:r>
      <w:r w:rsidR="00AD504D">
        <w:rPr>
          <w:rFonts w:ascii="Times New Roman" w:hAnsi="Times New Roman"/>
          <w:b/>
          <w:szCs w:val="24"/>
        </w:rPr>
        <w:t xml:space="preserve">, </w:t>
      </w:r>
      <w:r w:rsidR="00123D89">
        <w:rPr>
          <w:rFonts w:ascii="Times New Roman" w:hAnsi="Times New Roman"/>
          <w:b/>
          <w:szCs w:val="24"/>
        </w:rPr>
        <w:t>№1804 от 30.11.2021</w:t>
      </w:r>
      <w:r w:rsidR="00AD504D">
        <w:rPr>
          <w:rFonts w:ascii="Times New Roman" w:hAnsi="Times New Roman"/>
          <w:b/>
          <w:szCs w:val="24"/>
        </w:rPr>
        <w:t>, №88 от 26.01.2022</w:t>
      </w:r>
      <w:r w:rsidR="009957F7">
        <w:rPr>
          <w:rFonts w:ascii="Times New Roman" w:hAnsi="Times New Roman"/>
          <w:b/>
          <w:szCs w:val="24"/>
        </w:rPr>
        <w:t>, № 965 от 11.07.2022</w:t>
      </w:r>
      <w:r w:rsidR="001608D7">
        <w:rPr>
          <w:rFonts w:ascii="Times New Roman" w:hAnsi="Times New Roman"/>
          <w:b/>
          <w:szCs w:val="24"/>
        </w:rPr>
        <w:t>, № 1481 от 24.10.2022</w:t>
      </w:r>
      <w:r w:rsidR="009476A5">
        <w:rPr>
          <w:rFonts w:ascii="Times New Roman" w:hAnsi="Times New Roman"/>
          <w:b/>
          <w:szCs w:val="24"/>
        </w:rPr>
        <w:t>, №1959 от 26.12.2022</w:t>
      </w:r>
      <w:r w:rsidR="000147BF">
        <w:rPr>
          <w:rFonts w:ascii="Times New Roman" w:hAnsi="Times New Roman"/>
          <w:b/>
          <w:szCs w:val="24"/>
        </w:rPr>
        <w:t>, №216 от 27.02.2023</w:t>
      </w:r>
      <w:r w:rsidR="002B1936">
        <w:rPr>
          <w:rFonts w:ascii="Times New Roman" w:hAnsi="Times New Roman"/>
          <w:b/>
          <w:szCs w:val="24"/>
        </w:rPr>
        <w:t>, №343 от 21.03.2023</w:t>
      </w:r>
      <w:r w:rsidR="000F7D6A">
        <w:rPr>
          <w:rFonts w:ascii="Times New Roman" w:hAnsi="Times New Roman"/>
          <w:b/>
          <w:szCs w:val="24"/>
        </w:rPr>
        <w:t>)</w:t>
      </w:r>
    </w:p>
    <w:p w:rsidR="001608D7" w:rsidRDefault="001608D7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Мирный, 2018</w:t>
      </w:r>
      <w:r w:rsidRPr="00B531F3">
        <w:rPr>
          <w:rFonts w:ascii="Times New Roman" w:hAnsi="Times New Roman"/>
          <w:b/>
          <w:szCs w:val="24"/>
        </w:rPr>
        <w:t xml:space="preserve"> г.</w:t>
      </w:r>
    </w:p>
    <w:p w:rsidR="00672DCD" w:rsidRPr="00B531F3" w:rsidRDefault="00672DCD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/>
          <w:szCs w:val="24"/>
        </w:rPr>
      </w:pPr>
    </w:p>
    <w:p w:rsidR="00672DCD" w:rsidRPr="00C52B6B" w:rsidRDefault="00672DCD" w:rsidP="00C52B6B">
      <w:pPr>
        <w:rPr>
          <w:rFonts w:ascii="Times New Roman" w:hAnsi="Times New Roman"/>
          <w:szCs w:val="24"/>
        </w:rPr>
        <w:sectPr w:rsidR="00672DCD" w:rsidRPr="00C52B6B" w:rsidSect="00C52B6B">
          <w:pgSz w:w="11906" w:h="16838"/>
          <w:pgMar w:top="1134" w:right="1134" w:bottom="851" w:left="1701" w:header="720" w:footer="720" w:gutter="0"/>
          <w:cols w:space="708"/>
          <w:titlePg/>
          <w:docGrid w:linePitch="360"/>
        </w:sectPr>
      </w:pPr>
    </w:p>
    <w:p w:rsidR="00B770B6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FA6123" w:rsidRPr="00B531F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100FD" w:rsidRPr="00B531F3" w:rsidRDefault="003100FD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54A1D" w:rsidRPr="00B531F3" w:rsidRDefault="00E54A1D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c>
          <w:tcPr>
            <w:tcW w:w="567" w:type="dxa"/>
          </w:tcPr>
          <w:p w:rsidR="00345469" w:rsidRPr="00B531F3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24" w:type="dxa"/>
          </w:tcPr>
          <w:p w:rsidR="00345469" w:rsidRPr="00B531F3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Наименование программы </w:t>
            </w:r>
          </w:p>
          <w:p w:rsidR="00345469" w:rsidRPr="00B531F3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C52B6B" w:rsidRDefault="00C52B6B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Cs w:val="24"/>
              </w:rPr>
            </w:pPr>
          </w:p>
          <w:p w:rsidR="00345469" w:rsidRPr="00B531F3" w:rsidRDefault="008441DD" w:rsidP="008441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«Поддержка общественных и гражданских инициатив»</w:t>
            </w:r>
          </w:p>
        </w:tc>
      </w:tr>
    </w:tbl>
    <w:p w:rsidR="00D94166" w:rsidRPr="00B531F3" w:rsidRDefault="00D9416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c>
          <w:tcPr>
            <w:tcW w:w="567" w:type="dxa"/>
          </w:tcPr>
          <w:p w:rsidR="00345469" w:rsidRPr="00B531F3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24" w:type="dxa"/>
          </w:tcPr>
          <w:p w:rsidR="00345469" w:rsidRPr="00B531F3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Сроки реализации программы</w:t>
            </w:r>
          </w:p>
        </w:tc>
        <w:tc>
          <w:tcPr>
            <w:tcW w:w="7899" w:type="dxa"/>
          </w:tcPr>
          <w:p w:rsidR="00345469" w:rsidRDefault="00345469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257EFA" w:rsidRPr="008441DD" w:rsidRDefault="008441DD" w:rsidP="008441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2019-2023 г.г.</w:t>
            </w:r>
          </w:p>
        </w:tc>
      </w:tr>
    </w:tbl>
    <w:p w:rsidR="00D94166" w:rsidRPr="00B531F3" w:rsidRDefault="00D9416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c>
          <w:tcPr>
            <w:tcW w:w="567" w:type="dxa"/>
          </w:tcPr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24" w:type="dxa"/>
          </w:tcPr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Координатор программы</w:t>
            </w:r>
          </w:p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65199E" w:rsidRPr="00B531F3" w:rsidRDefault="0065199E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45469" w:rsidRPr="00B531F3" w:rsidRDefault="008441DD" w:rsidP="008441DD">
            <w:pPr>
              <w:overflowPunct w:val="0"/>
              <w:autoSpaceDE w:val="0"/>
              <w:autoSpaceDN w:val="0"/>
              <w:adjustRightInd w:val="0"/>
              <w:ind w:firstLine="13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Управление социальной политики  Администрации МО «Мирнинский район» Республики Саха (Якутия)</w:t>
            </w:r>
          </w:p>
        </w:tc>
      </w:tr>
    </w:tbl>
    <w:p w:rsidR="00D94166" w:rsidRPr="00B531F3" w:rsidRDefault="00D9416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rPr>
          <w:trHeight w:val="714"/>
        </w:trPr>
        <w:tc>
          <w:tcPr>
            <w:tcW w:w="567" w:type="dxa"/>
          </w:tcPr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24" w:type="dxa"/>
          </w:tcPr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Исполнители программы</w:t>
            </w:r>
          </w:p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B13115" w:rsidRPr="00B531F3" w:rsidRDefault="00B13115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8441DD" w:rsidRDefault="008441DD" w:rsidP="00844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- Управление социальной политики Администрации МО «Мирнинский район» Республики Саха (Якутия)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8441DD" w:rsidRPr="008441DD" w:rsidRDefault="008441DD" w:rsidP="00844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 xml:space="preserve">- Районный комитет молодежи Администрации МО «Мирнинский район» Республики Саха (Якутия); </w:t>
            </w:r>
          </w:p>
          <w:p w:rsidR="008441DD" w:rsidRPr="00B531F3" w:rsidRDefault="008441DD" w:rsidP="00844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- Комитет по физической культуре и спорту Администрации МО «Мирнинский район» Республики Саха (Якутия)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8441DD" w:rsidRDefault="00BF2C27" w:rsidP="00844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МКУ «Межпоселенческое у</w:t>
            </w:r>
            <w:r w:rsidR="008441DD" w:rsidRPr="008441DD">
              <w:rPr>
                <w:rFonts w:ascii="Times New Roman" w:hAnsi="Times New Roman"/>
                <w:szCs w:val="24"/>
              </w:rPr>
              <w:t>правление культуры» МО «Мирнинский</w:t>
            </w:r>
            <w:r w:rsidR="008441DD">
              <w:rPr>
                <w:rFonts w:ascii="Times New Roman" w:hAnsi="Times New Roman"/>
                <w:szCs w:val="24"/>
              </w:rPr>
              <w:t xml:space="preserve"> район»;</w:t>
            </w:r>
          </w:p>
          <w:p w:rsidR="008441DD" w:rsidRPr="008441DD" w:rsidRDefault="008441DD" w:rsidP="00844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Пресс-служба</w:t>
            </w:r>
            <w:r w:rsidRPr="008441DD">
              <w:rPr>
                <w:rFonts w:ascii="Times New Roman" w:hAnsi="Times New Roman"/>
                <w:szCs w:val="24"/>
              </w:rPr>
              <w:t xml:space="preserve"> Администрации МО «Мирнинский район» Республики Саха (Якутия)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345469" w:rsidRPr="00B531F3" w:rsidRDefault="00345469" w:rsidP="008441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D94166" w:rsidRPr="00B531F3" w:rsidRDefault="00D9416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c>
          <w:tcPr>
            <w:tcW w:w="567" w:type="dxa"/>
          </w:tcPr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24" w:type="dxa"/>
          </w:tcPr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B531F3">
              <w:rPr>
                <w:rFonts w:ascii="Times New Roman" w:hAnsi="Times New Roman"/>
                <w:szCs w:val="24"/>
              </w:rPr>
              <w:t>Цель(-и) программы</w:t>
            </w:r>
          </w:p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99" w:type="dxa"/>
          </w:tcPr>
          <w:p w:rsidR="008441DD" w:rsidRPr="008441DD" w:rsidRDefault="008441DD" w:rsidP="008441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1)</w:t>
            </w:r>
            <w:r w:rsidRPr="008441DD">
              <w:rPr>
                <w:rFonts w:ascii="Times New Roman" w:hAnsi="Times New Roman"/>
                <w:szCs w:val="24"/>
              </w:rPr>
              <w:tab/>
              <w:t>Развитие институтов гражданского общества через поддержку общественных и гражданских инициатив, направленных на решение социально значимых проблем населения МО «Мирнинский район»</w:t>
            </w:r>
            <w:r w:rsidR="00FB7211">
              <w:rPr>
                <w:rFonts w:ascii="Times New Roman" w:hAnsi="Times New Roman"/>
                <w:szCs w:val="24"/>
              </w:rPr>
              <w:t>;</w:t>
            </w:r>
          </w:p>
          <w:p w:rsidR="00345469" w:rsidRPr="00B531F3" w:rsidRDefault="008441DD" w:rsidP="008441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2)</w:t>
            </w:r>
            <w:r w:rsidRPr="008441DD">
              <w:rPr>
                <w:rFonts w:ascii="Times New Roman" w:hAnsi="Times New Roman"/>
                <w:szCs w:val="24"/>
              </w:rPr>
              <w:tab/>
              <w:t xml:space="preserve"> Расширение участия граждан в деятельности органов местного самоуправления.</w:t>
            </w:r>
          </w:p>
          <w:p w:rsidR="00345469" w:rsidRPr="00B531F3" w:rsidRDefault="00345469" w:rsidP="00163DD2">
            <w:pPr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207789" w:rsidRPr="00B531F3" w:rsidRDefault="00207789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c>
          <w:tcPr>
            <w:tcW w:w="567" w:type="dxa"/>
          </w:tcPr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024" w:type="dxa"/>
          </w:tcPr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B531F3">
              <w:rPr>
                <w:rFonts w:ascii="Times New Roman" w:hAnsi="Times New Roman"/>
                <w:szCs w:val="24"/>
              </w:rPr>
              <w:t>Задачи программы</w:t>
            </w:r>
          </w:p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99" w:type="dxa"/>
          </w:tcPr>
          <w:p w:rsidR="006C0C35" w:rsidRPr="008441DD" w:rsidRDefault="006C0C35" w:rsidP="00EE0A65">
            <w:pPr>
              <w:pStyle w:val="ad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441DD">
              <w:rPr>
                <w:sz w:val="24"/>
                <w:szCs w:val="24"/>
              </w:rPr>
              <w:t>Реализация гражданских инициатив социально-ориентированных некоммерческих организаций и общественных объединений граждан.</w:t>
            </w:r>
          </w:p>
          <w:p w:rsidR="00D96095" w:rsidRDefault="00D96095" w:rsidP="00D96095">
            <w:pPr>
              <w:pStyle w:val="ad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96095">
              <w:rPr>
                <w:sz w:val="24"/>
                <w:szCs w:val="24"/>
              </w:rPr>
              <w:t>Оказание информационной, консультационной, образовательной, организационной и иной ресурсной поддержки социально ориентированным некоммерческим организациям.</w:t>
            </w:r>
          </w:p>
          <w:p w:rsidR="006C0C35" w:rsidRPr="008441DD" w:rsidRDefault="006C0C35" w:rsidP="00D96095">
            <w:pPr>
              <w:pStyle w:val="ad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441DD">
              <w:rPr>
                <w:sz w:val="24"/>
                <w:szCs w:val="24"/>
              </w:rPr>
              <w:t>Реализация мероприятий по поддержке местных инициатив граждан.</w:t>
            </w:r>
          </w:p>
          <w:p w:rsidR="006C0C35" w:rsidRDefault="006C0C35" w:rsidP="00EE0A65">
            <w:pPr>
              <w:pStyle w:val="ad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441DD">
              <w:rPr>
                <w:sz w:val="24"/>
                <w:szCs w:val="24"/>
              </w:rPr>
              <w:t xml:space="preserve">Повышение качества эффективности использования </w:t>
            </w:r>
            <w:r>
              <w:rPr>
                <w:sz w:val="24"/>
                <w:szCs w:val="24"/>
              </w:rPr>
              <w:t>муниципальных</w:t>
            </w:r>
            <w:r w:rsidRPr="008441DD">
              <w:rPr>
                <w:sz w:val="24"/>
                <w:szCs w:val="24"/>
              </w:rPr>
              <w:t xml:space="preserve"> ресурсов за счет финансовой поддержки </w:t>
            </w:r>
            <w:r>
              <w:rPr>
                <w:sz w:val="24"/>
                <w:szCs w:val="24"/>
              </w:rPr>
              <w:t>совместных инициатив населения, общественных организаций, предприятий</w:t>
            </w:r>
          </w:p>
          <w:p w:rsidR="008441DD" w:rsidRPr="008441DD" w:rsidRDefault="008441DD" w:rsidP="00EE0A65">
            <w:pPr>
              <w:pStyle w:val="ad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441DD">
              <w:rPr>
                <w:sz w:val="24"/>
                <w:szCs w:val="24"/>
              </w:rPr>
              <w:t>Формирование механизма партнерских отношений между Администрацией МО «Мирнинский район» и общественными объединениями граждан.</w:t>
            </w:r>
          </w:p>
          <w:p w:rsidR="00345469" w:rsidRPr="006C0C35" w:rsidRDefault="00345469" w:rsidP="006C0C35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345469" w:rsidRPr="00B531F3" w:rsidRDefault="00345469" w:rsidP="001E345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szCs w:val="24"/>
              </w:rPr>
            </w:pPr>
          </w:p>
        </w:tc>
      </w:tr>
    </w:tbl>
    <w:p w:rsidR="00CB2A42" w:rsidRDefault="00CB2A42">
      <w:pPr>
        <w:rPr>
          <w:b/>
          <w:i/>
          <w:szCs w:val="24"/>
        </w:rPr>
      </w:pPr>
    </w:p>
    <w:tbl>
      <w:tblPr>
        <w:tblW w:w="10349" w:type="dxa"/>
        <w:tblInd w:w="108" w:type="dxa"/>
        <w:tblLook w:val="04A0" w:firstRow="1" w:lastRow="0" w:firstColumn="1" w:lastColumn="0" w:noHBand="0" w:noVBand="1"/>
      </w:tblPr>
      <w:tblGrid>
        <w:gridCol w:w="567"/>
        <w:gridCol w:w="2411"/>
        <w:gridCol w:w="1418"/>
        <w:gridCol w:w="1559"/>
        <w:gridCol w:w="1559"/>
        <w:gridCol w:w="1276"/>
        <w:gridCol w:w="1559"/>
      </w:tblGrid>
      <w:tr w:rsidR="0029484B" w:rsidRPr="0029484B" w:rsidTr="0029484B">
        <w:trPr>
          <w:trHeight w:val="8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4B" w:rsidRPr="0029484B" w:rsidRDefault="0029484B" w:rsidP="0029484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B" w:rsidRPr="0029484B" w:rsidRDefault="0029484B" w:rsidP="0029484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sz w:val="22"/>
                <w:szCs w:val="22"/>
                <w:lang w:eastAsia="en-US"/>
              </w:rPr>
              <w:t>Финансовое обеспечение программы (руб.):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B" w:rsidRPr="0029484B" w:rsidRDefault="0029484B" w:rsidP="0029484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B" w:rsidRPr="0029484B" w:rsidRDefault="0029484B" w:rsidP="0029484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B" w:rsidRPr="0029484B" w:rsidRDefault="0029484B" w:rsidP="0029484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B" w:rsidRPr="0029484B" w:rsidRDefault="0029484B" w:rsidP="0029484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B" w:rsidRPr="0029484B" w:rsidRDefault="0029484B" w:rsidP="0029484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2023г.</w:t>
            </w:r>
          </w:p>
        </w:tc>
      </w:tr>
      <w:tr w:rsidR="0029484B" w:rsidRPr="0029484B" w:rsidTr="0029484B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B" w:rsidRPr="0029484B" w:rsidRDefault="0029484B" w:rsidP="0029484B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B" w:rsidRPr="0029484B" w:rsidRDefault="0029484B" w:rsidP="0029484B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84B" w:rsidRPr="0029484B" w:rsidRDefault="0029484B" w:rsidP="0029484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84B" w:rsidRPr="0029484B" w:rsidRDefault="0029484B" w:rsidP="0029484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84B" w:rsidRPr="0029484B" w:rsidRDefault="0029484B" w:rsidP="0029484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84B" w:rsidRPr="0029484B" w:rsidRDefault="0029484B" w:rsidP="0029484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84B" w:rsidRPr="0029484B" w:rsidRDefault="0029484B" w:rsidP="0029484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76A5" w:rsidRPr="0029484B" w:rsidTr="0029484B">
        <w:trPr>
          <w:trHeight w:val="3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A5" w:rsidRPr="0029484B" w:rsidRDefault="009476A5" w:rsidP="009476A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A5" w:rsidRPr="0029484B" w:rsidRDefault="009476A5" w:rsidP="009476A5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6A5" w:rsidRPr="0029484B" w:rsidRDefault="009476A5" w:rsidP="009476A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6A5" w:rsidRPr="0029484B" w:rsidRDefault="009476A5" w:rsidP="009476A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6A5" w:rsidRPr="0029484B" w:rsidRDefault="009476A5" w:rsidP="009476A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6A5" w:rsidRPr="007674F8" w:rsidRDefault="009476A5" w:rsidP="009476A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7674F8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2 295 000,0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6A5" w:rsidRPr="0029484B" w:rsidRDefault="009476A5" w:rsidP="009476A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96095" w:rsidRPr="0029484B" w:rsidTr="00D67E03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95" w:rsidRPr="0029484B" w:rsidRDefault="00D96095" w:rsidP="00D9609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95" w:rsidRPr="0029484B" w:rsidRDefault="00D96095" w:rsidP="00D96095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>бюджет МО «Мирнинский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95" w:rsidRPr="003759DD" w:rsidRDefault="00D96095" w:rsidP="00D960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59DD">
              <w:rPr>
                <w:rFonts w:ascii="Times New Roman" w:hAnsi="Times New Roman"/>
                <w:b/>
                <w:sz w:val="22"/>
                <w:szCs w:val="22"/>
              </w:rPr>
              <w:t>8 324 566,0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95" w:rsidRPr="003759DD" w:rsidRDefault="00D96095" w:rsidP="00D960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59DD">
              <w:rPr>
                <w:rFonts w:ascii="Times New Roman" w:hAnsi="Times New Roman"/>
                <w:b/>
                <w:sz w:val="22"/>
                <w:szCs w:val="22"/>
              </w:rPr>
              <w:t>2 650 000,0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95" w:rsidRPr="003759DD" w:rsidRDefault="00D96095" w:rsidP="00D960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759DD">
              <w:rPr>
                <w:rFonts w:ascii="Times New Roman" w:hAnsi="Times New Roman"/>
                <w:b/>
                <w:sz w:val="22"/>
                <w:szCs w:val="22"/>
              </w:rPr>
              <w:t>1 260 000,0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95" w:rsidRPr="003759DD" w:rsidRDefault="00D96095" w:rsidP="00D960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759DD">
              <w:rPr>
                <w:rFonts w:ascii="Times New Roman" w:hAnsi="Times New Roman"/>
                <w:b/>
                <w:sz w:val="22"/>
                <w:szCs w:val="22"/>
              </w:rPr>
              <w:t>3 360 000,0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095" w:rsidRPr="003759DD" w:rsidRDefault="00D96095" w:rsidP="00D9609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96095" w:rsidRPr="003759DD" w:rsidRDefault="00D96095" w:rsidP="00D96095">
            <w:pPr>
              <w:rPr>
                <w:b/>
              </w:rPr>
            </w:pPr>
            <w:r w:rsidRPr="003759DD">
              <w:rPr>
                <w:rFonts w:ascii="Times New Roman" w:hAnsi="Times New Roman"/>
                <w:b/>
                <w:sz w:val="22"/>
                <w:szCs w:val="22"/>
              </w:rPr>
              <w:t>2 639 219,93</w:t>
            </w:r>
          </w:p>
        </w:tc>
      </w:tr>
      <w:tr w:rsidR="00D96095" w:rsidRPr="0029484B" w:rsidTr="0029484B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95" w:rsidRPr="0029484B" w:rsidRDefault="00D96095" w:rsidP="00D9609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95" w:rsidRPr="0029484B" w:rsidRDefault="00D96095" w:rsidP="00D96095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95" w:rsidRPr="0029484B" w:rsidRDefault="00D96095" w:rsidP="00D96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95" w:rsidRPr="0029484B" w:rsidRDefault="00D96095" w:rsidP="00D96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95" w:rsidRPr="0029484B" w:rsidRDefault="00D96095" w:rsidP="00D96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95" w:rsidRPr="0029484B" w:rsidRDefault="00D96095" w:rsidP="00D96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95" w:rsidRPr="0029484B" w:rsidRDefault="00D96095" w:rsidP="00D96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6095" w:rsidRPr="0029484B" w:rsidTr="004A0372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95" w:rsidRPr="0029484B" w:rsidRDefault="00D96095" w:rsidP="00D9609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095" w:rsidRPr="0029484B" w:rsidRDefault="00D96095" w:rsidP="00D9609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96095" w:rsidRPr="0029484B" w:rsidRDefault="00D96095" w:rsidP="00D960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484B">
              <w:rPr>
                <w:rFonts w:ascii="Times New Roman" w:hAnsi="Times New Roman"/>
                <w:b/>
                <w:sz w:val="22"/>
                <w:szCs w:val="22"/>
              </w:rPr>
              <w:t>8 324 566,0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96095" w:rsidRPr="0029484B" w:rsidRDefault="00D96095" w:rsidP="00D960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484B">
              <w:rPr>
                <w:rFonts w:ascii="Times New Roman" w:hAnsi="Times New Roman"/>
                <w:b/>
                <w:sz w:val="22"/>
                <w:szCs w:val="22"/>
              </w:rPr>
              <w:t>2 650 000,0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96095" w:rsidRPr="0029484B" w:rsidRDefault="00D96095" w:rsidP="00D960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1 260 000,0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96095" w:rsidRDefault="00D96095" w:rsidP="00D9609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96095" w:rsidRDefault="00D96095" w:rsidP="00D96095">
            <w:r w:rsidRPr="009476A5">
              <w:rPr>
                <w:rFonts w:ascii="Times New Roman" w:hAnsi="Times New Roman"/>
                <w:b/>
                <w:sz w:val="22"/>
                <w:szCs w:val="22"/>
              </w:rPr>
              <w:t>5 655 000,0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96095" w:rsidRDefault="00D96095" w:rsidP="00D96095">
            <w:pPr>
              <w:jc w:val="center"/>
            </w:pPr>
            <w:r w:rsidRPr="00C90D13">
              <w:rPr>
                <w:rFonts w:ascii="Times New Roman" w:hAnsi="Times New Roman"/>
                <w:b/>
                <w:sz w:val="22"/>
                <w:szCs w:val="22"/>
              </w:rPr>
              <w:t>3 404 219,93</w:t>
            </w:r>
          </w:p>
        </w:tc>
      </w:tr>
    </w:tbl>
    <w:p w:rsidR="0029484B" w:rsidRDefault="0029484B">
      <w:pPr>
        <w:rPr>
          <w:b/>
          <w:i/>
          <w:szCs w:val="24"/>
        </w:rPr>
      </w:pPr>
    </w:p>
    <w:p w:rsidR="0029484B" w:rsidRDefault="0029484B">
      <w:pPr>
        <w:rPr>
          <w:b/>
          <w:i/>
          <w:szCs w:val="24"/>
        </w:rPr>
      </w:pPr>
    </w:p>
    <w:p w:rsidR="0029484B" w:rsidRDefault="0029484B">
      <w:pPr>
        <w:rPr>
          <w:b/>
          <w:i/>
          <w:szCs w:val="24"/>
        </w:rPr>
      </w:pPr>
    </w:p>
    <w:p w:rsidR="00257EFA" w:rsidRPr="00CB2A42" w:rsidRDefault="00CB2A42" w:rsidP="00476165">
      <w:pPr>
        <w:tabs>
          <w:tab w:val="left" w:pos="3575"/>
        </w:tabs>
        <w:rPr>
          <w:rFonts w:ascii="Times New Roman" w:hAnsi="Times New Roman"/>
          <w:b/>
          <w:i/>
          <w:szCs w:val="24"/>
        </w:rPr>
      </w:pPr>
      <w:r w:rsidRPr="00CB2A42">
        <w:rPr>
          <w:rFonts w:ascii="Times New Roman" w:hAnsi="Times New Roman"/>
          <w:b/>
          <w:i/>
          <w:szCs w:val="24"/>
        </w:rPr>
        <w:t>Справочно:</w:t>
      </w:r>
      <w:r w:rsidR="00476165">
        <w:rPr>
          <w:rFonts w:ascii="Times New Roman" w:hAnsi="Times New Roman"/>
          <w:b/>
          <w:i/>
          <w:szCs w:val="24"/>
        </w:rPr>
        <w:tab/>
      </w:r>
    </w:p>
    <w:bookmarkStart w:id="1" w:name="_MON_1585947330"/>
    <w:bookmarkEnd w:id="1"/>
    <w:p w:rsidR="000A7A48" w:rsidRDefault="0029484B" w:rsidP="00207BB5">
      <w:pPr>
        <w:jc w:val="both"/>
        <w:rPr>
          <w:szCs w:val="24"/>
        </w:rPr>
      </w:pPr>
      <w:r w:rsidRPr="00B531F3">
        <w:rPr>
          <w:szCs w:val="24"/>
        </w:rPr>
        <w:object w:dxaOrig="11992" w:dyaOrig="1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9.75pt;height:79.5pt" o:ole="">
            <v:imagedata r:id="rId8" o:title=""/>
          </v:shape>
          <o:OLEObject Type="Embed" ProgID="Excel.Sheet.12" ShapeID="_x0000_i1026" DrawAspect="Content" ObjectID="_1742383999" r:id="rId9"/>
        </w:object>
      </w:r>
    </w:p>
    <w:p w:rsidR="00207BB5" w:rsidRPr="00B531F3" w:rsidRDefault="00207BB5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757"/>
      </w:tblGrid>
      <w:tr w:rsidR="00207BB5" w:rsidRPr="00207BB5" w:rsidTr="0029484B">
        <w:trPr>
          <w:trHeight w:val="3503"/>
        </w:trPr>
        <w:tc>
          <w:tcPr>
            <w:tcW w:w="567" w:type="dxa"/>
          </w:tcPr>
          <w:p w:rsidR="00747839" w:rsidRPr="00BF2C27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F2C2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24" w:type="dxa"/>
          </w:tcPr>
          <w:p w:rsidR="00747839" w:rsidRPr="00BF2C27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BF2C27">
              <w:rPr>
                <w:rFonts w:ascii="Times New Roman" w:hAnsi="Times New Roman"/>
                <w:szCs w:val="24"/>
              </w:rPr>
              <w:t>Планируемые результаты реализации программы</w:t>
            </w:r>
          </w:p>
          <w:p w:rsidR="00747839" w:rsidRPr="00BF2C27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F2C2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757" w:type="dxa"/>
          </w:tcPr>
          <w:p w:rsidR="00FB7211" w:rsidRPr="00FB7211" w:rsidRDefault="00FB7211" w:rsidP="00FB7211">
            <w:pPr>
              <w:pStyle w:val="ad"/>
              <w:numPr>
                <w:ilvl w:val="0"/>
                <w:numId w:val="29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Pr="00BF2C27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BF2C27">
              <w:rPr>
                <w:sz w:val="24"/>
                <w:szCs w:val="24"/>
              </w:rPr>
              <w:t xml:space="preserve"> реализованных социальных проектов с использованием субсидии на реализацию социальных проектов </w:t>
            </w:r>
            <w:r>
              <w:rPr>
                <w:sz w:val="24"/>
                <w:szCs w:val="24"/>
              </w:rPr>
              <w:t xml:space="preserve">некоммерческими организациями </w:t>
            </w:r>
            <w:r w:rsidRPr="00BF2C27">
              <w:rPr>
                <w:sz w:val="24"/>
                <w:szCs w:val="24"/>
              </w:rPr>
              <w:t>в текущем году</w:t>
            </w:r>
          </w:p>
          <w:p w:rsidR="00BF2C27" w:rsidRPr="00BF2C27" w:rsidRDefault="0047249F" w:rsidP="00BF2C27">
            <w:pPr>
              <w:pStyle w:val="ad"/>
              <w:numPr>
                <w:ilvl w:val="0"/>
                <w:numId w:val="29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</w:t>
            </w:r>
            <w:r w:rsidR="00BF2C27" w:rsidRPr="00BF2C27">
              <w:rPr>
                <w:sz w:val="24"/>
                <w:szCs w:val="24"/>
              </w:rPr>
              <w:t>СО НКО</w:t>
            </w:r>
            <w:r>
              <w:rPr>
                <w:sz w:val="24"/>
                <w:szCs w:val="24"/>
              </w:rPr>
              <w:t>, принимающих участие</w:t>
            </w:r>
            <w:r w:rsidR="00BF2C27" w:rsidRPr="00BF2C27">
              <w:rPr>
                <w:sz w:val="24"/>
                <w:szCs w:val="24"/>
              </w:rPr>
              <w:t xml:space="preserve"> в республиканских (всероссийских) конкурсах на получение субсидий для реализации социальных проектов</w:t>
            </w:r>
            <w:r>
              <w:rPr>
                <w:sz w:val="24"/>
                <w:szCs w:val="24"/>
              </w:rPr>
              <w:t>;</w:t>
            </w:r>
          </w:p>
          <w:p w:rsidR="00BF2C27" w:rsidRPr="00FB7211" w:rsidRDefault="0047249F" w:rsidP="00FB7211">
            <w:pPr>
              <w:pStyle w:val="ad"/>
              <w:numPr>
                <w:ilvl w:val="0"/>
                <w:numId w:val="29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</w:t>
            </w:r>
            <w:r w:rsidR="00BF2C27" w:rsidRPr="00BF2C27">
              <w:rPr>
                <w:sz w:val="24"/>
                <w:szCs w:val="24"/>
              </w:rPr>
              <w:t xml:space="preserve"> </w:t>
            </w:r>
            <w:r w:rsidR="00FB7211">
              <w:rPr>
                <w:sz w:val="24"/>
                <w:szCs w:val="24"/>
              </w:rPr>
              <w:t>проектов муниципальных образований</w:t>
            </w:r>
            <w:r>
              <w:rPr>
                <w:sz w:val="24"/>
                <w:szCs w:val="24"/>
              </w:rPr>
              <w:t>, принимающих участие</w:t>
            </w:r>
            <w:r w:rsidR="00BF2C27" w:rsidRPr="00BF2C27">
              <w:rPr>
                <w:sz w:val="24"/>
                <w:szCs w:val="24"/>
              </w:rPr>
              <w:t xml:space="preserve"> в конкурсе </w:t>
            </w:r>
            <w:r w:rsidR="00FB7211">
              <w:rPr>
                <w:sz w:val="24"/>
                <w:szCs w:val="24"/>
              </w:rPr>
              <w:t>при реализации проектов инициативного бюджетирования из бюджета РС (Я)</w:t>
            </w:r>
            <w:r>
              <w:rPr>
                <w:sz w:val="24"/>
                <w:szCs w:val="24"/>
              </w:rPr>
              <w:t>;</w:t>
            </w:r>
          </w:p>
          <w:p w:rsidR="00BF2C27" w:rsidRPr="00BF2C27" w:rsidRDefault="0047249F" w:rsidP="00BF2C27">
            <w:pPr>
              <w:pStyle w:val="ad"/>
              <w:numPr>
                <w:ilvl w:val="0"/>
                <w:numId w:val="29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="00BF2C27" w:rsidRPr="00BF2C27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="00BF2C27" w:rsidRPr="00BF2C27">
              <w:rPr>
                <w:sz w:val="24"/>
                <w:szCs w:val="24"/>
              </w:rPr>
              <w:t xml:space="preserve"> </w:t>
            </w:r>
            <w:r w:rsidR="00FB7211">
              <w:rPr>
                <w:sz w:val="24"/>
                <w:szCs w:val="24"/>
              </w:rPr>
              <w:t>реализованных социальных проектов</w:t>
            </w:r>
            <w:r w:rsidR="00BF2C27" w:rsidRPr="00BF2C27">
              <w:rPr>
                <w:sz w:val="24"/>
                <w:szCs w:val="24"/>
              </w:rPr>
              <w:t xml:space="preserve">, </w:t>
            </w:r>
            <w:r w:rsidR="00FB7211">
              <w:rPr>
                <w:sz w:val="24"/>
                <w:szCs w:val="24"/>
              </w:rPr>
              <w:t xml:space="preserve">участвующих в конкурсе </w:t>
            </w:r>
            <w:r w:rsidR="00BF2C27" w:rsidRPr="00BF2C27">
              <w:rPr>
                <w:sz w:val="24"/>
                <w:szCs w:val="24"/>
              </w:rPr>
              <w:t>«Активный гражданин» в текущем году</w:t>
            </w:r>
            <w:r>
              <w:rPr>
                <w:sz w:val="24"/>
                <w:szCs w:val="24"/>
              </w:rPr>
              <w:t>;</w:t>
            </w:r>
          </w:p>
          <w:p w:rsidR="00747839" w:rsidRPr="00BF2C27" w:rsidRDefault="0047249F" w:rsidP="0047249F">
            <w:pPr>
              <w:pStyle w:val="ad"/>
              <w:numPr>
                <w:ilvl w:val="0"/>
                <w:numId w:val="29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="00BF2C27" w:rsidRPr="00BF2C27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="00BF2C27" w:rsidRPr="00BF2C27">
              <w:rPr>
                <w:sz w:val="24"/>
                <w:szCs w:val="24"/>
              </w:rPr>
              <w:t xml:space="preserve"> публикаций в СМИ о мероприятиях по реализации программы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A7A48" w:rsidRPr="00B531F3" w:rsidRDefault="000A7A48"/>
    <w:p w:rsidR="00345469" w:rsidRPr="00B531F3" w:rsidRDefault="00345469" w:rsidP="0034546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  <w:sectPr w:rsidR="00345469" w:rsidRPr="00B531F3" w:rsidSect="003100FD">
          <w:pgSz w:w="11906" w:h="16838"/>
          <w:pgMar w:top="1276" w:right="991" w:bottom="851" w:left="851" w:header="720" w:footer="720" w:gutter="0"/>
          <w:cols w:space="708"/>
          <w:titlePg/>
          <w:docGrid w:linePitch="360"/>
        </w:sectPr>
      </w:pPr>
    </w:p>
    <w:p w:rsidR="00AF6700" w:rsidRPr="00B531F3" w:rsidRDefault="002D7389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</w:t>
      </w:r>
      <w:r w:rsidR="001E3453" w:rsidRPr="00B531F3">
        <w:rPr>
          <w:b/>
          <w:sz w:val="28"/>
          <w:szCs w:val="28"/>
        </w:rPr>
        <w:t>АЗДЕЛ</w:t>
      </w:r>
      <w:r w:rsidRPr="00B531F3">
        <w:rPr>
          <w:b/>
          <w:sz w:val="28"/>
          <w:szCs w:val="28"/>
        </w:rPr>
        <w:t xml:space="preserve"> 1.</w:t>
      </w:r>
    </w:p>
    <w:p w:rsidR="00AF6700" w:rsidRDefault="001243BB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ТЕКУЩЕГО СОСТОЯНИЯ</w:t>
      </w:r>
    </w:p>
    <w:p w:rsidR="003100FD" w:rsidRPr="00B531F3" w:rsidRDefault="003100FD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F6700" w:rsidRPr="00B531F3" w:rsidRDefault="00AF6700" w:rsidP="00407354">
      <w:pPr>
        <w:pStyle w:val="ad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 xml:space="preserve">Согласно Федеральному закону от 06 октября 2003г. № 131-ФЗ «Об общих принципах организации местного самоуправления в Российской Федерации» к полномочиям органов местного самоуправления отнесено решение вопросов поддержки </w:t>
      </w:r>
      <w:r w:rsidR="0047249F">
        <w:rPr>
          <w:sz w:val="28"/>
          <w:szCs w:val="28"/>
        </w:rPr>
        <w:t>некоммерческих организаций (</w:t>
      </w:r>
      <w:r w:rsidRPr="00987848">
        <w:rPr>
          <w:sz w:val="28"/>
          <w:szCs w:val="28"/>
        </w:rPr>
        <w:t>НКО</w:t>
      </w:r>
      <w:r w:rsidR="0047249F">
        <w:rPr>
          <w:sz w:val="28"/>
          <w:szCs w:val="28"/>
        </w:rPr>
        <w:t>)</w:t>
      </w:r>
      <w:r w:rsidRPr="00987848">
        <w:rPr>
          <w:sz w:val="28"/>
          <w:szCs w:val="28"/>
        </w:rPr>
        <w:t>, благотворительной деятельности и добровольчества.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При этом формами поддержки НКО, реализуемых органами местного самоуправления в Российской Федерации, определены: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•</w:t>
      </w:r>
      <w:r w:rsidRPr="00987848">
        <w:rPr>
          <w:sz w:val="28"/>
          <w:szCs w:val="28"/>
        </w:rPr>
        <w:tab/>
        <w:t>финансовая, имущественная, информационная, консультационная поддержка,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организаций;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•</w:t>
      </w:r>
      <w:r w:rsidRPr="00987848">
        <w:rPr>
          <w:sz w:val="28"/>
          <w:szCs w:val="28"/>
        </w:rPr>
        <w:tab/>
        <w:t>осуществление закупок товаров, работ, услуг для обеспечения государственных и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•</w:t>
      </w:r>
      <w:r w:rsidRPr="00987848">
        <w:rPr>
          <w:sz w:val="28"/>
          <w:szCs w:val="28"/>
        </w:rPr>
        <w:tab/>
        <w:t>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0631FF" w:rsidRDefault="00801AE6" w:rsidP="000631FF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 xml:space="preserve">По состоянию на 01 июля 2016 года на территории МО «Мирнинский район» зарегистрировано 25 социально ориентированных некоммерческих организаций. В 2014 году численность </w:t>
      </w:r>
      <w:r w:rsidR="0047249F">
        <w:rPr>
          <w:sz w:val="28"/>
          <w:szCs w:val="28"/>
        </w:rPr>
        <w:t>социально ориентированных некоммерческих организаций (</w:t>
      </w:r>
      <w:r w:rsidRPr="00987848">
        <w:rPr>
          <w:sz w:val="28"/>
          <w:szCs w:val="28"/>
        </w:rPr>
        <w:t>СО НКО</w:t>
      </w:r>
      <w:r w:rsidR="0047249F">
        <w:rPr>
          <w:sz w:val="28"/>
          <w:szCs w:val="28"/>
        </w:rPr>
        <w:t>)</w:t>
      </w:r>
      <w:r w:rsidRPr="00987848">
        <w:rPr>
          <w:sz w:val="28"/>
          <w:szCs w:val="28"/>
        </w:rPr>
        <w:t xml:space="preserve"> составляла 18 организаций, в 2015 году - 23. Численность участников СО НКО возросла до 800 человек.</w:t>
      </w:r>
      <w:r w:rsidR="000631FF">
        <w:rPr>
          <w:sz w:val="28"/>
          <w:szCs w:val="28"/>
        </w:rPr>
        <w:t xml:space="preserve"> Количества СО НКО за последние 3 года представлена на рис. 1</w:t>
      </w:r>
    </w:p>
    <w:p w:rsidR="000631FF" w:rsidRPr="000631FF" w:rsidRDefault="000631FF" w:rsidP="007C248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03917" cy="2850078"/>
            <wp:effectExtent l="0" t="0" r="114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lastRenderedPageBreak/>
        <w:t>Программно-целевой метод регулирования проблем становления гражданского общества и преодоление низкой гражданской активности населения Мирнинского района реализуется с 2013 года, когда была разработана ведомственная целевая программа «Поддержка социально ориентированных некоммерческих организаций», направленная на активизацию  некоммерческого сектора МО «Мирнинский район», планирование финансовых расходов в целях развития институтов гражданского общества и гражданских инициатив Мирнинского района.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Реализация данной муниципальной программы позволила создать ряд условий для активизации работы с социально ориентированными некоммерческими организациями МО «Мирнинский район» (увеличение количества консультаций для руководителей СО НКО, вовлечение представителей СО НКО в организацию и участие в районных культурных и общественно-научных мероприятиях), что принесло видимые результаты: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ab/>
        <w:t xml:space="preserve">- Некоммерческая организация «Мирнинское городское казачье общество» ежегодно, в целях патриотического воспитания, проводит военно-полевые сборы с количеством участников около 30 человек, принимает участие во всех городских мероприятиях, проводит образовательные занятия с молодым поколением; 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ab/>
        <w:t>- Мирнинская общественная организация многодетных семей «Надежда» увеличила количество участников до 1670 человек, реализовали проекты «Моя семья – мое богатство» в 2014 году, «Мой город, мой район – моя семья» в 2015 году, направленные на поддержку многодетных семей, привлечение внимания общественности к институту семьи, участие семей Мирнинского района в общественной жизни, оказание помощи семьям, попавшим в трудную ситуацию, поощрение активных участников общественной жизни, детей;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ab/>
        <w:t>-  ежегодно финансируются и реализуются мероприятия национальных общин. Активно принимает участие в общественной жизни района Общественная организация по развитию якутской национальной культуры в г. Мирный «Сардана». В развитии межнациональной дружбы проводятся мероприятия под эгидой Мирнинского отделения Ассамблеи народов Республики Саха (Якутия), проводятся мероприятия казахской общиной «Атамекен», бурятской – «Байкал»;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ab/>
        <w:t>- Общественная организация «Мирнинское общество охотников и рыболовов» реализует мероприятия в области охраны окружающей среды: проведение экологического мониторинга, рейды совместно с Департаментом охотничьего хозяйства, профилактические беседы с охотниками-любителями. В 2016 году впервые, с активным участием Общества, прошли районные соревнования по компакт-спортингу - стендовой стрельбе.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ab/>
        <w:t>Примеров успешной деятельности социально ориентированных некоммерческих организаций за период действия программы достаточно много, можно так же упомянуть и ежегодные трофи-рейды, организуемые обществом «Медведь» и проведение V Православного съезда молодежи Якутии в 2016 году (с охватом порядка 150 человек).</w:t>
      </w:r>
    </w:p>
    <w:p w:rsid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lastRenderedPageBreak/>
        <w:tab/>
        <w:t xml:space="preserve">Активизация работы с некоммерческим сектором начинает делать общественные организации полноправными партнерами в подготовке и проведении многих районных  мероприятий, социальных акций, гражданских инициатив. </w:t>
      </w:r>
    </w:p>
    <w:p w:rsidR="000631FF" w:rsidRDefault="000631FF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за последние 3 года возросла активность некоммерческих организаций по подготовке социальных проектов и подаче заявок на получение субсидий как из местного </w:t>
      </w:r>
      <w:r w:rsidR="0047249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МО «Мирнинский район» (рис. 2), так и из бюджета РС (Я) (рис. 3).</w:t>
      </w:r>
    </w:p>
    <w:p w:rsidR="000631FF" w:rsidRPr="00987848" w:rsidRDefault="000631FF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0631FF" w:rsidRDefault="000631FF" w:rsidP="007C248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4540" cy="3811979"/>
            <wp:effectExtent l="0" t="0" r="1397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1FF" w:rsidRDefault="000631FF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0631FF" w:rsidRDefault="000631FF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7C2489" w:rsidRDefault="007C2489" w:rsidP="007C248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F18904" wp14:editId="592264CC">
            <wp:extent cx="6044540" cy="3206337"/>
            <wp:effectExtent l="0" t="0" r="13970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2B58" w:rsidRDefault="00F17B98" w:rsidP="00F17B98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7249F">
        <w:rPr>
          <w:sz w:val="28"/>
          <w:szCs w:val="28"/>
        </w:rPr>
        <w:t>В 2018</w:t>
      </w:r>
      <w:r w:rsidR="00DA61DD">
        <w:rPr>
          <w:sz w:val="28"/>
          <w:szCs w:val="28"/>
        </w:rPr>
        <w:t xml:space="preserve">г. СО НКО впервые приняли участие во всероссийском  конкурсе Президентских грантов. Было представлено 5 социальных проектов, один проект </w:t>
      </w:r>
      <w:r w:rsidR="00872B58">
        <w:rPr>
          <w:sz w:val="28"/>
          <w:szCs w:val="28"/>
        </w:rPr>
        <w:t xml:space="preserve">благотворительного фонда «Выбор» </w:t>
      </w:r>
      <w:r w:rsidR="00DA61DD">
        <w:rPr>
          <w:sz w:val="28"/>
          <w:szCs w:val="28"/>
        </w:rPr>
        <w:t xml:space="preserve">получил грант в размере 500 000 руб. </w:t>
      </w:r>
    </w:p>
    <w:p w:rsidR="0047249F" w:rsidRDefault="00872B58" w:rsidP="00F17B98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Так же в 2018 году общество многодетных семей</w:t>
      </w:r>
      <w:r>
        <w:rPr>
          <w:sz w:val="28"/>
          <w:szCs w:val="28"/>
        </w:rPr>
        <w:tab/>
        <w:t xml:space="preserve"> «Надежда» получили грант из бюджета РС (Я) в размере 223 000 руб. </w:t>
      </w:r>
    </w:p>
    <w:p w:rsidR="00F17B98" w:rsidRPr="00F17B98" w:rsidRDefault="0047249F" w:rsidP="00F17B98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F17B98" w:rsidRPr="00F17B98">
        <w:rPr>
          <w:sz w:val="28"/>
          <w:szCs w:val="28"/>
        </w:rPr>
        <w:t>В марте 2015 года совместно с Департаментом по развитию гражданских инициатив РС (Якутия), АУ дополнительного профессионального образования «Институт новых техно</w:t>
      </w:r>
      <w:r w:rsidR="00ED6F12">
        <w:rPr>
          <w:sz w:val="28"/>
          <w:szCs w:val="28"/>
        </w:rPr>
        <w:t xml:space="preserve">логий Республики Саха (Якутия) </w:t>
      </w:r>
      <w:r w:rsidR="00F17B98" w:rsidRPr="00F17B98">
        <w:rPr>
          <w:sz w:val="28"/>
          <w:szCs w:val="28"/>
        </w:rPr>
        <w:t>организован Республиканский обучающий семинар  по теме: «Правовые основы деятельности некоммерческих организаций и управления проектами», с охватом по Мирнинскому району 62 человека.</w:t>
      </w:r>
    </w:p>
    <w:p w:rsidR="007C2489" w:rsidRPr="00F17B98" w:rsidRDefault="00F17B98" w:rsidP="00F17B98">
      <w:pPr>
        <w:pStyle w:val="ad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 w:rsidRPr="00F17B98">
        <w:rPr>
          <w:sz w:val="28"/>
          <w:szCs w:val="28"/>
        </w:rPr>
        <w:t>В целях определения потенциала развития социально ориентированных некоммерческих организаций и гражданских инициатив Мирнинского района и выработки единого понятийного аппарата, 24-25 мая 2017г. Администрацией МО «Мирнинский район</w:t>
      </w:r>
      <w:r w:rsidR="00ED6F12">
        <w:rPr>
          <w:sz w:val="28"/>
          <w:szCs w:val="28"/>
        </w:rPr>
        <w:t>»</w:t>
      </w:r>
      <w:r w:rsidRPr="00F17B98">
        <w:rPr>
          <w:sz w:val="28"/>
          <w:szCs w:val="28"/>
        </w:rPr>
        <w:t xml:space="preserve"> проводи</w:t>
      </w:r>
      <w:r w:rsidR="00ED6F12">
        <w:rPr>
          <w:sz w:val="28"/>
          <w:szCs w:val="28"/>
        </w:rPr>
        <w:t>л</w:t>
      </w:r>
      <w:r w:rsidRPr="00F17B98">
        <w:rPr>
          <w:sz w:val="28"/>
          <w:szCs w:val="28"/>
        </w:rPr>
        <w:t>ся тренинг-семинар «Социальное проектирование. Написание заявки на грант» с приглашением специалистов по развитию гражданских инициатив Алтайского края.</w:t>
      </w:r>
      <w:r w:rsidR="00ED6F12">
        <w:rPr>
          <w:sz w:val="28"/>
          <w:szCs w:val="28"/>
        </w:rPr>
        <w:t xml:space="preserve"> Количество участников достигло 40 человек – представителей СО НКО.</w:t>
      </w:r>
    </w:p>
    <w:p w:rsidR="000631FF" w:rsidRDefault="000631FF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2017г. впервые </w:t>
      </w:r>
      <w:r w:rsidR="007C2489">
        <w:rPr>
          <w:sz w:val="28"/>
          <w:szCs w:val="28"/>
        </w:rPr>
        <w:t>от СО НКО Мирнинского района была подана заявка на уровень РФ – в фонд Президентских грантов.</w:t>
      </w:r>
    </w:p>
    <w:p w:rsidR="00A35419" w:rsidRDefault="00A35419" w:rsidP="00A3541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Финансирование деятельности социально ориентированных некоммерческих организаций проводится по итогам конкурсов на основании поданных заявок (рис. 4)</w:t>
      </w:r>
    </w:p>
    <w:p w:rsidR="00A35419" w:rsidRDefault="00A35419" w:rsidP="00A3541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</w:p>
    <w:p w:rsidR="007C2489" w:rsidRDefault="007C2489" w:rsidP="00A3541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0795" cy="3194462"/>
            <wp:effectExtent l="0" t="0" r="1905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489" w:rsidRDefault="007C2489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A35419" w:rsidRPr="00DF440D" w:rsidRDefault="00F17B98" w:rsidP="00A354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в</w:t>
      </w:r>
      <w:r w:rsidR="00A35419" w:rsidRPr="00DF440D">
        <w:rPr>
          <w:rFonts w:ascii="Times New Roman" w:hAnsi="Times New Roman"/>
          <w:sz w:val="28"/>
          <w:szCs w:val="28"/>
        </w:rPr>
        <w:t xml:space="preserve"> рамках муниципальной программы «Поддержка гражданских и общественных инициатив</w:t>
      </w:r>
      <w:r>
        <w:rPr>
          <w:rFonts w:ascii="Times New Roman" w:hAnsi="Times New Roman"/>
          <w:sz w:val="28"/>
          <w:szCs w:val="28"/>
        </w:rPr>
        <w:t xml:space="preserve"> на 2017-2019гг.</w:t>
      </w:r>
      <w:r w:rsidR="00A35419" w:rsidRPr="00DF440D">
        <w:rPr>
          <w:rFonts w:ascii="Times New Roman" w:hAnsi="Times New Roman"/>
          <w:sz w:val="28"/>
          <w:szCs w:val="28"/>
        </w:rPr>
        <w:t xml:space="preserve">» разработан проект «Активный гражданин» - конкурс народных инициатив, предусматривающий выделение субсидии из бюджета муниципального образования «Мирнинский район». </w:t>
      </w:r>
    </w:p>
    <w:p w:rsidR="00A35419" w:rsidRPr="00DF440D" w:rsidRDefault="00A35419" w:rsidP="00A354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40D">
        <w:rPr>
          <w:rFonts w:ascii="Times New Roman" w:hAnsi="Times New Roman"/>
          <w:sz w:val="28"/>
          <w:szCs w:val="28"/>
        </w:rPr>
        <w:lastRenderedPageBreak/>
        <w:t xml:space="preserve">По условиям конкурса проекты должны быть связаны со строительством, реконструкцией и ремонтом общественных объектов, благоустройством, проведением благотворительных, социальных, волонтерских акций. </w:t>
      </w:r>
    </w:p>
    <w:p w:rsidR="00A35419" w:rsidRPr="00DF440D" w:rsidRDefault="00A35419" w:rsidP="00A354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40D">
        <w:rPr>
          <w:rFonts w:ascii="Times New Roman" w:hAnsi="Times New Roman"/>
          <w:sz w:val="28"/>
          <w:szCs w:val="28"/>
        </w:rPr>
        <w:t xml:space="preserve">Члены комиссии рассмотрели 24 поступившие заявки от жителей Мирнинского района. Комиссия отметила разнообразие различных проектов и их социальную направленность. Это строительство детских игровых и спортивных площадок, ремонтные работы в подъезде, благоустройство территории, обустройство автобусной остановки и другие. </w:t>
      </w:r>
    </w:p>
    <w:p w:rsidR="00A35419" w:rsidRPr="00DF440D" w:rsidRDefault="00A35419" w:rsidP="00A354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40D">
        <w:rPr>
          <w:rFonts w:ascii="Times New Roman" w:hAnsi="Times New Roman"/>
          <w:sz w:val="28"/>
          <w:szCs w:val="28"/>
        </w:rPr>
        <w:t xml:space="preserve">9 проектов из г. Удачный, </w:t>
      </w:r>
      <w:r w:rsidR="0047249F">
        <w:rPr>
          <w:rFonts w:ascii="Times New Roman" w:hAnsi="Times New Roman"/>
          <w:sz w:val="28"/>
          <w:szCs w:val="28"/>
        </w:rPr>
        <w:t xml:space="preserve">г. </w:t>
      </w:r>
      <w:r w:rsidRPr="00DF440D">
        <w:rPr>
          <w:rFonts w:ascii="Times New Roman" w:hAnsi="Times New Roman"/>
          <w:sz w:val="28"/>
          <w:szCs w:val="28"/>
        </w:rPr>
        <w:t xml:space="preserve">Мирный, п. Алмазный, </w:t>
      </w:r>
      <w:r w:rsidR="0047249F">
        <w:rPr>
          <w:rFonts w:ascii="Times New Roman" w:hAnsi="Times New Roman"/>
          <w:sz w:val="28"/>
          <w:szCs w:val="28"/>
        </w:rPr>
        <w:t xml:space="preserve">п. </w:t>
      </w:r>
      <w:r w:rsidRPr="00DF440D">
        <w:rPr>
          <w:rFonts w:ascii="Times New Roman" w:hAnsi="Times New Roman"/>
          <w:sz w:val="28"/>
          <w:szCs w:val="28"/>
        </w:rPr>
        <w:t xml:space="preserve">Светлый, </w:t>
      </w:r>
      <w:r w:rsidR="0047249F">
        <w:rPr>
          <w:rFonts w:ascii="Times New Roman" w:hAnsi="Times New Roman"/>
          <w:sz w:val="28"/>
          <w:szCs w:val="28"/>
        </w:rPr>
        <w:t xml:space="preserve">п. </w:t>
      </w:r>
      <w:r w:rsidRPr="00DF440D">
        <w:rPr>
          <w:rFonts w:ascii="Times New Roman" w:hAnsi="Times New Roman"/>
          <w:sz w:val="28"/>
          <w:szCs w:val="28"/>
        </w:rPr>
        <w:t>Айхал были признаны победителями и  реализовали свои проекты.</w:t>
      </w:r>
    </w:p>
    <w:p w:rsid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Анализ реа</w:t>
      </w:r>
      <w:r w:rsidR="001016AA">
        <w:rPr>
          <w:sz w:val="28"/>
          <w:szCs w:val="28"/>
        </w:rPr>
        <w:t>лизации данной программы за 2015-2017</w:t>
      </w:r>
      <w:r w:rsidRPr="00987848">
        <w:rPr>
          <w:sz w:val="28"/>
          <w:szCs w:val="28"/>
        </w:rPr>
        <w:t xml:space="preserve"> годы показал, что ее результативность очевидна, а заложенные на ее реализацию средства приносят высокие результаты.</w:t>
      </w:r>
    </w:p>
    <w:p w:rsidR="00ED6F12" w:rsidRDefault="00ED6F12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AF6700" w:rsidRDefault="00407354" w:rsidP="00407354">
      <w:pPr>
        <w:pStyle w:val="ad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имеющейся проблемы</w:t>
      </w:r>
    </w:p>
    <w:p w:rsidR="00801AE6" w:rsidRDefault="00801AE6" w:rsidP="00801AE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В то же время, проводя детальный анализ особенностей развития сектора некоммерческих организаций МО «Мирнинский район» к 201</w:t>
      </w:r>
      <w:r w:rsidR="001016AA">
        <w:rPr>
          <w:rFonts w:ascii="Times New Roman" w:hAnsi="Times New Roman"/>
          <w:sz w:val="28"/>
          <w:szCs w:val="24"/>
        </w:rPr>
        <w:t>8</w:t>
      </w:r>
      <w:r w:rsidRPr="00801AE6">
        <w:rPr>
          <w:rFonts w:ascii="Times New Roman" w:hAnsi="Times New Roman"/>
          <w:sz w:val="28"/>
          <w:szCs w:val="24"/>
        </w:rPr>
        <w:t xml:space="preserve"> году, можно выделить следующие слабые стороны его развития: 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 xml:space="preserve">1. </w:t>
      </w:r>
      <w:r w:rsidR="001016AA">
        <w:rPr>
          <w:rFonts w:ascii="Times New Roman" w:hAnsi="Times New Roman"/>
          <w:sz w:val="28"/>
          <w:szCs w:val="24"/>
        </w:rPr>
        <w:t>Недостаточная</w:t>
      </w:r>
      <w:r w:rsidRPr="00801AE6">
        <w:rPr>
          <w:rFonts w:ascii="Times New Roman" w:hAnsi="Times New Roman"/>
          <w:sz w:val="28"/>
          <w:szCs w:val="24"/>
        </w:rPr>
        <w:t xml:space="preserve"> гражданская активность населения.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2. Неравномерность развития отдельных видов общественной активности населения.</w:t>
      </w:r>
      <w:r w:rsidR="001016AA">
        <w:rPr>
          <w:rFonts w:ascii="Times New Roman" w:hAnsi="Times New Roman"/>
          <w:sz w:val="28"/>
          <w:szCs w:val="24"/>
        </w:rPr>
        <w:t xml:space="preserve"> К примеру, из всего количества социально ориентированных некоммерческих организаций (СО НКО) преобладают некоммерческие организации спортивной направленности. 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3. Нехватка профессиональных и специальных знаний в области менеджмента и делопроизводства у руководителей СО НКО и, как следствие, отсутствие системности в их деятельности, низкий уровень планирования и неумение применять программный подход в своей деятельности.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4. Недостаточная работа общественных организаций со средствами массовой информации.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5. Общая ограниченность ресурсной базы СО НКО: системная нехватка человеческих, финансовых, технических ресурсов.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6. Отсутствие массовой общественной поддержки деятельности СО НКО и добровольческой (волонтерской) деятельности со стороны граждан.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Существует проблема территориальной деятельности некоммерческих организаций. Практически все СО НКО осуществляют свою деятельность на территории г. Мирный, толь</w:t>
      </w:r>
      <w:r w:rsidR="001016AA">
        <w:rPr>
          <w:rFonts w:ascii="Times New Roman" w:hAnsi="Times New Roman"/>
          <w:sz w:val="28"/>
          <w:szCs w:val="24"/>
        </w:rPr>
        <w:t>ко ОО «Своя волна» в г. Удачный, ОО «Верный друг» в п. Айхал.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Достаточно редко СО НКО участвуют в межрайонных, республиканских мероприятиях и практически не участвуют в межрегиональных, что связано, в первую очередь, с финансовыми трудностями.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 xml:space="preserve">Для преодоления сложившихся негативных тенденций и активизации деятельности некоммерческих организаций необходимо создание экономических и организационных условий для развития СОНКО, создание механизмов </w:t>
      </w:r>
      <w:r w:rsidRPr="00801AE6">
        <w:rPr>
          <w:rFonts w:ascii="Times New Roman" w:hAnsi="Times New Roman"/>
          <w:sz w:val="28"/>
          <w:szCs w:val="24"/>
        </w:rPr>
        <w:lastRenderedPageBreak/>
        <w:t>информационной и консультативной поддержки, повышение профессионального уровня сотрудников СО НКО.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Наряду с проблемами существуют и положительные факторы деятельности СО НКО, являющиеся доказательством того, что СО НКО готовы к активному участию в социальной, культурной жизни района.</w:t>
      </w:r>
    </w:p>
    <w:p w:rsidR="00407354" w:rsidRPr="00B531F3" w:rsidRDefault="00407354" w:rsidP="0040735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1243BB" w:rsidRPr="00B531F3" w:rsidRDefault="001243BB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  <w:sectPr w:rsidR="001243BB" w:rsidRPr="00B531F3" w:rsidSect="007C2489">
          <w:pgSz w:w="11906" w:h="16838"/>
          <w:pgMar w:top="1135" w:right="566" w:bottom="993" w:left="1560" w:header="720" w:footer="720" w:gutter="0"/>
          <w:cols w:space="708"/>
          <w:titlePg/>
          <w:docGrid w:linePitch="360"/>
        </w:sectPr>
      </w:pPr>
    </w:p>
    <w:p w:rsidR="001243BB" w:rsidRPr="00B531F3" w:rsidRDefault="001243BB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РАЗДЕЛ 2.</w:t>
      </w:r>
    </w:p>
    <w:p w:rsidR="001243BB" w:rsidRDefault="001243BB" w:rsidP="003100FD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B531F3" w:rsidRDefault="003100FD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243BB" w:rsidRPr="00CD27F2" w:rsidRDefault="001243BB" w:rsidP="00CD27F2">
      <w:pPr>
        <w:pStyle w:val="ad"/>
        <w:numPr>
          <w:ilvl w:val="1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CD27F2">
        <w:rPr>
          <w:b/>
          <w:sz w:val="28"/>
          <w:szCs w:val="28"/>
        </w:rPr>
        <w:t>Цели и задачи программы</w:t>
      </w:r>
    </w:p>
    <w:p w:rsidR="001243BB" w:rsidRDefault="001243BB" w:rsidP="001243BB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801AE6" w:rsidRP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801AE6">
        <w:rPr>
          <w:sz w:val="28"/>
          <w:szCs w:val="28"/>
        </w:rPr>
        <w:t xml:space="preserve"> </w:t>
      </w:r>
    </w:p>
    <w:p w:rsidR="00801AE6" w:rsidRP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801AE6">
        <w:rPr>
          <w:sz w:val="28"/>
          <w:szCs w:val="28"/>
        </w:rPr>
        <w:t>Цели Программы:</w:t>
      </w:r>
    </w:p>
    <w:p w:rsidR="00801AE6" w:rsidRP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801AE6">
        <w:rPr>
          <w:sz w:val="28"/>
          <w:szCs w:val="28"/>
        </w:rPr>
        <w:t>1)</w:t>
      </w:r>
      <w:r w:rsidRPr="00801AE6">
        <w:rPr>
          <w:sz w:val="28"/>
          <w:szCs w:val="28"/>
        </w:rPr>
        <w:tab/>
        <w:t>Развитие институтов гражданского общества через поддержку общественных и гражданских инициатив, направленных на решение социально значимых проблем населения МО «Мирнинский район».</w:t>
      </w:r>
    </w:p>
    <w:p w:rsidR="00801AE6" w:rsidRP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801AE6">
        <w:rPr>
          <w:sz w:val="28"/>
          <w:szCs w:val="28"/>
        </w:rPr>
        <w:t>2)</w:t>
      </w:r>
      <w:r w:rsidRPr="00801AE6">
        <w:rPr>
          <w:sz w:val="28"/>
          <w:szCs w:val="28"/>
        </w:rPr>
        <w:tab/>
        <w:t>Расширение участия граждан в деятельности органов местного самоуправления.</w:t>
      </w:r>
    </w:p>
    <w:p w:rsidR="00801AE6" w:rsidRP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801AE6" w:rsidRPr="00D85ED1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801AE6">
        <w:rPr>
          <w:sz w:val="28"/>
          <w:szCs w:val="28"/>
        </w:rPr>
        <w:t xml:space="preserve">Для достижения указанных целей предполагается решение следующих </w:t>
      </w:r>
      <w:r w:rsidRPr="00D85ED1">
        <w:rPr>
          <w:sz w:val="28"/>
          <w:szCs w:val="28"/>
        </w:rPr>
        <w:t xml:space="preserve">задач: </w:t>
      </w:r>
    </w:p>
    <w:p w:rsidR="00D85ED1" w:rsidRPr="00D85ED1" w:rsidRDefault="00D85ED1" w:rsidP="00D85ED1">
      <w:pPr>
        <w:pStyle w:val="ad"/>
        <w:numPr>
          <w:ilvl w:val="0"/>
          <w:numId w:val="30"/>
        </w:num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5ED1">
        <w:rPr>
          <w:sz w:val="28"/>
          <w:szCs w:val="28"/>
        </w:rPr>
        <w:t>Реализация гражданских инициатив социально-ориентированных некоммерческих организаций и общественных объединений граждан.</w:t>
      </w:r>
    </w:p>
    <w:p w:rsidR="00D85ED1" w:rsidRPr="00D85ED1" w:rsidRDefault="00D85ED1" w:rsidP="00D85ED1">
      <w:pPr>
        <w:pStyle w:val="ad"/>
        <w:numPr>
          <w:ilvl w:val="0"/>
          <w:numId w:val="30"/>
        </w:num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5ED1">
        <w:rPr>
          <w:sz w:val="28"/>
          <w:szCs w:val="28"/>
        </w:rPr>
        <w:t>Повышение уровня правовой, экономической компетентности руководителей некоммерческих организаций.</w:t>
      </w:r>
    </w:p>
    <w:p w:rsidR="00D85ED1" w:rsidRPr="00D85ED1" w:rsidRDefault="00D85ED1" w:rsidP="00D85ED1">
      <w:pPr>
        <w:pStyle w:val="ad"/>
        <w:numPr>
          <w:ilvl w:val="0"/>
          <w:numId w:val="30"/>
        </w:num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5ED1">
        <w:rPr>
          <w:sz w:val="28"/>
          <w:szCs w:val="28"/>
        </w:rPr>
        <w:t>Реализация мероприятий по поддержке местных инициатив граждан.</w:t>
      </w:r>
    </w:p>
    <w:p w:rsidR="00D85ED1" w:rsidRPr="00D85ED1" w:rsidRDefault="00D85ED1" w:rsidP="00D85ED1">
      <w:pPr>
        <w:pStyle w:val="ad"/>
        <w:numPr>
          <w:ilvl w:val="0"/>
          <w:numId w:val="30"/>
        </w:num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5ED1">
        <w:rPr>
          <w:sz w:val="28"/>
          <w:szCs w:val="28"/>
        </w:rPr>
        <w:t>Повышение качества эффективности использования муниципальных ресурсов за счет финансовой поддержки совместных инициатив населения, общественных организаций, предприятий</w:t>
      </w:r>
    </w:p>
    <w:p w:rsidR="00D85ED1" w:rsidRPr="00D85ED1" w:rsidRDefault="00D85ED1" w:rsidP="00D85ED1">
      <w:pPr>
        <w:pStyle w:val="ad"/>
        <w:numPr>
          <w:ilvl w:val="0"/>
          <w:numId w:val="30"/>
        </w:num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5ED1">
        <w:rPr>
          <w:sz w:val="28"/>
          <w:szCs w:val="28"/>
        </w:rPr>
        <w:t>Формирование механизма партнерских отношений между Администрацией МО «Мирнинский район» и общественными объединениями граждан.</w:t>
      </w:r>
    </w:p>
    <w:p w:rsidR="00801AE6" w:rsidRPr="00D85ED1" w:rsidRDefault="00801AE6" w:rsidP="00D85ED1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801AE6" w:rsidRPr="00CD27F2" w:rsidRDefault="00011033" w:rsidP="00CD27F2">
      <w:pPr>
        <w:pStyle w:val="ad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CD27F2">
        <w:rPr>
          <w:b/>
          <w:sz w:val="28"/>
          <w:szCs w:val="28"/>
        </w:rPr>
        <w:t>Общий порядок реализации программы</w:t>
      </w:r>
    </w:p>
    <w:p w:rsidR="00CB488F" w:rsidRPr="00BF2C27" w:rsidRDefault="00CB488F" w:rsidP="00CB488F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BF2C27">
        <w:rPr>
          <w:sz w:val="28"/>
          <w:szCs w:val="28"/>
        </w:rPr>
        <w:t>Механизмы реализации программы включают:</w:t>
      </w:r>
    </w:p>
    <w:p w:rsidR="00CB488F" w:rsidRPr="00BF2C27" w:rsidRDefault="00CB488F" w:rsidP="00CB488F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BF2C27">
        <w:rPr>
          <w:sz w:val="28"/>
          <w:szCs w:val="28"/>
        </w:rPr>
        <w:t>1.</w:t>
      </w:r>
      <w:r w:rsidRPr="00BF2C27">
        <w:rPr>
          <w:sz w:val="28"/>
          <w:szCs w:val="28"/>
        </w:rPr>
        <w:tab/>
        <w:t>Субсидии хозяйствующим субъектам.</w:t>
      </w:r>
    </w:p>
    <w:p w:rsidR="00CB488F" w:rsidRPr="00BF2C27" w:rsidRDefault="00CB488F" w:rsidP="00CB488F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BF2C27">
        <w:rPr>
          <w:sz w:val="28"/>
          <w:szCs w:val="28"/>
        </w:rPr>
        <w:t>2.</w:t>
      </w:r>
      <w:r w:rsidRPr="00BF2C27">
        <w:rPr>
          <w:sz w:val="28"/>
          <w:szCs w:val="28"/>
        </w:rPr>
        <w:tab/>
        <w:t>Выплата денежных средств победителям конкурсов.</w:t>
      </w:r>
    </w:p>
    <w:p w:rsidR="00CB488F" w:rsidRPr="00BF2C27" w:rsidRDefault="00CB488F" w:rsidP="00CB488F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BF2C27">
        <w:rPr>
          <w:sz w:val="28"/>
          <w:szCs w:val="28"/>
        </w:rPr>
        <w:t>3.</w:t>
      </w:r>
      <w:r w:rsidRPr="00BF2C27">
        <w:rPr>
          <w:sz w:val="28"/>
          <w:szCs w:val="28"/>
        </w:rPr>
        <w:tab/>
        <w:t>Передача бюджетных ассигнований в виде межбюджетных трансфертов муниципальным образованиям поселений Мирнинского района (ст.16 Федерального закона от 06.10.2003 № 131-ФЗ «Об общих принципах организации местного самоуправления в Российской Федерации»).</w:t>
      </w:r>
    </w:p>
    <w:p w:rsidR="00CB488F" w:rsidRDefault="00CB488F" w:rsidP="00CB488F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BF2C27">
        <w:rPr>
          <w:rFonts w:ascii="Times New Roman" w:hAnsi="Times New Roman"/>
          <w:sz w:val="28"/>
          <w:szCs w:val="28"/>
        </w:rPr>
        <w:t>4.</w:t>
      </w:r>
      <w:r w:rsidRPr="00BF2C27">
        <w:rPr>
          <w:rFonts w:ascii="Times New Roman" w:hAnsi="Times New Roman"/>
          <w:sz w:val="28"/>
          <w:szCs w:val="28"/>
        </w:rPr>
        <w:tab/>
        <w:t>Консультационная и информационная поддержка</w:t>
      </w:r>
      <w:r w:rsidRPr="00BF2C27">
        <w:rPr>
          <w:sz w:val="28"/>
          <w:szCs w:val="28"/>
        </w:rPr>
        <w:t>.</w:t>
      </w:r>
      <w:r w:rsidRPr="003B2261">
        <w:rPr>
          <w:rFonts w:ascii="Times New Roman" w:hAnsi="Times New Roman"/>
          <w:sz w:val="28"/>
          <w:szCs w:val="24"/>
        </w:rPr>
        <w:t xml:space="preserve"> </w:t>
      </w:r>
    </w:p>
    <w:p w:rsidR="00CB488F" w:rsidRDefault="00CB488F" w:rsidP="00CB488F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B488F" w:rsidRDefault="00CB488F" w:rsidP="00CB488F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реализации: </w:t>
      </w:r>
    </w:p>
    <w:p w:rsidR="00CB488F" w:rsidRDefault="00CB488F" w:rsidP="00CB48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4"/>
        </w:rPr>
      </w:pPr>
      <w:r w:rsidRPr="00C72916">
        <w:rPr>
          <w:b/>
          <w:sz w:val="28"/>
          <w:szCs w:val="24"/>
        </w:rPr>
        <w:t>Цель</w:t>
      </w:r>
      <w:r>
        <w:rPr>
          <w:sz w:val="28"/>
          <w:szCs w:val="24"/>
        </w:rPr>
        <w:t xml:space="preserve">: </w:t>
      </w:r>
      <w:r w:rsidRPr="00C72916">
        <w:rPr>
          <w:b/>
          <w:sz w:val="28"/>
          <w:szCs w:val="24"/>
        </w:rPr>
        <w:t>Развитие институтов гражданского общества через поддержку общественных и гражданских инициатив, направленных на решение социально значимых проблем населения МО «Мирнинский район».</w:t>
      </w:r>
    </w:p>
    <w:p w:rsidR="00801AE6" w:rsidRPr="003B2261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b/>
          <w:sz w:val="28"/>
          <w:szCs w:val="28"/>
        </w:rPr>
      </w:pPr>
    </w:p>
    <w:p w:rsidR="003B2261" w:rsidRPr="00C72916" w:rsidRDefault="003B2261" w:rsidP="003B2261">
      <w:pPr>
        <w:pStyle w:val="ad"/>
        <w:numPr>
          <w:ilvl w:val="1"/>
          <w:numId w:val="25"/>
        </w:numPr>
        <w:ind w:left="0" w:firstLine="709"/>
        <w:jc w:val="both"/>
        <w:rPr>
          <w:sz w:val="28"/>
          <w:szCs w:val="24"/>
        </w:rPr>
      </w:pPr>
      <w:r w:rsidRPr="00C72916">
        <w:rPr>
          <w:b/>
          <w:sz w:val="28"/>
          <w:szCs w:val="24"/>
        </w:rPr>
        <w:t>Задача</w:t>
      </w:r>
      <w:r w:rsidRPr="00C72916">
        <w:rPr>
          <w:sz w:val="28"/>
          <w:szCs w:val="24"/>
        </w:rPr>
        <w:t>: Реализация гражданских инициатив социально-ориентированных некоммерческих организаций и общественных объединений граждан</w:t>
      </w:r>
    </w:p>
    <w:p w:rsidR="001B1699" w:rsidRPr="001B1699" w:rsidRDefault="003B2261" w:rsidP="001B1699">
      <w:pPr>
        <w:pStyle w:val="ad"/>
        <w:numPr>
          <w:ilvl w:val="3"/>
          <w:numId w:val="21"/>
        </w:numPr>
        <w:ind w:left="1134" w:firstLine="0"/>
        <w:jc w:val="both"/>
        <w:rPr>
          <w:sz w:val="28"/>
          <w:szCs w:val="24"/>
        </w:rPr>
      </w:pPr>
      <w:r w:rsidRPr="001B1699">
        <w:rPr>
          <w:b/>
          <w:i/>
          <w:sz w:val="28"/>
          <w:szCs w:val="24"/>
        </w:rPr>
        <w:t>Мероприятие:</w:t>
      </w:r>
      <w:r w:rsidRPr="001B1699">
        <w:rPr>
          <w:i/>
          <w:sz w:val="28"/>
          <w:szCs w:val="24"/>
        </w:rPr>
        <w:t xml:space="preserve"> </w:t>
      </w:r>
      <w:r w:rsidR="001B1699">
        <w:rPr>
          <w:i/>
          <w:sz w:val="28"/>
          <w:szCs w:val="24"/>
        </w:rPr>
        <w:t xml:space="preserve">         </w:t>
      </w:r>
      <w:r w:rsidRPr="001B1699">
        <w:rPr>
          <w:i/>
          <w:sz w:val="28"/>
          <w:szCs w:val="24"/>
        </w:rPr>
        <w:t>Пр</w:t>
      </w:r>
      <w:r w:rsidR="001B1699">
        <w:rPr>
          <w:i/>
          <w:sz w:val="28"/>
          <w:szCs w:val="24"/>
        </w:rPr>
        <w:t>едоставление       субсидий           социально -</w:t>
      </w:r>
    </w:p>
    <w:p w:rsidR="003B2261" w:rsidRPr="001B1699" w:rsidRDefault="003B2261" w:rsidP="001B1699">
      <w:pPr>
        <w:jc w:val="both"/>
        <w:rPr>
          <w:rFonts w:ascii="Times New Roman" w:hAnsi="Times New Roman"/>
          <w:sz w:val="28"/>
          <w:szCs w:val="24"/>
        </w:rPr>
      </w:pPr>
      <w:r w:rsidRPr="001B1699">
        <w:rPr>
          <w:rFonts w:ascii="Times New Roman" w:hAnsi="Times New Roman"/>
          <w:i/>
          <w:sz w:val="28"/>
          <w:szCs w:val="24"/>
        </w:rPr>
        <w:t>ориентированным НКО</w:t>
      </w:r>
      <w:r w:rsidR="001B1699">
        <w:rPr>
          <w:rFonts w:ascii="Times New Roman" w:hAnsi="Times New Roman"/>
          <w:i/>
          <w:sz w:val="28"/>
          <w:szCs w:val="24"/>
        </w:rPr>
        <w:t>.</w:t>
      </w:r>
      <w:r w:rsidRPr="001B1699">
        <w:rPr>
          <w:rFonts w:ascii="Times New Roman" w:hAnsi="Times New Roman"/>
          <w:i/>
          <w:sz w:val="28"/>
          <w:szCs w:val="24"/>
        </w:rPr>
        <w:t xml:space="preserve"> </w:t>
      </w:r>
    </w:p>
    <w:p w:rsidR="003B2261" w:rsidRPr="00C72916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C72916">
        <w:rPr>
          <w:rFonts w:ascii="Times New Roman" w:hAnsi="Times New Roman"/>
          <w:sz w:val="28"/>
          <w:szCs w:val="24"/>
        </w:rPr>
        <w:t xml:space="preserve">Предоставление субсидий СО НКО будет производиться в соответствии с утвержденным порядком, в котором предусмотрены следующие мероприятия: </w:t>
      </w:r>
    </w:p>
    <w:p w:rsidR="003B2261" w:rsidRPr="00801AE6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lastRenderedPageBreak/>
        <w:t>- организация консультирования по вопросам участия в конкурсе, в том числе в республиканских и всероссийских конкурсах;</w:t>
      </w:r>
    </w:p>
    <w:p w:rsidR="003B2261" w:rsidRPr="00801AE6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- организация приёма, регистрации и рассмотрения заявок на участие в конкурсе в установленном порядке, в том числе с привлечением внешних экспертов;</w:t>
      </w:r>
    </w:p>
    <w:p w:rsidR="003B2261" w:rsidRPr="00801AE6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 xml:space="preserve">- обеспечение информационной поддержки проведения конкурса; </w:t>
      </w:r>
    </w:p>
    <w:p w:rsidR="003B2261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- организация мониторинга и оценки результативности и эффективности использования предоставленных субсидий, в том числе с привлечением внешних экспертов.</w:t>
      </w:r>
    </w:p>
    <w:p w:rsidR="00DB0686" w:rsidRDefault="00DB0686" w:rsidP="00DB0686">
      <w:pPr>
        <w:tabs>
          <w:tab w:val="left" w:pos="90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524432">
        <w:rPr>
          <w:rFonts w:ascii="Times New Roman" w:hAnsi="Times New Roman"/>
          <w:b/>
          <w:i/>
          <w:sz w:val="28"/>
          <w:szCs w:val="28"/>
        </w:rPr>
        <w:t>Мероприятие:</w:t>
      </w:r>
      <w:r w:rsidRPr="00524432">
        <w:rPr>
          <w:rFonts w:ascii="Times New Roman" w:hAnsi="Times New Roman"/>
          <w:i/>
          <w:sz w:val="28"/>
          <w:szCs w:val="28"/>
        </w:rPr>
        <w:t xml:space="preserve"> Предоставление субсидий ресурсным центрам на поддержку деятельности социально ориентированных некоммерческих организаций и разви</w:t>
      </w:r>
      <w:r>
        <w:rPr>
          <w:rFonts w:ascii="Times New Roman" w:hAnsi="Times New Roman"/>
          <w:i/>
          <w:sz w:val="28"/>
          <w:szCs w:val="28"/>
        </w:rPr>
        <w:t>тие</w:t>
      </w:r>
      <w:r w:rsidRPr="00524432">
        <w:rPr>
          <w:rFonts w:ascii="Times New Roman" w:hAnsi="Times New Roman"/>
          <w:i/>
          <w:sz w:val="28"/>
          <w:szCs w:val="28"/>
        </w:rPr>
        <w:t xml:space="preserve"> гражданских инициатив»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0686" w:rsidRDefault="00DB0686" w:rsidP="00DB0686">
      <w:pPr>
        <w:tabs>
          <w:tab w:val="left" w:pos="90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Предоставление субсидий ресурсным центрам на поддержку деятельности социально ориентированных организаций будет производится на основе конкурсного отбора.</w:t>
      </w:r>
    </w:p>
    <w:p w:rsidR="00DB0686" w:rsidRDefault="00DB0686" w:rsidP="00DB0686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960743">
        <w:rPr>
          <w:rFonts w:ascii="Times New Roman" w:hAnsi="Times New Roman"/>
          <w:sz w:val="28"/>
          <w:szCs w:val="28"/>
        </w:rPr>
        <w:t xml:space="preserve">Условия участия в конкурсе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Pr="00960743">
        <w:rPr>
          <w:rFonts w:ascii="Times New Roman" w:hAnsi="Times New Roman"/>
          <w:sz w:val="28"/>
          <w:szCs w:val="28"/>
        </w:rPr>
        <w:t>установлены Порядком определения объема и предо</w:t>
      </w:r>
      <w:r>
        <w:rPr>
          <w:rFonts w:ascii="Times New Roman" w:hAnsi="Times New Roman"/>
          <w:sz w:val="28"/>
          <w:szCs w:val="28"/>
        </w:rPr>
        <w:t>ставления</w:t>
      </w:r>
      <w:r w:rsidRPr="00960743">
        <w:rPr>
          <w:rFonts w:ascii="Times New Roman" w:hAnsi="Times New Roman"/>
          <w:sz w:val="28"/>
          <w:szCs w:val="28"/>
        </w:rPr>
        <w:t xml:space="preserve"> субсидий ресурсным центрам </w:t>
      </w:r>
      <w:r>
        <w:rPr>
          <w:rFonts w:ascii="Times New Roman" w:hAnsi="Times New Roman"/>
          <w:sz w:val="28"/>
          <w:szCs w:val="28"/>
        </w:rPr>
        <w:t>Мирнинского района из</w:t>
      </w:r>
      <w:r w:rsidRPr="00960743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МО «Мирнинский район» </w:t>
      </w:r>
      <w:r w:rsidRPr="00960743">
        <w:rPr>
          <w:rFonts w:ascii="Times New Roman" w:hAnsi="Times New Roman"/>
          <w:sz w:val="28"/>
          <w:szCs w:val="28"/>
        </w:rPr>
        <w:t xml:space="preserve">на реализацию программ, направленных на развитие общественных инициатив </w:t>
      </w:r>
      <w:r>
        <w:rPr>
          <w:rFonts w:ascii="Times New Roman" w:hAnsi="Times New Roman"/>
          <w:sz w:val="28"/>
          <w:szCs w:val="28"/>
        </w:rPr>
        <w:t>с</w:t>
      </w:r>
      <w:r w:rsidRPr="00960743">
        <w:rPr>
          <w:rFonts w:ascii="Times New Roman" w:hAnsi="Times New Roman"/>
          <w:sz w:val="28"/>
          <w:szCs w:val="28"/>
        </w:rPr>
        <w:t>оциально ориентирован</w:t>
      </w:r>
      <w:r>
        <w:rPr>
          <w:rFonts w:ascii="Times New Roman" w:hAnsi="Times New Roman"/>
          <w:sz w:val="28"/>
          <w:szCs w:val="28"/>
        </w:rPr>
        <w:t>ных не</w:t>
      </w:r>
      <w:r w:rsidRPr="00960743">
        <w:rPr>
          <w:rFonts w:ascii="Times New Roman" w:hAnsi="Times New Roman"/>
          <w:sz w:val="28"/>
          <w:szCs w:val="28"/>
        </w:rPr>
        <w:t>коммерческих организаций</w:t>
      </w:r>
    </w:p>
    <w:p w:rsidR="00DE2BAF" w:rsidRPr="0072633D" w:rsidRDefault="003B2261" w:rsidP="00DE2BAF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C72916">
        <w:rPr>
          <w:rFonts w:ascii="Times New Roman" w:hAnsi="Times New Roman"/>
          <w:b/>
          <w:sz w:val="28"/>
          <w:szCs w:val="24"/>
        </w:rPr>
        <w:t xml:space="preserve">1.2. </w:t>
      </w:r>
      <w:r w:rsidR="00DE2BAF" w:rsidRPr="0072633D">
        <w:rPr>
          <w:rFonts w:ascii="Times New Roman" w:hAnsi="Times New Roman"/>
          <w:b/>
          <w:sz w:val="28"/>
          <w:szCs w:val="24"/>
        </w:rPr>
        <w:t xml:space="preserve">Задача: </w:t>
      </w:r>
      <w:r w:rsidR="00DE2BAF">
        <w:rPr>
          <w:rFonts w:ascii="Times New Roman" w:hAnsi="Times New Roman"/>
          <w:sz w:val="28"/>
          <w:szCs w:val="24"/>
        </w:rPr>
        <w:t>оказание</w:t>
      </w:r>
      <w:r w:rsidR="00DE2BAF" w:rsidRPr="002B3B8B">
        <w:rPr>
          <w:rFonts w:ascii="Times New Roman" w:hAnsi="Times New Roman"/>
          <w:sz w:val="28"/>
          <w:szCs w:val="24"/>
        </w:rPr>
        <w:t xml:space="preserve"> информационн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>, консультационн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>, образовательн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>, организационн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 xml:space="preserve"> и ин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 xml:space="preserve"> ресурсн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 xml:space="preserve"> поддержк</w:t>
      </w:r>
      <w:r w:rsidR="00DE2BAF">
        <w:rPr>
          <w:rFonts w:ascii="Times New Roman" w:hAnsi="Times New Roman"/>
          <w:sz w:val="28"/>
          <w:szCs w:val="24"/>
        </w:rPr>
        <w:t>и</w:t>
      </w:r>
      <w:r w:rsidR="00DE2BAF" w:rsidRPr="002B3B8B">
        <w:rPr>
          <w:rFonts w:ascii="Times New Roman" w:hAnsi="Times New Roman"/>
          <w:sz w:val="28"/>
          <w:szCs w:val="24"/>
        </w:rPr>
        <w:t xml:space="preserve"> социально ориентированным некоммерческим организациям</w:t>
      </w:r>
      <w:r w:rsidR="00DE2BAF">
        <w:rPr>
          <w:rFonts w:ascii="Times New Roman" w:hAnsi="Times New Roman"/>
          <w:sz w:val="28"/>
          <w:szCs w:val="24"/>
        </w:rPr>
        <w:t>.</w:t>
      </w:r>
    </w:p>
    <w:p w:rsidR="00DE2BAF" w:rsidRPr="00C90D13" w:rsidRDefault="00DE2BAF" w:rsidP="00DE2BAF">
      <w:pPr>
        <w:numPr>
          <w:ilvl w:val="0"/>
          <w:numId w:val="26"/>
        </w:numPr>
        <w:shd w:val="clear" w:color="auto" w:fill="FFFFFF" w:themeFill="background1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2633D">
        <w:rPr>
          <w:rFonts w:ascii="Times New Roman" w:hAnsi="Times New Roman"/>
          <w:b/>
          <w:i/>
          <w:sz w:val="28"/>
          <w:szCs w:val="24"/>
        </w:rPr>
        <w:t>Мероприятие:</w:t>
      </w:r>
      <w:r w:rsidRPr="0072633D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>Обеспечение д</w:t>
      </w:r>
      <w:r w:rsidRPr="0072633D">
        <w:rPr>
          <w:rFonts w:ascii="Times New Roman" w:hAnsi="Times New Roman"/>
          <w:i/>
          <w:sz w:val="28"/>
          <w:szCs w:val="24"/>
        </w:rPr>
        <w:t>еятельност</w:t>
      </w:r>
      <w:r>
        <w:rPr>
          <w:rFonts w:ascii="Times New Roman" w:hAnsi="Times New Roman"/>
          <w:i/>
          <w:sz w:val="28"/>
          <w:szCs w:val="24"/>
        </w:rPr>
        <w:t>и</w:t>
      </w:r>
      <w:r w:rsidRPr="0072633D">
        <w:rPr>
          <w:rFonts w:ascii="Times New Roman" w:hAnsi="Times New Roman"/>
          <w:i/>
          <w:sz w:val="28"/>
          <w:szCs w:val="24"/>
        </w:rPr>
        <w:t xml:space="preserve"> ресурсного центра поддержки социально-</w:t>
      </w:r>
      <w:r w:rsidRPr="00C90D13">
        <w:rPr>
          <w:rFonts w:ascii="Times New Roman" w:hAnsi="Times New Roman"/>
          <w:i/>
          <w:sz w:val="28"/>
          <w:szCs w:val="24"/>
        </w:rPr>
        <w:t>ориентированных некоммерческих организаций и социального предпринимательства на базе МАУ «ЦРПЗиТ».</w:t>
      </w:r>
    </w:p>
    <w:p w:rsidR="00DE2BAF" w:rsidRPr="00C90D13" w:rsidRDefault="00DE2BAF" w:rsidP="00DE2BAF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 целью</w:t>
      </w:r>
      <w:r w:rsidRPr="002B3B8B">
        <w:rPr>
          <w:rFonts w:ascii="Times New Roman" w:hAnsi="Times New Roman"/>
          <w:sz w:val="28"/>
          <w:szCs w:val="24"/>
        </w:rPr>
        <w:t xml:space="preserve"> поддержки деятельност</w:t>
      </w:r>
      <w:r>
        <w:rPr>
          <w:rFonts w:ascii="Times New Roman" w:hAnsi="Times New Roman"/>
          <w:sz w:val="28"/>
          <w:szCs w:val="24"/>
        </w:rPr>
        <w:t>и</w:t>
      </w:r>
      <w:r w:rsidRPr="002B3B8B">
        <w:rPr>
          <w:rFonts w:ascii="Times New Roman" w:hAnsi="Times New Roman"/>
          <w:sz w:val="28"/>
          <w:szCs w:val="24"/>
        </w:rPr>
        <w:t xml:space="preserve"> некоммерческих организаций</w:t>
      </w:r>
      <w:r>
        <w:rPr>
          <w:rFonts w:ascii="Times New Roman" w:hAnsi="Times New Roman"/>
          <w:sz w:val="28"/>
          <w:szCs w:val="24"/>
        </w:rPr>
        <w:t>,</w:t>
      </w:r>
      <w:r w:rsidRPr="002B3B8B">
        <w:rPr>
          <w:rFonts w:ascii="Times New Roman" w:hAnsi="Times New Roman"/>
          <w:sz w:val="28"/>
          <w:szCs w:val="24"/>
        </w:rPr>
        <w:t xml:space="preserve"> муниципально</w:t>
      </w:r>
      <w:r>
        <w:rPr>
          <w:rFonts w:ascii="Times New Roman" w:hAnsi="Times New Roman"/>
          <w:sz w:val="28"/>
          <w:szCs w:val="24"/>
        </w:rPr>
        <w:t>е</w:t>
      </w:r>
      <w:r w:rsidRPr="002B3B8B">
        <w:rPr>
          <w:rFonts w:ascii="Times New Roman" w:hAnsi="Times New Roman"/>
          <w:sz w:val="28"/>
          <w:szCs w:val="24"/>
        </w:rPr>
        <w:t xml:space="preserve"> автономно</w:t>
      </w:r>
      <w:r>
        <w:rPr>
          <w:rFonts w:ascii="Times New Roman" w:hAnsi="Times New Roman"/>
          <w:sz w:val="28"/>
          <w:szCs w:val="24"/>
        </w:rPr>
        <w:t>е</w:t>
      </w:r>
      <w:r w:rsidRPr="002B3B8B">
        <w:rPr>
          <w:rFonts w:ascii="Times New Roman" w:hAnsi="Times New Roman"/>
          <w:sz w:val="28"/>
          <w:szCs w:val="24"/>
        </w:rPr>
        <w:t xml:space="preserve"> учреждени</w:t>
      </w:r>
      <w:r>
        <w:rPr>
          <w:rFonts w:ascii="Times New Roman" w:hAnsi="Times New Roman"/>
          <w:sz w:val="28"/>
          <w:szCs w:val="24"/>
        </w:rPr>
        <w:t>е «</w:t>
      </w:r>
      <w:r w:rsidRPr="00C90D13">
        <w:rPr>
          <w:rFonts w:ascii="Times New Roman" w:hAnsi="Times New Roman"/>
          <w:sz w:val="28"/>
          <w:szCs w:val="24"/>
        </w:rPr>
        <w:t xml:space="preserve">Центр развития предпринимательства, занятости и туризма» </w:t>
      </w:r>
      <w:r>
        <w:rPr>
          <w:rFonts w:ascii="Times New Roman" w:hAnsi="Times New Roman"/>
          <w:sz w:val="28"/>
          <w:szCs w:val="24"/>
        </w:rPr>
        <w:t>исполняет функции</w:t>
      </w:r>
      <w:r w:rsidRPr="00C90D13">
        <w:rPr>
          <w:rFonts w:ascii="Times New Roman" w:hAnsi="Times New Roman"/>
          <w:sz w:val="28"/>
          <w:szCs w:val="24"/>
        </w:rPr>
        <w:t xml:space="preserve"> Ресурсн</w:t>
      </w:r>
      <w:r>
        <w:rPr>
          <w:rFonts w:ascii="Times New Roman" w:hAnsi="Times New Roman"/>
          <w:sz w:val="28"/>
          <w:szCs w:val="24"/>
        </w:rPr>
        <w:t>ого</w:t>
      </w:r>
      <w:r w:rsidRPr="00C90D13">
        <w:rPr>
          <w:rFonts w:ascii="Times New Roman" w:hAnsi="Times New Roman"/>
          <w:sz w:val="28"/>
          <w:szCs w:val="24"/>
        </w:rPr>
        <w:t xml:space="preserve"> центр</w:t>
      </w:r>
      <w:r>
        <w:rPr>
          <w:rFonts w:ascii="Times New Roman" w:hAnsi="Times New Roman"/>
          <w:sz w:val="28"/>
          <w:szCs w:val="24"/>
        </w:rPr>
        <w:t>а</w:t>
      </w:r>
      <w:r w:rsidRPr="00C90D13">
        <w:rPr>
          <w:rFonts w:ascii="Times New Roman" w:hAnsi="Times New Roman"/>
          <w:sz w:val="28"/>
          <w:szCs w:val="24"/>
        </w:rPr>
        <w:t xml:space="preserve"> поддержки социально-ориентированных некоммерческих организаций и социального предпринимательства</w:t>
      </w:r>
      <w:r>
        <w:rPr>
          <w:rFonts w:ascii="Times New Roman" w:hAnsi="Times New Roman"/>
          <w:sz w:val="28"/>
          <w:szCs w:val="24"/>
        </w:rPr>
        <w:t>, в задачи которого входит:</w:t>
      </w:r>
      <w:r w:rsidRPr="00C90D13">
        <w:rPr>
          <w:rFonts w:ascii="Times New Roman" w:hAnsi="Times New Roman"/>
          <w:sz w:val="28"/>
          <w:szCs w:val="24"/>
        </w:rPr>
        <w:t xml:space="preserve"> консультационная поддержка социально ориентированных НКО, подготовка их работников и добровольцев, проведение конференций, семинаров и иных мероприятий по актуальным вопросам деятельности социально ориентированных НКО, обмен опытом и распространени</w:t>
      </w:r>
      <w:r>
        <w:rPr>
          <w:rFonts w:ascii="Times New Roman" w:hAnsi="Times New Roman"/>
          <w:sz w:val="28"/>
          <w:szCs w:val="24"/>
        </w:rPr>
        <w:t>я лучших практик.</w:t>
      </w:r>
    </w:p>
    <w:p w:rsidR="001B1699" w:rsidRDefault="00DE2BAF" w:rsidP="00DE2BAF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4"/>
        </w:rPr>
      </w:pPr>
      <w:r w:rsidRPr="00C90D13">
        <w:rPr>
          <w:rFonts w:ascii="Times New Roman" w:hAnsi="Times New Roman"/>
          <w:sz w:val="28"/>
          <w:szCs w:val="24"/>
        </w:rPr>
        <w:t>Расходы по данному мероприятию осуществляются путем предоставления субсидии по муниципальному заданию и субсидии на иные цели МАУ «Центр развития предпринимательства, занятости и туризма» МО «Мирнинский район</w:t>
      </w:r>
      <w:r>
        <w:rPr>
          <w:rFonts w:ascii="Times New Roman" w:hAnsi="Times New Roman"/>
          <w:sz w:val="28"/>
          <w:szCs w:val="24"/>
        </w:rPr>
        <w:t>» РС (Я) (далее - МАУ «ЦРПЗиТ»).</w:t>
      </w:r>
    </w:p>
    <w:p w:rsidR="001B1699" w:rsidRPr="001B1699" w:rsidRDefault="001B1699" w:rsidP="001B1699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1B1699">
        <w:rPr>
          <w:rFonts w:ascii="Times New Roman" w:hAnsi="Times New Roman"/>
          <w:b/>
          <w:sz w:val="28"/>
          <w:szCs w:val="24"/>
        </w:rPr>
        <w:t xml:space="preserve">1.3. Задача: </w:t>
      </w:r>
      <w:r w:rsidRPr="001B1699">
        <w:rPr>
          <w:rFonts w:ascii="Times New Roman" w:hAnsi="Times New Roman"/>
          <w:sz w:val="28"/>
          <w:szCs w:val="24"/>
        </w:rPr>
        <w:t>Повышение уровня правовой, экономической компетентности руководителей некоммерческих организаций.</w:t>
      </w:r>
    </w:p>
    <w:p w:rsidR="001B1699" w:rsidRPr="001B1699" w:rsidRDefault="001B1699" w:rsidP="001B1699">
      <w:pPr>
        <w:pStyle w:val="ad"/>
        <w:numPr>
          <w:ilvl w:val="0"/>
          <w:numId w:val="32"/>
        </w:numPr>
        <w:tabs>
          <w:tab w:val="left" w:pos="567"/>
          <w:tab w:val="left" w:pos="1276"/>
        </w:tabs>
        <w:jc w:val="both"/>
        <w:rPr>
          <w:sz w:val="28"/>
          <w:szCs w:val="24"/>
        </w:rPr>
      </w:pPr>
      <w:r w:rsidRPr="001B1699">
        <w:rPr>
          <w:b/>
          <w:sz w:val="28"/>
          <w:szCs w:val="24"/>
        </w:rPr>
        <w:t>Мероприятие:</w:t>
      </w:r>
      <w:r w:rsidRPr="001B1699">
        <w:t xml:space="preserve"> </w:t>
      </w:r>
      <w:r w:rsidRPr="001B1699">
        <w:rPr>
          <w:sz w:val="28"/>
          <w:szCs w:val="24"/>
        </w:rPr>
        <w:t xml:space="preserve">Предоставление субсидий социально ориентированным </w:t>
      </w:r>
    </w:p>
    <w:p w:rsidR="001B1699" w:rsidRPr="001B1699" w:rsidRDefault="001B1699" w:rsidP="001B1699">
      <w:pPr>
        <w:tabs>
          <w:tab w:val="left" w:pos="567"/>
          <w:tab w:val="left" w:pos="1276"/>
        </w:tabs>
        <w:jc w:val="both"/>
        <w:rPr>
          <w:rFonts w:ascii="Times New Roman" w:hAnsi="Times New Roman"/>
          <w:sz w:val="28"/>
          <w:szCs w:val="24"/>
        </w:rPr>
      </w:pPr>
      <w:r w:rsidRPr="001B1699">
        <w:rPr>
          <w:rFonts w:ascii="Times New Roman" w:hAnsi="Times New Roman"/>
          <w:sz w:val="28"/>
          <w:szCs w:val="24"/>
        </w:rPr>
        <w:t>некоммерческим организациям, не являющимся муниципальными учреждениями, на реализацию мероприятий, направленных на развитие общественных инициатив и социально ориентированных некоммерческих организаций.</w:t>
      </w:r>
    </w:p>
    <w:p w:rsidR="001B1699" w:rsidRDefault="001B1699" w:rsidP="001B1699">
      <w:pPr>
        <w:tabs>
          <w:tab w:val="left" w:pos="567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B1699">
        <w:rPr>
          <w:rFonts w:ascii="Times New Roman" w:hAnsi="Times New Roman"/>
          <w:sz w:val="28"/>
          <w:szCs w:val="24"/>
        </w:rPr>
        <w:t>Предоставление субсидий будет производиться в соответствии с утвержденным порядком, который</w:t>
      </w:r>
      <w:r w:rsidRPr="001B1699">
        <w:rPr>
          <w:rFonts w:ascii="Times New Roman" w:hAnsi="Times New Roman"/>
        </w:rPr>
        <w:t xml:space="preserve"> </w:t>
      </w:r>
      <w:r w:rsidRPr="001B1699">
        <w:rPr>
          <w:rFonts w:ascii="Times New Roman" w:hAnsi="Times New Roman"/>
          <w:sz w:val="28"/>
          <w:szCs w:val="24"/>
        </w:rPr>
        <w:t xml:space="preserve">разработан в целях оказания муниципальной поддержки социально ориентированным НКО при реализации ими мероприятий </w:t>
      </w:r>
      <w:r w:rsidRPr="001B1699">
        <w:rPr>
          <w:rFonts w:ascii="Times New Roman" w:hAnsi="Times New Roman"/>
          <w:sz w:val="28"/>
          <w:szCs w:val="24"/>
        </w:rPr>
        <w:lastRenderedPageBreak/>
        <w:t>по оказанию информационной, консультационной, методической, образовательной, экспертной и иной поддержки социально ориентированным НКО.»;</w:t>
      </w:r>
    </w:p>
    <w:p w:rsidR="000147BF" w:rsidRPr="00AC0195" w:rsidRDefault="001608D7" w:rsidP="000147BF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1608D7">
        <w:rPr>
          <w:rFonts w:ascii="Times New Roman" w:hAnsi="Times New Roman"/>
          <w:b/>
          <w:sz w:val="28"/>
          <w:szCs w:val="24"/>
        </w:rPr>
        <w:t xml:space="preserve">1.4. </w:t>
      </w:r>
      <w:r w:rsidR="000147BF" w:rsidRPr="00AC0195">
        <w:rPr>
          <w:rFonts w:ascii="Times New Roman" w:hAnsi="Times New Roman"/>
          <w:b/>
          <w:sz w:val="28"/>
          <w:szCs w:val="24"/>
        </w:rPr>
        <w:t xml:space="preserve">Задача: </w:t>
      </w:r>
      <w:r w:rsidR="000147BF" w:rsidRPr="00EA5322">
        <w:rPr>
          <w:rFonts w:ascii="Times New Roman" w:hAnsi="Times New Roman"/>
          <w:sz w:val="28"/>
          <w:szCs w:val="24"/>
        </w:rPr>
        <w:t xml:space="preserve">Социально-экономическое развитие территории </w:t>
      </w:r>
      <w:r w:rsidR="000147BF">
        <w:rPr>
          <w:rFonts w:ascii="Times New Roman" w:hAnsi="Times New Roman"/>
          <w:sz w:val="28"/>
          <w:szCs w:val="24"/>
        </w:rPr>
        <w:t>Мирнинского района путем поддержки на конкурсной основе территориальных общественных самоуправлений (ТОС)</w:t>
      </w:r>
      <w:r w:rsidR="000147BF" w:rsidRPr="00EA5322">
        <w:rPr>
          <w:rFonts w:ascii="Times New Roman" w:hAnsi="Times New Roman"/>
          <w:sz w:val="28"/>
          <w:szCs w:val="24"/>
        </w:rPr>
        <w:t>.</w:t>
      </w:r>
    </w:p>
    <w:p w:rsidR="000147BF" w:rsidRPr="005B2411" w:rsidRDefault="000147BF" w:rsidP="000147BF">
      <w:pPr>
        <w:pStyle w:val="ad"/>
        <w:numPr>
          <w:ilvl w:val="0"/>
          <w:numId w:val="26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4"/>
        </w:rPr>
      </w:pPr>
      <w:r w:rsidRPr="005B2411">
        <w:rPr>
          <w:b/>
          <w:sz w:val="28"/>
          <w:szCs w:val="24"/>
        </w:rPr>
        <w:t>Мероприятие:</w:t>
      </w:r>
      <w:r w:rsidRPr="005B2411">
        <w:t xml:space="preserve"> </w:t>
      </w:r>
      <w:r w:rsidRPr="005B2411">
        <w:rPr>
          <w:sz w:val="28"/>
          <w:szCs w:val="24"/>
        </w:rPr>
        <w:t>Предоставление муниципальным образованиям</w:t>
      </w:r>
      <w:r>
        <w:rPr>
          <w:sz w:val="28"/>
          <w:szCs w:val="24"/>
        </w:rPr>
        <w:t xml:space="preserve"> поселений МО</w:t>
      </w:r>
      <w:r w:rsidRPr="005B2411">
        <w:rPr>
          <w:sz w:val="28"/>
          <w:szCs w:val="24"/>
        </w:rPr>
        <w:t xml:space="preserve"> </w:t>
      </w:r>
      <w:r>
        <w:rPr>
          <w:sz w:val="28"/>
          <w:szCs w:val="24"/>
        </w:rPr>
        <w:t>«Мирнинский район» РС (Я) на конкурсной основе межбюджетных трансфертов (МБТ), направленных на развитие ТОС</w:t>
      </w:r>
      <w:r w:rsidRPr="005B2411">
        <w:rPr>
          <w:sz w:val="28"/>
          <w:szCs w:val="24"/>
        </w:rPr>
        <w:t>.</w:t>
      </w:r>
    </w:p>
    <w:p w:rsidR="000147BF" w:rsidRDefault="000147BF" w:rsidP="000147BF">
      <w:pPr>
        <w:tabs>
          <w:tab w:val="left" w:pos="567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Предоставление МБТ</w:t>
      </w:r>
      <w:r w:rsidRPr="005B2411">
        <w:rPr>
          <w:rFonts w:ascii="Times New Roman" w:hAnsi="Times New Roman"/>
          <w:sz w:val="28"/>
          <w:szCs w:val="24"/>
        </w:rPr>
        <w:t xml:space="preserve"> производит</w:t>
      </w:r>
      <w:r>
        <w:rPr>
          <w:rFonts w:ascii="Times New Roman" w:hAnsi="Times New Roman"/>
          <w:sz w:val="28"/>
          <w:szCs w:val="24"/>
        </w:rPr>
        <w:t>ся в соответствии с</w:t>
      </w:r>
      <w:r w:rsidRPr="004F6A4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утвержденной Методикой,</w:t>
      </w:r>
      <w:r w:rsidRPr="005B2411">
        <w:t xml:space="preserve"> </w:t>
      </w:r>
      <w:r w:rsidRPr="005B2411">
        <w:rPr>
          <w:rFonts w:ascii="Times New Roman" w:hAnsi="Times New Roman"/>
          <w:sz w:val="28"/>
          <w:szCs w:val="24"/>
        </w:rPr>
        <w:t>разработан</w:t>
      </w:r>
      <w:r>
        <w:rPr>
          <w:rFonts w:ascii="Times New Roman" w:hAnsi="Times New Roman"/>
          <w:sz w:val="28"/>
          <w:szCs w:val="24"/>
        </w:rPr>
        <w:t>ной</w:t>
      </w:r>
      <w:r w:rsidRPr="005B2411">
        <w:rPr>
          <w:rFonts w:ascii="Times New Roman" w:hAnsi="Times New Roman"/>
          <w:sz w:val="28"/>
          <w:szCs w:val="24"/>
        </w:rPr>
        <w:t xml:space="preserve"> в целях оказания муниц</w:t>
      </w:r>
      <w:r>
        <w:rPr>
          <w:rFonts w:ascii="Times New Roman" w:hAnsi="Times New Roman"/>
          <w:sz w:val="28"/>
          <w:szCs w:val="24"/>
        </w:rPr>
        <w:t>ипальной поддержки ТОС, путем софинансирования программ (подпрограмм/мероприятий) по поддержке ТОС по следующим видам деятельности: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организация культурно-массовых, оздоровительных, спортивных мероприятий ТОС;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сохранение истории родного края, родных языков и использование местного исторического, культурного наследия, сохранение народных традиций и промыслов;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поддержка добровольцев, военнослужащих, мобилизованных граждан, обеспечивающих выполнение задач в ходе специальной военной операции, и социальное сопровождение их семей и родственников;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развитие культурных инициатив и туризма;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развитие общественных инициатив по благоустройству территории;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поддержка социально незащищенных групп населения;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развитие экологической культуры и обеспечение безопасности населения;</w:t>
      </w:r>
    </w:p>
    <w:p w:rsidR="000147BF" w:rsidRPr="00FE2533" w:rsidRDefault="000147BF" w:rsidP="000147BF">
      <w:pPr>
        <w:pStyle w:val="ad"/>
        <w:numPr>
          <w:ilvl w:val="0"/>
          <w:numId w:val="33"/>
        </w:numPr>
        <w:tabs>
          <w:tab w:val="left" w:pos="0"/>
          <w:tab w:val="left" w:pos="1134"/>
        </w:tabs>
        <w:ind w:left="0" w:right="30" w:firstLine="709"/>
        <w:jc w:val="both"/>
        <w:rPr>
          <w:sz w:val="28"/>
          <w:szCs w:val="28"/>
        </w:rPr>
      </w:pPr>
      <w:r w:rsidRPr="00FE2533">
        <w:rPr>
          <w:sz w:val="28"/>
          <w:szCs w:val="28"/>
          <w:lang w:eastAsia="en-US"/>
        </w:rPr>
        <w:t>создание и развитие общественных пространств.</w:t>
      </w:r>
      <w:r>
        <w:rPr>
          <w:sz w:val="28"/>
          <w:szCs w:val="28"/>
          <w:lang w:eastAsia="en-US"/>
        </w:rPr>
        <w:t>».</w:t>
      </w:r>
    </w:p>
    <w:p w:rsidR="003B2261" w:rsidRDefault="003B2261" w:rsidP="000147BF">
      <w:pPr>
        <w:tabs>
          <w:tab w:val="left" w:pos="567"/>
          <w:tab w:val="left" w:pos="1276"/>
        </w:tabs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3B2261" w:rsidRPr="00C72916" w:rsidRDefault="003B2261" w:rsidP="003B2261">
      <w:pPr>
        <w:pStyle w:val="ad"/>
        <w:numPr>
          <w:ilvl w:val="0"/>
          <w:numId w:val="21"/>
        </w:numPr>
        <w:jc w:val="both"/>
        <w:rPr>
          <w:b/>
          <w:sz w:val="28"/>
          <w:szCs w:val="24"/>
        </w:rPr>
      </w:pPr>
      <w:r w:rsidRPr="00C72916">
        <w:rPr>
          <w:b/>
          <w:sz w:val="28"/>
          <w:szCs w:val="24"/>
        </w:rPr>
        <w:t>Цель: Расширение участия граждан в деятельности органов местного самоуправления.</w:t>
      </w:r>
    </w:p>
    <w:p w:rsidR="003B2261" w:rsidRPr="00DA2396" w:rsidRDefault="003B2261" w:rsidP="001608D7">
      <w:pPr>
        <w:pStyle w:val="ad"/>
        <w:numPr>
          <w:ilvl w:val="1"/>
          <w:numId w:val="28"/>
        </w:numPr>
        <w:ind w:left="426" w:hanging="426"/>
        <w:jc w:val="both"/>
        <w:rPr>
          <w:sz w:val="28"/>
          <w:szCs w:val="24"/>
        </w:rPr>
      </w:pPr>
      <w:r w:rsidRPr="00DA2396">
        <w:rPr>
          <w:b/>
          <w:sz w:val="28"/>
          <w:szCs w:val="24"/>
        </w:rPr>
        <w:t xml:space="preserve">Задача </w:t>
      </w:r>
      <w:r w:rsidRPr="00DA2396">
        <w:rPr>
          <w:sz w:val="28"/>
          <w:szCs w:val="24"/>
        </w:rPr>
        <w:t>Реализация мероприятий по поддержке местных инициатив граждан.</w:t>
      </w:r>
    </w:p>
    <w:p w:rsidR="003B2261" w:rsidRPr="00DA2396" w:rsidRDefault="003B2261" w:rsidP="001608D7">
      <w:pPr>
        <w:pStyle w:val="ad"/>
        <w:numPr>
          <w:ilvl w:val="1"/>
          <w:numId w:val="28"/>
        </w:numPr>
        <w:tabs>
          <w:tab w:val="left" w:pos="2268"/>
          <w:tab w:val="left" w:pos="2410"/>
        </w:tabs>
        <w:ind w:left="426" w:hanging="42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DA2396">
        <w:rPr>
          <w:b/>
          <w:sz w:val="28"/>
          <w:szCs w:val="24"/>
        </w:rPr>
        <w:t>Задача:</w:t>
      </w:r>
      <w:r>
        <w:rPr>
          <w:sz w:val="28"/>
          <w:szCs w:val="24"/>
        </w:rPr>
        <w:t xml:space="preserve"> </w:t>
      </w:r>
      <w:r w:rsidRPr="00DA2396">
        <w:rPr>
          <w:sz w:val="28"/>
          <w:szCs w:val="24"/>
        </w:rPr>
        <w:t xml:space="preserve">Повышение качества эффективности использования </w:t>
      </w:r>
      <w:r w:rsidR="00D160B5">
        <w:rPr>
          <w:sz w:val="28"/>
          <w:szCs w:val="24"/>
        </w:rPr>
        <w:t xml:space="preserve">муниципальных </w:t>
      </w:r>
      <w:r w:rsidRPr="00DA2396">
        <w:rPr>
          <w:sz w:val="28"/>
          <w:szCs w:val="24"/>
        </w:rPr>
        <w:t>ресурсов за счет финансовой поддержки совместных инициатив населения и органов местного самоуправления.</w:t>
      </w:r>
    </w:p>
    <w:p w:rsidR="003B2261" w:rsidRPr="00C72916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C72916">
        <w:rPr>
          <w:rFonts w:ascii="Times New Roman" w:hAnsi="Times New Roman"/>
          <w:b/>
          <w:i/>
          <w:sz w:val="28"/>
          <w:szCs w:val="24"/>
        </w:rPr>
        <w:t>1)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 w:rsidRPr="00C72916">
        <w:rPr>
          <w:rFonts w:ascii="Times New Roman" w:hAnsi="Times New Roman"/>
          <w:b/>
          <w:i/>
          <w:sz w:val="28"/>
          <w:szCs w:val="24"/>
        </w:rPr>
        <w:t xml:space="preserve">Мероприятие </w:t>
      </w:r>
      <w:r w:rsidRPr="00C72916">
        <w:rPr>
          <w:rFonts w:ascii="Times New Roman" w:hAnsi="Times New Roman"/>
          <w:i/>
          <w:sz w:val="28"/>
          <w:szCs w:val="24"/>
        </w:rPr>
        <w:t>Проект «Активный гражданин».</w:t>
      </w:r>
    </w:p>
    <w:p w:rsidR="003B2261" w:rsidRDefault="003B2261" w:rsidP="003B2261">
      <w:pPr>
        <w:jc w:val="both"/>
        <w:rPr>
          <w:rFonts w:ascii="Times New Roman" w:hAnsi="Times New Roman"/>
          <w:sz w:val="28"/>
          <w:szCs w:val="24"/>
        </w:rPr>
      </w:pPr>
      <w:r w:rsidRPr="00284477">
        <w:rPr>
          <w:rFonts w:ascii="Times New Roman" w:hAnsi="Times New Roman"/>
          <w:sz w:val="28"/>
          <w:szCs w:val="24"/>
        </w:rPr>
        <w:t xml:space="preserve">Проект «Активный гражданин» предусматривает </w:t>
      </w:r>
      <w:r>
        <w:rPr>
          <w:rFonts w:ascii="Times New Roman" w:hAnsi="Times New Roman"/>
          <w:sz w:val="28"/>
          <w:szCs w:val="24"/>
        </w:rPr>
        <w:t>выделение субсидий из бюджета МО «Мирнинский район» на реализацию гражданами, юридическими лицами гражданских инициатив, направленных на благоустройство населенных пунктов Мирнинского района, проведение культурных, социальных, спортивных и благотворительных мероприятий, строительс</w:t>
      </w:r>
      <w:r w:rsidR="00D85ED1">
        <w:rPr>
          <w:rFonts w:ascii="Times New Roman" w:hAnsi="Times New Roman"/>
          <w:sz w:val="28"/>
          <w:szCs w:val="24"/>
        </w:rPr>
        <w:t xml:space="preserve">тво социально значимых объектов в соответствии с порядком о предоставлении субсидий некоммерческим организациям. </w:t>
      </w:r>
    </w:p>
    <w:p w:rsidR="003B2261" w:rsidRPr="00284477" w:rsidRDefault="003B2261" w:rsidP="003B2261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Реализация гражданами инициатив предусматривается с привлечением средств населения, юридических лиц. </w:t>
      </w:r>
    </w:p>
    <w:p w:rsidR="003B2261" w:rsidRDefault="003B2261" w:rsidP="003B2261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84477">
        <w:rPr>
          <w:rFonts w:ascii="Times New Roman" w:hAnsi="Times New Roman"/>
          <w:sz w:val="28"/>
          <w:szCs w:val="28"/>
        </w:rPr>
        <w:tab/>
        <w:t xml:space="preserve">Субсидии предоставляются в качестве финансового обеспечения проектов на конкурсной основе на основании поданных заявок. </w:t>
      </w:r>
      <w:r>
        <w:rPr>
          <w:rFonts w:ascii="Times New Roman" w:hAnsi="Times New Roman"/>
          <w:sz w:val="28"/>
          <w:szCs w:val="28"/>
        </w:rPr>
        <w:t xml:space="preserve">Организатором конкурса является Администрация муниципального образования «Мирнинский район». Для проведения оценок поступивших заявок создаются экспертные группы и конкурсная комиссия, состоящие из специалистов Администрации МО «Мирнинский район», представителей средств массовой информации, общественных организаций и представителей администраций поселений Мирнинского района. </w:t>
      </w:r>
    </w:p>
    <w:p w:rsidR="003B2261" w:rsidRDefault="003B2261" w:rsidP="003B2261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конкурса, денежные средства из бюджета МО «Мирнинский район» передаются иными межбюджетными трансфертами в бюджеты поселений, в которых будут реализовываться инициативы с заключением трехстороннего соглашения.</w:t>
      </w:r>
    </w:p>
    <w:p w:rsidR="003E0161" w:rsidRPr="004A47D2" w:rsidRDefault="003E0161" w:rsidP="001B1699">
      <w:pPr>
        <w:pStyle w:val="ad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i/>
          <w:sz w:val="28"/>
          <w:szCs w:val="28"/>
        </w:rPr>
      </w:pPr>
      <w:r w:rsidRPr="004A47D2">
        <w:rPr>
          <w:b/>
          <w:i/>
          <w:sz w:val="28"/>
          <w:szCs w:val="28"/>
        </w:rPr>
        <w:t xml:space="preserve">Мероприятие: </w:t>
      </w:r>
      <w:r w:rsidRPr="004A47D2">
        <w:rPr>
          <w:i/>
          <w:sz w:val="28"/>
          <w:szCs w:val="28"/>
        </w:rPr>
        <w:t>Поощрение участников конкурса «Активный гражданин» и приобретение наградной продукции</w:t>
      </w:r>
    </w:p>
    <w:p w:rsidR="00971157" w:rsidRPr="004A47D2" w:rsidRDefault="00971157" w:rsidP="009711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4A47D2">
        <w:rPr>
          <w:rFonts w:ascii="Times New Roman" w:hAnsi="Times New Roman"/>
          <w:sz w:val="28"/>
          <w:szCs w:val="28"/>
        </w:rPr>
        <w:t>Мероприятие предполагает награждение инициаторов и исполнителей конкурса народных инициатив «Активный гражданин» Главой района и заместителями Главы района в поселениях района на итоговых отчетах перед населением.</w:t>
      </w:r>
    </w:p>
    <w:p w:rsidR="003E0161" w:rsidRPr="004A47D2" w:rsidRDefault="003E0161" w:rsidP="003E016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4A47D2">
        <w:rPr>
          <w:rFonts w:ascii="Times New Roman" w:hAnsi="Times New Roman"/>
          <w:sz w:val="28"/>
          <w:szCs w:val="28"/>
        </w:rPr>
        <w:t xml:space="preserve">Реализация проекта не предусматривает какой-либо общественной благодарности. Тем не менее, благодарность за общественную работу самого участника стимулирует остальное население, которое пользуется благами </w:t>
      </w:r>
      <w:r w:rsidR="00971157" w:rsidRPr="004A47D2">
        <w:rPr>
          <w:rFonts w:ascii="Times New Roman" w:hAnsi="Times New Roman"/>
          <w:sz w:val="28"/>
          <w:szCs w:val="28"/>
        </w:rPr>
        <w:t xml:space="preserve">реализации проекта, но и становятся свидетелями награждения руководством района. </w:t>
      </w:r>
    </w:p>
    <w:p w:rsidR="003B2261" w:rsidRDefault="003B2261" w:rsidP="00D85ED1">
      <w:pPr>
        <w:pStyle w:val="ad"/>
        <w:numPr>
          <w:ilvl w:val="1"/>
          <w:numId w:val="28"/>
        </w:numPr>
        <w:overflowPunct w:val="0"/>
        <w:autoSpaceDE w:val="0"/>
        <w:autoSpaceDN w:val="0"/>
        <w:adjustRightInd w:val="0"/>
        <w:ind w:left="1276" w:hanging="567"/>
        <w:jc w:val="both"/>
        <w:textAlignment w:val="baseline"/>
        <w:outlineLvl w:val="0"/>
        <w:rPr>
          <w:sz w:val="28"/>
          <w:szCs w:val="28"/>
        </w:rPr>
      </w:pPr>
      <w:r w:rsidRPr="00C72916">
        <w:rPr>
          <w:b/>
          <w:sz w:val="28"/>
          <w:szCs w:val="28"/>
        </w:rPr>
        <w:t>Задача</w:t>
      </w:r>
      <w:r w:rsidRPr="00C72916">
        <w:rPr>
          <w:sz w:val="28"/>
          <w:szCs w:val="28"/>
        </w:rPr>
        <w:t xml:space="preserve"> </w:t>
      </w:r>
      <w:r w:rsidRPr="00801AE6">
        <w:rPr>
          <w:sz w:val="28"/>
          <w:szCs w:val="28"/>
        </w:rPr>
        <w:t>Формирование механизма партнерских отношений между Администрацией МО «Мирнинский район» и общественными объединениями граждан.</w:t>
      </w:r>
    </w:p>
    <w:p w:rsidR="003B2261" w:rsidRPr="00C72916" w:rsidRDefault="003B2261" w:rsidP="001B1699">
      <w:pPr>
        <w:pStyle w:val="ad"/>
        <w:numPr>
          <w:ilvl w:val="0"/>
          <w:numId w:val="32"/>
        </w:numPr>
        <w:jc w:val="both"/>
        <w:rPr>
          <w:i/>
          <w:sz w:val="28"/>
          <w:szCs w:val="24"/>
        </w:rPr>
      </w:pPr>
      <w:r w:rsidRPr="00C72916">
        <w:rPr>
          <w:b/>
          <w:i/>
          <w:sz w:val="28"/>
          <w:szCs w:val="24"/>
        </w:rPr>
        <w:t>Мероприятие:</w:t>
      </w:r>
      <w:r>
        <w:rPr>
          <w:i/>
          <w:sz w:val="28"/>
          <w:szCs w:val="24"/>
        </w:rPr>
        <w:t xml:space="preserve"> </w:t>
      </w:r>
      <w:r w:rsidRPr="00C72916">
        <w:rPr>
          <w:i/>
          <w:sz w:val="28"/>
          <w:szCs w:val="24"/>
        </w:rPr>
        <w:t>Информирование населения через размещение сведений в СМИ о взаимодействии общественных организаций, пользующихся муниципальной поддержкой.</w:t>
      </w:r>
    </w:p>
    <w:p w:rsidR="003B2261" w:rsidRPr="00396DC7" w:rsidRDefault="003B2261" w:rsidP="003B2261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396DC7">
        <w:rPr>
          <w:rFonts w:ascii="Times New Roman" w:hAnsi="Times New Roman"/>
          <w:sz w:val="28"/>
          <w:szCs w:val="24"/>
        </w:rPr>
        <w:t xml:space="preserve">Мероприятия, направленные на пропаганду и популяризацию деятельности социально ориентированных НКО, благотворительной деятельности и добровольчества, в том числе: </w:t>
      </w:r>
    </w:p>
    <w:p w:rsidR="003B2261" w:rsidRPr="00396DC7" w:rsidRDefault="003B2261" w:rsidP="006C0C35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96DC7">
        <w:rPr>
          <w:rFonts w:ascii="Times New Roman" w:hAnsi="Times New Roman"/>
          <w:sz w:val="28"/>
          <w:szCs w:val="24"/>
        </w:rPr>
        <w:t xml:space="preserve">- обеспечение освещения деятельности социально ориентированных НКО, благотворительной деятельности и добровольчества в СМИ; </w:t>
      </w:r>
    </w:p>
    <w:p w:rsidR="003B2261" w:rsidRPr="00396DC7" w:rsidRDefault="003B2261" w:rsidP="006C0C35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96DC7">
        <w:rPr>
          <w:rFonts w:ascii="Times New Roman" w:hAnsi="Times New Roman"/>
          <w:sz w:val="28"/>
          <w:szCs w:val="24"/>
        </w:rPr>
        <w:t xml:space="preserve">- разработка социальных рекламных кампаний и размещение рекламных материалов; </w:t>
      </w:r>
    </w:p>
    <w:p w:rsidR="003B2261" w:rsidRDefault="003B2261" w:rsidP="006C0C35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96DC7">
        <w:rPr>
          <w:rFonts w:ascii="Times New Roman" w:hAnsi="Times New Roman"/>
          <w:sz w:val="28"/>
          <w:szCs w:val="24"/>
        </w:rPr>
        <w:t>- проведение публичных обсуждений социальных рекламных кампаний на базе региональных конкурсов социальной рекламы, с определением приоритетных тем для развития социально ориентированных НКО, добровольчества и благотворительной деятельности.</w:t>
      </w:r>
    </w:p>
    <w:p w:rsidR="004F6928" w:rsidRPr="00DA2396" w:rsidRDefault="004F6928" w:rsidP="001B1699">
      <w:pPr>
        <w:pStyle w:val="ad"/>
        <w:numPr>
          <w:ilvl w:val="0"/>
          <w:numId w:val="32"/>
        </w:numPr>
        <w:jc w:val="both"/>
        <w:rPr>
          <w:i/>
          <w:sz w:val="28"/>
          <w:szCs w:val="24"/>
        </w:rPr>
      </w:pPr>
      <w:r>
        <w:rPr>
          <w:sz w:val="28"/>
          <w:szCs w:val="24"/>
        </w:rPr>
        <w:t xml:space="preserve"> </w:t>
      </w:r>
      <w:r w:rsidRPr="00DA2396">
        <w:rPr>
          <w:b/>
          <w:i/>
          <w:sz w:val="28"/>
          <w:szCs w:val="24"/>
        </w:rPr>
        <w:t>Мероприятие:</w:t>
      </w:r>
      <w:r>
        <w:rPr>
          <w:i/>
          <w:sz w:val="28"/>
          <w:szCs w:val="24"/>
        </w:rPr>
        <w:t xml:space="preserve"> </w:t>
      </w:r>
      <w:r w:rsidRPr="00DA2396">
        <w:rPr>
          <w:i/>
          <w:sz w:val="28"/>
          <w:szCs w:val="24"/>
        </w:rPr>
        <w:t>Поощрение Главы района за активную общественную работу.</w:t>
      </w:r>
    </w:p>
    <w:p w:rsidR="004F6928" w:rsidRDefault="004F6928" w:rsidP="004F6928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 xml:space="preserve">Данное мероприятие </w:t>
      </w:r>
      <w:r>
        <w:rPr>
          <w:rFonts w:ascii="Times New Roman" w:hAnsi="Times New Roman"/>
          <w:sz w:val="28"/>
          <w:szCs w:val="24"/>
        </w:rPr>
        <w:t xml:space="preserve">проводится </w:t>
      </w:r>
      <w:r w:rsidRPr="00801AE6">
        <w:rPr>
          <w:rFonts w:ascii="Times New Roman" w:hAnsi="Times New Roman"/>
          <w:sz w:val="28"/>
          <w:szCs w:val="24"/>
        </w:rPr>
        <w:t>с 2018 года по итогам реализации программы за 2017 год. Премия вручается на основании ходатайств по итогам деятельности гражданина за прошедший период (год). Вручение премии приурочивается к ежегодному отчету Главы района перед населением в поселениях Мирнинского района.</w:t>
      </w:r>
      <w:r>
        <w:rPr>
          <w:rFonts w:ascii="Times New Roman" w:hAnsi="Times New Roman"/>
          <w:sz w:val="28"/>
          <w:szCs w:val="24"/>
        </w:rPr>
        <w:t xml:space="preserve"> В 2018г. году вручено 8 памятных подарков жителям района, которые приняли участие в проекте «Активный гражданин». Отбор граждан будет осуществляться по отдельному положению о поощрении граждан за активную деятельность.</w:t>
      </w:r>
    </w:p>
    <w:p w:rsidR="004F6928" w:rsidRPr="00396DC7" w:rsidRDefault="004F6928" w:rsidP="006C0C35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1243BB" w:rsidRPr="00B531F3" w:rsidRDefault="001243BB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1243BB" w:rsidRPr="00B531F3" w:rsidRDefault="001243BB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  <w:sectPr w:rsidR="001243BB" w:rsidRPr="00B531F3" w:rsidSect="003100FD">
          <w:pgSz w:w="11906" w:h="16838"/>
          <w:pgMar w:top="709" w:right="566" w:bottom="426" w:left="1560" w:header="720" w:footer="720" w:gutter="0"/>
          <w:cols w:space="708"/>
          <w:titlePg/>
          <w:docGrid w:linePitch="360"/>
        </w:sectPr>
      </w:pPr>
    </w:p>
    <w:p w:rsidR="00F81497" w:rsidRPr="00C4207B" w:rsidRDefault="00F81497" w:rsidP="00F81497">
      <w:pPr>
        <w:pStyle w:val="af0"/>
        <w:jc w:val="right"/>
        <w:rPr>
          <w:rStyle w:val="FontStyle51"/>
          <w:b w:val="0"/>
          <w:sz w:val="22"/>
        </w:rPr>
      </w:pPr>
      <w:r w:rsidRPr="00C4207B">
        <w:rPr>
          <w:rStyle w:val="FontStyle51"/>
          <w:b w:val="0"/>
          <w:sz w:val="22"/>
        </w:rPr>
        <w:t xml:space="preserve">Приложение </w:t>
      </w:r>
      <w:r>
        <w:rPr>
          <w:rStyle w:val="FontStyle51"/>
          <w:b w:val="0"/>
          <w:sz w:val="22"/>
        </w:rPr>
        <w:t>1</w:t>
      </w:r>
    </w:p>
    <w:p w:rsidR="00F81497" w:rsidRPr="00C4207B" w:rsidRDefault="00F81497" w:rsidP="00F81497">
      <w:pPr>
        <w:pStyle w:val="af0"/>
        <w:jc w:val="right"/>
        <w:rPr>
          <w:rStyle w:val="FontStyle51"/>
          <w:b w:val="0"/>
          <w:sz w:val="22"/>
        </w:rPr>
      </w:pPr>
      <w:r w:rsidRPr="00C4207B">
        <w:rPr>
          <w:rStyle w:val="FontStyle51"/>
          <w:b w:val="0"/>
          <w:sz w:val="22"/>
        </w:rPr>
        <w:t>к постановлению районной Администрации</w:t>
      </w:r>
    </w:p>
    <w:p w:rsidR="00F81497" w:rsidRPr="00B51911" w:rsidRDefault="00F81497" w:rsidP="00F81497">
      <w:pPr>
        <w:pStyle w:val="af0"/>
        <w:jc w:val="right"/>
        <w:rPr>
          <w:rFonts w:hAnsi="Times New Roman"/>
          <w:bCs/>
          <w:sz w:val="22"/>
          <w:szCs w:val="26"/>
        </w:rPr>
      </w:pPr>
      <w:r w:rsidRPr="00C4207B">
        <w:rPr>
          <w:rStyle w:val="FontStyle51"/>
          <w:b w:val="0"/>
          <w:sz w:val="22"/>
        </w:rPr>
        <w:t xml:space="preserve">от «___» </w:t>
      </w:r>
      <w:r w:rsidR="00460F87">
        <w:rPr>
          <w:rStyle w:val="FontStyle51"/>
          <w:b w:val="0"/>
          <w:sz w:val="22"/>
        </w:rPr>
        <w:t>_____</w:t>
      </w:r>
      <w:r w:rsidRPr="00C4207B">
        <w:rPr>
          <w:rStyle w:val="FontStyle51"/>
          <w:b w:val="0"/>
          <w:sz w:val="22"/>
        </w:rPr>
        <w:t xml:space="preserve"> 20</w:t>
      </w:r>
      <w:r>
        <w:rPr>
          <w:rStyle w:val="FontStyle51"/>
          <w:b w:val="0"/>
          <w:sz w:val="22"/>
        </w:rPr>
        <w:t>22</w:t>
      </w:r>
      <w:r w:rsidRPr="00C4207B">
        <w:rPr>
          <w:rStyle w:val="FontStyle51"/>
          <w:b w:val="0"/>
          <w:sz w:val="22"/>
        </w:rPr>
        <w:t xml:space="preserve"> г. № </w:t>
      </w:r>
      <w:r>
        <w:rPr>
          <w:rStyle w:val="FontStyle51"/>
          <w:b w:val="0"/>
          <w:sz w:val="22"/>
        </w:rPr>
        <w:t>____</w:t>
      </w:r>
      <w:r w:rsidRPr="00C4207B">
        <w:rPr>
          <w:rStyle w:val="FontStyle51"/>
          <w:b w:val="0"/>
          <w:sz w:val="22"/>
        </w:rPr>
        <w:t>__</w:t>
      </w:r>
    </w:p>
    <w:p w:rsidR="00F81497" w:rsidRDefault="00F81497" w:rsidP="009476A5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 w:val="28"/>
          <w:szCs w:val="24"/>
        </w:rPr>
      </w:pPr>
    </w:p>
    <w:p w:rsidR="00F81497" w:rsidRDefault="00F81497" w:rsidP="00A855FC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96095" w:rsidRPr="00A855FC" w:rsidRDefault="00D96095" w:rsidP="00D96095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A855FC">
        <w:rPr>
          <w:rFonts w:ascii="Times New Roman" w:hAnsi="Times New Roman"/>
          <w:b/>
          <w:sz w:val="28"/>
          <w:szCs w:val="24"/>
        </w:rPr>
        <w:t>РАЗДЕЛ 3.</w:t>
      </w:r>
    </w:p>
    <w:p w:rsidR="00D96095" w:rsidRPr="00A855FC" w:rsidRDefault="00D96095" w:rsidP="00D96095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A855FC">
        <w:rPr>
          <w:rFonts w:ascii="Times New Roman" w:hAnsi="Times New Roman"/>
          <w:b/>
          <w:sz w:val="28"/>
          <w:szCs w:val="24"/>
        </w:rPr>
        <w:t>ПЕРЕЧЕНЬ МЕРОПРИЯТИЙ И РЕСУРСНОЕ ОБЕСПЕЧЕНИЕ</w:t>
      </w:r>
    </w:p>
    <w:p w:rsidR="00D96095" w:rsidRPr="00A855FC" w:rsidRDefault="00D96095" w:rsidP="00D960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855FC">
        <w:rPr>
          <w:b/>
          <w:sz w:val="28"/>
          <w:szCs w:val="28"/>
        </w:rPr>
        <w:t xml:space="preserve"> </w:t>
      </w:r>
      <w:r w:rsidRPr="00A855FC">
        <w:rPr>
          <w:rFonts w:ascii="Times New Roman" w:hAnsi="Times New Roman"/>
          <w:b/>
          <w:sz w:val="28"/>
          <w:szCs w:val="28"/>
        </w:rPr>
        <w:t>«Поддержка общественных и гражданских инициатив на 2019-2023 годы»</w:t>
      </w:r>
    </w:p>
    <w:p w:rsidR="00D96095" w:rsidRDefault="00D96095" w:rsidP="00D9609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D96095" w:rsidRPr="00DA5818" w:rsidRDefault="00D96095" w:rsidP="00D9609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4"/>
        </w:rPr>
      </w:pPr>
    </w:p>
    <w:tbl>
      <w:tblPr>
        <w:tblW w:w="15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85"/>
        <w:gridCol w:w="4109"/>
        <w:gridCol w:w="1423"/>
        <w:gridCol w:w="1422"/>
        <w:gridCol w:w="1560"/>
        <w:gridCol w:w="1418"/>
        <w:gridCol w:w="1559"/>
      </w:tblGrid>
      <w:tr w:rsidR="00D96095" w:rsidRPr="009476A5" w:rsidTr="0095359C">
        <w:tc>
          <w:tcPr>
            <w:tcW w:w="539" w:type="dxa"/>
            <w:vMerge w:val="restart"/>
            <w:vAlign w:val="center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3185" w:type="dxa"/>
            <w:vMerge w:val="restart"/>
            <w:vAlign w:val="center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Мероприятия по реализации программы</w:t>
            </w:r>
          </w:p>
        </w:tc>
        <w:tc>
          <w:tcPr>
            <w:tcW w:w="4109" w:type="dxa"/>
            <w:vMerge w:val="restart"/>
            <w:vAlign w:val="center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7382" w:type="dxa"/>
            <w:gridSpan w:val="5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Объем финансирования по годам</w:t>
            </w:r>
          </w:p>
        </w:tc>
      </w:tr>
      <w:tr w:rsidR="00D96095" w:rsidRPr="009476A5" w:rsidTr="0095359C">
        <w:tc>
          <w:tcPr>
            <w:tcW w:w="539" w:type="dxa"/>
            <w:vMerge/>
            <w:vAlign w:val="center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85" w:type="dxa"/>
            <w:vMerge/>
            <w:vAlign w:val="center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109" w:type="dxa"/>
            <w:vMerge/>
            <w:vAlign w:val="center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2019г.</w:t>
            </w:r>
          </w:p>
        </w:tc>
        <w:tc>
          <w:tcPr>
            <w:tcW w:w="1422" w:type="dxa"/>
            <w:vAlign w:val="center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2020г.</w:t>
            </w:r>
          </w:p>
        </w:tc>
        <w:tc>
          <w:tcPr>
            <w:tcW w:w="1560" w:type="dxa"/>
            <w:vAlign w:val="center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2021г.</w:t>
            </w:r>
          </w:p>
        </w:tc>
        <w:tc>
          <w:tcPr>
            <w:tcW w:w="1418" w:type="dxa"/>
            <w:vAlign w:val="center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2022г.</w:t>
            </w:r>
          </w:p>
        </w:tc>
        <w:tc>
          <w:tcPr>
            <w:tcW w:w="1559" w:type="dxa"/>
            <w:vAlign w:val="center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2023г.</w:t>
            </w: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3185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Предоставление субсидий социально ориентированным НКО</w:t>
            </w: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5 650 000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600 000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900 000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1 900 000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300 000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5 650 000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300 000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900 000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1 900 000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322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6095" w:rsidRPr="009476A5" w:rsidTr="0095359C">
        <w:trPr>
          <w:trHeight w:val="150"/>
        </w:trPr>
        <w:tc>
          <w:tcPr>
            <w:tcW w:w="539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3185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 xml:space="preserve">Деятельность ресурсного центра поддержки социально-ориентированных некоммерческих организаций и социального </w:t>
            </w:r>
            <w:r w:rsidRPr="00C90D13">
              <w:rPr>
                <w:rFonts w:ascii="Times New Roman" w:hAnsi="Times New Roman"/>
                <w:bCs/>
                <w:szCs w:val="24"/>
              </w:rPr>
              <w:t>предпринимательства на базе МАУ «ЦРПЗиТ».</w:t>
            </w: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1 856 690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1 379 219,93</w:t>
            </w:r>
          </w:p>
        </w:tc>
      </w:tr>
      <w:tr w:rsidR="00D96095" w:rsidRPr="009476A5" w:rsidTr="0095359C">
        <w:trPr>
          <w:trHeight w:val="150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150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1 856 690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1 379 219,93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3185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Предоставление субсидий социально ориентированным некоммерческим организациям, не являющимися муниципальными учреждениями, на реализацию мероприятий, направленных на развитие общественных инициатив и социально ориентированных некоммерческих организаций</w:t>
            </w: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350 000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350 000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3185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Поощрение Главы района за активную общественную работу</w:t>
            </w: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246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D96095" w:rsidRPr="00267934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267934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22" w:type="dxa"/>
          </w:tcPr>
          <w:p w:rsidR="00D96095" w:rsidRPr="00267934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267934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560" w:type="dxa"/>
          </w:tcPr>
          <w:p w:rsidR="00D96095" w:rsidRPr="00267934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267934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18" w:type="dxa"/>
          </w:tcPr>
          <w:p w:rsidR="00D96095" w:rsidRPr="00267934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267934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559" w:type="dxa"/>
          </w:tcPr>
          <w:p w:rsidR="00D96095" w:rsidRPr="00267934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267934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D96095" w:rsidRPr="00E3203B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1422" w:type="dxa"/>
          </w:tcPr>
          <w:p w:rsidR="00D96095" w:rsidRPr="00E3203B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96095" w:rsidRPr="00E3203B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D96095" w:rsidRPr="00E3203B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D96095" w:rsidRPr="00E3203B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</w:tr>
      <w:tr w:rsidR="00D96095" w:rsidRPr="009476A5" w:rsidTr="0095359C">
        <w:trPr>
          <w:trHeight w:val="150"/>
        </w:trPr>
        <w:tc>
          <w:tcPr>
            <w:tcW w:w="539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3185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Проект «Активный гражданин».</w:t>
            </w:r>
          </w:p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3 000 000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1 900 000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150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150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3 000 000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1 900 000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150"/>
        </w:trPr>
        <w:tc>
          <w:tcPr>
            <w:tcW w:w="539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3185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Информационная поддержка взаимодействия общественных организаций, пользующихся муниципальной поддержкой</w:t>
            </w: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</w:tr>
      <w:tr w:rsidR="00D96095" w:rsidRPr="009476A5" w:rsidTr="0095359C">
        <w:trPr>
          <w:trHeight w:val="150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150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150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3185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Поощрение участников конкурса «Активный гражданин» и приобретение наградной продукции</w:t>
            </w: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84 862,8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84 862,8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3185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Предоставление субсидий ТОС</w:t>
            </w: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1 665 000,00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2 295 000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765 000</w:t>
            </w:r>
            <w:r w:rsidRPr="0029484B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D96095" w:rsidRPr="009476A5" w:rsidTr="0095359C">
        <w:trPr>
          <w:trHeight w:val="85"/>
        </w:trPr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1 100 000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900 000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rPr>
          <w:trHeight w:val="150"/>
        </w:trPr>
        <w:tc>
          <w:tcPr>
            <w:tcW w:w="539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 w:val="restart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 xml:space="preserve">ИТОГО по программе 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10 706 690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2 950 000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1 260 000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5 655 000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C90D13">
              <w:rPr>
                <w:rFonts w:ascii="Times New Roman" w:hAnsi="Times New Roman"/>
                <w:b/>
                <w:bCs/>
                <w:szCs w:val="24"/>
              </w:rPr>
              <w:t>3 404 219,93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2 295 000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C90D13">
              <w:rPr>
                <w:rFonts w:ascii="Times New Roman" w:hAnsi="Times New Roman"/>
                <w:b/>
                <w:bCs/>
                <w:szCs w:val="24"/>
              </w:rPr>
              <w:t>765 000,0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Бюджет МО «Мирнинский район»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10 706 690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2 950 000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1 260 000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3 360 000</w:t>
            </w:r>
          </w:p>
        </w:tc>
        <w:tc>
          <w:tcPr>
            <w:tcW w:w="1559" w:type="dxa"/>
            <w:shd w:val="clear" w:color="auto" w:fill="FFFFFF" w:themeFill="background1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323207">
              <w:rPr>
                <w:rFonts w:ascii="Times New Roman" w:hAnsi="Times New Roman"/>
                <w:b/>
                <w:bCs/>
                <w:szCs w:val="24"/>
              </w:rPr>
              <w:t>2 639 219,93</w:t>
            </w:r>
          </w:p>
        </w:tc>
      </w:tr>
      <w:tr w:rsidR="00D96095" w:rsidRPr="009476A5" w:rsidTr="0095359C">
        <w:tc>
          <w:tcPr>
            <w:tcW w:w="539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85" w:type="dxa"/>
            <w:vMerge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10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D96095" w:rsidRPr="009476A5" w:rsidRDefault="00D96095" w:rsidP="0095359C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9476A5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</w:tbl>
    <w:p w:rsidR="00D96095" w:rsidRDefault="00D96095" w:rsidP="00D96095">
      <w:pPr>
        <w:tabs>
          <w:tab w:val="left" w:pos="720"/>
          <w:tab w:val="left" w:pos="900"/>
        </w:tabs>
        <w:rPr>
          <w:rFonts w:ascii="Times New Roman" w:hAnsi="Times New Roman"/>
          <w:bCs/>
          <w:szCs w:val="24"/>
        </w:rPr>
      </w:pPr>
    </w:p>
    <w:p w:rsidR="000D3202" w:rsidRPr="000D3202" w:rsidRDefault="000D3202" w:rsidP="000D320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</w:rPr>
      </w:pPr>
      <w:r w:rsidRPr="000D3202">
        <w:rPr>
          <w:rFonts w:ascii="Times New Roman" w:hAnsi="Times New Roman"/>
          <w:b/>
          <w:i/>
          <w:sz w:val="28"/>
          <w:szCs w:val="24"/>
        </w:rPr>
        <w:t>Справочно к разделу 3</w:t>
      </w:r>
    </w:p>
    <w:p w:rsidR="000D3202" w:rsidRDefault="000D3202" w:rsidP="000D320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4"/>
        </w:rPr>
      </w:pPr>
    </w:p>
    <w:p w:rsidR="00DF334E" w:rsidRPr="00B755FA" w:rsidRDefault="00DF334E" w:rsidP="00DF3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755FA">
        <w:rPr>
          <w:rFonts w:ascii="Times New Roman" w:hAnsi="Times New Roman"/>
          <w:b/>
          <w:sz w:val="28"/>
          <w:szCs w:val="24"/>
        </w:rPr>
        <w:t>Финансирование муниципальной программы</w:t>
      </w:r>
    </w:p>
    <w:p w:rsidR="00DF334E" w:rsidRDefault="00DF334E" w:rsidP="00DF3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755FA">
        <w:rPr>
          <w:rFonts w:ascii="Times New Roman" w:hAnsi="Times New Roman"/>
          <w:b/>
          <w:sz w:val="28"/>
          <w:szCs w:val="24"/>
        </w:rPr>
        <w:t>за счет внебюджетных средств</w:t>
      </w:r>
    </w:p>
    <w:p w:rsidR="0048144C" w:rsidRPr="00B755FA" w:rsidRDefault="0048144C" w:rsidP="00DF3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F334E" w:rsidRDefault="00DF334E" w:rsidP="00DF334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DF334E" w:rsidRPr="004951C6" w:rsidRDefault="00BF2C27" w:rsidP="00BF2C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F334E" w:rsidRPr="004951C6">
        <w:rPr>
          <w:rFonts w:ascii="Times New Roman" w:hAnsi="Times New Roman"/>
          <w:szCs w:val="24"/>
        </w:rPr>
        <w:t>рублей</w:t>
      </w:r>
    </w:p>
    <w:tbl>
      <w:tblPr>
        <w:tblStyle w:val="a9"/>
        <w:tblW w:w="14459" w:type="dxa"/>
        <w:tblInd w:w="-176" w:type="dxa"/>
        <w:tblLook w:val="04A0" w:firstRow="1" w:lastRow="0" w:firstColumn="1" w:lastColumn="0" w:noHBand="0" w:noVBand="1"/>
      </w:tblPr>
      <w:tblGrid>
        <w:gridCol w:w="576"/>
        <w:gridCol w:w="2586"/>
        <w:gridCol w:w="1737"/>
        <w:gridCol w:w="1760"/>
        <w:gridCol w:w="1678"/>
        <w:gridCol w:w="1481"/>
        <w:gridCol w:w="1802"/>
        <w:gridCol w:w="2839"/>
      </w:tblGrid>
      <w:tr w:rsidR="00BF2C27" w:rsidTr="00ED6F12">
        <w:trPr>
          <w:tblHeader/>
        </w:trPr>
        <w:tc>
          <w:tcPr>
            <w:tcW w:w="576" w:type="dxa"/>
            <w:vMerge w:val="restart"/>
            <w:vAlign w:val="center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586" w:type="dxa"/>
            <w:vMerge w:val="restart"/>
            <w:vAlign w:val="center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8458" w:type="dxa"/>
            <w:gridSpan w:val="5"/>
          </w:tcPr>
          <w:p w:rsidR="00BF2C27" w:rsidRPr="00E976B6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E976B6">
              <w:rPr>
                <w:rFonts w:ascii="Times New Roman" w:hAnsi="Times New Roman"/>
                <w:b/>
                <w:szCs w:val="24"/>
              </w:rPr>
              <w:t>Объем финансирования по годам</w:t>
            </w:r>
          </w:p>
        </w:tc>
        <w:tc>
          <w:tcPr>
            <w:tcW w:w="2839" w:type="dxa"/>
            <w:vMerge w:val="restart"/>
            <w:vAlign w:val="center"/>
          </w:tcPr>
          <w:p w:rsidR="00BF2C27" w:rsidRDefault="00BF2C27" w:rsidP="00E976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Источник</w:t>
            </w:r>
          </w:p>
        </w:tc>
      </w:tr>
      <w:tr w:rsidR="00BF2C27" w:rsidTr="00ED6F12">
        <w:trPr>
          <w:tblHeader/>
        </w:trPr>
        <w:tc>
          <w:tcPr>
            <w:tcW w:w="576" w:type="dxa"/>
            <w:vMerge/>
            <w:vAlign w:val="center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6" w:type="dxa"/>
            <w:vMerge/>
            <w:vAlign w:val="center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BF2C27" w:rsidRPr="00FE506D" w:rsidRDefault="00BF2C27" w:rsidP="0081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2019г.</w:t>
            </w:r>
          </w:p>
        </w:tc>
        <w:tc>
          <w:tcPr>
            <w:tcW w:w="1760" w:type="dxa"/>
            <w:vAlign w:val="center"/>
          </w:tcPr>
          <w:p w:rsidR="00BF2C27" w:rsidRPr="00FE506D" w:rsidRDefault="00BF2C27" w:rsidP="0081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2020г.</w:t>
            </w:r>
          </w:p>
        </w:tc>
        <w:tc>
          <w:tcPr>
            <w:tcW w:w="1678" w:type="dxa"/>
            <w:vAlign w:val="center"/>
          </w:tcPr>
          <w:p w:rsidR="00BF2C27" w:rsidRPr="00FE506D" w:rsidRDefault="00BF2C27" w:rsidP="0081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2021г.</w:t>
            </w:r>
          </w:p>
        </w:tc>
        <w:tc>
          <w:tcPr>
            <w:tcW w:w="1481" w:type="dxa"/>
          </w:tcPr>
          <w:p w:rsidR="00BF2C27" w:rsidRPr="00FE506D" w:rsidRDefault="00BF2C27" w:rsidP="0081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  <w:t>2022г.</w:t>
            </w:r>
          </w:p>
        </w:tc>
        <w:tc>
          <w:tcPr>
            <w:tcW w:w="1802" w:type="dxa"/>
            <w:vAlign w:val="center"/>
          </w:tcPr>
          <w:p w:rsidR="00BF2C27" w:rsidRPr="00DA2396" w:rsidRDefault="00BF2C27" w:rsidP="0081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2023г.</w:t>
            </w:r>
          </w:p>
        </w:tc>
        <w:tc>
          <w:tcPr>
            <w:tcW w:w="2839" w:type="dxa"/>
            <w:vMerge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F2C27" w:rsidRPr="004649D0" w:rsidTr="00ED6F12">
        <w:tc>
          <w:tcPr>
            <w:tcW w:w="576" w:type="dxa"/>
          </w:tcPr>
          <w:p w:rsidR="00BF2C27" w:rsidRPr="004649D0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649D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586" w:type="dxa"/>
          </w:tcPr>
          <w:p w:rsidR="00BF2C27" w:rsidRPr="004649D0" w:rsidRDefault="00BF2C27" w:rsidP="00D415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Проект «Активный гражданин»</w:t>
            </w:r>
          </w:p>
        </w:tc>
        <w:tc>
          <w:tcPr>
            <w:tcW w:w="1737" w:type="dxa"/>
          </w:tcPr>
          <w:p w:rsidR="00BF2C27" w:rsidRPr="004649D0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300 000</w:t>
            </w:r>
          </w:p>
        </w:tc>
        <w:tc>
          <w:tcPr>
            <w:tcW w:w="1760" w:type="dxa"/>
          </w:tcPr>
          <w:p w:rsidR="00BF2C27" w:rsidRPr="004649D0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300 000</w:t>
            </w:r>
          </w:p>
        </w:tc>
        <w:tc>
          <w:tcPr>
            <w:tcW w:w="1678" w:type="dxa"/>
          </w:tcPr>
          <w:p w:rsidR="00BF2C27" w:rsidRPr="004649D0" w:rsidRDefault="00292FF2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481" w:type="dxa"/>
          </w:tcPr>
          <w:p w:rsidR="00BF2C27" w:rsidRPr="004649D0" w:rsidRDefault="00292FF2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802" w:type="dxa"/>
          </w:tcPr>
          <w:p w:rsidR="00BF2C27" w:rsidRPr="004649D0" w:rsidRDefault="00292FF2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839" w:type="dxa"/>
          </w:tcPr>
          <w:p w:rsidR="00BF2C27" w:rsidRPr="00A07A20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07A20">
              <w:rPr>
                <w:rFonts w:ascii="Times New Roman" w:hAnsi="Times New Roman"/>
                <w:szCs w:val="24"/>
              </w:rPr>
              <w:t>Средства граждан, юридических лиц</w:t>
            </w:r>
            <w:r w:rsidR="00ED6F12">
              <w:rPr>
                <w:rFonts w:ascii="Times New Roman" w:hAnsi="Times New Roman"/>
                <w:szCs w:val="24"/>
              </w:rPr>
              <w:t xml:space="preserve"> на реализацию проектов</w:t>
            </w:r>
          </w:p>
        </w:tc>
      </w:tr>
      <w:tr w:rsidR="00BF2C27" w:rsidTr="00ED6F12">
        <w:tc>
          <w:tcPr>
            <w:tcW w:w="576" w:type="dxa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6" w:type="dxa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737" w:type="dxa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300 000</w:t>
            </w:r>
          </w:p>
        </w:tc>
        <w:tc>
          <w:tcPr>
            <w:tcW w:w="1760" w:type="dxa"/>
          </w:tcPr>
          <w:p w:rsidR="00BF2C27" w:rsidRPr="004649D0" w:rsidRDefault="00BF2C27" w:rsidP="008168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300 000</w:t>
            </w:r>
          </w:p>
        </w:tc>
        <w:tc>
          <w:tcPr>
            <w:tcW w:w="1678" w:type="dxa"/>
          </w:tcPr>
          <w:p w:rsidR="00BF2C27" w:rsidRPr="004649D0" w:rsidRDefault="00292FF2" w:rsidP="008168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481" w:type="dxa"/>
          </w:tcPr>
          <w:p w:rsidR="00BF2C27" w:rsidRPr="004649D0" w:rsidRDefault="00292FF2" w:rsidP="008168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802" w:type="dxa"/>
          </w:tcPr>
          <w:p w:rsidR="00BF2C27" w:rsidRPr="004649D0" w:rsidRDefault="00292FF2" w:rsidP="008168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839" w:type="dxa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F334E" w:rsidRDefault="00DF334E" w:rsidP="00DF3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DF334E" w:rsidRPr="00B531F3" w:rsidRDefault="00DF334E" w:rsidP="000565AF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1"/>
          <w:szCs w:val="21"/>
        </w:rPr>
        <w:sectPr w:rsidR="00DF334E" w:rsidRPr="00B531F3" w:rsidSect="0048144C">
          <w:pgSz w:w="16838" w:h="11906" w:orient="landscape"/>
          <w:pgMar w:top="1135" w:right="1134" w:bottom="426" w:left="1134" w:header="720" w:footer="720" w:gutter="0"/>
          <w:cols w:space="708"/>
          <w:titlePg/>
          <w:docGrid w:linePitch="360"/>
        </w:sectPr>
      </w:pPr>
    </w:p>
    <w:p w:rsidR="00C4207B" w:rsidRPr="00C4207B" w:rsidRDefault="00C4207B" w:rsidP="00C4207B">
      <w:pPr>
        <w:pStyle w:val="af0"/>
        <w:jc w:val="right"/>
        <w:rPr>
          <w:rStyle w:val="FontStyle51"/>
          <w:b w:val="0"/>
          <w:sz w:val="22"/>
        </w:rPr>
      </w:pPr>
      <w:r w:rsidRPr="00C4207B">
        <w:rPr>
          <w:rStyle w:val="FontStyle51"/>
          <w:b w:val="0"/>
          <w:sz w:val="22"/>
        </w:rPr>
        <w:t xml:space="preserve">Приложение </w:t>
      </w:r>
      <w:r w:rsidR="00F81497">
        <w:rPr>
          <w:rStyle w:val="FontStyle51"/>
          <w:b w:val="0"/>
          <w:sz w:val="22"/>
        </w:rPr>
        <w:t>2</w:t>
      </w:r>
    </w:p>
    <w:p w:rsidR="00C4207B" w:rsidRPr="00C4207B" w:rsidRDefault="00C4207B" w:rsidP="00C4207B">
      <w:pPr>
        <w:pStyle w:val="af0"/>
        <w:jc w:val="right"/>
        <w:rPr>
          <w:rStyle w:val="FontStyle51"/>
          <w:b w:val="0"/>
          <w:sz w:val="22"/>
        </w:rPr>
      </w:pPr>
      <w:r w:rsidRPr="00C4207B">
        <w:rPr>
          <w:rStyle w:val="FontStyle51"/>
          <w:b w:val="0"/>
          <w:sz w:val="22"/>
        </w:rPr>
        <w:t>к постановлению районной Администрации</w:t>
      </w:r>
    </w:p>
    <w:p w:rsidR="00C4207B" w:rsidRPr="00B51911" w:rsidRDefault="00C4207B" w:rsidP="00C4207B">
      <w:pPr>
        <w:pStyle w:val="af0"/>
        <w:jc w:val="right"/>
        <w:rPr>
          <w:rFonts w:hAnsi="Times New Roman"/>
          <w:bCs/>
          <w:sz w:val="22"/>
          <w:szCs w:val="26"/>
        </w:rPr>
      </w:pPr>
      <w:r w:rsidRPr="00C4207B">
        <w:rPr>
          <w:rStyle w:val="FontStyle51"/>
          <w:b w:val="0"/>
          <w:sz w:val="22"/>
        </w:rPr>
        <w:t xml:space="preserve">от «___» </w:t>
      </w:r>
      <w:r w:rsidR="00F81497">
        <w:rPr>
          <w:rStyle w:val="FontStyle51"/>
          <w:b w:val="0"/>
          <w:sz w:val="22"/>
        </w:rPr>
        <w:t>января</w:t>
      </w:r>
      <w:r w:rsidRPr="00C4207B">
        <w:rPr>
          <w:rStyle w:val="FontStyle51"/>
          <w:b w:val="0"/>
          <w:sz w:val="22"/>
        </w:rPr>
        <w:t xml:space="preserve"> 20</w:t>
      </w:r>
      <w:r w:rsidR="00F81497">
        <w:rPr>
          <w:rStyle w:val="FontStyle51"/>
          <w:b w:val="0"/>
          <w:sz w:val="22"/>
        </w:rPr>
        <w:t>22</w:t>
      </w:r>
      <w:r w:rsidRPr="00C4207B">
        <w:rPr>
          <w:rStyle w:val="FontStyle51"/>
          <w:b w:val="0"/>
          <w:sz w:val="22"/>
        </w:rPr>
        <w:t xml:space="preserve"> г. № </w:t>
      </w:r>
      <w:r w:rsidR="00F81497">
        <w:rPr>
          <w:rStyle w:val="FontStyle51"/>
          <w:b w:val="0"/>
          <w:sz w:val="22"/>
        </w:rPr>
        <w:t>____</w:t>
      </w:r>
      <w:r w:rsidRPr="00C4207B">
        <w:rPr>
          <w:rStyle w:val="FontStyle51"/>
          <w:b w:val="0"/>
          <w:sz w:val="22"/>
        </w:rPr>
        <w:t>__</w:t>
      </w:r>
    </w:p>
    <w:p w:rsidR="00C4207B" w:rsidRDefault="00C4207B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63DD2" w:rsidRPr="00B531F3" w:rsidRDefault="00163DD2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 xml:space="preserve">РАЗДЕЛ </w:t>
      </w:r>
      <w:r w:rsidR="008A2E06" w:rsidRPr="00B531F3">
        <w:rPr>
          <w:rFonts w:ascii="Times New Roman" w:hAnsi="Times New Roman"/>
          <w:b/>
          <w:sz w:val="28"/>
          <w:szCs w:val="28"/>
        </w:rPr>
        <w:t>4</w:t>
      </w:r>
      <w:r w:rsidRPr="00B531F3">
        <w:rPr>
          <w:rFonts w:ascii="Times New Roman" w:hAnsi="Times New Roman"/>
          <w:b/>
          <w:sz w:val="28"/>
          <w:szCs w:val="28"/>
        </w:rPr>
        <w:t>.</w:t>
      </w:r>
    </w:p>
    <w:p w:rsidR="00BF7FFE" w:rsidRPr="00B531F3" w:rsidRDefault="00BF7FFE" w:rsidP="000C13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 xml:space="preserve">Перечень целевых </w:t>
      </w:r>
      <w:r w:rsidR="00B35670">
        <w:rPr>
          <w:rFonts w:ascii="Times New Roman" w:hAnsi="Times New Roman"/>
          <w:b/>
          <w:sz w:val="28"/>
          <w:szCs w:val="28"/>
        </w:rPr>
        <w:t>индикаторов</w:t>
      </w:r>
      <w:r w:rsidRPr="00B531F3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BF7FFE" w:rsidRPr="00B531F3" w:rsidRDefault="00BF7FFE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>«</w:t>
      </w:r>
      <w:r w:rsidR="006B2445">
        <w:rPr>
          <w:rFonts w:ascii="Times New Roman" w:hAnsi="Times New Roman"/>
          <w:b/>
          <w:sz w:val="28"/>
          <w:szCs w:val="28"/>
        </w:rPr>
        <w:t>Поддержка общественных и гражданских инициатив</w:t>
      </w:r>
      <w:r w:rsidRPr="00B531F3">
        <w:rPr>
          <w:rFonts w:ascii="Times New Roman" w:hAnsi="Times New Roman"/>
          <w:b/>
          <w:sz w:val="28"/>
          <w:szCs w:val="28"/>
        </w:rPr>
        <w:t>»</w:t>
      </w:r>
    </w:p>
    <w:p w:rsidR="00BF7FFE" w:rsidRPr="00B531F3" w:rsidRDefault="00BF7FFE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  <w:r w:rsidRPr="00B531F3">
        <w:rPr>
          <w:rFonts w:ascii="Times New Roman" w:hAnsi="Times New Roman"/>
          <w:i/>
          <w:sz w:val="18"/>
          <w:szCs w:val="18"/>
        </w:rPr>
        <w:t xml:space="preserve">(наименование программы) </w:t>
      </w:r>
    </w:p>
    <w:p w:rsidR="00BF7FFE" w:rsidRPr="00B531F3" w:rsidRDefault="00BF7FFE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F7FFE" w:rsidRPr="00B531F3" w:rsidRDefault="00BF7FFE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4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80"/>
        <w:gridCol w:w="1418"/>
        <w:gridCol w:w="2126"/>
        <w:gridCol w:w="1418"/>
        <w:gridCol w:w="1275"/>
        <w:gridCol w:w="1134"/>
        <w:gridCol w:w="1134"/>
        <w:gridCol w:w="1611"/>
      </w:tblGrid>
      <w:tr w:rsidR="001608D7" w:rsidRPr="001608D7" w:rsidTr="00AF0B2C">
        <w:tc>
          <w:tcPr>
            <w:tcW w:w="540" w:type="dxa"/>
            <w:vMerge w:val="restart"/>
            <w:vAlign w:val="center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280" w:type="dxa"/>
            <w:vMerge w:val="restart"/>
            <w:vAlign w:val="center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 xml:space="preserve">Единица       </w:t>
            </w:r>
            <w:r w:rsidRPr="001608D7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 xml:space="preserve">Базовое значение показателя </w:t>
            </w:r>
          </w:p>
        </w:tc>
        <w:tc>
          <w:tcPr>
            <w:tcW w:w="6572" w:type="dxa"/>
            <w:gridSpan w:val="5"/>
            <w:vAlign w:val="center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Планируемое значение индикатора по годам реализации</w:t>
            </w:r>
          </w:p>
        </w:tc>
      </w:tr>
      <w:tr w:rsidR="001608D7" w:rsidRPr="001608D7" w:rsidTr="00AF0B2C">
        <w:tc>
          <w:tcPr>
            <w:tcW w:w="540" w:type="dxa"/>
            <w:vMerge/>
            <w:vAlign w:val="center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80" w:type="dxa"/>
            <w:vMerge/>
            <w:vAlign w:val="center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  <w:vAlign w:val="center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8D7" w:rsidRPr="001608D7" w:rsidRDefault="001608D7" w:rsidP="001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2019г.</w:t>
            </w:r>
          </w:p>
        </w:tc>
        <w:tc>
          <w:tcPr>
            <w:tcW w:w="1275" w:type="dxa"/>
            <w:vAlign w:val="center"/>
          </w:tcPr>
          <w:p w:rsidR="001608D7" w:rsidRPr="001608D7" w:rsidRDefault="001608D7" w:rsidP="001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2020г.</w:t>
            </w:r>
          </w:p>
        </w:tc>
        <w:tc>
          <w:tcPr>
            <w:tcW w:w="1134" w:type="dxa"/>
            <w:vAlign w:val="center"/>
          </w:tcPr>
          <w:p w:rsidR="001608D7" w:rsidRPr="001608D7" w:rsidRDefault="001608D7" w:rsidP="001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2021г.</w:t>
            </w:r>
          </w:p>
        </w:tc>
        <w:tc>
          <w:tcPr>
            <w:tcW w:w="1134" w:type="dxa"/>
            <w:vAlign w:val="center"/>
          </w:tcPr>
          <w:p w:rsidR="001608D7" w:rsidRPr="001608D7" w:rsidRDefault="001608D7" w:rsidP="001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2022г.</w:t>
            </w:r>
          </w:p>
        </w:tc>
        <w:tc>
          <w:tcPr>
            <w:tcW w:w="1611" w:type="dxa"/>
          </w:tcPr>
          <w:p w:rsidR="001608D7" w:rsidRPr="001608D7" w:rsidRDefault="001608D7" w:rsidP="001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2023г.</w:t>
            </w:r>
          </w:p>
        </w:tc>
      </w:tr>
      <w:tr w:rsidR="001608D7" w:rsidRPr="001608D7" w:rsidTr="00AF0B2C">
        <w:tc>
          <w:tcPr>
            <w:tcW w:w="540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280" w:type="dxa"/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реализованных социальных проектов с использованием субсидии на реализацию социальных проектов некоммерческими организациями в текущем году</w:t>
            </w:r>
          </w:p>
        </w:tc>
        <w:tc>
          <w:tcPr>
            <w:tcW w:w="1418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4"/>
                <w:lang w:eastAsia="en-US"/>
              </w:rPr>
              <w:t>8</w:t>
            </w: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11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608D7" w:rsidRPr="001608D7" w:rsidTr="00AF0B2C">
        <w:tc>
          <w:tcPr>
            <w:tcW w:w="540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280" w:type="dxa"/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Участие СО НКО в республиканских (всероссийских) конкурсах на получение субсидий для реализации социальных проектов</w:t>
            </w:r>
          </w:p>
        </w:tc>
        <w:tc>
          <w:tcPr>
            <w:tcW w:w="1418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8</w:t>
            </w:r>
          </w:p>
        </w:tc>
        <w:tc>
          <w:tcPr>
            <w:tcW w:w="1418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11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1608D7" w:rsidRPr="001608D7" w:rsidTr="00AF0B2C">
        <w:tc>
          <w:tcPr>
            <w:tcW w:w="540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280" w:type="dxa"/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проектов муниципальных образований, принимающих участие в конкурсе при реализации проектов инициативного бюджетирования из бюджета РС (Я)</w:t>
            </w:r>
          </w:p>
        </w:tc>
        <w:tc>
          <w:tcPr>
            <w:tcW w:w="1418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6</w:t>
            </w:r>
          </w:p>
        </w:tc>
        <w:tc>
          <w:tcPr>
            <w:tcW w:w="1418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1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1608D7" w:rsidRPr="001608D7" w:rsidTr="00AF0B2C">
        <w:tc>
          <w:tcPr>
            <w:tcW w:w="540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280" w:type="dxa"/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1418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 10</w:t>
            </w:r>
          </w:p>
        </w:tc>
        <w:tc>
          <w:tcPr>
            <w:tcW w:w="1418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611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1608D7" w:rsidRPr="001608D7" w:rsidTr="00AF0B2C">
        <w:tc>
          <w:tcPr>
            <w:tcW w:w="540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280" w:type="dxa"/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действующих ТОС на территории МО «Мирнинский район»</w:t>
            </w:r>
          </w:p>
        </w:tc>
        <w:tc>
          <w:tcPr>
            <w:tcW w:w="1418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1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608D7" w:rsidRPr="001608D7" w:rsidTr="00AF0B2C">
        <w:tc>
          <w:tcPr>
            <w:tcW w:w="540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280" w:type="dxa"/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реализованных проектов через ТОС на территории МО «Мирнинский район»</w:t>
            </w:r>
          </w:p>
        </w:tc>
        <w:tc>
          <w:tcPr>
            <w:tcW w:w="1418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1" w:type="dxa"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1608D7" w:rsidRPr="001608D7" w:rsidRDefault="001608D7" w:rsidP="001608D7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</w:p>
    <w:p w:rsidR="001608D7" w:rsidRPr="001608D7" w:rsidRDefault="001608D7" w:rsidP="001608D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08D7"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1608D7" w:rsidRPr="001608D7" w:rsidRDefault="001608D7" w:rsidP="001608D7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4063"/>
        <w:gridCol w:w="1292"/>
        <w:gridCol w:w="1376"/>
        <w:gridCol w:w="2144"/>
        <w:gridCol w:w="2440"/>
        <w:gridCol w:w="2125"/>
      </w:tblGrid>
      <w:tr w:rsidR="001608D7" w:rsidRPr="001608D7" w:rsidTr="00AF0B2C">
        <w:trPr>
          <w:tblHeader/>
        </w:trPr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1608D7" w:rsidRPr="001608D7" w:rsidTr="00AF0B2C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1608D7" w:rsidRPr="001608D7" w:rsidTr="00AF0B2C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1608D7" w:rsidRPr="001608D7" w:rsidTr="00AF0B2C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реализованных социальных проектов с использованием субсидии на реализацию социальных проектов некоммерческими организациями в текущем году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Отчет о реализации субсидии и проекта социально – ориентированной  НКО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>Отчетные данные УСП по итогам года</w:t>
            </w:r>
          </w:p>
        </w:tc>
      </w:tr>
      <w:tr w:rsidR="001608D7" w:rsidRPr="001608D7" w:rsidTr="00AF0B2C">
        <w:trPr>
          <w:trHeight w:val="1162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Участие СО НКО в республиканских (всероссийских) конкурсах на получение субсидий для реализации социальных проектов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 xml:space="preserve">Сведения от  СО НКО района; сайт фонда президентских грантов, сайт 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 xml:space="preserve">Отчетные данные УСП, отчетные данные ресурсного центра МАУ «ЦРП» за отчетный год </w:t>
            </w:r>
          </w:p>
        </w:tc>
      </w:tr>
      <w:tr w:rsidR="001608D7" w:rsidRPr="001608D7" w:rsidTr="00AF0B2C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проектов муниципальных образований, принимающих участие в конкурсе при реализации проектов инициативного бюджетирования из бюджета РС (Я)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>Постановление Правительства РС (Я)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>Данные НПА</w:t>
            </w:r>
          </w:p>
        </w:tc>
      </w:tr>
      <w:tr w:rsidR="001608D7" w:rsidRPr="001608D7" w:rsidTr="00AF0B2C">
        <w:trPr>
          <w:trHeight w:val="924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Публикации, ссылки на статьи.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</w:rPr>
              <w:t>Отчетные данные УСП</w:t>
            </w:r>
          </w:p>
        </w:tc>
      </w:tr>
      <w:tr w:rsidR="001608D7" w:rsidRPr="001608D7" w:rsidTr="00AF0B2C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действующих ТОС на территории МО «Мирнинский район»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Сводный муниципальный реестр уставов ТОС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>Отчетные данные УСП по итогам года</w:t>
            </w:r>
          </w:p>
        </w:tc>
      </w:tr>
      <w:tr w:rsidR="001608D7" w:rsidRPr="001608D7" w:rsidTr="00AF0B2C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реализованных проектов через ТОС на территории МО «Мирнинский район»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Отчет о реализации проектов ТОС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>Отчетные данные УСП по итогам года</w:t>
            </w:r>
          </w:p>
        </w:tc>
      </w:tr>
    </w:tbl>
    <w:p w:rsidR="00486D6B" w:rsidRDefault="00486D6B" w:rsidP="001608D7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  <w:sectPr w:rsidR="00486D6B" w:rsidSect="0015799A">
          <w:pgSz w:w="16838" w:h="11906" w:orient="landscape"/>
          <w:pgMar w:top="992" w:right="1134" w:bottom="709" w:left="1134" w:header="720" w:footer="720" w:gutter="0"/>
          <w:cols w:space="708"/>
          <w:titlePg/>
          <w:docGrid w:linePitch="360"/>
        </w:sectPr>
      </w:pPr>
    </w:p>
    <w:p w:rsidR="00E0683E" w:rsidRDefault="00E0683E" w:rsidP="001608D7">
      <w:pPr>
        <w:spacing w:line="302" w:lineRule="atLeast"/>
        <w:rPr>
          <w:rFonts w:ascii="Times New Roman" w:hAnsi="Times New Roman"/>
          <w:color w:val="000000"/>
          <w:sz w:val="28"/>
          <w:szCs w:val="28"/>
        </w:rPr>
      </w:pPr>
    </w:p>
    <w:sectPr w:rsidR="00E0683E" w:rsidSect="00486D6B">
      <w:pgSz w:w="16838" w:h="11906" w:orient="landscape"/>
      <w:pgMar w:top="1276" w:right="1134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97" w:rsidRDefault="00F81497">
      <w:r>
        <w:separator/>
      </w:r>
    </w:p>
  </w:endnote>
  <w:endnote w:type="continuationSeparator" w:id="0">
    <w:p w:rsidR="00F81497" w:rsidRDefault="00F8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97" w:rsidRDefault="00F81497">
      <w:r>
        <w:separator/>
      </w:r>
    </w:p>
  </w:footnote>
  <w:footnote w:type="continuationSeparator" w:id="0">
    <w:p w:rsidR="00F81497" w:rsidRDefault="00F8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069CA"/>
    <w:multiLevelType w:val="multilevel"/>
    <w:tmpl w:val="6B4CDB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15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b/>
      </w:rPr>
    </w:lvl>
  </w:abstractNum>
  <w:abstractNum w:abstractNumId="6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7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6B54E7"/>
    <w:multiLevelType w:val="hybridMultilevel"/>
    <w:tmpl w:val="ACA48336"/>
    <w:lvl w:ilvl="0" w:tplc="33EE7C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F82DD7"/>
    <w:multiLevelType w:val="hybridMultilevel"/>
    <w:tmpl w:val="57FAA86C"/>
    <w:lvl w:ilvl="0" w:tplc="60449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51691A"/>
    <w:multiLevelType w:val="multilevel"/>
    <w:tmpl w:val="CA06FE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B6C5C"/>
    <w:multiLevelType w:val="hybridMultilevel"/>
    <w:tmpl w:val="8BC456FA"/>
    <w:lvl w:ilvl="0" w:tplc="60449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E536CC40">
      <w:start w:val="1"/>
      <w:numFmt w:val="decimal"/>
      <w:lvlText w:val="%4)"/>
      <w:lvlJc w:val="left"/>
      <w:pPr>
        <w:ind w:left="1212" w:hanging="360"/>
      </w:pPr>
      <w:rPr>
        <w:rFonts w:hint="default"/>
        <w:b/>
        <w:i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BA49FF"/>
    <w:multiLevelType w:val="multilevel"/>
    <w:tmpl w:val="E626BDA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53" w:hanging="12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7" w15:restartNumberingAfterBreak="0">
    <w:nsid w:val="460A26C8"/>
    <w:multiLevelType w:val="hybridMultilevel"/>
    <w:tmpl w:val="EFBCA312"/>
    <w:lvl w:ilvl="0" w:tplc="F10E3C54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2102BF"/>
    <w:multiLevelType w:val="hybridMultilevel"/>
    <w:tmpl w:val="4B08F5A0"/>
    <w:lvl w:ilvl="0" w:tplc="60449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E85DBD"/>
    <w:multiLevelType w:val="hybridMultilevel"/>
    <w:tmpl w:val="CC3A56F6"/>
    <w:lvl w:ilvl="0" w:tplc="C9DC7A36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72FA0"/>
    <w:multiLevelType w:val="hybridMultilevel"/>
    <w:tmpl w:val="4F0C17F2"/>
    <w:lvl w:ilvl="0" w:tplc="3A565B76">
      <w:start w:val="1"/>
      <w:numFmt w:val="decimal"/>
      <w:lvlText w:val="%1)"/>
      <w:lvlJc w:val="left"/>
      <w:pPr>
        <w:ind w:left="615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4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74BD"/>
    <w:multiLevelType w:val="hybridMultilevel"/>
    <w:tmpl w:val="5B4A90D4"/>
    <w:lvl w:ilvl="0" w:tplc="9DD0DA2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73391EAB"/>
    <w:multiLevelType w:val="multilevel"/>
    <w:tmpl w:val="6A9AF8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71E7CBE"/>
    <w:multiLevelType w:val="hybridMultilevel"/>
    <w:tmpl w:val="D682D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19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  <w:num w:numId="13">
    <w:abstractNumId w:val="24"/>
  </w:num>
  <w:num w:numId="14">
    <w:abstractNumId w:val="28"/>
  </w:num>
  <w:num w:numId="15">
    <w:abstractNumId w:val="22"/>
  </w:num>
  <w:num w:numId="16">
    <w:abstractNumId w:val="9"/>
  </w:num>
  <w:num w:numId="17">
    <w:abstractNumId w:val="10"/>
  </w:num>
  <w:num w:numId="18">
    <w:abstractNumId w:val="7"/>
  </w:num>
  <w:num w:numId="19">
    <w:abstractNumId w:val="1"/>
  </w:num>
  <w:num w:numId="20">
    <w:abstractNumId w:val="20"/>
  </w:num>
  <w:num w:numId="21">
    <w:abstractNumId w:val="15"/>
  </w:num>
  <w:num w:numId="22">
    <w:abstractNumId w:val="18"/>
  </w:num>
  <w:num w:numId="23">
    <w:abstractNumId w:val="12"/>
  </w:num>
  <w:num w:numId="24">
    <w:abstractNumId w:val="13"/>
  </w:num>
  <w:num w:numId="25">
    <w:abstractNumId w:val="5"/>
  </w:num>
  <w:num w:numId="26">
    <w:abstractNumId w:val="17"/>
  </w:num>
  <w:num w:numId="27">
    <w:abstractNumId w:val="8"/>
  </w:num>
  <w:num w:numId="28">
    <w:abstractNumId w:val="16"/>
  </w:num>
  <w:num w:numId="29">
    <w:abstractNumId w:val="26"/>
  </w:num>
  <w:num w:numId="30">
    <w:abstractNumId w:val="27"/>
  </w:num>
  <w:num w:numId="31">
    <w:abstractNumId w:val="29"/>
  </w:num>
  <w:num w:numId="32">
    <w:abstractNumId w:val="21"/>
  </w:num>
  <w:num w:numId="33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033"/>
    <w:rsid w:val="000117B7"/>
    <w:rsid w:val="000131F0"/>
    <w:rsid w:val="0001400E"/>
    <w:rsid w:val="000147BF"/>
    <w:rsid w:val="00020EF9"/>
    <w:rsid w:val="0002550D"/>
    <w:rsid w:val="00042B84"/>
    <w:rsid w:val="00047839"/>
    <w:rsid w:val="00050D9F"/>
    <w:rsid w:val="000565AF"/>
    <w:rsid w:val="000603C4"/>
    <w:rsid w:val="000631FF"/>
    <w:rsid w:val="00063C9C"/>
    <w:rsid w:val="0007019E"/>
    <w:rsid w:val="00070C53"/>
    <w:rsid w:val="00077FD1"/>
    <w:rsid w:val="00081539"/>
    <w:rsid w:val="000815F2"/>
    <w:rsid w:val="00082167"/>
    <w:rsid w:val="00083540"/>
    <w:rsid w:val="00084D7C"/>
    <w:rsid w:val="00086EAE"/>
    <w:rsid w:val="000942E4"/>
    <w:rsid w:val="000944FF"/>
    <w:rsid w:val="0009677E"/>
    <w:rsid w:val="000A5C28"/>
    <w:rsid w:val="000A729F"/>
    <w:rsid w:val="000A7A48"/>
    <w:rsid w:val="000C04CB"/>
    <w:rsid w:val="000C0A4D"/>
    <w:rsid w:val="000C0D1F"/>
    <w:rsid w:val="000C1372"/>
    <w:rsid w:val="000C54AD"/>
    <w:rsid w:val="000C5735"/>
    <w:rsid w:val="000D3202"/>
    <w:rsid w:val="000E14EB"/>
    <w:rsid w:val="000E4486"/>
    <w:rsid w:val="000F0C6C"/>
    <w:rsid w:val="000F1C10"/>
    <w:rsid w:val="000F7D6A"/>
    <w:rsid w:val="000F7F6D"/>
    <w:rsid w:val="001016AA"/>
    <w:rsid w:val="00121777"/>
    <w:rsid w:val="00123D89"/>
    <w:rsid w:val="001243BB"/>
    <w:rsid w:val="00125003"/>
    <w:rsid w:val="00132E2E"/>
    <w:rsid w:val="001338C4"/>
    <w:rsid w:val="00144973"/>
    <w:rsid w:val="00151B40"/>
    <w:rsid w:val="001542CA"/>
    <w:rsid w:val="00154EBC"/>
    <w:rsid w:val="001560A6"/>
    <w:rsid w:val="0015799A"/>
    <w:rsid w:val="001608D7"/>
    <w:rsid w:val="00163DD2"/>
    <w:rsid w:val="0018533D"/>
    <w:rsid w:val="00194128"/>
    <w:rsid w:val="001B1699"/>
    <w:rsid w:val="001B1F82"/>
    <w:rsid w:val="001B4F2E"/>
    <w:rsid w:val="001C34AC"/>
    <w:rsid w:val="001C6379"/>
    <w:rsid w:val="001D258C"/>
    <w:rsid w:val="001E18DF"/>
    <w:rsid w:val="001E1D72"/>
    <w:rsid w:val="001E3453"/>
    <w:rsid w:val="001E5A2A"/>
    <w:rsid w:val="001E674F"/>
    <w:rsid w:val="001F147F"/>
    <w:rsid w:val="001F4C70"/>
    <w:rsid w:val="00207789"/>
    <w:rsid w:val="00207BB5"/>
    <w:rsid w:val="00210CFE"/>
    <w:rsid w:val="00212F52"/>
    <w:rsid w:val="00222813"/>
    <w:rsid w:val="00227362"/>
    <w:rsid w:val="0022761C"/>
    <w:rsid w:val="00227984"/>
    <w:rsid w:val="0023163A"/>
    <w:rsid w:val="0023639B"/>
    <w:rsid w:val="00245FE5"/>
    <w:rsid w:val="00247526"/>
    <w:rsid w:val="00253F90"/>
    <w:rsid w:val="00257615"/>
    <w:rsid w:val="00257EFA"/>
    <w:rsid w:val="002620EA"/>
    <w:rsid w:val="00265431"/>
    <w:rsid w:val="002660E2"/>
    <w:rsid w:val="00270ED1"/>
    <w:rsid w:val="00272211"/>
    <w:rsid w:val="002737D4"/>
    <w:rsid w:val="0028181C"/>
    <w:rsid w:val="00281F8B"/>
    <w:rsid w:val="00282D96"/>
    <w:rsid w:val="00283201"/>
    <w:rsid w:val="002833AD"/>
    <w:rsid w:val="00284477"/>
    <w:rsid w:val="002854F4"/>
    <w:rsid w:val="00292FF2"/>
    <w:rsid w:val="002930ED"/>
    <w:rsid w:val="0029484B"/>
    <w:rsid w:val="002A3546"/>
    <w:rsid w:val="002A5532"/>
    <w:rsid w:val="002B1936"/>
    <w:rsid w:val="002B1B6A"/>
    <w:rsid w:val="002B541E"/>
    <w:rsid w:val="002C22B6"/>
    <w:rsid w:val="002C37EB"/>
    <w:rsid w:val="002C400A"/>
    <w:rsid w:val="002C4B1F"/>
    <w:rsid w:val="002D2C7D"/>
    <w:rsid w:val="002D7389"/>
    <w:rsid w:val="002E1C29"/>
    <w:rsid w:val="002F331C"/>
    <w:rsid w:val="002F4288"/>
    <w:rsid w:val="003100FD"/>
    <w:rsid w:val="003118A7"/>
    <w:rsid w:val="003134A5"/>
    <w:rsid w:val="00315283"/>
    <w:rsid w:val="003174DF"/>
    <w:rsid w:val="00326896"/>
    <w:rsid w:val="003317DC"/>
    <w:rsid w:val="003321FA"/>
    <w:rsid w:val="00334445"/>
    <w:rsid w:val="00335976"/>
    <w:rsid w:val="00343FEE"/>
    <w:rsid w:val="00344A60"/>
    <w:rsid w:val="00345239"/>
    <w:rsid w:val="00345469"/>
    <w:rsid w:val="00345A26"/>
    <w:rsid w:val="00357BED"/>
    <w:rsid w:val="003813C1"/>
    <w:rsid w:val="00382DE0"/>
    <w:rsid w:val="00396DC7"/>
    <w:rsid w:val="003A1FAB"/>
    <w:rsid w:val="003B2261"/>
    <w:rsid w:val="003B5131"/>
    <w:rsid w:val="003B72E2"/>
    <w:rsid w:val="003B7971"/>
    <w:rsid w:val="003C41B7"/>
    <w:rsid w:val="003C6BC8"/>
    <w:rsid w:val="003D43E7"/>
    <w:rsid w:val="003D56F8"/>
    <w:rsid w:val="003D7652"/>
    <w:rsid w:val="003E0161"/>
    <w:rsid w:val="003E106F"/>
    <w:rsid w:val="0040026D"/>
    <w:rsid w:val="00401548"/>
    <w:rsid w:val="004024A5"/>
    <w:rsid w:val="00402FBA"/>
    <w:rsid w:val="004030ED"/>
    <w:rsid w:val="00405297"/>
    <w:rsid w:val="00407354"/>
    <w:rsid w:val="004163C9"/>
    <w:rsid w:val="00430D3B"/>
    <w:rsid w:val="00442FD4"/>
    <w:rsid w:val="0044424D"/>
    <w:rsid w:val="004469E4"/>
    <w:rsid w:val="00456AD1"/>
    <w:rsid w:val="00460F87"/>
    <w:rsid w:val="00462B1E"/>
    <w:rsid w:val="0046440C"/>
    <w:rsid w:val="0046553F"/>
    <w:rsid w:val="004665A9"/>
    <w:rsid w:val="0047249F"/>
    <w:rsid w:val="00476165"/>
    <w:rsid w:val="0048144C"/>
    <w:rsid w:val="00485389"/>
    <w:rsid w:val="00486D6B"/>
    <w:rsid w:val="00491BE4"/>
    <w:rsid w:val="00495421"/>
    <w:rsid w:val="00496494"/>
    <w:rsid w:val="0049747F"/>
    <w:rsid w:val="004A0882"/>
    <w:rsid w:val="004A220D"/>
    <w:rsid w:val="004A23A3"/>
    <w:rsid w:val="004A47D2"/>
    <w:rsid w:val="004A5D0F"/>
    <w:rsid w:val="004C1090"/>
    <w:rsid w:val="004C18D3"/>
    <w:rsid w:val="004C3D58"/>
    <w:rsid w:val="004C62EB"/>
    <w:rsid w:val="004C7C24"/>
    <w:rsid w:val="004D08EE"/>
    <w:rsid w:val="004D1233"/>
    <w:rsid w:val="004D28CC"/>
    <w:rsid w:val="004D35B7"/>
    <w:rsid w:val="004D3765"/>
    <w:rsid w:val="004E2C7C"/>
    <w:rsid w:val="004E3750"/>
    <w:rsid w:val="004E7809"/>
    <w:rsid w:val="004F1B67"/>
    <w:rsid w:val="004F3460"/>
    <w:rsid w:val="004F6928"/>
    <w:rsid w:val="00503899"/>
    <w:rsid w:val="00504E7D"/>
    <w:rsid w:val="00515324"/>
    <w:rsid w:val="00522406"/>
    <w:rsid w:val="0052487A"/>
    <w:rsid w:val="00532557"/>
    <w:rsid w:val="0053390C"/>
    <w:rsid w:val="005348B3"/>
    <w:rsid w:val="00543809"/>
    <w:rsid w:val="0054404F"/>
    <w:rsid w:val="00547384"/>
    <w:rsid w:val="005545F8"/>
    <w:rsid w:val="00554A63"/>
    <w:rsid w:val="00556C8C"/>
    <w:rsid w:val="00571BEE"/>
    <w:rsid w:val="00573838"/>
    <w:rsid w:val="00574E4F"/>
    <w:rsid w:val="005755D7"/>
    <w:rsid w:val="0057688D"/>
    <w:rsid w:val="005843A5"/>
    <w:rsid w:val="005872A0"/>
    <w:rsid w:val="0058740C"/>
    <w:rsid w:val="00587AA9"/>
    <w:rsid w:val="00590674"/>
    <w:rsid w:val="005A0310"/>
    <w:rsid w:val="005A46A9"/>
    <w:rsid w:val="005B0549"/>
    <w:rsid w:val="005B1EB7"/>
    <w:rsid w:val="005B307B"/>
    <w:rsid w:val="005B41B5"/>
    <w:rsid w:val="005C3B41"/>
    <w:rsid w:val="005C4FE8"/>
    <w:rsid w:val="005C5A95"/>
    <w:rsid w:val="005C67D9"/>
    <w:rsid w:val="005D0197"/>
    <w:rsid w:val="005D6F6D"/>
    <w:rsid w:val="005E064C"/>
    <w:rsid w:val="005E5FBF"/>
    <w:rsid w:val="005F2669"/>
    <w:rsid w:val="005F390A"/>
    <w:rsid w:val="005F3C52"/>
    <w:rsid w:val="00602234"/>
    <w:rsid w:val="00607407"/>
    <w:rsid w:val="00607CA7"/>
    <w:rsid w:val="006379EC"/>
    <w:rsid w:val="0064014B"/>
    <w:rsid w:val="00640454"/>
    <w:rsid w:val="00651206"/>
    <w:rsid w:val="00651535"/>
    <w:rsid w:val="0065199E"/>
    <w:rsid w:val="006520E6"/>
    <w:rsid w:val="00662300"/>
    <w:rsid w:val="00663385"/>
    <w:rsid w:val="00664960"/>
    <w:rsid w:val="00665A88"/>
    <w:rsid w:val="00672DCD"/>
    <w:rsid w:val="00682071"/>
    <w:rsid w:val="0068435B"/>
    <w:rsid w:val="00684D27"/>
    <w:rsid w:val="00687433"/>
    <w:rsid w:val="0069140B"/>
    <w:rsid w:val="00696519"/>
    <w:rsid w:val="006A3B35"/>
    <w:rsid w:val="006B2445"/>
    <w:rsid w:val="006C033A"/>
    <w:rsid w:val="006C0C35"/>
    <w:rsid w:val="006D70DB"/>
    <w:rsid w:val="006D7F81"/>
    <w:rsid w:val="006E1AB2"/>
    <w:rsid w:val="006E698C"/>
    <w:rsid w:val="006F304F"/>
    <w:rsid w:val="006F3BAE"/>
    <w:rsid w:val="006F7BFB"/>
    <w:rsid w:val="007009E8"/>
    <w:rsid w:val="00701A65"/>
    <w:rsid w:val="007075BF"/>
    <w:rsid w:val="0071663F"/>
    <w:rsid w:val="00724AE0"/>
    <w:rsid w:val="00725340"/>
    <w:rsid w:val="007255F7"/>
    <w:rsid w:val="0072724C"/>
    <w:rsid w:val="00727735"/>
    <w:rsid w:val="00734C30"/>
    <w:rsid w:val="007352B9"/>
    <w:rsid w:val="007358D8"/>
    <w:rsid w:val="00737953"/>
    <w:rsid w:val="00741486"/>
    <w:rsid w:val="007465A5"/>
    <w:rsid w:val="00747839"/>
    <w:rsid w:val="00747F08"/>
    <w:rsid w:val="0075380A"/>
    <w:rsid w:val="007539C3"/>
    <w:rsid w:val="00753E0D"/>
    <w:rsid w:val="00757D20"/>
    <w:rsid w:val="00760F4A"/>
    <w:rsid w:val="00762FDD"/>
    <w:rsid w:val="00770A11"/>
    <w:rsid w:val="00772624"/>
    <w:rsid w:val="007736D4"/>
    <w:rsid w:val="00781B50"/>
    <w:rsid w:val="00786804"/>
    <w:rsid w:val="00794A98"/>
    <w:rsid w:val="00797C17"/>
    <w:rsid w:val="007A070E"/>
    <w:rsid w:val="007A223D"/>
    <w:rsid w:val="007A2764"/>
    <w:rsid w:val="007A2E77"/>
    <w:rsid w:val="007A3376"/>
    <w:rsid w:val="007B02EA"/>
    <w:rsid w:val="007B35AA"/>
    <w:rsid w:val="007C2489"/>
    <w:rsid w:val="007C2AEE"/>
    <w:rsid w:val="007D0E4D"/>
    <w:rsid w:val="007D485E"/>
    <w:rsid w:val="007D65D5"/>
    <w:rsid w:val="007D7C3C"/>
    <w:rsid w:val="007E1150"/>
    <w:rsid w:val="007E2B97"/>
    <w:rsid w:val="007E36A0"/>
    <w:rsid w:val="007E4E27"/>
    <w:rsid w:val="007E5757"/>
    <w:rsid w:val="007E6D32"/>
    <w:rsid w:val="007F20E4"/>
    <w:rsid w:val="007F5342"/>
    <w:rsid w:val="007F67E3"/>
    <w:rsid w:val="00801AE6"/>
    <w:rsid w:val="00801FB2"/>
    <w:rsid w:val="008025B3"/>
    <w:rsid w:val="008063B9"/>
    <w:rsid w:val="00806A38"/>
    <w:rsid w:val="008122E2"/>
    <w:rsid w:val="00814EDB"/>
    <w:rsid w:val="0081682F"/>
    <w:rsid w:val="00816A9F"/>
    <w:rsid w:val="0082297D"/>
    <w:rsid w:val="008311D6"/>
    <w:rsid w:val="008344AD"/>
    <w:rsid w:val="00834E17"/>
    <w:rsid w:val="00835216"/>
    <w:rsid w:val="008403B6"/>
    <w:rsid w:val="008441DD"/>
    <w:rsid w:val="00845F90"/>
    <w:rsid w:val="00872B58"/>
    <w:rsid w:val="00882FCB"/>
    <w:rsid w:val="00885437"/>
    <w:rsid w:val="00887375"/>
    <w:rsid w:val="008874C3"/>
    <w:rsid w:val="00893593"/>
    <w:rsid w:val="00894732"/>
    <w:rsid w:val="008A19DB"/>
    <w:rsid w:val="008A28E8"/>
    <w:rsid w:val="008A2E06"/>
    <w:rsid w:val="008A338F"/>
    <w:rsid w:val="008D1776"/>
    <w:rsid w:val="008D4B30"/>
    <w:rsid w:val="008D6FE1"/>
    <w:rsid w:val="008E6DBE"/>
    <w:rsid w:val="0090116C"/>
    <w:rsid w:val="00911256"/>
    <w:rsid w:val="009121B9"/>
    <w:rsid w:val="009222C3"/>
    <w:rsid w:val="0093542D"/>
    <w:rsid w:val="00935839"/>
    <w:rsid w:val="009476A5"/>
    <w:rsid w:val="00947774"/>
    <w:rsid w:val="00955CDA"/>
    <w:rsid w:val="00961A70"/>
    <w:rsid w:val="009632C3"/>
    <w:rsid w:val="00971157"/>
    <w:rsid w:val="00972384"/>
    <w:rsid w:val="00977484"/>
    <w:rsid w:val="009874F7"/>
    <w:rsid w:val="00987848"/>
    <w:rsid w:val="009957F7"/>
    <w:rsid w:val="009A1031"/>
    <w:rsid w:val="009A2DBB"/>
    <w:rsid w:val="009B2F5B"/>
    <w:rsid w:val="009C0B06"/>
    <w:rsid w:val="009F475E"/>
    <w:rsid w:val="009F6C7D"/>
    <w:rsid w:val="00A00434"/>
    <w:rsid w:val="00A038BA"/>
    <w:rsid w:val="00A07A20"/>
    <w:rsid w:val="00A105E2"/>
    <w:rsid w:val="00A263EC"/>
    <w:rsid w:val="00A35419"/>
    <w:rsid w:val="00A42F92"/>
    <w:rsid w:val="00A457BF"/>
    <w:rsid w:val="00A47E9C"/>
    <w:rsid w:val="00A502E0"/>
    <w:rsid w:val="00A54D0F"/>
    <w:rsid w:val="00A83426"/>
    <w:rsid w:val="00A84850"/>
    <w:rsid w:val="00A855FC"/>
    <w:rsid w:val="00A85A57"/>
    <w:rsid w:val="00A916DD"/>
    <w:rsid w:val="00A92A87"/>
    <w:rsid w:val="00A945FE"/>
    <w:rsid w:val="00A94DDD"/>
    <w:rsid w:val="00A94DED"/>
    <w:rsid w:val="00A95F7F"/>
    <w:rsid w:val="00AA0F8E"/>
    <w:rsid w:val="00AA1B88"/>
    <w:rsid w:val="00AA5D41"/>
    <w:rsid w:val="00AA684C"/>
    <w:rsid w:val="00AA78C9"/>
    <w:rsid w:val="00AB6CDF"/>
    <w:rsid w:val="00AC40A5"/>
    <w:rsid w:val="00AC40E2"/>
    <w:rsid w:val="00AC5686"/>
    <w:rsid w:val="00AC642F"/>
    <w:rsid w:val="00AD36AA"/>
    <w:rsid w:val="00AD42CB"/>
    <w:rsid w:val="00AD4729"/>
    <w:rsid w:val="00AD504D"/>
    <w:rsid w:val="00AD666F"/>
    <w:rsid w:val="00AD7FCB"/>
    <w:rsid w:val="00AE2FB8"/>
    <w:rsid w:val="00AE4ADD"/>
    <w:rsid w:val="00AF04CB"/>
    <w:rsid w:val="00AF615B"/>
    <w:rsid w:val="00AF6700"/>
    <w:rsid w:val="00B0243F"/>
    <w:rsid w:val="00B03E2D"/>
    <w:rsid w:val="00B04FC1"/>
    <w:rsid w:val="00B06864"/>
    <w:rsid w:val="00B13115"/>
    <w:rsid w:val="00B1649E"/>
    <w:rsid w:val="00B20547"/>
    <w:rsid w:val="00B2283C"/>
    <w:rsid w:val="00B304DA"/>
    <w:rsid w:val="00B35670"/>
    <w:rsid w:val="00B41F95"/>
    <w:rsid w:val="00B45A18"/>
    <w:rsid w:val="00B47918"/>
    <w:rsid w:val="00B531F3"/>
    <w:rsid w:val="00B5635A"/>
    <w:rsid w:val="00B606DF"/>
    <w:rsid w:val="00B674CF"/>
    <w:rsid w:val="00B71451"/>
    <w:rsid w:val="00B7428B"/>
    <w:rsid w:val="00B74D5E"/>
    <w:rsid w:val="00B7622E"/>
    <w:rsid w:val="00B770B6"/>
    <w:rsid w:val="00B86A12"/>
    <w:rsid w:val="00B877A7"/>
    <w:rsid w:val="00B93A7F"/>
    <w:rsid w:val="00B9400E"/>
    <w:rsid w:val="00B94C14"/>
    <w:rsid w:val="00B972FA"/>
    <w:rsid w:val="00BA6C28"/>
    <w:rsid w:val="00BB0F87"/>
    <w:rsid w:val="00BB3FD1"/>
    <w:rsid w:val="00BB6AA2"/>
    <w:rsid w:val="00BB7337"/>
    <w:rsid w:val="00BC2956"/>
    <w:rsid w:val="00BC7B7A"/>
    <w:rsid w:val="00BD04EB"/>
    <w:rsid w:val="00BD0A85"/>
    <w:rsid w:val="00BE2955"/>
    <w:rsid w:val="00BF2C27"/>
    <w:rsid w:val="00BF2F8E"/>
    <w:rsid w:val="00BF36EE"/>
    <w:rsid w:val="00BF5C6C"/>
    <w:rsid w:val="00BF66D0"/>
    <w:rsid w:val="00BF7FFE"/>
    <w:rsid w:val="00C01DB1"/>
    <w:rsid w:val="00C029F8"/>
    <w:rsid w:val="00C11259"/>
    <w:rsid w:val="00C1205E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4207B"/>
    <w:rsid w:val="00C424F3"/>
    <w:rsid w:val="00C47FEB"/>
    <w:rsid w:val="00C51C67"/>
    <w:rsid w:val="00C52B6B"/>
    <w:rsid w:val="00C5389E"/>
    <w:rsid w:val="00C55D40"/>
    <w:rsid w:val="00C56D4B"/>
    <w:rsid w:val="00C72916"/>
    <w:rsid w:val="00C76D73"/>
    <w:rsid w:val="00C824AC"/>
    <w:rsid w:val="00C83DA5"/>
    <w:rsid w:val="00C86D0C"/>
    <w:rsid w:val="00C87D89"/>
    <w:rsid w:val="00C96D72"/>
    <w:rsid w:val="00C97C04"/>
    <w:rsid w:val="00CA0139"/>
    <w:rsid w:val="00CA1194"/>
    <w:rsid w:val="00CA2143"/>
    <w:rsid w:val="00CA415D"/>
    <w:rsid w:val="00CB2A42"/>
    <w:rsid w:val="00CB488F"/>
    <w:rsid w:val="00CC124E"/>
    <w:rsid w:val="00CC21AD"/>
    <w:rsid w:val="00CC7192"/>
    <w:rsid w:val="00CD0AA3"/>
    <w:rsid w:val="00CD248E"/>
    <w:rsid w:val="00CD27F2"/>
    <w:rsid w:val="00CD3737"/>
    <w:rsid w:val="00CE0C1B"/>
    <w:rsid w:val="00CE46E1"/>
    <w:rsid w:val="00CE7E6C"/>
    <w:rsid w:val="00CF01B0"/>
    <w:rsid w:val="00CF0364"/>
    <w:rsid w:val="00CF1E02"/>
    <w:rsid w:val="00CF2406"/>
    <w:rsid w:val="00CF3090"/>
    <w:rsid w:val="00D07F8A"/>
    <w:rsid w:val="00D10E53"/>
    <w:rsid w:val="00D135DF"/>
    <w:rsid w:val="00D160B5"/>
    <w:rsid w:val="00D218B3"/>
    <w:rsid w:val="00D219CC"/>
    <w:rsid w:val="00D25342"/>
    <w:rsid w:val="00D4159B"/>
    <w:rsid w:val="00D41F14"/>
    <w:rsid w:val="00D5053D"/>
    <w:rsid w:val="00D529CD"/>
    <w:rsid w:val="00D647A2"/>
    <w:rsid w:val="00D72BD6"/>
    <w:rsid w:val="00D75738"/>
    <w:rsid w:val="00D85ED1"/>
    <w:rsid w:val="00D86A33"/>
    <w:rsid w:val="00D90A6B"/>
    <w:rsid w:val="00D94166"/>
    <w:rsid w:val="00D96095"/>
    <w:rsid w:val="00D9695B"/>
    <w:rsid w:val="00DA2396"/>
    <w:rsid w:val="00DA3588"/>
    <w:rsid w:val="00DA4048"/>
    <w:rsid w:val="00DA5818"/>
    <w:rsid w:val="00DA59D9"/>
    <w:rsid w:val="00DA61DD"/>
    <w:rsid w:val="00DA765A"/>
    <w:rsid w:val="00DB0686"/>
    <w:rsid w:val="00DB4EC5"/>
    <w:rsid w:val="00DB63D3"/>
    <w:rsid w:val="00DC22B3"/>
    <w:rsid w:val="00DD2F96"/>
    <w:rsid w:val="00DD33C0"/>
    <w:rsid w:val="00DD68CD"/>
    <w:rsid w:val="00DE2BAF"/>
    <w:rsid w:val="00DE6A9D"/>
    <w:rsid w:val="00DF334E"/>
    <w:rsid w:val="00DF5F9E"/>
    <w:rsid w:val="00E058C1"/>
    <w:rsid w:val="00E0683E"/>
    <w:rsid w:val="00E2664F"/>
    <w:rsid w:val="00E27602"/>
    <w:rsid w:val="00E400B5"/>
    <w:rsid w:val="00E54A1D"/>
    <w:rsid w:val="00E55C16"/>
    <w:rsid w:val="00E61B1D"/>
    <w:rsid w:val="00E62384"/>
    <w:rsid w:val="00E63F24"/>
    <w:rsid w:val="00E6456D"/>
    <w:rsid w:val="00E7014B"/>
    <w:rsid w:val="00E73478"/>
    <w:rsid w:val="00E804AA"/>
    <w:rsid w:val="00E80D38"/>
    <w:rsid w:val="00E83396"/>
    <w:rsid w:val="00E8707F"/>
    <w:rsid w:val="00E92107"/>
    <w:rsid w:val="00E95BAB"/>
    <w:rsid w:val="00E968D8"/>
    <w:rsid w:val="00E976B6"/>
    <w:rsid w:val="00EA159B"/>
    <w:rsid w:val="00EA3CD4"/>
    <w:rsid w:val="00EC0884"/>
    <w:rsid w:val="00EC5080"/>
    <w:rsid w:val="00ED2586"/>
    <w:rsid w:val="00ED6F12"/>
    <w:rsid w:val="00EE0A65"/>
    <w:rsid w:val="00EF0F68"/>
    <w:rsid w:val="00EF24E9"/>
    <w:rsid w:val="00EF5DFF"/>
    <w:rsid w:val="00EF6F11"/>
    <w:rsid w:val="00F07666"/>
    <w:rsid w:val="00F07E4B"/>
    <w:rsid w:val="00F17B98"/>
    <w:rsid w:val="00F20D66"/>
    <w:rsid w:val="00F445FA"/>
    <w:rsid w:val="00F50F03"/>
    <w:rsid w:val="00F54966"/>
    <w:rsid w:val="00F61EEE"/>
    <w:rsid w:val="00F6200D"/>
    <w:rsid w:val="00F759AB"/>
    <w:rsid w:val="00F76EC2"/>
    <w:rsid w:val="00F81497"/>
    <w:rsid w:val="00F861B0"/>
    <w:rsid w:val="00F9068A"/>
    <w:rsid w:val="00F943B9"/>
    <w:rsid w:val="00FA0518"/>
    <w:rsid w:val="00FA6123"/>
    <w:rsid w:val="00FB50C6"/>
    <w:rsid w:val="00FB6800"/>
    <w:rsid w:val="00FB7211"/>
    <w:rsid w:val="00FC60FD"/>
    <w:rsid w:val="00FD3466"/>
    <w:rsid w:val="00FD4144"/>
    <w:rsid w:val="00FD5818"/>
    <w:rsid w:val="00FD5C6E"/>
    <w:rsid w:val="00FE1C00"/>
    <w:rsid w:val="00FE1C01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F49ECF6-3011-4F42-9149-514643D3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54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">
    <w:name w:val="endnote reference"/>
    <w:basedOn w:val="a0"/>
    <w:rsid w:val="00C52B6B"/>
    <w:rPr>
      <w:vertAlign w:val="superscript"/>
    </w:rPr>
  </w:style>
  <w:style w:type="paragraph" w:styleId="af0">
    <w:name w:val="No Spacing"/>
    <w:uiPriority w:val="1"/>
    <w:qFormat/>
    <w:rsid w:val="00C4207B"/>
    <w:rPr>
      <w:rFonts w:hAnsi="Calibri"/>
    </w:rPr>
  </w:style>
  <w:style w:type="character" w:customStyle="1" w:styleId="FontStyle51">
    <w:name w:val="Font Style51"/>
    <w:uiPriority w:val="99"/>
    <w:rsid w:val="00C4207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Рис. 1 Количество СО НКО на территории Мирнинского района за 2015-2017г.</a:t>
            </a:r>
          </a:p>
        </c:rich>
      </c:tx>
      <c:layout>
        <c:manualLayout>
          <c:xMode val="edge"/>
          <c:yMode val="edge"/>
          <c:x val="0.17199657334499854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Кол-во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BF-4847-B7B5-53D78D6389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Кол-во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BF-4847-B7B5-53D78D6389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Кол-во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BF-4847-B7B5-53D78D6389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284115744"/>
        <c:axId val="-284114112"/>
      </c:barChart>
      <c:catAx>
        <c:axId val="-28411574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-284114112"/>
        <c:crosses val="autoZero"/>
        <c:auto val="1"/>
        <c:lblAlgn val="ctr"/>
        <c:lblOffset val="100"/>
        <c:noMultiLvlLbl val="0"/>
      </c:catAx>
      <c:valAx>
        <c:axId val="-284114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2841157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3924735598458949"/>
          <c:y val="0.27161319073083778"/>
          <c:w val="0.27879751586638751"/>
          <c:h val="8.061654616759597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Рис. 2 Количество поданных заявок на получение грантов из бюджета МО "Мирнинский район" и фактическое получение за 2015-2017г.г.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Подано заявок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67-464A-A51C-55D5060F5E8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Получено грантов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67-464A-A51C-55D5060F5E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100"/>
        <c:serLines/>
        <c:axId val="-284114656"/>
        <c:axId val="-284116832"/>
      </c:barChart>
      <c:catAx>
        <c:axId val="-284114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84116832"/>
        <c:crosses val="autoZero"/>
        <c:auto val="1"/>
        <c:lblAlgn val="ctr"/>
        <c:lblOffset val="100"/>
        <c:noMultiLvlLbl val="0"/>
      </c:catAx>
      <c:valAx>
        <c:axId val="-28411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84114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Рис. 3 Количество поданных заявок на получение грантов из бюджета РС (Я), РФ и фактическое получение за 2015-2017г.г.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1.6810254255095608E-2"/>
          <c:y val="0.43576134979562492"/>
          <c:w val="0.95377646603380906"/>
          <c:h val="0.465041572361233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Подано заявок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Лист1!$B$1:$E$1</c:f>
              <c:strCache>
                <c:ptCount val="4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2C-46CE-B16D-ABD22B4171D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Получено грантов</c:v>
                </c:pt>
              </c:strCache>
            </c:strRef>
          </c:tx>
          <c:invertIfNegative val="0"/>
          <c:dLbls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A2C-46CE-B16D-ABD22B4171D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Лист1!$B$1:$E$1</c:f>
              <c:strCache>
                <c:ptCount val="4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2C-46CE-B16D-ABD22B4171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-284116288"/>
        <c:axId val="-284113568"/>
      </c:barChart>
      <c:catAx>
        <c:axId val="-284116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84113568"/>
        <c:crosses val="autoZero"/>
        <c:auto val="1"/>
        <c:lblAlgn val="ctr"/>
        <c:lblOffset val="100"/>
        <c:noMultiLvlLbl val="0"/>
      </c:catAx>
      <c:valAx>
        <c:axId val="-284113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28411628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Рис. 4 Финансирование деятельности СО НКО из бюджета МО "Мирнинский район" и бюджета РС (Я) за 2015-2017г.г. по результатам конкурсов (тыс.руб.)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Бюджет МО "МР"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4710</c:v>
                </c:pt>
                <c:pt idx="1">
                  <c:v>5665</c:v>
                </c:pt>
                <c:pt idx="2">
                  <c:v>6616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FA-4E7F-A014-1B4241D9056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Бюджет РС (Я) (РФ)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1806</c:v>
                </c:pt>
                <c:pt idx="1">
                  <c:v>735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FA-4E7F-A014-1B4241D90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-284119552"/>
        <c:axId val="-284119008"/>
      </c:barChart>
      <c:catAx>
        <c:axId val="-284119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84119008"/>
        <c:crosses val="autoZero"/>
        <c:auto val="1"/>
        <c:lblAlgn val="ctr"/>
        <c:lblOffset val="100"/>
        <c:noMultiLvlLbl val="0"/>
      </c:catAx>
      <c:valAx>
        <c:axId val="-284119008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-2841195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8ABF-90A0-47CB-B86C-34B0FA1E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3621</Words>
  <Characters>25712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Малеванный Артур Викторович</cp:lastModifiedBy>
  <cp:revision>5</cp:revision>
  <cp:lastPrinted>2022-01-25T01:15:00Z</cp:lastPrinted>
  <dcterms:created xsi:type="dcterms:W3CDTF">2023-03-21T07:05:00Z</dcterms:created>
  <dcterms:modified xsi:type="dcterms:W3CDTF">2023-04-07T05:46:00Z</dcterms:modified>
</cp:coreProperties>
</file>