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EC6" w:rsidRPr="00B531F3" w:rsidRDefault="00412EC6" w:rsidP="00412EC6">
      <w:pPr>
        <w:overflowPunct w:val="0"/>
        <w:autoSpaceDE w:val="0"/>
        <w:autoSpaceDN w:val="0"/>
        <w:adjustRightInd w:val="0"/>
        <w:jc w:val="right"/>
        <w:textAlignment w:val="baseline"/>
        <w:rPr>
          <w:rFonts w:ascii="Times New Roman" w:hAnsi="Times New Roman"/>
          <w:szCs w:val="24"/>
        </w:rPr>
      </w:pPr>
      <w:r w:rsidRPr="00B531F3">
        <w:rPr>
          <w:rFonts w:ascii="Times New Roman" w:hAnsi="Times New Roman"/>
          <w:szCs w:val="24"/>
        </w:rPr>
        <w:t xml:space="preserve">Приложение к </w:t>
      </w:r>
    </w:p>
    <w:p w:rsidR="00412EC6" w:rsidRPr="00B531F3" w:rsidRDefault="00412EC6" w:rsidP="00412EC6">
      <w:pPr>
        <w:overflowPunct w:val="0"/>
        <w:autoSpaceDE w:val="0"/>
        <w:autoSpaceDN w:val="0"/>
        <w:adjustRightInd w:val="0"/>
        <w:jc w:val="right"/>
        <w:textAlignment w:val="baseline"/>
        <w:rPr>
          <w:rFonts w:ascii="Times New Roman" w:hAnsi="Times New Roman"/>
          <w:szCs w:val="24"/>
        </w:rPr>
      </w:pPr>
      <w:r w:rsidRPr="00B531F3">
        <w:rPr>
          <w:rFonts w:ascii="Times New Roman" w:hAnsi="Times New Roman"/>
          <w:szCs w:val="24"/>
        </w:rPr>
        <w:t>постановлению Главы района</w:t>
      </w:r>
    </w:p>
    <w:p w:rsidR="00412EC6" w:rsidRDefault="00412EC6" w:rsidP="00412EC6">
      <w:pPr>
        <w:overflowPunct w:val="0"/>
        <w:autoSpaceDE w:val="0"/>
        <w:autoSpaceDN w:val="0"/>
        <w:adjustRightInd w:val="0"/>
        <w:jc w:val="right"/>
        <w:textAlignment w:val="baseline"/>
        <w:rPr>
          <w:rFonts w:ascii="Times New Roman" w:hAnsi="Times New Roman"/>
          <w:szCs w:val="24"/>
        </w:rPr>
      </w:pPr>
      <w:r w:rsidRPr="00B531F3">
        <w:rPr>
          <w:rFonts w:ascii="Times New Roman" w:hAnsi="Times New Roman"/>
          <w:szCs w:val="24"/>
        </w:rPr>
        <w:t>от «</w:t>
      </w:r>
      <w:r w:rsidR="00685461">
        <w:rPr>
          <w:rFonts w:ascii="Times New Roman" w:hAnsi="Times New Roman"/>
          <w:szCs w:val="24"/>
        </w:rPr>
        <w:t>10</w:t>
      </w:r>
      <w:r w:rsidRPr="00B531F3">
        <w:rPr>
          <w:rFonts w:ascii="Times New Roman" w:hAnsi="Times New Roman"/>
          <w:szCs w:val="24"/>
        </w:rPr>
        <w:t>» ___</w:t>
      </w:r>
      <w:r w:rsidR="00685461" w:rsidRPr="00685461">
        <w:rPr>
          <w:rFonts w:ascii="Times New Roman" w:hAnsi="Times New Roman"/>
          <w:szCs w:val="24"/>
          <w:u w:val="single"/>
        </w:rPr>
        <w:t>10</w:t>
      </w:r>
      <w:r w:rsidRPr="00B531F3">
        <w:rPr>
          <w:rFonts w:ascii="Times New Roman" w:hAnsi="Times New Roman"/>
          <w:szCs w:val="24"/>
        </w:rPr>
        <w:t>_____ 20</w:t>
      </w:r>
      <w:r w:rsidR="00685461">
        <w:rPr>
          <w:rFonts w:ascii="Times New Roman" w:hAnsi="Times New Roman"/>
          <w:szCs w:val="24"/>
        </w:rPr>
        <w:t xml:space="preserve">18 </w:t>
      </w:r>
      <w:r w:rsidRPr="00B531F3">
        <w:rPr>
          <w:rFonts w:ascii="Times New Roman" w:hAnsi="Times New Roman"/>
          <w:szCs w:val="24"/>
        </w:rPr>
        <w:t xml:space="preserve">г. № </w:t>
      </w:r>
      <w:r w:rsidR="00685461">
        <w:rPr>
          <w:rFonts w:ascii="Times New Roman" w:hAnsi="Times New Roman"/>
          <w:szCs w:val="24"/>
        </w:rPr>
        <w:t>1404</w:t>
      </w:r>
    </w:p>
    <w:p w:rsidR="00E77BB7" w:rsidRDefault="00E77BB7" w:rsidP="00412EC6">
      <w:pPr>
        <w:overflowPunct w:val="0"/>
        <w:autoSpaceDE w:val="0"/>
        <w:autoSpaceDN w:val="0"/>
        <w:adjustRightInd w:val="0"/>
        <w:jc w:val="right"/>
        <w:textAlignment w:val="baseline"/>
        <w:rPr>
          <w:rFonts w:ascii="Times New Roman" w:hAnsi="Times New Roman"/>
          <w:szCs w:val="24"/>
        </w:rPr>
      </w:pPr>
    </w:p>
    <w:p w:rsidR="000D418C" w:rsidRDefault="00E77BB7" w:rsidP="00675579">
      <w:pPr>
        <w:overflowPunct w:val="0"/>
        <w:autoSpaceDE w:val="0"/>
        <w:autoSpaceDN w:val="0"/>
        <w:adjustRightInd w:val="0"/>
        <w:jc w:val="right"/>
        <w:textAlignment w:val="baseline"/>
        <w:rPr>
          <w:rFonts w:ascii="Times New Roman" w:hAnsi="Times New Roman"/>
          <w:szCs w:val="24"/>
        </w:rPr>
      </w:pPr>
      <w:r>
        <w:rPr>
          <w:rFonts w:ascii="Times New Roman" w:hAnsi="Times New Roman"/>
          <w:sz w:val="20"/>
        </w:rPr>
        <w:t>изм. от 25.12.2018 г.  № 1908</w:t>
      </w:r>
    </w:p>
    <w:p w:rsidR="00893E08" w:rsidRDefault="0038162A" w:rsidP="00675579">
      <w:pPr>
        <w:overflowPunct w:val="0"/>
        <w:autoSpaceDE w:val="0"/>
        <w:autoSpaceDN w:val="0"/>
        <w:adjustRightInd w:val="0"/>
        <w:jc w:val="right"/>
        <w:textAlignment w:val="baseline"/>
        <w:rPr>
          <w:rFonts w:ascii="Times New Roman" w:hAnsi="Times New Roman"/>
          <w:sz w:val="20"/>
        </w:rPr>
      </w:pPr>
      <w:r>
        <w:rPr>
          <w:rFonts w:ascii="Times New Roman" w:hAnsi="Times New Roman"/>
          <w:szCs w:val="24"/>
        </w:rPr>
        <w:t xml:space="preserve">  </w:t>
      </w:r>
      <w:r w:rsidR="000D418C" w:rsidRPr="0038162A">
        <w:rPr>
          <w:rFonts w:ascii="Times New Roman" w:hAnsi="Times New Roman"/>
          <w:sz w:val="20"/>
        </w:rPr>
        <w:t>изм. от 17.05.2019</w:t>
      </w:r>
      <w:r w:rsidRPr="0038162A">
        <w:rPr>
          <w:rFonts w:ascii="Times New Roman" w:hAnsi="Times New Roman"/>
          <w:sz w:val="20"/>
        </w:rPr>
        <w:t xml:space="preserve"> </w:t>
      </w:r>
      <w:r w:rsidR="000D418C" w:rsidRPr="0038162A">
        <w:rPr>
          <w:rFonts w:ascii="Times New Roman" w:hAnsi="Times New Roman"/>
          <w:sz w:val="20"/>
        </w:rPr>
        <w:t>г.  № 0795</w:t>
      </w:r>
    </w:p>
    <w:p w:rsidR="00A96FB4" w:rsidRPr="00893E08" w:rsidRDefault="00893E08" w:rsidP="00675579">
      <w:pPr>
        <w:overflowPunct w:val="0"/>
        <w:autoSpaceDE w:val="0"/>
        <w:autoSpaceDN w:val="0"/>
        <w:adjustRightInd w:val="0"/>
        <w:jc w:val="right"/>
        <w:textAlignment w:val="baseline"/>
        <w:rPr>
          <w:rFonts w:ascii="Times New Roman" w:hAnsi="Times New Roman"/>
          <w:sz w:val="20"/>
        </w:rPr>
      </w:pPr>
      <w:r>
        <w:rPr>
          <w:rFonts w:ascii="Times New Roman" w:hAnsi="Times New Roman"/>
          <w:sz w:val="20"/>
        </w:rPr>
        <w:t xml:space="preserve">                                                                                                                                                  изм. от </w:t>
      </w:r>
      <w:r w:rsidR="00A96FB4" w:rsidRPr="00893E08">
        <w:rPr>
          <w:rFonts w:ascii="Times New Roman" w:hAnsi="Times New Roman"/>
          <w:sz w:val="20"/>
        </w:rPr>
        <w:t>01.07.2019 г.  № 0994</w:t>
      </w:r>
    </w:p>
    <w:p w:rsidR="00A96FB4" w:rsidRPr="0038162A" w:rsidRDefault="00893E08" w:rsidP="00675579">
      <w:pPr>
        <w:jc w:val="right"/>
        <w:outlineLvl w:val="1"/>
        <w:rPr>
          <w:rFonts w:ascii="Times New Roman" w:hAnsi="Times New Roman"/>
          <w:sz w:val="20"/>
        </w:rPr>
      </w:pPr>
      <w:r>
        <w:rPr>
          <w:rFonts w:ascii="Times New Roman" w:hAnsi="Times New Roman"/>
          <w:sz w:val="20"/>
        </w:rPr>
        <w:t xml:space="preserve">                                                                                                                                                  изм. от </w:t>
      </w:r>
      <w:r w:rsidRPr="00893E08">
        <w:rPr>
          <w:rFonts w:ascii="Times New Roman" w:hAnsi="Times New Roman"/>
          <w:sz w:val="20"/>
        </w:rPr>
        <w:t xml:space="preserve">22.10.2019 г. </w:t>
      </w:r>
      <w:r>
        <w:rPr>
          <w:rFonts w:ascii="Times New Roman" w:hAnsi="Times New Roman"/>
          <w:sz w:val="20"/>
        </w:rPr>
        <w:t xml:space="preserve"> </w:t>
      </w:r>
      <w:r w:rsidRPr="00893E08">
        <w:rPr>
          <w:rFonts w:ascii="Times New Roman" w:hAnsi="Times New Roman"/>
          <w:sz w:val="20"/>
        </w:rPr>
        <w:t>№ 1493</w:t>
      </w:r>
    </w:p>
    <w:p w:rsidR="0077257D" w:rsidRDefault="0038162A" w:rsidP="00675579">
      <w:pPr>
        <w:overflowPunct w:val="0"/>
        <w:autoSpaceDE w:val="0"/>
        <w:autoSpaceDN w:val="0"/>
        <w:adjustRightInd w:val="0"/>
        <w:jc w:val="right"/>
        <w:textAlignment w:val="baseline"/>
        <w:rPr>
          <w:rFonts w:ascii="Times New Roman" w:hAnsi="Times New Roman"/>
          <w:sz w:val="20"/>
        </w:rPr>
      </w:pPr>
      <w:r w:rsidRPr="0038162A">
        <w:rPr>
          <w:rFonts w:ascii="Times New Roman" w:hAnsi="Times New Roman"/>
          <w:sz w:val="20"/>
        </w:rPr>
        <w:t xml:space="preserve">                                                                                                            </w:t>
      </w:r>
      <w:r>
        <w:rPr>
          <w:rFonts w:ascii="Times New Roman" w:hAnsi="Times New Roman"/>
          <w:sz w:val="20"/>
        </w:rPr>
        <w:t xml:space="preserve">                                 </w:t>
      </w:r>
      <w:r w:rsidRPr="0038162A">
        <w:rPr>
          <w:rFonts w:ascii="Times New Roman" w:hAnsi="Times New Roman"/>
          <w:sz w:val="20"/>
        </w:rPr>
        <w:t xml:space="preserve">     </w:t>
      </w:r>
      <w:r w:rsidR="0077257D" w:rsidRPr="0038162A">
        <w:rPr>
          <w:rFonts w:ascii="Times New Roman" w:hAnsi="Times New Roman"/>
          <w:sz w:val="20"/>
        </w:rPr>
        <w:t>изм.</w:t>
      </w:r>
      <w:r w:rsidRPr="0038162A">
        <w:rPr>
          <w:rFonts w:ascii="Times New Roman" w:hAnsi="Times New Roman"/>
          <w:sz w:val="20"/>
        </w:rPr>
        <w:t xml:space="preserve"> </w:t>
      </w:r>
      <w:r w:rsidR="0077257D" w:rsidRPr="0038162A">
        <w:rPr>
          <w:rFonts w:ascii="Times New Roman" w:hAnsi="Times New Roman"/>
          <w:sz w:val="20"/>
        </w:rPr>
        <w:t>от</w:t>
      </w:r>
      <w:r w:rsidRPr="0038162A">
        <w:rPr>
          <w:rFonts w:ascii="Times New Roman" w:hAnsi="Times New Roman"/>
          <w:sz w:val="20"/>
        </w:rPr>
        <w:t xml:space="preserve"> </w:t>
      </w:r>
      <w:r w:rsidR="0077257D" w:rsidRPr="0038162A">
        <w:rPr>
          <w:rFonts w:ascii="Times New Roman" w:hAnsi="Times New Roman"/>
          <w:sz w:val="20"/>
        </w:rPr>
        <w:t>18.12.2019</w:t>
      </w:r>
      <w:r w:rsidRPr="0038162A">
        <w:rPr>
          <w:rFonts w:ascii="Times New Roman" w:hAnsi="Times New Roman"/>
          <w:sz w:val="20"/>
        </w:rPr>
        <w:t xml:space="preserve"> г.</w:t>
      </w:r>
      <w:r w:rsidR="0077257D" w:rsidRPr="0038162A">
        <w:rPr>
          <w:rFonts w:ascii="Times New Roman" w:hAnsi="Times New Roman"/>
          <w:sz w:val="20"/>
        </w:rPr>
        <w:t xml:space="preserve"> </w:t>
      </w:r>
      <w:r w:rsidRPr="0038162A">
        <w:rPr>
          <w:rFonts w:ascii="Times New Roman" w:hAnsi="Times New Roman"/>
          <w:sz w:val="20"/>
        </w:rPr>
        <w:t xml:space="preserve"> </w:t>
      </w:r>
      <w:r w:rsidR="0077257D" w:rsidRPr="0038162A">
        <w:rPr>
          <w:rFonts w:ascii="Times New Roman" w:hAnsi="Times New Roman"/>
          <w:sz w:val="20"/>
        </w:rPr>
        <w:t>№</w:t>
      </w:r>
      <w:r w:rsidRPr="0038162A">
        <w:rPr>
          <w:rFonts w:ascii="Times New Roman" w:hAnsi="Times New Roman"/>
          <w:sz w:val="20"/>
        </w:rPr>
        <w:t xml:space="preserve"> </w:t>
      </w:r>
      <w:r w:rsidR="0077257D" w:rsidRPr="0038162A">
        <w:rPr>
          <w:rFonts w:ascii="Times New Roman" w:hAnsi="Times New Roman"/>
          <w:sz w:val="20"/>
        </w:rPr>
        <w:t>1876</w:t>
      </w:r>
    </w:p>
    <w:p w:rsidR="00675579" w:rsidRDefault="00675579" w:rsidP="00675579">
      <w:pPr>
        <w:overflowPunct w:val="0"/>
        <w:autoSpaceDE w:val="0"/>
        <w:autoSpaceDN w:val="0"/>
        <w:adjustRightInd w:val="0"/>
        <w:jc w:val="right"/>
        <w:textAlignment w:val="baseline"/>
        <w:rPr>
          <w:rFonts w:ascii="Times New Roman" w:hAnsi="Times New Roman"/>
          <w:sz w:val="20"/>
        </w:rPr>
      </w:pPr>
      <w:r>
        <w:rPr>
          <w:rFonts w:ascii="Times New Roman" w:hAnsi="Times New Roman"/>
          <w:sz w:val="20"/>
        </w:rPr>
        <w:t xml:space="preserve">                                                                                                                                                изм. от 12.03.2020 г.   № 0274</w:t>
      </w:r>
    </w:p>
    <w:p w:rsidR="00877F5C" w:rsidRDefault="00877F5C" w:rsidP="00675579">
      <w:pPr>
        <w:overflowPunct w:val="0"/>
        <w:autoSpaceDE w:val="0"/>
        <w:autoSpaceDN w:val="0"/>
        <w:adjustRightInd w:val="0"/>
        <w:jc w:val="right"/>
        <w:textAlignment w:val="baseline"/>
        <w:rPr>
          <w:rFonts w:ascii="Times New Roman" w:hAnsi="Times New Roman"/>
          <w:sz w:val="20"/>
        </w:rPr>
      </w:pPr>
      <w:r w:rsidRPr="00171F6E">
        <w:rPr>
          <w:rFonts w:ascii="Times New Roman" w:hAnsi="Times New Roman"/>
          <w:sz w:val="20"/>
        </w:rPr>
        <w:t>изм. от 30.11.2020 г. № 174</w:t>
      </w:r>
      <w:r w:rsidR="00F6077C">
        <w:rPr>
          <w:rFonts w:ascii="Times New Roman" w:hAnsi="Times New Roman"/>
          <w:sz w:val="20"/>
        </w:rPr>
        <w:t>2</w:t>
      </w:r>
    </w:p>
    <w:p w:rsidR="00171F6E" w:rsidRDefault="00171F6E" w:rsidP="00675579">
      <w:pPr>
        <w:overflowPunct w:val="0"/>
        <w:autoSpaceDE w:val="0"/>
        <w:autoSpaceDN w:val="0"/>
        <w:adjustRightInd w:val="0"/>
        <w:jc w:val="right"/>
        <w:textAlignment w:val="baseline"/>
        <w:rPr>
          <w:rFonts w:ascii="Times New Roman" w:hAnsi="Times New Roman"/>
          <w:sz w:val="20"/>
        </w:rPr>
      </w:pPr>
      <w:r>
        <w:rPr>
          <w:rFonts w:ascii="Times New Roman" w:hAnsi="Times New Roman"/>
          <w:sz w:val="20"/>
        </w:rPr>
        <w:t>изм. от 18.01.2021г. № 0052</w:t>
      </w:r>
    </w:p>
    <w:p w:rsidR="007E448C" w:rsidRDefault="007E448C" w:rsidP="00675579">
      <w:pPr>
        <w:overflowPunct w:val="0"/>
        <w:autoSpaceDE w:val="0"/>
        <w:autoSpaceDN w:val="0"/>
        <w:adjustRightInd w:val="0"/>
        <w:jc w:val="right"/>
        <w:textAlignment w:val="baseline"/>
        <w:rPr>
          <w:rFonts w:ascii="Times New Roman" w:hAnsi="Times New Roman"/>
          <w:sz w:val="20"/>
        </w:rPr>
      </w:pPr>
      <w:r>
        <w:rPr>
          <w:rFonts w:ascii="Times New Roman" w:hAnsi="Times New Roman"/>
          <w:sz w:val="20"/>
        </w:rPr>
        <w:t>изм. от 06.07.2021 г. №1034</w:t>
      </w:r>
    </w:p>
    <w:p w:rsidR="00D74688" w:rsidRDefault="00D74688" w:rsidP="00675579">
      <w:pPr>
        <w:overflowPunct w:val="0"/>
        <w:autoSpaceDE w:val="0"/>
        <w:autoSpaceDN w:val="0"/>
        <w:adjustRightInd w:val="0"/>
        <w:jc w:val="right"/>
        <w:textAlignment w:val="baseline"/>
        <w:rPr>
          <w:rFonts w:ascii="Times New Roman" w:hAnsi="Times New Roman"/>
          <w:sz w:val="20"/>
        </w:rPr>
      </w:pPr>
      <w:r>
        <w:rPr>
          <w:rFonts w:ascii="Times New Roman" w:hAnsi="Times New Roman"/>
          <w:sz w:val="20"/>
        </w:rPr>
        <w:t>изм. от 29</w:t>
      </w:r>
      <w:r w:rsidRPr="00D74688">
        <w:rPr>
          <w:rFonts w:ascii="Times New Roman" w:hAnsi="Times New Roman"/>
          <w:sz w:val="20"/>
        </w:rPr>
        <w:t>.</w:t>
      </w:r>
      <w:r>
        <w:rPr>
          <w:rFonts w:ascii="Times New Roman" w:hAnsi="Times New Roman"/>
          <w:sz w:val="20"/>
        </w:rPr>
        <w:t>12</w:t>
      </w:r>
      <w:r w:rsidR="00A73395">
        <w:rPr>
          <w:rFonts w:ascii="Times New Roman" w:hAnsi="Times New Roman"/>
          <w:sz w:val="20"/>
        </w:rPr>
        <w:t>.2021 г. №</w:t>
      </w:r>
      <w:r>
        <w:rPr>
          <w:rFonts w:ascii="Times New Roman" w:hAnsi="Times New Roman"/>
          <w:sz w:val="20"/>
        </w:rPr>
        <w:t>2106</w:t>
      </w:r>
    </w:p>
    <w:p w:rsidR="0064702B" w:rsidRDefault="0064702B" w:rsidP="0064702B">
      <w:pPr>
        <w:overflowPunct w:val="0"/>
        <w:autoSpaceDE w:val="0"/>
        <w:autoSpaceDN w:val="0"/>
        <w:adjustRightInd w:val="0"/>
        <w:jc w:val="right"/>
        <w:textAlignment w:val="baseline"/>
        <w:rPr>
          <w:rFonts w:ascii="Times New Roman" w:hAnsi="Times New Roman"/>
          <w:sz w:val="20"/>
        </w:rPr>
      </w:pPr>
      <w:r>
        <w:rPr>
          <w:rFonts w:ascii="Times New Roman" w:hAnsi="Times New Roman"/>
          <w:sz w:val="20"/>
        </w:rPr>
        <w:t xml:space="preserve">изм. </w:t>
      </w:r>
      <w:r w:rsidRPr="0064702B">
        <w:rPr>
          <w:rFonts w:ascii="Times New Roman" w:hAnsi="Times New Roman"/>
          <w:sz w:val="20"/>
        </w:rPr>
        <w:t xml:space="preserve">от </w:t>
      </w:r>
      <w:r>
        <w:rPr>
          <w:rFonts w:ascii="Times New Roman" w:hAnsi="Times New Roman"/>
          <w:sz w:val="20"/>
        </w:rPr>
        <w:t xml:space="preserve"> 11</w:t>
      </w:r>
      <w:r w:rsidRPr="0064702B">
        <w:rPr>
          <w:rFonts w:ascii="Times New Roman" w:hAnsi="Times New Roman"/>
          <w:sz w:val="20"/>
        </w:rPr>
        <w:t>.0</w:t>
      </w:r>
      <w:r>
        <w:rPr>
          <w:rFonts w:ascii="Times New Roman" w:hAnsi="Times New Roman"/>
          <w:sz w:val="20"/>
        </w:rPr>
        <w:t>7</w:t>
      </w:r>
      <w:r w:rsidRPr="0064702B">
        <w:rPr>
          <w:rFonts w:ascii="Times New Roman" w:hAnsi="Times New Roman"/>
          <w:sz w:val="20"/>
        </w:rPr>
        <w:t xml:space="preserve">.2022 г. № </w:t>
      </w:r>
      <w:r>
        <w:rPr>
          <w:rFonts w:ascii="Times New Roman" w:hAnsi="Times New Roman"/>
          <w:sz w:val="20"/>
        </w:rPr>
        <w:t>970</w:t>
      </w:r>
    </w:p>
    <w:p w:rsidR="000451FE" w:rsidRPr="0064702B" w:rsidRDefault="000451FE" w:rsidP="0064702B">
      <w:pPr>
        <w:overflowPunct w:val="0"/>
        <w:autoSpaceDE w:val="0"/>
        <w:autoSpaceDN w:val="0"/>
        <w:adjustRightInd w:val="0"/>
        <w:jc w:val="right"/>
        <w:textAlignment w:val="baseline"/>
        <w:rPr>
          <w:rFonts w:ascii="Times New Roman" w:hAnsi="Times New Roman"/>
          <w:sz w:val="20"/>
        </w:rPr>
      </w:pPr>
      <w:r>
        <w:rPr>
          <w:rFonts w:ascii="Times New Roman" w:hAnsi="Times New Roman"/>
          <w:sz w:val="20"/>
        </w:rPr>
        <w:t xml:space="preserve">изм. </w:t>
      </w:r>
      <w:r w:rsidRPr="0064702B">
        <w:rPr>
          <w:rFonts w:ascii="Times New Roman" w:hAnsi="Times New Roman"/>
          <w:sz w:val="20"/>
        </w:rPr>
        <w:t xml:space="preserve">от </w:t>
      </w:r>
      <w:r>
        <w:rPr>
          <w:rFonts w:ascii="Times New Roman" w:hAnsi="Times New Roman"/>
          <w:sz w:val="20"/>
        </w:rPr>
        <w:t xml:space="preserve"> 03</w:t>
      </w:r>
      <w:r w:rsidRPr="0064702B">
        <w:rPr>
          <w:rFonts w:ascii="Times New Roman" w:hAnsi="Times New Roman"/>
          <w:sz w:val="20"/>
        </w:rPr>
        <w:t>.0</w:t>
      </w:r>
      <w:r>
        <w:rPr>
          <w:rFonts w:ascii="Times New Roman" w:hAnsi="Times New Roman"/>
          <w:sz w:val="20"/>
        </w:rPr>
        <w:t>3</w:t>
      </w:r>
      <w:r w:rsidRPr="0064702B">
        <w:rPr>
          <w:rFonts w:ascii="Times New Roman" w:hAnsi="Times New Roman"/>
          <w:sz w:val="20"/>
        </w:rPr>
        <w:t>.202</w:t>
      </w:r>
      <w:r>
        <w:rPr>
          <w:rFonts w:ascii="Times New Roman" w:hAnsi="Times New Roman"/>
          <w:sz w:val="20"/>
        </w:rPr>
        <w:t>3</w:t>
      </w:r>
      <w:r w:rsidRPr="0064702B">
        <w:rPr>
          <w:rFonts w:ascii="Times New Roman" w:hAnsi="Times New Roman"/>
          <w:sz w:val="20"/>
        </w:rPr>
        <w:t xml:space="preserve"> г. № </w:t>
      </w:r>
      <w:r>
        <w:rPr>
          <w:rFonts w:ascii="Times New Roman" w:hAnsi="Times New Roman"/>
          <w:sz w:val="20"/>
        </w:rPr>
        <w:t>244</w:t>
      </w:r>
    </w:p>
    <w:p w:rsidR="00160710" w:rsidRDefault="00160710" w:rsidP="00160710">
      <w:pPr>
        <w:overflowPunct w:val="0"/>
        <w:autoSpaceDE w:val="0"/>
        <w:autoSpaceDN w:val="0"/>
        <w:adjustRightInd w:val="0"/>
        <w:jc w:val="right"/>
        <w:textAlignment w:val="baseline"/>
        <w:rPr>
          <w:rFonts w:ascii="Times New Roman" w:hAnsi="Times New Roman"/>
          <w:sz w:val="20"/>
        </w:rPr>
      </w:pPr>
      <w:r>
        <w:rPr>
          <w:rFonts w:ascii="Times New Roman" w:hAnsi="Times New Roman"/>
          <w:sz w:val="20"/>
        </w:rPr>
        <w:t xml:space="preserve">изм. </w:t>
      </w:r>
      <w:r w:rsidRPr="0064702B">
        <w:rPr>
          <w:rFonts w:ascii="Times New Roman" w:hAnsi="Times New Roman"/>
          <w:sz w:val="20"/>
        </w:rPr>
        <w:t xml:space="preserve">от </w:t>
      </w:r>
      <w:r>
        <w:rPr>
          <w:rFonts w:ascii="Times New Roman" w:hAnsi="Times New Roman"/>
          <w:sz w:val="20"/>
        </w:rPr>
        <w:t xml:space="preserve"> 17</w:t>
      </w:r>
      <w:r w:rsidRPr="0064702B">
        <w:rPr>
          <w:rFonts w:ascii="Times New Roman" w:hAnsi="Times New Roman"/>
          <w:sz w:val="20"/>
        </w:rPr>
        <w:t>.0</w:t>
      </w:r>
      <w:r>
        <w:rPr>
          <w:rFonts w:ascii="Times New Roman" w:hAnsi="Times New Roman"/>
          <w:sz w:val="20"/>
        </w:rPr>
        <w:t>4</w:t>
      </w:r>
      <w:r w:rsidRPr="0064702B">
        <w:rPr>
          <w:rFonts w:ascii="Times New Roman" w:hAnsi="Times New Roman"/>
          <w:sz w:val="20"/>
        </w:rPr>
        <w:t>.202</w:t>
      </w:r>
      <w:r>
        <w:rPr>
          <w:rFonts w:ascii="Times New Roman" w:hAnsi="Times New Roman"/>
          <w:sz w:val="20"/>
        </w:rPr>
        <w:t>3</w:t>
      </w:r>
      <w:r w:rsidRPr="0064702B">
        <w:rPr>
          <w:rFonts w:ascii="Times New Roman" w:hAnsi="Times New Roman"/>
          <w:sz w:val="20"/>
        </w:rPr>
        <w:t xml:space="preserve"> г. №</w:t>
      </w:r>
      <w:r>
        <w:rPr>
          <w:rFonts w:ascii="Times New Roman" w:hAnsi="Times New Roman"/>
          <w:sz w:val="20"/>
        </w:rPr>
        <w:t xml:space="preserve"> 472</w:t>
      </w:r>
    </w:p>
    <w:p w:rsidR="00D604D2" w:rsidRPr="0064702B" w:rsidRDefault="00D604D2" w:rsidP="00160710">
      <w:pPr>
        <w:overflowPunct w:val="0"/>
        <w:autoSpaceDE w:val="0"/>
        <w:autoSpaceDN w:val="0"/>
        <w:adjustRightInd w:val="0"/>
        <w:jc w:val="right"/>
        <w:textAlignment w:val="baseline"/>
        <w:rPr>
          <w:rFonts w:ascii="Times New Roman" w:hAnsi="Times New Roman"/>
          <w:sz w:val="20"/>
        </w:rPr>
      </w:pPr>
      <w:r w:rsidRPr="00D604D2">
        <w:rPr>
          <w:rFonts w:ascii="Times New Roman" w:hAnsi="Times New Roman"/>
          <w:sz w:val="20"/>
        </w:rPr>
        <w:t xml:space="preserve">изм. от  </w:t>
      </w:r>
      <w:r>
        <w:rPr>
          <w:rFonts w:ascii="Times New Roman" w:hAnsi="Times New Roman"/>
          <w:sz w:val="20"/>
        </w:rPr>
        <w:t>24</w:t>
      </w:r>
      <w:r w:rsidRPr="00D604D2">
        <w:rPr>
          <w:rFonts w:ascii="Times New Roman" w:hAnsi="Times New Roman"/>
          <w:sz w:val="20"/>
        </w:rPr>
        <w:t>.0</w:t>
      </w:r>
      <w:r>
        <w:rPr>
          <w:rFonts w:ascii="Times New Roman" w:hAnsi="Times New Roman"/>
          <w:sz w:val="20"/>
        </w:rPr>
        <w:t>8.2023 г. № 1173</w:t>
      </w:r>
    </w:p>
    <w:p w:rsidR="00842916" w:rsidRPr="00877F5C" w:rsidRDefault="00842916" w:rsidP="00675579">
      <w:pPr>
        <w:overflowPunct w:val="0"/>
        <w:autoSpaceDE w:val="0"/>
        <w:autoSpaceDN w:val="0"/>
        <w:adjustRightInd w:val="0"/>
        <w:jc w:val="right"/>
        <w:textAlignment w:val="baseline"/>
        <w:rPr>
          <w:rFonts w:ascii="Times New Roman" w:hAnsi="Times New Roman"/>
          <w:color w:val="FF0000"/>
          <w:szCs w:val="24"/>
        </w:rPr>
      </w:pPr>
    </w:p>
    <w:p w:rsidR="00412EC6" w:rsidRDefault="00412EC6" w:rsidP="00412EC6">
      <w:pPr>
        <w:overflowPunct w:val="0"/>
        <w:autoSpaceDE w:val="0"/>
        <w:autoSpaceDN w:val="0"/>
        <w:adjustRightInd w:val="0"/>
        <w:jc w:val="center"/>
        <w:textAlignment w:val="baseline"/>
        <w:rPr>
          <w:rFonts w:ascii="Times New Roman" w:hAnsi="Times New Roman"/>
          <w:b/>
          <w:sz w:val="28"/>
          <w:szCs w:val="24"/>
        </w:rPr>
      </w:pPr>
    </w:p>
    <w:p w:rsidR="00412EC6" w:rsidRDefault="00412EC6" w:rsidP="000451FE">
      <w:pPr>
        <w:overflowPunct w:val="0"/>
        <w:autoSpaceDE w:val="0"/>
        <w:autoSpaceDN w:val="0"/>
        <w:adjustRightInd w:val="0"/>
        <w:textAlignment w:val="baseline"/>
        <w:rPr>
          <w:rFonts w:ascii="Times New Roman" w:hAnsi="Times New Roman"/>
          <w:b/>
          <w:sz w:val="28"/>
          <w:szCs w:val="24"/>
        </w:rPr>
      </w:pPr>
    </w:p>
    <w:p w:rsidR="00412EC6" w:rsidRDefault="00412EC6" w:rsidP="000D418C">
      <w:pPr>
        <w:overflowPunct w:val="0"/>
        <w:autoSpaceDE w:val="0"/>
        <w:autoSpaceDN w:val="0"/>
        <w:adjustRightInd w:val="0"/>
        <w:textAlignment w:val="baseline"/>
        <w:rPr>
          <w:rFonts w:ascii="Times New Roman" w:hAnsi="Times New Roman"/>
          <w:b/>
          <w:sz w:val="28"/>
          <w:szCs w:val="24"/>
        </w:rPr>
      </w:pPr>
    </w:p>
    <w:p w:rsidR="00412EC6" w:rsidRDefault="00412EC6" w:rsidP="00412EC6">
      <w:pPr>
        <w:overflowPunct w:val="0"/>
        <w:autoSpaceDE w:val="0"/>
        <w:autoSpaceDN w:val="0"/>
        <w:adjustRightInd w:val="0"/>
        <w:jc w:val="center"/>
        <w:textAlignment w:val="baseline"/>
        <w:rPr>
          <w:rFonts w:ascii="Times New Roman" w:hAnsi="Times New Roman"/>
          <w:b/>
          <w:sz w:val="28"/>
          <w:szCs w:val="24"/>
        </w:rPr>
      </w:pPr>
    </w:p>
    <w:p w:rsidR="00412EC6" w:rsidRDefault="00412EC6" w:rsidP="00412EC6">
      <w:pPr>
        <w:overflowPunct w:val="0"/>
        <w:autoSpaceDE w:val="0"/>
        <w:autoSpaceDN w:val="0"/>
        <w:adjustRightInd w:val="0"/>
        <w:jc w:val="center"/>
        <w:textAlignment w:val="baseline"/>
        <w:rPr>
          <w:rFonts w:ascii="Times New Roman" w:hAnsi="Times New Roman"/>
          <w:b/>
          <w:sz w:val="28"/>
          <w:szCs w:val="24"/>
        </w:rPr>
      </w:pPr>
      <w:r>
        <w:rPr>
          <w:rFonts w:ascii="Times New Roman" w:hAnsi="Times New Roman"/>
          <w:b/>
          <w:sz w:val="28"/>
          <w:szCs w:val="24"/>
        </w:rPr>
        <w:t>Муниципальная</w:t>
      </w:r>
      <w:r w:rsidRPr="00B531F3">
        <w:rPr>
          <w:rFonts w:ascii="Times New Roman" w:hAnsi="Times New Roman"/>
          <w:b/>
          <w:sz w:val="28"/>
          <w:szCs w:val="24"/>
        </w:rPr>
        <w:t xml:space="preserve"> программа </w:t>
      </w:r>
    </w:p>
    <w:p w:rsidR="00412EC6" w:rsidRPr="00B531F3" w:rsidRDefault="00412EC6" w:rsidP="00412EC6">
      <w:pPr>
        <w:overflowPunct w:val="0"/>
        <w:autoSpaceDE w:val="0"/>
        <w:autoSpaceDN w:val="0"/>
        <w:adjustRightInd w:val="0"/>
        <w:jc w:val="center"/>
        <w:textAlignment w:val="baseline"/>
        <w:rPr>
          <w:rFonts w:ascii="Times New Roman" w:hAnsi="Times New Roman"/>
          <w:b/>
          <w:sz w:val="28"/>
          <w:szCs w:val="24"/>
        </w:rPr>
      </w:pPr>
      <w:r w:rsidRPr="00E0016F">
        <w:rPr>
          <w:rFonts w:ascii="Times New Roman" w:hAnsi="Times New Roman"/>
          <w:b/>
          <w:sz w:val="28"/>
          <w:szCs w:val="24"/>
        </w:rPr>
        <w:t>МО «Мирнинский район» Республики Саха (Якутия)</w:t>
      </w:r>
    </w:p>
    <w:p w:rsidR="00412EC6" w:rsidRDefault="00412EC6" w:rsidP="00412EC6">
      <w:pPr>
        <w:overflowPunct w:val="0"/>
        <w:autoSpaceDE w:val="0"/>
        <w:autoSpaceDN w:val="0"/>
        <w:adjustRightInd w:val="0"/>
        <w:jc w:val="center"/>
        <w:textAlignment w:val="baseline"/>
        <w:rPr>
          <w:rFonts w:ascii="Times New Roman" w:hAnsi="Times New Roman"/>
          <w:b/>
          <w:szCs w:val="24"/>
        </w:rPr>
      </w:pPr>
    </w:p>
    <w:p w:rsidR="00412EC6" w:rsidRPr="00E0016F" w:rsidRDefault="00412EC6" w:rsidP="00412EC6">
      <w:pPr>
        <w:overflowPunct w:val="0"/>
        <w:autoSpaceDE w:val="0"/>
        <w:autoSpaceDN w:val="0"/>
        <w:adjustRightInd w:val="0"/>
        <w:jc w:val="center"/>
        <w:textAlignment w:val="baseline"/>
        <w:rPr>
          <w:rFonts w:ascii="Times New Roman" w:hAnsi="Times New Roman"/>
          <w:b/>
          <w:sz w:val="28"/>
          <w:szCs w:val="28"/>
        </w:rPr>
      </w:pPr>
      <w:r w:rsidRPr="00E0016F">
        <w:rPr>
          <w:rFonts w:ascii="Times New Roman" w:hAnsi="Times New Roman"/>
          <w:b/>
          <w:sz w:val="28"/>
          <w:szCs w:val="28"/>
        </w:rPr>
        <w:t xml:space="preserve"> «Индивидуальное жилищное строительство</w:t>
      </w:r>
      <w:r w:rsidR="00812130">
        <w:rPr>
          <w:rFonts w:ascii="Times New Roman" w:hAnsi="Times New Roman"/>
          <w:b/>
          <w:sz w:val="28"/>
          <w:szCs w:val="28"/>
        </w:rPr>
        <w:t xml:space="preserve"> </w:t>
      </w:r>
      <w:r w:rsidR="00F56CA0">
        <w:rPr>
          <w:rFonts w:ascii="Times New Roman" w:hAnsi="Times New Roman"/>
          <w:b/>
          <w:sz w:val="28"/>
          <w:szCs w:val="28"/>
        </w:rPr>
        <w:t>в Мирнинском районе</w:t>
      </w:r>
      <w:r w:rsidRPr="00E0016F">
        <w:rPr>
          <w:rFonts w:ascii="Times New Roman" w:hAnsi="Times New Roman"/>
          <w:b/>
          <w:sz w:val="28"/>
          <w:szCs w:val="28"/>
        </w:rPr>
        <w:t>»</w:t>
      </w:r>
    </w:p>
    <w:p w:rsidR="00412EC6" w:rsidRPr="00B531F3" w:rsidRDefault="00412EC6" w:rsidP="00412EC6">
      <w:pPr>
        <w:pBdr>
          <w:top w:val="single" w:sz="4" w:space="1" w:color="auto"/>
        </w:pBdr>
        <w:overflowPunct w:val="0"/>
        <w:autoSpaceDE w:val="0"/>
        <w:autoSpaceDN w:val="0"/>
        <w:adjustRightInd w:val="0"/>
        <w:jc w:val="center"/>
        <w:textAlignment w:val="baseline"/>
        <w:rPr>
          <w:rFonts w:ascii="Times New Roman" w:hAnsi="Times New Roman"/>
          <w:szCs w:val="24"/>
        </w:rPr>
      </w:pPr>
      <w:r w:rsidRPr="00B531F3">
        <w:rPr>
          <w:rFonts w:ascii="Times New Roman" w:hAnsi="Times New Roman"/>
          <w:szCs w:val="24"/>
        </w:rPr>
        <w:t xml:space="preserve"> (наименование </w:t>
      </w:r>
      <w:r w:rsidRPr="00B531F3">
        <w:rPr>
          <w:rFonts w:ascii="Times New Roman" w:eastAsia="TimesNewRomanPSMT" w:hAnsi="Times New Roman"/>
          <w:sz w:val="28"/>
          <w:szCs w:val="28"/>
        </w:rPr>
        <w:t>Программы</w:t>
      </w:r>
      <w:r w:rsidRPr="00B531F3">
        <w:rPr>
          <w:rFonts w:ascii="Times New Roman" w:hAnsi="Times New Roman"/>
          <w:szCs w:val="24"/>
        </w:rPr>
        <w:t>)</w:t>
      </w:r>
    </w:p>
    <w:p w:rsidR="00412EC6" w:rsidRPr="00E0016F" w:rsidRDefault="00412EC6" w:rsidP="00412EC6">
      <w:pPr>
        <w:overflowPunct w:val="0"/>
        <w:autoSpaceDE w:val="0"/>
        <w:autoSpaceDN w:val="0"/>
        <w:adjustRightInd w:val="0"/>
        <w:jc w:val="center"/>
        <w:textAlignment w:val="baseline"/>
        <w:rPr>
          <w:rFonts w:ascii="Times New Roman" w:hAnsi="Times New Roman"/>
          <w:b/>
          <w:sz w:val="28"/>
          <w:szCs w:val="28"/>
        </w:rPr>
      </w:pPr>
    </w:p>
    <w:p w:rsidR="00412EC6" w:rsidRPr="00E0016F" w:rsidRDefault="00412EC6" w:rsidP="00412EC6">
      <w:pPr>
        <w:overflowPunct w:val="0"/>
        <w:autoSpaceDE w:val="0"/>
        <w:autoSpaceDN w:val="0"/>
        <w:adjustRightInd w:val="0"/>
        <w:jc w:val="center"/>
        <w:textAlignment w:val="baseline"/>
        <w:rPr>
          <w:rFonts w:ascii="Times New Roman" w:hAnsi="Times New Roman"/>
          <w:b/>
          <w:color w:val="000000" w:themeColor="text1"/>
          <w:sz w:val="28"/>
          <w:szCs w:val="28"/>
        </w:rPr>
      </w:pPr>
      <w:r w:rsidRPr="00E0016F">
        <w:rPr>
          <w:rFonts w:ascii="Times New Roman" w:hAnsi="Times New Roman"/>
          <w:b/>
          <w:color w:val="000000" w:themeColor="text1"/>
          <w:sz w:val="28"/>
          <w:szCs w:val="28"/>
        </w:rPr>
        <w:t xml:space="preserve">на  2019-2023 годы </w:t>
      </w:r>
    </w:p>
    <w:p w:rsidR="00412EC6" w:rsidRPr="00B531F3" w:rsidRDefault="00412EC6" w:rsidP="00412EC6">
      <w:pPr>
        <w:overflowPunct w:val="0"/>
        <w:autoSpaceDE w:val="0"/>
        <w:autoSpaceDN w:val="0"/>
        <w:adjustRightInd w:val="0"/>
        <w:jc w:val="center"/>
        <w:textAlignment w:val="baseline"/>
        <w:rPr>
          <w:rFonts w:ascii="Times New Roman" w:hAnsi="Times New Roman"/>
          <w:b/>
          <w:sz w:val="28"/>
          <w:szCs w:val="24"/>
        </w:rPr>
      </w:pPr>
    </w:p>
    <w:p w:rsidR="00412EC6" w:rsidRDefault="00412EC6" w:rsidP="00412EC6">
      <w:pPr>
        <w:overflowPunct w:val="0"/>
        <w:autoSpaceDE w:val="0"/>
        <w:autoSpaceDN w:val="0"/>
        <w:adjustRightInd w:val="0"/>
        <w:jc w:val="center"/>
        <w:textAlignment w:val="baseline"/>
        <w:rPr>
          <w:rFonts w:ascii="Times New Roman" w:hAnsi="Times New Roman"/>
          <w:b/>
          <w:color w:val="00B050"/>
          <w:szCs w:val="24"/>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Pr="008B4F5C"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Pr="00E0016F" w:rsidRDefault="00412EC6" w:rsidP="00412EC6">
      <w:pPr>
        <w:overflowPunct w:val="0"/>
        <w:autoSpaceDE w:val="0"/>
        <w:autoSpaceDN w:val="0"/>
        <w:adjustRightInd w:val="0"/>
        <w:jc w:val="center"/>
        <w:textAlignment w:val="baseline"/>
        <w:rPr>
          <w:rFonts w:ascii="Times New Roman" w:hAnsi="Times New Roman"/>
          <w:b/>
          <w:color w:val="00B050"/>
          <w:szCs w:val="24"/>
        </w:rPr>
      </w:pPr>
    </w:p>
    <w:p w:rsidR="00412EC6" w:rsidRPr="00E0016F" w:rsidRDefault="00412EC6" w:rsidP="00412EC6">
      <w:pPr>
        <w:overflowPunct w:val="0"/>
        <w:autoSpaceDE w:val="0"/>
        <w:autoSpaceDN w:val="0"/>
        <w:adjustRightInd w:val="0"/>
        <w:jc w:val="center"/>
        <w:textAlignment w:val="baseline"/>
        <w:rPr>
          <w:rFonts w:ascii="Times New Roman" w:hAnsi="Times New Roman"/>
          <w:b/>
          <w:color w:val="00B050"/>
          <w:szCs w:val="24"/>
        </w:rPr>
      </w:pPr>
    </w:p>
    <w:p w:rsidR="00412EC6" w:rsidRDefault="00412EC6" w:rsidP="00412EC6">
      <w:pPr>
        <w:overflowPunct w:val="0"/>
        <w:autoSpaceDE w:val="0"/>
        <w:autoSpaceDN w:val="0"/>
        <w:adjustRightInd w:val="0"/>
        <w:jc w:val="center"/>
        <w:textAlignment w:val="baseline"/>
        <w:rPr>
          <w:rFonts w:ascii="Times New Roman" w:hAnsi="Times New Roman"/>
          <w:b/>
          <w:szCs w:val="24"/>
        </w:rPr>
      </w:pPr>
    </w:p>
    <w:p w:rsidR="00412EC6" w:rsidRPr="00B531F3" w:rsidRDefault="00412EC6" w:rsidP="00412EC6">
      <w:pPr>
        <w:overflowPunct w:val="0"/>
        <w:autoSpaceDE w:val="0"/>
        <w:autoSpaceDN w:val="0"/>
        <w:adjustRightInd w:val="0"/>
        <w:jc w:val="center"/>
        <w:textAlignment w:val="baseline"/>
        <w:rPr>
          <w:rFonts w:ascii="Times New Roman" w:hAnsi="Times New Roman"/>
          <w:b/>
          <w:szCs w:val="24"/>
        </w:rPr>
      </w:pPr>
    </w:p>
    <w:p w:rsidR="00412EC6" w:rsidRPr="00B531F3" w:rsidRDefault="00412EC6" w:rsidP="00412EC6">
      <w:pPr>
        <w:overflowPunct w:val="0"/>
        <w:autoSpaceDE w:val="0"/>
        <w:autoSpaceDN w:val="0"/>
        <w:adjustRightInd w:val="0"/>
        <w:jc w:val="center"/>
        <w:textAlignment w:val="baseline"/>
        <w:rPr>
          <w:rFonts w:ascii="Times New Roman" w:hAnsi="Times New Roman"/>
          <w:b/>
          <w:szCs w:val="24"/>
        </w:rPr>
      </w:pPr>
    </w:p>
    <w:p w:rsidR="00412EC6" w:rsidRPr="00B531F3" w:rsidRDefault="00412EC6" w:rsidP="00412EC6">
      <w:pPr>
        <w:overflowPunct w:val="0"/>
        <w:autoSpaceDE w:val="0"/>
        <w:autoSpaceDN w:val="0"/>
        <w:adjustRightInd w:val="0"/>
        <w:jc w:val="center"/>
        <w:textAlignment w:val="baseline"/>
        <w:rPr>
          <w:rFonts w:ascii="Times New Roman" w:hAnsi="Times New Roman"/>
          <w:b/>
          <w:szCs w:val="24"/>
        </w:rPr>
      </w:pPr>
    </w:p>
    <w:p w:rsidR="00412EC6" w:rsidRPr="00B531F3" w:rsidRDefault="00412EC6" w:rsidP="00412EC6">
      <w:pPr>
        <w:overflowPunct w:val="0"/>
        <w:autoSpaceDE w:val="0"/>
        <w:autoSpaceDN w:val="0"/>
        <w:adjustRightInd w:val="0"/>
        <w:jc w:val="center"/>
        <w:textAlignment w:val="baseline"/>
        <w:rPr>
          <w:rFonts w:ascii="Times New Roman" w:hAnsi="Times New Roman"/>
          <w:b/>
          <w:szCs w:val="24"/>
        </w:rPr>
      </w:pPr>
    </w:p>
    <w:p w:rsidR="00412EC6" w:rsidRPr="00B531F3" w:rsidRDefault="00412EC6" w:rsidP="00412EC6">
      <w:pPr>
        <w:overflowPunct w:val="0"/>
        <w:autoSpaceDE w:val="0"/>
        <w:autoSpaceDN w:val="0"/>
        <w:adjustRightInd w:val="0"/>
        <w:jc w:val="center"/>
        <w:textAlignment w:val="baseline"/>
        <w:rPr>
          <w:rFonts w:ascii="Times New Roman" w:hAnsi="Times New Roman"/>
          <w:b/>
          <w:szCs w:val="24"/>
        </w:rPr>
      </w:pPr>
    </w:p>
    <w:p w:rsidR="00412EC6" w:rsidRPr="00B531F3" w:rsidRDefault="00412EC6" w:rsidP="00412EC6">
      <w:pPr>
        <w:overflowPunct w:val="0"/>
        <w:autoSpaceDE w:val="0"/>
        <w:autoSpaceDN w:val="0"/>
        <w:adjustRightInd w:val="0"/>
        <w:jc w:val="center"/>
        <w:textAlignment w:val="baseline"/>
        <w:rPr>
          <w:rFonts w:ascii="Times New Roman" w:hAnsi="Times New Roman"/>
          <w:b/>
          <w:szCs w:val="24"/>
        </w:rPr>
      </w:pPr>
    </w:p>
    <w:p w:rsidR="00412EC6" w:rsidRPr="00B531F3" w:rsidRDefault="00412EC6" w:rsidP="00412EC6">
      <w:pPr>
        <w:overflowPunct w:val="0"/>
        <w:autoSpaceDE w:val="0"/>
        <w:autoSpaceDN w:val="0"/>
        <w:adjustRightInd w:val="0"/>
        <w:jc w:val="center"/>
        <w:textAlignment w:val="baseline"/>
        <w:rPr>
          <w:rFonts w:ascii="Times New Roman" w:hAnsi="Times New Roman"/>
          <w:b/>
          <w:szCs w:val="24"/>
        </w:rPr>
      </w:pPr>
    </w:p>
    <w:p w:rsidR="00412EC6" w:rsidRDefault="00412EC6" w:rsidP="00412EC6">
      <w:pPr>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Мирный, 2018</w:t>
      </w:r>
      <w:r w:rsidRPr="00B531F3">
        <w:rPr>
          <w:rFonts w:ascii="Times New Roman" w:hAnsi="Times New Roman"/>
          <w:b/>
          <w:szCs w:val="24"/>
        </w:rPr>
        <w:t xml:space="preserve"> г.</w:t>
      </w:r>
    </w:p>
    <w:p w:rsidR="00585534" w:rsidRDefault="00585534" w:rsidP="00412EC6">
      <w:pPr>
        <w:overflowPunct w:val="0"/>
        <w:autoSpaceDE w:val="0"/>
        <w:autoSpaceDN w:val="0"/>
        <w:adjustRightInd w:val="0"/>
        <w:jc w:val="center"/>
        <w:textAlignment w:val="baseline"/>
        <w:rPr>
          <w:rFonts w:ascii="Times New Roman" w:hAnsi="Times New Roman"/>
          <w:b/>
          <w:szCs w:val="24"/>
        </w:rPr>
      </w:pPr>
    </w:p>
    <w:p w:rsidR="00585534" w:rsidRDefault="00585534" w:rsidP="00412EC6">
      <w:pPr>
        <w:overflowPunct w:val="0"/>
        <w:autoSpaceDE w:val="0"/>
        <w:autoSpaceDN w:val="0"/>
        <w:adjustRightInd w:val="0"/>
        <w:jc w:val="center"/>
        <w:textAlignment w:val="baseline"/>
        <w:rPr>
          <w:rFonts w:ascii="Times New Roman" w:hAnsi="Times New Roman"/>
          <w:b/>
          <w:szCs w:val="24"/>
        </w:rPr>
      </w:pPr>
    </w:p>
    <w:p w:rsidR="00585534" w:rsidRDefault="00585534" w:rsidP="00412EC6">
      <w:pPr>
        <w:overflowPunct w:val="0"/>
        <w:autoSpaceDE w:val="0"/>
        <w:autoSpaceDN w:val="0"/>
        <w:adjustRightInd w:val="0"/>
        <w:jc w:val="center"/>
        <w:textAlignment w:val="baseline"/>
        <w:rPr>
          <w:rFonts w:ascii="Times New Roman" w:hAnsi="Times New Roman"/>
          <w:b/>
          <w:szCs w:val="24"/>
        </w:rPr>
      </w:pPr>
    </w:p>
    <w:p w:rsidR="00585534" w:rsidRPr="00B531F3" w:rsidRDefault="00585534" w:rsidP="00412EC6">
      <w:pPr>
        <w:overflowPunct w:val="0"/>
        <w:autoSpaceDE w:val="0"/>
        <w:autoSpaceDN w:val="0"/>
        <w:adjustRightInd w:val="0"/>
        <w:jc w:val="center"/>
        <w:textAlignment w:val="baseline"/>
        <w:rPr>
          <w:rFonts w:ascii="Times New Roman" w:hAnsi="Times New Roman"/>
          <w:b/>
          <w:szCs w:val="24"/>
        </w:rPr>
      </w:pPr>
    </w:p>
    <w:p w:rsidR="00412EC6" w:rsidRDefault="00412EC6" w:rsidP="00412EC6">
      <w:pPr>
        <w:overflowPunct w:val="0"/>
        <w:autoSpaceDE w:val="0"/>
        <w:autoSpaceDN w:val="0"/>
        <w:adjustRightInd w:val="0"/>
        <w:jc w:val="center"/>
        <w:textAlignment w:val="baseline"/>
        <w:rPr>
          <w:rFonts w:ascii="Times New Roman" w:hAnsi="Times New Roman"/>
          <w:b/>
          <w:sz w:val="28"/>
          <w:szCs w:val="28"/>
        </w:rPr>
      </w:pPr>
      <w:r w:rsidRPr="00B531F3">
        <w:rPr>
          <w:rFonts w:ascii="Times New Roman" w:hAnsi="Times New Roman"/>
          <w:b/>
          <w:sz w:val="28"/>
          <w:szCs w:val="28"/>
        </w:rPr>
        <w:t>ПАСПОРТ ПРОГРАММЫ</w:t>
      </w:r>
    </w:p>
    <w:p w:rsidR="00412EC6" w:rsidRDefault="00412EC6" w:rsidP="00412EC6">
      <w:pPr>
        <w:overflowPunct w:val="0"/>
        <w:autoSpaceDE w:val="0"/>
        <w:autoSpaceDN w:val="0"/>
        <w:adjustRightInd w:val="0"/>
        <w:jc w:val="center"/>
        <w:textAlignment w:val="baseline"/>
        <w:rPr>
          <w:rFonts w:ascii="Times New Roman" w:hAnsi="Times New Roman"/>
          <w:b/>
          <w:sz w:val="28"/>
          <w:szCs w:val="28"/>
        </w:rPr>
      </w:pPr>
    </w:p>
    <w:tbl>
      <w:tblPr>
        <w:tblW w:w="1061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
        <w:gridCol w:w="2332"/>
        <w:gridCol w:w="1565"/>
        <w:gridCol w:w="8"/>
        <w:gridCol w:w="1569"/>
        <w:gridCol w:w="13"/>
        <w:gridCol w:w="1562"/>
        <w:gridCol w:w="47"/>
        <w:gridCol w:w="1480"/>
        <w:gridCol w:w="47"/>
        <w:gridCol w:w="1494"/>
      </w:tblGrid>
      <w:tr w:rsidR="00412EC6" w:rsidRPr="00E0016F" w:rsidTr="000A0552">
        <w:trPr>
          <w:trHeight w:val="526"/>
          <w:jc w:val="right"/>
        </w:trPr>
        <w:tc>
          <w:tcPr>
            <w:tcW w:w="494" w:type="dxa"/>
          </w:tcPr>
          <w:p w:rsidR="00412EC6" w:rsidRPr="00E0016F" w:rsidRDefault="00412EC6" w:rsidP="00585534">
            <w:pPr>
              <w:widowControl w:val="0"/>
              <w:autoSpaceDE w:val="0"/>
              <w:autoSpaceDN w:val="0"/>
              <w:adjustRightInd w:val="0"/>
              <w:jc w:val="center"/>
              <w:rPr>
                <w:rFonts w:ascii="Times New Roman" w:hAnsi="Times New Roman"/>
                <w:szCs w:val="24"/>
              </w:rPr>
            </w:pPr>
            <w:r w:rsidRPr="00E0016F">
              <w:rPr>
                <w:rFonts w:ascii="Times New Roman" w:hAnsi="Times New Roman"/>
                <w:szCs w:val="24"/>
              </w:rPr>
              <w:t>1.</w:t>
            </w:r>
          </w:p>
        </w:tc>
        <w:tc>
          <w:tcPr>
            <w:tcW w:w="2332" w:type="dxa"/>
          </w:tcPr>
          <w:p w:rsidR="00412EC6" w:rsidRPr="00E0016F" w:rsidRDefault="00412EC6" w:rsidP="00585534">
            <w:pPr>
              <w:widowControl w:val="0"/>
              <w:autoSpaceDE w:val="0"/>
              <w:autoSpaceDN w:val="0"/>
              <w:adjustRightInd w:val="0"/>
              <w:jc w:val="both"/>
              <w:rPr>
                <w:rFonts w:ascii="Times New Roman" w:hAnsi="Times New Roman"/>
                <w:szCs w:val="24"/>
              </w:rPr>
            </w:pPr>
            <w:r w:rsidRPr="00E0016F">
              <w:rPr>
                <w:rFonts w:ascii="Times New Roman" w:hAnsi="Times New Roman"/>
                <w:szCs w:val="24"/>
              </w:rPr>
              <w:t>Наименование программы</w:t>
            </w:r>
          </w:p>
        </w:tc>
        <w:tc>
          <w:tcPr>
            <w:tcW w:w="7785" w:type="dxa"/>
            <w:gridSpan w:val="9"/>
          </w:tcPr>
          <w:p w:rsidR="00412EC6" w:rsidRPr="00E0016F" w:rsidRDefault="00412EC6" w:rsidP="00585534">
            <w:pPr>
              <w:widowControl w:val="0"/>
              <w:autoSpaceDE w:val="0"/>
              <w:autoSpaceDN w:val="0"/>
              <w:adjustRightInd w:val="0"/>
              <w:jc w:val="both"/>
              <w:rPr>
                <w:rFonts w:ascii="Times New Roman" w:hAnsi="Times New Roman"/>
                <w:szCs w:val="24"/>
              </w:rPr>
            </w:pPr>
          </w:p>
          <w:p w:rsidR="00412EC6" w:rsidRPr="00E0016F" w:rsidRDefault="00412EC6" w:rsidP="00585534">
            <w:pPr>
              <w:widowControl w:val="0"/>
              <w:autoSpaceDE w:val="0"/>
              <w:autoSpaceDN w:val="0"/>
              <w:adjustRightInd w:val="0"/>
              <w:jc w:val="both"/>
              <w:rPr>
                <w:rFonts w:ascii="Times New Roman" w:hAnsi="Times New Roman"/>
                <w:szCs w:val="24"/>
              </w:rPr>
            </w:pPr>
            <w:r w:rsidRPr="00E0016F">
              <w:rPr>
                <w:rFonts w:ascii="Times New Roman" w:hAnsi="Times New Roman"/>
                <w:szCs w:val="24"/>
              </w:rPr>
              <w:t>Индивидуальное жилищное строительство в Мирнинск</w:t>
            </w:r>
            <w:r w:rsidR="00F56CA0">
              <w:rPr>
                <w:rFonts w:ascii="Times New Roman" w:hAnsi="Times New Roman"/>
                <w:szCs w:val="24"/>
              </w:rPr>
              <w:t>ом</w:t>
            </w:r>
            <w:r w:rsidRPr="00E0016F">
              <w:rPr>
                <w:rFonts w:ascii="Times New Roman" w:hAnsi="Times New Roman"/>
                <w:szCs w:val="24"/>
              </w:rPr>
              <w:t xml:space="preserve"> район</w:t>
            </w:r>
            <w:r w:rsidR="00F56CA0">
              <w:rPr>
                <w:rFonts w:ascii="Times New Roman" w:hAnsi="Times New Roman"/>
                <w:szCs w:val="24"/>
              </w:rPr>
              <w:t>е</w:t>
            </w:r>
            <w:r w:rsidRPr="00E0016F">
              <w:rPr>
                <w:rFonts w:ascii="Times New Roman" w:hAnsi="Times New Roman"/>
                <w:szCs w:val="24"/>
              </w:rPr>
              <w:t xml:space="preserve"> </w:t>
            </w:r>
            <w:r>
              <w:rPr>
                <w:rFonts w:ascii="Times New Roman" w:hAnsi="Times New Roman"/>
                <w:szCs w:val="24"/>
              </w:rPr>
              <w:t xml:space="preserve"> </w:t>
            </w:r>
            <w:r w:rsidRPr="00E0016F">
              <w:rPr>
                <w:rFonts w:ascii="Times New Roman" w:hAnsi="Times New Roman"/>
                <w:szCs w:val="24"/>
              </w:rPr>
              <w:t>(далее Программа</w:t>
            </w:r>
            <w:r>
              <w:rPr>
                <w:rFonts w:ascii="Times New Roman" w:hAnsi="Times New Roman"/>
                <w:szCs w:val="24"/>
              </w:rPr>
              <w:t>)</w:t>
            </w:r>
          </w:p>
          <w:p w:rsidR="00412EC6" w:rsidRPr="00E0016F" w:rsidRDefault="00412EC6" w:rsidP="00585534">
            <w:pPr>
              <w:widowControl w:val="0"/>
              <w:autoSpaceDE w:val="0"/>
              <w:autoSpaceDN w:val="0"/>
              <w:adjustRightInd w:val="0"/>
              <w:jc w:val="both"/>
              <w:rPr>
                <w:rFonts w:ascii="Times New Roman" w:hAnsi="Times New Roman"/>
                <w:szCs w:val="24"/>
              </w:rPr>
            </w:pPr>
          </w:p>
        </w:tc>
      </w:tr>
      <w:tr w:rsidR="00412EC6" w:rsidRPr="00E0016F" w:rsidTr="000A0552">
        <w:trPr>
          <w:trHeight w:val="526"/>
          <w:jc w:val="right"/>
        </w:trPr>
        <w:tc>
          <w:tcPr>
            <w:tcW w:w="494" w:type="dxa"/>
          </w:tcPr>
          <w:p w:rsidR="00412EC6" w:rsidRPr="00E0016F" w:rsidRDefault="00412EC6" w:rsidP="00585534">
            <w:pPr>
              <w:widowControl w:val="0"/>
              <w:autoSpaceDE w:val="0"/>
              <w:autoSpaceDN w:val="0"/>
              <w:adjustRightInd w:val="0"/>
              <w:jc w:val="center"/>
              <w:rPr>
                <w:rFonts w:ascii="Times New Roman" w:hAnsi="Times New Roman"/>
                <w:szCs w:val="24"/>
              </w:rPr>
            </w:pPr>
            <w:r w:rsidRPr="00E0016F">
              <w:rPr>
                <w:rFonts w:ascii="Times New Roman" w:hAnsi="Times New Roman"/>
                <w:szCs w:val="24"/>
              </w:rPr>
              <w:t>2.</w:t>
            </w:r>
          </w:p>
        </w:tc>
        <w:tc>
          <w:tcPr>
            <w:tcW w:w="2332" w:type="dxa"/>
          </w:tcPr>
          <w:p w:rsidR="00412EC6" w:rsidRPr="00E0016F" w:rsidRDefault="00412EC6" w:rsidP="00585534">
            <w:pPr>
              <w:widowControl w:val="0"/>
              <w:autoSpaceDE w:val="0"/>
              <w:autoSpaceDN w:val="0"/>
              <w:adjustRightInd w:val="0"/>
              <w:jc w:val="both"/>
              <w:rPr>
                <w:rFonts w:ascii="Times New Roman" w:hAnsi="Times New Roman"/>
                <w:szCs w:val="24"/>
              </w:rPr>
            </w:pPr>
            <w:r w:rsidRPr="00E0016F">
              <w:rPr>
                <w:rFonts w:ascii="Times New Roman" w:hAnsi="Times New Roman"/>
                <w:color w:val="000000"/>
                <w:szCs w:val="24"/>
              </w:rPr>
              <w:t>Сроки реализации программы</w:t>
            </w:r>
          </w:p>
        </w:tc>
        <w:tc>
          <w:tcPr>
            <w:tcW w:w="7785" w:type="dxa"/>
            <w:gridSpan w:val="9"/>
            <w:vAlign w:val="center"/>
          </w:tcPr>
          <w:p w:rsidR="00412EC6" w:rsidRPr="00E0016F" w:rsidRDefault="00412EC6" w:rsidP="00585534">
            <w:pPr>
              <w:widowControl w:val="0"/>
              <w:tabs>
                <w:tab w:val="left" w:pos="2747"/>
              </w:tabs>
              <w:autoSpaceDE w:val="0"/>
              <w:autoSpaceDN w:val="0"/>
              <w:adjustRightInd w:val="0"/>
              <w:jc w:val="center"/>
              <w:rPr>
                <w:rFonts w:ascii="Times New Roman" w:hAnsi="Times New Roman"/>
                <w:szCs w:val="24"/>
              </w:rPr>
            </w:pPr>
            <w:r w:rsidRPr="00E0016F">
              <w:rPr>
                <w:rFonts w:ascii="Times New Roman" w:hAnsi="Times New Roman"/>
                <w:color w:val="000000"/>
                <w:szCs w:val="24"/>
              </w:rPr>
              <w:t>201</w:t>
            </w:r>
            <w:r>
              <w:rPr>
                <w:rFonts w:ascii="Times New Roman" w:hAnsi="Times New Roman"/>
                <w:color w:val="000000"/>
                <w:szCs w:val="24"/>
              </w:rPr>
              <w:t>9</w:t>
            </w:r>
            <w:r w:rsidRPr="00E0016F">
              <w:rPr>
                <w:rFonts w:ascii="Times New Roman" w:hAnsi="Times New Roman"/>
                <w:color w:val="000000"/>
                <w:szCs w:val="24"/>
              </w:rPr>
              <w:t>-20</w:t>
            </w:r>
            <w:r>
              <w:rPr>
                <w:rFonts w:ascii="Times New Roman" w:hAnsi="Times New Roman"/>
                <w:color w:val="000000"/>
                <w:szCs w:val="24"/>
              </w:rPr>
              <w:t>23</w:t>
            </w:r>
            <w:r w:rsidRPr="00E0016F">
              <w:rPr>
                <w:rFonts w:ascii="Times New Roman" w:hAnsi="Times New Roman"/>
                <w:color w:val="000000"/>
                <w:szCs w:val="24"/>
              </w:rPr>
              <w:t xml:space="preserve"> годы</w:t>
            </w:r>
          </w:p>
        </w:tc>
      </w:tr>
      <w:tr w:rsidR="00412EC6" w:rsidRPr="00E0016F" w:rsidTr="000A0552">
        <w:trPr>
          <w:trHeight w:val="526"/>
          <w:jc w:val="right"/>
        </w:trPr>
        <w:tc>
          <w:tcPr>
            <w:tcW w:w="494" w:type="dxa"/>
          </w:tcPr>
          <w:p w:rsidR="00412EC6" w:rsidRPr="00E0016F" w:rsidRDefault="00412EC6" w:rsidP="00585534">
            <w:pPr>
              <w:widowControl w:val="0"/>
              <w:autoSpaceDE w:val="0"/>
              <w:autoSpaceDN w:val="0"/>
              <w:adjustRightInd w:val="0"/>
              <w:jc w:val="center"/>
              <w:rPr>
                <w:rFonts w:ascii="Times New Roman" w:hAnsi="Times New Roman"/>
                <w:szCs w:val="24"/>
              </w:rPr>
            </w:pPr>
            <w:r w:rsidRPr="00E0016F">
              <w:rPr>
                <w:rFonts w:ascii="Times New Roman" w:hAnsi="Times New Roman"/>
                <w:szCs w:val="24"/>
              </w:rPr>
              <w:t>3.</w:t>
            </w:r>
          </w:p>
        </w:tc>
        <w:tc>
          <w:tcPr>
            <w:tcW w:w="2332" w:type="dxa"/>
          </w:tcPr>
          <w:p w:rsidR="00412EC6" w:rsidRPr="00E0016F" w:rsidRDefault="00412EC6" w:rsidP="00585534">
            <w:pPr>
              <w:widowControl w:val="0"/>
              <w:autoSpaceDE w:val="0"/>
              <w:autoSpaceDN w:val="0"/>
              <w:adjustRightInd w:val="0"/>
              <w:jc w:val="both"/>
              <w:rPr>
                <w:rFonts w:ascii="Times New Roman" w:hAnsi="Times New Roman"/>
                <w:color w:val="000000"/>
                <w:szCs w:val="24"/>
              </w:rPr>
            </w:pPr>
            <w:r w:rsidRPr="00E0016F">
              <w:rPr>
                <w:rFonts w:ascii="Times New Roman" w:hAnsi="Times New Roman"/>
                <w:color w:val="000000"/>
                <w:szCs w:val="24"/>
              </w:rPr>
              <w:t xml:space="preserve">Координатор программы </w:t>
            </w:r>
          </w:p>
        </w:tc>
        <w:tc>
          <w:tcPr>
            <w:tcW w:w="7785" w:type="dxa"/>
            <w:gridSpan w:val="9"/>
            <w:vAlign w:val="center"/>
          </w:tcPr>
          <w:p w:rsidR="00412EC6" w:rsidRPr="00E0016F" w:rsidRDefault="00412EC6" w:rsidP="00585534">
            <w:pPr>
              <w:widowControl w:val="0"/>
              <w:autoSpaceDE w:val="0"/>
              <w:autoSpaceDN w:val="0"/>
              <w:adjustRightInd w:val="0"/>
              <w:jc w:val="both"/>
              <w:rPr>
                <w:rFonts w:ascii="Times New Roman" w:hAnsi="Times New Roman"/>
                <w:szCs w:val="24"/>
              </w:rPr>
            </w:pPr>
          </w:p>
          <w:p w:rsidR="00412EC6" w:rsidRPr="00E0016F" w:rsidRDefault="00412EC6" w:rsidP="00585534">
            <w:pPr>
              <w:widowControl w:val="0"/>
              <w:autoSpaceDE w:val="0"/>
              <w:autoSpaceDN w:val="0"/>
              <w:adjustRightInd w:val="0"/>
              <w:jc w:val="both"/>
              <w:rPr>
                <w:rFonts w:ascii="Times New Roman" w:hAnsi="Times New Roman"/>
                <w:szCs w:val="24"/>
              </w:rPr>
            </w:pPr>
            <w:r w:rsidRPr="00E0016F">
              <w:rPr>
                <w:rFonts w:ascii="Times New Roman" w:hAnsi="Times New Roman"/>
                <w:szCs w:val="24"/>
              </w:rPr>
              <w:t>Управление архитектуры и градостроительства Администрации МО «Мирнинский район» Республики Саха (Якутия).</w:t>
            </w:r>
          </w:p>
          <w:p w:rsidR="00412EC6" w:rsidRPr="00E0016F" w:rsidRDefault="00412EC6" w:rsidP="00585534">
            <w:pPr>
              <w:widowControl w:val="0"/>
              <w:autoSpaceDE w:val="0"/>
              <w:autoSpaceDN w:val="0"/>
              <w:adjustRightInd w:val="0"/>
              <w:jc w:val="both"/>
              <w:rPr>
                <w:rFonts w:ascii="Times New Roman" w:hAnsi="Times New Roman"/>
                <w:color w:val="000000"/>
                <w:szCs w:val="24"/>
              </w:rPr>
            </w:pPr>
          </w:p>
        </w:tc>
      </w:tr>
      <w:tr w:rsidR="00412EC6" w:rsidRPr="00E0016F" w:rsidTr="000A0552">
        <w:trPr>
          <w:trHeight w:val="526"/>
          <w:jc w:val="right"/>
        </w:trPr>
        <w:tc>
          <w:tcPr>
            <w:tcW w:w="494" w:type="dxa"/>
          </w:tcPr>
          <w:p w:rsidR="00412EC6" w:rsidRPr="00E0016F" w:rsidRDefault="00412EC6" w:rsidP="00585534">
            <w:pPr>
              <w:widowControl w:val="0"/>
              <w:autoSpaceDE w:val="0"/>
              <w:autoSpaceDN w:val="0"/>
              <w:adjustRightInd w:val="0"/>
              <w:jc w:val="center"/>
              <w:rPr>
                <w:rFonts w:ascii="Times New Roman" w:hAnsi="Times New Roman"/>
                <w:szCs w:val="24"/>
              </w:rPr>
            </w:pPr>
            <w:r w:rsidRPr="00E0016F">
              <w:rPr>
                <w:rFonts w:ascii="Times New Roman" w:hAnsi="Times New Roman"/>
                <w:szCs w:val="24"/>
              </w:rPr>
              <w:t>4.</w:t>
            </w:r>
          </w:p>
        </w:tc>
        <w:tc>
          <w:tcPr>
            <w:tcW w:w="2332" w:type="dxa"/>
          </w:tcPr>
          <w:p w:rsidR="00412EC6" w:rsidRPr="00E0016F" w:rsidRDefault="00412EC6" w:rsidP="00585534">
            <w:pPr>
              <w:widowControl w:val="0"/>
              <w:autoSpaceDE w:val="0"/>
              <w:autoSpaceDN w:val="0"/>
              <w:adjustRightInd w:val="0"/>
              <w:jc w:val="both"/>
              <w:rPr>
                <w:rFonts w:ascii="Times New Roman" w:hAnsi="Times New Roman"/>
                <w:color w:val="000000"/>
                <w:szCs w:val="24"/>
              </w:rPr>
            </w:pPr>
            <w:r w:rsidRPr="00E0016F">
              <w:rPr>
                <w:rFonts w:ascii="Times New Roman" w:hAnsi="Times New Roman"/>
                <w:szCs w:val="24"/>
              </w:rPr>
              <w:t>Исполнитель Программы</w:t>
            </w:r>
          </w:p>
        </w:tc>
        <w:tc>
          <w:tcPr>
            <w:tcW w:w="7785" w:type="dxa"/>
            <w:gridSpan w:val="9"/>
            <w:vAlign w:val="center"/>
          </w:tcPr>
          <w:p w:rsidR="00412EC6" w:rsidRPr="00E0016F" w:rsidRDefault="00412EC6" w:rsidP="00585534">
            <w:pPr>
              <w:widowControl w:val="0"/>
              <w:autoSpaceDE w:val="0"/>
              <w:autoSpaceDN w:val="0"/>
              <w:adjustRightInd w:val="0"/>
              <w:jc w:val="both"/>
              <w:rPr>
                <w:rFonts w:ascii="Times New Roman" w:hAnsi="Times New Roman"/>
                <w:bCs/>
                <w:szCs w:val="24"/>
              </w:rPr>
            </w:pPr>
            <w:r w:rsidRPr="00E0016F">
              <w:rPr>
                <w:rFonts w:ascii="Times New Roman" w:hAnsi="Times New Roman"/>
                <w:szCs w:val="24"/>
              </w:rPr>
              <w:t>Управление архитектуры и градостроительства Администрации МО «Мирнинский район» Республики Саха (Якутия)</w:t>
            </w:r>
            <w:r w:rsidR="00C04AB4">
              <w:rPr>
                <w:rFonts w:ascii="Times New Roman" w:hAnsi="Times New Roman"/>
                <w:szCs w:val="24"/>
              </w:rPr>
              <w:t xml:space="preserve">, </w:t>
            </w:r>
            <w:r w:rsidR="00C04AB4" w:rsidRPr="00685461">
              <w:rPr>
                <w:rFonts w:ascii="Times New Roman" w:hAnsi="Times New Roman"/>
                <w:szCs w:val="24"/>
              </w:rPr>
              <w:t>МКУ «Комитет имущественных отношений»</w:t>
            </w:r>
            <w:r w:rsidRPr="00685461">
              <w:rPr>
                <w:rFonts w:ascii="Times New Roman" w:hAnsi="Times New Roman"/>
                <w:szCs w:val="24"/>
              </w:rPr>
              <w:t xml:space="preserve"> МО «Мирнинский район Республики Саха (Якутия), Администрации  городских поселений   (МО «Город Мирный», МО «Поселок Алмазный», МО «Город Удачный», МО «Поселок Светлый», МО «Поселок Чернышевский») и сельских поселений   (МО «Чуонинский наслег» (с. Арылах),  </w:t>
            </w:r>
            <w:r w:rsidRPr="00E0016F">
              <w:rPr>
                <w:rFonts w:ascii="Times New Roman" w:hAnsi="Times New Roman"/>
                <w:szCs w:val="24"/>
              </w:rPr>
              <w:t xml:space="preserve">МО «Ботуобуйинский наслег»  (с. Тас-Юрях),   МО </w:t>
            </w:r>
            <w:r w:rsidRPr="00E0016F">
              <w:rPr>
                <w:rFonts w:ascii="Times New Roman" w:hAnsi="Times New Roman"/>
                <w:bCs/>
                <w:szCs w:val="24"/>
              </w:rPr>
              <w:t>«Садынский  национальный  эвенкийский  наслег»   (с. Сюльдюкар)</w:t>
            </w:r>
          </w:p>
          <w:p w:rsidR="00412EC6" w:rsidRPr="00E0016F" w:rsidRDefault="00412EC6" w:rsidP="00585534">
            <w:pPr>
              <w:widowControl w:val="0"/>
              <w:autoSpaceDE w:val="0"/>
              <w:autoSpaceDN w:val="0"/>
              <w:adjustRightInd w:val="0"/>
              <w:jc w:val="both"/>
              <w:rPr>
                <w:rFonts w:ascii="Times New Roman" w:hAnsi="Times New Roman"/>
                <w:color w:val="000000"/>
                <w:szCs w:val="24"/>
              </w:rPr>
            </w:pPr>
          </w:p>
        </w:tc>
      </w:tr>
      <w:tr w:rsidR="00412EC6" w:rsidRPr="00E0016F" w:rsidTr="000A0552">
        <w:trPr>
          <w:trHeight w:val="519"/>
          <w:jc w:val="right"/>
        </w:trPr>
        <w:tc>
          <w:tcPr>
            <w:tcW w:w="494" w:type="dxa"/>
          </w:tcPr>
          <w:p w:rsidR="00412EC6" w:rsidRPr="00E0016F" w:rsidRDefault="00412EC6" w:rsidP="00585534">
            <w:pPr>
              <w:widowControl w:val="0"/>
              <w:autoSpaceDE w:val="0"/>
              <w:autoSpaceDN w:val="0"/>
              <w:adjustRightInd w:val="0"/>
              <w:jc w:val="center"/>
              <w:rPr>
                <w:rFonts w:ascii="Times New Roman" w:hAnsi="Times New Roman"/>
                <w:szCs w:val="24"/>
              </w:rPr>
            </w:pPr>
            <w:r w:rsidRPr="00E0016F">
              <w:rPr>
                <w:rFonts w:ascii="Times New Roman" w:hAnsi="Times New Roman"/>
                <w:szCs w:val="24"/>
              </w:rPr>
              <w:t>5.</w:t>
            </w:r>
          </w:p>
        </w:tc>
        <w:tc>
          <w:tcPr>
            <w:tcW w:w="2332" w:type="dxa"/>
          </w:tcPr>
          <w:p w:rsidR="00412EC6" w:rsidRPr="00581919" w:rsidRDefault="00412EC6" w:rsidP="00585534">
            <w:pPr>
              <w:widowControl w:val="0"/>
              <w:autoSpaceDE w:val="0"/>
              <w:autoSpaceDN w:val="0"/>
              <w:adjustRightInd w:val="0"/>
              <w:jc w:val="both"/>
              <w:rPr>
                <w:rFonts w:ascii="Times New Roman" w:hAnsi="Times New Roman"/>
                <w:szCs w:val="24"/>
              </w:rPr>
            </w:pPr>
            <w:r w:rsidRPr="00581919">
              <w:rPr>
                <w:rFonts w:ascii="Times New Roman" w:hAnsi="Times New Roman"/>
                <w:szCs w:val="24"/>
              </w:rPr>
              <w:t>Цель Программы</w:t>
            </w:r>
          </w:p>
        </w:tc>
        <w:tc>
          <w:tcPr>
            <w:tcW w:w="7785" w:type="dxa"/>
            <w:gridSpan w:val="9"/>
          </w:tcPr>
          <w:p w:rsidR="00412EC6" w:rsidRDefault="00412EC6" w:rsidP="00585534">
            <w:pPr>
              <w:widowControl w:val="0"/>
              <w:autoSpaceDE w:val="0"/>
              <w:autoSpaceDN w:val="0"/>
              <w:adjustRightInd w:val="0"/>
              <w:jc w:val="both"/>
              <w:rPr>
                <w:rFonts w:ascii="Times New Roman" w:hAnsi="Times New Roman"/>
                <w:szCs w:val="24"/>
              </w:rPr>
            </w:pPr>
            <w:r w:rsidRPr="00581919">
              <w:rPr>
                <w:rFonts w:ascii="Times New Roman" w:hAnsi="Times New Roman"/>
                <w:szCs w:val="24"/>
              </w:rPr>
              <w:t>Повышение качества и доступности индивидуального жилья и создание современного общественного пространства с комфортной средой проживания.</w:t>
            </w:r>
          </w:p>
          <w:p w:rsidR="00412EC6" w:rsidRPr="00581919" w:rsidRDefault="00412EC6" w:rsidP="00585534">
            <w:pPr>
              <w:widowControl w:val="0"/>
              <w:autoSpaceDE w:val="0"/>
              <w:autoSpaceDN w:val="0"/>
              <w:adjustRightInd w:val="0"/>
              <w:jc w:val="both"/>
              <w:rPr>
                <w:rFonts w:ascii="Times New Roman" w:hAnsi="Times New Roman"/>
                <w:szCs w:val="24"/>
              </w:rPr>
            </w:pPr>
          </w:p>
        </w:tc>
      </w:tr>
      <w:tr w:rsidR="00412EC6" w:rsidRPr="00E0016F" w:rsidTr="000A0552">
        <w:trPr>
          <w:trHeight w:val="558"/>
          <w:jc w:val="right"/>
        </w:trPr>
        <w:tc>
          <w:tcPr>
            <w:tcW w:w="494" w:type="dxa"/>
          </w:tcPr>
          <w:p w:rsidR="00412EC6" w:rsidRPr="00E0016F" w:rsidRDefault="00412EC6" w:rsidP="00585534">
            <w:pPr>
              <w:widowControl w:val="0"/>
              <w:autoSpaceDE w:val="0"/>
              <w:autoSpaceDN w:val="0"/>
              <w:adjustRightInd w:val="0"/>
              <w:jc w:val="center"/>
              <w:rPr>
                <w:rFonts w:ascii="Times New Roman" w:hAnsi="Times New Roman"/>
                <w:szCs w:val="24"/>
              </w:rPr>
            </w:pPr>
            <w:r w:rsidRPr="00E0016F">
              <w:rPr>
                <w:rFonts w:ascii="Times New Roman" w:hAnsi="Times New Roman"/>
                <w:szCs w:val="24"/>
              </w:rPr>
              <w:t>6.</w:t>
            </w:r>
          </w:p>
        </w:tc>
        <w:tc>
          <w:tcPr>
            <w:tcW w:w="2332" w:type="dxa"/>
          </w:tcPr>
          <w:p w:rsidR="00412EC6" w:rsidRPr="00581919" w:rsidRDefault="00412EC6" w:rsidP="00585534">
            <w:pPr>
              <w:widowControl w:val="0"/>
              <w:autoSpaceDE w:val="0"/>
              <w:autoSpaceDN w:val="0"/>
              <w:adjustRightInd w:val="0"/>
              <w:jc w:val="both"/>
              <w:rPr>
                <w:rFonts w:ascii="Times New Roman" w:hAnsi="Times New Roman"/>
                <w:szCs w:val="24"/>
              </w:rPr>
            </w:pPr>
            <w:r w:rsidRPr="00581919">
              <w:rPr>
                <w:rFonts w:ascii="Times New Roman" w:hAnsi="Times New Roman"/>
                <w:szCs w:val="24"/>
              </w:rPr>
              <w:t>Задачи Программы</w:t>
            </w:r>
          </w:p>
        </w:tc>
        <w:tc>
          <w:tcPr>
            <w:tcW w:w="7785" w:type="dxa"/>
            <w:gridSpan w:val="9"/>
          </w:tcPr>
          <w:p w:rsidR="00412EC6" w:rsidRPr="00581919" w:rsidRDefault="00412EC6" w:rsidP="00585534">
            <w:pPr>
              <w:widowControl w:val="0"/>
              <w:autoSpaceDE w:val="0"/>
              <w:autoSpaceDN w:val="0"/>
              <w:adjustRightInd w:val="0"/>
              <w:jc w:val="both"/>
              <w:rPr>
                <w:rFonts w:ascii="Times New Roman" w:hAnsi="Times New Roman"/>
                <w:szCs w:val="24"/>
              </w:rPr>
            </w:pPr>
            <w:r w:rsidRPr="00581919">
              <w:rPr>
                <w:rFonts w:ascii="Times New Roman" w:hAnsi="Times New Roman"/>
                <w:szCs w:val="24"/>
              </w:rPr>
              <w:t>1. Созд</w:t>
            </w:r>
            <w:r>
              <w:rPr>
                <w:rFonts w:ascii="Times New Roman" w:hAnsi="Times New Roman"/>
                <w:szCs w:val="24"/>
              </w:rPr>
              <w:t>ание</w:t>
            </w:r>
            <w:r w:rsidRPr="00581919">
              <w:rPr>
                <w:rFonts w:ascii="Times New Roman" w:hAnsi="Times New Roman"/>
                <w:szCs w:val="24"/>
              </w:rPr>
              <w:t xml:space="preserve"> услови</w:t>
            </w:r>
            <w:r>
              <w:rPr>
                <w:rFonts w:ascii="Times New Roman" w:hAnsi="Times New Roman"/>
                <w:szCs w:val="24"/>
              </w:rPr>
              <w:t>й</w:t>
            </w:r>
            <w:r w:rsidRPr="00581919">
              <w:rPr>
                <w:rFonts w:ascii="Times New Roman" w:hAnsi="Times New Roman"/>
                <w:szCs w:val="24"/>
              </w:rPr>
              <w:t xml:space="preserve"> для развития индивидуального жилищного строительства</w:t>
            </w:r>
            <w:r w:rsidR="00F56CA0">
              <w:rPr>
                <w:rFonts w:ascii="Times New Roman" w:hAnsi="Times New Roman"/>
                <w:szCs w:val="24"/>
              </w:rPr>
              <w:t>,</w:t>
            </w:r>
            <w:r w:rsidRPr="00581919">
              <w:rPr>
                <w:rFonts w:ascii="Times New Roman" w:hAnsi="Times New Roman"/>
                <w:szCs w:val="24"/>
              </w:rPr>
              <w:t xml:space="preserve"> повышения качества и доступности индивидуального жилья</w:t>
            </w:r>
            <w:r w:rsidR="003E2D4A">
              <w:rPr>
                <w:rFonts w:ascii="Times New Roman" w:hAnsi="Times New Roman"/>
                <w:szCs w:val="24"/>
              </w:rPr>
              <w:t>,</w:t>
            </w:r>
            <w:r w:rsidRPr="00581919">
              <w:rPr>
                <w:rFonts w:ascii="Times New Roman" w:hAnsi="Times New Roman"/>
                <w:szCs w:val="24"/>
              </w:rPr>
              <w:t xml:space="preserve"> увелич</w:t>
            </w:r>
            <w:r>
              <w:rPr>
                <w:rFonts w:ascii="Times New Roman" w:hAnsi="Times New Roman"/>
                <w:szCs w:val="24"/>
              </w:rPr>
              <w:t>ени</w:t>
            </w:r>
            <w:r w:rsidR="00F56CA0">
              <w:rPr>
                <w:rFonts w:ascii="Times New Roman" w:hAnsi="Times New Roman"/>
                <w:szCs w:val="24"/>
              </w:rPr>
              <w:t>я</w:t>
            </w:r>
            <w:r w:rsidR="00165883" w:rsidRPr="00165883">
              <w:rPr>
                <w:rFonts w:ascii="Times New Roman" w:hAnsi="Times New Roman"/>
                <w:szCs w:val="24"/>
              </w:rPr>
              <w:t xml:space="preserve"> </w:t>
            </w:r>
            <w:r w:rsidR="00EE7FE6">
              <w:rPr>
                <w:rFonts w:ascii="Times New Roman" w:hAnsi="Times New Roman"/>
                <w:szCs w:val="24"/>
              </w:rPr>
              <w:t>объемов индивидуального жилищного строительства</w:t>
            </w:r>
            <w:r w:rsidRPr="00581919">
              <w:rPr>
                <w:rFonts w:ascii="Times New Roman" w:hAnsi="Times New Roman"/>
                <w:szCs w:val="24"/>
              </w:rPr>
              <w:t>.</w:t>
            </w:r>
          </w:p>
          <w:p w:rsidR="00412EC6" w:rsidRDefault="00412EC6" w:rsidP="00585534">
            <w:pPr>
              <w:autoSpaceDE w:val="0"/>
              <w:autoSpaceDN w:val="0"/>
              <w:adjustRightInd w:val="0"/>
              <w:jc w:val="both"/>
              <w:rPr>
                <w:rFonts w:ascii="Times New Roman" w:hAnsi="Times New Roman"/>
                <w:szCs w:val="24"/>
              </w:rPr>
            </w:pPr>
            <w:r w:rsidRPr="00581919">
              <w:rPr>
                <w:rFonts w:ascii="Times New Roman" w:hAnsi="Times New Roman"/>
                <w:szCs w:val="24"/>
              </w:rPr>
              <w:t>2. Организ</w:t>
            </w:r>
            <w:r>
              <w:rPr>
                <w:rFonts w:ascii="Times New Roman" w:hAnsi="Times New Roman"/>
                <w:szCs w:val="24"/>
              </w:rPr>
              <w:t>ация</w:t>
            </w:r>
            <w:r w:rsidRPr="00581919">
              <w:rPr>
                <w:rFonts w:ascii="Times New Roman" w:hAnsi="Times New Roman"/>
                <w:szCs w:val="24"/>
              </w:rPr>
              <w:t xml:space="preserve"> современно</w:t>
            </w:r>
            <w:r>
              <w:rPr>
                <w:rFonts w:ascii="Times New Roman" w:hAnsi="Times New Roman"/>
                <w:szCs w:val="24"/>
              </w:rPr>
              <w:t>го</w:t>
            </w:r>
            <w:r w:rsidRPr="00581919">
              <w:rPr>
                <w:rFonts w:ascii="Times New Roman" w:hAnsi="Times New Roman"/>
                <w:szCs w:val="24"/>
              </w:rPr>
              <w:t xml:space="preserve"> общественно</w:t>
            </w:r>
            <w:r>
              <w:rPr>
                <w:rFonts w:ascii="Times New Roman" w:hAnsi="Times New Roman"/>
                <w:szCs w:val="24"/>
              </w:rPr>
              <w:t>го</w:t>
            </w:r>
            <w:r w:rsidRPr="00581919">
              <w:rPr>
                <w:rFonts w:ascii="Times New Roman" w:hAnsi="Times New Roman"/>
                <w:szCs w:val="24"/>
              </w:rPr>
              <w:t xml:space="preserve"> пространств</w:t>
            </w:r>
            <w:r>
              <w:rPr>
                <w:rFonts w:ascii="Times New Roman" w:hAnsi="Times New Roman"/>
                <w:szCs w:val="24"/>
              </w:rPr>
              <w:t>а</w:t>
            </w:r>
            <w:r w:rsidR="003E2D4A">
              <w:rPr>
                <w:rFonts w:ascii="Times New Roman" w:hAnsi="Times New Roman"/>
                <w:szCs w:val="24"/>
              </w:rPr>
              <w:t>,</w:t>
            </w:r>
            <w:r w:rsidRPr="00581919">
              <w:rPr>
                <w:rFonts w:ascii="Times New Roman" w:hAnsi="Times New Roman"/>
                <w:szCs w:val="24"/>
              </w:rPr>
              <w:t xml:space="preserve"> созда</w:t>
            </w:r>
            <w:r>
              <w:rPr>
                <w:rFonts w:ascii="Times New Roman" w:hAnsi="Times New Roman"/>
                <w:szCs w:val="24"/>
              </w:rPr>
              <w:t>ние</w:t>
            </w:r>
            <w:r w:rsidRPr="00581919">
              <w:rPr>
                <w:rFonts w:ascii="Times New Roman" w:hAnsi="Times New Roman"/>
                <w:szCs w:val="24"/>
              </w:rPr>
              <w:t xml:space="preserve"> услови</w:t>
            </w:r>
            <w:r>
              <w:rPr>
                <w:rFonts w:ascii="Times New Roman" w:hAnsi="Times New Roman"/>
                <w:szCs w:val="24"/>
              </w:rPr>
              <w:t>й</w:t>
            </w:r>
            <w:r w:rsidRPr="00581919">
              <w:rPr>
                <w:rFonts w:ascii="Times New Roman" w:hAnsi="Times New Roman"/>
                <w:szCs w:val="24"/>
              </w:rPr>
              <w:t xml:space="preserve"> для комфортной среды проживания и комплексного развития территорий зон индивидуальной жилой застройки путем перехода к комплексному освоению территорий.</w:t>
            </w:r>
          </w:p>
          <w:p w:rsidR="00412EC6" w:rsidRPr="00581919" w:rsidRDefault="008212D0" w:rsidP="00BA3774">
            <w:pPr>
              <w:autoSpaceDE w:val="0"/>
              <w:autoSpaceDN w:val="0"/>
              <w:adjustRightInd w:val="0"/>
              <w:jc w:val="both"/>
              <w:rPr>
                <w:rFonts w:ascii="Times New Roman" w:hAnsi="Times New Roman"/>
                <w:szCs w:val="24"/>
              </w:rPr>
            </w:pPr>
            <w:r>
              <w:rPr>
                <w:rFonts w:ascii="Times New Roman" w:hAnsi="Times New Roman"/>
                <w:szCs w:val="24"/>
              </w:rPr>
              <w:t xml:space="preserve">3. </w:t>
            </w:r>
            <w:r w:rsidR="00F075F2" w:rsidRPr="00F075F2">
              <w:rPr>
                <w:rFonts w:ascii="Times New Roman" w:hAnsi="Times New Roman"/>
                <w:szCs w:val="24"/>
              </w:rPr>
              <w:t>Обеспечение реализации отдельных полномочий поселений района по решению вопросов местного значения в области создания условий для жилищного строительства.</w:t>
            </w:r>
          </w:p>
        </w:tc>
      </w:tr>
      <w:tr w:rsidR="000A0552" w:rsidRPr="00790FC1" w:rsidTr="000A0552">
        <w:trPr>
          <w:trHeight w:val="360"/>
          <w:jc w:val="right"/>
        </w:trPr>
        <w:tc>
          <w:tcPr>
            <w:tcW w:w="494" w:type="dxa"/>
            <w:vMerge w:val="restart"/>
            <w:tcBorders>
              <w:top w:val="single" w:sz="4" w:space="0" w:color="auto"/>
              <w:right w:val="single" w:sz="4" w:space="0" w:color="auto"/>
            </w:tcBorders>
            <w:shd w:val="clear" w:color="auto" w:fill="auto"/>
          </w:tcPr>
          <w:p w:rsidR="000A0552" w:rsidRPr="003A7C66" w:rsidRDefault="000A0552" w:rsidP="000A0552">
            <w:pPr>
              <w:jc w:val="center"/>
              <w:outlineLvl w:val="1"/>
              <w:rPr>
                <w:rFonts w:ascii="Times New Roman" w:hAnsi="Times New Roman"/>
                <w:b/>
                <w:sz w:val="22"/>
                <w:szCs w:val="22"/>
              </w:rPr>
            </w:pPr>
            <w:r w:rsidRPr="003A7C66">
              <w:rPr>
                <w:rFonts w:ascii="Times New Roman" w:hAnsi="Times New Roman"/>
                <w:b/>
                <w:sz w:val="22"/>
                <w:szCs w:val="22"/>
              </w:rPr>
              <w:t>7.</w:t>
            </w:r>
          </w:p>
        </w:tc>
        <w:tc>
          <w:tcPr>
            <w:tcW w:w="2332" w:type="dxa"/>
            <w:tcBorders>
              <w:left w:val="single" w:sz="4" w:space="0" w:color="auto"/>
            </w:tcBorders>
            <w:shd w:val="clear" w:color="auto" w:fill="auto"/>
            <w:vAlign w:val="center"/>
          </w:tcPr>
          <w:p w:rsidR="000A0552" w:rsidRPr="003A7C66" w:rsidRDefault="000A0552" w:rsidP="000A0552">
            <w:pPr>
              <w:outlineLvl w:val="1"/>
              <w:rPr>
                <w:rFonts w:ascii="Times New Roman" w:hAnsi="Times New Roman"/>
                <w:b/>
                <w:sz w:val="22"/>
                <w:szCs w:val="22"/>
              </w:rPr>
            </w:pPr>
            <w:r w:rsidRPr="003A7C66">
              <w:rPr>
                <w:rFonts w:ascii="Times New Roman" w:hAnsi="Times New Roman"/>
                <w:b/>
                <w:sz w:val="22"/>
                <w:szCs w:val="22"/>
              </w:rPr>
              <w:t>Финансовое обеспечение Программы, руб.</w:t>
            </w:r>
          </w:p>
        </w:tc>
        <w:tc>
          <w:tcPr>
            <w:tcW w:w="1565" w:type="dxa"/>
            <w:shd w:val="clear" w:color="auto" w:fill="auto"/>
            <w:vAlign w:val="center"/>
          </w:tcPr>
          <w:p w:rsidR="000A0552" w:rsidRPr="003A7C66" w:rsidRDefault="000A0552" w:rsidP="000A0552">
            <w:pPr>
              <w:jc w:val="center"/>
              <w:outlineLvl w:val="1"/>
              <w:rPr>
                <w:rFonts w:ascii="Times New Roman" w:hAnsi="Times New Roman"/>
                <w:b/>
                <w:sz w:val="22"/>
                <w:szCs w:val="22"/>
              </w:rPr>
            </w:pPr>
            <w:r w:rsidRPr="003A7C66">
              <w:rPr>
                <w:rFonts w:ascii="Times New Roman" w:hAnsi="Times New Roman"/>
                <w:b/>
                <w:sz w:val="22"/>
                <w:szCs w:val="22"/>
              </w:rPr>
              <w:t>2019 год</w:t>
            </w:r>
          </w:p>
        </w:tc>
        <w:tc>
          <w:tcPr>
            <w:tcW w:w="1590" w:type="dxa"/>
            <w:gridSpan w:val="3"/>
            <w:tcBorders>
              <w:top w:val="single" w:sz="4" w:space="0" w:color="auto"/>
            </w:tcBorders>
            <w:shd w:val="clear" w:color="auto" w:fill="auto"/>
            <w:vAlign w:val="center"/>
          </w:tcPr>
          <w:p w:rsidR="000A0552" w:rsidRPr="003A7C66" w:rsidRDefault="000A0552" w:rsidP="000A0552">
            <w:pPr>
              <w:jc w:val="center"/>
              <w:outlineLvl w:val="1"/>
              <w:rPr>
                <w:rFonts w:ascii="Times New Roman" w:hAnsi="Times New Roman"/>
                <w:b/>
                <w:sz w:val="22"/>
                <w:szCs w:val="22"/>
              </w:rPr>
            </w:pPr>
            <w:r w:rsidRPr="003A7C66">
              <w:rPr>
                <w:rFonts w:ascii="Times New Roman" w:hAnsi="Times New Roman"/>
                <w:b/>
                <w:sz w:val="22"/>
                <w:szCs w:val="22"/>
              </w:rPr>
              <w:t>2020 год</w:t>
            </w:r>
          </w:p>
        </w:tc>
        <w:tc>
          <w:tcPr>
            <w:tcW w:w="1609" w:type="dxa"/>
            <w:gridSpan w:val="2"/>
            <w:tcBorders>
              <w:top w:val="single" w:sz="4" w:space="0" w:color="auto"/>
            </w:tcBorders>
            <w:shd w:val="clear" w:color="auto" w:fill="auto"/>
            <w:vAlign w:val="center"/>
          </w:tcPr>
          <w:p w:rsidR="000A0552" w:rsidRPr="003A7C66" w:rsidRDefault="000A0552" w:rsidP="000A0552">
            <w:pPr>
              <w:jc w:val="center"/>
              <w:outlineLvl w:val="1"/>
              <w:rPr>
                <w:rFonts w:ascii="Times New Roman" w:hAnsi="Times New Roman"/>
                <w:b/>
                <w:sz w:val="22"/>
                <w:szCs w:val="22"/>
              </w:rPr>
            </w:pPr>
            <w:r w:rsidRPr="003A7C66">
              <w:rPr>
                <w:rFonts w:ascii="Times New Roman" w:hAnsi="Times New Roman"/>
                <w:b/>
                <w:sz w:val="22"/>
                <w:szCs w:val="22"/>
              </w:rPr>
              <w:t>2021 год</w:t>
            </w:r>
          </w:p>
        </w:tc>
        <w:tc>
          <w:tcPr>
            <w:tcW w:w="1527" w:type="dxa"/>
            <w:gridSpan w:val="2"/>
            <w:tcBorders>
              <w:top w:val="single" w:sz="4" w:space="0" w:color="auto"/>
            </w:tcBorders>
            <w:vAlign w:val="center"/>
          </w:tcPr>
          <w:p w:rsidR="000A0552" w:rsidRPr="003A7C66" w:rsidRDefault="000A0552" w:rsidP="000A0552">
            <w:pPr>
              <w:jc w:val="center"/>
              <w:outlineLvl w:val="1"/>
              <w:rPr>
                <w:rFonts w:ascii="Times New Roman" w:hAnsi="Times New Roman"/>
                <w:b/>
                <w:sz w:val="22"/>
                <w:szCs w:val="22"/>
              </w:rPr>
            </w:pPr>
            <w:r w:rsidRPr="003A7C66">
              <w:rPr>
                <w:rFonts w:ascii="Times New Roman" w:hAnsi="Times New Roman"/>
                <w:b/>
                <w:sz w:val="22"/>
                <w:szCs w:val="22"/>
              </w:rPr>
              <w:t>2022 год</w:t>
            </w:r>
          </w:p>
        </w:tc>
        <w:tc>
          <w:tcPr>
            <w:tcW w:w="1494" w:type="dxa"/>
            <w:tcBorders>
              <w:top w:val="single" w:sz="4" w:space="0" w:color="auto"/>
            </w:tcBorders>
            <w:vAlign w:val="center"/>
          </w:tcPr>
          <w:p w:rsidR="000A0552" w:rsidRPr="003A7C66" w:rsidRDefault="000A0552" w:rsidP="000A0552">
            <w:pPr>
              <w:jc w:val="center"/>
              <w:outlineLvl w:val="1"/>
              <w:rPr>
                <w:rFonts w:ascii="Times New Roman" w:hAnsi="Times New Roman"/>
                <w:b/>
                <w:sz w:val="22"/>
                <w:szCs w:val="22"/>
              </w:rPr>
            </w:pPr>
            <w:r w:rsidRPr="003A7C66">
              <w:rPr>
                <w:rFonts w:ascii="Times New Roman" w:hAnsi="Times New Roman"/>
                <w:b/>
                <w:sz w:val="22"/>
                <w:szCs w:val="22"/>
              </w:rPr>
              <w:t>2023 год</w:t>
            </w:r>
          </w:p>
        </w:tc>
      </w:tr>
      <w:tr w:rsidR="004C4271" w:rsidRPr="00E0016F" w:rsidTr="000A0552">
        <w:trPr>
          <w:trHeight w:val="269"/>
          <w:jc w:val="right"/>
        </w:trPr>
        <w:tc>
          <w:tcPr>
            <w:tcW w:w="494" w:type="dxa"/>
            <w:vMerge/>
            <w:tcBorders>
              <w:right w:val="single" w:sz="4" w:space="0" w:color="auto"/>
            </w:tcBorders>
            <w:shd w:val="clear" w:color="auto" w:fill="auto"/>
            <w:vAlign w:val="center"/>
          </w:tcPr>
          <w:p w:rsidR="004C4271" w:rsidRPr="002C24AD" w:rsidRDefault="004C4271" w:rsidP="004C4271">
            <w:pPr>
              <w:widowControl w:val="0"/>
              <w:autoSpaceDE w:val="0"/>
              <w:autoSpaceDN w:val="0"/>
              <w:adjustRightInd w:val="0"/>
              <w:outlineLvl w:val="1"/>
              <w:rPr>
                <w:rFonts w:ascii="Times New Roman" w:hAnsi="Times New Roman"/>
                <w:sz w:val="22"/>
                <w:szCs w:val="22"/>
              </w:rPr>
            </w:pPr>
          </w:p>
        </w:tc>
        <w:tc>
          <w:tcPr>
            <w:tcW w:w="2332" w:type="dxa"/>
            <w:tcBorders>
              <w:left w:val="single" w:sz="4" w:space="0" w:color="auto"/>
            </w:tcBorders>
            <w:shd w:val="clear" w:color="auto" w:fill="auto"/>
            <w:vAlign w:val="center"/>
          </w:tcPr>
          <w:p w:rsidR="004C4271" w:rsidRPr="00790FC1" w:rsidRDefault="004C4271" w:rsidP="004C4271">
            <w:pPr>
              <w:widowControl w:val="0"/>
              <w:autoSpaceDE w:val="0"/>
              <w:autoSpaceDN w:val="0"/>
              <w:adjustRightInd w:val="0"/>
              <w:outlineLvl w:val="1"/>
              <w:rPr>
                <w:rFonts w:ascii="Times New Roman" w:hAnsi="Times New Roman"/>
                <w:sz w:val="22"/>
                <w:szCs w:val="22"/>
              </w:rPr>
            </w:pPr>
            <w:r w:rsidRPr="003A7C66">
              <w:rPr>
                <w:rFonts w:ascii="Times New Roman" w:hAnsi="Times New Roman"/>
                <w:sz w:val="22"/>
                <w:szCs w:val="22"/>
              </w:rPr>
              <w:t>Федеральный бюджет</w:t>
            </w:r>
          </w:p>
        </w:tc>
        <w:tc>
          <w:tcPr>
            <w:tcW w:w="1565" w:type="dxa"/>
            <w:shd w:val="clear" w:color="auto" w:fill="auto"/>
            <w:vAlign w:val="center"/>
          </w:tcPr>
          <w:p w:rsidR="004C4271" w:rsidRPr="003A7C66" w:rsidRDefault="004C4271" w:rsidP="004C4271">
            <w:pPr>
              <w:jc w:val="center"/>
              <w:outlineLvl w:val="1"/>
              <w:rPr>
                <w:rFonts w:ascii="Times New Roman" w:hAnsi="Times New Roman"/>
                <w:sz w:val="18"/>
                <w:szCs w:val="18"/>
              </w:rPr>
            </w:pPr>
            <w:r>
              <w:rPr>
                <w:rFonts w:ascii="Times New Roman" w:hAnsi="Times New Roman"/>
                <w:sz w:val="18"/>
                <w:szCs w:val="18"/>
              </w:rPr>
              <w:t>0,00</w:t>
            </w:r>
          </w:p>
        </w:tc>
        <w:tc>
          <w:tcPr>
            <w:tcW w:w="1590" w:type="dxa"/>
            <w:gridSpan w:val="3"/>
            <w:shd w:val="clear" w:color="auto" w:fill="auto"/>
            <w:vAlign w:val="center"/>
          </w:tcPr>
          <w:p w:rsidR="004C4271" w:rsidRPr="003A7C66" w:rsidRDefault="004C4271" w:rsidP="004C4271">
            <w:pPr>
              <w:jc w:val="center"/>
              <w:outlineLvl w:val="1"/>
              <w:rPr>
                <w:rFonts w:ascii="Times New Roman" w:hAnsi="Times New Roman"/>
                <w:sz w:val="18"/>
                <w:szCs w:val="18"/>
              </w:rPr>
            </w:pPr>
            <w:r>
              <w:rPr>
                <w:rFonts w:ascii="Times New Roman" w:hAnsi="Times New Roman"/>
                <w:sz w:val="18"/>
                <w:szCs w:val="18"/>
              </w:rPr>
              <w:t>0,00</w:t>
            </w:r>
          </w:p>
        </w:tc>
        <w:tc>
          <w:tcPr>
            <w:tcW w:w="1609" w:type="dxa"/>
            <w:gridSpan w:val="2"/>
            <w:vAlign w:val="center"/>
          </w:tcPr>
          <w:p w:rsidR="004C4271" w:rsidRPr="003A7C66" w:rsidRDefault="004C4271" w:rsidP="004C4271">
            <w:pPr>
              <w:jc w:val="center"/>
              <w:outlineLvl w:val="1"/>
              <w:rPr>
                <w:rFonts w:ascii="Times New Roman" w:hAnsi="Times New Roman"/>
                <w:sz w:val="18"/>
                <w:szCs w:val="18"/>
              </w:rPr>
            </w:pPr>
            <w:r>
              <w:rPr>
                <w:rFonts w:ascii="Times New Roman" w:hAnsi="Times New Roman"/>
                <w:sz w:val="18"/>
                <w:szCs w:val="18"/>
              </w:rPr>
              <w:t>0,00</w:t>
            </w:r>
          </w:p>
        </w:tc>
        <w:tc>
          <w:tcPr>
            <w:tcW w:w="1527" w:type="dxa"/>
            <w:gridSpan w:val="2"/>
            <w:vAlign w:val="center"/>
          </w:tcPr>
          <w:p w:rsidR="004C4271" w:rsidRPr="003A7C66" w:rsidRDefault="004C4271" w:rsidP="004C4271">
            <w:pPr>
              <w:jc w:val="center"/>
              <w:outlineLvl w:val="1"/>
              <w:rPr>
                <w:rFonts w:ascii="Times New Roman" w:hAnsi="Times New Roman"/>
                <w:sz w:val="18"/>
                <w:szCs w:val="18"/>
              </w:rPr>
            </w:pPr>
            <w:r>
              <w:rPr>
                <w:rFonts w:ascii="Times New Roman" w:hAnsi="Times New Roman"/>
                <w:sz w:val="18"/>
                <w:szCs w:val="18"/>
              </w:rPr>
              <w:t>0,00</w:t>
            </w:r>
          </w:p>
        </w:tc>
        <w:tc>
          <w:tcPr>
            <w:tcW w:w="1494" w:type="dxa"/>
            <w:vAlign w:val="center"/>
          </w:tcPr>
          <w:p w:rsidR="004C4271" w:rsidRPr="004C4271" w:rsidRDefault="004C4271" w:rsidP="004C4271">
            <w:pPr>
              <w:jc w:val="center"/>
              <w:outlineLvl w:val="1"/>
              <w:rPr>
                <w:rFonts w:ascii="Times New Roman" w:hAnsi="Times New Roman"/>
                <w:color w:val="C00000"/>
                <w:sz w:val="18"/>
                <w:szCs w:val="18"/>
              </w:rPr>
            </w:pPr>
            <w:r w:rsidRPr="004C4271">
              <w:rPr>
                <w:rFonts w:ascii="Times New Roman" w:hAnsi="Times New Roman"/>
                <w:color w:val="C00000"/>
                <w:sz w:val="18"/>
                <w:szCs w:val="18"/>
              </w:rPr>
              <w:t>0,00</w:t>
            </w:r>
          </w:p>
        </w:tc>
      </w:tr>
      <w:tr w:rsidR="004C4271" w:rsidRPr="00E0016F" w:rsidTr="000A0552">
        <w:trPr>
          <w:trHeight w:val="269"/>
          <w:jc w:val="right"/>
        </w:trPr>
        <w:tc>
          <w:tcPr>
            <w:tcW w:w="494" w:type="dxa"/>
            <w:vMerge/>
            <w:tcBorders>
              <w:right w:val="single" w:sz="4" w:space="0" w:color="auto"/>
            </w:tcBorders>
            <w:shd w:val="clear" w:color="auto" w:fill="auto"/>
            <w:vAlign w:val="center"/>
          </w:tcPr>
          <w:p w:rsidR="004C4271" w:rsidRPr="002C24AD" w:rsidRDefault="004C4271" w:rsidP="004C4271">
            <w:pPr>
              <w:widowControl w:val="0"/>
              <w:autoSpaceDE w:val="0"/>
              <w:autoSpaceDN w:val="0"/>
              <w:adjustRightInd w:val="0"/>
              <w:outlineLvl w:val="1"/>
              <w:rPr>
                <w:rFonts w:ascii="Times New Roman" w:hAnsi="Times New Roman"/>
                <w:sz w:val="22"/>
                <w:szCs w:val="22"/>
              </w:rPr>
            </w:pPr>
          </w:p>
        </w:tc>
        <w:tc>
          <w:tcPr>
            <w:tcW w:w="2332" w:type="dxa"/>
            <w:tcBorders>
              <w:left w:val="single" w:sz="4" w:space="0" w:color="auto"/>
            </w:tcBorders>
            <w:shd w:val="clear" w:color="auto" w:fill="auto"/>
            <w:vAlign w:val="center"/>
          </w:tcPr>
          <w:p w:rsidR="004C4271" w:rsidRPr="00790FC1" w:rsidRDefault="004C4271" w:rsidP="004C4271">
            <w:pPr>
              <w:widowControl w:val="0"/>
              <w:autoSpaceDE w:val="0"/>
              <w:autoSpaceDN w:val="0"/>
              <w:adjustRightInd w:val="0"/>
              <w:outlineLvl w:val="1"/>
              <w:rPr>
                <w:rFonts w:ascii="Times New Roman" w:hAnsi="Times New Roman"/>
                <w:sz w:val="22"/>
                <w:szCs w:val="22"/>
              </w:rPr>
            </w:pPr>
            <w:r w:rsidRPr="003A7C66">
              <w:rPr>
                <w:rFonts w:ascii="Times New Roman" w:hAnsi="Times New Roman"/>
                <w:sz w:val="22"/>
                <w:szCs w:val="22"/>
              </w:rPr>
              <w:t>Республиканский бюджет</w:t>
            </w:r>
          </w:p>
        </w:tc>
        <w:tc>
          <w:tcPr>
            <w:tcW w:w="1565" w:type="dxa"/>
            <w:tcBorders>
              <w:bottom w:val="single" w:sz="4" w:space="0" w:color="auto"/>
            </w:tcBorders>
            <w:shd w:val="clear" w:color="auto" w:fill="auto"/>
            <w:vAlign w:val="center"/>
          </w:tcPr>
          <w:p w:rsidR="004C4271" w:rsidRPr="003A7C66" w:rsidRDefault="004C4271" w:rsidP="004C4271">
            <w:pPr>
              <w:jc w:val="center"/>
              <w:outlineLvl w:val="1"/>
              <w:rPr>
                <w:rFonts w:ascii="Times New Roman" w:hAnsi="Times New Roman"/>
                <w:color w:val="FF0000"/>
                <w:sz w:val="18"/>
                <w:szCs w:val="18"/>
              </w:rPr>
            </w:pPr>
            <w:r>
              <w:rPr>
                <w:rFonts w:ascii="Times New Roman" w:hAnsi="Times New Roman"/>
                <w:sz w:val="18"/>
                <w:szCs w:val="18"/>
              </w:rPr>
              <w:t>0,00</w:t>
            </w:r>
          </w:p>
        </w:tc>
        <w:tc>
          <w:tcPr>
            <w:tcW w:w="1590" w:type="dxa"/>
            <w:gridSpan w:val="3"/>
            <w:tcBorders>
              <w:bottom w:val="single" w:sz="4" w:space="0" w:color="auto"/>
            </w:tcBorders>
            <w:shd w:val="clear" w:color="auto" w:fill="auto"/>
            <w:vAlign w:val="center"/>
          </w:tcPr>
          <w:p w:rsidR="004C4271" w:rsidRPr="003A7C66" w:rsidRDefault="004C4271" w:rsidP="004C4271">
            <w:pPr>
              <w:jc w:val="center"/>
              <w:outlineLvl w:val="1"/>
              <w:rPr>
                <w:rFonts w:ascii="Times New Roman" w:hAnsi="Times New Roman"/>
                <w:sz w:val="18"/>
                <w:szCs w:val="18"/>
              </w:rPr>
            </w:pPr>
            <w:r>
              <w:rPr>
                <w:rFonts w:ascii="Times New Roman" w:hAnsi="Times New Roman"/>
                <w:sz w:val="18"/>
                <w:szCs w:val="18"/>
              </w:rPr>
              <w:t>0,00</w:t>
            </w:r>
          </w:p>
        </w:tc>
        <w:tc>
          <w:tcPr>
            <w:tcW w:w="1609" w:type="dxa"/>
            <w:gridSpan w:val="2"/>
            <w:tcBorders>
              <w:bottom w:val="single" w:sz="4" w:space="0" w:color="auto"/>
            </w:tcBorders>
            <w:vAlign w:val="center"/>
          </w:tcPr>
          <w:p w:rsidR="004C4271" w:rsidRPr="003A7C66" w:rsidRDefault="004C4271" w:rsidP="004C4271">
            <w:pPr>
              <w:jc w:val="center"/>
              <w:outlineLvl w:val="1"/>
              <w:rPr>
                <w:rFonts w:ascii="Times New Roman" w:hAnsi="Times New Roman"/>
                <w:sz w:val="18"/>
                <w:szCs w:val="18"/>
              </w:rPr>
            </w:pPr>
            <w:r>
              <w:rPr>
                <w:rFonts w:ascii="Times New Roman" w:hAnsi="Times New Roman"/>
                <w:sz w:val="18"/>
                <w:szCs w:val="18"/>
              </w:rPr>
              <w:t>0,00</w:t>
            </w:r>
          </w:p>
        </w:tc>
        <w:tc>
          <w:tcPr>
            <w:tcW w:w="1527" w:type="dxa"/>
            <w:gridSpan w:val="2"/>
            <w:tcBorders>
              <w:bottom w:val="single" w:sz="4" w:space="0" w:color="auto"/>
            </w:tcBorders>
            <w:vAlign w:val="center"/>
          </w:tcPr>
          <w:p w:rsidR="004C4271" w:rsidRPr="003A7C66" w:rsidRDefault="004C4271" w:rsidP="004C4271">
            <w:pPr>
              <w:jc w:val="center"/>
              <w:outlineLvl w:val="1"/>
              <w:rPr>
                <w:rFonts w:ascii="Times New Roman" w:hAnsi="Times New Roman"/>
                <w:sz w:val="18"/>
                <w:szCs w:val="18"/>
              </w:rPr>
            </w:pPr>
            <w:r>
              <w:rPr>
                <w:rFonts w:ascii="Times New Roman" w:hAnsi="Times New Roman"/>
                <w:sz w:val="18"/>
                <w:szCs w:val="18"/>
              </w:rPr>
              <w:t>0,00</w:t>
            </w:r>
          </w:p>
        </w:tc>
        <w:tc>
          <w:tcPr>
            <w:tcW w:w="1494" w:type="dxa"/>
            <w:tcBorders>
              <w:bottom w:val="single" w:sz="4" w:space="0" w:color="auto"/>
            </w:tcBorders>
            <w:vAlign w:val="center"/>
          </w:tcPr>
          <w:p w:rsidR="004C4271" w:rsidRPr="004C4271" w:rsidRDefault="004C4271" w:rsidP="004C4271">
            <w:pPr>
              <w:jc w:val="center"/>
              <w:outlineLvl w:val="1"/>
              <w:rPr>
                <w:rFonts w:ascii="Times New Roman" w:hAnsi="Times New Roman"/>
                <w:color w:val="C00000"/>
                <w:sz w:val="18"/>
                <w:szCs w:val="18"/>
              </w:rPr>
            </w:pPr>
            <w:r w:rsidRPr="004C4271">
              <w:rPr>
                <w:rFonts w:ascii="Times New Roman" w:hAnsi="Times New Roman"/>
                <w:color w:val="C00000"/>
                <w:sz w:val="18"/>
                <w:szCs w:val="18"/>
              </w:rPr>
              <w:t>0,00</w:t>
            </w:r>
          </w:p>
        </w:tc>
      </w:tr>
      <w:tr w:rsidR="004C4271" w:rsidRPr="00E0016F" w:rsidTr="000A0552">
        <w:trPr>
          <w:trHeight w:val="269"/>
          <w:jc w:val="right"/>
        </w:trPr>
        <w:tc>
          <w:tcPr>
            <w:tcW w:w="494" w:type="dxa"/>
            <w:vMerge/>
            <w:tcBorders>
              <w:right w:val="single" w:sz="4" w:space="0" w:color="auto"/>
            </w:tcBorders>
            <w:shd w:val="clear" w:color="auto" w:fill="auto"/>
            <w:vAlign w:val="center"/>
          </w:tcPr>
          <w:p w:rsidR="004C4271" w:rsidRPr="002C24AD" w:rsidRDefault="004C4271" w:rsidP="004C4271">
            <w:pPr>
              <w:widowControl w:val="0"/>
              <w:autoSpaceDE w:val="0"/>
              <w:autoSpaceDN w:val="0"/>
              <w:adjustRightInd w:val="0"/>
              <w:outlineLvl w:val="1"/>
              <w:rPr>
                <w:rFonts w:ascii="Times New Roman" w:hAnsi="Times New Roman"/>
                <w:sz w:val="22"/>
                <w:szCs w:val="22"/>
              </w:rPr>
            </w:pPr>
          </w:p>
        </w:tc>
        <w:tc>
          <w:tcPr>
            <w:tcW w:w="2332" w:type="dxa"/>
            <w:tcBorders>
              <w:left w:val="single" w:sz="4" w:space="0" w:color="auto"/>
            </w:tcBorders>
            <w:shd w:val="clear" w:color="auto" w:fill="auto"/>
            <w:vAlign w:val="center"/>
          </w:tcPr>
          <w:p w:rsidR="004C4271" w:rsidRPr="00790FC1" w:rsidRDefault="004C4271" w:rsidP="004C4271">
            <w:pPr>
              <w:widowControl w:val="0"/>
              <w:autoSpaceDE w:val="0"/>
              <w:autoSpaceDN w:val="0"/>
              <w:adjustRightInd w:val="0"/>
              <w:outlineLvl w:val="1"/>
              <w:rPr>
                <w:rFonts w:ascii="Times New Roman" w:hAnsi="Times New Roman"/>
                <w:sz w:val="22"/>
                <w:szCs w:val="22"/>
              </w:rPr>
            </w:pPr>
            <w:r w:rsidRPr="003A7C66">
              <w:rPr>
                <w:rFonts w:ascii="Times New Roman" w:hAnsi="Times New Roman"/>
                <w:sz w:val="22"/>
                <w:szCs w:val="22"/>
              </w:rPr>
              <w:t>Бюджет МО «Мирнинский район»</w:t>
            </w:r>
          </w:p>
        </w:tc>
        <w:tc>
          <w:tcPr>
            <w:tcW w:w="1565" w:type="dxa"/>
            <w:tcBorders>
              <w:top w:val="single" w:sz="4" w:space="0" w:color="auto"/>
              <w:bottom w:val="single" w:sz="4" w:space="0" w:color="000000"/>
            </w:tcBorders>
            <w:shd w:val="clear" w:color="auto" w:fill="auto"/>
            <w:vAlign w:val="center"/>
          </w:tcPr>
          <w:p w:rsidR="004C4271" w:rsidRPr="003A7C66" w:rsidRDefault="004C4271" w:rsidP="004C4271">
            <w:pPr>
              <w:ind w:left="-101"/>
              <w:jc w:val="center"/>
              <w:outlineLvl w:val="1"/>
              <w:rPr>
                <w:rFonts w:ascii="Times New Roman" w:hAnsi="Times New Roman"/>
                <w:bCs/>
                <w:sz w:val="20"/>
              </w:rPr>
            </w:pPr>
            <w:r>
              <w:rPr>
                <w:rFonts w:ascii="Times New Roman" w:hAnsi="Times New Roman"/>
                <w:bCs/>
                <w:sz w:val="20"/>
              </w:rPr>
              <w:t>21 353 327,15</w:t>
            </w:r>
          </w:p>
        </w:tc>
        <w:tc>
          <w:tcPr>
            <w:tcW w:w="1590" w:type="dxa"/>
            <w:gridSpan w:val="3"/>
            <w:tcBorders>
              <w:top w:val="single" w:sz="4" w:space="0" w:color="auto"/>
              <w:bottom w:val="single" w:sz="4" w:space="0" w:color="000000"/>
            </w:tcBorders>
            <w:shd w:val="clear" w:color="auto" w:fill="auto"/>
            <w:vAlign w:val="center"/>
          </w:tcPr>
          <w:p w:rsidR="004C4271" w:rsidRPr="003A7C66" w:rsidRDefault="004C4271" w:rsidP="004C4271">
            <w:pPr>
              <w:ind w:left="-101"/>
              <w:jc w:val="center"/>
              <w:outlineLvl w:val="1"/>
              <w:rPr>
                <w:rFonts w:ascii="Times New Roman" w:hAnsi="Times New Roman"/>
                <w:bCs/>
                <w:sz w:val="20"/>
              </w:rPr>
            </w:pPr>
            <w:r>
              <w:rPr>
                <w:rFonts w:ascii="Times New Roman" w:hAnsi="Times New Roman"/>
                <w:sz w:val="18"/>
                <w:szCs w:val="18"/>
              </w:rPr>
              <w:t>1 000 000,00</w:t>
            </w:r>
          </w:p>
        </w:tc>
        <w:tc>
          <w:tcPr>
            <w:tcW w:w="1609" w:type="dxa"/>
            <w:gridSpan w:val="2"/>
            <w:tcBorders>
              <w:top w:val="single" w:sz="4" w:space="0" w:color="auto"/>
              <w:bottom w:val="single" w:sz="4" w:space="0" w:color="000000"/>
            </w:tcBorders>
            <w:shd w:val="clear" w:color="auto" w:fill="auto"/>
            <w:vAlign w:val="center"/>
          </w:tcPr>
          <w:p w:rsidR="004C4271" w:rsidRPr="003A7C66" w:rsidRDefault="004C4271" w:rsidP="004C4271">
            <w:pPr>
              <w:ind w:left="-101"/>
              <w:jc w:val="center"/>
              <w:outlineLvl w:val="1"/>
              <w:rPr>
                <w:rFonts w:ascii="Times New Roman" w:hAnsi="Times New Roman"/>
                <w:bCs/>
                <w:sz w:val="20"/>
              </w:rPr>
            </w:pPr>
            <w:r>
              <w:rPr>
                <w:rFonts w:ascii="Times New Roman" w:hAnsi="Times New Roman"/>
                <w:sz w:val="18"/>
                <w:szCs w:val="18"/>
              </w:rPr>
              <w:t>1 050 000,00</w:t>
            </w:r>
          </w:p>
        </w:tc>
        <w:tc>
          <w:tcPr>
            <w:tcW w:w="1527" w:type="dxa"/>
            <w:gridSpan w:val="2"/>
            <w:tcBorders>
              <w:top w:val="single" w:sz="4" w:space="0" w:color="auto"/>
              <w:bottom w:val="single" w:sz="4" w:space="0" w:color="000000"/>
              <w:right w:val="single" w:sz="4" w:space="0" w:color="auto"/>
            </w:tcBorders>
            <w:shd w:val="clear" w:color="auto" w:fill="auto"/>
            <w:vAlign w:val="center"/>
          </w:tcPr>
          <w:p w:rsidR="004C4271" w:rsidRPr="003A7C66" w:rsidRDefault="004C4271" w:rsidP="004C4271">
            <w:pPr>
              <w:ind w:left="-101"/>
              <w:jc w:val="center"/>
              <w:outlineLvl w:val="1"/>
              <w:rPr>
                <w:rFonts w:ascii="Times New Roman" w:hAnsi="Times New Roman"/>
                <w:bCs/>
                <w:sz w:val="20"/>
              </w:rPr>
            </w:pPr>
            <w:r>
              <w:rPr>
                <w:rFonts w:ascii="Times New Roman" w:hAnsi="Times New Roman"/>
                <w:sz w:val="18"/>
                <w:szCs w:val="18"/>
              </w:rPr>
              <w:t>1 050 000,00</w:t>
            </w:r>
          </w:p>
        </w:tc>
        <w:tc>
          <w:tcPr>
            <w:tcW w:w="1494" w:type="dxa"/>
            <w:tcBorders>
              <w:top w:val="single" w:sz="4" w:space="0" w:color="auto"/>
              <w:left w:val="single" w:sz="4" w:space="0" w:color="auto"/>
              <w:bottom w:val="single" w:sz="4" w:space="0" w:color="000000"/>
            </w:tcBorders>
            <w:shd w:val="clear" w:color="auto" w:fill="auto"/>
            <w:vAlign w:val="center"/>
          </w:tcPr>
          <w:p w:rsidR="004C4271" w:rsidRPr="004C4271" w:rsidRDefault="00D604D2" w:rsidP="004C4271">
            <w:pPr>
              <w:ind w:left="-101"/>
              <w:jc w:val="center"/>
              <w:outlineLvl w:val="1"/>
              <w:rPr>
                <w:rFonts w:ascii="Times New Roman" w:hAnsi="Times New Roman"/>
                <w:bCs/>
                <w:color w:val="C00000"/>
                <w:sz w:val="18"/>
                <w:szCs w:val="18"/>
              </w:rPr>
            </w:pPr>
            <w:r>
              <w:rPr>
                <w:rFonts w:ascii="Times New Roman" w:hAnsi="Times New Roman"/>
                <w:color w:val="C00000"/>
                <w:sz w:val="18"/>
                <w:szCs w:val="18"/>
              </w:rPr>
              <w:t>7 749 999,99</w:t>
            </w:r>
          </w:p>
        </w:tc>
      </w:tr>
      <w:tr w:rsidR="004C4271" w:rsidRPr="00E0016F" w:rsidTr="000A0552">
        <w:trPr>
          <w:trHeight w:val="269"/>
          <w:jc w:val="right"/>
        </w:trPr>
        <w:tc>
          <w:tcPr>
            <w:tcW w:w="494" w:type="dxa"/>
            <w:vMerge/>
            <w:tcBorders>
              <w:right w:val="single" w:sz="4" w:space="0" w:color="auto"/>
            </w:tcBorders>
            <w:shd w:val="clear" w:color="auto" w:fill="auto"/>
            <w:vAlign w:val="center"/>
          </w:tcPr>
          <w:p w:rsidR="004C4271" w:rsidRPr="002C24AD" w:rsidRDefault="004C4271" w:rsidP="004C4271">
            <w:pPr>
              <w:widowControl w:val="0"/>
              <w:autoSpaceDE w:val="0"/>
              <w:autoSpaceDN w:val="0"/>
              <w:adjustRightInd w:val="0"/>
              <w:outlineLvl w:val="1"/>
              <w:rPr>
                <w:rFonts w:ascii="Times New Roman" w:hAnsi="Times New Roman"/>
                <w:sz w:val="22"/>
                <w:szCs w:val="22"/>
              </w:rPr>
            </w:pPr>
          </w:p>
        </w:tc>
        <w:tc>
          <w:tcPr>
            <w:tcW w:w="2332" w:type="dxa"/>
            <w:tcBorders>
              <w:left w:val="single" w:sz="4" w:space="0" w:color="auto"/>
            </w:tcBorders>
            <w:shd w:val="clear" w:color="auto" w:fill="auto"/>
            <w:vAlign w:val="center"/>
          </w:tcPr>
          <w:p w:rsidR="004C4271" w:rsidRPr="00790FC1" w:rsidRDefault="004C4271" w:rsidP="004C4271">
            <w:pPr>
              <w:widowControl w:val="0"/>
              <w:autoSpaceDE w:val="0"/>
              <w:autoSpaceDN w:val="0"/>
              <w:adjustRightInd w:val="0"/>
              <w:outlineLvl w:val="1"/>
              <w:rPr>
                <w:rFonts w:ascii="Times New Roman" w:hAnsi="Times New Roman"/>
                <w:b/>
                <w:sz w:val="22"/>
                <w:szCs w:val="22"/>
              </w:rPr>
            </w:pPr>
            <w:r w:rsidRPr="003A7C66">
              <w:rPr>
                <w:rFonts w:ascii="Times New Roman" w:hAnsi="Times New Roman"/>
                <w:sz w:val="22"/>
                <w:szCs w:val="22"/>
              </w:rPr>
              <w:t>Иные источники</w:t>
            </w:r>
          </w:p>
        </w:tc>
        <w:tc>
          <w:tcPr>
            <w:tcW w:w="1565" w:type="dxa"/>
            <w:tcBorders>
              <w:bottom w:val="single" w:sz="4" w:space="0" w:color="auto"/>
            </w:tcBorders>
            <w:shd w:val="clear" w:color="auto" w:fill="auto"/>
            <w:vAlign w:val="center"/>
          </w:tcPr>
          <w:p w:rsidR="004C4271" w:rsidRPr="003A7C66" w:rsidRDefault="004C4271" w:rsidP="004C4271">
            <w:pPr>
              <w:jc w:val="center"/>
              <w:outlineLvl w:val="1"/>
              <w:rPr>
                <w:rFonts w:ascii="Times New Roman" w:hAnsi="Times New Roman"/>
                <w:color w:val="000000"/>
                <w:sz w:val="20"/>
              </w:rPr>
            </w:pPr>
            <w:r>
              <w:rPr>
                <w:rFonts w:ascii="Times New Roman" w:hAnsi="Times New Roman"/>
                <w:sz w:val="20"/>
              </w:rPr>
              <w:t>507 042, 64</w:t>
            </w:r>
          </w:p>
        </w:tc>
        <w:tc>
          <w:tcPr>
            <w:tcW w:w="1590" w:type="dxa"/>
            <w:gridSpan w:val="3"/>
            <w:tcBorders>
              <w:bottom w:val="single" w:sz="4" w:space="0" w:color="auto"/>
            </w:tcBorders>
            <w:shd w:val="clear" w:color="auto" w:fill="auto"/>
            <w:vAlign w:val="center"/>
          </w:tcPr>
          <w:p w:rsidR="004C4271" w:rsidRPr="003A7C66" w:rsidRDefault="004C4271" w:rsidP="004C4271">
            <w:pPr>
              <w:jc w:val="center"/>
              <w:rPr>
                <w:rFonts w:ascii="Times New Roman" w:hAnsi="Times New Roman"/>
              </w:rPr>
            </w:pPr>
            <w:r>
              <w:rPr>
                <w:rFonts w:ascii="Times New Roman" w:hAnsi="Times New Roman"/>
                <w:bCs/>
                <w:sz w:val="20"/>
              </w:rPr>
              <w:t>507 042, 64</w:t>
            </w:r>
          </w:p>
        </w:tc>
        <w:tc>
          <w:tcPr>
            <w:tcW w:w="1609" w:type="dxa"/>
            <w:gridSpan w:val="2"/>
            <w:tcBorders>
              <w:bottom w:val="single" w:sz="4" w:space="0" w:color="auto"/>
            </w:tcBorders>
            <w:vAlign w:val="center"/>
          </w:tcPr>
          <w:p w:rsidR="004C4271" w:rsidRPr="003A7C66" w:rsidRDefault="004C4271" w:rsidP="004C4271">
            <w:pPr>
              <w:jc w:val="center"/>
              <w:outlineLvl w:val="1"/>
              <w:rPr>
                <w:rFonts w:ascii="Times New Roman" w:hAnsi="Times New Roman"/>
                <w:sz w:val="18"/>
                <w:szCs w:val="18"/>
              </w:rPr>
            </w:pPr>
            <w:r>
              <w:rPr>
                <w:rFonts w:ascii="Times New Roman" w:hAnsi="Times New Roman"/>
                <w:bCs/>
                <w:sz w:val="20"/>
              </w:rPr>
              <w:t>545 116,37</w:t>
            </w:r>
          </w:p>
        </w:tc>
        <w:tc>
          <w:tcPr>
            <w:tcW w:w="1527" w:type="dxa"/>
            <w:gridSpan w:val="2"/>
            <w:tcBorders>
              <w:bottom w:val="single" w:sz="4" w:space="0" w:color="auto"/>
            </w:tcBorders>
            <w:vAlign w:val="center"/>
          </w:tcPr>
          <w:p w:rsidR="004C4271" w:rsidRPr="003A7C66" w:rsidRDefault="004C4271" w:rsidP="004C4271">
            <w:pPr>
              <w:jc w:val="center"/>
              <w:outlineLvl w:val="1"/>
              <w:rPr>
                <w:rFonts w:ascii="Times New Roman" w:hAnsi="Times New Roman"/>
                <w:sz w:val="18"/>
                <w:szCs w:val="18"/>
              </w:rPr>
            </w:pPr>
            <w:r>
              <w:rPr>
                <w:rFonts w:ascii="Times New Roman" w:hAnsi="Times New Roman"/>
                <w:bCs/>
                <w:sz w:val="20"/>
              </w:rPr>
              <w:t>545 116,37</w:t>
            </w:r>
          </w:p>
        </w:tc>
        <w:tc>
          <w:tcPr>
            <w:tcW w:w="1494" w:type="dxa"/>
            <w:tcBorders>
              <w:bottom w:val="single" w:sz="4" w:space="0" w:color="auto"/>
            </w:tcBorders>
            <w:vAlign w:val="center"/>
          </w:tcPr>
          <w:p w:rsidR="004C4271" w:rsidRPr="004C4271" w:rsidRDefault="004C4271" w:rsidP="004C4271">
            <w:pPr>
              <w:jc w:val="center"/>
              <w:outlineLvl w:val="1"/>
              <w:rPr>
                <w:rFonts w:ascii="Times New Roman" w:hAnsi="Times New Roman"/>
                <w:color w:val="C00000"/>
                <w:sz w:val="18"/>
                <w:szCs w:val="18"/>
              </w:rPr>
            </w:pPr>
            <w:r w:rsidRPr="00AF51BF">
              <w:rPr>
                <w:rFonts w:ascii="Times New Roman" w:hAnsi="Times New Roman"/>
                <w:bCs/>
                <w:sz w:val="20"/>
              </w:rPr>
              <w:t>545 116,37</w:t>
            </w:r>
          </w:p>
        </w:tc>
      </w:tr>
      <w:tr w:rsidR="004C4271" w:rsidRPr="00E0016F" w:rsidTr="000F40A5">
        <w:trPr>
          <w:trHeight w:val="269"/>
          <w:jc w:val="right"/>
        </w:trPr>
        <w:tc>
          <w:tcPr>
            <w:tcW w:w="494" w:type="dxa"/>
            <w:vMerge/>
            <w:tcBorders>
              <w:right w:val="single" w:sz="4" w:space="0" w:color="auto"/>
            </w:tcBorders>
            <w:shd w:val="clear" w:color="auto" w:fill="auto"/>
            <w:vAlign w:val="center"/>
          </w:tcPr>
          <w:p w:rsidR="004C4271" w:rsidRPr="002C24AD" w:rsidRDefault="004C4271" w:rsidP="004C4271">
            <w:pPr>
              <w:widowControl w:val="0"/>
              <w:autoSpaceDE w:val="0"/>
              <w:autoSpaceDN w:val="0"/>
              <w:adjustRightInd w:val="0"/>
              <w:outlineLvl w:val="1"/>
              <w:rPr>
                <w:rFonts w:ascii="Times New Roman" w:hAnsi="Times New Roman"/>
                <w:sz w:val="22"/>
                <w:szCs w:val="22"/>
              </w:rPr>
            </w:pPr>
          </w:p>
        </w:tc>
        <w:tc>
          <w:tcPr>
            <w:tcW w:w="2332" w:type="dxa"/>
            <w:tcBorders>
              <w:left w:val="single" w:sz="4" w:space="0" w:color="auto"/>
            </w:tcBorders>
            <w:shd w:val="clear" w:color="auto" w:fill="auto"/>
            <w:vAlign w:val="center"/>
          </w:tcPr>
          <w:p w:rsidR="004C4271" w:rsidRPr="003A7C66" w:rsidRDefault="004C4271" w:rsidP="004C4271">
            <w:pPr>
              <w:outlineLvl w:val="1"/>
              <w:rPr>
                <w:rFonts w:ascii="Times New Roman" w:hAnsi="Times New Roman"/>
                <w:b/>
                <w:sz w:val="22"/>
                <w:szCs w:val="22"/>
              </w:rPr>
            </w:pPr>
            <w:r w:rsidRPr="003A7C66">
              <w:rPr>
                <w:rFonts w:ascii="Times New Roman" w:hAnsi="Times New Roman"/>
                <w:b/>
                <w:sz w:val="22"/>
                <w:szCs w:val="22"/>
              </w:rPr>
              <w:t>Итого по Программе:</w:t>
            </w:r>
          </w:p>
        </w:tc>
        <w:tc>
          <w:tcPr>
            <w:tcW w:w="1565" w:type="dxa"/>
            <w:tcBorders>
              <w:top w:val="single" w:sz="4" w:space="0" w:color="auto"/>
              <w:bottom w:val="single" w:sz="4" w:space="0" w:color="000000"/>
            </w:tcBorders>
            <w:shd w:val="clear" w:color="auto" w:fill="auto"/>
            <w:vAlign w:val="center"/>
          </w:tcPr>
          <w:p w:rsidR="004C4271" w:rsidRPr="003A7C66" w:rsidRDefault="004C4271" w:rsidP="004C4271">
            <w:pPr>
              <w:ind w:left="-101"/>
              <w:jc w:val="center"/>
              <w:outlineLvl w:val="1"/>
              <w:rPr>
                <w:rFonts w:ascii="Times New Roman" w:hAnsi="Times New Roman"/>
                <w:b/>
                <w:bCs/>
                <w:sz w:val="20"/>
              </w:rPr>
            </w:pPr>
            <w:r>
              <w:rPr>
                <w:rFonts w:ascii="Times New Roman" w:hAnsi="Times New Roman"/>
                <w:b/>
                <w:bCs/>
                <w:sz w:val="20"/>
              </w:rPr>
              <w:t>21 860 369,79</w:t>
            </w:r>
          </w:p>
        </w:tc>
        <w:tc>
          <w:tcPr>
            <w:tcW w:w="1590" w:type="dxa"/>
            <w:gridSpan w:val="3"/>
            <w:tcBorders>
              <w:top w:val="single" w:sz="4" w:space="0" w:color="auto"/>
              <w:bottom w:val="single" w:sz="4" w:space="0" w:color="000000"/>
            </w:tcBorders>
            <w:shd w:val="clear" w:color="auto" w:fill="auto"/>
            <w:vAlign w:val="center"/>
          </w:tcPr>
          <w:p w:rsidR="004C4271" w:rsidRPr="003A7C66" w:rsidRDefault="004C4271" w:rsidP="004C4271">
            <w:pPr>
              <w:ind w:left="-101"/>
              <w:jc w:val="center"/>
              <w:outlineLvl w:val="1"/>
              <w:rPr>
                <w:rFonts w:ascii="Times New Roman" w:hAnsi="Times New Roman"/>
                <w:b/>
                <w:bCs/>
                <w:sz w:val="20"/>
              </w:rPr>
            </w:pPr>
            <w:r>
              <w:rPr>
                <w:rFonts w:ascii="Times New Roman" w:hAnsi="Times New Roman"/>
                <w:b/>
                <w:bCs/>
                <w:sz w:val="20"/>
              </w:rPr>
              <w:t>1 507 042, 64</w:t>
            </w:r>
          </w:p>
        </w:tc>
        <w:tc>
          <w:tcPr>
            <w:tcW w:w="1609" w:type="dxa"/>
            <w:gridSpan w:val="2"/>
            <w:tcBorders>
              <w:top w:val="single" w:sz="4" w:space="0" w:color="auto"/>
              <w:bottom w:val="single" w:sz="4" w:space="0" w:color="000000"/>
            </w:tcBorders>
            <w:shd w:val="clear" w:color="auto" w:fill="auto"/>
            <w:vAlign w:val="center"/>
          </w:tcPr>
          <w:p w:rsidR="004C4271" w:rsidRPr="003A7C66" w:rsidRDefault="004C4271" w:rsidP="004C4271">
            <w:pPr>
              <w:ind w:left="-101"/>
              <w:jc w:val="center"/>
              <w:outlineLvl w:val="1"/>
              <w:rPr>
                <w:rFonts w:ascii="Times New Roman" w:hAnsi="Times New Roman"/>
                <w:b/>
                <w:bCs/>
                <w:sz w:val="20"/>
              </w:rPr>
            </w:pPr>
            <w:r>
              <w:rPr>
                <w:rFonts w:ascii="Times New Roman" w:hAnsi="Times New Roman"/>
                <w:b/>
                <w:bCs/>
                <w:sz w:val="20"/>
              </w:rPr>
              <w:t>1 595 116,37</w:t>
            </w:r>
          </w:p>
        </w:tc>
        <w:tc>
          <w:tcPr>
            <w:tcW w:w="1527" w:type="dxa"/>
            <w:gridSpan w:val="2"/>
            <w:tcBorders>
              <w:top w:val="single" w:sz="4" w:space="0" w:color="auto"/>
              <w:bottom w:val="single" w:sz="4" w:space="0" w:color="000000"/>
              <w:right w:val="single" w:sz="4" w:space="0" w:color="auto"/>
            </w:tcBorders>
            <w:shd w:val="clear" w:color="auto" w:fill="auto"/>
            <w:vAlign w:val="center"/>
          </w:tcPr>
          <w:p w:rsidR="004C4271" w:rsidRPr="003A7C66" w:rsidRDefault="004C4271" w:rsidP="004C4271">
            <w:pPr>
              <w:ind w:left="-101"/>
              <w:jc w:val="center"/>
              <w:outlineLvl w:val="1"/>
              <w:rPr>
                <w:rFonts w:ascii="Times New Roman" w:hAnsi="Times New Roman"/>
                <w:b/>
                <w:bCs/>
                <w:sz w:val="20"/>
              </w:rPr>
            </w:pPr>
            <w:r>
              <w:rPr>
                <w:rFonts w:ascii="Times New Roman" w:hAnsi="Times New Roman"/>
                <w:b/>
                <w:bCs/>
                <w:sz w:val="20"/>
              </w:rPr>
              <w:t xml:space="preserve">1 </w:t>
            </w:r>
            <w:r w:rsidRPr="00CF2DF9">
              <w:rPr>
                <w:rFonts w:ascii="Times New Roman" w:hAnsi="Times New Roman"/>
                <w:b/>
                <w:bCs/>
                <w:sz w:val="20"/>
              </w:rPr>
              <w:t>5</w:t>
            </w:r>
            <w:r>
              <w:rPr>
                <w:rFonts w:ascii="Times New Roman" w:hAnsi="Times New Roman"/>
                <w:b/>
                <w:bCs/>
                <w:sz w:val="20"/>
              </w:rPr>
              <w:t>9</w:t>
            </w:r>
            <w:r w:rsidRPr="00CF2DF9">
              <w:rPr>
                <w:rFonts w:ascii="Times New Roman" w:hAnsi="Times New Roman"/>
                <w:b/>
                <w:bCs/>
                <w:sz w:val="20"/>
              </w:rPr>
              <w:t>5 116,37</w:t>
            </w:r>
          </w:p>
        </w:tc>
        <w:tc>
          <w:tcPr>
            <w:tcW w:w="1494" w:type="dxa"/>
            <w:tcBorders>
              <w:top w:val="single" w:sz="4" w:space="0" w:color="auto"/>
              <w:left w:val="single" w:sz="4" w:space="0" w:color="auto"/>
              <w:bottom w:val="single" w:sz="4" w:space="0" w:color="000000"/>
            </w:tcBorders>
            <w:shd w:val="clear" w:color="auto" w:fill="auto"/>
            <w:vAlign w:val="center"/>
          </w:tcPr>
          <w:p w:rsidR="004C4271" w:rsidRPr="004C4271" w:rsidRDefault="00D604D2" w:rsidP="00AF51BF">
            <w:pPr>
              <w:ind w:left="-101"/>
              <w:jc w:val="center"/>
              <w:outlineLvl w:val="1"/>
              <w:rPr>
                <w:rFonts w:ascii="Times New Roman" w:hAnsi="Times New Roman"/>
                <w:b/>
                <w:bCs/>
                <w:color w:val="C00000"/>
                <w:sz w:val="20"/>
              </w:rPr>
            </w:pPr>
            <w:r>
              <w:rPr>
                <w:rFonts w:ascii="Times New Roman" w:hAnsi="Times New Roman"/>
                <w:b/>
                <w:color w:val="C00000"/>
                <w:sz w:val="18"/>
                <w:szCs w:val="18"/>
              </w:rPr>
              <w:t>8 295 116,36</w:t>
            </w:r>
          </w:p>
        </w:tc>
      </w:tr>
      <w:tr w:rsidR="00685461" w:rsidRPr="00E0016F" w:rsidTr="00585534">
        <w:trPr>
          <w:trHeight w:val="313"/>
          <w:jc w:val="right"/>
        </w:trPr>
        <w:tc>
          <w:tcPr>
            <w:tcW w:w="494" w:type="dxa"/>
            <w:vMerge w:val="restart"/>
            <w:tcBorders>
              <w:right w:val="single" w:sz="4" w:space="0" w:color="auto"/>
            </w:tcBorders>
            <w:shd w:val="clear" w:color="auto" w:fill="auto"/>
            <w:vAlign w:val="center"/>
          </w:tcPr>
          <w:p w:rsidR="00685461" w:rsidRPr="002C24AD" w:rsidRDefault="00685461" w:rsidP="00585534">
            <w:pPr>
              <w:widowControl w:val="0"/>
              <w:autoSpaceDE w:val="0"/>
              <w:autoSpaceDN w:val="0"/>
              <w:adjustRightInd w:val="0"/>
              <w:outlineLvl w:val="1"/>
              <w:rPr>
                <w:rFonts w:ascii="Times New Roman" w:hAnsi="Times New Roman"/>
                <w:sz w:val="22"/>
                <w:szCs w:val="22"/>
              </w:rPr>
            </w:pPr>
            <w:r w:rsidRPr="002C24AD">
              <w:rPr>
                <w:rFonts w:ascii="Times New Roman" w:hAnsi="Times New Roman"/>
                <w:sz w:val="22"/>
                <w:szCs w:val="22"/>
              </w:rPr>
              <w:t>7.1</w:t>
            </w:r>
          </w:p>
        </w:tc>
        <w:tc>
          <w:tcPr>
            <w:tcW w:w="2332" w:type="dxa"/>
            <w:tcBorders>
              <w:left w:val="single" w:sz="4" w:space="0" w:color="auto"/>
              <w:right w:val="single" w:sz="4" w:space="0" w:color="auto"/>
            </w:tcBorders>
            <w:shd w:val="clear" w:color="auto" w:fill="auto"/>
            <w:vAlign w:val="center"/>
          </w:tcPr>
          <w:p w:rsidR="00685461" w:rsidRPr="002C24AD" w:rsidRDefault="00685461" w:rsidP="00585534">
            <w:pPr>
              <w:widowControl w:val="0"/>
              <w:autoSpaceDE w:val="0"/>
              <w:autoSpaceDN w:val="0"/>
              <w:adjustRightInd w:val="0"/>
              <w:outlineLvl w:val="1"/>
              <w:rPr>
                <w:rFonts w:ascii="Times New Roman" w:hAnsi="Times New Roman"/>
                <w:b/>
                <w:sz w:val="22"/>
                <w:szCs w:val="22"/>
              </w:rPr>
            </w:pPr>
            <w:r w:rsidRPr="002C24AD">
              <w:rPr>
                <w:rFonts w:ascii="Times New Roman" w:hAnsi="Times New Roman"/>
                <w:b/>
                <w:sz w:val="22"/>
                <w:szCs w:val="22"/>
              </w:rPr>
              <w:t>Справочно:</w:t>
            </w:r>
          </w:p>
        </w:tc>
        <w:tc>
          <w:tcPr>
            <w:tcW w:w="7785" w:type="dxa"/>
            <w:gridSpan w:val="9"/>
            <w:tcBorders>
              <w:top w:val="single" w:sz="4" w:space="0" w:color="auto"/>
              <w:bottom w:val="single" w:sz="4" w:space="0" w:color="auto"/>
              <w:right w:val="single" w:sz="4" w:space="0" w:color="auto"/>
            </w:tcBorders>
            <w:shd w:val="clear" w:color="auto" w:fill="auto"/>
            <w:vAlign w:val="center"/>
          </w:tcPr>
          <w:p w:rsidR="00685461" w:rsidRPr="000250D5" w:rsidRDefault="00685461" w:rsidP="000D418C">
            <w:pPr>
              <w:jc w:val="center"/>
              <w:rPr>
                <w:rFonts w:ascii="Times New Roman" w:hAnsi="Times New Roman"/>
                <w:sz w:val="22"/>
                <w:szCs w:val="22"/>
              </w:rPr>
            </w:pPr>
          </w:p>
        </w:tc>
      </w:tr>
      <w:tr w:rsidR="00685461" w:rsidRPr="00E0016F" w:rsidTr="00585534">
        <w:trPr>
          <w:trHeight w:val="269"/>
          <w:jc w:val="right"/>
        </w:trPr>
        <w:tc>
          <w:tcPr>
            <w:tcW w:w="494" w:type="dxa"/>
            <w:vMerge/>
            <w:tcBorders>
              <w:right w:val="single" w:sz="4" w:space="0" w:color="auto"/>
            </w:tcBorders>
            <w:shd w:val="clear" w:color="auto" w:fill="auto"/>
            <w:vAlign w:val="center"/>
          </w:tcPr>
          <w:p w:rsidR="00685461" w:rsidRPr="002C24AD" w:rsidRDefault="00685461" w:rsidP="00585534">
            <w:pPr>
              <w:widowControl w:val="0"/>
              <w:autoSpaceDE w:val="0"/>
              <w:autoSpaceDN w:val="0"/>
              <w:adjustRightInd w:val="0"/>
              <w:outlineLvl w:val="1"/>
              <w:rPr>
                <w:rFonts w:ascii="Times New Roman" w:hAnsi="Times New Roman"/>
                <w:sz w:val="22"/>
                <w:szCs w:val="22"/>
              </w:rPr>
            </w:pPr>
          </w:p>
        </w:tc>
        <w:tc>
          <w:tcPr>
            <w:tcW w:w="2332" w:type="dxa"/>
            <w:tcBorders>
              <w:left w:val="single" w:sz="4" w:space="0" w:color="auto"/>
              <w:right w:val="single" w:sz="4" w:space="0" w:color="auto"/>
            </w:tcBorders>
            <w:shd w:val="clear" w:color="auto" w:fill="auto"/>
          </w:tcPr>
          <w:p w:rsidR="00685461" w:rsidRPr="002C24AD" w:rsidRDefault="00685461" w:rsidP="00585534">
            <w:pPr>
              <w:rPr>
                <w:rFonts w:ascii="Times New Roman" w:hAnsi="Times New Roman"/>
                <w:b/>
                <w:sz w:val="22"/>
                <w:szCs w:val="22"/>
              </w:rPr>
            </w:pPr>
            <w:r w:rsidRPr="002C24AD">
              <w:rPr>
                <w:rFonts w:ascii="Times New Roman" w:hAnsi="Times New Roman"/>
                <w:b/>
                <w:sz w:val="22"/>
                <w:szCs w:val="22"/>
              </w:rPr>
              <w:t>Финансовое обеспечение Программы</w:t>
            </w:r>
          </w:p>
        </w:tc>
        <w:tc>
          <w:tcPr>
            <w:tcW w:w="1573" w:type="dxa"/>
            <w:gridSpan w:val="2"/>
            <w:tcBorders>
              <w:top w:val="single" w:sz="4" w:space="0" w:color="auto"/>
              <w:bottom w:val="single" w:sz="4" w:space="0" w:color="auto"/>
              <w:right w:val="single" w:sz="4" w:space="0" w:color="auto"/>
            </w:tcBorders>
            <w:shd w:val="clear" w:color="auto" w:fill="auto"/>
            <w:vAlign w:val="center"/>
          </w:tcPr>
          <w:p w:rsidR="00685461" w:rsidRPr="000250D5" w:rsidRDefault="00685461" w:rsidP="000D418C">
            <w:pPr>
              <w:jc w:val="center"/>
              <w:rPr>
                <w:rFonts w:ascii="Times New Roman" w:hAnsi="Times New Roman"/>
                <w:b/>
                <w:sz w:val="22"/>
                <w:szCs w:val="22"/>
              </w:rPr>
            </w:pPr>
            <w:r w:rsidRPr="000250D5">
              <w:rPr>
                <w:rFonts w:ascii="Times New Roman" w:hAnsi="Times New Roman"/>
                <w:b/>
                <w:sz w:val="22"/>
                <w:szCs w:val="22"/>
              </w:rPr>
              <w:t>2019</w:t>
            </w:r>
          </w:p>
        </w:tc>
        <w:tc>
          <w:tcPr>
            <w:tcW w:w="1569" w:type="dxa"/>
            <w:tcBorders>
              <w:top w:val="single" w:sz="4" w:space="0" w:color="auto"/>
              <w:bottom w:val="single" w:sz="4" w:space="0" w:color="auto"/>
              <w:right w:val="single" w:sz="4" w:space="0" w:color="auto"/>
            </w:tcBorders>
            <w:shd w:val="clear" w:color="auto" w:fill="auto"/>
            <w:vAlign w:val="center"/>
          </w:tcPr>
          <w:p w:rsidR="00685461" w:rsidRPr="000250D5" w:rsidRDefault="00685461" w:rsidP="000D418C">
            <w:pPr>
              <w:jc w:val="center"/>
              <w:rPr>
                <w:rFonts w:ascii="Times New Roman" w:hAnsi="Times New Roman"/>
                <w:b/>
                <w:sz w:val="22"/>
                <w:szCs w:val="22"/>
              </w:rPr>
            </w:pPr>
            <w:r w:rsidRPr="000250D5">
              <w:rPr>
                <w:rFonts w:ascii="Times New Roman" w:hAnsi="Times New Roman"/>
                <w:b/>
                <w:sz w:val="22"/>
                <w:szCs w:val="22"/>
              </w:rPr>
              <w:t>2020</w:t>
            </w:r>
          </w:p>
        </w:tc>
        <w:tc>
          <w:tcPr>
            <w:tcW w:w="1575" w:type="dxa"/>
            <w:gridSpan w:val="2"/>
            <w:tcBorders>
              <w:top w:val="single" w:sz="4" w:space="0" w:color="auto"/>
              <w:bottom w:val="single" w:sz="4" w:space="0" w:color="auto"/>
              <w:right w:val="single" w:sz="4" w:space="0" w:color="auto"/>
            </w:tcBorders>
            <w:shd w:val="clear" w:color="auto" w:fill="auto"/>
            <w:vAlign w:val="center"/>
          </w:tcPr>
          <w:p w:rsidR="00685461" w:rsidRPr="000250D5" w:rsidRDefault="00685461" w:rsidP="000D418C">
            <w:pPr>
              <w:jc w:val="center"/>
              <w:rPr>
                <w:rFonts w:ascii="Times New Roman" w:hAnsi="Times New Roman"/>
                <w:b/>
                <w:sz w:val="22"/>
                <w:szCs w:val="22"/>
              </w:rPr>
            </w:pPr>
            <w:r w:rsidRPr="000250D5">
              <w:rPr>
                <w:rFonts w:ascii="Times New Roman" w:hAnsi="Times New Roman"/>
                <w:b/>
                <w:sz w:val="22"/>
                <w:szCs w:val="22"/>
              </w:rPr>
              <w:t>2021</w:t>
            </w:r>
          </w:p>
        </w:tc>
        <w:tc>
          <w:tcPr>
            <w:tcW w:w="1527" w:type="dxa"/>
            <w:gridSpan w:val="2"/>
            <w:tcBorders>
              <w:top w:val="single" w:sz="4" w:space="0" w:color="auto"/>
              <w:bottom w:val="single" w:sz="4" w:space="0" w:color="auto"/>
              <w:right w:val="single" w:sz="4" w:space="0" w:color="auto"/>
            </w:tcBorders>
            <w:shd w:val="clear" w:color="auto" w:fill="auto"/>
            <w:vAlign w:val="center"/>
          </w:tcPr>
          <w:p w:rsidR="00685461" w:rsidRPr="000250D5" w:rsidRDefault="00685461" w:rsidP="000D418C">
            <w:pPr>
              <w:jc w:val="center"/>
              <w:rPr>
                <w:rFonts w:ascii="Times New Roman" w:hAnsi="Times New Roman"/>
                <w:b/>
                <w:sz w:val="22"/>
                <w:szCs w:val="22"/>
              </w:rPr>
            </w:pPr>
            <w:r w:rsidRPr="000250D5">
              <w:rPr>
                <w:rFonts w:ascii="Times New Roman" w:hAnsi="Times New Roman"/>
                <w:b/>
                <w:sz w:val="22"/>
                <w:szCs w:val="22"/>
              </w:rPr>
              <w:t>2022</w:t>
            </w:r>
          </w:p>
        </w:tc>
        <w:tc>
          <w:tcPr>
            <w:tcW w:w="1541" w:type="dxa"/>
            <w:gridSpan w:val="2"/>
            <w:tcBorders>
              <w:top w:val="single" w:sz="4" w:space="0" w:color="auto"/>
              <w:bottom w:val="single" w:sz="4" w:space="0" w:color="auto"/>
              <w:right w:val="single" w:sz="4" w:space="0" w:color="auto"/>
            </w:tcBorders>
            <w:shd w:val="clear" w:color="auto" w:fill="auto"/>
            <w:vAlign w:val="center"/>
          </w:tcPr>
          <w:p w:rsidR="00685461" w:rsidRPr="004C4271" w:rsidRDefault="00685461" w:rsidP="000D418C">
            <w:pPr>
              <w:jc w:val="center"/>
              <w:rPr>
                <w:rFonts w:ascii="Times New Roman" w:hAnsi="Times New Roman"/>
                <w:b/>
                <w:sz w:val="22"/>
                <w:szCs w:val="22"/>
              </w:rPr>
            </w:pPr>
            <w:r w:rsidRPr="004C4271">
              <w:rPr>
                <w:rFonts w:ascii="Times New Roman" w:hAnsi="Times New Roman"/>
                <w:b/>
                <w:sz w:val="22"/>
                <w:szCs w:val="22"/>
              </w:rPr>
              <w:t>2023</w:t>
            </w:r>
          </w:p>
        </w:tc>
      </w:tr>
      <w:tr w:rsidR="00685461" w:rsidRPr="00E0016F" w:rsidTr="00EE7FE6">
        <w:trPr>
          <w:trHeight w:val="269"/>
          <w:jc w:val="right"/>
        </w:trPr>
        <w:tc>
          <w:tcPr>
            <w:tcW w:w="494" w:type="dxa"/>
            <w:vMerge/>
            <w:tcBorders>
              <w:right w:val="single" w:sz="4" w:space="0" w:color="auto"/>
            </w:tcBorders>
            <w:shd w:val="clear" w:color="auto" w:fill="auto"/>
            <w:vAlign w:val="center"/>
          </w:tcPr>
          <w:p w:rsidR="00685461" w:rsidRPr="002C24AD" w:rsidRDefault="00685461" w:rsidP="00E53832">
            <w:pPr>
              <w:widowControl w:val="0"/>
              <w:autoSpaceDE w:val="0"/>
              <w:autoSpaceDN w:val="0"/>
              <w:adjustRightInd w:val="0"/>
              <w:outlineLvl w:val="1"/>
              <w:rPr>
                <w:rFonts w:ascii="Times New Roman" w:hAnsi="Times New Roman"/>
                <w:sz w:val="22"/>
                <w:szCs w:val="22"/>
              </w:rPr>
            </w:pPr>
          </w:p>
        </w:tc>
        <w:tc>
          <w:tcPr>
            <w:tcW w:w="2332" w:type="dxa"/>
            <w:tcBorders>
              <w:left w:val="single" w:sz="4" w:space="0" w:color="auto"/>
              <w:right w:val="single" w:sz="4" w:space="0" w:color="auto"/>
            </w:tcBorders>
            <w:shd w:val="clear" w:color="auto" w:fill="auto"/>
          </w:tcPr>
          <w:p w:rsidR="00685461" w:rsidRPr="002C24AD" w:rsidRDefault="00685461" w:rsidP="00790FC1">
            <w:pPr>
              <w:rPr>
                <w:rFonts w:ascii="Times New Roman" w:hAnsi="Times New Roman"/>
                <w:sz w:val="22"/>
                <w:szCs w:val="22"/>
              </w:rPr>
            </w:pPr>
            <w:r w:rsidRPr="002C24AD">
              <w:rPr>
                <w:rFonts w:ascii="Times New Roman" w:hAnsi="Times New Roman"/>
                <w:sz w:val="22"/>
                <w:szCs w:val="22"/>
              </w:rPr>
              <w:t>Бюджет</w:t>
            </w:r>
            <w:r>
              <w:rPr>
                <w:rFonts w:ascii="Times New Roman" w:hAnsi="Times New Roman"/>
                <w:sz w:val="22"/>
                <w:szCs w:val="22"/>
              </w:rPr>
              <w:t>ы</w:t>
            </w:r>
            <w:r w:rsidRPr="002C24AD">
              <w:rPr>
                <w:rFonts w:ascii="Times New Roman" w:hAnsi="Times New Roman"/>
                <w:sz w:val="22"/>
                <w:szCs w:val="22"/>
              </w:rPr>
              <w:t xml:space="preserve"> МО поселений</w:t>
            </w:r>
          </w:p>
        </w:tc>
        <w:tc>
          <w:tcPr>
            <w:tcW w:w="1573" w:type="dxa"/>
            <w:gridSpan w:val="2"/>
            <w:shd w:val="clear" w:color="auto" w:fill="auto"/>
            <w:vAlign w:val="center"/>
          </w:tcPr>
          <w:p w:rsidR="00685461" w:rsidRPr="000250D5" w:rsidRDefault="00685461" w:rsidP="000D418C">
            <w:pPr>
              <w:ind w:left="-147"/>
              <w:jc w:val="center"/>
              <w:rPr>
                <w:rFonts w:ascii="Times New Roman" w:hAnsi="Times New Roman"/>
                <w:sz w:val="22"/>
                <w:szCs w:val="22"/>
              </w:rPr>
            </w:pPr>
            <w:r w:rsidRPr="000250D5">
              <w:rPr>
                <w:rFonts w:ascii="Times New Roman" w:hAnsi="Times New Roman"/>
                <w:sz w:val="22"/>
                <w:szCs w:val="22"/>
              </w:rPr>
              <w:t>8 992 580,00</w:t>
            </w:r>
          </w:p>
        </w:tc>
        <w:tc>
          <w:tcPr>
            <w:tcW w:w="1569" w:type="dxa"/>
            <w:shd w:val="clear" w:color="auto" w:fill="auto"/>
            <w:vAlign w:val="center"/>
          </w:tcPr>
          <w:p w:rsidR="00685461" w:rsidRPr="000250D5" w:rsidRDefault="00685461" w:rsidP="000D418C">
            <w:pPr>
              <w:jc w:val="center"/>
              <w:rPr>
                <w:rFonts w:ascii="Times New Roman" w:hAnsi="Times New Roman"/>
                <w:sz w:val="22"/>
                <w:szCs w:val="22"/>
              </w:rPr>
            </w:pPr>
            <w:r w:rsidRPr="000250D5">
              <w:rPr>
                <w:rFonts w:ascii="Times New Roman" w:hAnsi="Times New Roman"/>
                <w:sz w:val="22"/>
                <w:szCs w:val="22"/>
              </w:rPr>
              <w:t>8070 750,00</w:t>
            </w:r>
          </w:p>
        </w:tc>
        <w:tc>
          <w:tcPr>
            <w:tcW w:w="1575" w:type="dxa"/>
            <w:gridSpan w:val="2"/>
            <w:vAlign w:val="center"/>
          </w:tcPr>
          <w:p w:rsidR="00685461" w:rsidRPr="000250D5" w:rsidRDefault="00685461" w:rsidP="000D418C">
            <w:pPr>
              <w:jc w:val="center"/>
              <w:rPr>
                <w:rFonts w:ascii="Times New Roman" w:hAnsi="Times New Roman"/>
                <w:sz w:val="22"/>
                <w:szCs w:val="22"/>
              </w:rPr>
            </w:pPr>
            <w:r w:rsidRPr="000250D5">
              <w:rPr>
                <w:rFonts w:ascii="Times New Roman" w:hAnsi="Times New Roman"/>
                <w:sz w:val="22"/>
                <w:szCs w:val="22"/>
              </w:rPr>
              <w:t>8128 297,00</w:t>
            </w:r>
          </w:p>
        </w:tc>
        <w:tc>
          <w:tcPr>
            <w:tcW w:w="1527" w:type="dxa"/>
            <w:gridSpan w:val="2"/>
            <w:vAlign w:val="center"/>
          </w:tcPr>
          <w:p w:rsidR="00685461" w:rsidRPr="000250D5" w:rsidRDefault="00685461" w:rsidP="000D418C">
            <w:pPr>
              <w:ind w:left="-95"/>
              <w:jc w:val="center"/>
              <w:rPr>
                <w:rFonts w:ascii="Times New Roman" w:hAnsi="Times New Roman"/>
                <w:sz w:val="22"/>
                <w:szCs w:val="22"/>
              </w:rPr>
            </w:pPr>
            <w:r w:rsidRPr="000250D5">
              <w:rPr>
                <w:rFonts w:ascii="Times New Roman" w:hAnsi="Times New Roman"/>
                <w:sz w:val="22"/>
                <w:szCs w:val="22"/>
              </w:rPr>
              <w:t>7229 373,00</w:t>
            </w:r>
          </w:p>
        </w:tc>
        <w:tc>
          <w:tcPr>
            <w:tcW w:w="1541" w:type="dxa"/>
            <w:gridSpan w:val="2"/>
            <w:vAlign w:val="center"/>
          </w:tcPr>
          <w:p w:rsidR="00685461" w:rsidRPr="004C4271" w:rsidRDefault="00685461" w:rsidP="000D418C">
            <w:pPr>
              <w:spacing w:line="276" w:lineRule="auto"/>
              <w:jc w:val="center"/>
              <w:rPr>
                <w:rFonts w:ascii="Times New Roman" w:eastAsia="Calibri" w:hAnsi="Times New Roman"/>
                <w:sz w:val="22"/>
                <w:szCs w:val="22"/>
                <w:lang w:eastAsia="en-US"/>
              </w:rPr>
            </w:pPr>
            <w:r w:rsidRPr="004C4271">
              <w:rPr>
                <w:rFonts w:ascii="Times New Roman" w:hAnsi="Times New Roman"/>
                <w:sz w:val="22"/>
                <w:szCs w:val="22"/>
              </w:rPr>
              <w:t>0,00</w:t>
            </w:r>
          </w:p>
        </w:tc>
      </w:tr>
      <w:tr w:rsidR="00C04AB4" w:rsidRPr="00E0016F" w:rsidTr="000A0552">
        <w:trPr>
          <w:trHeight w:val="269"/>
          <w:jc w:val="right"/>
        </w:trPr>
        <w:tc>
          <w:tcPr>
            <w:tcW w:w="494" w:type="dxa"/>
            <w:vMerge w:val="restart"/>
            <w:shd w:val="clear" w:color="auto" w:fill="auto"/>
          </w:tcPr>
          <w:p w:rsidR="00C04AB4" w:rsidRPr="002C24AD" w:rsidRDefault="00C04AB4" w:rsidP="00585534">
            <w:pPr>
              <w:widowControl w:val="0"/>
              <w:autoSpaceDE w:val="0"/>
              <w:autoSpaceDN w:val="0"/>
              <w:adjustRightInd w:val="0"/>
              <w:jc w:val="both"/>
              <w:rPr>
                <w:rFonts w:ascii="Times New Roman" w:hAnsi="Times New Roman" w:cs="Arial"/>
                <w:sz w:val="22"/>
                <w:szCs w:val="22"/>
              </w:rPr>
            </w:pPr>
            <w:r w:rsidRPr="002C24AD">
              <w:rPr>
                <w:rFonts w:ascii="Times New Roman" w:hAnsi="Times New Roman" w:cs="Arial"/>
                <w:sz w:val="22"/>
                <w:szCs w:val="22"/>
              </w:rPr>
              <w:lastRenderedPageBreak/>
              <w:t>8.</w:t>
            </w:r>
          </w:p>
          <w:p w:rsidR="00C04AB4" w:rsidRPr="002C24AD" w:rsidRDefault="00C04AB4" w:rsidP="00585534">
            <w:pPr>
              <w:widowControl w:val="0"/>
              <w:autoSpaceDE w:val="0"/>
              <w:autoSpaceDN w:val="0"/>
              <w:adjustRightInd w:val="0"/>
              <w:outlineLvl w:val="1"/>
              <w:rPr>
                <w:rFonts w:ascii="Times New Roman" w:hAnsi="Times New Roman"/>
                <w:sz w:val="22"/>
                <w:szCs w:val="22"/>
              </w:rPr>
            </w:pPr>
          </w:p>
        </w:tc>
        <w:tc>
          <w:tcPr>
            <w:tcW w:w="2332" w:type="dxa"/>
            <w:vMerge w:val="restart"/>
            <w:tcBorders>
              <w:top w:val="single" w:sz="4" w:space="0" w:color="auto"/>
              <w:right w:val="single" w:sz="4" w:space="0" w:color="auto"/>
            </w:tcBorders>
            <w:shd w:val="clear" w:color="auto" w:fill="auto"/>
          </w:tcPr>
          <w:p w:rsidR="00C04AB4" w:rsidRPr="002C24AD" w:rsidRDefault="00C04AB4" w:rsidP="00585534">
            <w:pPr>
              <w:widowControl w:val="0"/>
              <w:autoSpaceDE w:val="0"/>
              <w:autoSpaceDN w:val="0"/>
              <w:adjustRightInd w:val="0"/>
              <w:jc w:val="both"/>
              <w:rPr>
                <w:rFonts w:ascii="Times New Roman" w:hAnsi="Times New Roman" w:cs="Arial"/>
                <w:sz w:val="22"/>
                <w:szCs w:val="22"/>
              </w:rPr>
            </w:pPr>
            <w:r w:rsidRPr="002C24AD">
              <w:rPr>
                <w:rFonts w:ascii="Times New Roman" w:hAnsi="Times New Roman" w:cs="Arial"/>
                <w:sz w:val="22"/>
                <w:szCs w:val="22"/>
              </w:rPr>
              <w:t>Планируемые результаты реализации Программы</w:t>
            </w:r>
          </w:p>
        </w:tc>
        <w:tc>
          <w:tcPr>
            <w:tcW w:w="7785" w:type="dxa"/>
            <w:gridSpan w:val="9"/>
            <w:tcBorders>
              <w:left w:val="single" w:sz="4" w:space="0" w:color="auto"/>
            </w:tcBorders>
            <w:shd w:val="clear" w:color="auto" w:fill="auto"/>
          </w:tcPr>
          <w:p w:rsidR="00C04AB4" w:rsidRPr="002C24AD" w:rsidRDefault="003E2D4A" w:rsidP="003E2D4A">
            <w:pPr>
              <w:widowControl w:val="0"/>
              <w:autoSpaceDE w:val="0"/>
              <w:autoSpaceDN w:val="0"/>
              <w:adjustRightInd w:val="0"/>
              <w:outlineLvl w:val="1"/>
              <w:rPr>
                <w:rFonts w:ascii="Times New Roman" w:hAnsi="Times New Roman"/>
                <w:b/>
                <w:sz w:val="22"/>
                <w:szCs w:val="22"/>
              </w:rPr>
            </w:pPr>
            <w:r>
              <w:rPr>
                <w:rFonts w:ascii="Times New Roman" w:eastAsia="Calibri" w:hAnsi="Times New Roman"/>
                <w:szCs w:val="24"/>
                <w:lang w:eastAsia="en-US"/>
              </w:rPr>
              <w:t xml:space="preserve">Увеличение общей </w:t>
            </w:r>
            <w:r w:rsidR="00C04AB4" w:rsidRPr="002C24AD">
              <w:rPr>
                <w:rFonts w:ascii="Times New Roman" w:eastAsia="Calibri" w:hAnsi="Times New Roman"/>
                <w:szCs w:val="24"/>
                <w:lang w:eastAsia="en-US"/>
              </w:rPr>
              <w:t xml:space="preserve"> и жилой площади введенных объектов индивидуального жилищного строительства на территории Мирнинского района</w:t>
            </w:r>
            <w:r>
              <w:rPr>
                <w:rFonts w:ascii="Times New Roman" w:eastAsia="Calibri" w:hAnsi="Times New Roman"/>
                <w:szCs w:val="24"/>
                <w:lang w:eastAsia="en-US"/>
              </w:rPr>
              <w:t>.</w:t>
            </w:r>
          </w:p>
        </w:tc>
      </w:tr>
      <w:tr w:rsidR="00C04AB4" w:rsidRPr="00E0016F" w:rsidTr="000A0552">
        <w:trPr>
          <w:trHeight w:val="940"/>
          <w:jc w:val="right"/>
        </w:trPr>
        <w:tc>
          <w:tcPr>
            <w:tcW w:w="494" w:type="dxa"/>
            <w:vMerge/>
            <w:shd w:val="clear" w:color="auto" w:fill="auto"/>
          </w:tcPr>
          <w:p w:rsidR="00C04AB4" w:rsidRPr="00154443" w:rsidRDefault="00C04AB4" w:rsidP="00585534">
            <w:pPr>
              <w:widowControl w:val="0"/>
              <w:autoSpaceDE w:val="0"/>
              <w:autoSpaceDN w:val="0"/>
              <w:adjustRightInd w:val="0"/>
              <w:jc w:val="both"/>
              <w:rPr>
                <w:rFonts w:ascii="Times New Roman" w:hAnsi="Times New Roman" w:cs="Arial"/>
                <w:color w:val="FF0000"/>
                <w:sz w:val="22"/>
                <w:szCs w:val="22"/>
              </w:rPr>
            </w:pPr>
          </w:p>
        </w:tc>
        <w:tc>
          <w:tcPr>
            <w:tcW w:w="2332" w:type="dxa"/>
            <w:vMerge/>
            <w:tcBorders>
              <w:right w:val="single" w:sz="4" w:space="0" w:color="auto"/>
            </w:tcBorders>
            <w:shd w:val="clear" w:color="auto" w:fill="auto"/>
          </w:tcPr>
          <w:p w:rsidR="00C04AB4" w:rsidRPr="00154443" w:rsidRDefault="00C04AB4" w:rsidP="00585534">
            <w:pPr>
              <w:widowControl w:val="0"/>
              <w:autoSpaceDE w:val="0"/>
              <w:autoSpaceDN w:val="0"/>
              <w:adjustRightInd w:val="0"/>
              <w:jc w:val="both"/>
              <w:rPr>
                <w:rFonts w:ascii="Times New Roman" w:hAnsi="Times New Roman" w:cs="Arial"/>
                <w:color w:val="FF0000"/>
                <w:szCs w:val="24"/>
              </w:rPr>
            </w:pPr>
          </w:p>
        </w:tc>
        <w:tc>
          <w:tcPr>
            <w:tcW w:w="7785" w:type="dxa"/>
            <w:gridSpan w:val="9"/>
            <w:tcBorders>
              <w:left w:val="single" w:sz="4" w:space="0" w:color="auto"/>
              <w:bottom w:val="single" w:sz="4" w:space="0" w:color="auto"/>
            </w:tcBorders>
            <w:shd w:val="clear" w:color="auto" w:fill="auto"/>
            <w:vAlign w:val="center"/>
          </w:tcPr>
          <w:p w:rsidR="00C04AB4" w:rsidRPr="00DD34C4" w:rsidRDefault="00C04AB4" w:rsidP="003E2D4A">
            <w:pPr>
              <w:widowControl w:val="0"/>
              <w:autoSpaceDE w:val="0"/>
              <w:autoSpaceDN w:val="0"/>
              <w:adjustRightInd w:val="0"/>
              <w:spacing w:after="200"/>
              <w:rPr>
                <w:rFonts w:ascii="Times New Roman" w:hAnsi="Times New Roman" w:cs="Arial"/>
                <w:szCs w:val="24"/>
              </w:rPr>
            </w:pPr>
            <w:r w:rsidRPr="002E08E1">
              <w:rPr>
                <w:rFonts w:ascii="Times New Roman" w:hAnsi="Times New Roman" w:cs="Arial"/>
                <w:szCs w:val="24"/>
              </w:rPr>
              <w:t xml:space="preserve">Увеличение доли </w:t>
            </w:r>
            <w:r>
              <w:rPr>
                <w:rFonts w:ascii="Times New Roman" w:hAnsi="Times New Roman" w:cs="Arial"/>
                <w:szCs w:val="24"/>
              </w:rPr>
              <w:t>обращений за</w:t>
            </w:r>
            <w:r w:rsidRPr="002E08E1">
              <w:rPr>
                <w:rFonts w:ascii="Times New Roman" w:hAnsi="Times New Roman" w:cs="Arial"/>
                <w:szCs w:val="24"/>
              </w:rPr>
              <w:t xml:space="preserve"> разрешительной документаци</w:t>
            </w:r>
            <w:r>
              <w:rPr>
                <w:rFonts w:ascii="Times New Roman" w:hAnsi="Times New Roman" w:cs="Arial"/>
                <w:szCs w:val="24"/>
              </w:rPr>
              <w:t>ей</w:t>
            </w:r>
            <w:r w:rsidRPr="002E08E1">
              <w:rPr>
                <w:rFonts w:ascii="Times New Roman" w:hAnsi="Times New Roman" w:cs="Arial"/>
                <w:szCs w:val="24"/>
              </w:rPr>
              <w:t xml:space="preserve"> на строительство ИЖД</w:t>
            </w:r>
            <w:r>
              <w:rPr>
                <w:rFonts w:ascii="Times New Roman" w:hAnsi="Times New Roman" w:cs="Arial"/>
                <w:szCs w:val="24"/>
              </w:rPr>
              <w:t xml:space="preserve"> </w:t>
            </w:r>
            <w:r w:rsidR="003E2D4A">
              <w:rPr>
                <w:rFonts w:ascii="Times New Roman" w:hAnsi="Times New Roman" w:cs="Arial"/>
                <w:szCs w:val="24"/>
              </w:rPr>
              <w:t>(</w:t>
            </w:r>
            <w:r>
              <w:rPr>
                <w:rFonts w:ascii="Times New Roman" w:hAnsi="Times New Roman" w:cs="Arial"/>
                <w:szCs w:val="24"/>
              </w:rPr>
              <w:t>в том числе</w:t>
            </w:r>
            <w:r w:rsidR="003E2D4A">
              <w:rPr>
                <w:rFonts w:ascii="Times New Roman" w:hAnsi="Times New Roman" w:cs="Arial"/>
                <w:szCs w:val="24"/>
              </w:rPr>
              <w:t xml:space="preserve"> </w:t>
            </w:r>
            <w:r w:rsidRPr="002E08E1">
              <w:rPr>
                <w:rFonts w:ascii="Times New Roman" w:hAnsi="Times New Roman" w:cs="Arial"/>
                <w:szCs w:val="24"/>
              </w:rPr>
              <w:t>с.Тас-Юрях, с.Арылах, с. Сюльдюкар, п.Алмазный) от общего числа оформления разрешительной документации</w:t>
            </w:r>
            <w:r w:rsidR="003E2D4A">
              <w:rPr>
                <w:rFonts w:ascii="Times New Roman" w:hAnsi="Times New Roman" w:cs="Arial"/>
                <w:szCs w:val="24"/>
              </w:rPr>
              <w:t xml:space="preserve"> и </w:t>
            </w:r>
            <w:r>
              <w:t xml:space="preserve"> </w:t>
            </w:r>
            <w:r w:rsidRPr="00DD34C4">
              <w:rPr>
                <w:rFonts w:ascii="Times New Roman" w:hAnsi="Times New Roman" w:cs="Arial"/>
                <w:szCs w:val="24"/>
              </w:rPr>
              <w:t>уведомлений о начале и окончании строительства</w:t>
            </w:r>
            <w:r>
              <w:rPr>
                <w:rFonts w:ascii="Times New Roman" w:hAnsi="Times New Roman" w:cs="Arial"/>
                <w:szCs w:val="24"/>
              </w:rPr>
              <w:t xml:space="preserve"> </w:t>
            </w:r>
            <w:r w:rsidRPr="00DD34C4">
              <w:rPr>
                <w:rFonts w:ascii="Times New Roman" w:hAnsi="Times New Roman" w:cs="Arial"/>
                <w:szCs w:val="24"/>
              </w:rPr>
              <w:t>(с.Тас-Юрях, с.Арылах, с. Сюльдюкар, п.Алмазный) от общего числа оформлен</w:t>
            </w:r>
            <w:r w:rsidR="003E2D4A">
              <w:rPr>
                <w:rFonts w:ascii="Times New Roman" w:hAnsi="Times New Roman" w:cs="Arial"/>
                <w:szCs w:val="24"/>
              </w:rPr>
              <w:t>ной</w:t>
            </w:r>
            <w:r w:rsidRPr="00DD34C4">
              <w:rPr>
                <w:rFonts w:ascii="Times New Roman" w:hAnsi="Times New Roman" w:cs="Arial"/>
                <w:szCs w:val="24"/>
              </w:rPr>
              <w:t xml:space="preserve"> разрешительной документации</w:t>
            </w:r>
          </w:p>
        </w:tc>
      </w:tr>
      <w:tr w:rsidR="00C04AB4" w:rsidRPr="00E0016F" w:rsidTr="000A0552">
        <w:trPr>
          <w:trHeight w:val="488"/>
          <w:jc w:val="right"/>
        </w:trPr>
        <w:tc>
          <w:tcPr>
            <w:tcW w:w="494" w:type="dxa"/>
            <w:vMerge/>
            <w:shd w:val="clear" w:color="auto" w:fill="auto"/>
          </w:tcPr>
          <w:p w:rsidR="00C04AB4" w:rsidRPr="00154443" w:rsidRDefault="00C04AB4" w:rsidP="00585534">
            <w:pPr>
              <w:widowControl w:val="0"/>
              <w:autoSpaceDE w:val="0"/>
              <w:autoSpaceDN w:val="0"/>
              <w:adjustRightInd w:val="0"/>
              <w:jc w:val="both"/>
              <w:rPr>
                <w:rFonts w:ascii="Times New Roman" w:hAnsi="Times New Roman" w:cs="Arial"/>
                <w:color w:val="FF0000"/>
                <w:sz w:val="22"/>
                <w:szCs w:val="22"/>
              </w:rPr>
            </w:pPr>
          </w:p>
        </w:tc>
        <w:tc>
          <w:tcPr>
            <w:tcW w:w="2332" w:type="dxa"/>
            <w:vMerge/>
            <w:tcBorders>
              <w:right w:val="single" w:sz="4" w:space="0" w:color="auto"/>
            </w:tcBorders>
            <w:shd w:val="clear" w:color="auto" w:fill="auto"/>
          </w:tcPr>
          <w:p w:rsidR="00C04AB4" w:rsidRPr="00154443" w:rsidRDefault="00C04AB4" w:rsidP="00585534">
            <w:pPr>
              <w:widowControl w:val="0"/>
              <w:autoSpaceDE w:val="0"/>
              <w:autoSpaceDN w:val="0"/>
              <w:adjustRightInd w:val="0"/>
              <w:jc w:val="both"/>
              <w:rPr>
                <w:rFonts w:ascii="Times New Roman" w:hAnsi="Times New Roman" w:cs="Arial"/>
                <w:color w:val="FF0000"/>
                <w:szCs w:val="24"/>
              </w:rPr>
            </w:pPr>
          </w:p>
        </w:tc>
        <w:tc>
          <w:tcPr>
            <w:tcW w:w="7785" w:type="dxa"/>
            <w:gridSpan w:val="9"/>
            <w:tcBorders>
              <w:top w:val="single" w:sz="4" w:space="0" w:color="auto"/>
              <w:left w:val="single" w:sz="4" w:space="0" w:color="auto"/>
              <w:bottom w:val="single" w:sz="4" w:space="0" w:color="auto"/>
            </w:tcBorders>
            <w:shd w:val="clear" w:color="auto" w:fill="auto"/>
            <w:vAlign w:val="center"/>
          </w:tcPr>
          <w:p w:rsidR="00C04AB4" w:rsidRPr="002E08E1" w:rsidRDefault="00C04AB4" w:rsidP="00585534">
            <w:pPr>
              <w:widowControl w:val="0"/>
              <w:autoSpaceDE w:val="0"/>
              <w:autoSpaceDN w:val="0"/>
              <w:adjustRightInd w:val="0"/>
              <w:spacing w:after="200"/>
              <w:rPr>
                <w:rFonts w:ascii="Times New Roman" w:hAnsi="Times New Roman" w:cs="Arial"/>
                <w:szCs w:val="24"/>
              </w:rPr>
            </w:pPr>
            <w:r w:rsidRPr="002E08E1">
              <w:rPr>
                <w:rFonts w:ascii="Times New Roman" w:hAnsi="Times New Roman" w:cs="Arial"/>
                <w:szCs w:val="24"/>
              </w:rPr>
              <w:t>Увеличение количества публикаций  в СМИ о мероприятиях</w:t>
            </w:r>
            <w:r w:rsidR="003E2D4A">
              <w:rPr>
                <w:rFonts w:ascii="Times New Roman" w:hAnsi="Times New Roman" w:cs="Arial"/>
                <w:szCs w:val="24"/>
              </w:rPr>
              <w:t>,</w:t>
            </w:r>
            <w:r w:rsidRPr="002E08E1">
              <w:rPr>
                <w:rFonts w:ascii="Times New Roman" w:hAnsi="Times New Roman" w:cs="Arial"/>
                <w:szCs w:val="24"/>
              </w:rPr>
              <w:t xml:space="preserve"> реализованных муниципальной программой.</w:t>
            </w:r>
          </w:p>
        </w:tc>
      </w:tr>
    </w:tbl>
    <w:p w:rsidR="00412EC6" w:rsidRDefault="00412EC6" w:rsidP="00412EC6">
      <w:pPr>
        <w:rPr>
          <w:rFonts w:ascii="Times New Roman" w:hAnsi="Times New Roman"/>
          <w:szCs w:val="24"/>
        </w:rPr>
      </w:pPr>
    </w:p>
    <w:p w:rsidR="00412EC6" w:rsidRDefault="00412EC6" w:rsidP="00412EC6">
      <w:pPr>
        <w:rPr>
          <w:rFonts w:ascii="Times New Roman" w:hAnsi="Times New Roman"/>
          <w:szCs w:val="24"/>
        </w:rPr>
      </w:pPr>
    </w:p>
    <w:p w:rsidR="00865868" w:rsidRDefault="00865868" w:rsidP="00412EC6">
      <w:pPr>
        <w:rPr>
          <w:rFonts w:ascii="Times New Roman" w:hAnsi="Times New Roman"/>
          <w:szCs w:val="24"/>
        </w:rPr>
      </w:pPr>
    </w:p>
    <w:p w:rsidR="00412EC6" w:rsidRPr="00B531F3" w:rsidRDefault="00412EC6" w:rsidP="00412EC6">
      <w:pPr>
        <w:pStyle w:val="ad"/>
        <w:overflowPunct w:val="0"/>
        <w:autoSpaceDE w:val="0"/>
        <w:autoSpaceDN w:val="0"/>
        <w:adjustRightInd w:val="0"/>
        <w:ind w:left="0"/>
        <w:jc w:val="center"/>
        <w:textAlignment w:val="baseline"/>
        <w:outlineLvl w:val="0"/>
        <w:rPr>
          <w:b/>
          <w:sz w:val="28"/>
          <w:szCs w:val="28"/>
        </w:rPr>
      </w:pPr>
      <w:r w:rsidRPr="00B531F3">
        <w:rPr>
          <w:b/>
          <w:sz w:val="28"/>
          <w:szCs w:val="28"/>
        </w:rPr>
        <w:t>РАЗДЕЛ 1.</w:t>
      </w:r>
    </w:p>
    <w:p w:rsidR="00412EC6" w:rsidRPr="00B531F3" w:rsidRDefault="00412EC6" w:rsidP="00412EC6">
      <w:pPr>
        <w:pStyle w:val="ad"/>
        <w:overflowPunct w:val="0"/>
        <w:autoSpaceDE w:val="0"/>
        <w:autoSpaceDN w:val="0"/>
        <w:adjustRightInd w:val="0"/>
        <w:ind w:left="0"/>
        <w:jc w:val="center"/>
        <w:textAlignment w:val="baseline"/>
        <w:outlineLvl w:val="0"/>
        <w:rPr>
          <w:b/>
          <w:sz w:val="28"/>
          <w:szCs w:val="28"/>
        </w:rPr>
      </w:pPr>
      <w:r w:rsidRPr="00B531F3">
        <w:rPr>
          <w:b/>
          <w:sz w:val="28"/>
          <w:szCs w:val="28"/>
        </w:rPr>
        <w:t xml:space="preserve">ХАРАКТЕРИСТИКА ТЕКУЩЕГО СОСТОЯНИЯ СФЕРЫ РЕАЛИЗАЦИИ ПРОГРАММЫ </w:t>
      </w:r>
    </w:p>
    <w:p w:rsidR="00412EC6" w:rsidRPr="00B531F3" w:rsidRDefault="00412EC6" w:rsidP="00412EC6">
      <w:pPr>
        <w:pStyle w:val="ad"/>
        <w:overflowPunct w:val="0"/>
        <w:autoSpaceDE w:val="0"/>
        <w:autoSpaceDN w:val="0"/>
        <w:adjustRightInd w:val="0"/>
        <w:ind w:left="0"/>
        <w:jc w:val="center"/>
        <w:textAlignment w:val="baseline"/>
        <w:outlineLvl w:val="0"/>
        <w:rPr>
          <w:b/>
          <w:sz w:val="28"/>
          <w:szCs w:val="28"/>
        </w:rPr>
      </w:pPr>
    </w:p>
    <w:p w:rsidR="00412EC6" w:rsidRPr="00B531F3" w:rsidRDefault="00412EC6" w:rsidP="00412EC6">
      <w:pPr>
        <w:pStyle w:val="ad"/>
        <w:numPr>
          <w:ilvl w:val="1"/>
          <w:numId w:val="13"/>
        </w:numPr>
        <w:tabs>
          <w:tab w:val="left" w:pos="1134"/>
        </w:tabs>
        <w:overflowPunct w:val="0"/>
        <w:autoSpaceDE w:val="0"/>
        <w:autoSpaceDN w:val="0"/>
        <w:adjustRightInd w:val="0"/>
        <w:ind w:left="0" w:firstLine="567"/>
        <w:jc w:val="both"/>
        <w:textAlignment w:val="baseline"/>
        <w:outlineLvl w:val="0"/>
        <w:rPr>
          <w:b/>
          <w:sz w:val="28"/>
          <w:szCs w:val="28"/>
        </w:rPr>
      </w:pPr>
      <w:r w:rsidRPr="00B531F3">
        <w:rPr>
          <w:b/>
          <w:sz w:val="28"/>
          <w:szCs w:val="28"/>
        </w:rPr>
        <w:t xml:space="preserve">Анализ состояния сферы </w:t>
      </w:r>
      <w:r>
        <w:rPr>
          <w:b/>
          <w:sz w:val="28"/>
          <w:szCs w:val="28"/>
        </w:rPr>
        <w:t>индивидуального жилищного строительства на территории Мирнинского района</w:t>
      </w:r>
    </w:p>
    <w:p w:rsidR="00412EC6" w:rsidRDefault="00412EC6" w:rsidP="00412EC6">
      <w:pPr>
        <w:rPr>
          <w:rFonts w:ascii="Times New Roman" w:hAnsi="Times New Roman"/>
          <w:szCs w:val="24"/>
        </w:rPr>
      </w:pPr>
    </w:p>
    <w:p w:rsidR="00412EC6" w:rsidRPr="001468F6" w:rsidRDefault="00412EC6" w:rsidP="00412EC6">
      <w:pPr>
        <w:overflowPunct w:val="0"/>
        <w:autoSpaceDE w:val="0"/>
        <w:autoSpaceDN w:val="0"/>
        <w:adjustRightInd w:val="0"/>
        <w:jc w:val="both"/>
        <w:textAlignment w:val="baseline"/>
        <w:outlineLvl w:val="0"/>
        <w:rPr>
          <w:rFonts w:ascii="Times New Roman" w:hAnsi="Times New Roman"/>
          <w:sz w:val="28"/>
          <w:szCs w:val="28"/>
        </w:rPr>
      </w:pPr>
      <w:r w:rsidRPr="001468F6">
        <w:rPr>
          <w:rFonts w:ascii="Times New Roman" w:hAnsi="Times New Roman"/>
          <w:sz w:val="28"/>
          <w:szCs w:val="28"/>
        </w:rPr>
        <w:t xml:space="preserve">         Основной задачей государственной политики в жилищной сфере является наращивание объемов строительства жилья и увеличение его доступности для граждан.</w:t>
      </w:r>
    </w:p>
    <w:p w:rsidR="00412EC6" w:rsidRPr="001468F6" w:rsidRDefault="00412EC6" w:rsidP="00412EC6">
      <w:pPr>
        <w:overflowPunct w:val="0"/>
        <w:autoSpaceDE w:val="0"/>
        <w:autoSpaceDN w:val="0"/>
        <w:adjustRightInd w:val="0"/>
        <w:jc w:val="both"/>
        <w:textAlignment w:val="baseline"/>
        <w:outlineLvl w:val="0"/>
        <w:rPr>
          <w:rFonts w:ascii="Times New Roman" w:hAnsi="Times New Roman"/>
          <w:sz w:val="28"/>
          <w:szCs w:val="28"/>
        </w:rPr>
      </w:pPr>
      <w:r w:rsidRPr="001468F6">
        <w:rPr>
          <w:rFonts w:ascii="Times New Roman" w:hAnsi="Times New Roman"/>
          <w:sz w:val="28"/>
          <w:szCs w:val="28"/>
        </w:rPr>
        <w:t xml:space="preserve">         С 2016 года между Правительством Республики Саха Якутия) и </w:t>
      </w:r>
      <w:r>
        <w:rPr>
          <w:rFonts w:ascii="Times New Roman" w:hAnsi="Times New Roman"/>
          <w:sz w:val="28"/>
          <w:szCs w:val="28"/>
        </w:rPr>
        <w:t>м</w:t>
      </w:r>
      <w:r w:rsidRPr="001468F6">
        <w:rPr>
          <w:rFonts w:ascii="Times New Roman" w:hAnsi="Times New Roman"/>
          <w:sz w:val="28"/>
          <w:szCs w:val="28"/>
        </w:rPr>
        <w:t>униципальным образованием «Мирнинский район» заключаются соглашения по обеспечению достижения планового показателя ввода в эксплуатацию жилья.</w:t>
      </w:r>
    </w:p>
    <w:p w:rsidR="00412EC6" w:rsidRPr="001468F6" w:rsidRDefault="00412EC6" w:rsidP="00412EC6">
      <w:pPr>
        <w:overflowPunct w:val="0"/>
        <w:autoSpaceDE w:val="0"/>
        <w:autoSpaceDN w:val="0"/>
        <w:adjustRightInd w:val="0"/>
        <w:jc w:val="both"/>
        <w:textAlignment w:val="baseline"/>
        <w:outlineLvl w:val="0"/>
        <w:rPr>
          <w:rFonts w:ascii="Times New Roman" w:hAnsi="Times New Roman"/>
          <w:sz w:val="28"/>
          <w:szCs w:val="28"/>
        </w:rPr>
      </w:pPr>
      <w:r w:rsidRPr="001468F6">
        <w:rPr>
          <w:rFonts w:ascii="Times New Roman" w:hAnsi="Times New Roman"/>
          <w:sz w:val="28"/>
          <w:szCs w:val="28"/>
        </w:rPr>
        <w:t xml:space="preserve">         Индивидуальное жилищное строительство вносит значительный вклад в общую картину ввода жилья и играет основную роль в обеспечении жильем населения. </w:t>
      </w:r>
    </w:p>
    <w:p w:rsidR="00412EC6" w:rsidRDefault="00412EC6" w:rsidP="00412EC6">
      <w:pPr>
        <w:overflowPunct w:val="0"/>
        <w:autoSpaceDE w:val="0"/>
        <w:autoSpaceDN w:val="0"/>
        <w:adjustRightInd w:val="0"/>
        <w:jc w:val="both"/>
        <w:textAlignment w:val="baseline"/>
        <w:outlineLvl w:val="0"/>
        <w:rPr>
          <w:rFonts w:ascii="Times New Roman" w:hAnsi="Times New Roman"/>
          <w:sz w:val="28"/>
          <w:szCs w:val="28"/>
        </w:rPr>
      </w:pPr>
      <w:r w:rsidRPr="001468F6">
        <w:rPr>
          <w:rFonts w:ascii="Times New Roman" w:hAnsi="Times New Roman"/>
          <w:sz w:val="28"/>
          <w:szCs w:val="28"/>
        </w:rPr>
        <w:t xml:space="preserve">         Индивидуальное жилищное строительство </w:t>
      </w:r>
      <w:r>
        <w:rPr>
          <w:rFonts w:ascii="Times New Roman" w:hAnsi="Times New Roman"/>
          <w:sz w:val="28"/>
          <w:szCs w:val="28"/>
        </w:rPr>
        <w:t xml:space="preserve">(далее – ИЖС) </w:t>
      </w:r>
      <w:r w:rsidRPr="001468F6">
        <w:rPr>
          <w:rFonts w:ascii="Times New Roman" w:hAnsi="Times New Roman"/>
          <w:sz w:val="28"/>
          <w:szCs w:val="28"/>
        </w:rPr>
        <w:t>не требует, по сравнению с капитальным строительством</w:t>
      </w:r>
      <w:r>
        <w:rPr>
          <w:rFonts w:ascii="Times New Roman" w:hAnsi="Times New Roman"/>
          <w:sz w:val="28"/>
          <w:szCs w:val="28"/>
        </w:rPr>
        <w:t xml:space="preserve"> многоквартирных жилых домов</w:t>
      </w:r>
      <w:r w:rsidRPr="001468F6">
        <w:rPr>
          <w:rFonts w:ascii="Times New Roman" w:hAnsi="Times New Roman"/>
          <w:sz w:val="28"/>
          <w:szCs w:val="28"/>
        </w:rPr>
        <w:t xml:space="preserve"> </w:t>
      </w:r>
      <w:r>
        <w:rPr>
          <w:rFonts w:ascii="Times New Roman" w:hAnsi="Times New Roman"/>
          <w:sz w:val="28"/>
          <w:szCs w:val="28"/>
        </w:rPr>
        <w:t xml:space="preserve">(далее – </w:t>
      </w:r>
      <w:r w:rsidRPr="001468F6">
        <w:rPr>
          <w:rFonts w:ascii="Times New Roman" w:hAnsi="Times New Roman"/>
          <w:sz w:val="28"/>
          <w:szCs w:val="28"/>
        </w:rPr>
        <w:t>МКД</w:t>
      </w:r>
      <w:r>
        <w:rPr>
          <w:rFonts w:ascii="Times New Roman" w:hAnsi="Times New Roman"/>
          <w:sz w:val="28"/>
          <w:szCs w:val="28"/>
        </w:rPr>
        <w:t>)</w:t>
      </w:r>
      <w:r w:rsidRPr="001468F6">
        <w:rPr>
          <w:rFonts w:ascii="Times New Roman" w:hAnsi="Times New Roman"/>
          <w:sz w:val="28"/>
          <w:szCs w:val="28"/>
        </w:rPr>
        <w:t xml:space="preserve">, больших финансовых вложений. В нашем районе индивидуальное жилищное строительство реализуется </w:t>
      </w:r>
      <w:r>
        <w:rPr>
          <w:rFonts w:ascii="Times New Roman" w:hAnsi="Times New Roman"/>
          <w:sz w:val="28"/>
          <w:szCs w:val="28"/>
        </w:rPr>
        <w:t xml:space="preserve">в основном </w:t>
      </w:r>
      <w:r w:rsidRPr="001468F6">
        <w:rPr>
          <w:rFonts w:ascii="Times New Roman" w:hAnsi="Times New Roman"/>
          <w:sz w:val="28"/>
          <w:szCs w:val="28"/>
        </w:rPr>
        <w:t>за счет средств застройщиков.</w:t>
      </w:r>
    </w:p>
    <w:p w:rsidR="00412EC6" w:rsidRDefault="00412EC6" w:rsidP="00412EC6">
      <w:pPr>
        <w:pStyle w:val="Default"/>
        <w:jc w:val="both"/>
        <w:rPr>
          <w:rFonts w:ascii="Times New Roman" w:hAnsi="Times New Roman" w:cs="Times New Roman"/>
          <w:sz w:val="28"/>
          <w:szCs w:val="28"/>
        </w:rPr>
      </w:pPr>
      <w:r w:rsidRPr="0050249B">
        <w:rPr>
          <w:rFonts w:ascii="Times New Roman" w:hAnsi="Times New Roman" w:cs="Times New Roman"/>
          <w:sz w:val="28"/>
          <w:szCs w:val="28"/>
        </w:rPr>
        <w:t xml:space="preserve">          Ввод в действие общей площади жилых домов в Мирнинском районе  за период 2015-2017 гг., как показывают данные (таблица 1), вырос. Однако относительно высокие объемы </w:t>
      </w:r>
      <w:r>
        <w:rPr>
          <w:rFonts w:ascii="Times New Roman" w:hAnsi="Times New Roman" w:cs="Times New Roman"/>
          <w:sz w:val="28"/>
          <w:szCs w:val="28"/>
        </w:rPr>
        <w:t>ИЖС были обуслов</w:t>
      </w:r>
      <w:r w:rsidRPr="0050249B">
        <w:rPr>
          <w:rFonts w:ascii="Times New Roman" w:hAnsi="Times New Roman" w:cs="Times New Roman"/>
          <w:sz w:val="28"/>
          <w:szCs w:val="28"/>
        </w:rPr>
        <w:t xml:space="preserve">лены </w:t>
      </w:r>
      <w:r>
        <w:rPr>
          <w:rFonts w:ascii="Times New Roman" w:hAnsi="Times New Roman" w:cs="Times New Roman"/>
          <w:sz w:val="28"/>
          <w:szCs w:val="28"/>
        </w:rPr>
        <w:t xml:space="preserve">работой специалистов управления архитектуры и градостроительства Администрации МО «Мирнинский район» с Главами поселений, с застройщиками, так как до 01.03.2020 года при регистрации права на построенный индивидуальный жилой дом разрешения на ввод не требуется, согласно п.4.ст.8 </w:t>
      </w:r>
      <w:r w:rsidRPr="0070619F">
        <w:rPr>
          <w:rFonts w:ascii="Times New Roman" w:hAnsi="Times New Roman" w:cs="Times New Roman"/>
          <w:sz w:val="28"/>
          <w:szCs w:val="28"/>
        </w:rPr>
        <w:t>Федеральн</w:t>
      </w:r>
      <w:r>
        <w:rPr>
          <w:rFonts w:ascii="Times New Roman" w:hAnsi="Times New Roman" w:cs="Times New Roman"/>
          <w:sz w:val="28"/>
          <w:szCs w:val="28"/>
        </w:rPr>
        <w:t>ого</w:t>
      </w:r>
      <w:r w:rsidRPr="0070619F">
        <w:rPr>
          <w:rFonts w:ascii="Times New Roman" w:hAnsi="Times New Roman" w:cs="Times New Roman"/>
          <w:sz w:val="28"/>
          <w:szCs w:val="28"/>
        </w:rPr>
        <w:t xml:space="preserve"> закон</w:t>
      </w:r>
      <w:r>
        <w:rPr>
          <w:rFonts w:ascii="Times New Roman" w:hAnsi="Times New Roman" w:cs="Times New Roman"/>
          <w:sz w:val="28"/>
          <w:szCs w:val="28"/>
        </w:rPr>
        <w:t>а</w:t>
      </w:r>
      <w:r w:rsidRPr="0070619F">
        <w:rPr>
          <w:rFonts w:ascii="Times New Roman" w:hAnsi="Times New Roman" w:cs="Times New Roman"/>
          <w:sz w:val="28"/>
          <w:szCs w:val="28"/>
        </w:rPr>
        <w:t xml:space="preserve"> от 29.12.2004 </w:t>
      </w:r>
      <w:r w:rsidR="005E7A79">
        <w:rPr>
          <w:rFonts w:ascii="Times New Roman" w:hAnsi="Times New Roman" w:cs="Times New Roman"/>
          <w:sz w:val="28"/>
          <w:szCs w:val="28"/>
        </w:rPr>
        <w:t>№</w:t>
      </w:r>
      <w:r w:rsidRPr="0070619F">
        <w:rPr>
          <w:rFonts w:ascii="Times New Roman" w:hAnsi="Times New Roman" w:cs="Times New Roman"/>
          <w:sz w:val="28"/>
          <w:szCs w:val="28"/>
        </w:rPr>
        <w:t xml:space="preserve"> 191-ФЗ (ред. от 28.02.2018) </w:t>
      </w:r>
      <w:r w:rsidR="005E7A79">
        <w:rPr>
          <w:rFonts w:ascii="Times New Roman" w:hAnsi="Times New Roman" w:cs="Times New Roman"/>
          <w:sz w:val="28"/>
          <w:szCs w:val="28"/>
        </w:rPr>
        <w:t>«</w:t>
      </w:r>
      <w:r w:rsidRPr="0070619F">
        <w:rPr>
          <w:rFonts w:ascii="Times New Roman" w:hAnsi="Times New Roman" w:cs="Times New Roman"/>
          <w:sz w:val="28"/>
          <w:szCs w:val="28"/>
        </w:rPr>
        <w:t>О введении в действие Градостроительного кодекса Российской Федерации</w:t>
      </w:r>
      <w:r w:rsidR="005E7A79">
        <w:rPr>
          <w:rFonts w:ascii="Times New Roman" w:hAnsi="Times New Roman" w:cs="Times New Roman"/>
          <w:sz w:val="28"/>
          <w:szCs w:val="28"/>
        </w:rPr>
        <w:t>»</w:t>
      </w:r>
      <w:r>
        <w:rPr>
          <w:rFonts w:ascii="Times New Roman" w:hAnsi="Times New Roman" w:cs="Times New Roman"/>
          <w:sz w:val="28"/>
          <w:szCs w:val="28"/>
        </w:rPr>
        <w:t xml:space="preserve">. </w:t>
      </w:r>
    </w:p>
    <w:p w:rsidR="00412EC6" w:rsidRPr="0050249B" w:rsidRDefault="00412EC6" w:rsidP="005E7A79">
      <w:pPr>
        <w:pStyle w:val="Default"/>
        <w:ind w:firstLine="567"/>
        <w:jc w:val="both"/>
        <w:rPr>
          <w:rFonts w:ascii="Times New Roman" w:hAnsi="Times New Roman" w:cs="Times New Roman"/>
          <w:sz w:val="28"/>
          <w:szCs w:val="28"/>
        </w:rPr>
      </w:pPr>
      <w:r>
        <w:rPr>
          <w:rFonts w:ascii="Times New Roman" w:hAnsi="Times New Roman" w:cs="Times New Roman"/>
          <w:sz w:val="28"/>
          <w:szCs w:val="28"/>
        </w:rPr>
        <w:t>Документом, подтверждающим окончание строительства ИЖД</w:t>
      </w:r>
      <w:r w:rsidR="005E7A79">
        <w:rPr>
          <w:rFonts w:ascii="Times New Roman" w:hAnsi="Times New Roman" w:cs="Times New Roman"/>
          <w:sz w:val="28"/>
          <w:szCs w:val="28"/>
        </w:rPr>
        <w:t>,</w:t>
      </w:r>
      <w:r>
        <w:rPr>
          <w:rFonts w:ascii="Times New Roman" w:hAnsi="Times New Roman" w:cs="Times New Roman"/>
          <w:sz w:val="28"/>
          <w:szCs w:val="28"/>
        </w:rPr>
        <w:t xml:space="preserve"> является технический план, поэтому застройщики не обращаются за разрешением на ввод в эксплуатацию дома. Соответственно отсутствует полная информация по вводу индивидуального жилья.</w:t>
      </w:r>
    </w:p>
    <w:p w:rsidR="00412EC6" w:rsidRDefault="00412EC6" w:rsidP="00412EC6">
      <w:pPr>
        <w:overflowPunct w:val="0"/>
        <w:autoSpaceDE w:val="0"/>
        <w:autoSpaceDN w:val="0"/>
        <w:adjustRightInd w:val="0"/>
        <w:jc w:val="both"/>
        <w:textAlignment w:val="baseline"/>
        <w:outlineLvl w:val="0"/>
        <w:rPr>
          <w:rFonts w:ascii="Times New Roman" w:hAnsi="Times New Roman"/>
          <w:sz w:val="28"/>
          <w:szCs w:val="28"/>
        </w:rPr>
      </w:pPr>
      <w:r>
        <w:rPr>
          <w:rFonts w:ascii="Times New Roman" w:hAnsi="Times New Roman"/>
          <w:sz w:val="28"/>
          <w:szCs w:val="28"/>
        </w:rPr>
        <w:t xml:space="preserve">                                                                                                                     Таблица 1</w:t>
      </w:r>
    </w:p>
    <w:tbl>
      <w:tblPr>
        <w:tblStyle w:val="a9"/>
        <w:tblW w:w="0" w:type="auto"/>
        <w:tblLayout w:type="fixed"/>
        <w:tblLook w:val="04A0" w:firstRow="1" w:lastRow="0" w:firstColumn="1" w:lastColumn="0" w:noHBand="0" w:noVBand="1"/>
      </w:tblPr>
      <w:tblGrid>
        <w:gridCol w:w="2689"/>
        <w:gridCol w:w="1134"/>
        <w:gridCol w:w="1134"/>
        <w:gridCol w:w="1134"/>
        <w:gridCol w:w="1275"/>
        <w:gridCol w:w="1276"/>
        <w:gridCol w:w="1021"/>
      </w:tblGrid>
      <w:tr w:rsidR="00412EC6" w:rsidTr="00585534">
        <w:tc>
          <w:tcPr>
            <w:tcW w:w="2689"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Наименование показателя</w:t>
            </w:r>
          </w:p>
        </w:tc>
        <w:tc>
          <w:tcPr>
            <w:tcW w:w="2268" w:type="dxa"/>
            <w:gridSpan w:val="2"/>
          </w:tcPr>
          <w:p w:rsidR="00412EC6" w:rsidRPr="00253957" w:rsidRDefault="00412EC6" w:rsidP="00585534">
            <w:pPr>
              <w:overflowPunct w:val="0"/>
              <w:autoSpaceDE w:val="0"/>
              <w:autoSpaceDN w:val="0"/>
              <w:adjustRightInd w:val="0"/>
              <w:jc w:val="center"/>
              <w:textAlignment w:val="baseline"/>
              <w:outlineLvl w:val="0"/>
              <w:rPr>
                <w:rFonts w:ascii="Times New Roman" w:hAnsi="Times New Roman"/>
                <w:sz w:val="20"/>
              </w:rPr>
            </w:pPr>
            <w:r w:rsidRPr="00253957">
              <w:rPr>
                <w:rFonts w:ascii="Times New Roman" w:hAnsi="Times New Roman"/>
                <w:sz w:val="20"/>
              </w:rPr>
              <w:t>2015г.</w:t>
            </w:r>
          </w:p>
        </w:tc>
        <w:tc>
          <w:tcPr>
            <w:tcW w:w="2409" w:type="dxa"/>
            <w:gridSpan w:val="2"/>
          </w:tcPr>
          <w:p w:rsidR="00412EC6" w:rsidRPr="00253957" w:rsidRDefault="00412EC6" w:rsidP="00585534">
            <w:pPr>
              <w:overflowPunct w:val="0"/>
              <w:autoSpaceDE w:val="0"/>
              <w:autoSpaceDN w:val="0"/>
              <w:adjustRightInd w:val="0"/>
              <w:jc w:val="center"/>
              <w:textAlignment w:val="baseline"/>
              <w:outlineLvl w:val="0"/>
              <w:rPr>
                <w:rFonts w:ascii="Times New Roman" w:hAnsi="Times New Roman"/>
                <w:sz w:val="20"/>
              </w:rPr>
            </w:pPr>
            <w:r w:rsidRPr="00253957">
              <w:rPr>
                <w:rFonts w:ascii="Times New Roman" w:hAnsi="Times New Roman"/>
                <w:sz w:val="20"/>
              </w:rPr>
              <w:t>2016г.</w:t>
            </w:r>
          </w:p>
        </w:tc>
        <w:tc>
          <w:tcPr>
            <w:tcW w:w="2297" w:type="dxa"/>
            <w:gridSpan w:val="2"/>
          </w:tcPr>
          <w:p w:rsidR="00412EC6" w:rsidRPr="00253957" w:rsidRDefault="00412EC6" w:rsidP="00585534">
            <w:pPr>
              <w:overflowPunct w:val="0"/>
              <w:autoSpaceDE w:val="0"/>
              <w:autoSpaceDN w:val="0"/>
              <w:adjustRightInd w:val="0"/>
              <w:jc w:val="center"/>
              <w:textAlignment w:val="baseline"/>
              <w:outlineLvl w:val="0"/>
              <w:rPr>
                <w:rFonts w:ascii="Times New Roman" w:hAnsi="Times New Roman"/>
                <w:sz w:val="20"/>
              </w:rPr>
            </w:pPr>
            <w:r w:rsidRPr="00253957">
              <w:rPr>
                <w:rFonts w:ascii="Times New Roman" w:hAnsi="Times New Roman"/>
                <w:sz w:val="20"/>
              </w:rPr>
              <w:t>2017г.</w:t>
            </w:r>
          </w:p>
        </w:tc>
      </w:tr>
      <w:tr w:rsidR="00412EC6" w:rsidTr="00585534">
        <w:tc>
          <w:tcPr>
            <w:tcW w:w="2689"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p>
        </w:tc>
        <w:tc>
          <w:tcPr>
            <w:tcW w:w="1134"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план</w:t>
            </w:r>
          </w:p>
        </w:tc>
        <w:tc>
          <w:tcPr>
            <w:tcW w:w="1134"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факт</w:t>
            </w:r>
          </w:p>
        </w:tc>
        <w:tc>
          <w:tcPr>
            <w:tcW w:w="1134"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план</w:t>
            </w:r>
          </w:p>
        </w:tc>
        <w:tc>
          <w:tcPr>
            <w:tcW w:w="1275"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факт</w:t>
            </w:r>
          </w:p>
        </w:tc>
        <w:tc>
          <w:tcPr>
            <w:tcW w:w="1276"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план</w:t>
            </w:r>
          </w:p>
        </w:tc>
        <w:tc>
          <w:tcPr>
            <w:tcW w:w="1021"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факт</w:t>
            </w:r>
          </w:p>
        </w:tc>
      </w:tr>
      <w:tr w:rsidR="00412EC6" w:rsidTr="00585534">
        <w:tc>
          <w:tcPr>
            <w:tcW w:w="2689" w:type="dxa"/>
          </w:tcPr>
          <w:p w:rsidR="00412EC6" w:rsidRPr="00253957" w:rsidRDefault="00412EC6" w:rsidP="005E7A79">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lastRenderedPageBreak/>
              <w:t>Ввод всего жилья</w:t>
            </w:r>
            <w:r w:rsidR="005E7A79">
              <w:rPr>
                <w:rFonts w:ascii="Times New Roman" w:hAnsi="Times New Roman"/>
                <w:sz w:val="20"/>
              </w:rPr>
              <w:t xml:space="preserve"> в</w:t>
            </w:r>
            <w:r w:rsidRPr="00253957">
              <w:rPr>
                <w:rFonts w:ascii="Times New Roman" w:hAnsi="Times New Roman"/>
                <w:sz w:val="20"/>
              </w:rPr>
              <w:t xml:space="preserve"> Мирнинск</w:t>
            </w:r>
            <w:r w:rsidR="005E7A79">
              <w:rPr>
                <w:rFonts w:ascii="Times New Roman" w:hAnsi="Times New Roman"/>
                <w:sz w:val="20"/>
              </w:rPr>
              <w:t>ом</w:t>
            </w:r>
            <w:r w:rsidRPr="00253957">
              <w:rPr>
                <w:rFonts w:ascii="Times New Roman" w:hAnsi="Times New Roman"/>
                <w:sz w:val="20"/>
              </w:rPr>
              <w:t xml:space="preserve"> район</w:t>
            </w:r>
            <w:r w:rsidR="005E7A79">
              <w:rPr>
                <w:rFonts w:ascii="Times New Roman" w:hAnsi="Times New Roman"/>
                <w:sz w:val="20"/>
              </w:rPr>
              <w:t>е</w:t>
            </w:r>
            <w:r w:rsidRPr="00253957">
              <w:rPr>
                <w:rFonts w:ascii="Times New Roman" w:hAnsi="Times New Roman"/>
                <w:sz w:val="20"/>
              </w:rPr>
              <w:t xml:space="preserve"> (кв. метров)</w:t>
            </w:r>
          </w:p>
        </w:tc>
        <w:tc>
          <w:tcPr>
            <w:tcW w:w="1134"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7 872.04</w:t>
            </w:r>
          </w:p>
        </w:tc>
        <w:tc>
          <w:tcPr>
            <w:tcW w:w="1134"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7 693.22</w:t>
            </w:r>
          </w:p>
        </w:tc>
        <w:tc>
          <w:tcPr>
            <w:tcW w:w="1134"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21 096.6</w:t>
            </w:r>
          </w:p>
        </w:tc>
        <w:tc>
          <w:tcPr>
            <w:tcW w:w="1275"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15 980.9</w:t>
            </w:r>
          </w:p>
        </w:tc>
        <w:tc>
          <w:tcPr>
            <w:tcW w:w="1276"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14 045.51</w:t>
            </w:r>
          </w:p>
        </w:tc>
        <w:tc>
          <w:tcPr>
            <w:tcW w:w="1021"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6018.64</w:t>
            </w:r>
          </w:p>
        </w:tc>
      </w:tr>
      <w:tr w:rsidR="00412EC6" w:rsidTr="00585534">
        <w:tc>
          <w:tcPr>
            <w:tcW w:w="2689"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Введено в действие индивидуальными застройщиками (кв. метров)</w:t>
            </w:r>
          </w:p>
        </w:tc>
        <w:tc>
          <w:tcPr>
            <w:tcW w:w="1134"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300.0</w:t>
            </w:r>
          </w:p>
        </w:tc>
        <w:tc>
          <w:tcPr>
            <w:tcW w:w="1134"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746.2</w:t>
            </w:r>
          </w:p>
        </w:tc>
        <w:tc>
          <w:tcPr>
            <w:tcW w:w="1134"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300.0</w:t>
            </w:r>
          </w:p>
        </w:tc>
        <w:tc>
          <w:tcPr>
            <w:tcW w:w="1275"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1 463.2</w:t>
            </w:r>
          </w:p>
        </w:tc>
        <w:tc>
          <w:tcPr>
            <w:tcW w:w="1276"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500.0</w:t>
            </w:r>
          </w:p>
        </w:tc>
        <w:tc>
          <w:tcPr>
            <w:tcW w:w="1021"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2194.9</w:t>
            </w:r>
          </w:p>
        </w:tc>
      </w:tr>
    </w:tbl>
    <w:p w:rsidR="00585534" w:rsidRDefault="00412EC6" w:rsidP="00412EC6">
      <w:pPr>
        <w:pStyle w:val="ad"/>
        <w:overflowPunct w:val="0"/>
        <w:autoSpaceDE w:val="0"/>
        <w:autoSpaceDN w:val="0"/>
        <w:adjustRightInd w:val="0"/>
        <w:ind w:left="0" w:firstLine="567"/>
        <w:jc w:val="both"/>
        <w:textAlignment w:val="baseline"/>
        <w:outlineLvl w:val="0"/>
        <w:rPr>
          <w:sz w:val="28"/>
          <w:szCs w:val="28"/>
        </w:rPr>
      </w:pPr>
      <w:r w:rsidRPr="002E08E1">
        <w:rPr>
          <w:sz w:val="28"/>
          <w:szCs w:val="28"/>
        </w:rPr>
        <w:t xml:space="preserve"> </w:t>
      </w:r>
    </w:p>
    <w:p w:rsidR="005E7A79" w:rsidRDefault="00412EC6" w:rsidP="00412EC6">
      <w:pPr>
        <w:pStyle w:val="ad"/>
        <w:overflowPunct w:val="0"/>
        <w:autoSpaceDE w:val="0"/>
        <w:autoSpaceDN w:val="0"/>
        <w:adjustRightInd w:val="0"/>
        <w:ind w:left="0" w:firstLine="567"/>
        <w:jc w:val="both"/>
        <w:textAlignment w:val="baseline"/>
        <w:outlineLvl w:val="0"/>
        <w:rPr>
          <w:sz w:val="28"/>
          <w:szCs w:val="28"/>
        </w:rPr>
      </w:pPr>
      <w:r w:rsidRPr="002E08E1">
        <w:rPr>
          <w:sz w:val="28"/>
          <w:szCs w:val="28"/>
        </w:rPr>
        <w:t>Застройщики – физические лица, осуществляющие строительство индивидуальных жилых домов</w:t>
      </w:r>
      <w:r w:rsidR="005E7A79">
        <w:rPr>
          <w:sz w:val="28"/>
          <w:szCs w:val="28"/>
        </w:rPr>
        <w:t>,</w:t>
      </w:r>
      <w:r w:rsidRPr="002E08E1">
        <w:rPr>
          <w:sz w:val="28"/>
          <w:szCs w:val="28"/>
        </w:rPr>
        <w:t xml:space="preserve"> особенно на территории    сельских поселений района</w:t>
      </w:r>
      <w:r w:rsidR="005E7A79">
        <w:rPr>
          <w:sz w:val="28"/>
          <w:szCs w:val="28"/>
        </w:rPr>
        <w:t>,</w:t>
      </w:r>
      <w:r w:rsidRPr="002E08E1">
        <w:rPr>
          <w:sz w:val="28"/>
          <w:szCs w:val="28"/>
        </w:rPr>
        <w:t xml:space="preserve"> крайне неохотно обращаются за оформлением разрешительной документации на строительство и ввод жилых домов. Средняя  доля обращений</w:t>
      </w:r>
      <w:r w:rsidRPr="00CE1F3E">
        <w:rPr>
          <w:sz w:val="28"/>
          <w:szCs w:val="28"/>
        </w:rPr>
        <w:t xml:space="preserve"> </w:t>
      </w:r>
      <w:r w:rsidR="00EB2320">
        <w:rPr>
          <w:sz w:val="28"/>
          <w:szCs w:val="28"/>
        </w:rPr>
        <w:t>застройщиков ИЖД (</w:t>
      </w:r>
      <w:r>
        <w:rPr>
          <w:sz w:val="28"/>
          <w:szCs w:val="28"/>
        </w:rPr>
        <w:t xml:space="preserve">Таблица 2) составляет менее 16 % от общего числа обращений в </w:t>
      </w:r>
      <w:r w:rsidRPr="00DE7CB5">
        <w:rPr>
          <w:sz w:val="28"/>
          <w:szCs w:val="28"/>
        </w:rPr>
        <w:t>Администраци</w:t>
      </w:r>
      <w:r>
        <w:rPr>
          <w:sz w:val="28"/>
          <w:szCs w:val="28"/>
        </w:rPr>
        <w:t>ю</w:t>
      </w:r>
      <w:r w:rsidRPr="00DE7CB5">
        <w:rPr>
          <w:sz w:val="28"/>
          <w:szCs w:val="28"/>
        </w:rPr>
        <w:t xml:space="preserve"> «Мирнинский район»</w:t>
      </w:r>
      <w:r>
        <w:rPr>
          <w:sz w:val="28"/>
          <w:szCs w:val="28"/>
        </w:rPr>
        <w:t xml:space="preserve"> для оформления градостроительных планов, разрешений на строительство и разрешений на ввод.</w:t>
      </w:r>
      <w:r w:rsidR="00EB2320">
        <w:rPr>
          <w:sz w:val="28"/>
          <w:szCs w:val="28"/>
        </w:rPr>
        <w:t xml:space="preserve"> </w:t>
      </w:r>
    </w:p>
    <w:p w:rsidR="00412EC6" w:rsidRDefault="00EB2320" w:rsidP="00412EC6">
      <w:pPr>
        <w:pStyle w:val="ad"/>
        <w:overflowPunct w:val="0"/>
        <w:autoSpaceDE w:val="0"/>
        <w:autoSpaceDN w:val="0"/>
        <w:adjustRightInd w:val="0"/>
        <w:ind w:left="0" w:firstLine="567"/>
        <w:jc w:val="both"/>
        <w:textAlignment w:val="baseline"/>
        <w:outlineLvl w:val="0"/>
        <w:rPr>
          <w:sz w:val="28"/>
          <w:szCs w:val="28"/>
        </w:rPr>
      </w:pPr>
      <w:r>
        <w:rPr>
          <w:sz w:val="28"/>
          <w:szCs w:val="28"/>
        </w:rPr>
        <w:t xml:space="preserve">По городу </w:t>
      </w:r>
      <w:r w:rsidR="00412EC6">
        <w:rPr>
          <w:sz w:val="28"/>
          <w:szCs w:val="28"/>
        </w:rPr>
        <w:t xml:space="preserve">  </w:t>
      </w:r>
      <w:r>
        <w:rPr>
          <w:sz w:val="28"/>
          <w:szCs w:val="28"/>
        </w:rPr>
        <w:t>Мирному ситуация с обращением граждан за разрешениями на строительство и градостроительными планами несколько лучше и в процентном соотношении составляет около 37 % от общего количества обращений за разрешительными документами в Администрацию МО «Город Мирный».</w:t>
      </w:r>
      <w:r w:rsidR="00412EC6">
        <w:rPr>
          <w:sz w:val="28"/>
          <w:szCs w:val="28"/>
        </w:rPr>
        <w:t xml:space="preserve">                                                                                                   </w:t>
      </w:r>
    </w:p>
    <w:p w:rsidR="00EB2320" w:rsidRDefault="00EB2320" w:rsidP="00412EC6">
      <w:pPr>
        <w:pStyle w:val="ad"/>
        <w:overflowPunct w:val="0"/>
        <w:autoSpaceDE w:val="0"/>
        <w:autoSpaceDN w:val="0"/>
        <w:adjustRightInd w:val="0"/>
        <w:ind w:left="0" w:firstLine="567"/>
        <w:jc w:val="right"/>
        <w:textAlignment w:val="baseline"/>
        <w:outlineLvl w:val="0"/>
        <w:rPr>
          <w:sz w:val="28"/>
          <w:szCs w:val="28"/>
        </w:rPr>
      </w:pPr>
    </w:p>
    <w:p w:rsidR="00412EC6" w:rsidRDefault="00412EC6" w:rsidP="00412EC6">
      <w:pPr>
        <w:pStyle w:val="ad"/>
        <w:overflowPunct w:val="0"/>
        <w:autoSpaceDE w:val="0"/>
        <w:autoSpaceDN w:val="0"/>
        <w:adjustRightInd w:val="0"/>
        <w:ind w:left="0" w:firstLine="567"/>
        <w:jc w:val="right"/>
        <w:textAlignment w:val="baseline"/>
        <w:outlineLvl w:val="0"/>
        <w:rPr>
          <w:sz w:val="28"/>
          <w:szCs w:val="28"/>
        </w:rPr>
      </w:pPr>
      <w:r>
        <w:rPr>
          <w:sz w:val="28"/>
          <w:szCs w:val="28"/>
        </w:rPr>
        <w:t>Таблица 2</w:t>
      </w:r>
    </w:p>
    <w:tbl>
      <w:tblPr>
        <w:tblStyle w:val="a9"/>
        <w:tblW w:w="0" w:type="auto"/>
        <w:tblLayout w:type="fixed"/>
        <w:tblLook w:val="04A0" w:firstRow="1" w:lastRow="0" w:firstColumn="1" w:lastColumn="0" w:noHBand="0" w:noVBand="1"/>
      </w:tblPr>
      <w:tblGrid>
        <w:gridCol w:w="704"/>
        <w:gridCol w:w="992"/>
        <w:gridCol w:w="2098"/>
        <w:gridCol w:w="879"/>
        <w:gridCol w:w="1985"/>
        <w:gridCol w:w="992"/>
        <w:gridCol w:w="2013"/>
      </w:tblGrid>
      <w:tr w:rsidR="00412EC6" w:rsidRPr="00253957" w:rsidTr="00585534">
        <w:tc>
          <w:tcPr>
            <w:tcW w:w="704"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 xml:space="preserve"> Год</w:t>
            </w:r>
          </w:p>
        </w:tc>
        <w:tc>
          <w:tcPr>
            <w:tcW w:w="3090" w:type="dxa"/>
            <w:gridSpan w:val="2"/>
          </w:tcPr>
          <w:p w:rsidR="00412EC6" w:rsidRPr="00253957" w:rsidRDefault="00412EC6" w:rsidP="00585534">
            <w:pPr>
              <w:overflowPunct w:val="0"/>
              <w:autoSpaceDE w:val="0"/>
              <w:autoSpaceDN w:val="0"/>
              <w:adjustRightInd w:val="0"/>
              <w:jc w:val="center"/>
              <w:textAlignment w:val="baseline"/>
              <w:outlineLvl w:val="0"/>
              <w:rPr>
                <w:rFonts w:ascii="Times New Roman" w:hAnsi="Times New Roman"/>
                <w:sz w:val="20"/>
              </w:rPr>
            </w:pPr>
            <w:r>
              <w:rPr>
                <w:rFonts w:ascii="Times New Roman" w:hAnsi="Times New Roman"/>
                <w:sz w:val="20"/>
              </w:rPr>
              <w:t xml:space="preserve">Количество выданных Градостроительных планов </w:t>
            </w:r>
            <w:r w:rsidR="00585534">
              <w:rPr>
                <w:rFonts w:ascii="Times New Roman" w:hAnsi="Times New Roman"/>
                <w:sz w:val="20"/>
              </w:rPr>
              <w:t>Администрацией МО</w:t>
            </w:r>
            <w:r>
              <w:rPr>
                <w:rFonts w:ascii="Times New Roman" w:hAnsi="Times New Roman"/>
                <w:sz w:val="20"/>
              </w:rPr>
              <w:t xml:space="preserve"> «Мирнинский район»</w:t>
            </w:r>
          </w:p>
        </w:tc>
        <w:tc>
          <w:tcPr>
            <w:tcW w:w="2864" w:type="dxa"/>
            <w:gridSpan w:val="2"/>
          </w:tcPr>
          <w:p w:rsidR="00412EC6" w:rsidRPr="00253957" w:rsidRDefault="00412EC6" w:rsidP="00585534">
            <w:pPr>
              <w:overflowPunct w:val="0"/>
              <w:autoSpaceDE w:val="0"/>
              <w:autoSpaceDN w:val="0"/>
              <w:adjustRightInd w:val="0"/>
              <w:jc w:val="center"/>
              <w:textAlignment w:val="baseline"/>
              <w:outlineLvl w:val="0"/>
              <w:rPr>
                <w:rFonts w:ascii="Times New Roman" w:hAnsi="Times New Roman"/>
                <w:sz w:val="20"/>
              </w:rPr>
            </w:pPr>
            <w:r w:rsidRPr="00253957">
              <w:rPr>
                <w:rFonts w:ascii="Times New Roman" w:hAnsi="Times New Roman"/>
                <w:sz w:val="20"/>
              </w:rPr>
              <w:t xml:space="preserve">Количество выданных </w:t>
            </w:r>
            <w:r>
              <w:rPr>
                <w:rFonts w:ascii="Times New Roman" w:hAnsi="Times New Roman"/>
                <w:sz w:val="20"/>
              </w:rPr>
              <w:t>разрешений на строительство</w:t>
            </w:r>
            <w:r w:rsidRPr="00253957">
              <w:rPr>
                <w:rFonts w:ascii="Times New Roman" w:hAnsi="Times New Roman"/>
                <w:sz w:val="20"/>
              </w:rPr>
              <w:t xml:space="preserve"> Администраци</w:t>
            </w:r>
            <w:r w:rsidR="00585534">
              <w:rPr>
                <w:rFonts w:ascii="Times New Roman" w:hAnsi="Times New Roman"/>
                <w:sz w:val="20"/>
              </w:rPr>
              <w:t>ей</w:t>
            </w:r>
            <w:r w:rsidRPr="00253957">
              <w:rPr>
                <w:rFonts w:ascii="Times New Roman" w:hAnsi="Times New Roman"/>
                <w:sz w:val="20"/>
              </w:rPr>
              <w:t xml:space="preserve"> </w:t>
            </w:r>
            <w:r w:rsidR="00585534">
              <w:rPr>
                <w:rFonts w:ascii="Times New Roman" w:hAnsi="Times New Roman"/>
                <w:sz w:val="20"/>
              </w:rPr>
              <w:t xml:space="preserve">МО </w:t>
            </w:r>
            <w:r w:rsidRPr="00253957">
              <w:rPr>
                <w:rFonts w:ascii="Times New Roman" w:hAnsi="Times New Roman"/>
                <w:sz w:val="20"/>
              </w:rPr>
              <w:t>«Мирнинский район»</w:t>
            </w:r>
          </w:p>
        </w:tc>
        <w:tc>
          <w:tcPr>
            <w:tcW w:w="3005" w:type="dxa"/>
            <w:gridSpan w:val="2"/>
          </w:tcPr>
          <w:p w:rsidR="00412EC6" w:rsidRPr="00253957" w:rsidRDefault="00412EC6" w:rsidP="00585534">
            <w:pPr>
              <w:overflowPunct w:val="0"/>
              <w:autoSpaceDE w:val="0"/>
              <w:autoSpaceDN w:val="0"/>
              <w:adjustRightInd w:val="0"/>
              <w:jc w:val="center"/>
              <w:textAlignment w:val="baseline"/>
              <w:outlineLvl w:val="0"/>
              <w:rPr>
                <w:rFonts w:ascii="Times New Roman" w:hAnsi="Times New Roman"/>
                <w:sz w:val="20"/>
              </w:rPr>
            </w:pPr>
            <w:r w:rsidRPr="00253957">
              <w:rPr>
                <w:rFonts w:ascii="Times New Roman" w:hAnsi="Times New Roman"/>
                <w:sz w:val="20"/>
              </w:rPr>
              <w:t xml:space="preserve">Количество выданных </w:t>
            </w:r>
            <w:r>
              <w:rPr>
                <w:rFonts w:ascii="Times New Roman" w:hAnsi="Times New Roman"/>
                <w:sz w:val="20"/>
              </w:rPr>
              <w:t>разрешений на ввод</w:t>
            </w:r>
            <w:r w:rsidRPr="00253957">
              <w:rPr>
                <w:rFonts w:ascii="Times New Roman" w:hAnsi="Times New Roman"/>
                <w:sz w:val="20"/>
              </w:rPr>
              <w:t xml:space="preserve"> Администраци</w:t>
            </w:r>
            <w:r w:rsidR="00585534">
              <w:rPr>
                <w:rFonts w:ascii="Times New Roman" w:hAnsi="Times New Roman"/>
                <w:sz w:val="20"/>
              </w:rPr>
              <w:t>ей МО</w:t>
            </w:r>
            <w:r w:rsidRPr="00253957">
              <w:rPr>
                <w:rFonts w:ascii="Times New Roman" w:hAnsi="Times New Roman"/>
                <w:sz w:val="20"/>
              </w:rPr>
              <w:t xml:space="preserve"> «Мирнинский район»</w:t>
            </w:r>
          </w:p>
        </w:tc>
      </w:tr>
      <w:tr w:rsidR="00412EC6" w:rsidRPr="00253957" w:rsidTr="00585534">
        <w:trPr>
          <w:trHeight w:val="1102"/>
        </w:trPr>
        <w:tc>
          <w:tcPr>
            <w:tcW w:w="704"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p>
        </w:tc>
        <w:tc>
          <w:tcPr>
            <w:tcW w:w="992"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Всего,ед</w:t>
            </w:r>
          </w:p>
        </w:tc>
        <w:tc>
          <w:tcPr>
            <w:tcW w:w="2098"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Из них на ИЖС (</w:t>
            </w:r>
            <w:r w:rsidRPr="00253957">
              <w:rPr>
                <w:rFonts w:ascii="Times New Roman" w:hAnsi="Times New Roman"/>
                <w:sz w:val="20"/>
              </w:rPr>
              <w:t>с.Тас-Юрях, с.Сюльдюкар, с.Арылах, п.Алмазный)</w:t>
            </w:r>
            <w:r>
              <w:rPr>
                <w:rFonts w:ascii="Times New Roman" w:hAnsi="Times New Roman"/>
                <w:sz w:val="20"/>
              </w:rPr>
              <w:t>, ед./ доля оформления ижс в общ.разр.док., %</w:t>
            </w:r>
          </w:p>
        </w:tc>
        <w:tc>
          <w:tcPr>
            <w:tcW w:w="879"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Всего,ед.</w:t>
            </w:r>
          </w:p>
        </w:tc>
        <w:tc>
          <w:tcPr>
            <w:tcW w:w="1985"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Из них на ИЖС (с.Тас-Юрях, с.Сюльдюкар, с.Арылах, п.Алмазный)</w:t>
            </w:r>
            <w:r>
              <w:t xml:space="preserve"> </w:t>
            </w:r>
            <w:r w:rsidRPr="006E49CD">
              <w:rPr>
                <w:rFonts w:ascii="Times New Roman" w:hAnsi="Times New Roman"/>
                <w:sz w:val="20"/>
              </w:rPr>
              <w:t>ед./ доля оформления ижс в общ.разр.док., %</w:t>
            </w:r>
          </w:p>
        </w:tc>
        <w:tc>
          <w:tcPr>
            <w:tcW w:w="992"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Всего,ед</w:t>
            </w:r>
          </w:p>
        </w:tc>
        <w:tc>
          <w:tcPr>
            <w:tcW w:w="2013"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Из них на ИЖС (с.Тас-Юрях, с.Сюльдюкар, с.Арылах, п.Алмазный)</w:t>
            </w:r>
            <w:r>
              <w:t xml:space="preserve"> </w:t>
            </w:r>
            <w:r w:rsidRPr="006E49CD">
              <w:rPr>
                <w:rFonts w:ascii="Times New Roman" w:hAnsi="Times New Roman"/>
                <w:sz w:val="20"/>
              </w:rPr>
              <w:t>ед./ доля оформления ижс в общ.разр.док., %</w:t>
            </w:r>
          </w:p>
        </w:tc>
      </w:tr>
      <w:tr w:rsidR="00412EC6" w:rsidRPr="00253957" w:rsidTr="00585534">
        <w:trPr>
          <w:trHeight w:val="203"/>
        </w:trPr>
        <w:tc>
          <w:tcPr>
            <w:tcW w:w="704"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2015</w:t>
            </w:r>
          </w:p>
        </w:tc>
        <w:tc>
          <w:tcPr>
            <w:tcW w:w="992"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149</w:t>
            </w:r>
          </w:p>
        </w:tc>
        <w:tc>
          <w:tcPr>
            <w:tcW w:w="2098"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3  /  2%</w:t>
            </w:r>
          </w:p>
        </w:tc>
        <w:tc>
          <w:tcPr>
            <w:tcW w:w="879"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45</w:t>
            </w:r>
          </w:p>
        </w:tc>
        <w:tc>
          <w:tcPr>
            <w:tcW w:w="1985"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1 /  2%</w:t>
            </w:r>
          </w:p>
        </w:tc>
        <w:tc>
          <w:tcPr>
            <w:tcW w:w="992"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29</w:t>
            </w:r>
          </w:p>
        </w:tc>
        <w:tc>
          <w:tcPr>
            <w:tcW w:w="2013"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2   /  7%</w:t>
            </w:r>
          </w:p>
        </w:tc>
      </w:tr>
      <w:tr w:rsidR="00412EC6" w:rsidRPr="00253957" w:rsidTr="00585534">
        <w:tc>
          <w:tcPr>
            <w:tcW w:w="704"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2016</w:t>
            </w:r>
          </w:p>
        </w:tc>
        <w:tc>
          <w:tcPr>
            <w:tcW w:w="992"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64</w:t>
            </w:r>
          </w:p>
        </w:tc>
        <w:tc>
          <w:tcPr>
            <w:tcW w:w="2098"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11 /  17%</w:t>
            </w:r>
          </w:p>
        </w:tc>
        <w:tc>
          <w:tcPr>
            <w:tcW w:w="879"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36</w:t>
            </w:r>
          </w:p>
        </w:tc>
        <w:tc>
          <w:tcPr>
            <w:tcW w:w="1985"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9  / 25%</w:t>
            </w:r>
          </w:p>
        </w:tc>
        <w:tc>
          <w:tcPr>
            <w:tcW w:w="992"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30</w:t>
            </w:r>
          </w:p>
        </w:tc>
        <w:tc>
          <w:tcPr>
            <w:tcW w:w="2013"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5   /   17%</w:t>
            </w:r>
          </w:p>
        </w:tc>
      </w:tr>
      <w:tr w:rsidR="00412EC6" w:rsidRPr="00253957" w:rsidTr="00585534">
        <w:tc>
          <w:tcPr>
            <w:tcW w:w="704"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2017</w:t>
            </w:r>
          </w:p>
        </w:tc>
        <w:tc>
          <w:tcPr>
            <w:tcW w:w="992"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95</w:t>
            </w:r>
          </w:p>
        </w:tc>
        <w:tc>
          <w:tcPr>
            <w:tcW w:w="2098"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11 /  12%</w:t>
            </w:r>
          </w:p>
        </w:tc>
        <w:tc>
          <w:tcPr>
            <w:tcW w:w="879"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30</w:t>
            </w:r>
          </w:p>
        </w:tc>
        <w:tc>
          <w:tcPr>
            <w:tcW w:w="1985"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9  /  30 %</w:t>
            </w:r>
          </w:p>
        </w:tc>
        <w:tc>
          <w:tcPr>
            <w:tcW w:w="992"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23</w:t>
            </w:r>
          </w:p>
        </w:tc>
        <w:tc>
          <w:tcPr>
            <w:tcW w:w="2013"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7   /  30%</w:t>
            </w:r>
          </w:p>
        </w:tc>
      </w:tr>
      <w:tr w:rsidR="00585534" w:rsidRPr="00253957" w:rsidTr="00585534">
        <w:tc>
          <w:tcPr>
            <w:tcW w:w="704" w:type="dxa"/>
          </w:tcPr>
          <w:p w:rsidR="00585534" w:rsidRPr="00253957"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Год</w:t>
            </w:r>
          </w:p>
        </w:tc>
        <w:tc>
          <w:tcPr>
            <w:tcW w:w="3090" w:type="dxa"/>
            <w:gridSpan w:val="2"/>
          </w:tcPr>
          <w:p w:rsidR="00585534" w:rsidRPr="00253957" w:rsidRDefault="00585534" w:rsidP="00585534">
            <w:pPr>
              <w:overflowPunct w:val="0"/>
              <w:autoSpaceDE w:val="0"/>
              <w:autoSpaceDN w:val="0"/>
              <w:adjustRightInd w:val="0"/>
              <w:jc w:val="center"/>
              <w:textAlignment w:val="baseline"/>
              <w:outlineLvl w:val="0"/>
              <w:rPr>
                <w:rFonts w:ascii="Times New Roman" w:hAnsi="Times New Roman"/>
                <w:sz w:val="20"/>
              </w:rPr>
            </w:pPr>
            <w:r>
              <w:rPr>
                <w:rFonts w:ascii="Times New Roman" w:hAnsi="Times New Roman"/>
                <w:sz w:val="20"/>
              </w:rPr>
              <w:t>Количество выданных Градостроительных планов Администрацией МО «Город Мирный»</w:t>
            </w:r>
          </w:p>
        </w:tc>
        <w:tc>
          <w:tcPr>
            <w:tcW w:w="2864" w:type="dxa"/>
            <w:gridSpan w:val="2"/>
          </w:tcPr>
          <w:p w:rsidR="00585534" w:rsidRPr="00253957" w:rsidRDefault="00585534" w:rsidP="00585534">
            <w:pPr>
              <w:overflowPunct w:val="0"/>
              <w:autoSpaceDE w:val="0"/>
              <w:autoSpaceDN w:val="0"/>
              <w:adjustRightInd w:val="0"/>
              <w:jc w:val="center"/>
              <w:textAlignment w:val="baseline"/>
              <w:outlineLvl w:val="0"/>
              <w:rPr>
                <w:rFonts w:ascii="Times New Roman" w:hAnsi="Times New Roman"/>
                <w:sz w:val="20"/>
              </w:rPr>
            </w:pPr>
            <w:r w:rsidRPr="00253957">
              <w:rPr>
                <w:rFonts w:ascii="Times New Roman" w:hAnsi="Times New Roman"/>
                <w:sz w:val="20"/>
              </w:rPr>
              <w:t xml:space="preserve">Количество выданных </w:t>
            </w:r>
            <w:r>
              <w:rPr>
                <w:rFonts w:ascii="Times New Roman" w:hAnsi="Times New Roman"/>
                <w:sz w:val="20"/>
              </w:rPr>
              <w:t>разрешений на строительство</w:t>
            </w:r>
            <w:r w:rsidRPr="00253957">
              <w:rPr>
                <w:rFonts w:ascii="Times New Roman" w:hAnsi="Times New Roman"/>
                <w:sz w:val="20"/>
              </w:rPr>
              <w:t xml:space="preserve"> Администраци</w:t>
            </w:r>
            <w:r>
              <w:rPr>
                <w:rFonts w:ascii="Times New Roman" w:hAnsi="Times New Roman"/>
                <w:sz w:val="20"/>
              </w:rPr>
              <w:t>ей</w:t>
            </w:r>
            <w:r w:rsidRPr="00253957">
              <w:rPr>
                <w:rFonts w:ascii="Times New Roman" w:hAnsi="Times New Roman"/>
                <w:sz w:val="20"/>
              </w:rPr>
              <w:t xml:space="preserve"> </w:t>
            </w:r>
            <w:r>
              <w:rPr>
                <w:rFonts w:ascii="Times New Roman" w:hAnsi="Times New Roman"/>
                <w:sz w:val="20"/>
              </w:rPr>
              <w:t xml:space="preserve">МО </w:t>
            </w:r>
            <w:r w:rsidRPr="00585534">
              <w:rPr>
                <w:rFonts w:ascii="Times New Roman" w:hAnsi="Times New Roman"/>
                <w:sz w:val="20"/>
              </w:rPr>
              <w:t>«Город Мирный»</w:t>
            </w:r>
          </w:p>
        </w:tc>
        <w:tc>
          <w:tcPr>
            <w:tcW w:w="3005" w:type="dxa"/>
            <w:gridSpan w:val="2"/>
          </w:tcPr>
          <w:p w:rsidR="00585534" w:rsidRPr="00253957" w:rsidRDefault="00585534" w:rsidP="00585534">
            <w:pPr>
              <w:overflowPunct w:val="0"/>
              <w:autoSpaceDE w:val="0"/>
              <w:autoSpaceDN w:val="0"/>
              <w:adjustRightInd w:val="0"/>
              <w:jc w:val="center"/>
              <w:textAlignment w:val="baseline"/>
              <w:outlineLvl w:val="0"/>
              <w:rPr>
                <w:rFonts w:ascii="Times New Roman" w:hAnsi="Times New Roman"/>
                <w:sz w:val="20"/>
              </w:rPr>
            </w:pPr>
            <w:r w:rsidRPr="00253957">
              <w:rPr>
                <w:rFonts w:ascii="Times New Roman" w:hAnsi="Times New Roman"/>
                <w:sz w:val="20"/>
              </w:rPr>
              <w:t xml:space="preserve">Количество выданных </w:t>
            </w:r>
            <w:r>
              <w:rPr>
                <w:rFonts w:ascii="Times New Roman" w:hAnsi="Times New Roman"/>
                <w:sz w:val="20"/>
              </w:rPr>
              <w:t>разрешений на ввод</w:t>
            </w:r>
            <w:r w:rsidRPr="00253957">
              <w:rPr>
                <w:rFonts w:ascii="Times New Roman" w:hAnsi="Times New Roman"/>
                <w:sz w:val="20"/>
              </w:rPr>
              <w:t xml:space="preserve"> Администраци</w:t>
            </w:r>
            <w:r>
              <w:rPr>
                <w:rFonts w:ascii="Times New Roman" w:hAnsi="Times New Roman"/>
                <w:sz w:val="20"/>
              </w:rPr>
              <w:t>ей МО</w:t>
            </w:r>
            <w:r w:rsidRPr="00253957">
              <w:rPr>
                <w:rFonts w:ascii="Times New Roman" w:hAnsi="Times New Roman"/>
                <w:sz w:val="20"/>
              </w:rPr>
              <w:t xml:space="preserve"> </w:t>
            </w:r>
            <w:r w:rsidRPr="00585534">
              <w:rPr>
                <w:rFonts w:ascii="Times New Roman" w:hAnsi="Times New Roman"/>
                <w:sz w:val="20"/>
              </w:rPr>
              <w:t>«Город Мирный»</w:t>
            </w:r>
          </w:p>
        </w:tc>
      </w:tr>
      <w:tr w:rsidR="00585534" w:rsidRPr="00253957" w:rsidTr="00585534">
        <w:tc>
          <w:tcPr>
            <w:tcW w:w="704"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p>
        </w:tc>
        <w:tc>
          <w:tcPr>
            <w:tcW w:w="992"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sidRPr="00585534">
              <w:rPr>
                <w:rFonts w:ascii="Times New Roman" w:hAnsi="Times New Roman"/>
                <w:sz w:val="20"/>
              </w:rPr>
              <w:t>Всего,ед</w:t>
            </w:r>
          </w:p>
        </w:tc>
        <w:tc>
          <w:tcPr>
            <w:tcW w:w="2098"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Из них ИЖС (г.Мирный)</w:t>
            </w:r>
            <w:r>
              <w:t xml:space="preserve"> </w:t>
            </w:r>
            <w:r w:rsidRPr="00585534">
              <w:rPr>
                <w:rFonts w:ascii="Times New Roman" w:hAnsi="Times New Roman"/>
                <w:sz w:val="20"/>
              </w:rPr>
              <w:t>ед./ доля оформления ижс</w:t>
            </w:r>
            <w:r>
              <w:rPr>
                <w:rFonts w:ascii="Times New Roman" w:hAnsi="Times New Roman"/>
                <w:sz w:val="20"/>
              </w:rPr>
              <w:t xml:space="preserve"> </w:t>
            </w:r>
            <w:r w:rsidRPr="00585534">
              <w:rPr>
                <w:rFonts w:ascii="Times New Roman" w:hAnsi="Times New Roman"/>
                <w:sz w:val="20"/>
              </w:rPr>
              <w:t>в общ.разр.док., %</w:t>
            </w:r>
          </w:p>
        </w:tc>
        <w:tc>
          <w:tcPr>
            <w:tcW w:w="879"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sidRPr="00585534">
              <w:rPr>
                <w:rFonts w:ascii="Times New Roman" w:hAnsi="Times New Roman"/>
                <w:sz w:val="20"/>
              </w:rPr>
              <w:t>Всего,ед</w:t>
            </w:r>
          </w:p>
        </w:tc>
        <w:tc>
          <w:tcPr>
            <w:tcW w:w="1985"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sidRPr="00585534">
              <w:rPr>
                <w:rFonts w:ascii="Times New Roman" w:hAnsi="Times New Roman"/>
                <w:sz w:val="20"/>
              </w:rPr>
              <w:t>Из них ИЖС (г.Мирный)</w:t>
            </w:r>
            <w:r>
              <w:t xml:space="preserve"> </w:t>
            </w:r>
            <w:r w:rsidRPr="00585534">
              <w:rPr>
                <w:rFonts w:ascii="Times New Roman" w:hAnsi="Times New Roman"/>
                <w:sz w:val="20"/>
              </w:rPr>
              <w:t>ед./ доля оформления ижс в общ.разр.док., %</w:t>
            </w:r>
          </w:p>
        </w:tc>
        <w:tc>
          <w:tcPr>
            <w:tcW w:w="992"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sidRPr="00585534">
              <w:rPr>
                <w:rFonts w:ascii="Times New Roman" w:hAnsi="Times New Roman"/>
                <w:sz w:val="20"/>
              </w:rPr>
              <w:t>Всего,ед</w:t>
            </w:r>
          </w:p>
        </w:tc>
        <w:tc>
          <w:tcPr>
            <w:tcW w:w="2013"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sidRPr="00585534">
              <w:rPr>
                <w:rFonts w:ascii="Times New Roman" w:hAnsi="Times New Roman"/>
                <w:sz w:val="20"/>
              </w:rPr>
              <w:t>Из них ИЖС (г.Мирный)</w:t>
            </w:r>
            <w:r>
              <w:t xml:space="preserve"> </w:t>
            </w:r>
            <w:r w:rsidRPr="00585534">
              <w:rPr>
                <w:rFonts w:ascii="Times New Roman" w:hAnsi="Times New Roman"/>
                <w:sz w:val="20"/>
              </w:rPr>
              <w:t>ед./ доля оформления ижс в общ.разр.док., %</w:t>
            </w:r>
          </w:p>
        </w:tc>
      </w:tr>
      <w:tr w:rsidR="00585534" w:rsidRPr="00253957" w:rsidTr="00585534">
        <w:tc>
          <w:tcPr>
            <w:tcW w:w="704" w:type="dxa"/>
          </w:tcPr>
          <w:p w:rsidR="00585534" w:rsidRPr="00253957"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2015</w:t>
            </w:r>
          </w:p>
        </w:tc>
        <w:tc>
          <w:tcPr>
            <w:tcW w:w="992"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84</w:t>
            </w:r>
          </w:p>
        </w:tc>
        <w:tc>
          <w:tcPr>
            <w:tcW w:w="2098"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22</w:t>
            </w:r>
            <w:r w:rsidR="00EB2320">
              <w:rPr>
                <w:rFonts w:ascii="Times New Roman" w:hAnsi="Times New Roman"/>
                <w:sz w:val="20"/>
              </w:rPr>
              <w:t>/26%</w:t>
            </w:r>
          </w:p>
        </w:tc>
        <w:tc>
          <w:tcPr>
            <w:tcW w:w="879"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79</w:t>
            </w:r>
          </w:p>
        </w:tc>
        <w:tc>
          <w:tcPr>
            <w:tcW w:w="1985"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31</w:t>
            </w:r>
            <w:r w:rsidR="00EB2320">
              <w:rPr>
                <w:rFonts w:ascii="Times New Roman" w:hAnsi="Times New Roman"/>
                <w:sz w:val="20"/>
              </w:rPr>
              <w:t>/39%</w:t>
            </w:r>
          </w:p>
        </w:tc>
        <w:tc>
          <w:tcPr>
            <w:tcW w:w="992"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29</w:t>
            </w:r>
          </w:p>
        </w:tc>
        <w:tc>
          <w:tcPr>
            <w:tcW w:w="2013"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w:t>
            </w:r>
          </w:p>
        </w:tc>
      </w:tr>
      <w:tr w:rsidR="00585534" w:rsidRPr="00253957" w:rsidTr="00585534">
        <w:tc>
          <w:tcPr>
            <w:tcW w:w="704" w:type="dxa"/>
          </w:tcPr>
          <w:p w:rsidR="00585534" w:rsidRPr="00253957"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2016</w:t>
            </w:r>
          </w:p>
        </w:tc>
        <w:tc>
          <w:tcPr>
            <w:tcW w:w="992"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73</w:t>
            </w:r>
          </w:p>
        </w:tc>
        <w:tc>
          <w:tcPr>
            <w:tcW w:w="2098"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28</w:t>
            </w:r>
            <w:r w:rsidR="00EB2320">
              <w:rPr>
                <w:rFonts w:ascii="Times New Roman" w:hAnsi="Times New Roman"/>
                <w:sz w:val="20"/>
              </w:rPr>
              <w:t>/38%</w:t>
            </w:r>
          </w:p>
        </w:tc>
        <w:tc>
          <w:tcPr>
            <w:tcW w:w="879"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49</w:t>
            </w:r>
          </w:p>
        </w:tc>
        <w:tc>
          <w:tcPr>
            <w:tcW w:w="1985"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18</w:t>
            </w:r>
            <w:r w:rsidR="00EB2320">
              <w:rPr>
                <w:rFonts w:ascii="Times New Roman" w:hAnsi="Times New Roman"/>
                <w:sz w:val="20"/>
              </w:rPr>
              <w:t>/36%</w:t>
            </w:r>
          </w:p>
        </w:tc>
        <w:tc>
          <w:tcPr>
            <w:tcW w:w="992"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31</w:t>
            </w:r>
          </w:p>
        </w:tc>
        <w:tc>
          <w:tcPr>
            <w:tcW w:w="2013"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w:t>
            </w:r>
          </w:p>
        </w:tc>
      </w:tr>
      <w:tr w:rsidR="00585534" w:rsidRPr="00253957" w:rsidTr="00585534">
        <w:tc>
          <w:tcPr>
            <w:tcW w:w="704" w:type="dxa"/>
          </w:tcPr>
          <w:p w:rsidR="00585534" w:rsidRPr="00253957"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2017</w:t>
            </w:r>
          </w:p>
        </w:tc>
        <w:tc>
          <w:tcPr>
            <w:tcW w:w="992"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79</w:t>
            </w:r>
          </w:p>
        </w:tc>
        <w:tc>
          <w:tcPr>
            <w:tcW w:w="2098"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32</w:t>
            </w:r>
            <w:r w:rsidR="00EB2320">
              <w:rPr>
                <w:rFonts w:ascii="Times New Roman" w:hAnsi="Times New Roman"/>
                <w:sz w:val="20"/>
              </w:rPr>
              <w:t>/40%</w:t>
            </w:r>
          </w:p>
        </w:tc>
        <w:tc>
          <w:tcPr>
            <w:tcW w:w="879"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55</w:t>
            </w:r>
          </w:p>
        </w:tc>
        <w:tc>
          <w:tcPr>
            <w:tcW w:w="1985"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23</w:t>
            </w:r>
            <w:r w:rsidR="00EB2320">
              <w:rPr>
                <w:rFonts w:ascii="Times New Roman" w:hAnsi="Times New Roman"/>
                <w:sz w:val="20"/>
              </w:rPr>
              <w:t>/42%</w:t>
            </w:r>
          </w:p>
        </w:tc>
        <w:tc>
          <w:tcPr>
            <w:tcW w:w="992"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20</w:t>
            </w:r>
          </w:p>
        </w:tc>
        <w:tc>
          <w:tcPr>
            <w:tcW w:w="2013"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w:t>
            </w:r>
          </w:p>
        </w:tc>
      </w:tr>
    </w:tbl>
    <w:p w:rsidR="00E31989" w:rsidRDefault="00E31989" w:rsidP="00E31989">
      <w:pPr>
        <w:pStyle w:val="ad"/>
        <w:overflowPunct w:val="0"/>
        <w:autoSpaceDE w:val="0"/>
        <w:autoSpaceDN w:val="0"/>
        <w:adjustRightInd w:val="0"/>
        <w:ind w:left="0" w:firstLine="567"/>
        <w:jc w:val="both"/>
        <w:textAlignment w:val="baseline"/>
        <w:outlineLvl w:val="0"/>
        <w:rPr>
          <w:sz w:val="28"/>
          <w:szCs w:val="28"/>
        </w:rPr>
      </w:pPr>
    </w:p>
    <w:p w:rsidR="00DC4775" w:rsidRDefault="008D0A37" w:rsidP="00E31989">
      <w:pPr>
        <w:pStyle w:val="ad"/>
        <w:overflowPunct w:val="0"/>
        <w:autoSpaceDE w:val="0"/>
        <w:autoSpaceDN w:val="0"/>
        <w:adjustRightInd w:val="0"/>
        <w:ind w:left="0" w:firstLine="567"/>
        <w:jc w:val="both"/>
        <w:textAlignment w:val="baseline"/>
        <w:outlineLvl w:val="0"/>
        <w:rPr>
          <w:sz w:val="28"/>
          <w:szCs w:val="28"/>
        </w:rPr>
      </w:pPr>
      <w:r>
        <w:rPr>
          <w:sz w:val="28"/>
          <w:shd w:val="clear" w:color="auto" w:fill="FFFFFF"/>
        </w:rPr>
        <w:t xml:space="preserve">Федеральным законом </w:t>
      </w:r>
      <w:r w:rsidRPr="005F2634">
        <w:rPr>
          <w:sz w:val="28"/>
          <w:shd w:val="clear" w:color="auto" w:fill="FFFFFF"/>
        </w:rPr>
        <w:t>от 03.08.2018</w:t>
      </w:r>
      <w:r w:rsidR="005E7A79">
        <w:rPr>
          <w:sz w:val="28"/>
          <w:shd w:val="clear" w:color="auto" w:fill="FFFFFF"/>
        </w:rPr>
        <w:t xml:space="preserve"> г.</w:t>
      </w:r>
      <w:r w:rsidRPr="005F2634">
        <w:rPr>
          <w:sz w:val="28"/>
          <w:shd w:val="clear" w:color="auto" w:fill="FFFFFF"/>
        </w:rPr>
        <w:t xml:space="preserve"> </w:t>
      </w:r>
      <w:r w:rsidR="005E7A79">
        <w:rPr>
          <w:sz w:val="28"/>
          <w:shd w:val="clear" w:color="auto" w:fill="FFFFFF"/>
        </w:rPr>
        <w:t>№</w:t>
      </w:r>
      <w:r w:rsidRPr="005F2634">
        <w:rPr>
          <w:sz w:val="28"/>
          <w:shd w:val="clear" w:color="auto" w:fill="FFFFFF"/>
        </w:rPr>
        <w:t xml:space="preserve"> 340-ФЗ </w:t>
      </w:r>
      <w:r>
        <w:rPr>
          <w:sz w:val="28"/>
          <w:shd w:val="clear" w:color="auto" w:fill="FFFFFF"/>
        </w:rPr>
        <w:t>«</w:t>
      </w:r>
      <w:r w:rsidRPr="005F2634">
        <w:rPr>
          <w:sz w:val="28"/>
          <w:shd w:val="clear" w:color="auto" w:fill="FFFFFF"/>
        </w:rPr>
        <w:t>О внесении изменений в Градостроительный кодекс Российской Федерации и отдельные законодательные акты Российской Федерации</w:t>
      </w:r>
      <w:r>
        <w:rPr>
          <w:sz w:val="28"/>
          <w:shd w:val="clear" w:color="auto" w:fill="FFFFFF"/>
        </w:rPr>
        <w:t>»</w:t>
      </w:r>
      <w:r w:rsidR="00E31989">
        <w:rPr>
          <w:sz w:val="28"/>
          <w:szCs w:val="28"/>
        </w:rPr>
        <w:t xml:space="preserve"> </w:t>
      </w:r>
      <w:r>
        <w:rPr>
          <w:sz w:val="28"/>
          <w:szCs w:val="28"/>
        </w:rPr>
        <w:t>вв</w:t>
      </w:r>
      <w:r w:rsidR="005E7A79">
        <w:rPr>
          <w:sz w:val="28"/>
          <w:szCs w:val="28"/>
        </w:rPr>
        <w:t>едена</w:t>
      </w:r>
      <w:r>
        <w:rPr>
          <w:sz w:val="28"/>
          <w:szCs w:val="28"/>
        </w:rPr>
        <w:t xml:space="preserve"> ст.51.1.</w:t>
      </w:r>
      <w:r w:rsidR="00D703F7">
        <w:rPr>
          <w:sz w:val="28"/>
          <w:szCs w:val="28"/>
        </w:rPr>
        <w:t xml:space="preserve"> и вн</w:t>
      </w:r>
      <w:r w:rsidR="005E7A79">
        <w:rPr>
          <w:sz w:val="28"/>
          <w:szCs w:val="28"/>
        </w:rPr>
        <w:t>есены</w:t>
      </w:r>
      <w:r w:rsidR="00D703F7">
        <w:rPr>
          <w:sz w:val="28"/>
          <w:szCs w:val="28"/>
        </w:rPr>
        <w:t xml:space="preserve"> изменения в статью 55, согласно которым на строительство индивидуальных жилых домов теперь не требуется получение разрешения на строительство и ввод. Разрешительная документация для ИЖС теперь представляет собой систему уведомлений: </w:t>
      </w:r>
    </w:p>
    <w:p w:rsidR="00D703F7" w:rsidRDefault="00DC4775" w:rsidP="00E31989">
      <w:pPr>
        <w:pStyle w:val="ad"/>
        <w:overflowPunct w:val="0"/>
        <w:autoSpaceDE w:val="0"/>
        <w:autoSpaceDN w:val="0"/>
        <w:adjustRightInd w:val="0"/>
        <w:ind w:left="0" w:firstLine="567"/>
        <w:jc w:val="both"/>
        <w:textAlignment w:val="baseline"/>
        <w:outlineLvl w:val="0"/>
        <w:rPr>
          <w:sz w:val="28"/>
          <w:szCs w:val="28"/>
        </w:rPr>
      </w:pPr>
      <w:r>
        <w:rPr>
          <w:sz w:val="28"/>
          <w:szCs w:val="28"/>
        </w:rPr>
        <w:t xml:space="preserve">- </w:t>
      </w:r>
      <w:r w:rsidR="00D703F7">
        <w:rPr>
          <w:sz w:val="28"/>
          <w:szCs w:val="28"/>
        </w:rPr>
        <w:t>вместо разрешения на строительство –</w:t>
      </w:r>
      <w:r w:rsidR="00D703F7" w:rsidRPr="00D703F7">
        <w:t xml:space="preserve"> </w:t>
      </w:r>
      <w:r w:rsidR="00D703F7" w:rsidRPr="00D703F7">
        <w:rPr>
          <w:sz w:val="28"/>
          <w:szCs w:val="28"/>
        </w:rPr>
        <w:t>уведомление о планируем</w:t>
      </w:r>
      <w:r w:rsidR="00D703F7">
        <w:rPr>
          <w:sz w:val="28"/>
          <w:szCs w:val="28"/>
        </w:rPr>
        <w:t>ом</w:t>
      </w:r>
      <w:r w:rsidR="00D703F7" w:rsidRPr="00D703F7">
        <w:rPr>
          <w:sz w:val="28"/>
          <w:szCs w:val="28"/>
        </w:rPr>
        <w:t xml:space="preserve">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w:t>
      </w:r>
      <w:r w:rsidR="00D703F7">
        <w:rPr>
          <w:sz w:val="28"/>
          <w:szCs w:val="28"/>
        </w:rPr>
        <w:t>, по рассмотрению которого орган</w:t>
      </w:r>
      <w:r>
        <w:rPr>
          <w:sz w:val="28"/>
          <w:szCs w:val="28"/>
        </w:rPr>
        <w:t>ом</w:t>
      </w:r>
      <w:r w:rsidR="00D703F7">
        <w:rPr>
          <w:sz w:val="28"/>
          <w:szCs w:val="28"/>
        </w:rPr>
        <w:t xml:space="preserve"> местного самоуправления </w:t>
      </w:r>
      <w:r w:rsidR="00D703F7">
        <w:rPr>
          <w:sz w:val="28"/>
          <w:szCs w:val="28"/>
        </w:rPr>
        <w:lastRenderedPageBreak/>
        <w:t>направляет</w:t>
      </w:r>
      <w:r>
        <w:rPr>
          <w:sz w:val="28"/>
          <w:szCs w:val="28"/>
        </w:rPr>
        <w:t>ся</w:t>
      </w:r>
      <w:r w:rsidR="00D703F7">
        <w:rPr>
          <w:sz w:val="28"/>
          <w:szCs w:val="28"/>
        </w:rPr>
        <w:t xml:space="preserve"> застройщику</w:t>
      </w:r>
      <w:r>
        <w:rPr>
          <w:sz w:val="28"/>
          <w:szCs w:val="28"/>
        </w:rPr>
        <w:t xml:space="preserve"> </w:t>
      </w:r>
      <w:r w:rsidRPr="00DC4775">
        <w:rPr>
          <w:sz w:val="28"/>
          <w:szCs w:val="28"/>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sz w:val="28"/>
          <w:szCs w:val="28"/>
        </w:rPr>
        <w:t>;</w:t>
      </w:r>
    </w:p>
    <w:p w:rsidR="00E31989" w:rsidRDefault="00DC4775" w:rsidP="00E31989">
      <w:pPr>
        <w:pStyle w:val="ad"/>
        <w:overflowPunct w:val="0"/>
        <w:autoSpaceDE w:val="0"/>
        <w:autoSpaceDN w:val="0"/>
        <w:adjustRightInd w:val="0"/>
        <w:ind w:left="0" w:firstLine="567"/>
        <w:jc w:val="both"/>
        <w:textAlignment w:val="baseline"/>
        <w:outlineLvl w:val="0"/>
        <w:rPr>
          <w:sz w:val="28"/>
          <w:szCs w:val="28"/>
        </w:rPr>
      </w:pPr>
      <w:r>
        <w:rPr>
          <w:sz w:val="28"/>
          <w:szCs w:val="28"/>
        </w:rPr>
        <w:t>-</w:t>
      </w:r>
      <w:r w:rsidR="00D703F7">
        <w:rPr>
          <w:sz w:val="28"/>
          <w:szCs w:val="28"/>
        </w:rPr>
        <w:t xml:space="preserve"> вместо разрешения на ввод объекта - </w:t>
      </w:r>
      <w:r w:rsidR="00D703F7" w:rsidRPr="00D703F7">
        <w:rPr>
          <w:sz w:val="28"/>
          <w:szCs w:val="28"/>
        </w:rPr>
        <w:t>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00D703F7">
        <w:rPr>
          <w:sz w:val="28"/>
          <w:szCs w:val="28"/>
        </w:rPr>
        <w:t xml:space="preserve">, по рассмотрению которого органом местного самоуправления направляется </w:t>
      </w:r>
      <w:r w:rsidR="00D703F7" w:rsidRPr="00D703F7">
        <w:rPr>
          <w:sz w:val="28"/>
          <w:szCs w:val="28"/>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r w:rsidR="00D703F7">
        <w:rPr>
          <w:sz w:val="28"/>
          <w:szCs w:val="28"/>
        </w:rPr>
        <w:t>.</w:t>
      </w:r>
    </w:p>
    <w:p w:rsidR="00412EC6" w:rsidRDefault="00412EC6" w:rsidP="00412EC6">
      <w:pPr>
        <w:pStyle w:val="ad"/>
        <w:overflowPunct w:val="0"/>
        <w:autoSpaceDE w:val="0"/>
        <w:autoSpaceDN w:val="0"/>
        <w:adjustRightInd w:val="0"/>
        <w:ind w:left="0" w:firstLine="567"/>
        <w:jc w:val="both"/>
        <w:textAlignment w:val="baseline"/>
        <w:outlineLvl w:val="0"/>
        <w:rPr>
          <w:sz w:val="28"/>
          <w:szCs w:val="28"/>
        </w:rPr>
      </w:pPr>
      <w:r>
        <w:rPr>
          <w:sz w:val="28"/>
          <w:szCs w:val="28"/>
        </w:rPr>
        <w:t xml:space="preserve">Проанализировав показатели ввода индивидуального жилищного строительства на территории Мирнинского района и средние показатели ввода индивидуального жилищного строительства по Республикие Саха (Якутия) (таблица 3), видим насколько низкие показатели ввода индивидуальных жилых домов в Мирнинском районе, особенно в сельской местности. </w:t>
      </w:r>
    </w:p>
    <w:p w:rsidR="00E31989" w:rsidRDefault="00E31989" w:rsidP="00412EC6">
      <w:pPr>
        <w:pStyle w:val="ad"/>
        <w:overflowPunct w:val="0"/>
        <w:autoSpaceDE w:val="0"/>
        <w:autoSpaceDN w:val="0"/>
        <w:adjustRightInd w:val="0"/>
        <w:ind w:left="0" w:firstLine="567"/>
        <w:jc w:val="both"/>
        <w:textAlignment w:val="baseline"/>
        <w:outlineLvl w:val="0"/>
        <w:rPr>
          <w:sz w:val="28"/>
          <w:szCs w:val="28"/>
        </w:rPr>
      </w:pPr>
    </w:p>
    <w:p w:rsidR="00412EC6" w:rsidRDefault="00412EC6" w:rsidP="00412EC6">
      <w:pPr>
        <w:pStyle w:val="ad"/>
        <w:overflowPunct w:val="0"/>
        <w:autoSpaceDE w:val="0"/>
        <w:autoSpaceDN w:val="0"/>
        <w:adjustRightInd w:val="0"/>
        <w:ind w:left="0" w:firstLine="567"/>
        <w:jc w:val="right"/>
        <w:textAlignment w:val="baseline"/>
        <w:outlineLvl w:val="0"/>
        <w:rPr>
          <w:sz w:val="28"/>
          <w:szCs w:val="28"/>
        </w:rPr>
      </w:pPr>
      <w:r w:rsidRPr="000A729F">
        <w:rPr>
          <w:sz w:val="28"/>
          <w:szCs w:val="28"/>
        </w:rPr>
        <w:t xml:space="preserve"> </w:t>
      </w:r>
      <w:r>
        <w:rPr>
          <w:sz w:val="28"/>
          <w:szCs w:val="28"/>
        </w:rPr>
        <w:t>Таблица 3</w:t>
      </w:r>
    </w:p>
    <w:tbl>
      <w:tblPr>
        <w:tblStyle w:val="a9"/>
        <w:tblpPr w:leftFromText="181" w:rightFromText="181" w:vertAnchor="text" w:horzAnchor="margin" w:tblpY="1"/>
        <w:tblOverlap w:val="never"/>
        <w:tblW w:w="9918" w:type="dxa"/>
        <w:tblLayout w:type="fixed"/>
        <w:tblLook w:val="04A0" w:firstRow="1" w:lastRow="0" w:firstColumn="1" w:lastColumn="0" w:noHBand="0" w:noVBand="1"/>
      </w:tblPr>
      <w:tblGrid>
        <w:gridCol w:w="704"/>
        <w:gridCol w:w="1276"/>
        <w:gridCol w:w="850"/>
        <w:gridCol w:w="1418"/>
        <w:gridCol w:w="992"/>
        <w:gridCol w:w="1134"/>
        <w:gridCol w:w="1134"/>
        <w:gridCol w:w="1097"/>
        <w:gridCol w:w="1313"/>
      </w:tblGrid>
      <w:tr w:rsidR="00412EC6" w:rsidTr="00585534">
        <w:trPr>
          <w:trHeight w:val="364"/>
        </w:trPr>
        <w:tc>
          <w:tcPr>
            <w:tcW w:w="704" w:type="dxa"/>
            <w:vMerge w:val="restart"/>
          </w:tcPr>
          <w:p w:rsidR="00412EC6" w:rsidRPr="0070619F" w:rsidRDefault="00412EC6" w:rsidP="00585534">
            <w:pPr>
              <w:pStyle w:val="ad"/>
              <w:overflowPunct w:val="0"/>
              <w:autoSpaceDE w:val="0"/>
              <w:autoSpaceDN w:val="0"/>
              <w:adjustRightInd w:val="0"/>
              <w:ind w:left="-113"/>
              <w:jc w:val="both"/>
              <w:textAlignment w:val="baseline"/>
              <w:outlineLvl w:val="0"/>
              <w:rPr>
                <w:sz w:val="18"/>
                <w:szCs w:val="18"/>
              </w:rPr>
            </w:pPr>
            <w:r w:rsidRPr="0070619F">
              <w:rPr>
                <w:sz w:val="18"/>
                <w:szCs w:val="18"/>
              </w:rPr>
              <w:t>Го</w:t>
            </w:r>
            <w:r>
              <w:rPr>
                <w:sz w:val="18"/>
                <w:szCs w:val="18"/>
              </w:rPr>
              <w:t>д</w:t>
            </w:r>
          </w:p>
        </w:tc>
        <w:tc>
          <w:tcPr>
            <w:tcW w:w="2126" w:type="dxa"/>
            <w:gridSpan w:val="2"/>
          </w:tcPr>
          <w:p w:rsidR="00412EC6" w:rsidRPr="0070619F" w:rsidRDefault="00412EC6" w:rsidP="005E7A79">
            <w:pPr>
              <w:pStyle w:val="ad"/>
              <w:overflowPunct w:val="0"/>
              <w:autoSpaceDE w:val="0"/>
              <w:autoSpaceDN w:val="0"/>
              <w:adjustRightInd w:val="0"/>
              <w:ind w:left="0"/>
              <w:jc w:val="both"/>
              <w:textAlignment w:val="baseline"/>
              <w:outlineLvl w:val="0"/>
              <w:rPr>
                <w:sz w:val="18"/>
                <w:szCs w:val="18"/>
              </w:rPr>
            </w:pPr>
            <w:r w:rsidRPr="0070619F">
              <w:rPr>
                <w:sz w:val="18"/>
                <w:szCs w:val="18"/>
              </w:rPr>
              <w:t>Данные для расчета показателя ср.уров</w:t>
            </w:r>
            <w:r w:rsidR="005E7A79">
              <w:rPr>
                <w:sz w:val="18"/>
                <w:szCs w:val="18"/>
              </w:rPr>
              <w:t>ня</w:t>
            </w:r>
            <w:r w:rsidRPr="0070619F">
              <w:rPr>
                <w:sz w:val="18"/>
                <w:szCs w:val="18"/>
              </w:rPr>
              <w:t xml:space="preserve"> ввода ИЖД по РС(Я),м2</w:t>
            </w:r>
          </w:p>
        </w:tc>
        <w:tc>
          <w:tcPr>
            <w:tcW w:w="2410" w:type="dxa"/>
            <w:gridSpan w:val="2"/>
          </w:tcPr>
          <w:p w:rsidR="00412EC6" w:rsidRPr="0070619F" w:rsidRDefault="00412EC6" w:rsidP="005E7A79">
            <w:pPr>
              <w:pStyle w:val="ad"/>
              <w:overflowPunct w:val="0"/>
              <w:autoSpaceDE w:val="0"/>
              <w:autoSpaceDN w:val="0"/>
              <w:adjustRightInd w:val="0"/>
              <w:ind w:left="0"/>
              <w:jc w:val="both"/>
              <w:textAlignment w:val="baseline"/>
              <w:outlineLvl w:val="0"/>
              <w:rPr>
                <w:sz w:val="18"/>
                <w:szCs w:val="18"/>
              </w:rPr>
            </w:pPr>
            <w:r w:rsidRPr="0070619F">
              <w:rPr>
                <w:sz w:val="18"/>
                <w:szCs w:val="18"/>
              </w:rPr>
              <w:t>Данные для расчета показателя ср.уров</w:t>
            </w:r>
            <w:r w:rsidR="005E7A79">
              <w:rPr>
                <w:sz w:val="18"/>
                <w:szCs w:val="18"/>
              </w:rPr>
              <w:t>ня</w:t>
            </w:r>
            <w:r w:rsidRPr="0070619F">
              <w:rPr>
                <w:sz w:val="18"/>
                <w:szCs w:val="18"/>
              </w:rPr>
              <w:t xml:space="preserve"> ввода ИЖД по РС(Я) в сельской местности,м2</w:t>
            </w:r>
          </w:p>
        </w:tc>
        <w:tc>
          <w:tcPr>
            <w:tcW w:w="1134" w:type="dxa"/>
            <w:vMerge w:val="restart"/>
          </w:tcPr>
          <w:p w:rsidR="00412EC6" w:rsidRPr="0070619F" w:rsidRDefault="00412EC6" w:rsidP="00585534">
            <w:pPr>
              <w:pStyle w:val="ad"/>
              <w:overflowPunct w:val="0"/>
              <w:autoSpaceDE w:val="0"/>
              <w:autoSpaceDN w:val="0"/>
              <w:adjustRightInd w:val="0"/>
              <w:ind w:left="0"/>
              <w:jc w:val="both"/>
              <w:textAlignment w:val="baseline"/>
              <w:outlineLvl w:val="0"/>
              <w:rPr>
                <w:sz w:val="18"/>
                <w:szCs w:val="18"/>
              </w:rPr>
            </w:pPr>
            <w:r w:rsidRPr="0070619F">
              <w:rPr>
                <w:sz w:val="18"/>
                <w:szCs w:val="18"/>
              </w:rPr>
              <w:t>Ср.уровень ввода ИЖД по РС(Я),м2</w:t>
            </w:r>
          </w:p>
        </w:tc>
        <w:tc>
          <w:tcPr>
            <w:tcW w:w="1134" w:type="dxa"/>
            <w:vMerge w:val="restart"/>
          </w:tcPr>
          <w:p w:rsidR="00412EC6" w:rsidRPr="0070619F" w:rsidRDefault="00412EC6" w:rsidP="00585534">
            <w:pPr>
              <w:pStyle w:val="ad"/>
              <w:overflowPunct w:val="0"/>
              <w:autoSpaceDE w:val="0"/>
              <w:autoSpaceDN w:val="0"/>
              <w:adjustRightInd w:val="0"/>
              <w:ind w:left="0"/>
              <w:jc w:val="both"/>
              <w:textAlignment w:val="baseline"/>
              <w:outlineLvl w:val="0"/>
              <w:rPr>
                <w:sz w:val="18"/>
                <w:szCs w:val="18"/>
              </w:rPr>
            </w:pPr>
            <w:r w:rsidRPr="0070619F">
              <w:rPr>
                <w:sz w:val="18"/>
                <w:szCs w:val="18"/>
              </w:rPr>
              <w:t>ср.уровень ввода ИЖД по РС(Я) в сельской местности,м2</w:t>
            </w:r>
          </w:p>
        </w:tc>
        <w:tc>
          <w:tcPr>
            <w:tcW w:w="1097" w:type="dxa"/>
            <w:vMerge w:val="restart"/>
          </w:tcPr>
          <w:p w:rsidR="00412EC6" w:rsidRPr="0070619F" w:rsidRDefault="00412EC6" w:rsidP="00585534">
            <w:pPr>
              <w:pStyle w:val="ad"/>
              <w:overflowPunct w:val="0"/>
              <w:autoSpaceDE w:val="0"/>
              <w:autoSpaceDN w:val="0"/>
              <w:adjustRightInd w:val="0"/>
              <w:ind w:left="0"/>
              <w:jc w:val="both"/>
              <w:textAlignment w:val="baseline"/>
              <w:outlineLvl w:val="0"/>
              <w:rPr>
                <w:sz w:val="18"/>
                <w:szCs w:val="18"/>
              </w:rPr>
            </w:pPr>
            <w:r>
              <w:rPr>
                <w:sz w:val="18"/>
                <w:szCs w:val="18"/>
              </w:rPr>
              <w:t>У</w:t>
            </w:r>
            <w:r w:rsidRPr="0070619F">
              <w:rPr>
                <w:sz w:val="18"/>
                <w:szCs w:val="18"/>
              </w:rPr>
              <w:t>ровень ввода ИЖД по Мирнинскому району,м2</w:t>
            </w:r>
          </w:p>
        </w:tc>
        <w:tc>
          <w:tcPr>
            <w:tcW w:w="1313" w:type="dxa"/>
            <w:vMerge w:val="restart"/>
          </w:tcPr>
          <w:p w:rsidR="00412EC6" w:rsidRPr="0070619F" w:rsidRDefault="00412EC6" w:rsidP="00585534">
            <w:pPr>
              <w:pStyle w:val="ad"/>
              <w:overflowPunct w:val="0"/>
              <w:autoSpaceDE w:val="0"/>
              <w:autoSpaceDN w:val="0"/>
              <w:adjustRightInd w:val="0"/>
              <w:ind w:left="0"/>
              <w:jc w:val="both"/>
              <w:textAlignment w:val="baseline"/>
              <w:outlineLvl w:val="0"/>
              <w:rPr>
                <w:sz w:val="18"/>
                <w:szCs w:val="18"/>
              </w:rPr>
            </w:pPr>
            <w:r>
              <w:rPr>
                <w:sz w:val="18"/>
                <w:szCs w:val="18"/>
              </w:rPr>
              <w:t>У</w:t>
            </w:r>
            <w:r w:rsidRPr="0070619F">
              <w:rPr>
                <w:sz w:val="18"/>
                <w:szCs w:val="18"/>
              </w:rPr>
              <w:t>ровень ввода ИЖД по Мирнинскому району в сельской местности,м2</w:t>
            </w:r>
          </w:p>
        </w:tc>
      </w:tr>
      <w:tr w:rsidR="00412EC6" w:rsidTr="00585534">
        <w:trPr>
          <w:trHeight w:val="271"/>
        </w:trPr>
        <w:tc>
          <w:tcPr>
            <w:tcW w:w="704" w:type="dxa"/>
            <w:vMerge/>
          </w:tcPr>
          <w:p w:rsidR="00412EC6" w:rsidRDefault="00412EC6" w:rsidP="00585534">
            <w:pPr>
              <w:pStyle w:val="ad"/>
              <w:overflowPunct w:val="0"/>
              <w:autoSpaceDE w:val="0"/>
              <w:autoSpaceDN w:val="0"/>
              <w:adjustRightInd w:val="0"/>
              <w:ind w:left="0"/>
              <w:jc w:val="both"/>
              <w:textAlignment w:val="baseline"/>
              <w:outlineLvl w:val="0"/>
              <w:rPr>
                <w:sz w:val="28"/>
                <w:szCs w:val="28"/>
              </w:rPr>
            </w:pPr>
          </w:p>
        </w:tc>
        <w:tc>
          <w:tcPr>
            <w:tcW w:w="1276" w:type="dxa"/>
          </w:tcPr>
          <w:p w:rsidR="00412EC6" w:rsidRPr="0070619F" w:rsidRDefault="00412EC6" w:rsidP="00585534">
            <w:pPr>
              <w:pStyle w:val="ad"/>
              <w:overflowPunct w:val="0"/>
              <w:autoSpaceDE w:val="0"/>
              <w:autoSpaceDN w:val="0"/>
              <w:adjustRightInd w:val="0"/>
              <w:ind w:left="0"/>
              <w:jc w:val="both"/>
              <w:textAlignment w:val="baseline"/>
              <w:outlineLvl w:val="0"/>
              <w:rPr>
                <w:sz w:val="18"/>
                <w:szCs w:val="18"/>
              </w:rPr>
            </w:pPr>
            <w:r w:rsidRPr="0070619F">
              <w:rPr>
                <w:sz w:val="18"/>
                <w:szCs w:val="18"/>
              </w:rPr>
              <w:t>Уровень ввода ИЖД по РС(Я),м2</w:t>
            </w:r>
          </w:p>
        </w:tc>
        <w:tc>
          <w:tcPr>
            <w:tcW w:w="850" w:type="dxa"/>
          </w:tcPr>
          <w:p w:rsidR="00412EC6" w:rsidRPr="0070619F" w:rsidRDefault="00412EC6" w:rsidP="00585534">
            <w:pPr>
              <w:pStyle w:val="ad"/>
              <w:overflowPunct w:val="0"/>
              <w:autoSpaceDE w:val="0"/>
              <w:autoSpaceDN w:val="0"/>
              <w:adjustRightInd w:val="0"/>
              <w:ind w:left="0"/>
              <w:jc w:val="both"/>
              <w:textAlignment w:val="baseline"/>
              <w:outlineLvl w:val="0"/>
              <w:rPr>
                <w:sz w:val="18"/>
                <w:szCs w:val="18"/>
              </w:rPr>
            </w:pPr>
            <w:r w:rsidRPr="0070619F">
              <w:rPr>
                <w:sz w:val="18"/>
                <w:szCs w:val="18"/>
              </w:rPr>
              <w:t>Количество МО</w:t>
            </w:r>
          </w:p>
        </w:tc>
        <w:tc>
          <w:tcPr>
            <w:tcW w:w="1418" w:type="dxa"/>
          </w:tcPr>
          <w:p w:rsidR="00412EC6" w:rsidRPr="0070619F" w:rsidRDefault="00412EC6" w:rsidP="00585534">
            <w:pPr>
              <w:pStyle w:val="ad"/>
              <w:overflowPunct w:val="0"/>
              <w:autoSpaceDE w:val="0"/>
              <w:autoSpaceDN w:val="0"/>
              <w:adjustRightInd w:val="0"/>
              <w:ind w:left="0"/>
              <w:jc w:val="both"/>
              <w:textAlignment w:val="baseline"/>
              <w:outlineLvl w:val="0"/>
              <w:rPr>
                <w:sz w:val="18"/>
                <w:szCs w:val="18"/>
              </w:rPr>
            </w:pPr>
            <w:r w:rsidRPr="0070619F">
              <w:rPr>
                <w:sz w:val="18"/>
                <w:szCs w:val="18"/>
              </w:rPr>
              <w:t>Уровень ввода ИЖД по РС(Я) в сельской местности,м2</w:t>
            </w:r>
          </w:p>
        </w:tc>
        <w:tc>
          <w:tcPr>
            <w:tcW w:w="992" w:type="dxa"/>
          </w:tcPr>
          <w:p w:rsidR="00412EC6" w:rsidRPr="0070619F" w:rsidRDefault="00412EC6" w:rsidP="00585534">
            <w:pPr>
              <w:pStyle w:val="ad"/>
              <w:overflowPunct w:val="0"/>
              <w:autoSpaceDE w:val="0"/>
              <w:autoSpaceDN w:val="0"/>
              <w:adjustRightInd w:val="0"/>
              <w:ind w:left="0"/>
              <w:jc w:val="both"/>
              <w:textAlignment w:val="baseline"/>
              <w:outlineLvl w:val="0"/>
              <w:rPr>
                <w:sz w:val="18"/>
                <w:szCs w:val="18"/>
              </w:rPr>
            </w:pPr>
            <w:r w:rsidRPr="0070619F">
              <w:rPr>
                <w:sz w:val="18"/>
                <w:szCs w:val="18"/>
              </w:rPr>
              <w:t>Количество МО</w:t>
            </w:r>
          </w:p>
        </w:tc>
        <w:tc>
          <w:tcPr>
            <w:tcW w:w="1134" w:type="dxa"/>
            <w:vMerge/>
          </w:tcPr>
          <w:p w:rsidR="00412EC6" w:rsidRDefault="00412EC6" w:rsidP="00585534">
            <w:pPr>
              <w:pStyle w:val="ad"/>
              <w:overflowPunct w:val="0"/>
              <w:autoSpaceDE w:val="0"/>
              <w:autoSpaceDN w:val="0"/>
              <w:adjustRightInd w:val="0"/>
              <w:ind w:left="0"/>
              <w:jc w:val="both"/>
              <w:textAlignment w:val="baseline"/>
              <w:outlineLvl w:val="0"/>
              <w:rPr>
                <w:sz w:val="28"/>
                <w:szCs w:val="28"/>
              </w:rPr>
            </w:pPr>
          </w:p>
        </w:tc>
        <w:tc>
          <w:tcPr>
            <w:tcW w:w="1134" w:type="dxa"/>
            <w:vMerge/>
          </w:tcPr>
          <w:p w:rsidR="00412EC6" w:rsidRDefault="00412EC6" w:rsidP="00585534">
            <w:pPr>
              <w:pStyle w:val="ad"/>
              <w:overflowPunct w:val="0"/>
              <w:autoSpaceDE w:val="0"/>
              <w:autoSpaceDN w:val="0"/>
              <w:adjustRightInd w:val="0"/>
              <w:ind w:left="0"/>
              <w:jc w:val="both"/>
              <w:textAlignment w:val="baseline"/>
              <w:outlineLvl w:val="0"/>
              <w:rPr>
                <w:sz w:val="28"/>
                <w:szCs w:val="28"/>
              </w:rPr>
            </w:pPr>
          </w:p>
        </w:tc>
        <w:tc>
          <w:tcPr>
            <w:tcW w:w="1097" w:type="dxa"/>
            <w:vMerge/>
          </w:tcPr>
          <w:p w:rsidR="00412EC6" w:rsidRDefault="00412EC6" w:rsidP="00585534">
            <w:pPr>
              <w:pStyle w:val="ad"/>
              <w:overflowPunct w:val="0"/>
              <w:autoSpaceDE w:val="0"/>
              <w:autoSpaceDN w:val="0"/>
              <w:adjustRightInd w:val="0"/>
              <w:ind w:left="0"/>
              <w:jc w:val="both"/>
              <w:textAlignment w:val="baseline"/>
              <w:outlineLvl w:val="0"/>
              <w:rPr>
                <w:sz w:val="28"/>
                <w:szCs w:val="28"/>
              </w:rPr>
            </w:pPr>
          </w:p>
        </w:tc>
        <w:tc>
          <w:tcPr>
            <w:tcW w:w="1313" w:type="dxa"/>
            <w:vMerge/>
          </w:tcPr>
          <w:p w:rsidR="00412EC6" w:rsidRDefault="00412EC6" w:rsidP="00585534">
            <w:pPr>
              <w:pStyle w:val="ad"/>
              <w:overflowPunct w:val="0"/>
              <w:autoSpaceDE w:val="0"/>
              <w:autoSpaceDN w:val="0"/>
              <w:adjustRightInd w:val="0"/>
              <w:ind w:left="0"/>
              <w:jc w:val="both"/>
              <w:textAlignment w:val="baseline"/>
              <w:outlineLvl w:val="0"/>
              <w:rPr>
                <w:sz w:val="28"/>
                <w:szCs w:val="28"/>
              </w:rPr>
            </w:pPr>
          </w:p>
        </w:tc>
      </w:tr>
      <w:tr w:rsidR="00412EC6" w:rsidTr="00585534">
        <w:tc>
          <w:tcPr>
            <w:tcW w:w="704" w:type="dxa"/>
          </w:tcPr>
          <w:p w:rsidR="00412EC6" w:rsidRPr="00F77E16" w:rsidRDefault="00412EC6" w:rsidP="00585534">
            <w:pPr>
              <w:pStyle w:val="ad"/>
              <w:overflowPunct w:val="0"/>
              <w:autoSpaceDE w:val="0"/>
              <w:autoSpaceDN w:val="0"/>
              <w:adjustRightInd w:val="0"/>
              <w:ind w:left="-113"/>
              <w:jc w:val="both"/>
              <w:textAlignment w:val="baseline"/>
              <w:outlineLvl w:val="0"/>
              <w:rPr>
                <w:b/>
                <w:sz w:val="18"/>
                <w:szCs w:val="18"/>
              </w:rPr>
            </w:pPr>
            <w:r>
              <w:rPr>
                <w:b/>
                <w:sz w:val="18"/>
                <w:szCs w:val="18"/>
              </w:rPr>
              <w:t xml:space="preserve"> </w:t>
            </w:r>
            <w:r w:rsidRPr="00F77E16">
              <w:rPr>
                <w:b/>
                <w:sz w:val="18"/>
                <w:szCs w:val="18"/>
              </w:rPr>
              <w:t>2015</w:t>
            </w:r>
          </w:p>
        </w:tc>
        <w:tc>
          <w:tcPr>
            <w:tcW w:w="1276"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sidRPr="00F77E16">
              <w:rPr>
                <w:sz w:val="22"/>
                <w:szCs w:val="22"/>
              </w:rPr>
              <w:t>226732</w:t>
            </w:r>
          </w:p>
        </w:tc>
        <w:tc>
          <w:tcPr>
            <w:tcW w:w="850"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sidRPr="00F77E16">
              <w:rPr>
                <w:sz w:val="22"/>
                <w:szCs w:val="22"/>
              </w:rPr>
              <w:t>36</w:t>
            </w:r>
          </w:p>
        </w:tc>
        <w:tc>
          <w:tcPr>
            <w:tcW w:w="1418"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sidRPr="00F77E16">
              <w:rPr>
                <w:sz w:val="22"/>
                <w:szCs w:val="22"/>
              </w:rPr>
              <w:t>118258</w:t>
            </w:r>
          </w:p>
        </w:tc>
        <w:tc>
          <w:tcPr>
            <w:tcW w:w="992"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sidRPr="00F77E16">
              <w:rPr>
                <w:sz w:val="22"/>
                <w:szCs w:val="22"/>
              </w:rPr>
              <w:t>34</w:t>
            </w:r>
          </w:p>
        </w:tc>
        <w:tc>
          <w:tcPr>
            <w:tcW w:w="1134"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Pr>
                <w:sz w:val="22"/>
                <w:szCs w:val="22"/>
              </w:rPr>
              <w:t>6 298</w:t>
            </w:r>
          </w:p>
        </w:tc>
        <w:tc>
          <w:tcPr>
            <w:tcW w:w="1134"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Pr>
                <w:sz w:val="22"/>
                <w:szCs w:val="22"/>
              </w:rPr>
              <w:t>3478</w:t>
            </w:r>
          </w:p>
        </w:tc>
        <w:tc>
          <w:tcPr>
            <w:tcW w:w="1097"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sidRPr="00F77E16">
              <w:rPr>
                <w:sz w:val="22"/>
                <w:szCs w:val="22"/>
              </w:rPr>
              <w:t>746</w:t>
            </w:r>
          </w:p>
        </w:tc>
        <w:tc>
          <w:tcPr>
            <w:tcW w:w="1313"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Pr>
                <w:sz w:val="22"/>
                <w:szCs w:val="22"/>
              </w:rPr>
              <w:t>158</w:t>
            </w:r>
          </w:p>
        </w:tc>
      </w:tr>
      <w:tr w:rsidR="00412EC6" w:rsidTr="00585534">
        <w:tc>
          <w:tcPr>
            <w:tcW w:w="704" w:type="dxa"/>
          </w:tcPr>
          <w:p w:rsidR="00412EC6" w:rsidRPr="00F77E16" w:rsidRDefault="00412EC6" w:rsidP="00585534">
            <w:pPr>
              <w:pStyle w:val="ad"/>
              <w:overflowPunct w:val="0"/>
              <w:autoSpaceDE w:val="0"/>
              <w:autoSpaceDN w:val="0"/>
              <w:adjustRightInd w:val="0"/>
              <w:ind w:left="-113"/>
              <w:jc w:val="both"/>
              <w:textAlignment w:val="baseline"/>
              <w:outlineLvl w:val="0"/>
              <w:rPr>
                <w:b/>
                <w:sz w:val="18"/>
                <w:szCs w:val="18"/>
              </w:rPr>
            </w:pPr>
            <w:r>
              <w:rPr>
                <w:b/>
                <w:sz w:val="18"/>
                <w:szCs w:val="18"/>
              </w:rPr>
              <w:t xml:space="preserve"> </w:t>
            </w:r>
            <w:r w:rsidRPr="00F77E16">
              <w:rPr>
                <w:b/>
                <w:sz w:val="18"/>
                <w:szCs w:val="18"/>
              </w:rPr>
              <w:t>2016</w:t>
            </w:r>
          </w:p>
        </w:tc>
        <w:tc>
          <w:tcPr>
            <w:tcW w:w="1276"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sidRPr="00F77E16">
              <w:rPr>
                <w:sz w:val="22"/>
                <w:szCs w:val="22"/>
              </w:rPr>
              <w:t>242802</w:t>
            </w:r>
          </w:p>
        </w:tc>
        <w:tc>
          <w:tcPr>
            <w:tcW w:w="850"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sidRPr="00F77E16">
              <w:rPr>
                <w:sz w:val="22"/>
                <w:szCs w:val="22"/>
              </w:rPr>
              <w:t>36</w:t>
            </w:r>
          </w:p>
        </w:tc>
        <w:tc>
          <w:tcPr>
            <w:tcW w:w="1418"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sidRPr="00F77E16">
              <w:rPr>
                <w:sz w:val="22"/>
                <w:szCs w:val="22"/>
              </w:rPr>
              <w:t>125109</w:t>
            </w:r>
          </w:p>
        </w:tc>
        <w:tc>
          <w:tcPr>
            <w:tcW w:w="992"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sidRPr="00F77E16">
              <w:rPr>
                <w:sz w:val="22"/>
                <w:szCs w:val="22"/>
              </w:rPr>
              <w:t>34</w:t>
            </w:r>
          </w:p>
        </w:tc>
        <w:tc>
          <w:tcPr>
            <w:tcW w:w="1134"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Pr>
                <w:sz w:val="22"/>
                <w:szCs w:val="22"/>
              </w:rPr>
              <w:t>6744</w:t>
            </w:r>
          </w:p>
        </w:tc>
        <w:tc>
          <w:tcPr>
            <w:tcW w:w="1134"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Pr>
                <w:sz w:val="22"/>
                <w:szCs w:val="22"/>
              </w:rPr>
              <w:t>3679</w:t>
            </w:r>
          </w:p>
        </w:tc>
        <w:tc>
          <w:tcPr>
            <w:tcW w:w="1097"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sidRPr="00F77E16">
              <w:rPr>
                <w:sz w:val="22"/>
                <w:szCs w:val="22"/>
              </w:rPr>
              <w:t>1 463</w:t>
            </w:r>
          </w:p>
        </w:tc>
        <w:tc>
          <w:tcPr>
            <w:tcW w:w="1313"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Pr>
                <w:sz w:val="22"/>
                <w:szCs w:val="22"/>
              </w:rPr>
              <w:t>463</w:t>
            </w:r>
          </w:p>
        </w:tc>
      </w:tr>
      <w:tr w:rsidR="00412EC6" w:rsidTr="00585534">
        <w:tc>
          <w:tcPr>
            <w:tcW w:w="704" w:type="dxa"/>
          </w:tcPr>
          <w:p w:rsidR="00412EC6" w:rsidRPr="00F77E16" w:rsidRDefault="00412EC6" w:rsidP="00585534">
            <w:pPr>
              <w:pStyle w:val="ad"/>
              <w:overflowPunct w:val="0"/>
              <w:autoSpaceDE w:val="0"/>
              <w:autoSpaceDN w:val="0"/>
              <w:adjustRightInd w:val="0"/>
              <w:ind w:left="-113" w:right="-30"/>
              <w:jc w:val="both"/>
              <w:textAlignment w:val="baseline"/>
              <w:outlineLvl w:val="0"/>
              <w:rPr>
                <w:b/>
                <w:sz w:val="18"/>
                <w:szCs w:val="18"/>
              </w:rPr>
            </w:pPr>
            <w:r>
              <w:rPr>
                <w:b/>
                <w:sz w:val="18"/>
                <w:szCs w:val="18"/>
              </w:rPr>
              <w:t xml:space="preserve"> </w:t>
            </w:r>
            <w:r w:rsidRPr="00F77E16">
              <w:rPr>
                <w:b/>
                <w:sz w:val="18"/>
                <w:szCs w:val="18"/>
              </w:rPr>
              <w:t>2017</w:t>
            </w:r>
          </w:p>
        </w:tc>
        <w:tc>
          <w:tcPr>
            <w:tcW w:w="1276"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sidRPr="00F77E16">
              <w:rPr>
                <w:sz w:val="22"/>
                <w:szCs w:val="22"/>
              </w:rPr>
              <w:t>201269</w:t>
            </w:r>
          </w:p>
        </w:tc>
        <w:tc>
          <w:tcPr>
            <w:tcW w:w="850"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sidRPr="00F77E16">
              <w:rPr>
                <w:sz w:val="22"/>
                <w:szCs w:val="22"/>
              </w:rPr>
              <w:t>36</w:t>
            </w:r>
          </w:p>
        </w:tc>
        <w:tc>
          <w:tcPr>
            <w:tcW w:w="1418"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sidRPr="00F77E16">
              <w:rPr>
                <w:sz w:val="22"/>
                <w:szCs w:val="22"/>
              </w:rPr>
              <w:t>169500</w:t>
            </w:r>
          </w:p>
        </w:tc>
        <w:tc>
          <w:tcPr>
            <w:tcW w:w="992"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sidRPr="00F77E16">
              <w:rPr>
                <w:sz w:val="22"/>
                <w:szCs w:val="22"/>
              </w:rPr>
              <w:t>34</w:t>
            </w:r>
          </w:p>
        </w:tc>
        <w:tc>
          <w:tcPr>
            <w:tcW w:w="1134"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Pr>
                <w:sz w:val="22"/>
                <w:szCs w:val="22"/>
              </w:rPr>
              <w:t>5591</w:t>
            </w:r>
          </w:p>
        </w:tc>
        <w:tc>
          <w:tcPr>
            <w:tcW w:w="1134"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Pr>
                <w:sz w:val="22"/>
                <w:szCs w:val="22"/>
              </w:rPr>
              <w:t>4985</w:t>
            </w:r>
          </w:p>
        </w:tc>
        <w:tc>
          <w:tcPr>
            <w:tcW w:w="1097"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sidRPr="00F77E16">
              <w:rPr>
                <w:sz w:val="22"/>
                <w:szCs w:val="22"/>
              </w:rPr>
              <w:t>219</w:t>
            </w:r>
            <w:r>
              <w:rPr>
                <w:sz w:val="22"/>
                <w:szCs w:val="22"/>
              </w:rPr>
              <w:t>5</w:t>
            </w:r>
          </w:p>
        </w:tc>
        <w:tc>
          <w:tcPr>
            <w:tcW w:w="1313"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Pr>
                <w:sz w:val="22"/>
                <w:szCs w:val="22"/>
              </w:rPr>
              <w:t>651</w:t>
            </w:r>
          </w:p>
        </w:tc>
      </w:tr>
    </w:tbl>
    <w:p w:rsidR="00EB2320" w:rsidRDefault="00EB2320" w:rsidP="00412EC6">
      <w:pPr>
        <w:pStyle w:val="ad"/>
        <w:overflowPunct w:val="0"/>
        <w:autoSpaceDE w:val="0"/>
        <w:autoSpaceDN w:val="0"/>
        <w:adjustRightInd w:val="0"/>
        <w:ind w:left="0" w:firstLine="567"/>
        <w:jc w:val="right"/>
        <w:textAlignment w:val="baseline"/>
        <w:outlineLvl w:val="0"/>
        <w:rPr>
          <w:sz w:val="28"/>
          <w:szCs w:val="28"/>
        </w:rPr>
      </w:pPr>
    </w:p>
    <w:p w:rsidR="00DC4775" w:rsidRDefault="00DC4775" w:rsidP="00412EC6">
      <w:pPr>
        <w:pStyle w:val="ad"/>
        <w:overflowPunct w:val="0"/>
        <w:autoSpaceDE w:val="0"/>
        <w:autoSpaceDN w:val="0"/>
        <w:adjustRightInd w:val="0"/>
        <w:ind w:left="0" w:firstLine="567"/>
        <w:jc w:val="right"/>
        <w:textAlignment w:val="baseline"/>
        <w:outlineLvl w:val="0"/>
        <w:rPr>
          <w:sz w:val="28"/>
          <w:szCs w:val="28"/>
        </w:rPr>
      </w:pPr>
    </w:p>
    <w:p w:rsidR="00412EC6" w:rsidRDefault="00412EC6" w:rsidP="00412EC6">
      <w:pPr>
        <w:pStyle w:val="ad"/>
        <w:overflowPunct w:val="0"/>
        <w:autoSpaceDE w:val="0"/>
        <w:autoSpaceDN w:val="0"/>
        <w:adjustRightInd w:val="0"/>
        <w:ind w:left="0" w:firstLine="567"/>
        <w:jc w:val="right"/>
        <w:textAlignment w:val="baseline"/>
        <w:outlineLvl w:val="0"/>
        <w:rPr>
          <w:sz w:val="28"/>
          <w:szCs w:val="28"/>
        </w:rPr>
      </w:pPr>
      <w:r>
        <w:rPr>
          <w:sz w:val="28"/>
          <w:szCs w:val="28"/>
        </w:rPr>
        <w:t>Диаграмма 1</w:t>
      </w:r>
    </w:p>
    <w:p w:rsidR="00412EC6" w:rsidRDefault="00412EC6" w:rsidP="00412EC6">
      <w:pPr>
        <w:pStyle w:val="ad"/>
        <w:overflowPunct w:val="0"/>
        <w:autoSpaceDE w:val="0"/>
        <w:autoSpaceDN w:val="0"/>
        <w:adjustRightInd w:val="0"/>
        <w:ind w:left="0" w:firstLine="567"/>
        <w:jc w:val="both"/>
        <w:textAlignment w:val="baseline"/>
        <w:outlineLvl w:val="0"/>
        <w:rPr>
          <w:sz w:val="28"/>
          <w:szCs w:val="28"/>
        </w:rPr>
      </w:pPr>
      <w:r>
        <w:rPr>
          <w:noProof/>
          <w:sz w:val="24"/>
          <w:szCs w:val="24"/>
        </w:rPr>
        <w:drawing>
          <wp:inline distT="0" distB="0" distL="0" distR="0" wp14:anchorId="46F2AC51" wp14:editId="66C97883">
            <wp:extent cx="5443870" cy="2264735"/>
            <wp:effectExtent l="0" t="0" r="23495" b="2159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C4CF5" w:rsidRDefault="005C4CF5" w:rsidP="00412EC6">
      <w:pPr>
        <w:pStyle w:val="ad"/>
        <w:overflowPunct w:val="0"/>
        <w:autoSpaceDE w:val="0"/>
        <w:autoSpaceDN w:val="0"/>
        <w:adjustRightInd w:val="0"/>
        <w:ind w:left="0" w:firstLine="567"/>
        <w:jc w:val="both"/>
        <w:textAlignment w:val="baseline"/>
        <w:outlineLvl w:val="0"/>
        <w:rPr>
          <w:sz w:val="28"/>
          <w:szCs w:val="28"/>
        </w:rPr>
      </w:pPr>
    </w:p>
    <w:p w:rsidR="00412EC6" w:rsidRDefault="00412EC6" w:rsidP="00412EC6">
      <w:pPr>
        <w:pStyle w:val="ad"/>
        <w:overflowPunct w:val="0"/>
        <w:autoSpaceDE w:val="0"/>
        <w:autoSpaceDN w:val="0"/>
        <w:adjustRightInd w:val="0"/>
        <w:ind w:left="0" w:firstLine="567"/>
        <w:jc w:val="both"/>
        <w:textAlignment w:val="baseline"/>
        <w:outlineLvl w:val="0"/>
        <w:rPr>
          <w:sz w:val="28"/>
          <w:szCs w:val="28"/>
        </w:rPr>
      </w:pPr>
      <w:r w:rsidRPr="00CE1F3E">
        <w:rPr>
          <w:sz w:val="28"/>
          <w:szCs w:val="28"/>
        </w:rPr>
        <w:t>Следует также отметить, что присутствует положительная динамика по трехлетним данным, но при рассмотрении показателей уровня ввода индивидуальных жилых домов за более длительный период наблюдается картина неустойчивой динамики роста. Анализ количества введенных индивидуальных  жилых домов</w:t>
      </w:r>
      <w:r w:rsidRPr="00CE1F3E">
        <w:t xml:space="preserve"> </w:t>
      </w:r>
      <w:r w:rsidRPr="00CE1F3E">
        <w:rPr>
          <w:sz w:val="28"/>
          <w:szCs w:val="28"/>
        </w:rPr>
        <w:t xml:space="preserve">за период с 2009 года </w:t>
      </w:r>
      <w:r w:rsidRPr="00CE1F3E">
        <w:t>(</w:t>
      </w:r>
      <w:r w:rsidRPr="00CE1F3E">
        <w:rPr>
          <w:sz w:val="28"/>
          <w:szCs w:val="28"/>
        </w:rPr>
        <w:t>диаграмма 1)  выявил, что после резкого увеличения показателей в 2012 году наблюдался резкий спад и неустойчивая динамика в дальнейшем. Поэтому необходима разработка</w:t>
      </w:r>
      <w:r>
        <w:rPr>
          <w:sz w:val="28"/>
          <w:szCs w:val="28"/>
        </w:rPr>
        <w:t xml:space="preserve"> </w:t>
      </w:r>
      <w:r w:rsidRPr="00942E77">
        <w:rPr>
          <w:sz w:val="28"/>
          <w:szCs w:val="28"/>
        </w:rPr>
        <w:t>дополнительных механизмов увеличения объемов индивидуа</w:t>
      </w:r>
      <w:r>
        <w:rPr>
          <w:sz w:val="28"/>
          <w:szCs w:val="28"/>
        </w:rPr>
        <w:t>льного жилищного строительства.</w:t>
      </w:r>
    </w:p>
    <w:p w:rsidR="00412EC6" w:rsidRDefault="00412EC6" w:rsidP="00412EC6">
      <w:pPr>
        <w:shd w:val="clear" w:color="auto" w:fill="FFFFFF"/>
        <w:ind w:left="5" w:firstLine="703"/>
        <w:rPr>
          <w:rFonts w:ascii="Times New Roman" w:hAnsi="Times New Roman"/>
          <w:color w:val="FF0000"/>
          <w:spacing w:val="4"/>
          <w:sz w:val="28"/>
          <w:szCs w:val="28"/>
        </w:rPr>
      </w:pPr>
    </w:p>
    <w:p w:rsidR="00412EC6" w:rsidRPr="00FA1A80" w:rsidRDefault="00412EC6" w:rsidP="00412EC6">
      <w:pPr>
        <w:shd w:val="clear" w:color="auto" w:fill="FFFFFF"/>
        <w:ind w:left="5" w:firstLine="703"/>
        <w:jc w:val="right"/>
        <w:rPr>
          <w:rFonts w:ascii="Times New Roman" w:hAnsi="Times New Roman"/>
          <w:spacing w:val="4"/>
          <w:sz w:val="28"/>
          <w:szCs w:val="28"/>
        </w:rPr>
      </w:pPr>
      <w:r w:rsidRPr="00FA1A80">
        <w:rPr>
          <w:rFonts w:ascii="Times New Roman" w:hAnsi="Times New Roman"/>
          <w:spacing w:val="4"/>
          <w:sz w:val="28"/>
          <w:szCs w:val="28"/>
        </w:rPr>
        <w:t>Таблица 4</w:t>
      </w:r>
    </w:p>
    <w:p w:rsidR="00412EC6" w:rsidRPr="00FA1A80" w:rsidRDefault="00412EC6" w:rsidP="00412EC6">
      <w:pPr>
        <w:shd w:val="clear" w:color="auto" w:fill="FFFFFF"/>
        <w:ind w:left="5" w:firstLine="703"/>
        <w:jc w:val="center"/>
        <w:rPr>
          <w:rFonts w:ascii="Times New Roman" w:hAnsi="Times New Roman"/>
          <w:spacing w:val="4"/>
          <w:sz w:val="28"/>
          <w:szCs w:val="28"/>
        </w:rPr>
      </w:pPr>
      <w:r w:rsidRPr="00FA1A80">
        <w:rPr>
          <w:rFonts w:ascii="Times New Roman" w:hAnsi="Times New Roman"/>
          <w:spacing w:val="4"/>
          <w:sz w:val="28"/>
          <w:szCs w:val="28"/>
        </w:rPr>
        <w:t>SWOT-анализ текущего состояния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4"/>
        <w:gridCol w:w="5670"/>
      </w:tblGrid>
      <w:tr w:rsidR="00412EC6" w:rsidRPr="00FA1A80" w:rsidTr="00585534">
        <w:tc>
          <w:tcPr>
            <w:tcW w:w="3964" w:type="dxa"/>
          </w:tcPr>
          <w:p w:rsidR="00412EC6" w:rsidRPr="00FA1A80" w:rsidRDefault="00412EC6" w:rsidP="00585534">
            <w:pPr>
              <w:pStyle w:val="ConsPlusNormal"/>
              <w:jc w:val="both"/>
              <w:rPr>
                <w:rFonts w:ascii="Times New Roman" w:hAnsi="Times New Roman" w:cs="Times New Roman"/>
              </w:rPr>
            </w:pPr>
            <w:r w:rsidRPr="00FA1A80">
              <w:rPr>
                <w:rFonts w:ascii="Times New Roman" w:hAnsi="Times New Roman" w:cs="Times New Roman"/>
              </w:rPr>
              <w:t>Преимущества (сильные стороны)</w:t>
            </w:r>
          </w:p>
        </w:tc>
        <w:tc>
          <w:tcPr>
            <w:tcW w:w="5670" w:type="dxa"/>
          </w:tcPr>
          <w:p w:rsidR="00412EC6" w:rsidRPr="00FA1A80" w:rsidRDefault="00412EC6" w:rsidP="00585534">
            <w:pPr>
              <w:pStyle w:val="ConsPlusNormal"/>
              <w:jc w:val="both"/>
              <w:rPr>
                <w:rFonts w:ascii="Times New Roman" w:hAnsi="Times New Roman" w:cs="Times New Roman"/>
              </w:rPr>
            </w:pPr>
            <w:r w:rsidRPr="00FA1A80">
              <w:rPr>
                <w:rFonts w:ascii="Times New Roman" w:hAnsi="Times New Roman" w:cs="Times New Roman"/>
              </w:rPr>
              <w:t>Недостатки (слабые стороны)</w:t>
            </w:r>
          </w:p>
        </w:tc>
      </w:tr>
      <w:tr w:rsidR="00412EC6" w:rsidRPr="00FA1A80" w:rsidTr="00585534">
        <w:tc>
          <w:tcPr>
            <w:tcW w:w="3964" w:type="dxa"/>
          </w:tcPr>
          <w:p w:rsidR="00412EC6" w:rsidRPr="00FA1A80" w:rsidRDefault="00412EC6" w:rsidP="00585534">
            <w:pPr>
              <w:pStyle w:val="ConsPlusNormal"/>
              <w:ind w:firstLine="217"/>
              <w:jc w:val="both"/>
              <w:rPr>
                <w:rFonts w:ascii="Times New Roman" w:hAnsi="Times New Roman" w:cs="Times New Roman"/>
              </w:rPr>
            </w:pPr>
            <w:r w:rsidRPr="00FA1A80">
              <w:rPr>
                <w:rFonts w:ascii="Times New Roman" w:hAnsi="Times New Roman" w:cs="Times New Roman"/>
              </w:rPr>
              <w:t>- наличие законодательной базы;</w:t>
            </w:r>
          </w:p>
          <w:p w:rsidR="00412EC6" w:rsidRPr="00FA1A80" w:rsidRDefault="00412EC6" w:rsidP="00585534">
            <w:pPr>
              <w:pStyle w:val="ConsPlusNormal"/>
              <w:ind w:firstLine="217"/>
              <w:jc w:val="both"/>
              <w:rPr>
                <w:rFonts w:ascii="Times New Roman" w:hAnsi="Times New Roman" w:cs="Times New Roman"/>
              </w:rPr>
            </w:pPr>
            <w:r w:rsidRPr="00FA1A80">
              <w:rPr>
                <w:rFonts w:ascii="Times New Roman" w:hAnsi="Times New Roman" w:cs="Times New Roman"/>
              </w:rPr>
              <w:t>- наличие отработанной схемы реализации мероприятий подпрограммы;</w:t>
            </w:r>
          </w:p>
          <w:p w:rsidR="00412EC6" w:rsidRPr="00FA1A80" w:rsidRDefault="00412EC6" w:rsidP="00585534">
            <w:pPr>
              <w:pStyle w:val="ConsPlusNormal"/>
              <w:ind w:firstLine="217"/>
              <w:jc w:val="both"/>
              <w:rPr>
                <w:rFonts w:ascii="Times New Roman" w:hAnsi="Times New Roman" w:cs="Times New Roman"/>
              </w:rPr>
            </w:pPr>
            <w:r w:rsidRPr="00FA1A80">
              <w:rPr>
                <w:rFonts w:ascii="Times New Roman" w:hAnsi="Times New Roman" w:cs="Times New Roman"/>
              </w:rPr>
              <w:t>- возможность снижения себестоимости и сроков строительства</w:t>
            </w:r>
            <w:r>
              <w:rPr>
                <w:rFonts w:ascii="Times New Roman" w:hAnsi="Times New Roman" w:cs="Times New Roman"/>
              </w:rPr>
              <w:t xml:space="preserve"> по отношению к МКД</w:t>
            </w:r>
            <w:r w:rsidRPr="00FA1A80">
              <w:rPr>
                <w:rFonts w:ascii="Times New Roman" w:hAnsi="Times New Roman" w:cs="Times New Roman"/>
              </w:rPr>
              <w:t>;</w:t>
            </w:r>
          </w:p>
          <w:p w:rsidR="00412EC6" w:rsidRPr="00FA1A80" w:rsidRDefault="00412EC6" w:rsidP="00585534">
            <w:pPr>
              <w:pStyle w:val="ConsPlusNormal"/>
              <w:ind w:firstLine="217"/>
              <w:jc w:val="both"/>
              <w:rPr>
                <w:rFonts w:ascii="Times New Roman" w:hAnsi="Times New Roman" w:cs="Times New Roman"/>
              </w:rPr>
            </w:pPr>
            <w:r w:rsidRPr="00FA1A80">
              <w:rPr>
                <w:rFonts w:ascii="Times New Roman" w:hAnsi="Times New Roman" w:cs="Times New Roman"/>
              </w:rPr>
              <w:t>- возможность обеспечения жилых домов автономными системами  инженерного обеспечения;</w:t>
            </w:r>
          </w:p>
          <w:p w:rsidR="00412EC6" w:rsidRPr="00FA1A80" w:rsidRDefault="00412EC6" w:rsidP="00585534">
            <w:pPr>
              <w:pStyle w:val="ConsPlusNormal"/>
              <w:ind w:firstLine="217"/>
              <w:jc w:val="both"/>
              <w:rPr>
                <w:rFonts w:ascii="Times New Roman" w:hAnsi="Times New Roman" w:cs="Times New Roman"/>
              </w:rPr>
            </w:pPr>
            <w:r w:rsidRPr="00FA1A80">
              <w:rPr>
                <w:rFonts w:ascii="Times New Roman" w:hAnsi="Times New Roman" w:cs="Times New Roman"/>
              </w:rPr>
              <w:t>- возможность применения экологичных и энергоэффективных конструкций домостроения;</w:t>
            </w:r>
          </w:p>
          <w:p w:rsidR="00412EC6" w:rsidRPr="00FA1A80" w:rsidRDefault="00412EC6" w:rsidP="00585534">
            <w:pPr>
              <w:pStyle w:val="ConsPlusNormal"/>
              <w:ind w:firstLine="217"/>
              <w:jc w:val="both"/>
              <w:rPr>
                <w:rFonts w:ascii="Times New Roman" w:hAnsi="Times New Roman" w:cs="Times New Roman"/>
              </w:rPr>
            </w:pPr>
            <w:r w:rsidRPr="00FA1A80">
              <w:rPr>
                <w:rFonts w:ascii="Times New Roman" w:hAnsi="Times New Roman" w:cs="Times New Roman"/>
              </w:rPr>
              <w:t>- возможность осуществления поддержки  индивидуальных застройщиков</w:t>
            </w:r>
          </w:p>
        </w:tc>
        <w:tc>
          <w:tcPr>
            <w:tcW w:w="5670" w:type="dxa"/>
          </w:tcPr>
          <w:p w:rsidR="00412EC6" w:rsidRPr="00FA1A80" w:rsidRDefault="00412EC6" w:rsidP="00585534">
            <w:pPr>
              <w:pStyle w:val="ConsPlusNormal"/>
              <w:ind w:firstLine="76"/>
              <w:jc w:val="both"/>
              <w:rPr>
                <w:rFonts w:ascii="Times New Roman" w:hAnsi="Times New Roman" w:cs="Times New Roman"/>
              </w:rPr>
            </w:pPr>
            <w:r w:rsidRPr="00FA1A80">
              <w:rPr>
                <w:rFonts w:ascii="Times New Roman" w:hAnsi="Times New Roman" w:cs="Times New Roman"/>
              </w:rPr>
              <w:t>- длительная процедура предоставления земельных участков;</w:t>
            </w:r>
          </w:p>
          <w:p w:rsidR="00412EC6" w:rsidRPr="00FA1A80" w:rsidRDefault="00412EC6" w:rsidP="00585534">
            <w:pPr>
              <w:pStyle w:val="ConsPlusNormal"/>
              <w:ind w:firstLine="76"/>
              <w:jc w:val="both"/>
              <w:rPr>
                <w:rFonts w:ascii="Times New Roman" w:hAnsi="Times New Roman" w:cs="Times New Roman"/>
              </w:rPr>
            </w:pPr>
            <w:r w:rsidRPr="00FA1A80">
              <w:rPr>
                <w:rFonts w:ascii="Times New Roman" w:hAnsi="Times New Roman" w:cs="Times New Roman"/>
              </w:rPr>
              <w:t>- недостаточное количество земельных участков, обустроенных коммунальной инфраструктурой;</w:t>
            </w:r>
          </w:p>
          <w:p w:rsidR="00412EC6" w:rsidRPr="00FA1A80" w:rsidRDefault="00412EC6" w:rsidP="00585534">
            <w:pPr>
              <w:pStyle w:val="ConsPlusNormal"/>
              <w:ind w:firstLine="76"/>
              <w:jc w:val="both"/>
              <w:rPr>
                <w:rFonts w:ascii="Times New Roman" w:hAnsi="Times New Roman" w:cs="Times New Roman"/>
              </w:rPr>
            </w:pPr>
            <w:r w:rsidRPr="00FA1A80">
              <w:rPr>
                <w:rFonts w:ascii="Times New Roman" w:hAnsi="Times New Roman" w:cs="Times New Roman"/>
              </w:rPr>
              <w:t>- отсутствие механизмов привлечения частных инвестиционных и кредитных ресурсов в строительство и модернизацию коммунальной инфраструктуры;</w:t>
            </w:r>
          </w:p>
          <w:p w:rsidR="00412EC6" w:rsidRPr="00FA1A80" w:rsidRDefault="00412EC6" w:rsidP="00585534">
            <w:pPr>
              <w:pStyle w:val="ConsPlusNormal"/>
              <w:ind w:firstLine="76"/>
              <w:jc w:val="both"/>
              <w:rPr>
                <w:rFonts w:ascii="Times New Roman" w:hAnsi="Times New Roman" w:cs="Times New Roman"/>
              </w:rPr>
            </w:pPr>
            <w:r w:rsidRPr="00FA1A80">
              <w:rPr>
                <w:rFonts w:ascii="Times New Roman" w:hAnsi="Times New Roman" w:cs="Times New Roman"/>
              </w:rPr>
              <w:t>- непрозрачные и обременительные для застройщика условия присоединения к системам коммунальной инфраструктуры;</w:t>
            </w:r>
          </w:p>
          <w:p w:rsidR="00412EC6" w:rsidRPr="00FA1A80" w:rsidRDefault="00412EC6" w:rsidP="00585534">
            <w:pPr>
              <w:pStyle w:val="ConsPlusNormal"/>
              <w:ind w:firstLine="76"/>
              <w:jc w:val="both"/>
              <w:rPr>
                <w:rFonts w:ascii="Times New Roman" w:hAnsi="Times New Roman" w:cs="Times New Roman"/>
              </w:rPr>
            </w:pPr>
            <w:r w:rsidRPr="00FA1A80">
              <w:rPr>
                <w:rFonts w:ascii="Times New Roman" w:hAnsi="Times New Roman" w:cs="Times New Roman"/>
              </w:rPr>
              <w:t>- низкий уровень доходов населения, в особенности в сельской местности;</w:t>
            </w:r>
          </w:p>
          <w:p w:rsidR="00412EC6" w:rsidRPr="00FA1A80" w:rsidRDefault="00412EC6" w:rsidP="00585534">
            <w:pPr>
              <w:pStyle w:val="ConsPlusNormal"/>
              <w:ind w:firstLine="76"/>
              <w:jc w:val="both"/>
              <w:rPr>
                <w:rFonts w:ascii="Times New Roman" w:hAnsi="Times New Roman" w:cs="Times New Roman"/>
              </w:rPr>
            </w:pPr>
            <w:r w:rsidRPr="00FA1A80">
              <w:rPr>
                <w:rFonts w:ascii="Times New Roman" w:hAnsi="Times New Roman" w:cs="Times New Roman"/>
              </w:rPr>
              <w:t>- низкий уровень доступности кредитных ресурсов;</w:t>
            </w:r>
          </w:p>
          <w:p w:rsidR="00412EC6" w:rsidRPr="00FA1A80" w:rsidRDefault="00412EC6" w:rsidP="00585534">
            <w:pPr>
              <w:pStyle w:val="ConsPlusNormal"/>
              <w:ind w:firstLine="76"/>
              <w:jc w:val="both"/>
              <w:rPr>
                <w:rFonts w:ascii="Times New Roman" w:hAnsi="Times New Roman" w:cs="Times New Roman"/>
              </w:rPr>
            </w:pPr>
            <w:r w:rsidRPr="00FA1A80">
              <w:rPr>
                <w:rFonts w:ascii="Times New Roman" w:hAnsi="Times New Roman" w:cs="Times New Roman"/>
              </w:rPr>
              <w:t>- климатические условия Крайнего Севера, которые обуславливают увеличение сроков строительства и значительное удорожание стоимости строительства квадратного метра жилья;</w:t>
            </w:r>
          </w:p>
          <w:p w:rsidR="00412EC6" w:rsidRDefault="00412EC6" w:rsidP="00585534">
            <w:pPr>
              <w:pStyle w:val="ConsPlusNormal"/>
              <w:ind w:firstLine="76"/>
              <w:jc w:val="both"/>
              <w:rPr>
                <w:rFonts w:ascii="Times New Roman" w:hAnsi="Times New Roman" w:cs="Times New Roman"/>
              </w:rPr>
            </w:pPr>
            <w:r w:rsidRPr="00FA1A80">
              <w:rPr>
                <w:rFonts w:ascii="Times New Roman" w:hAnsi="Times New Roman" w:cs="Times New Roman"/>
              </w:rPr>
              <w:t>- высокие цены на строительные материалы, которые связаны с увеличением цен на энергоносители, топливо, транспортные расходы</w:t>
            </w:r>
            <w:r w:rsidR="00DC4775">
              <w:rPr>
                <w:rFonts w:ascii="Times New Roman" w:hAnsi="Times New Roman" w:cs="Times New Roman"/>
              </w:rPr>
              <w:t>;</w:t>
            </w:r>
          </w:p>
          <w:p w:rsidR="00DC4775" w:rsidRPr="00FA1A80" w:rsidRDefault="00DC4775" w:rsidP="005E7A79">
            <w:pPr>
              <w:pStyle w:val="ConsPlusNormal"/>
              <w:ind w:firstLine="76"/>
              <w:jc w:val="both"/>
              <w:rPr>
                <w:rFonts w:ascii="Times New Roman" w:hAnsi="Times New Roman" w:cs="Times New Roman"/>
              </w:rPr>
            </w:pPr>
            <w:r>
              <w:rPr>
                <w:rFonts w:ascii="Times New Roman" w:hAnsi="Times New Roman" w:cs="Times New Roman"/>
              </w:rPr>
              <w:t xml:space="preserve">- обнаружение возможных </w:t>
            </w:r>
            <w:r w:rsidR="005E7A79">
              <w:rPr>
                <w:rFonts w:ascii="Times New Roman" w:hAnsi="Times New Roman" w:cs="Times New Roman"/>
              </w:rPr>
              <w:t>недоработок</w:t>
            </w:r>
            <w:r>
              <w:rPr>
                <w:rFonts w:ascii="Times New Roman" w:hAnsi="Times New Roman" w:cs="Times New Roman"/>
              </w:rPr>
              <w:t xml:space="preserve"> в законодательстве в связи с внесенными изменениями в Градостроительный кодекс</w:t>
            </w:r>
          </w:p>
        </w:tc>
      </w:tr>
      <w:tr w:rsidR="00412EC6" w:rsidRPr="00FA1A80" w:rsidTr="00585534">
        <w:tc>
          <w:tcPr>
            <w:tcW w:w="3964" w:type="dxa"/>
          </w:tcPr>
          <w:p w:rsidR="00412EC6" w:rsidRPr="00FA1A80" w:rsidRDefault="00412EC6" w:rsidP="00585534">
            <w:pPr>
              <w:pStyle w:val="ConsPlusNormal"/>
              <w:jc w:val="both"/>
              <w:rPr>
                <w:rFonts w:ascii="Times New Roman" w:hAnsi="Times New Roman" w:cs="Times New Roman"/>
              </w:rPr>
            </w:pPr>
            <w:r w:rsidRPr="00FA1A80">
              <w:rPr>
                <w:rFonts w:ascii="Times New Roman" w:hAnsi="Times New Roman" w:cs="Times New Roman"/>
              </w:rPr>
              <w:t>Возможности</w:t>
            </w:r>
          </w:p>
        </w:tc>
        <w:tc>
          <w:tcPr>
            <w:tcW w:w="5670" w:type="dxa"/>
          </w:tcPr>
          <w:p w:rsidR="00412EC6" w:rsidRPr="00FA1A80" w:rsidRDefault="00412EC6" w:rsidP="00585534">
            <w:pPr>
              <w:pStyle w:val="ConsPlusNormal"/>
              <w:jc w:val="both"/>
              <w:rPr>
                <w:rFonts w:ascii="Times New Roman" w:hAnsi="Times New Roman" w:cs="Times New Roman"/>
              </w:rPr>
            </w:pPr>
            <w:r w:rsidRPr="00FA1A80">
              <w:rPr>
                <w:rFonts w:ascii="Times New Roman" w:hAnsi="Times New Roman" w:cs="Times New Roman"/>
              </w:rPr>
              <w:t>Угрозы</w:t>
            </w:r>
          </w:p>
        </w:tc>
      </w:tr>
      <w:tr w:rsidR="00412EC6" w:rsidRPr="00FA1A80" w:rsidTr="00585534">
        <w:tc>
          <w:tcPr>
            <w:tcW w:w="3964" w:type="dxa"/>
          </w:tcPr>
          <w:p w:rsidR="00412EC6" w:rsidRPr="00FA1A80" w:rsidRDefault="00412EC6" w:rsidP="00585534">
            <w:pPr>
              <w:pStyle w:val="ConsPlusNormal"/>
              <w:jc w:val="both"/>
              <w:rPr>
                <w:rFonts w:ascii="Times New Roman" w:hAnsi="Times New Roman" w:cs="Times New Roman"/>
              </w:rPr>
            </w:pPr>
            <w:r w:rsidRPr="00FA1A80">
              <w:rPr>
                <w:rFonts w:ascii="Times New Roman" w:hAnsi="Times New Roman" w:cs="Times New Roman"/>
              </w:rPr>
              <w:t>развитие комплексной застройки населенных пунктов</w:t>
            </w:r>
          </w:p>
          <w:p w:rsidR="00412EC6" w:rsidRPr="00FA1A80" w:rsidRDefault="00412EC6" w:rsidP="00585534">
            <w:pPr>
              <w:pStyle w:val="ConsPlusNormal"/>
              <w:jc w:val="both"/>
              <w:rPr>
                <w:rFonts w:ascii="Times New Roman" w:hAnsi="Times New Roman" w:cs="Times New Roman"/>
              </w:rPr>
            </w:pPr>
          </w:p>
        </w:tc>
        <w:tc>
          <w:tcPr>
            <w:tcW w:w="5670" w:type="dxa"/>
          </w:tcPr>
          <w:p w:rsidR="00412EC6" w:rsidRPr="00FA1A80" w:rsidRDefault="00412EC6" w:rsidP="00585534">
            <w:pPr>
              <w:pStyle w:val="ConsPlusNormal"/>
              <w:jc w:val="both"/>
              <w:rPr>
                <w:rFonts w:ascii="Times New Roman" w:hAnsi="Times New Roman" w:cs="Times New Roman"/>
              </w:rPr>
            </w:pPr>
            <w:r w:rsidRPr="00FA1A80">
              <w:rPr>
                <w:rFonts w:ascii="Times New Roman" w:hAnsi="Times New Roman" w:cs="Times New Roman"/>
              </w:rPr>
              <w:t>увеличение стоимости строительства объектов по причине включения затрат по инженерному обеспечению территории в стоимость одного квадратного метра здания</w:t>
            </w:r>
          </w:p>
        </w:tc>
      </w:tr>
    </w:tbl>
    <w:p w:rsidR="00412EC6" w:rsidRDefault="00412EC6" w:rsidP="00412EC6">
      <w:pPr>
        <w:pStyle w:val="ad"/>
        <w:overflowPunct w:val="0"/>
        <w:autoSpaceDE w:val="0"/>
        <w:autoSpaceDN w:val="0"/>
        <w:adjustRightInd w:val="0"/>
        <w:ind w:left="0" w:firstLine="567"/>
        <w:jc w:val="both"/>
        <w:textAlignment w:val="baseline"/>
        <w:outlineLvl w:val="0"/>
        <w:rPr>
          <w:sz w:val="28"/>
          <w:szCs w:val="28"/>
        </w:rPr>
      </w:pPr>
    </w:p>
    <w:p w:rsidR="00412EC6" w:rsidRPr="00C76E58" w:rsidRDefault="00412EC6" w:rsidP="00412EC6">
      <w:pPr>
        <w:autoSpaceDE w:val="0"/>
        <w:autoSpaceDN w:val="0"/>
        <w:adjustRightInd w:val="0"/>
        <w:ind w:firstLine="851"/>
        <w:jc w:val="both"/>
        <w:rPr>
          <w:rFonts w:ascii="Times New Roman" w:hAnsi="Times New Roman"/>
          <w:bCs/>
          <w:sz w:val="28"/>
          <w:szCs w:val="28"/>
        </w:rPr>
      </w:pPr>
      <w:r w:rsidRPr="00C76E58">
        <w:rPr>
          <w:rFonts w:ascii="Times New Roman" w:hAnsi="Times New Roman"/>
          <w:bCs/>
          <w:sz w:val="28"/>
          <w:szCs w:val="28"/>
        </w:rPr>
        <w:t>В сельских поселениях доля индивидуальных жилых домов к общему жилью составляет около 90%. Малоэтажное домостроение обладает перед строительством многоэтажного жилья существенными преимуществами:</w:t>
      </w:r>
    </w:p>
    <w:p w:rsidR="00412EC6" w:rsidRPr="00C76E58" w:rsidRDefault="00412EC6" w:rsidP="00412EC6">
      <w:pPr>
        <w:pStyle w:val="ad"/>
        <w:numPr>
          <w:ilvl w:val="0"/>
          <w:numId w:val="19"/>
        </w:numPr>
        <w:autoSpaceDE w:val="0"/>
        <w:autoSpaceDN w:val="0"/>
        <w:adjustRightInd w:val="0"/>
        <w:ind w:left="0" w:firstLine="851"/>
        <w:rPr>
          <w:bCs/>
          <w:sz w:val="28"/>
          <w:szCs w:val="28"/>
        </w:rPr>
      </w:pPr>
      <w:r w:rsidRPr="00C76E58">
        <w:rPr>
          <w:bCs/>
          <w:sz w:val="28"/>
          <w:szCs w:val="28"/>
        </w:rPr>
        <w:t>возможность снижения себестоимости и сроков строительства;</w:t>
      </w:r>
    </w:p>
    <w:p w:rsidR="00412EC6" w:rsidRPr="00C76E58" w:rsidRDefault="00412EC6" w:rsidP="00412EC6">
      <w:pPr>
        <w:pStyle w:val="ad"/>
        <w:numPr>
          <w:ilvl w:val="0"/>
          <w:numId w:val="19"/>
        </w:numPr>
        <w:autoSpaceDE w:val="0"/>
        <w:autoSpaceDN w:val="0"/>
        <w:adjustRightInd w:val="0"/>
        <w:ind w:left="0" w:firstLine="851"/>
        <w:jc w:val="both"/>
        <w:rPr>
          <w:bCs/>
          <w:sz w:val="28"/>
          <w:szCs w:val="28"/>
        </w:rPr>
      </w:pPr>
      <w:r w:rsidRPr="00C76E58">
        <w:rPr>
          <w:bCs/>
          <w:sz w:val="28"/>
          <w:szCs w:val="28"/>
        </w:rPr>
        <w:t>возможность обеспечения жилых домов автономными системами  инженерного обеспечения;</w:t>
      </w:r>
    </w:p>
    <w:p w:rsidR="00412EC6" w:rsidRPr="00C76E58" w:rsidRDefault="00412EC6" w:rsidP="00412EC6">
      <w:pPr>
        <w:pStyle w:val="ad"/>
        <w:numPr>
          <w:ilvl w:val="0"/>
          <w:numId w:val="19"/>
        </w:numPr>
        <w:autoSpaceDE w:val="0"/>
        <w:autoSpaceDN w:val="0"/>
        <w:adjustRightInd w:val="0"/>
        <w:ind w:left="0" w:firstLine="851"/>
        <w:jc w:val="both"/>
        <w:rPr>
          <w:bCs/>
          <w:sz w:val="28"/>
          <w:szCs w:val="28"/>
        </w:rPr>
      </w:pPr>
      <w:r w:rsidRPr="00C76E58">
        <w:rPr>
          <w:bCs/>
          <w:sz w:val="28"/>
          <w:szCs w:val="28"/>
        </w:rPr>
        <w:t>возможность применения экологичных и энергоэффективных конструкций домостроения;</w:t>
      </w:r>
    </w:p>
    <w:p w:rsidR="00412EC6" w:rsidRDefault="00412EC6" w:rsidP="00412EC6">
      <w:pPr>
        <w:pStyle w:val="ad"/>
        <w:numPr>
          <w:ilvl w:val="0"/>
          <w:numId w:val="19"/>
        </w:numPr>
        <w:autoSpaceDE w:val="0"/>
        <w:autoSpaceDN w:val="0"/>
        <w:adjustRightInd w:val="0"/>
        <w:ind w:left="0" w:firstLine="851"/>
        <w:rPr>
          <w:bCs/>
          <w:sz w:val="28"/>
          <w:szCs w:val="28"/>
        </w:rPr>
      </w:pPr>
      <w:r w:rsidRPr="00C76E58">
        <w:rPr>
          <w:bCs/>
          <w:sz w:val="28"/>
          <w:szCs w:val="28"/>
        </w:rPr>
        <w:t>возможность осуществления поддержки  индивидуальных застройщиков.</w:t>
      </w:r>
    </w:p>
    <w:p w:rsidR="00412EC6" w:rsidRPr="00C76E58" w:rsidRDefault="00412EC6" w:rsidP="00412EC6">
      <w:pPr>
        <w:pStyle w:val="ad"/>
        <w:autoSpaceDE w:val="0"/>
        <w:autoSpaceDN w:val="0"/>
        <w:adjustRightInd w:val="0"/>
        <w:ind w:left="0" w:firstLine="851"/>
        <w:rPr>
          <w:bCs/>
          <w:sz w:val="28"/>
          <w:szCs w:val="28"/>
        </w:rPr>
      </w:pPr>
      <w:r>
        <w:rPr>
          <w:bCs/>
          <w:sz w:val="28"/>
          <w:szCs w:val="28"/>
        </w:rPr>
        <w:t>Однако</w:t>
      </w:r>
      <w:r w:rsidRPr="002A707D">
        <w:rPr>
          <w:sz w:val="28"/>
          <w:szCs w:val="28"/>
        </w:rPr>
        <w:t xml:space="preserve"> развити</w:t>
      </w:r>
      <w:r>
        <w:rPr>
          <w:sz w:val="28"/>
          <w:szCs w:val="28"/>
        </w:rPr>
        <w:t>е</w:t>
      </w:r>
      <w:r w:rsidRPr="002A707D">
        <w:rPr>
          <w:sz w:val="28"/>
          <w:szCs w:val="28"/>
        </w:rPr>
        <w:t xml:space="preserve"> малоэтажного индивидуального строительства на территории поселений района</w:t>
      </w:r>
      <w:r>
        <w:rPr>
          <w:sz w:val="28"/>
          <w:szCs w:val="28"/>
        </w:rPr>
        <w:t xml:space="preserve"> идет низкими темпами, и на это есть причины (таблица 4). </w:t>
      </w:r>
    </w:p>
    <w:p w:rsidR="00412EC6" w:rsidRDefault="00412EC6" w:rsidP="00412EC6">
      <w:pPr>
        <w:overflowPunct w:val="0"/>
        <w:autoSpaceDE w:val="0"/>
        <w:autoSpaceDN w:val="0"/>
        <w:adjustRightInd w:val="0"/>
        <w:ind w:firstLine="851"/>
        <w:jc w:val="both"/>
        <w:textAlignment w:val="baseline"/>
        <w:outlineLvl w:val="0"/>
        <w:rPr>
          <w:rFonts w:ascii="Times New Roman" w:hAnsi="Times New Roman"/>
          <w:sz w:val="28"/>
          <w:szCs w:val="28"/>
        </w:rPr>
      </w:pPr>
      <w:r>
        <w:rPr>
          <w:rFonts w:ascii="Times New Roman" w:hAnsi="Times New Roman"/>
          <w:sz w:val="28"/>
          <w:szCs w:val="28"/>
        </w:rPr>
        <w:t>Так, н</w:t>
      </w:r>
      <w:r w:rsidRPr="00C76E58">
        <w:rPr>
          <w:rFonts w:ascii="Times New Roman" w:hAnsi="Times New Roman"/>
          <w:sz w:val="28"/>
          <w:szCs w:val="28"/>
        </w:rPr>
        <w:t>изкий уровень доходов населения, в особенности в сельской местности, отрицательно сказывается на принятии людьми решений об улучшении своих жилищных условий.</w:t>
      </w:r>
    </w:p>
    <w:p w:rsidR="00412EC6" w:rsidRDefault="00412EC6" w:rsidP="00412EC6">
      <w:pPr>
        <w:overflowPunct w:val="0"/>
        <w:autoSpaceDE w:val="0"/>
        <w:autoSpaceDN w:val="0"/>
        <w:adjustRightInd w:val="0"/>
        <w:ind w:firstLine="851"/>
        <w:jc w:val="both"/>
        <w:textAlignment w:val="baseline"/>
        <w:outlineLvl w:val="0"/>
        <w:rPr>
          <w:rFonts w:ascii="Times New Roman" w:hAnsi="Times New Roman"/>
          <w:sz w:val="28"/>
          <w:szCs w:val="28"/>
        </w:rPr>
      </w:pPr>
      <w:r>
        <w:rPr>
          <w:rFonts w:ascii="Times New Roman" w:hAnsi="Times New Roman"/>
          <w:sz w:val="28"/>
          <w:szCs w:val="28"/>
        </w:rPr>
        <w:lastRenderedPageBreak/>
        <w:t>Еще одна из причин</w:t>
      </w:r>
      <w:r w:rsidRPr="00C76E58">
        <w:rPr>
          <w:rFonts w:ascii="Times New Roman" w:hAnsi="Times New Roman"/>
          <w:sz w:val="28"/>
          <w:szCs w:val="28"/>
        </w:rPr>
        <w:t xml:space="preserve"> – это рост изначально высоких цен на строительные материалы, который связан с увеличением цен на энергоносители, топливо, транспортные расходы.</w:t>
      </w:r>
    </w:p>
    <w:p w:rsidR="00412EC6" w:rsidRDefault="00412EC6" w:rsidP="00412EC6">
      <w:pPr>
        <w:overflowPunct w:val="0"/>
        <w:autoSpaceDE w:val="0"/>
        <w:autoSpaceDN w:val="0"/>
        <w:adjustRightInd w:val="0"/>
        <w:ind w:firstLine="851"/>
        <w:jc w:val="both"/>
        <w:textAlignment w:val="baseline"/>
        <w:outlineLvl w:val="0"/>
        <w:rPr>
          <w:rFonts w:ascii="Times New Roman" w:hAnsi="Times New Roman"/>
          <w:sz w:val="28"/>
          <w:szCs w:val="28"/>
        </w:rPr>
      </w:pPr>
      <w:r>
        <w:rPr>
          <w:rFonts w:ascii="Times New Roman" w:hAnsi="Times New Roman"/>
          <w:sz w:val="28"/>
          <w:szCs w:val="28"/>
        </w:rPr>
        <w:t>Следующая причина</w:t>
      </w:r>
      <w:r w:rsidRPr="00F3191A">
        <w:rPr>
          <w:rFonts w:ascii="Times New Roman" w:hAnsi="Times New Roman"/>
          <w:sz w:val="28"/>
          <w:szCs w:val="28"/>
        </w:rPr>
        <w:t xml:space="preserve"> – это низкий уровень доступности кредитных ресурсов. Кредиты</w:t>
      </w:r>
      <w:r w:rsidR="00CC5ABB" w:rsidRPr="00CC5ABB">
        <w:t xml:space="preserve"> </w:t>
      </w:r>
      <w:r w:rsidR="00CC5ABB" w:rsidRPr="00CC5ABB">
        <w:rPr>
          <w:rFonts w:ascii="Times New Roman" w:hAnsi="Times New Roman"/>
          <w:sz w:val="28"/>
          <w:szCs w:val="28"/>
        </w:rPr>
        <w:t>(заемны</w:t>
      </w:r>
      <w:r w:rsidR="00CC5ABB">
        <w:rPr>
          <w:rFonts w:ascii="Times New Roman" w:hAnsi="Times New Roman"/>
          <w:sz w:val="28"/>
          <w:szCs w:val="28"/>
        </w:rPr>
        <w:t>е</w:t>
      </w:r>
      <w:r w:rsidR="00CC5ABB" w:rsidRPr="00CC5ABB">
        <w:rPr>
          <w:rFonts w:ascii="Times New Roman" w:hAnsi="Times New Roman"/>
          <w:sz w:val="28"/>
          <w:szCs w:val="28"/>
        </w:rPr>
        <w:t xml:space="preserve"> средств</w:t>
      </w:r>
      <w:r w:rsidR="00CC5ABB">
        <w:rPr>
          <w:rFonts w:ascii="Times New Roman" w:hAnsi="Times New Roman"/>
          <w:sz w:val="28"/>
          <w:szCs w:val="28"/>
        </w:rPr>
        <w:t>а</w:t>
      </w:r>
      <w:r w:rsidR="005E7A79" w:rsidRPr="00CC5ABB">
        <w:rPr>
          <w:rFonts w:ascii="Times New Roman" w:hAnsi="Times New Roman"/>
          <w:sz w:val="28"/>
          <w:szCs w:val="28"/>
        </w:rPr>
        <w:t>)</w:t>
      </w:r>
      <w:r w:rsidR="00CC5ABB" w:rsidRPr="00CC5ABB">
        <w:rPr>
          <w:rFonts w:ascii="Times New Roman" w:hAnsi="Times New Roman"/>
          <w:sz w:val="28"/>
          <w:szCs w:val="28"/>
        </w:rPr>
        <w:t xml:space="preserve"> гражданам на строительство индивидуального жилья сроком до 10 лет</w:t>
      </w:r>
      <w:r w:rsidRPr="00F3191A">
        <w:rPr>
          <w:rFonts w:ascii="Times New Roman" w:hAnsi="Times New Roman"/>
          <w:sz w:val="28"/>
          <w:szCs w:val="28"/>
        </w:rPr>
        <w:t xml:space="preserve"> </w:t>
      </w:r>
      <w:r w:rsidR="00CC5ABB" w:rsidRPr="00CC5ABB">
        <w:rPr>
          <w:rFonts w:ascii="Times New Roman" w:hAnsi="Times New Roman"/>
          <w:sz w:val="28"/>
          <w:szCs w:val="28"/>
        </w:rPr>
        <w:t>через ФАПК «Туймаада»</w:t>
      </w:r>
      <w:r w:rsidR="00CC5ABB">
        <w:rPr>
          <w:rFonts w:ascii="Times New Roman" w:hAnsi="Times New Roman"/>
          <w:sz w:val="28"/>
          <w:szCs w:val="28"/>
        </w:rPr>
        <w:t xml:space="preserve"> </w:t>
      </w:r>
      <w:r w:rsidRPr="00F3191A">
        <w:rPr>
          <w:rFonts w:ascii="Times New Roman" w:hAnsi="Times New Roman"/>
          <w:sz w:val="28"/>
          <w:szCs w:val="28"/>
        </w:rPr>
        <w:t>из республиканского бюджета</w:t>
      </w:r>
      <w:r w:rsidR="00CC5ABB">
        <w:rPr>
          <w:rFonts w:ascii="Times New Roman" w:hAnsi="Times New Roman"/>
          <w:sz w:val="28"/>
          <w:szCs w:val="28"/>
        </w:rPr>
        <w:t xml:space="preserve"> </w:t>
      </w:r>
      <w:r w:rsidRPr="00F3191A">
        <w:rPr>
          <w:rFonts w:ascii="Times New Roman" w:hAnsi="Times New Roman"/>
          <w:sz w:val="28"/>
          <w:szCs w:val="28"/>
        </w:rPr>
        <w:t xml:space="preserve">  выделяются  сельским районам и обходят стороной  промышленные районы, к</w:t>
      </w:r>
      <w:r w:rsidRPr="00CE1F3E">
        <w:rPr>
          <w:rFonts w:ascii="Times New Roman" w:hAnsi="Times New Roman"/>
          <w:sz w:val="28"/>
          <w:szCs w:val="28"/>
        </w:rPr>
        <w:t xml:space="preserve"> </w:t>
      </w:r>
      <w:r w:rsidRPr="00F3191A">
        <w:rPr>
          <w:rFonts w:ascii="Times New Roman" w:hAnsi="Times New Roman"/>
          <w:sz w:val="28"/>
          <w:szCs w:val="28"/>
        </w:rPr>
        <w:t>которым и относится Мирнинский район</w:t>
      </w:r>
      <w:r w:rsidR="00CC5ABB">
        <w:rPr>
          <w:rFonts w:ascii="Times New Roman" w:hAnsi="Times New Roman"/>
          <w:sz w:val="28"/>
          <w:szCs w:val="28"/>
        </w:rPr>
        <w:t>, в связи с отсутствием на территории района сельскохозяйственных предприятий</w:t>
      </w:r>
      <w:r w:rsidRPr="00F3191A">
        <w:rPr>
          <w:rFonts w:ascii="Times New Roman" w:hAnsi="Times New Roman"/>
          <w:sz w:val="28"/>
          <w:szCs w:val="28"/>
        </w:rPr>
        <w:t>. Мирнинскому району на строительство ИЖС кредиты выделя</w:t>
      </w:r>
      <w:r w:rsidR="00BE13C5">
        <w:rPr>
          <w:rFonts w:ascii="Times New Roman" w:hAnsi="Times New Roman"/>
          <w:sz w:val="28"/>
          <w:szCs w:val="28"/>
        </w:rPr>
        <w:t>ются</w:t>
      </w:r>
      <w:r w:rsidRPr="00F3191A">
        <w:rPr>
          <w:rFonts w:ascii="Times New Roman" w:hAnsi="Times New Roman"/>
          <w:sz w:val="28"/>
          <w:szCs w:val="28"/>
        </w:rPr>
        <w:t xml:space="preserve"> в </w:t>
      </w:r>
      <w:r w:rsidR="00BE13C5">
        <w:rPr>
          <w:rFonts w:ascii="Times New Roman" w:hAnsi="Times New Roman"/>
          <w:sz w:val="28"/>
          <w:szCs w:val="28"/>
        </w:rPr>
        <w:t xml:space="preserve">очень небольшом объеме </w:t>
      </w:r>
      <w:r w:rsidRPr="00F3191A">
        <w:rPr>
          <w:rFonts w:ascii="Times New Roman" w:hAnsi="Times New Roman"/>
          <w:sz w:val="28"/>
          <w:szCs w:val="28"/>
        </w:rPr>
        <w:t>или не предусматриваются вовсе в бюджете Республики Саха (Якутия).</w:t>
      </w:r>
    </w:p>
    <w:p w:rsidR="00412EC6" w:rsidRDefault="00412EC6" w:rsidP="00412EC6">
      <w:pPr>
        <w:overflowPunct w:val="0"/>
        <w:autoSpaceDE w:val="0"/>
        <w:autoSpaceDN w:val="0"/>
        <w:adjustRightInd w:val="0"/>
        <w:ind w:firstLine="851"/>
        <w:jc w:val="both"/>
        <w:textAlignment w:val="baseline"/>
        <w:outlineLvl w:val="0"/>
        <w:rPr>
          <w:rFonts w:ascii="Times New Roman" w:hAnsi="Times New Roman"/>
          <w:sz w:val="28"/>
          <w:szCs w:val="28"/>
        </w:rPr>
      </w:pPr>
      <w:r w:rsidRPr="00C76E58">
        <w:rPr>
          <w:rFonts w:ascii="Times New Roman" w:hAnsi="Times New Roman"/>
          <w:sz w:val="28"/>
          <w:szCs w:val="28"/>
        </w:rPr>
        <w:t>Не в полной мере задействован механизм привлечения частных инвестиций в сферу создания коммунальной инфраструктуры под  индивидуальную жилую застройку, не используется залоговый механизм использования земельных участков под инженерное обеспечение.</w:t>
      </w:r>
    </w:p>
    <w:p w:rsidR="00412EC6" w:rsidRPr="00F3191A" w:rsidRDefault="00412EC6" w:rsidP="00412EC6">
      <w:pPr>
        <w:overflowPunct w:val="0"/>
        <w:autoSpaceDE w:val="0"/>
        <w:autoSpaceDN w:val="0"/>
        <w:adjustRightInd w:val="0"/>
        <w:ind w:firstLine="851"/>
        <w:jc w:val="both"/>
        <w:textAlignment w:val="baseline"/>
        <w:outlineLvl w:val="0"/>
        <w:rPr>
          <w:rFonts w:ascii="Times New Roman" w:hAnsi="Times New Roman"/>
          <w:sz w:val="28"/>
          <w:szCs w:val="28"/>
        </w:rPr>
      </w:pPr>
      <w:r w:rsidRPr="00F3191A">
        <w:rPr>
          <w:rFonts w:ascii="Times New Roman" w:hAnsi="Times New Roman"/>
          <w:sz w:val="28"/>
          <w:szCs w:val="28"/>
        </w:rPr>
        <w:t xml:space="preserve">Основой  развития ИЖС является реализация градостроительной документации и документов территориального планирования. В Мирнинском районе во всех поселениях имеются утвержденные генеральные планы, что дает возможность комплексно развивать  территории под ИЖС с привлечением инвесторов. Однако, ввиду отсутствия объектов инженерной, транспортной и социальной инфраструктуры в районах перспективной застройки ИЖС и возможности их строительства за счет средств местных бюджетов, предложений от инвесторов не поступает. </w:t>
      </w:r>
    </w:p>
    <w:p w:rsidR="00412EC6" w:rsidRPr="00F3191A" w:rsidRDefault="00412EC6" w:rsidP="00412EC6">
      <w:pPr>
        <w:overflowPunct w:val="0"/>
        <w:autoSpaceDE w:val="0"/>
        <w:autoSpaceDN w:val="0"/>
        <w:adjustRightInd w:val="0"/>
        <w:ind w:firstLine="851"/>
        <w:jc w:val="both"/>
        <w:textAlignment w:val="baseline"/>
        <w:outlineLvl w:val="0"/>
        <w:rPr>
          <w:rFonts w:ascii="Times New Roman" w:hAnsi="Times New Roman"/>
          <w:sz w:val="28"/>
          <w:szCs w:val="28"/>
        </w:rPr>
      </w:pPr>
      <w:r w:rsidRPr="00F3191A">
        <w:rPr>
          <w:rFonts w:ascii="Times New Roman" w:hAnsi="Times New Roman"/>
          <w:sz w:val="28"/>
          <w:szCs w:val="28"/>
        </w:rPr>
        <w:t>Во всех поселениях района разработаны проекты планировки и межевания территор</w:t>
      </w:r>
      <w:r>
        <w:rPr>
          <w:rFonts w:ascii="Times New Roman" w:hAnsi="Times New Roman"/>
          <w:sz w:val="28"/>
          <w:szCs w:val="28"/>
        </w:rPr>
        <w:t>ии</w:t>
      </w:r>
      <w:r w:rsidRPr="00F3191A">
        <w:rPr>
          <w:rFonts w:ascii="Times New Roman" w:hAnsi="Times New Roman"/>
          <w:sz w:val="28"/>
          <w:szCs w:val="28"/>
        </w:rPr>
        <w:t>, в которых обозначены зоны для размещения</w:t>
      </w:r>
      <w:r>
        <w:rPr>
          <w:rFonts w:ascii="Times New Roman" w:hAnsi="Times New Roman"/>
          <w:sz w:val="28"/>
          <w:szCs w:val="28"/>
        </w:rPr>
        <w:t xml:space="preserve"> индивидуальных жилых домов (далее ИЖД)</w:t>
      </w:r>
      <w:r w:rsidRPr="00F3191A">
        <w:rPr>
          <w:rFonts w:ascii="Times New Roman" w:hAnsi="Times New Roman"/>
          <w:sz w:val="28"/>
          <w:szCs w:val="28"/>
        </w:rPr>
        <w:t>, как в существующей застройк</w:t>
      </w:r>
      <w:r w:rsidR="005E7A79">
        <w:rPr>
          <w:rFonts w:ascii="Times New Roman" w:hAnsi="Times New Roman"/>
          <w:sz w:val="28"/>
          <w:szCs w:val="28"/>
        </w:rPr>
        <w:t>е</w:t>
      </w:r>
      <w:r w:rsidRPr="00F3191A">
        <w:rPr>
          <w:rFonts w:ascii="Times New Roman" w:hAnsi="Times New Roman"/>
          <w:sz w:val="28"/>
          <w:szCs w:val="28"/>
        </w:rPr>
        <w:t xml:space="preserve"> так и новые квартала </w:t>
      </w:r>
      <w:r>
        <w:rPr>
          <w:rFonts w:ascii="Times New Roman" w:hAnsi="Times New Roman"/>
          <w:sz w:val="28"/>
          <w:szCs w:val="28"/>
        </w:rPr>
        <w:t>ИЖС</w:t>
      </w:r>
      <w:r w:rsidR="00F56CA0">
        <w:rPr>
          <w:rFonts w:ascii="Times New Roman" w:hAnsi="Times New Roman"/>
          <w:sz w:val="28"/>
          <w:szCs w:val="28"/>
        </w:rPr>
        <w:t xml:space="preserve"> (кроме п.Айхал, где не предусмотрены документами территориального планирования новые квартал</w:t>
      </w:r>
      <w:r w:rsidR="005E7A79">
        <w:rPr>
          <w:rFonts w:ascii="Times New Roman" w:hAnsi="Times New Roman"/>
          <w:sz w:val="28"/>
          <w:szCs w:val="28"/>
        </w:rPr>
        <w:t>ы</w:t>
      </w:r>
      <w:r w:rsidR="00F56CA0">
        <w:rPr>
          <w:rFonts w:ascii="Times New Roman" w:hAnsi="Times New Roman"/>
          <w:sz w:val="28"/>
          <w:szCs w:val="28"/>
        </w:rPr>
        <w:t xml:space="preserve"> ИЖС)</w:t>
      </w:r>
      <w:r w:rsidRPr="00F3191A">
        <w:rPr>
          <w:rFonts w:ascii="Times New Roman" w:hAnsi="Times New Roman"/>
          <w:sz w:val="28"/>
          <w:szCs w:val="28"/>
        </w:rPr>
        <w:t>. Новые квартал</w:t>
      </w:r>
      <w:r w:rsidR="005E7A79">
        <w:rPr>
          <w:rFonts w:ascii="Times New Roman" w:hAnsi="Times New Roman"/>
          <w:sz w:val="28"/>
          <w:szCs w:val="28"/>
        </w:rPr>
        <w:t>ы</w:t>
      </w:r>
      <w:r w:rsidRPr="00F3191A">
        <w:rPr>
          <w:rFonts w:ascii="Times New Roman" w:hAnsi="Times New Roman"/>
          <w:sz w:val="28"/>
          <w:szCs w:val="28"/>
        </w:rPr>
        <w:t xml:space="preserve"> </w:t>
      </w:r>
      <w:r>
        <w:rPr>
          <w:rFonts w:ascii="Times New Roman" w:hAnsi="Times New Roman"/>
          <w:sz w:val="28"/>
          <w:szCs w:val="28"/>
        </w:rPr>
        <w:t>ИЖС</w:t>
      </w:r>
      <w:r w:rsidRPr="00F3191A">
        <w:rPr>
          <w:rFonts w:ascii="Times New Roman" w:hAnsi="Times New Roman"/>
          <w:sz w:val="28"/>
          <w:szCs w:val="28"/>
        </w:rPr>
        <w:t>, в основном, не имеют инженерной и транспортной инфраструктуры.</w:t>
      </w:r>
    </w:p>
    <w:p w:rsidR="00412EC6" w:rsidRPr="00F3191A" w:rsidRDefault="00412EC6" w:rsidP="00412EC6">
      <w:pPr>
        <w:overflowPunct w:val="0"/>
        <w:autoSpaceDE w:val="0"/>
        <w:autoSpaceDN w:val="0"/>
        <w:adjustRightInd w:val="0"/>
        <w:ind w:firstLine="851"/>
        <w:jc w:val="both"/>
        <w:textAlignment w:val="baseline"/>
        <w:outlineLvl w:val="0"/>
        <w:rPr>
          <w:rFonts w:ascii="Times New Roman" w:hAnsi="Times New Roman"/>
          <w:sz w:val="28"/>
          <w:szCs w:val="28"/>
        </w:rPr>
      </w:pPr>
      <w:r w:rsidRPr="00F3191A">
        <w:rPr>
          <w:rFonts w:ascii="Times New Roman" w:hAnsi="Times New Roman"/>
          <w:sz w:val="28"/>
          <w:szCs w:val="28"/>
        </w:rPr>
        <w:t xml:space="preserve">В частности, в городе Мирном разработаны проекты планировки и межевания микрорайона Заречный, квартала по шоссе 50 лет Октября для индивидуального жилищного строительства.  </w:t>
      </w:r>
      <w:r>
        <w:rPr>
          <w:rFonts w:ascii="Times New Roman" w:hAnsi="Times New Roman"/>
          <w:sz w:val="28"/>
          <w:szCs w:val="28"/>
        </w:rPr>
        <w:t>Но п</w:t>
      </w:r>
      <w:r w:rsidRPr="00F3191A">
        <w:rPr>
          <w:rFonts w:ascii="Times New Roman" w:hAnsi="Times New Roman"/>
          <w:sz w:val="28"/>
          <w:szCs w:val="28"/>
        </w:rPr>
        <w:t>омимо данной территории в составе проекта корректировки генерального плана города Мирного предусмотрены иные участки индивидуальной жилой застройки, в том числе в пос. Газовиков города Мирного</w:t>
      </w:r>
      <w:r>
        <w:rPr>
          <w:rFonts w:ascii="Times New Roman" w:hAnsi="Times New Roman"/>
          <w:sz w:val="28"/>
          <w:szCs w:val="28"/>
        </w:rPr>
        <w:t xml:space="preserve"> и в районе УСЛЭП</w:t>
      </w:r>
      <w:r w:rsidRPr="00F3191A">
        <w:rPr>
          <w:rFonts w:ascii="Times New Roman" w:hAnsi="Times New Roman"/>
          <w:sz w:val="28"/>
          <w:szCs w:val="28"/>
        </w:rPr>
        <w:t>, где требуется решение вопросов по финансированию проектов планировки данных территорий, разработки проектно-сметной документации объектов инж</w:t>
      </w:r>
      <w:r w:rsidR="00DC4775">
        <w:rPr>
          <w:rFonts w:ascii="Times New Roman" w:hAnsi="Times New Roman"/>
          <w:sz w:val="28"/>
          <w:szCs w:val="28"/>
        </w:rPr>
        <w:t xml:space="preserve">енерной инфраструктуры зон ИЖС </w:t>
      </w:r>
      <w:r w:rsidRPr="00F3191A">
        <w:rPr>
          <w:rFonts w:ascii="Times New Roman" w:hAnsi="Times New Roman"/>
          <w:sz w:val="28"/>
          <w:szCs w:val="28"/>
        </w:rPr>
        <w:t>и строительству объектов инжен</w:t>
      </w:r>
      <w:r>
        <w:rPr>
          <w:rFonts w:ascii="Times New Roman" w:hAnsi="Times New Roman"/>
          <w:sz w:val="28"/>
          <w:szCs w:val="28"/>
        </w:rPr>
        <w:t>ерной инфраструктуры</w:t>
      </w:r>
      <w:r w:rsidRPr="00F3191A">
        <w:rPr>
          <w:rFonts w:ascii="Times New Roman" w:hAnsi="Times New Roman"/>
          <w:sz w:val="28"/>
          <w:szCs w:val="28"/>
        </w:rPr>
        <w:t>.</w:t>
      </w:r>
    </w:p>
    <w:p w:rsidR="00412EC6" w:rsidRDefault="00412EC6" w:rsidP="005E0B5C">
      <w:pPr>
        <w:overflowPunct w:val="0"/>
        <w:autoSpaceDE w:val="0"/>
        <w:autoSpaceDN w:val="0"/>
        <w:adjustRightInd w:val="0"/>
        <w:ind w:firstLine="851"/>
        <w:jc w:val="both"/>
        <w:textAlignment w:val="baseline"/>
        <w:outlineLvl w:val="0"/>
        <w:rPr>
          <w:rFonts w:ascii="Times New Roman" w:hAnsi="Times New Roman"/>
          <w:sz w:val="28"/>
          <w:szCs w:val="28"/>
        </w:rPr>
      </w:pPr>
      <w:r w:rsidRPr="00F3191A">
        <w:rPr>
          <w:rFonts w:ascii="Times New Roman" w:hAnsi="Times New Roman"/>
          <w:sz w:val="28"/>
          <w:szCs w:val="28"/>
        </w:rPr>
        <w:t xml:space="preserve"> </w:t>
      </w:r>
      <w:r>
        <w:rPr>
          <w:rFonts w:ascii="Times New Roman" w:hAnsi="Times New Roman"/>
          <w:sz w:val="28"/>
          <w:szCs w:val="28"/>
        </w:rPr>
        <w:t xml:space="preserve">В связи с невозможностью </w:t>
      </w:r>
      <w:r w:rsidRPr="00CE2999">
        <w:rPr>
          <w:rFonts w:ascii="Times New Roman" w:hAnsi="Times New Roman"/>
          <w:sz w:val="28"/>
          <w:szCs w:val="28"/>
        </w:rPr>
        <w:t xml:space="preserve">строительства </w:t>
      </w:r>
      <w:r w:rsidRPr="00F3191A">
        <w:rPr>
          <w:rFonts w:ascii="Times New Roman" w:hAnsi="Times New Roman"/>
          <w:sz w:val="28"/>
          <w:szCs w:val="28"/>
        </w:rPr>
        <w:t xml:space="preserve">инженерных коммуникаций </w:t>
      </w:r>
      <w:r w:rsidRPr="00CE2999">
        <w:rPr>
          <w:rFonts w:ascii="Times New Roman" w:hAnsi="Times New Roman"/>
          <w:sz w:val="28"/>
          <w:szCs w:val="28"/>
        </w:rPr>
        <w:t>за счет средств местных бюджетов</w:t>
      </w:r>
      <w:r>
        <w:rPr>
          <w:rFonts w:ascii="Times New Roman" w:hAnsi="Times New Roman"/>
          <w:sz w:val="28"/>
          <w:szCs w:val="28"/>
        </w:rPr>
        <w:t>, ввиду ограниченности бюджетов,</w:t>
      </w:r>
      <w:r w:rsidRPr="00CE2999">
        <w:rPr>
          <w:rFonts w:ascii="Times New Roman" w:hAnsi="Times New Roman"/>
          <w:sz w:val="28"/>
          <w:szCs w:val="28"/>
        </w:rPr>
        <w:t xml:space="preserve"> </w:t>
      </w:r>
      <w:r w:rsidR="00CC5ABB">
        <w:rPr>
          <w:rFonts w:ascii="Times New Roman" w:hAnsi="Times New Roman"/>
          <w:sz w:val="28"/>
          <w:szCs w:val="28"/>
        </w:rPr>
        <w:t>их строительство осуществляет</w:t>
      </w:r>
      <w:r w:rsidRPr="00F3191A">
        <w:rPr>
          <w:rFonts w:ascii="Times New Roman" w:hAnsi="Times New Roman"/>
          <w:sz w:val="28"/>
          <w:szCs w:val="28"/>
        </w:rPr>
        <w:t>ся за счет государственных средств ли</w:t>
      </w:r>
      <w:r>
        <w:rPr>
          <w:rFonts w:ascii="Times New Roman" w:hAnsi="Times New Roman"/>
          <w:sz w:val="28"/>
          <w:szCs w:val="28"/>
        </w:rPr>
        <w:t>бо на условиях софинансирования, т.к. в зонах индивидуальной жилой застройки велика доля выделяемых земельных</w:t>
      </w:r>
      <w:r w:rsidR="005E0B5C">
        <w:rPr>
          <w:rFonts w:ascii="Times New Roman" w:hAnsi="Times New Roman"/>
          <w:sz w:val="28"/>
          <w:szCs w:val="28"/>
        </w:rPr>
        <w:t xml:space="preserve"> участков для многодетных семей, согласно </w:t>
      </w:r>
      <w:r w:rsidR="005E0B5C" w:rsidRPr="005E0B5C">
        <w:rPr>
          <w:rFonts w:ascii="Times New Roman" w:hAnsi="Times New Roman"/>
          <w:sz w:val="28"/>
          <w:szCs w:val="28"/>
        </w:rPr>
        <w:t>Федеральн</w:t>
      </w:r>
      <w:r w:rsidR="005E0B5C">
        <w:rPr>
          <w:rFonts w:ascii="Times New Roman" w:hAnsi="Times New Roman"/>
          <w:sz w:val="28"/>
          <w:szCs w:val="28"/>
        </w:rPr>
        <w:t>о</w:t>
      </w:r>
      <w:r w:rsidR="005E7A79">
        <w:rPr>
          <w:rFonts w:ascii="Times New Roman" w:hAnsi="Times New Roman"/>
          <w:sz w:val="28"/>
          <w:szCs w:val="28"/>
        </w:rPr>
        <w:t>му</w:t>
      </w:r>
      <w:r w:rsidR="005E0B5C" w:rsidRPr="005E0B5C">
        <w:rPr>
          <w:rFonts w:ascii="Times New Roman" w:hAnsi="Times New Roman"/>
          <w:sz w:val="28"/>
          <w:szCs w:val="28"/>
        </w:rPr>
        <w:t xml:space="preserve"> закон</w:t>
      </w:r>
      <w:r w:rsidR="005E7A79">
        <w:rPr>
          <w:rFonts w:ascii="Times New Roman" w:hAnsi="Times New Roman"/>
          <w:sz w:val="28"/>
          <w:szCs w:val="28"/>
        </w:rPr>
        <w:t>у</w:t>
      </w:r>
      <w:r w:rsidR="005E0B5C" w:rsidRPr="005E0B5C">
        <w:rPr>
          <w:rFonts w:ascii="Times New Roman" w:hAnsi="Times New Roman"/>
          <w:sz w:val="28"/>
          <w:szCs w:val="28"/>
        </w:rPr>
        <w:t xml:space="preserve"> от 14</w:t>
      </w:r>
      <w:r w:rsidR="005E7A79">
        <w:rPr>
          <w:rFonts w:ascii="Times New Roman" w:hAnsi="Times New Roman"/>
          <w:sz w:val="28"/>
          <w:szCs w:val="28"/>
        </w:rPr>
        <w:t>.06.</w:t>
      </w:r>
      <w:r w:rsidR="005E0B5C" w:rsidRPr="005E0B5C">
        <w:rPr>
          <w:rFonts w:ascii="Times New Roman" w:hAnsi="Times New Roman"/>
          <w:sz w:val="28"/>
          <w:szCs w:val="28"/>
        </w:rPr>
        <w:t xml:space="preserve">2011 г. </w:t>
      </w:r>
      <w:r w:rsidR="005E7A79">
        <w:rPr>
          <w:rFonts w:ascii="Times New Roman" w:hAnsi="Times New Roman"/>
          <w:sz w:val="28"/>
          <w:szCs w:val="28"/>
        </w:rPr>
        <w:t xml:space="preserve"> №</w:t>
      </w:r>
      <w:r w:rsidR="005E0B5C" w:rsidRPr="005E0B5C">
        <w:rPr>
          <w:rFonts w:ascii="Times New Roman" w:hAnsi="Times New Roman"/>
          <w:sz w:val="28"/>
          <w:szCs w:val="28"/>
        </w:rPr>
        <w:t xml:space="preserve"> 138-ФЗ</w:t>
      </w:r>
      <w:r w:rsidR="005E0B5C">
        <w:rPr>
          <w:rFonts w:ascii="Times New Roman" w:hAnsi="Times New Roman"/>
          <w:sz w:val="28"/>
          <w:szCs w:val="28"/>
        </w:rPr>
        <w:t xml:space="preserve"> </w:t>
      </w:r>
      <w:r w:rsidR="005E7A79">
        <w:rPr>
          <w:rFonts w:ascii="Times New Roman" w:hAnsi="Times New Roman"/>
          <w:sz w:val="28"/>
          <w:szCs w:val="28"/>
        </w:rPr>
        <w:t>«</w:t>
      </w:r>
      <w:r w:rsidR="005E0B5C" w:rsidRPr="005E0B5C">
        <w:rPr>
          <w:rFonts w:ascii="Times New Roman" w:hAnsi="Times New Roman"/>
          <w:sz w:val="28"/>
          <w:szCs w:val="28"/>
        </w:rPr>
        <w:t xml:space="preserve">О внесении изменений в статью 16 Федерального закона </w:t>
      </w:r>
      <w:r w:rsidR="005E7A79">
        <w:rPr>
          <w:rFonts w:ascii="Times New Roman" w:hAnsi="Times New Roman"/>
          <w:sz w:val="28"/>
          <w:szCs w:val="28"/>
        </w:rPr>
        <w:t>«</w:t>
      </w:r>
      <w:r w:rsidR="005E0B5C" w:rsidRPr="005E0B5C">
        <w:rPr>
          <w:rFonts w:ascii="Times New Roman" w:hAnsi="Times New Roman"/>
          <w:sz w:val="28"/>
          <w:szCs w:val="28"/>
        </w:rPr>
        <w:t>О содействии развитию жилищного строительства</w:t>
      </w:r>
      <w:r w:rsidR="005E7A79">
        <w:rPr>
          <w:rFonts w:ascii="Times New Roman" w:hAnsi="Times New Roman"/>
          <w:sz w:val="28"/>
          <w:szCs w:val="28"/>
        </w:rPr>
        <w:t>»</w:t>
      </w:r>
      <w:r w:rsidR="005E0B5C" w:rsidRPr="005E0B5C">
        <w:rPr>
          <w:rFonts w:ascii="Times New Roman" w:hAnsi="Times New Roman"/>
          <w:sz w:val="28"/>
          <w:szCs w:val="28"/>
        </w:rPr>
        <w:t xml:space="preserve"> и Земельный кодекс Российской Федерации</w:t>
      </w:r>
      <w:r w:rsidR="005E7A79">
        <w:rPr>
          <w:rFonts w:ascii="Times New Roman" w:hAnsi="Times New Roman"/>
          <w:sz w:val="28"/>
          <w:szCs w:val="28"/>
        </w:rPr>
        <w:t>»</w:t>
      </w:r>
      <w:r w:rsidR="005E0B5C">
        <w:rPr>
          <w:rFonts w:ascii="Times New Roman" w:hAnsi="Times New Roman"/>
          <w:sz w:val="28"/>
          <w:szCs w:val="28"/>
        </w:rPr>
        <w:t xml:space="preserve">,  </w:t>
      </w:r>
      <w:r w:rsidR="005E0B5C" w:rsidRPr="005E0B5C">
        <w:rPr>
          <w:rFonts w:ascii="Times New Roman" w:hAnsi="Times New Roman"/>
          <w:sz w:val="28"/>
          <w:szCs w:val="28"/>
        </w:rPr>
        <w:t>Указ</w:t>
      </w:r>
      <w:r w:rsidR="00616CF4">
        <w:rPr>
          <w:rFonts w:ascii="Times New Roman" w:hAnsi="Times New Roman"/>
          <w:sz w:val="28"/>
          <w:szCs w:val="28"/>
        </w:rPr>
        <w:t>у</w:t>
      </w:r>
      <w:r w:rsidR="005E0B5C" w:rsidRPr="005E0B5C">
        <w:rPr>
          <w:rFonts w:ascii="Times New Roman" w:hAnsi="Times New Roman"/>
          <w:sz w:val="28"/>
          <w:szCs w:val="28"/>
        </w:rPr>
        <w:t xml:space="preserve"> Президента РФ от </w:t>
      </w:r>
      <w:r w:rsidR="005E7A79">
        <w:rPr>
          <w:rFonts w:ascii="Times New Roman" w:hAnsi="Times New Roman"/>
          <w:sz w:val="28"/>
          <w:szCs w:val="28"/>
        </w:rPr>
        <w:t>0</w:t>
      </w:r>
      <w:r w:rsidR="005E0B5C" w:rsidRPr="005E0B5C">
        <w:rPr>
          <w:rFonts w:ascii="Times New Roman" w:hAnsi="Times New Roman"/>
          <w:sz w:val="28"/>
          <w:szCs w:val="28"/>
        </w:rPr>
        <w:t>5</w:t>
      </w:r>
      <w:r w:rsidR="005E7A79">
        <w:rPr>
          <w:rFonts w:ascii="Times New Roman" w:hAnsi="Times New Roman"/>
          <w:sz w:val="28"/>
          <w:szCs w:val="28"/>
        </w:rPr>
        <w:t>.05.</w:t>
      </w:r>
      <w:r w:rsidR="005E0B5C" w:rsidRPr="005E0B5C">
        <w:rPr>
          <w:rFonts w:ascii="Times New Roman" w:hAnsi="Times New Roman"/>
          <w:sz w:val="28"/>
          <w:szCs w:val="28"/>
        </w:rPr>
        <w:t xml:space="preserve">1992 г. </w:t>
      </w:r>
      <w:r w:rsidR="005E7A79">
        <w:rPr>
          <w:rFonts w:ascii="Times New Roman" w:hAnsi="Times New Roman"/>
          <w:sz w:val="28"/>
          <w:szCs w:val="28"/>
        </w:rPr>
        <w:t>№</w:t>
      </w:r>
      <w:r w:rsidR="005E0B5C" w:rsidRPr="005E0B5C">
        <w:rPr>
          <w:rFonts w:ascii="Times New Roman" w:hAnsi="Times New Roman"/>
          <w:sz w:val="28"/>
          <w:szCs w:val="28"/>
        </w:rPr>
        <w:t xml:space="preserve"> 431 </w:t>
      </w:r>
      <w:r w:rsidR="005E7A79">
        <w:rPr>
          <w:rFonts w:ascii="Times New Roman" w:hAnsi="Times New Roman"/>
          <w:sz w:val="28"/>
          <w:szCs w:val="28"/>
        </w:rPr>
        <w:t>«</w:t>
      </w:r>
      <w:r w:rsidR="005E0B5C" w:rsidRPr="005E0B5C">
        <w:rPr>
          <w:rFonts w:ascii="Times New Roman" w:hAnsi="Times New Roman"/>
          <w:sz w:val="28"/>
          <w:szCs w:val="28"/>
        </w:rPr>
        <w:t>О мерах по социальной поддержке многодетных семей</w:t>
      </w:r>
      <w:r w:rsidR="005E7A79">
        <w:rPr>
          <w:rFonts w:ascii="Times New Roman" w:hAnsi="Times New Roman"/>
          <w:sz w:val="28"/>
          <w:szCs w:val="28"/>
        </w:rPr>
        <w:t>»</w:t>
      </w:r>
      <w:r w:rsidR="005E0B5C">
        <w:rPr>
          <w:rFonts w:ascii="Times New Roman" w:hAnsi="Times New Roman"/>
          <w:sz w:val="28"/>
          <w:szCs w:val="28"/>
        </w:rPr>
        <w:t>.</w:t>
      </w:r>
    </w:p>
    <w:p w:rsidR="00412EC6" w:rsidRDefault="00412EC6" w:rsidP="00412EC6">
      <w:pPr>
        <w:overflowPunct w:val="0"/>
        <w:autoSpaceDE w:val="0"/>
        <w:autoSpaceDN w:val="0"/>
        <w:adjustRightInd w:val="0"/>
        <w:ind w:firstLine="851"/>
        <w:jc w:val="both"/>
        <w:textAlignment w:val="baseline"/>
        <w:outlineLvl w:val="0"/>
        <w:rPr>
          <w:rFonts w:ascii="Times New Roman" w:hAnsi="Times New Roman"/>
          <w:sz w:val="28"/>
          <w:szCs w:val="28"/>
        </w:rPr>
      </w:pPr>
      <w:r w:rsidRPr="00F3191A">
        <w:rPr>
          <w:rFonts w:ascii="Times New Roman" w:hAnsi="Times New Roman"/>
          <w:sz w:val="28"/>
          <w:szCs w:val="28"/>
        </w:rPr>
        <w:lastRenderedPageBreak/>
        <w:t>Инструментами поддержки малоэтажного строительства в Мирнинском районе могут быть как прямые инвестиции из бюджетов поселений  в строительство социальной, коммунальной и дорожной инфраструктуры, так и  инвестиции  заложенные в региональных программах.</w:t>
      </w:r>
      <w:r>
        <w:rPr>
          <w:rFonts w:ascii="Times New Roman" w:hAnsi="Times New Roman"/>
          <w:sz w:val="28"/>
          <w:szCs w:val="28"/>
        </w:rPr>
        <w:t xml:space="preserve"> Но для участия в региональных программах необходимо наличие </w:t>
      </w:r>
      <w:r w:rsidRPr="00CE2999">
        <w:rPr>
          <w:rFonts w:ascii="Times New Roman" w:hAnsi="Times New Roman"/>
          <w:sz w:val="28"/>
          <w:szCs w:val="28"/>
        </w:rPr>
        <w:t>разрабо</w:t>
      </w:r>
      <w:r>
        <w:rPr>
          <w:rFonts w:ascii="Times New Roman" w:hAnsi="Times New Roman"/>
          <w:sz w:val="28"/>
          <w:szCs w:val="28"/>
        </w:rPr>
        <w:t>танной</w:t>
      </w:r>
      <w:r w:rsidRPr="00CE2999">
        <w:rPr>
          <w:rFonts w:ascii="Times New Roman" w:hAnsi="Times New Roman"/>
          <w:sz w:val="28"/>
          <w:szCs w:val="28"/>
        </w:rPr>
        <w:t xml:space="preserve"> проектно-сметной документации объектов инженерной инфраструктуры</w:t>
      </w:r>
      <w:r>
        <w:rPr>
          <w:rFonts w:ascii="Times New Roman" w:hAnsi="Times New Roman"/>
          <w:sz w:val="28"/>
          <w:szCs w:val="28"/>
        </w:rPr>
        <w:t xml:space="preserve"> и проектов планировки и межевания</w:t>
      </w:r>
      <w:r w:rsidR="005E7A79">
        <w:rPr>
          <w:rFonts w:ascii="Times New Roman" w:hAnsi="Times New Roman"/>
          <w:sz w:val="28"/>
          <w:szCs w:val="28"/>
        </w:rPr>
        <w:t>,</w:t>
      </w:r>
      <w:r>
        <w:rPr>
          <w:rFonts w:ascii="Times New Roman" w:hAnsi="Times New Roman"/>
          <w:sz w:val="28"/>
          <w:szCs w:val="28"/>
        </w:rPr>
        <w:t xml:space="preserve"> в том числе под линейные объекты.</w:t>
      </w:r>
    </w:p>
    <w:p w:rsidR="00412EC6" w:rsidRDefault="00412EC6" w:rsidP="00412EC6">
      <w:pPr>
        <w:overflowPunct w:val="0"/>
        <w:autoSpaceDE w:val="0"/>
        <w:autoSpaceDN w:val="0"/>
        <w:adjustRightInd w:val="0"/>
        <w:ind w:firstLine="851"/>
        <w:jc w:val="both"/>
        <w:textAlignment w:val="baseline"/>
        <w:outlineLvl w:val="0"/>
        <w:rPr>
          <w:rFonts w:ascii="Times New Roman" w:hAnsi="Times New Roman"/>
          <w:sz w:val="28"/>
          <w:szCs w:val="28"/>
        </w:rPr>
      </w:pPr>
    </w:p>
    <w:p w:rsidR="00412EC6" w:rsidRDefault="00412EC6" w:rsidP="00412EC6">
      <w:pPr>
        <w:pStyle w:val="ad"/>
        <w:numPr>
          <w:ilvl w:val="1"/>
          <w:numId w:val="13"/>
        </w:numPr>
        <w:tabs>
          <w:tab w:val="left" w:pos="1134"/>
        </w:tabs>
        <w:overflowPunct w:val="0"/>
        <w:autoSpaceDE w:val="0"/>
        <w:autoSpaceDN w:val="0"/>
        <w:adjustRightInd w:val="0"/>
        <w:ind w:left="0" w:firstLine="567"/>
        <w:jc w:val="both"/>
        <w:textAlignment w:val="baseline"/>
        <w:outlineLvl w:val="0"/>
        <w:rPr>
          <w:b/>
          <w:sz w:val="28"/>
          <w:szCs w:val="28"/>
        </w:rPr>
      </w:pPr>
      <w:r w:rsidRPr="00B531F3">
        <w:rPr>
          <w:b/>
          <w:sz w:val="28"/>
          <w:szCs w:val="28"/>
        </w:rPr>
        <w:t>Характеристика имеющейся проблемы</w:t>
      </w:r>
    </w:p>
    <w:p w:rsidR="00412EC6" w:rsidRPr="00CE1F3E" w:rsidRDefault="00412EC6" w:rsidP="00412EC6">
      <w:pPr>
        <w:tabs>
          <w:tab w:val="left" w:pos="1134"/>
        </w:tabs>
        <w:overflowPunct w:val="0"/>
        <w:autoSpaceDE w:val="0"/>
        <w:autoSpaceDN w:val="0"/>
        <w:adjustRightInd w:val="0"/>
        <w:jc w:val="both"/>
        <w:textAlignment w:val="baseline"/>
        <w:outlineLvl w:val="0"/>
        <w:rPr>
          <w:b/>
          <w:sz w:val="28"/>
          <w:szCs w:val="28"/>
        </w:rPr>
      </w:pPr>
    </w:p>
    <w:p w:rsidR="00412EC6" w:rsidRDefault="00412EC6" w:rsidP="00412EC6">
      <w:pPr>
        <w:shd w:val="clear" w:color="auto" w:fill="FFFFFF"/>
        <w:ind w:left="5" w:firstLine="703"/>
        <w:jc w:val="both"/>
        <w:rPr>
          <w:rFonts w:ascii="Times New Roman" w:hAnsi="Times New Roman"/>
          <w:color w:val="000000"/>
          <w:spacing w:val="4"/>
          <w:sz w:val="28"/>
          <w:szCs w:val="28"/>
        </w:rPr>
      </w:pPr>
      <w:r w:rsidRPr="001468F6">
        <w:rPr>
          <w:rFonts w:ascii="Times New Roman" w:hAnsi="Times New Roman"/>
          <w:sz w:val="28"/>
          <w:szCs w:val="28"/>
        </w:rPr>
        <w:t>Малоэтажное индивидуальное жилищное строительство является эффективным инструментом развития жилищного строительства на территории</w:t>
      </w:r>
      <w:r w:rsidR="00E31989">
        <w:rPr>
          <w:rFonts w:ascii="Times New Roman" w:hAnsi="Times New Roman"/>
          <w:sz w:val="28"/>
          <w:szCs w:val="28"/>
        </w:rPr>
        <w:t xml:space="preserve"> </w:t>
      </w:r>
      <w:r w:rsidRPr="001468F6">
        <w:rPr>
          <w:rFonts w:ascii="Times New Roman" w:hAnsi="Times New Roman"/>
          <w:sz w:val="28"/>
          <w:szCs w:val="28"/>
        </w:rPr>
        <w:t>Мирнинского района.</w:t>
      </w:r>
      <w:r w:rsidRPr="001468F6">
        <w:rPr>
          <w:rFonts w:ascii="Times New Roman" w:hAnsi="Times New Roman"/>
          <w:color w:val="000000"/>
          <w:spacing w:val="4"/>
          <w:sz w:val="28"/>
          <w:szCs w:val="28"/>
        </w:rPr>
        <w:t xml:space="preserve"> </w:t>
      </w:r>
    </w:p>
    <w:p w:rsidR="00412EC6" w:rsidRPr="00D26E34" w:rsidRDefault="00412EC6" w:rsidP="00412EC6">
      <w:pPr>
        <w:shd w:val="clear" w:color="auto" w:fill="FFFFFF"/>
        <w:ind w:left="5" w:firstLine="703"/>
        <w:jc w:val="both"/>
        <w:rPr>
          <w:rFonts w:ascii="Times New Roman" w:hAnsi="Times New Roman"/>
          <w:color w:val="FF0000"/>
          <w:spacing w:val="4"/>
          <w:sz w:val="28"/>
          <w:szCs w:val="28"/>
        </w:rPr>
      </w:pPr>
      <w:r w:rsidRPr="001468F6">
        <w:rPr>
          <w:rFonts w:ascii="Times New Roman" w:hAnsi="Times New Roman"/>
          <w:color w:val="000000"/>
          <w:spacing w:val="4"/>
          <w:sz w:val="28"/>
          <w:szCs w:val="28"/>
        </w:rPr>
        <w:t xml:space="preserve">Развитие малоэтажного индивидуального строительства позволит решить жилищную проблему различных слоёв населения. Наличие для граждан реальной возможности улучшения жилищных условий является важным показателем повышения благосостояния населения, предпосылкой экономической и социальной стабильности Мирнинского района. </w:t>
      </w:r>
    </w:p>
    <w:p w:rsidR="00412EC6" w:rsidRDefault="00412EC6" w:rsidP="00412EC6">
      <w:pPr>
        <w:shd w:val="clear" w:color="auto" w:fill="FFFFFF"/>
        <w:ind w:left="5" w:firstLine="703"/>
        <w:jc w:val="both"/>
        <w:rPr>
          <w:rFonts w:ascii="Times New Roman" w:hAnsi="Times New Roman"/>
          <w:color w:val="000000"/>
          <w:spacing w:val="4"/>
          <w:sz w:val="28"/>
          <w:szCs w:val="28"/>
        </w:rPr>
      </w:pPr>
      <w:r>
        <w:rPr>
          <w:rFonts w:ascii="Times New Roman" w:hAnsi="Times New Roman"/>
          <w:color w:val="000000"/>
          <w:spacing w:val="4"/>
          <w:sz w:val="28"/>
          <w:szCs w:val="28"/>
        </w:rPr>
        <w:t xml:space="preserve">Проанализировав </w:t>
      </w:r>
      <w:r w:rsidRPr="002B352D">
        <w:rPr>
          <w:rFonts w:ascii="Times New Roman" w:hAnsi="Times New Roman"/>
          <w:color w:val="000000"/>
          <w:spacing w:val="4"/>
          <w:sz w:val="28"/>
          <w:szCs w:val="28"/>
        </w:rPr>
        <w:t>состояни</w:t>
      </w:r>
      <w:r>
        <w:rPr>
          <w:rFonts w:ascii="Times New Roman" w:hAnsi="Times New Roman"/>
          <w:color w:val="000000"/>
          <w:spacing w:val="4"/>
          <w:sz w:val="28"/>
          <w:szCs w:val="28"/>
        </w:rPr>
        <w:t>е</w:t>
      </w:r>
      <w:r w:rsidRPr="002B352D">
        <w:rPr>
          <w:rFonts w:ascii="Times New Roman" w:hAnsi="Times New Roman"/>
          <w:color w:val="000000"/>
          <w:spacing w:val="4"/>
          <w:sz w:val="28"/>
          <w:szCs w:val="28"/>
        </w:rPr>
        <w:t xml:space="preserve"> сферы индивидуального жилищного строительства на территории Мирнинского района</w:t>
      </w:r>
      <w:r>
        <w:rPr>
          <w:rFonts w:ascii="Times New Roman" w:hAnsi="Times New Roman"/>
          <w:color w:val="000000"/>
          <w:spacing w:val="4"/>
          <w:sz w:val="28"/>
          <w:szCs w:val="28"/>
        </w:rPr>
        <w:t xml:space="preserve"> видим, что у низкого темпа</w:t>
      </w:r>
      <w:r w:rsidRPr="001468F6">
        <w:rPr>
          <w:rFonts w:ascii="Times New Roman" w:hAnsi="Times New Roman"/>
          <w:color w:val="000000"/>
          <w:spacing w:val="4"/>
          <w:sz w:val="28"/>
          <w:szCs w:val="28"/>
        </w:rPr>
        <w:t xml:space="preserve"> развития малоэтажного индивидуального строительства на территории поселений района </w:t>
      </w:r>
      <w:r>
        <w:rPr>
          <w:rFonts w:ascii="Times New Roman" w:hAnsi="Times New Roman"/>
          <w:color w:val="000000"/>
          <w:spacing w:val="4"/>
          <w:sz w:val="28"/>
          <w:szCs w:val="28"/>
        </w:rPr>
        <w:t>есть множество причин, из которых вытекают</w:t>
      </w:r>
      <w:r w:rsidRPr="001468F6">
        <w:rPr>
          <w:rFonts w:ascii="Times New Roman" w:hAnsi="Times New Roman"/>
          <w:color w:val="000000"/>
          <w:spacing w:val="4"/>
          <w:sz w:val="28"/>
          <w:szCs w:val="28"/>
        </w:rPr>
        <w:t xml:space="preserve"> </w:t>
      </w:r>
      <w:r>
        <w:rPr>
          <w:rFonts w:ascii="Times New Roman" w:hAnsi="Times New Roman"/>
          <w:color w:val="000000"/>
          <w:spacing w:val="4"/>
          <w:sz w:val="28"/>
          <w:szCs w:val="28"/>
        </w:rPr>
        <w:t>следующие</w:t>
      </w:r>
      <w:r w:rsidRPr="001468F6">
        <w:rPr>
          <w:rFonts w:ascii="Times New Roman" w:hAnsi="Times New Roman"/>
          <w:color w:val="000000"/>
          <w:spacing w:val="4"/>
          <w:sz w:val="28"/>
          <w:szCs w:val="28"/>
        </w:rPr>
        <w:t xml:space="preserve"> проблем</w:t>
      </w:r>
      <w:r>
        <w:rPr>
          <w:rFonts w:ascii="Times New Roman" w:hAnsi="Times New Roman"/>
          <w:color w:val="000000"/>
          <w:spacing w:val="4"/>
          <w:sz w:val="28"/>
          <w:szCs w:val="28"/>
        </w:rPr>
        <w:t>ы:</w:t>
      </w:r>
    </w:p>
    <w:p w:rsidR="00412EC6" w:rsidRPr="001468F6" w:rsidRDefault="00412EC6" w:rsidP="00412EC6">
      <w:pPr>
        <w:shd w:val="clear" w:color="auto" w:fill="FFFFFF"/>
        <w:ind w:left="5" w:firstLine="703"/>
        <w:jc w:val="both"/>
        <w:rPr>
          <w:rFonts w:ascii="Times New Roman" w:hAnsi="Times New Roman"/>
          <w:color w:val="000000"/>
          <w:spacing w:val="4"/>
          <w:sz w:val="28"/>
          <w:szCs w:val="28"/>
        </w:rPr>
      </w:pPr>
      <w:r>
        <w:rPr>
          <w:rFonts w:ascii="Times New Roman" w:hAnsi="Times New Roman"/>
          <w:color w:val="000000"/>
          <w:spacing w:val="4"/>
          <w:sz w:val="28"/>
          <w:szCs w:val="28"/>
        </w:rPr>
        <w:t xml:space="preserve">- </w:t>
      </w:r>
      <w:r w:rsidRPr="001468F6">
        <w:rPr>
          <w:rFonts w:ascii="Times New Roman" w:hAnsi="Times New Roman"/>
          <w:color w:val="000000"/>
          <w:spacing w:val="4"/>
          <w:sz w:val="28"/>
          <w:szCs w:val="28"/>
        </w:rPr>
        <w:t xml:space="preserve"> </w:t>
      </w:r>
      <w:r>
        <w:rPr>
          <w:rFonts w:ascii="Times New Roman" w:hAnsi="Times New Roman"/>
          <w:color w:val="000000"/>
          <w:spacing w:val="4"/>
          <w:sz w:val="28"/>
          <w:szCs w:val="28"/>
        </w:rPr>
        <w:t>отсутствие условий развития ИЖС для застройщиков – физических лиц в финансовом плане, о чем свидетельствуют низкие показатели уровня</w:t>
      </w:r>
      <w:r w:rsidRPr="001573C3">
        <w:rPr>
          <w:rFonts w:ascii="Times New Roman" w:hAnsi="Times New Roman"/>
          <w:color w:val="000000"/>
          <w:spacing w:val="4"/>
          <w:sz w:val="28"/>
          <w:szCs w:val="28"/>
        </w:rPr>
        <w:t xml:space="preserve"> в</w:t>
      </w:r>
      <w:r>
        <w:rPr>
          <w:rFonts w:ascii="Times New Roman" w:hAnsi="Times New Roman"/>
          <w:color w:val="000000"/>
          <w:spacing w:val="4"/>
          <w:sz w:val="28"/>
          <w:szCs w:val="28"/>
        </w:rPr>
        <w:t>водимых</w:t>
      </w:r>
      <w:r w:rsidRPr="001573C3">
        <w:rPr>
          <w:rFonts w:ascii="Times New Roman" w:hAnsi="Times New Roman"/>
          <w:color w:val="000000"/>
          <w:spacing w:val="4"/>
          <w:sz w:val="28"/>
          <w:szCs w:val="28"/>
        </w:rPr>
        <w:t xml:space="preserve"> объектов индивидуального жилищного строительства на территории Мирнинского района</w:t>
      </w:r>
      <w:r>
        <w:rPr>
          <w:rFonts w:ascii="Times New Roman" w:hAnsi="Times New Roman"/>
          <w:color w:val="000000"/>
          <w:spacing w:val="4"/>
          <w:sz w:val="28"/>
          <w:szCs w:val="28"/>
        </w:rPr>
        <w:t xml:space="preserve"> и малое количество обращений за оформлением разрешительной документацией</w:t>
      </w:r>
      <w:r w:rsidR="005E7A79">
        <w:rPr>
          <w:rFonts w:ascii="Times New Roman" w:hAnsi="Times New Roman"/>
          <w:color w:val="000000"/>
          <w:spacing w:val="4"/>
          <w:sz w:val="28"/>
          <w:szCs w:val="28"/>
        </w:rPr>
        <w:t>,</w:t>
      </w:r>
      <w:r>
        <w:rPr>
          <w:rFonts w:ascii="Times New Roman" w:hAnsi="Times New Roman"/>
          <w:color w:val="000000"/>
          <w:spacing w:val="4"/>
          <w:sz w:val="28"/>
          <w:szCs w:val="28"/>
        </w:rPr>
        <w:t xml:space="preserve"> особенно в сельской местности;</w:t>
      </w:r>
    </w:p>
    <w:p w:rsidR="00412EC6" w:rsidRDefault="00412EC6" w:rsidP="00412EC6">
      <w:pPr>
        <w:shd w:val="clear" w:color="auto" w:fill="FFFFFF"/>
        <w:ind w:left="5" w:firstLine="703"/>
        <w:jc w:val="both"/>
        <w:rPr>
          <w:rFonts w:ascii="Times New Roman" w:hAnsi="Times New Roman"/>
          <w:sz w:val="28"/>
          <w:szCs w:val="28"/>
        </w:rPr>
      </w:pPr>
      <w:r>
        <w:rPr>
          <w:rFonts w:ascii="Times New Roman" w:hAnsi="Times New Roman"/>
          <w:sz w:val="28"/>
          <w:szCs w:val="28"/>
        </w:rPr>
        <w:t xml:space="preserve">- отсутствие комфортной среды для проживания в кварталах индивидуальной малоэтажной застройки в связи с необеспеченностью объектами инженерной инфраструктуры территорий, предназначенных для ИЖС, отсутствие возможности у большинства поселений участвовать в </w:t>
      </w:r>
      <w:r w:rsidRPr="00C23E5A">
        <w:rPr>
          <w:rFonts w:ascii="Times New Roman" w:hAnsi="Times New Roman"/>
          <w:sz w:val="28"/>
          <w:szCs w:val="28"/>
        </w:rPr>
        <w:t xml:space="preserve">региональных программах </w:t>
      </w:r>
      <w:r>
        <w:rPr>
          <w:rFonts w:ascii="Times New Roman" w:hAnsi="Times New Roman"/>
          <w:sz w:val="28"/>
          <w:szCs w:val="28"/>
        </w:rPr>
        <w:t>ввиду отсутствия</w:t>
      </w:r>
      <w:r w:rsidRPr="00C23E5A">
        <w:rPr>
          <w:rFonts w:ascii="Times New Roman" w:hAnsi="Times New Roman"/>
          <w:sz w:val="28"/>
          <w:szCs w:val="28"/>
        </w:rPr>
        <w:t xml:space="preserve"> проектно-сметной документации объектов инженерной инфраструктуры</w:t>
      </w:r>
      <w:r>
        <w:rPr>
          <w:rFonts w:ascii="Times New Roman" w:hAnsi="Times New Roman"/>
          <w:sz w:val="28"/>
          <w:szCs w:val="28"/>
        </w:rPr>
        <w:t xml:space="preserve"> и иных материалов.</w:t>
      </w:r>
    </w:p>
    <w:p w:rsidR="00412EC6" w:rsidRPr="001468F6" w:rsidRDefault="00412EC6" w:rsidP="00412EC6">
      <w:pPr>
        <w:autoSpaceDE w:val="0"/>
        <w:autoSpaceDN w:val="0"/>
        <w:adjustRightInd w:val="0"/>
        <w:ind w:firstLine="851"/>
        <w:jc w:val="both"/>
        <w:rPr>
          <w:rFonts w:ascii="Times New Roman" w:hAnsi="Times New Roman"/>
          <w:bCs/>
          <w:color w:val="000000"/>
          <w:sz w:val="28"/>
          <w:szCs w:val="28"/>
        </w:rPr>
      </w:pPr>
      <w:r w:rsidRPr="001468F6">
        <w:rPr>
          <w:rFonts w:ascii="Times New Roman" w:hAnsi="Times New Roman"/>
          <w:bCs/>
          <w:color w:val="000000"/>
          <w:sz w:val="28"/>
          <w:szCs w:val="28"/>
        </w:rPr>
        <w:t xml:space="preserve">Характер социально-экономических преобразований в Российской Федерации, недостаточный объем жилищного строительства, нуждаемость граждан в улучшении жилищных условий, высокая стоимость жилья по сравнению с доходами граждан обуславливают необходимость принятия мер для </w:t>
      </w:r>
      <w:r>
        <w:rPr>
          <w:rFonts w:ascii="Times New Roman" w:hAnsi="Times New Roman"/>
          <w:bCs/>
          <w:color w:val="000000"/>
          <w:sz w:val="28"/>
          <w:szCs w:val="28"/>
        </w:rPr>
        <w:t>финансовой поддержки граждан, осуществляющих строительство ИЖД и</w:t>
      </w:r>
      <w:r>
        <w:t xml:space="preserve"> </w:t>
      </w:r>
      <w:r w:rsidRPr="007115F7">
        <w:rPr>
          <w:rFonts w:ascii="Times New Roman" w:hAnsi="Times New Roman"/>
          <w:bCs/>
          <w:color w:val="000000"/>
          <w:sz w:val="28"/>
          <w:szCs w:val="28"/>
        </w:rPr>
        <w:t xml:space="preserve">для стимулирования </w:t>
      </w:r>
      <w:r>
        <w:rPr>
          <w:rFonts w:ascii="Times New Roman" w:hAnsi="Times New Roman"/>
          <w:bCs/>
          <w:color w:val="000000"/>
          <w:sz w:val="28"/>
          <w:szCs w:val="28"/>
        </w:rPr>
        <w:t xml:space="preserve">их </w:t>
      </w:r>
      <w:r w:rsidRPr="007115F7">
        <w:rPr>
          <w:rFonts w:ascii="Times New Roman" w:hAnsi="Times New Roman"/>
          <w:bCs/>
          <w:color w:val="000000"/>
          <w:sz w:val="28"/>
          <w:szCs w:val="28"/>
        </w:rPr>
        <w:t>на обращение за разрешениями на ввод индивидуальных жилых домов в Администрацию.</w:t>
      </w:r>
    </w:p>
    <w:p w:rsidR="00412EC6" w:rsidRPr="001468F6" w:rsidRDefault="00412EC6" w:rsidP="00412EC6">
      <w:pPr>
        <w:shd w:val="clear" w:color="auto" w:fill="FFFFFF"/>
        <w:ind w:left="5" w:firstLine="703"/>
        <w:jc w:val="both"/>
        <w:rPr>
          <w:rFonts w:ascii="Times New Roman" w:hAnsi="Times New Roman"/>
          <w:sz w:val="28"/>
          <w:szCs w:val="28"/>
        </w:rPr>
      </w:pPr>
      <w:r w:rsidRPr="001468F6">
        <w:rPr>
          <w:rFonts w:ascii="Times New Roman" w:hAnsi="Times New Roman"/>
          <w:sz w:val="28"/>
          <w:szCs w:val="28"/>
        </w:rPr>
        <w:t>Сегодня современные условия развития градостроительства требуют комплексного и системного подхода к осуществлению индивидуального жилищного  строительства на территории поселений рай</w:t>
      </w:r>
      <w:r w:rsidRPr="00C23E5A">
        <w:rPr>
          <w:rFonts w:ascii="Times New Roman" w:hAnsi="Times New Roman"/>
          <w:sz w:val="28"/>
          <w:szCs w:val="28"/>
        </w:rPr>
        <w:t xml:space="preserve">она. </w:t>
      </w:r>
      <w:r w:rsidRPr="00C23E5A">
        <w:rPr>
          <w:rFonts w:ascii="Times New Roman" w:hAnsi="Times New Roman"/>
          <w:bCs/>
          <w:color w:val="000000"/>
          <w:sz w:val="28"/>
          <w:szCs w:val="28"/>
        </w:rPr>
        <w:t>Резервные площади под ИЖС, обеспеченные готовой документацией по планировке территории (проекты застройки), в районе имеются.</w:t>
      </w:r>
    </w:p>
    <w:p w:rsidR="00412EC6" w:rsidRPr="002D7E64" w:rsidRDefault="00412EC6" w:rsidP="005E7A79">
      <w:pPr>
        <w:autoSpaceDE w:val="0"/>
        <w:autoSpaceDN w:val="0"/>
        <w:adjustRightInd w:val="0"/>
        <w:ind w:firstLine="851"/>
        <w:jc w:val="both"/>
        <w:rPr>
          <w:bCs/>
          <w:color w:val="000000"/>
          <w:sz w:val="28"/>
          <w:szCs w:val="28"/>
        </w:rPr>
      </w:pPr>
      <w:r w:rsidRPr="001468F6">
        <w:rPr>
          <w:rFonts w:ascii="Times New Roman" w:hAnsi="Times New Roman"/>
          <w:bCs/>
          <w:color w:val="000000"/>
          <w:sz w:val="28"/>
          <w:szCs w:val="28"/>
        </w:rPr>
        <w:t xml:space="preserve">Обеспечение земельных участков объектами коммунальной инфраструктуры </w:t>
      </w:r>
      <w:r>
        <w:rPr>
          <w:rFonts w:ascii="Times New Roman" w:hAnsi="Times New Roman"/>
          <w:bCs/>
          <w:color w:val="000000"/>
          <w:sz w:val="28"/>
          <w:szCs w:val="28"/>
        </w:rPr>
        <w:t>может</w:t>
      </w:r>
      <w:r w:rsidRPr="001468F6">
        <w:rPr>
          <w:rFonts w:ascii="Times New Roman" w:hAnsi="Times New Roman"/>
          <w:bCs/>
          <w:color w:val="000000"/>
          <w:sz w:val="28"/>
          <w:szCs w:val="28"/>
        </w:rPr>
        <w:t xml:space="preserve"> осуществляется на условия</w:t>
      </w:r>
      <w:r w:rsidRPr="005E7A79">
        <w:rPr>
          <w:rFonts w:ascii="Times New Roman" w:hAnsi="Times New Roman"/>
          <w:bCs/>
          <w:color w:val="000000"/>
          <w:sz w:val="28"/>
          <w:szCs w:val="28"/>
        </w:rPr>
        <w:t>х</w:t>
      </w:r>
      <w:r w:rsidR="005E7A79" w:rsidRPr="005E7A79">
        <w:rPr>
          <w:rFonts w:ascii="Times New Roman" w:hAnsi="Times New Roman"/>
          <w:bCs/>
          <w:color w:val="000000"/>
          <w:sz w:val="28"/>
          <w:szCs w:val="28"/>
        </w:rPr>
        <w:t xml:space="preserve"> </w:t>
      </w:r>
      <w:r w:rsidRPr="005E7A79">
        <w:rPr>
          <w:rFonts w:ascii="Times New Roman" w:hAnsi="Times New Roman"/>
          <w:bCs/>
          <w:color w:val="000000"/>
          <w:sz w:val="28"/>
          <w:szCs w:val="28"/>
        </w:rPr>
        <w:t xml:space="preserve">софинансирования из республиканского и местного бюджетов (участие в отборе проектов для </w:t>
      </w:r>
      <w:r w:rsidRPr="005E7A79">
        <w:rPr>
          <w:rFonts w:ascii="Times New Roman" w:hAnsi="Times New Roman"/>
          <w:bCs/>
          <w:color w:val="000000"/>
          <w:sz w:val="28"/>
          <w:szCs w:val="28"/>
        </w:rPr>
        <w:lastRenderedPageBreak/>
        <w:t xml:space="preserve">предоставления субсидий местным бюджетам на развитие и освоение территории в целях стимулирования строительства индивидуальных жилых домов, проводимом Министерством  архитектуры и строительного комплекса Республики Саха (Якутия). </w:t>
      </w:r>
    </w:p>
    <w:p w:rsidR="00412EC6" w:rsidRDefault="00412EC6" w:rsidP="00412EC6">
      <w:pPr>
        <w:pStyle w:val="ad"/>
        <w:autoSpaceDE w:val="0"/>
        <w:autoSpaceDN w:val="0"/>
        <w:adjustRightInd w:val="0"/>
        <w:ind w:left="0" w:firstLine="709"/>
        <w:jc w:val="both"/>
        <w:rPr>
          <w:bCs/>
          <w:color w:val="000000"/>
          <w:sz w:val="28"/>
          <w:szCs w:val="28"/>
        </w:rPr>
      </w:pPr>
      <w:r>
        <w:rPr>
          <w:bCs/>
          <w:color w:val="000000"/>
          <w:sz w:val="28"/>
          <w:szCs w:val="28"/>
        </w:rPr>
        <w:t xml:space="preserve">Необходимо решить вопрос по финансированию работ по обустройству зон ИЖС, в том числе инженерной, транспортной инфраструктурой, по разработке проектно-сметной документации на данные виды работ.  </w:t>
      </w:r>
    </w:p>
    <w:p w:rsidR="00412EC6" w:rsidRDefault="00412EC6" w:rsidP="00412EC6">
      <w:pPr>
        <w:ind w:firstLine="567"/>
        <w:jc w:val="both"/>
        <w:rPr>
          <w:rFonts w:ascii="Times New Roman" w:hAnsi="Times New Roman"/>
          <w:bCs/>
          <w:color w:val="000000"/>
          <w:sz w:val="28"/>
          <w:szCs w:val="28"/>
        </w:rPr>
      </w:pPr>
      <w:r w:rsidRPr="00CE1F3E">
        <w:rPr>
          <w:rFonts w:ascii="Times New Roman" w:hAnsi="Times New Roman"/>
          <w:bCs/>
          <w:color w:val="000000"/>
          <w:sz w:val="28"/>
          <w:szCs w:val="28"/>
        </w:rPr>
        <w:t>Таким образом, имеется ряд проблем, который необходимо решить для обеспечения граждан Мирнинского района доступным, безопасным и комфортным индивидуальным жильем и соответственно для повышения показателей уровня ввода индивидуальных жилых домов на территории Мирнинского района.</w:t>
      </w:r>
    </w:p>
    <w:p w:rsidR="00412EC6" w:rsidRDefault="00412EC6" w:rsidP="00412EC6">
      <w:pPr>
        <w:ind w:firstLine="567"/>
        <w:jc w:val="both"/>
        <w:rPr>
          <w:rFonts w:ascii="Times New Roman" w:hAnsi="Times New Roman"/>
          <w:bCs/>
          <w:color w:val="000000"/>
          <w:sz w:val="28"/>
          <w:szCs w:val="28"/>
        </w:rPr>
      </w:pPr>
    </w:p>
    <w:p w:rsidR="00412EC6" w:rsidRPr="00B531F3" w:rsidRDefault="00412EC6" w:rsidP="00412EC6">
      <w:pPr>
        <w:pStyle w:val="ad"/>
        <w:overflowPunct w:val="0"/>
        <w:autoSpaceDE w:val="0"/>
        <w:autoSpaceDN w:val="0"/>
        <w:adjustRightInd w:val="0"/>
        <w:ind w:left="0"/>
        <w:jc w:val="center"/>
        <w:textAlignment w:val="baseline"/>
        <w:outlineLvl w:val="0"/>
        <w:rPr>
          <w:b/>
          <w:sz w:val="28"/>
          <w:szCs w:val="28"/>
        </w:rPr>
      </w:pPr>
      <w:r w:rsidRPr="00B531F3">
        <w:rPr>
          <w:b/>
          <w:sz w:val="28"/>
          <w:szCs w:val="28"/>
        </w:rPr>
        <w:t>РАЗДЕЛ 2.</w:t>
      </w:r>
    </w:p>
    <w:p w:rsidR="00412EC6" w:rsidRPr="00B531F3" w:rsidRDefault="00412EC6" w:rsidP="00412EC6">
      <w:pPr>
        <w:tabs>
          <w:tab w:val="left" w:pos="1134"/>
        </w:tabs>
        <w:overflowPunct w:val="0"/>
        <w:autoSpaceDE w:val="0"/>
        <w:autoSpaceDN w:val="0"/>
        <w:adjustRightInd w:val="0"/>
        <w:jc w:val="center"/>
        <w:textAlignment w:val="baseline"/>
        <w:outlineLvl w:val="0"/>
        <w:rPr>
          <w:rFonts w:ascii="Times New Roman" w:hAnsi="Times New Roman"/>
          <w:b/>
          <w:sz w:val="28"/>
          <w:szCs w:val="28"/>
        </w:rPr>
      </w:pPr>
      <w:r w:rsidRPr="00B531F3">
        <w:rPr>
          <w:rFonts w:ascii="Times New Roman" w:hAnsi="Times New Roman"/>
          <w:b/>
          <w:sz w:val="28"/>
          <w:szCs w:val="28"/>
        </w:rPr>
        <w:t>МЕХАНИЗМ РЕАЛИЗАЦИИ ПРОГРАММЫ</w:t>
      </w:r>
    </w:p>
    <w:p w:rsidR="00412EC6" w:rsidRPr="00C23E5A" w:rsidRDefault="00412EC6" w:rsidP="00412EC6">
      <w:pPr>
        <w:tabs>
          <w:tab w:val="left" w:pos="1134"/>
        </w:tabs>
        <w:overflowPunct w:val="0"/>
        <w:autoSpaceDE w:val="0"/>
        <w:autoSpaceDN w:val="0"/>
        <w:adjustRightInd w:val="0"/>
        <w:jc w:val="center"/>
        <w:textAlignment w:val="baseline"/>
        <w:outlineLvl w:val="0"/>
        <w:rPr>
          <w:rFonts w:ascii="Times New Roman" w:hAnsi="Times New Roman"/>
          <w:b/>
          <w:sz w:val="28"/>
          <w:szCs w:val="28"/>
        </w:rPr>
      </w:pPr>
    </w:p>
    <w:p w:rsidR="00412EC6" w:rsidRPr="00C23E5A" w:rsidRDefault="00412EC6" w:rsidP="00412EC6">
      <w:pPr>
        <w:tabs>
          <w:tab w:val="left" w:pos="1134"/>
        </w:tabs>
        <w:overflowPunct w:val="0"/>
        <w:autoSpaceDE w:val="0"/>
        <w:autoSpaceDN w:val="0"/>
        <w:adjustRightInd w:val="0"/>
        <w:ind w:left="567"/>
        <w:jc w:val="both"/>
        <w:textAlignment w:val="baseline"/>
        <w:outlineLvl w:val="0"/>
        <w:rPr>
          <w:rFonts w:ascii="Times New Roman" w:hAnsi="Times New Roman"/>
          <w:b/>
          <w:sz w:val="28"/>
          <w:szCs w:val="28"/>
        </w:rPr>
      </w:pPr>
      <w:r w:rsidRPr="00C23E5A">
        <w:rPr>
          <w:rFonts w:ascii="Times New Roman" w:hAnsi="Times New Roman"/>
          <w:b/>
          <w:sz w:val="28"/>
          <w:szCs w:val="28"/>
        </w:rPr>
        <w:t>2.1. Цели и задачи программы</w:t>
      </w:r>
    </w:p>
    <w:p w:rsidR="00412EC6" w:rsidRDefault="00412EC6" w:rsidP="00412EC6">
      <w:pPr>
        <w:ind w:firstLine="567"/>
        <w:jc w:val="both"/>
        <w:rPr>
          <w:rFonts w:ascii="Times New Roman" w:hAnsi="Times New Roman"/>
          <w:szCs w:val="24"/>
        </w:rPr>
      </w:pPr>
    </w:p>
    <w:p w:rsidR="00412EC6" w:rsidRDefault="00412EC6" w:rsidP="00412EC6">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Данная м</w:t>
      </w:r>
      <w:r w:rsidRPr="001468F6">
        <w:rPr>
          <w:rFonts w:ascii="Times New Roman" w:hAnsi="Times New Roman" w:cs="Times New Roman"/>
          <w:sz w:val="28"/>
          <w:szCs w:val="28"/>
        </w:rPr>
        <w:t>униципальная программа</w:t>
      </w:r>
      <w:r w:rsidRPr="001468F6">
        <w:rPr>
          <w:rFonts w:ascii="Times New Roman" w:hAnsi="Times New Roman"/>
          <w:sz w:val="28"/>
          <w:szCs w:val="28"/>
        </w:rPr>
        <w:t xml:space="preserve"> </w:t>
      </w:r>
      <w:r>
        <w:rPr>
          <w:rFonts w:ascii="Times New Roman" w:hAnsi="Times New Roman" w:cs="Times New Roman"/>
          <w:sz w:val="28"/>
          <w:szCs w:val="28"/>
        </w:rPr>
        <w:t>является</w:t>
      </w:r>
      <w:r w:rsidRPr="001468F6">
        <w:rPr>
          <w:rFonts w:ascii="Times New Roman" w:hAnsi="Times New Roman" w:cs="Times New Roman"/>
          <w:sz w:val="28"/>
          <w:szCs w:val="28"/>
        </w:rPr>
        <w:t xml:space="preserve"> </w:t>
      </w:r>
      <w:r w:rsidRPr="002443B8">
        <w:rPr>
          <w:rFonts w:ascii="Times New Roman" w:hAnsi="Times New Roman" w:cs="Times New Roman"/>
          <w:sz w:val="28"/>
          <w:szCs w:val="28"/>
        </w:rPr>
        <w:t>инструментом поддержки развития малоэтажного жилищного строительства на территории</w:t>
      </w:r>
      <w:r w:rsidRPr="001468F6">
        <w:rPr>
          <w:rFonts w:ascii="Times New Roman" w:hAnsi="Times New Roman" w:cs="Times New Roman"/>
          <w:sz w:val="28"/>
          <w:szCs w:val="28"/>
        </w:rPr>
        <w:t xml:space="preserve"> Мирнинского района и представляет собой комплекс взаимосвязанных мероприятий, направленных на решение приоритетных проблем.</w:t>
      </w:r>
      <w:r>
        <w:rPr>
          <w:rFonts w:ascii="Times New Roman" w:hAnsi="Times New Roman" w:cs="Times New Roman"/>
          <w:sz w:val="28"/>
          <w:szCs w:val="28"/>
        </w:rPr>
        <w:t xml:space="preserve">   </w:t>
      </w:r>
      <w:r w:rsidRPr="002443B8">
        <w:rPr>
          <w:rFonts w:ascii="Times New Roman" w:hAnsi="Times New Roman" w:cs="Times New Roman"/>
          <w:sz w:val="28"/>
          <w:szCs w:val="28"/>
        </w:rPr>
        <w:t>Повышение качества и до</w:t>
      </w:r>
      <w:r>
        <w:rPr>
          <w:rFonts w:ascii="Times New Roman" w:hAnsi="Times New Roman" w:cs="Times New Roman"/>
          <w:sz w:val="28"/>
          <w:szCs w:val="28"/>
        </w:rPr>
        <w:t>ступности индивидуального жилья является одной из задач для  о</w:t>
      </w:r>
      <w:r w:rsidRPr="002443B8">
        <w:rPr>
          <w:rFonts w:ascii="Times New Roman" w:hAnsi="Times New Roman" w:cs="Times New Roman"/>
          <w:sz w:val="28"/>
          <w:szCs w:val="28"/>
        </w:rPr>
        <w:t>рганизаци</w:t>
      </w:r>
      <w:r>
        <w:rPr>
          <w:rFonts w:ascii="Times New Roman" w:hAnsi="Times New Roman" w:cs="Times New Roman"/>
          <w:sz w:val="28"/>
          <w:szCs w:val="28"/>
        </w:rPr>
        <w:t>и</w:t>
      </w:r>
      <w:r w:rsidRPr="002443B8">
        <w:rPr>
          <w:rFonts w:ascii="Times New Roman" w:hAnsi="Times New Roman" w:cs="Times New Roman"/>
          <w:sz w:val="28"/>
          <w:szCs w:val="28"/>
        </w:rPr>
        <w:t xml:space="preserve"> современного общественного пространства</w:t>
      </w:r>
      <w:r>
        <w:rPr>
          <w:rFonts w:ascii="Times New Roman" w:hAnsi="Times New Roman" w:cs="Times New Roman"/>
          <w:sz w:val="28"/>
          <w:szCs w:val="28"/>
        </w:rPr>
        <w:t xml:space="preserve"> и создания комфортной среды проживания в Мирнинском районе, что соответствует поставленным целям Стратегии </w:t>
      </w:r>
      <w:r w:rsidRPr="002443B8">
        <w:rPr>
          <w:rFonts w:ascii="Times New Roman" w:hAnsi="Times New Roman" w:cs="Times New Roman"/>
          <w:sz w:val="28"/>
          <w:szCs w:val="28"/>
        </w:rPr>
        <w:t>социально-экономического развития муниципального образования «Мирнинский район»  Республики Саха (Якутия) на период до 2030 года</w:t>
      </w:r>
      <w:r>
        <w:rPr>
          <w:rFonts w:ascii="Times New Roman" w:hAnsi="Times New Roman" w:cs="Times New Roman"/>
          <w:sz w:val="28"/>
          <w:szCs w:val="28"/>
        </w:rPr>
        <w:t xml:space="preserve">. </w:t>
      </w:r>
    </w:p>
    <w:p w:rsidR="00412EC6" w:rsidRDefault="00412EC6" w:rsidP="00412EC6">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п.3.2.2. Указа Президента Республики Саха (Якутия) от 16 августа 2013 г. №2209 «О комплексных мерах по развитию села в Республике Саха (Якутия)» одним из основных направлений по развитию села является внедрение доступных механизмов государственной поддержки жилищного строительства в сельской местности, обеспечивающих долю сельских поселений в размере не менее 50% в общем объеме ввода индивидуального жилья в Республике Саха (Якутия). На уровне республики разработана и утверждена программа </w:t>
      </w:r>
      <w:r w:rsidRPr="002A0622">
        <w:rPr>
          <w:rFonts w:ascii="Times New Roman" w:hAnsi="Times New Roman" w:cs="Times New Roman"/>
          <w:sz w:val="28"/>
          <w:szCs w:val="28"/>
        </w:rPr>
        <w:t>«Обеспечение качественным жильем и</w:t>
      </w:r>
      <w:r>
        <w:rPr>
          <w:rFonts w:ascii="Times New Roman" w:hAnsi="Times New Roman" w:cs="Times New Roman"/>
          <w:sz w:val="28"/>
          <w:szCs w:val="28"/>
        </w:rPr>
        <w:t xml:space="preserve"> </w:t>
      </w:r>
      <w:r w:rsidRPr="002A0622">
        <w:rPr>
          <w:rFonts w:ascii="Times New Roman" w:hAnsi="Times New Roman" w:cs="Times New Roman"/>
          <w:sz w:val="28"/>
          <w:szCs w:val="28"/>
        </w:rPr>
        <w:t>повышение качества жилищно-коммунальных услуг на 2018-2022 годы»</w:t>
      </w:r>
      <w:r>
        <w:rPr>
          <w:rFonts w:ascii="Times New Roman" w:hAnsi="Times New Roman" w:cs="Times New Roman"/>
          <w:sz w:val="28"/>
          <w:szCs w:val="28"/>
        </w:rPr>
        <w:t xml:space="preserve">, в которой среди поставленных целей и задач значатся </w:t>
      </w:r>
      <w:r w:rsidRPr="00681965">
        <w:rPr>
          <w:rFonts w:ascii="Times New Roman" w:hAnsi="Times New Roman" w:cs="Times New Roman"/>
          <w:sz w:val="28"/>
          <w:szCs w:val="28"/>
        </w:rPr>
        <w:t>создание благоприятной пространственной среды в</w:t>
      </w:r>
      <w:r>
        <w:rPr>
          <w:rFonts w:ascii="Times New Roman" w:hAnsi="Times New Roman" w:cs="Times New Roman"/>
          <w:sz w:val="28"/>
          <w:szCs w:val="28"/>
        </w:rPr>
        <w:t xml:space="preserve"> </w:t>
      </w:r>
      <w:r w:rsidRPr="00681965">
        <w:rPr>
          <w:rFonts w:ascii="Times New Roman" w:hAnsi="Times New Roman" w:cs="Times New Roman"/>
          <w:sz w:val="28"/>
          <w:szCs w:val="28"/>
        </w:rPr>
        <w:t>городах и населенных пунктах</w:t>
      </w:r>
      <w:r>
        <w:rPr>
          <w:rFonts w:ascii="Times New Roman" w:hAnsi="Times New Roman" w:cs="Times New Roman"/>
          <w:sz w:val="28"/>
          <w:szCs w:val="28"/>
        </w:rPr>
        <w:t>;</w:t>
      </w:r>
      <w:r w:rsidRPr="00681965">
        <w:rPr>
          <w:rFonts w:ascii="Times New Roman" w:hAnsi="Times New Roman" w:cs="Times New Roman"/>
          <w:sz w:val="28"/>
          <w:szCs w:val="28"/>
        </w:rPr>
        <w:t xml:space="preserve"> формирование</w:t>
      </w:r>
      <w:r>
        <w:rPr>
          <w:rFonts w:ascii="Times New Roman" w:hAnsi="Times New Roman" w:cs="Times New Roman"/>
          <w:sz w:val="28"/>
          <w:szCs w:val="28"/>
        </w:rPr>
        <w:t xml:space="preserve"> </w:t>
      </w:r>
      <w:r w:rsidRPr="00681965">
        <w:rPr>
          <w:rFonts w:ascii="Times New Roman" w:hAnsi="Times New Roman" w:cs="Times New Roman"/>
          <w:sz w:val="28"/>
          <w:szCs w:val="28"/>
        </w:rPr>
        <w:t>эффективного пространственного развития путем</w:t>
      </w:r>
      <w:r>
        <w:rPr>
          <w:rFonts w:ascii="Times New Roman" w:hAnsi="Times New Roman" w:cs="Times New Roman"/>
          <w:sz w:val="28"/>
          <w:szCs w:val="28"/>
        </w:rPr>
        <w:t xml:space="preserve"> </w:t>
      </w:r>
      <w:r w:rsidRPr="00681965">
        <w:rPr>
          <w:rFonts w:ascii="Times New Roman" w:hAnsi="Times New Roman" w:cs="Times New Roman"/>
          <w:sz w:val="28"/>
          <w:szCs w:val="28"/>
        </w:rPr>
        <w:t xml:space="preserve">перехода к </w:t>
      </w:r>
      <w:r>
        <w:rPr>
          <w:rFonts w:ascii="Times New Roman" w:hAnsi="Times New Roman" w:cs="Times New Roman"/>
          <w:sz w:val="28"/>
          <w:szCs w:val="28"/>
        </w:rPr>
        <w:t xml:space="preserve">комплексному развитию и освоению </w:t>
      </w:r>
      <w:r w:rsidRPr="00681965">
        <w:rPr>
          <w:rFonts w:ascii="Times New Roman" w:hAnsi="Times New Roman" w:cs="Times New Roman"/>
          <w:sz w:val="28"/>
          <w:szCs w:val="28"/>
        </w:rPr>
        <w:t>территорий</w:t>
      </w:r>
      <w:r>
        <w:rPr>
          <w:rFonts w:ascii="Times New Roman" w:hAnsi="Times New Roman" w:cs="Times New Roman"/>
          <w:sz w:val="28"/>
          <w:szCs w:val="28"/>
        </w:rPr>
        <w:t xml:space="preserve">, </w:t>
      </w:r>
      <w:r w:rsidRPr="00681965">
        <w:rPr>
          <w:rFonts w:ascii="Times New Roman" w:hAnsi="Times New Roman" w:cs="Times New Roman"/>
          <w:sz w:val="28"/>
          <w:szCs w:val="28"/>
        </w:rPr>
        <w:t>развитие и освоение территорий</w:t>
      </w:r>
      <w:r>
        <w:rPr>
          <w:rFonts w:ascii="Times New Roman" w:hAnsi="Times New Roman" w:cs="Times New Roman"/>
          <w:sz w:val="28"/>
          <w:szCs w:val="28"/>
        </w:rPr>
        <w:t>; п</w:t>
      </w:r>
      <w:r w:rsidRPr="00681965">
        <w:rPr>
          <w:rFonts w:ascii="Times New Roman" w:hAnsi="Times New Roman" w:cs="Times New Roman"/>
          <w:sz w:val="28"/>
          <w:szCs w:val="28"/>
        </w:rPr>
        <w:t>овышение доступности жилья и качества жилищного</w:t>
      </w:r>
      <w:r>
        <w:rPr>
          <w:rFonts w:ascii="Times New Roman" w:hAnsi="Times New Roman" w:cs="Times New Roman"/>
          <w:sz w:val="28"/>
          <w:szCs w:val="28"/>
        </w:rPr>
        <w:t xml:space="preserve"> </w:t>
      </w:r>
      <w:r w:rsidRPr="00681965">
        <w:rPr>
          <w:rFonts w:ascii="Times New Roman" w:hAnsi="Times New Roman" w:cs="Times New Roman"/>
          <w:sz w:val="28"/>
          <w:szCs w:val="28"/>
        </w:rPr>
        <w:t>обеспечения населения;</w:t>
      </w:r>
      <w:r>
        <w:rPr>
          <w:rFonts w:ascii="Times New Roman" w:hAnsi="Times New Roman" w:cs="Times New Roman"/>
          <w:sz w:val="28"/>
          <w:szCs w:val="28"/>
        </w:rPr>
        <w:t xml:space="preserve"> </w:t>
      </w:r>
      <w:r w:rsidRPr="00681965">
        <w:rPr>
          <w:rFonts w:ascii="Times New Roman" w:hAnsi="Times New Roman" w:cs="Times New Roman"/>
          <w:sz w:val="28"/>
          <w:szCs w:val="28"/>
        </w:rPr>
        <w:t>создание условий для устойчивого функционирования</w:t>
      </w:r>
      <w:r>
        <w:rPr>
          <w:rFonts w:ascii="Times New Roman" w:hAnsi="Times New Roman" w:cs="Times New Roman"/>
          <w:sz w:val="28"/>
          <w:szCs w:val="28"/>
        </w:rPr>
        <w:t xml:space="preserve"> </w:t>
      </w:r>
      <w:r w:rsidRPr="00681965">
        <w:rPr>
          <w:rFonts w:ascii="Times New Roman" w:hAnsi="Times New Roman" w:cs="Times New Roman"/>
          <w:sz w:val="28"/>
          <w:szCs w:val="28"/>
        </w:rPr>
        <w:t>жилищного фонда</w:t>
      </w:r>
      <w:r>
        <w:rPr>
          <w:rFonts w:ascii="Times New Roman" w:hAnsi="Times New Roman" w:cs="Times New Roman"/>
          <w:sz w:val="28"/>
          <w:szCs w:val="28"/>
        </w:rPr>
        <w:t>.</w:t>
      </w:r>
    </w:p>
    <w:p w:rsidR="00412EC6" w:rsidRDefault="00412EC6" w:rsidP="00412EC6">
      <w:pPr>
        <w:pStyle w:val="ConsNormal"/>
        <w:widowControl/>
        <w:ind w:firstLine="540"/>
        <w:jc w:val="both"/>
        <w:rPr>
          <w:rFonts w:ascii="Times New Roman" w:hAnsi="Times New Roman" w:cs="Times New Roman"/>
          <w:b/>
          <w:sz w:val="28"/>
          <w:szCs w:val="28"/>
        </w:rPr>
      </w:pPr>
    </w:p>
    <w:p w:rsidR="000D7BA9" w:rsidRDefault="000D7BA9" w:rsidP="00412EC6">
      <w:pPr>
        <w:pStyle w:val="ConsNormal"/>
        <w:widowControl/>
        <w:ind w:firstLine="540"/>
        <w:jc w:val="both"/>
        <w:rPr>
          <w:rFonts w:ascii="Times New Roman" w:hAnsi="Times New Roman" w:cs="Times New Roman"/>
          <w:b/>
          <w:sz w:val="28"/>
          <w:szCs w:val="28"/>
        </w:rPr>
      </w:pPr>
    </w:p>
    <w:p w:rsidR="00412EC6" w:rsidRPr="00616CF4" w:rsidRDefault="000B2EF4" w:rsidP="000B2EF4">
      <w:pPr>
        <w:pStyle w:val="ConsNormal"/>
        <w:widowControl/>
        <w:ind w:firstLine="540"/>
        <w:jc w:val="both"/>
        <w:rPr>
          <w:sz w:val="28"/>
          <w:szCs w:val="28"/>
        </w:rPr>
      </w:pPr>
      <w:r w:rsidRPr="00616CF4">
        <w:rPr>
          <w:rFonts w:ascii="Times New Roman" w:hAnsi="Times New Roman" w:cs="Times New Roman"/>
          <w:sz w:val="28"/>
          <w:szCs w:val="28"/>
        </w:rPr>
        <w:t>2.</w:t>
      </w:r>
      <w:r w:rsidR="00616CF4" w:rsidRPr="00616CF4">
        <w:rPr>
          <w:rFonts w:ascii="Times New Roman" w:hAnsi="Times New Roman" w:cs="Times New Roman"/>
          <w:sz w:val="28"/>
          <w:szCs w:val="28"/>
        </w:rPr>
        <w:t>1</w:t>
      </w:r>
      <w:r w:rsidRPr="00616CF4">
        <w:rPr>
          <w:rFonts w:ascii="Times New Roman" w:hAnsi="Times New Roman" w:cs="Times New Roman"/>
          <w:sz w:val="28"/>
          <w:szCs w:val="28"/>
        </w:rPr>
        <w:t xml:space="preserve">.1. </w:t>
      </w:r>
      <w:r w:rsidR="00412EC6" w:rsidRPr="00616CF4">
        <w:rPr>
          <w:rFonts w:ascii="Times New Roman" w:hAnsi="Times New Roman" w:cs="Times New Roman"/>
          <w:sz w:val="28"/>
          <w:szCs w:val="28"/>
        </w:rPr>
        <w:t>Основной целью данной Программы является</w:t>
      </w:r>
      <w:r w:rsidRPr="00616CF4">
        <w:rPr>
          <w:rFonts w:ascii="Times New Roman" w:hAnsi="Times New Roman" w:cs="Times New Roman"/>
          <w:sz w:val="28"/>
          <w:szCs w:val="28"/>
        </w:rPr>
        <w:t xml:space="preserve"> п</w:t>
      </w:r>
      <w:r w:rsidR="00412EC6" w:rsidRPr="00616CF4">
        <w:rPr>
          <w:rFonts w:ascii="Times New Roman" w:hAnsi="Times New Roman" w:cs="Times New Roman"/>
          <w:sz w:val="28"/>
          <w:szCs w:val="28"/>
        </w:rPr>
        <w:t>овышение качества и доступности индивидуального жилья и создание современного общественного пространства с комфортной средой проживания.</w:t>
      </w:r>
    </w:p>
    <w:p w:rsidR="00412EC6" w:rsidRPr="00300BCC" w:rsidRDefault="00412EC6" w:rsidP="00412EC6">
      <w:pPr>
        <w:widowControl w:val="0"/>
        <w:tabs>
          <w:tab w:val="left" w:pos="851"/>
        </w:tabs>
        <w:autoSpaceDE w:val="0"/>
        <w:autoSpaceDN w:val="0"/>
        <w:adjustRightInd w:val="0"/>
        <w:jc w:val="both"/>
        <w:rPr>
          <w:b/>
          <w:color w:val="FF0000"/>
          <w:sz w:val="16"/>
          <w:szCs w:val="16"/>
        </w:rPr>
      </w:pPr>
    </w:p>
    <w:p w:rsidR="00412EC6" w:rsidRPr="00AE349E" w:rsidRDefault="00412EC6" w:rsidP="00412EC6">
      <w:pPr>
        <w:pStyle w:val="ConsNormal"/>
        <w:widowControl/>
        <w:ind w:firstLine="567"/>
        <w:jc w:val="both"/>
        <w:rPr>
          <w:rFonts w:ascii="Times New Roman" w:hAnsi="Times New Roman" w:cs="Times New Roman"/>
          <w:sz w:val="28"/>
          <w:szCs w:val="28"/>
        </w:rPr>
      </w:pPr>
      <w:r w:rsidRPr="00AE349E">
        <w:rPr>
          <w:rFonts w:ascii="Times New Roman" w:hAnsi="Times New Roman" w:cs="Times New Roman"/>
          <w:sz w:val="28"/>
          <w:szCs w:val="28"/>
        </w:rPr>
        <w:lastRenderedPageBreak/>
        <w:t xml:space="preserve">  </w:t>
      </w:r>
      <w:r w:rsidRPr="00C23E5A">
        <w:rPr>
          <w:rFonts w:ascii="Times New Roman" w:hAnsi="Times New Roman" w:cs="Times New Roman"/>
          <w:sz w:val="28"/>
          <w:szCs w:val="28"/>
        </w:rPr>
        <w:t>Основная цель соответствует цели 3.2. «Организация современного общественного пространства», 3.2.2 «Повышение качества и доступности индивидуального жилья»,  утвержденной Решением ХХХI сессии Мирнинского Районного Совета депутатов  III - №31-16 от 25 апреля 2018г. «Стратегии социально-экономического развития Мирнинского района Республики Саха (Якутия) на период до 2030 года».</w:t>
      </w:r>
    </w:p>
    <w:p w:rsidR="00EE7FE6" w:rsidRDefault="00EE7FE6" w:rsidP="00412EC6">
      <w:pPr>
        <w:pStyle w:val="ConsNormal"/>
        <w:widowControl/>
        <w:ind w:firstLine="0"/>
        <w:jc w:val="center"/>
        <w:rPr>
          <w:rFonts w:ascii="Times New Roman" w:hAnsi="Times New Roman" w:cs="Times New Roman"/>
          <w:b/>
          <w:sz w:val="28"/>
          <w:szCs w:val="28"/>
        </w:rPr>
      </w:pPr>
    </w:p>
    <w:p w:rsidR="00412EC6" w:rsidRPr="00616CF4" w:rsidRDefault="000B2EF4" w:rsidP="00412EC6">
      <w:pPr>
        <w:pStyle w:val="ConsNormal"/>
        <w:widowControl/>
        <w:ind w:firstLine="0"/>
        <w:jc w:val="center"/>
        <w:rPr>
          <w:rFonts w:ascii="Times New Roman" w:hAnsi="Times New Roman" w:cs="Times New Roman"/>
          <w:sz w:val="28"/>
          <w:szCs w:val="28"/>
        </w:rPr>
      </w:pPr>
      <w:r w:rsidRPr="00616CF4">
        <w:rPr>
          <w:rFonts w:ascii="Times New Roman" w:hAnsi="Times New Roman" w:cs="Times New Roman"/>
          <w:sz w:val="28"/>
          <w:szCs w:val="28"/>
        </w:rPr>
        <w:t>2.</w:t>
      </w:r>
      <w:r w:rsidR="00616CF4" w:rsidRPr="00616CF4">
        <w:rPr>
          <w:rFonts w:ascii="Times New Roman" w:hAnsi="Times New Roman" w:cs="Times New Roman"/>
          <w:sz w:val="28"/>
          <w:szCs w:val="28"/>
        </w:rPr>
        <w:t>1</w:t>
      </w:r>
      <w:r w:rsidRPr="00616CF4">
        <w:rPr>
          <w:rFonts w:ascii="Times New Roman" w:hAnsi="Times New Roman" w:cs="Times New Roman"/>
          <w:sz w:val="28"/>
          <w:szCs w:val="28"/>
        </w:rPr>
        <w:t xml:space="preserve">.2. </w:t>
      </w:r>
      <w:r w:rsidR="00412EC6" w:rsidRPr="00616CF4">
        <w:rPr>
          <w:rFonts w:ascii="Times New Roman" w:hAnsi="Times New Roman" w:cs="Times New Roman"/>
          <w:sz w:val="28"/>
          <w:szCs w:val="28"/>
        </w:rPr>
        <w:t>Основными задачами реализации Программы являются:</w:t>
      </w:r>
    </w:p>
    <w:p w:rsidR="00412EC6" w:rsidRPr="000B2EF4" w:rsidRDefault="00EE7FE6" w:rsidP="00EE7FE6">
      <w:pPr>
        <w:pStyle w:val="ad"/>
        <w:numPr>
          <w:ilvl w:val="0"/>
          <w:numId w:val="26"/>
        </w:numPr>
        <w:tabs>
          <w:tab w:val="left" w:pos="263"/>
        </w:tabs>
        <w:overflowPunct w:val="0"/>
        <w:autoSpaceDE w:val="0"/>
        <w:autoSpaceDN w:val="0"/>
        <w:adjustRightInd w:val="0"/>
        <w:ind w:left="0" w:firstLine="426"/>
        <w:jc w:val="both"/>
        <w:textAlignment w:val="baseline"/>
        <w:rPr>
          <w:sz w:val="28"/>
          <w:szCs w:val="28"/>
        </w:rPr>
      </w:pPr>
      <w:r w:rsidRPr="000B2EF4">
        <w:rPr>
          <w:sz w:val="28"/>
          <w:szCs w:val="28"/>
        </w:rPr>
        <w:t>Создание условий для развития индивидуального жилищного строительства, повышения качества и доступности индивидуального жилья и увеличения объемов индивидуального жилищного строительства</w:t>
      </w:r>
      <w:r w:rsidR="00412EC6" w:rsidRPr="000B2EF4">
        <w:rPr>
          <w:sz w:val="28"/>
          <w:szCs w:val="28"/>
        </w:rPr>
        <w:t>.</w:t>
      </w:r>
    </w:p>
    <w:p w:rsidR="00412EC6" w:rsidRPr="000B2EF4" w:rsidRDefault="00412EC6" w:rsidP="00412EC6">
      <w:pPr>
        <w:pStyle w:val="ad"/>
        <w:numPr>
          <w:ilvl w:val="0"/>
          <w:numId w:val="26"/>
        </w:numPr>
        <w:tabs>
          <w:tab w:val="left" w:pos="263"/>
        </w:tabs>
        <w:overflowPunct w:val="0"/>
        <w:autoSpaceDE w:val="0"/>
        <w:autoSpaceDN w:val="0"/>
        <w:adjustRightInd w:val="0"/>
        <w:ind w:left="0" w:firstLine="426"/>
        <w:jc w:val="both"/>
        <w:textAlignment w:val="baseline"/>
        <w:rPr>
          <w:sz w:val="28"/>
          <w:szCs w:val="28"/>
        </w:rPr>
      </w:pPr>
      <w:r w:rsidRPr="000B2EF4">
        <w:rPr>
          <w:sz w:val="28"/>
          <w:szCs w:val="28"/>
        </w:rPr>
        <w:t>Организация современного общественного пространства и создание условий для комфортной среды проживания и комплексного развития территорий зон индивидуальной жилой застройки</w:t>
      </w:r>
      <w:r w:rsidRPr="000B2EF4">
        <w:t xml:space="preserve"> </w:t>
      </w:r>
      <w:r w:rsidRPr="000B2EF4">
        <w:rPr>
          <w:sz w:val="28"/>
          <w:szCs w:val="28"/>
        </w:rPr>
        <w:t>путем перехода к комплексному освоению территорий.</w:t>
      </w:r>
    </w:p>
    <w:p w:rsidR="008212D0" w:rsidRPr="000B2EF4" w:rsidRDefault="00F075F2" w:rsidP="00F075F2">
      <w:pPr>
        <w:pStyle w:val="ad"/>
        <w:numPr>
          <w:ilvl w:val="0"/>
          <w:numId w:val="26"/>
        </w:numPr>
        <w:tabs>
          <w:tab w:val="left" w:pos="263"/>
        </w:tabs>
        <w:overflowPunct w:val="0"/>
        <w:autoSpaceDE w:val="0"/>
        <w:autoSpaceDN w:val="0"/>
        <w:adjustRightInd w:val="0"/>
        <w:ind w:left="0" w:firstLine="426"/>
        <w:jc w:val="both"/>
        <w:textAlignment w:val="baseline"/>
        <w:rPr>
          <w:sz w:val="28"/>
          <w:szCs w:val="28"/>
        </w:rPr>
      </w:pPr>
      <w:r w:rsidRPr="000B2EF4">
        <w:rPr>
          <w:sz w:val="28"/>
          <w:szCs w:val="28"/>
        </w:rPr>
        <w:t>Обеспечение реализации отдельных полномочий поселений района по решению вопросов местного значения в области создания условий для жилищного строительства.</w:t>
      </w:r>
    </w:p>
    <w:p w:rsidR="00412EC6" w:rsidRDefault="00412EC6" w:rsidP="00412EC6">
      <w:pPr>
        <w:ind w:firstLine="567"/>
        <w:jc w:val="both"/>
        <w:rPr>
          <w:rFonts w:ascii="Times New Roman" w:hAnsi="Times New Roman"/>
          <w:szCs w:val="24"/>
        </w:rPr>
      </w:pPr>
    </w:p>
    <w:p w:rsidR="00412EC6" w:rsidRPr="00B531F3" w:rsidRDefault="00412EC6" w:rsidP="00412EC6">
      <w:pPr>
        <w:pStyle w:val="ad"/>
        <w:tabs>
          <w:tab w:val="left" w:pos="1134"/>
        </w:tabs>
        <w:overflowPunct w:val="0"/>
        <w:autoSpaceDE w:val="0"/>
        <w:autoSpaceDN w:val="0"/>
        <w:adjustRightInd w:val="0"/>
        <w:ind w:left="1287"/>
        <w:jc w:val="both"/>
        <w:textAlignment w:val="baseline"/>
        <w:outlineLvl w:val="0"/>
        <w:rPr>
          <w:b/>
          <w:sz w:val="28"/>
          <w:szCs w:val="28"/>
        </w:rPr>
      </w:pPr>
      <w:r>
        <w:rPr>
          <w:b/>
          <w:sz w:val="28"/>
          <w:szCs w:val="28"/>
        </w:rPr>
        <w:t xml:space="preserve">2.2. </w:t>
      </w:r>
      <w:r w:rsidRPr="00B531F3">
        <w:rPr>
          <w:b/>
          <w:sz w:val="28"/>
          <w:szCs w:val="28"/>
        </w:rPr>
        <w:t>Общий порядок реализации программы</w:t>
      </w:r>
    </w:p>
    <w:p w:rsidR="00412EC6" w:rsidRDefault="00412EC6" w:rsidP="00412EC6">
      <w:pPr>
        <w:widowControl w:val="0"/>
        <w:autoSpaceDE w:val="0"/>
        <w:autoSpaceDN w:val="0"/>
        <w:adjustRightInd w:val="0"/>
        <w:ind w:firstLine="709"/>
        <w:jc w:val="both"/>
        <w:rPr>
          <w:rFonts w:ascii="Times New Roman" w:hAnsi="Times New Roman"/>
          <w:sz w:val="28"/>
          <w:szCs w:val="28"/>
        </w:rPr>
      </w:pPr>
      <w:r w:rsidRPr="008E3FF7">
        <w:rPr>
          <w:rFonts w:ascii="Times New Roman" w:hAnsi="Times New Roman"/>
          <w:sz w:val="28"/>
          <w:szCs w:val="28"/>
        </w:rPr>
        <w:t xml:space="preserve">Основным механизмом реализации программных мероприятий является финансирование работ из средств местного бюджета МО «Мирнинский район» с возможным софинансированием из государственного бюджета Республики Саха (Якутия) на конкурсной основе, а так же предоставление субсидий из бюджета района физическим лицам для обеспечения исполнения полномочий МО «Мирнинский район» и части переданных муниципальному образованию «Мирнинский район» полномочий поселений в области поддержки индивидуального жилищного строительства. </w:t>
      </w:r>
    </w:p>
    <w:p w:rsidR="00412EC6" w:rsidRPr="008E3FF7" w:rsidRDefault="00412EC6" w:rsidP="00412EC6">
      <w:pPr>
        <w:widowControl w:val="0"/>
        <w:autoSpaceDE w:val="0"/>
        <w:autoSpaceDN w:val="0"/>
        <w:adjustRightInd w:val="0"/>
        <w:ind w:firstLine="709"/>
        <w:jc w:val="both"/>
        <w:rPr>
          <w:rFonts w:ascii="Times New Roman" w:hAnsi="Times New Roman"/>
          <w:sz w:val="28"/>
          <w:szCs w:val="28"/>
        </w:rPr>
      </w:pPr>
      <w:r w:rsidRPr="008E3FF7">
        <w:rPr>
          <w:rFonts w:ascii="Times New Roman" w:hAnsi="Times New Roman"/>
          <w:sz w:val="28"/>
          <w:szCs w:val="28"/>
        </w:rPr>
        <w:t>Реализация мероприятий Программы осуществляется в пределах бюджетных средств, предусмотренных на указанные цели в районном бюджете на соответствующий финансовый год. При этом мероприятия Программы могут корректироваться в пределах средств выделенных на реализацию программы.</w:t>
      </w:r>
    </w:p>
    <w:p w:rsidR="00412EC6" w:rsidRDefault="00412EC6" w:rsidP="00412EC6">
      <w:pPr>
        <w:pStyle w:val="ConsNormal"/>
        <w:widowControl/>
        <w:ind w:firstLine="601"/>
        <w:jc w:val="both"/>
        <w:rPr>
          <w:rFonts w:ascii="Times New Roman" w:hAnsi="Times New Roman" w:cs="Times New Roman"/>
          <w:sz w:val="28"/>
          <w:szCs w:val="28"/>
        </w:rPr>
      </w:pPr>
      <w:r>
        <w:rPr>
          <w:rFonts w:ascii="Times New Roman" w:hAnsi="Times New Roman"/>
          <w:sz w:val="28"/>
          <w:szCs w:val="28"/>
        </w:rPr>
        <w:t>В целях п</w:t>
      </w:r>
      <w:r w:rsidRPr="00C262AB">
        <w:rPr>
          <w:rFonts w:ascii="Times New Roman" w:hAnsi="Times New Roman"/>
          <w:sz w:val="28"/>
          <w:szCs w:val="28"/>
        </w:rPr>
        <w:t>овышени</w:t>
      </w:r>
      <w:r>
        <w:rPr>
          <w:rFonts w:ascii="Times New Roman" w:hAnsi="Times New Roman"/>
          <w:sz w:val="28"/>
          <w:szCs w:val="28"/>
        </w:rPr>
        <w:t>я</w:t>
      </w:r>
      <w:r w:rsidRPr="00C262AB">
        <w:rPr>
          <w:rFonts w:ascii="Times New Roman" w:hAnsi="Times New Roman"/>
          <w:sz w:val="28"/>
          <w:szCs w:val="28"/>
        </w:rPr>
        <w:t xml:space="preserve"> качества и доступности индивидуального жилья и создани</w:t>
      </w:r>
      <w:r>
        <w:rPr>
          <w:rFonts w:ascii="Times New Roman" w:hAnsi="Times New Roman"/>
          <w:sz w:val="28"/>
          <w:szCs w:val="28"/>
        </w:rPr>
        <w:t>я</w:t>
      </w:r>
      <w:r w:rsidRPr="00C262AB">
        <w:rPr>
          <w:rFonts w:ascii="Times New Roman" w:hAnsi="Times New Roman"/>
          <w:sz w:val="28"/>
          <w:szCs w:val="28"/>
        </w:rPr>
        <w:t xml:space="preserve"> современного общественного пространства с комфортной средой проживания</w:t>
      </w:r>
      <w:r>
        <w:rPr>
          <w:rFonts w:ascii="Times New Roman" w:hAnsi="Times New Roman"/>
          <w:sz w:val="28"/>
          <w:szCs w:val="28"/>
        </w:rPr>
        <w:t xml:space="preserve"> </w:t>
      </w:r>
      <w:r>
        <w:rPr>
          <w:rFonts w:ascii="Times New Roman" w:hAnsi="Times New Roman" w:cs="Times New Roman"/>
          <w:sz w:val="28"/>
          <w:szCs w:val="28"/>
        </w:rPr>
        <w:t xml:space="preserve"> данной программой предполагается </w:t>
      </w:r>
      <w:r w:rsidRPr="000B2EF4">
        <w:rPr>
          <w:rFonts w:ascii="Times New Roman" w:hAnsi="Times New Roman" w:cs="Times New Roman"/>
          <w:sz w:val="28"/>
          <w:szCs w:val="28"/>
        </w:rPr>
        <w:t>следующие мероприятия</w:t>
      </w:r>
      <w:r>
        <w:rPr>
          <w:rFonts w:ascii="Times New Roman" w:hAnsi="Times New Roman" w:cs="Times New Roman"/>
          <w:sz w:val="28"/>
          <w:szCs w:val="28"/>
        </w:rPr>
        <w:t xml:space="preserve"> для решения поставленных задач:</w:t>
      </w:r>
    </w:p>
    <w:p w:rsidR="00412EC6" w:rsidRPr="00CF02B6" w:rsidRDefault="00412EC6" w:rsidP="00412EC6">
      <w:pPr>
        <w:pStyle w:val="ConsNormal"/>
        <w:widowControl/>
        <w:ind w:firstLine="601"/>
        <w:jc w:val="both"/>
        <w:rPr>
          <w:rFonts w:ascii="Times New Roman" w:hAnsi="Times New Roman" w:cs="Times New Roman"/>
          <w:b/>
          <w:sz w:val="24"/>
          <w:szCs w:val="24"/>
        </w:rPr>
      </w:pPr>
      <w:r w:rsidRPr="000B2EF4">
        <w:rPr>
          <w:rFonts w:ascii="Times New Roman" w:hAnsi="Times New Roman" w:cs="Times New Roman"/>
          <w:sz w:val="28"/>
          <w:szCs w:val="28"/>
        </w:rPr>
        <w:t>2.2.1.</w:t>
      </w:r>
      <w:r>
        <w:rPr>
          <w:rFonts w:ascii="Times New Roman" w:hAnsi="Times New Roman" w:cs="Times New Roman"/>
          <w:sz w:val="28"/>
          <w:szCs w:val="28"/>
        </w:rPr>
        <w:t xml:space="preserve"> Для </w:t>
      </w:r>
      <w:r w:rsidR="00344C3A">
        <w:rPr>
          <w:rFonts w:ascii="Times New Roman" w:hAnsi="Times New Roman" w:cs="Times New Roman"/>
          <w:sz w:val="28"/>
          <w:szCs w:val="28"/>
        </w:rPr>
        <w:t>с</w:t>
      </w:r>
      <w:r w:rsidR="00344C3A" w:rsidRPr="00344C3A">
        <w:rPr>
          <w:rFonts w:ascii="Times New Roman" w:hAnsi="Times New Roman" w:cs="Times New Roman"/>
          <w:sz w:val="28"/>
          <w:szCs w:val="28"/>
        </w:rPr>
        <w:t>оздани</w:t>
      </w:r>
      <w:r w:rsidR="00344C3A">
        <w:rPr>
          <w:rFonts w:ascii="Times New Roman" w:hAnsi="Times New Roman" w:cs="Times New Roman"/>
          <w:sz w:val="28"/>
          <w:szCs w:val="28"/>
        </w:rPr>
        <w:t>я</w:t>
      </w:r>
      <w:r w:rsidR="00344C3A" w:rsidRPr="00344C3A">
        <w:rPr>
          <w:rFonts w:ascii="Times New Roman" w:hAnsi="Times New Roman" w:cs="Times New Roman"/>
          <w:sz w:val="28"/>
          <w:szCs w:val="28"/>
        </w:rPr>
        <w:t xml:space="preserve"> условий развития индивидуального жилищного строительства, повышения качества и доступности индивидуального жилья и увеличения построенных индивидуальных жилых домов </w:t>
      </w:r>
      <w:r>
        <w:rPr>
          <w:rFonts w:ascii="Times New Roman" w:hAnsi="Times New Roman" w:cs="Times New Roman"/>
          <w:sz w:val="28"/>
          <w:szCs w:val="28"/>
        </w:rPr>
        <w:t>предусмотрено:</w:t>
      </w:r>
    </w:p>
    <w:p w:rsidR="00412EC6" w:rsidRPr="00F075F2" w:rsidRDefault="00F075F2" w:rsidP="00F075F2">
      <w:pPr>
        <w:pStyle w:val="ad"/>
        <w:numPr>
          <w:ilvl w:val="0"/>
          <w:numId w:val="29"/>
        </w:numPr>
        <w:overflowPunct w:val="0"/>
        <w:autoSpaceDE w:val="0"/>
        <w:autoSpaceDN w:val="0"/>
        <w:adjustRightInd w:val="0"/>
        <w:ind w:left="0" w:firstLine="567"/>
        <w:jc w:val="both"/>
        <w:textAlignment w:val="baseline"/>
        <w:outlineLvl w:val="0"/>
        <w:rPr>
          <w:sz w:val="28"/>
          <w:szCs w:val="28"/>
        </w:rPr>
      </w:pPr>
      <w:r w:rsidRPr="0048305D">
        <w:rPr>
          <w:sz w:val="28"/>
          <w:szCs w:val="28"/>
        </w:rPr>
        <w:t xml:space="preserve">    </w:t>
      </w:r>
      <w:r w:rsidR="00412EC6" w:rsidRPr="0048305D">
        <w:rPr>
          <w:sz w:val="28"/>
          <w:szCs w:val="28"/>
        </w:rPr>
        <w:t>Предоставление субсидий на строительство индивидуального жилого дома.</w:t>
      </w:r>
      <w:r w:rsidR="00412EC6" w:rsidRPr="00F075F2">
        <w:rPr>
          <w:sz w:val="28"/>
          <w:szCs w:val="28"/>
        </w:rPr>
        <w:t xml:space="preserve"> Данное мероприятие предусмотрено для поддержки граждан, многодетных семей,  нуждающихся в улучшении жилищных условий и осуществляющих строительство (реконструкцию) или планирующих строительство (реконструкцию) индивидуальных жилых домов на территории населенных пунктов Мирнинского района и для стимулирования оформления застройщиками разрешительной документации</w:t>
      </w:r>
      <w:r w:rsidR="000B2EF4">
        <w:rPr>
          <w:sz w:val="28"/>
          <w:szCs w:val="28"/>
        </w:rPr>
        <w:t>,</w:t>
      </w:r>
      <w:r w:rsidR="00412EC6" w:rsidRPr="00F075F2">
        <w:rPr>
          <w:sz w:val="28"/>
          <w:szCs w:val="28"/>
        </w:rPr>
        <w:t xml:space="preserve"> в том числе </w:t>
      </w:r>
      <w:r w:rsidR="00165883" w:rsidRPr="00F075F2">
        <w:rPr>
          <w:sz w:val="28"/>
          <w:szCs w:val="28"/>
        </w:rPr>
        <w:t>уведомлени</w:t>
      </w:r>
      <w:r w:rsidR="000B2EF4">
        <w:rPr>
          <w:sz w:val="28"/>
          <w:szCs w:val="28"/>
        </w:rPr>
        <w:t>я</w:t>
      </w:r>
      <w:r w:rsidR="00165883" w:rsidRPr="00F075F2">
        <w:rPr>
          <w:sz w:val="28"/>
          <w:szCs w:val="28"/>
        </w:rPr>
        <w:t xml:space="preserve"> об окончании строительства </w:t>
      </w:r>
      <w:r w:rsidR="00412EC6" w:rsidRPr="00F075F2">
        <w:rPr>
          <w:sz w:val="28"/>
          <w:szCs w:val="28"/>
        </w:rPr>
        <w:t xml:space="preserve">индивидуальных жилых домов, что положительно скажется на показателях </w:t>
      </w:r>
      <w:r w:rsidR="00DC4775" w:rsidRPr="00F075F2">
        <w:rPr>
          <w:sz w:val="28"/>
          <w:szCs w:val="28"/>
        </w:rPr>
        <w:t>по площадям построенных</w:t>
      </w:r>
      <w:r w:rsidR="00412EC6" w:rsidRPr="00F075F2">
        <w:rPr>
          <w:sz w:val="28"/>
          <w:szCs w:val="28"/>
        </w:rPr>
        <w:t xml:space="preserve"> объектов ИЖС.</w:t>
      </w:r>
    </w:p>
    <w:p w:rsidR="00412EC6" w:rsidRPr="00E471C4" w:rsidRDefault="00412EC6" w:rsidP="00412EC6">
      <w:pPr>
        <w:widowControl w:val="0"/>
        <w:autoSpaceDE w:val="0"/>
        <w:autoSpaceDN w:val="0"/>
        <w:adjustRightInd w:val="0"/>
        <w:ind w:firstLine="709"/>
        <w:jc w:val="both"/>
        <w:rPr>
          <w:rFonts w:ascii="Times New Roman" w:hAnsi="Times New Roman"/>
          <w:sz w:val="28"/>
          <w:szCs w:val="28"/>
        </w:rPr>
      </w:pPr>
      <w:r w:rsidRPr="00E471C4">
        <w:rPr>
          <w:rFonts w:ascii="Times New Roman" w:hAnsi="Times New Roman"/>
          <w:sz w:val="28"/>
          <w:szCs w:val="28"/>
        </w:rPr>
        <w:t>Согласно действующе</w:t>
      </w:r>
      <w:r w:rsidR="000B2EF4">
        <w:rPr>
          <w:rFonts w:ascii="Times New Roman" w:hAnsi="Times New Roman"/>
          <w:sz w:val="28"/>
          <w:szCs w:val="28"/>
        </w:rPr>
        <w:t>му</w:t>
      </w:r>
      <w:r w:rsidRPr="00E471C4">
        <w:rPr>
          <w:rFonts w:ascii="Times New Roman" w:hAnsi="Times New Roman"/>
          <w:sz w:val="28"/>
          <w:szCs w:val="28"/>
        </w:rPr>
        <w:t xml:space="preserve"> законодательств</w:t>
      </w:r>
      <w:r w:rsidR="000B2EF4">
        <w:rPr>
          <w:rFonts w:ascii="Times New Roman" w:hAnsi="Times New Roman"/>
          <w:sz w:val="28"/>
          <w:szCs w:val="28"/>
        </w:rPr>
        <w:t>у</w:t>
      </w:r>
      <w:r w:rsidRPr="00E471C4">
        <w:rPr>
          <w:rFonts w:ascii="Times New Roman" w:hAnsi="Times New Roman"/>
          <w:sz w:val="28"/>
          <w:szCs w:val="28"/>
        </w:rPr>
        <w:t xml:space="preserve"> (п.6 ч.1.ст.14, ч.3.ст.14, ч. 4  ст.14 </w:t>
      </w:r>
      <w:r w:rsidRPr="00E471C4">
        <w:rPr>
          <w:rFonts w:ascii="Times New Roman" w:hAnsi="Times New Roman"/>
          <w:sz w:val="28"/>
          <w:szCs w:val="28"/>
        </w:rPr>
        <w:lastRenderedPageBreak/>
        <w:t xml:space="preserve">Федерального закона от 06.10.2003 г. № 131-ФЗ «Об общих принципах организации местного самоуправления в Российской Федерации») создание условий для жилищного строительства относится к вопросам местного значения городских </w:t>
      </w:r>
      <w:r w:rsidR="00344C3A">
        <w:rPr>
          <w:rFonts w:ascii="Times New Roman" w:hAnsi="Times New Roman"/>
          <w:sz w:val="28"/>
          <w:szCs w:val="28"/>
        </w:rPr>
        <w:t xml:space="preserve">и сельских </w:t>
      </w:r>
      <w:r w:rsidRPr="00E471C4">
        <w:rPr>
          <w:rFonts w:ascii="Times New Roman" w:hAnsi="Times New Roman"/>
          <w:sz w:val="28"/>
          <w:szCs w:val="28"/>
        </w:rPr>
        <w:t>поселений</w:t>
      </w:r>
      <w:r w:rsidR="00344C3A">
        <w:rPr>
          <w:rFonts w:ascii="Times New Roman" w:hAnsi="Times New Roman"/>
          <w:sz w:val="28"/>
          <w:szCs w:val="28"/>
        </w:rPr>
        <w:t>.</w:t>
      </w:r>
      <w:r>
        <w:rPr>
          <w:rFonts w:ascii="Times New Roman" w:hAnsi="Times New Roman"/>
          <w:sz w:val="28"/>
          <w:szCs w:val="28"/>
        </w:rPr>
        <w:t xml:space="preserve"> Представительным органом городского поселения «Поселок Алмазный»</w:t>
      </w:r>
      <w:r w:rsidR="00344C3A">
        <w:rPr>
          <w:rFonts w:ascii="Times New Roman" w:hAnsi="Times New Roman"/>
          <w:sz w:val="28"/>
          <w:szCs w:val="28"/>
        </w:rPr>
        <w:t xml:space="preserve"> </w:t>
      </w:r>
      <w:r>
        <w:rPr>
          <w:rFonts w:ascii="Times New Roman" w:hAnsi="Times New Roman"/>
          <w:sz w:val="28"/>
          <w:szCs w:val="28"/>
        </w:rPr>
        <w:t>часть полномочий в области создания условий для жилищного строительства переданы МО «Мирнинский район».</w:t>
      </w:r>
      <w:r w:rsidR="00344C3A" w:rsidRPr="00344C3A">
        <w:rPr>
          <w:rFonts w:ascii="Times New Roman" w:hAnsi="Times New Roman"/>
          <w:sz w:val="28"/>
          <w:szCs w:val="28"/>
        </w:rPr>
        <w:t xml:space="preserve"> </w:t>
      </w:r>
      <w:r w:rsidR="00344C3A">
        <w:rPr>
          <w:rFonts w:ascii="Times New Roman" w:hAnsi="Times New Roman"/>
          <w:sz w:val="28"/>
          <w:szCs w:val="28"/>
        </w:rPr>
        <w:t>Представительным</w:t>
      </w:r>
      <w:r w:rsidR="000B2EF4">
        <w:rPr>
          <w:rFonts w:ascii="Times New Roman" w:hAnsi="Times New Roman"/>
          <w:sz w:val="28"/>
          <w:szCs w:val="28"/>
        </w:rPr>
        <w:t>и</w:t>
      </w:r>
      <w:r w:rsidR="00344C3A">
        <w:rPr>
          <w:rFonts w:ascii="Times New Roman" w:hAnsi="Times New Roman"/>
          <w:sz w:val="28"/>
          <w:szCs w:val="28"/>
        </w:rPr>
        <w:t xml:space="preserve"> орган</w:t>
      </w:r>
      <w:r w:rsidR="000B2EF4">
        <w:rPr>
          <w:rFonts w:ascii="Times New Roman" w:hAnsi="Times New Roman"/>
          <w:sz w:val="28"/>
          <w:szCs w:val="28"/>
        </w:rPr>
        <w:t>ами</w:t>
      </w:r>
      <w:r w:rsidR="00344C3A">
        <w:rPr>
          <w:rFonts w:ascii="Times New Roman" w:hAnsi="Times New Roman"/>
          <w:sz w:val="28"/>
          <w:szCs w:val="28"/>
        </w:rPr>
        <w:t xml:space="preserve"> сельских поселений МО «Ботуобуйинский наслег», МО «Садынский наслег», МО «Чуонинский наслег» принимается решение о передаче части полномочий в области</w:t>
      </w:r>
      <w:r w:rsidR="00344C3A" w:rsidRPr="00344C3A">
        <w:t xml:space="preserve"> </w:t>
      </w:r>
      <w:r w:rsidR="00344C3A" w:rsidRPr="00344C3A">
        <w:rPr>
          <w:rFonts w:ascii="Times New Roman" w:hAnsi="Times New Roman"/>
          <w:sz w:val="28"/>
          <w:szCs w:val="28"/>
        </w:rPr>
        <w:t>создани</w:t>
      </w:r>
      <w:r w:rsidR="000B2EF4">
        <w:rPr>
          <w:rFonts w:ascii="Times New Roman" w:hAnsi="Times New Roman"/>
          <w:sz w:val="28"/>
          <w:szCs w:val="28"/>
        </w:rPr>
        <w:t>я</w:t>
      </w:r>
      <w:r w:rsidR="00344C3A" w:rsidRPr="00344C3A">
        <w:rPr>
          <w:rFonts w:ascii="Times New Roman" w:hAnsi="Times New Roman"/>
          <w:sz w:val="28"/>
          <w:szCs w:val="28"/>
        </w:rPr>
        <w:t xml:space="preserve"> условий для жилищного строительства</w:t>
      </w:r>
      <w:r w:rsidR="00F075F2">
        <w:rPr>
          <w:rFonts w:ascii="Times New Roman" w:hAnsi="Times New Roman"/>
          <w:sz w:val="28"/>
          <w:szCs w:val="28"/>
        </w:rPr>
        <w:t xml:space="preserve"> </w:t>
      </w:r>
      <w:r w:rsidR="0011658C">
        <w:rPr>
          <w:rFonts w:ascii="Times New Roman" w:hAnsi="Times New Roman"/>
          <w:sz w:val="28"/>
          <w:szCs w:val="28"/>
        </w:rPr>
        <w:t>МО «</w:t>
      </w:r>
      <w:r w:rsidR="00F075F2">
        <w:rPr>
          <w:rFonts w:ascii="Times New Roman" w:hAnsi="Times New Roman"/>
          <w:sz w:val="28"/>
          <w:szCs w:val="28"/>
        </w:rPr>
        <w:t>Мирнинск</w:t>
      </w:r>
      <w:r w:rsidR="0011658C">
        <w:rPr>
          <w:rFonts w:ascii="Times New Roman" w:hAnsi="Times New Roman"/>
          <w:sz w:val="28"/>
          <w:szCs w:val="28"/>
        </w:rPr>
        <w:t>ий район»</w:t>
      </w:r>
      <w:r w:rsidR="00344C3A">
        <w:rPr>
          <w:rFonts w:ascii="Times New Roman" w:hAnsi="Times New Roman"/>
          <w:sz w:val="28"/>
          <w:szCs w:val="28"/>
        </w:rPr>
        <w:t>.</w:t>
      </w:r>
    </w:p>
    <w:p w:rsidR="00412EC6" w:rsidRDefault="00412EC6" w:rsidP="00412EC6">
      <w:pPr>
        <w:overflowPunct w:val="0"/>
        <w:autoSpaceDE w:val="0"/>
        <w:autoSpaceDN w:val="0"/>
        <w:adjustRightInd w:val="0"/>
        <w:jc w:val="both"/>
        <w:textAlignment w:val="baseline"/>
        <w:outlineLvl w:val="0"/>
        <w:rPr>
          <w:rFonts w:ascii="Times New Roman" w:hAnsi="Times New Roman"/>
          <w:sz w:val="28"/>
          <w:szCs w:val="28"/>
        </w:rPr>
      </w:pPr>
      <w:r>
        <w:rPr>
          <w:rFonts w:ascii="Times New Roman" w:hAnsi="Times New Roman"/>
          <w:sz w:val="28"/>
          <w:szCs w:val="28"/>
          <w:lang w:eastAsia="ar-SA"/>
        </w:rPr>
        <w:t xml:space="preserve">       </w:t>
      </w:r>
      <w:r w:rsidRPr="00726E88">
        <w:rPr>
          <w:rFonts w:ascii="Times New Roman" w:hAnsi="Times New Roman"/>
          <w:sz w:val="28"/>
          <w:szCs w:val="28"/>
          <w:lang w:eastAsia="ar-SA"/>
        </w:rPr>
        <w:t>Предоставление субсидии осуществляется за счет финансовых средств</w:t>
      </w:r>
      <w:r w:rsidRPr="00CE1F3E">
        <w:rPr>
          <w:rFonts w:ascii="Times New Roman" w:hAnsi="Times New Roman"/>
          <w:sz w:val="28"/>
          <w:szCs w:val="28"/>
          <w:lang w:eastAsia="ar-SA"/>
        </w:rPr>
        <w:t xml:space="preserve"> </w:t>
      </w:r>
      <w:r w:rsidRPr="00726E88">
        <w:rPr>
          <w:rFonts w:ascii="Times New Roman" w:hAnsi="Times New Roman"/>
          <w:sz w:val="28"/>
          <w:szCs w:val="28"/>
          <w:lang w:eastAsia="ar-SA"/>
        </w:rPr>
        <w:t xml:space="preserve">бюджета МО «Мирнинский район» Республики Саха (Якутия), </w:t>
      </w:r>
      <w:r w:rsidRPr="00FA3ACF">
        <w:rPr>
          <w:rFonts w:ascii="Times New Roman" w:hAnsi="Times New Roman"/>
          <w:sz w:val="28"/>
          <w:szCs w:val="28"/>
          <w:lang w:eastAsia="ar-SA"/>
        </w:rPr>
        <w:t>предусмотренных в пределах установленных лимитов. Размер и порядок предоста</w:t>
      </w:r>
      <w:r>
        <w:rPr>
          <w:rFonts w:ascii="Times New Roman" w:hAnsi="Times New Roman"/>
          <w:sz w:val="28"/>
          <w:szCs w:val="28"/>
          <w:lang w:eastAsia="ar-SA"/>
        </w:rPr>
        <w:t xml:space="preserve">вления субсидии определен </w:t>
      </w:r>
      <w:r w:rsidRPr="00FA3ACF">
        <w:rPr>
          <w:rFonts w:ascii="Times New Roman" w:hAnsi="Times New Roman"/>
          <w:sz w:val="28"/>
          <w:szCs w:val="28"/>
          <w:lang w:eastAsia="ar-SA"/>
        </w:rPr>
        <w:t>Положением  о  порядке и размерах  предоставления  застройщикам</w:t>
      </w:r>
      <w:r w:rsidR="0011658C">
        <w:rPr>
          <w:rFonts w:ascii="Times New Roman" w:hAnsi="Times New Roman"/>
          <w:sz w:val="28"/>
          <w:szCs w:val="28"/>
          <w:lang w:eastAsia="ar-SA"/>
        </w:rPr>
        <w:t>-</w:t>
      </w:r>
      <w:r w:rsidRPr="00FA3ACF">
        <w:rPr>
          <w:rFonts w:ascii="Times New Roman" w:hAnsi="Times New Roman"/>
          <w:sz w:val="28"/>
          <w:szCs w:val="28"/>
          <w:lang w:eastAsia="ar-SA"/>
        </w:rPr>
        <w:t xml:space="preserve">физическим лицам субсидий на строительство  индивидуальных   жилых  домов   на территории   с.  Сюльдюкар,    с.  Арылах, </w:t>
      </w:r>
      <w:r w:rsidR="0011658C">
        <w:rPr>
          <w:rFonts w:ascii="Times New Roman" w:hAnsi="Times New Roman"/>
          <w:sz w:val="28"/>
          <w:szCs w:val="28"/>
          <w:lang w:eastAsia="ar-SA"/>
        </w:rPr>
        <w:t xml:space="preserve"> </w:t>
      </w:r>
      <w:r w:rsidRPr="00FA3ACF">
        <w:rPr>
          <w:rFonts w:ascii="Times New Roman" w:hAnsi="Times New Roman"/>
          <w:sz w:val="28"/>
          <w:szCs w:val="28"/>
          <w:lang w:eastAsia="ar-SA"/>
        </w:rPr>
        <w:t>с. Тас-Юрях,   п. Алмазный  Мирнинского района  Республики Саха (Якутия)</w:t>
      </w:r>
      <w:r w:rsidR="005E0B5C">
        <w:rPr>
          <w:rFonts w:ascii="Times New Roman" w:hAnsi="Times New Roman"/>
          <w:sz w:val="28"/>
          <w:szCs w:val="28"/>
          <w:lang w:eastAsia="ar-SA"/>
        </w:rPr>
        <w:t>, утвержденным Главой Мирнинского района</w:t>
      </w:r>
      <w:r w:rsidRPr="00FA3ACF">
        <w:rPr>
          <w:rFonts w:ascii="Times New Roman" w:hAnsi="Times New Roman"/>
          <w:sz w:val="28"/>
          <w:szCs w:val="28"/>
          <w:lang w:eastAsia="ar-SA"/>
        </w:rPr>
        <w:t>.</w:t>
      </w:r>
      <w:r>
        <w:rPr>
          <w:rFonts w:ascii="Times New Roman" w:hAnsi="Times New Roman"/>
          <w:sz w:val="28"/>
          <w:szCs w:val="28"/>
          <w:lang w:eastAsia="ar-SA"/>
        </w:rPr>
        <w:t xml:space="preserve"> </w:t>
      </w:r>
      <w:r>
        <w:rPr>
          <w:rFonts w:ascii="Times New Roman" w:hAnsi="Times New Roman"/>
          <w:sz w:val="28"/>
          <w:szCs w:val="28"/>
        </w:rPr>
        <w:t>Предусмотрено предоставление двух видов субсиди</w:t>
      </w:r>
      <w:r w:rsidR="0011658C">
        <w:rPr>
          <w:rFonts w:ascii="Times New Roman" w:hAnsi="Times New Roman"/>
          <w:sz w:val="28"/>
          <w:szCs w:val="28"/>
        </w:rPr>
        <w:t>й</w:t>
      </w:r>
      <w:r>
        <w:rPr>
          <w:rFonts w:ascii="Times New Roman" w:hAnsi="Times New Roman"/>
          <w:sz w:val="28"/>
          <w:szCs w:val="28"/>
        </w:rPr>
        <w:t xml:space="preserve"> – целевой </w:t>
      </w:r>
      <w:r w:rsidR="000A0920" w:rsidRPr="000A0920">
        <w:rPr>
          <w:rFonts w:ascii="Times New Roman" w:hAnsi="Times New Roman"/>
          <w:sz w:val="28"/>
          <w:szCs w:val="28"/>
        </w:rPr>
        <w:t>субсиди</w:t>
      </w:r>
      <w:r w:rsidR="000A0920">
        <w:rPr>
          <w:rFonts w:ascii="Times New Roman" w:hAnsi="Times New Roman"/>
          <w:sz w:val="28"/>
          <w:szCs w:val="28"/>
        </w:rPr>
        <w:t>и</w:t>
      </w:r>
      <w:r w:rsidR="000A0920" w:rsidRPr="000A0920">
        <w:rPr>
          <w:rFonts w:ascii="Times New Roman" w:hAnsi="Times New Roman"/>
          <w:sz w:val="28"/>
          <w:szCs w:val="28"/>
        </w:rPr>
        <w:t xml:space="preserve"> на обеспечение строительства </w:t>
      </w:r>
      <w:r>
        <w:rPr>
          <w:rFonts w:ascii="Times New Roman" w:hAnsi="Times New Roman"/>
          <w:sz w:val="28"/>
          <w:szCs w:val="28"/>
        </w:rPr>
        <w:t xml:space="preserve">и </w:t>
      </w:r>
      <w:r w:rsidR="000A0920">
        <w:rPr>
          <w:rFonts w:ascii="Times New Roman" w:hAnsi="Times New Roman"/>
          <w:sz w:val="28"/>
          <w:szCs w:val="28"/>
        </w:rPr>
        <w:t xml:space="preserve">субсидии </w:t>
      </w:r>
      <w:r>
        <w:rPr>
          <w:rFonts w:ascii="Times New Roman" w:hAnsi="Times New Roman"/>
          <w:sz w:val="28"/>
          <w:szCs w:val="28"/>
        </w:rPr>
        <w:t xml:space="preserve">на компенсацию произведенных расходов по строительству индивидуального жилого дома. </w:t>
      </w:r>
    </w:p>
    <w:p w:rsidR="00412EC6" w:rsidRDefault="00412EC6" w:rsidP="00412EC6">
      <w:pPr>
        <w:ind w:firstLine="459"/>
        <w:jc w:val="both"/>
        <w:rPr>
          <w:rFonts w:ascii="Times New Roman" w:hAnsi="Times New Roman"/>
          <w:sz w:val="28"/>
          <w:szCs w:val="28"/>
        </w:rPr>
      </w:pPr>
      <w:r w:rsidRPr="006D5267">
        <w:rPr>
          <w:rFonts w:ascii="Times New Roman" w:hAnsi="Times New Roman"/>
          <w:sz w:val="28"/>
          <w:szCs w:val="28"/>
        </w:rPr>
        <w:t>Принятие решений о предоставлении субсидий и включение в реестр застройщиков, имеющих право на предоставление субсидий</w:t>
      </w:r>
      <w:r w:rsidR="0011658C">
        <w:rPr>
          <w:rFonts w:ascii="Times New Roman" w:hAnsi="Times New Roman"/>
          <w:sz w:val="28"/>
          <w:szCs w:val="28"/>
        </w:rPr>
        <w:t>,</w:t>
      </w:r>
      <w:r w:rsidRPr="006D5267">
        <w:rPr>
          <w:rFonts w:ascii="Times New Roman" w:hAnsi="Times New Roman"/>
          <w:sz w:val="28"/>
          <w:szCs w:val="28"/>
        </w:rPr>
        <w:t xml:space="preserve"> осуществляется комиссией  в соответствии с Положением о комиссии по распределению субсидий на строительство индивидуальных жилых домов на территории населенных пунктов: с.Арылах, п.Алмазный, с.Сюльдюкар, с.Тас-Юрях Мирнинского района Республики Саха (Якутия)</w:t>
      </w:r>
      <w:r w:rsidR="005E0B5C">
        <w:rPr>
          <w:rFonts w:ascii="Times New Roman" w:hAnsi="Times New Roman"/>
          <w:sz w:val="28"/>
          <w:szCs w:val="28"/>
        </w:rPr>
        <w:t>,</w:t>
      </w:r>
      <w:r w:rsidR="005E0B5C" w:rsidRPr="005E0B5C">
        <w:t xml:space="preserve"> </w:t>
      </w:r>
      <w:r w:rsidR="005E0B5C" w:rsidRPr="005E0B5C">
        <w:rPr>
          <w:rFonts w:ascii="Times New Roman" w:hAnsi="Times New Roman"/>
          <w:sz w:val="28"/>
          <w:szCs w:val="28"/>
        </w:rPr>
        <w:t>утвержденным Главой Мирнинского района</w:t>
      </w:r>
      <w:r w:rsidRPr="006D5267">
        <w:rPr>
          <w:rFonts w:ascii="Times New Roman" w:hAnsi="Times New Roman"/>
          <w:sz w:val="28"/>
          <w:szCs w:val="28"/>
        </w:rPr>
        <w:t>.</w:t>
      </w:r>
    </w:p>
    <w:p w:rsidR="005E3306" w:rsidRPr="0048305D" w:rsidRDefault="005E3306" w:rsidP="005E3306">
      <w:pPr>
        <w:pStyle w:val="ad"/>
        <w:numPr>
          <w:ilvl w:val="0"/>
          <w:numId w:val="31"/>
        </w:numPr>
        <w:ind w:left="0" w:firstLine="567"/>
        <w:jc w:val="both"/>
        <w:rPr>
          <w:sz w:val="28"/>
          <w:szCs w:val="28"/>
        </w:rPr>
      </w:pPr>
      <w:r w:rsidRPr="0048305D">
        <w:rPr>
          <w:sz w:val="28"/>
          <w:szCs w:val="28"/>
        </w:rPr>
        <w:t xml:space="preserve">   Проведение организационных мероприятий по размещению информации о ходе реализации программы и достижению поставленных целей. </w:t>
      </w:r>
    </w:p>
    <w:p w:rsidR="005E3306" w:rsidRPr="0048305D" w:rsidRDefault="005E3306" w:rsidP="005E3306">
      <w:pPr>
        <w:ind w:firstLine="567"/>
        <w:jc w:val="both"/>
        <w:rPr>
          <w:rFonts w:ascii="Times New Roman" w:hAnsi="Times New Roman"/>
          <w:sz w:val="28"/>
          <w:szCs w:val="28"/>
        </w:rPr>
      </w:pPr>
      <w:r w:rsidRPr="0048305D">
        <w:rPr>
          <w:rFonts w:ascii="Times New Roman" w:hAnsi="Times New Roman"/>
          <w:sz w:val="28"/>
          <w:szCs w:val="28"/>
        </w:rPr>
        <w:t>Механизм реализации данного мероприятия не предусматривает финансирование из средств местного бюджета и является организационным мероприятием по размещению информации в средствах массовой информации и в сети «Интернет».</w:t>
      </w:r>
    </w:p>
    <w:p w:rsidR="001E1F9F" w:rsidRPr="0048305D" w:rsidRDefault="00412EC6" w:rsidP="001E1F9F">
      <w:pPr>
        <w:widowControl w:val="0"/>
        <w:autoSpaceDE w:val="0"/>
        <w:autoSpaceDN w:val="0"/>
        <w:adjustRightInd w:val="0"/>
        <w:ind w:firstLine="709"/>
        <w:jc w:val="both"/>
        <w:rPr>
          <w:rFonts w:ascii="Times New Roman" w:hAnsi="Times New Roman"/>
          <w:sz w:val="28"/>
          <w:szCs w:val="28"/>
        </w:rPr>
      </w:pPr>
      <w:r w:rsidRPr="0048305D">
        <w:rPr>
          <w:rFonts w:ascii="Times New Roman" w:hAnsi="Times New Roman"/>
          <w:sz w:val="28"/>
          <w:szCs w:val="28"/>
        </w:rPr>
        <w:t>2.2.2. Для</w:t>
      </w:r>
      <w:r w:rsidRPr="0048305D">
        <w:t xml:space="preserve"> о</w:t>
      </w:r>
      <w:r w:rsidRPr="0048305D">
        <w:rPr>
          <w:rFonts w:ascii="Times New Roman" w:hAnsi="Times New Roman"/>
          <w:sz w:val="28"/>
          <w:szCs w:val="28"/>
        </w:rPr>
        <w:t>рганизации современного общественного пространства и создания условий для комфортной среды проживания и комплексного развития территорий зон индивидуальной жилой застройки предусмотрено</w:t>
      </w:r>
      <w:r w:rsidR="001E1F9F" w:rsidRPr="0048305D">
        <w:rPr>
          <w:rFonts w:ascii="Times New Roman" w:hAnsi="Times New Roman"/>
          <w:sz w:val="28"/>
          <w:szCs w:val="28"/>
        </w:rPr>
        <w:t>:</w:t>
      </w:r>
    </w:p>
    <w:p w:rsidR="00412EC6" w:rsidRPr="0048305D" w:rsidRDefault="0086331D" w:rsidP="0086331D">
      <w:pPr>
        <w:pStyle w:val="ad"/>
        <w:widowControl w:val="0"/>
        <w:numPr>
          <w:ilvl w:val="0"/>
          <w:numId w:val="31"/>
        </w:numPr>
        <w:autoSpaceDE w:val="0"/>
        <w:autoSpaceDN w:val="0"/>
        <w:adjustRightInd w:val="0"/>
        <w:ind w:left="0" w:firstLine="567"/>
        <w:jc w:val="both"/>
        <w:rPr>
          <w:sz w:val="28"/>
          <w:szCs w:val="28"/>
        </w:rPr>
      </w:pPr>
      <w:r w:rsidRPr="0048305D">
        <w:rPr>
          <w:sz w:val="28"/>
          <w:szCs w:val="28"/>
        </w:rPr>
        <w:t xml:space="preserve">   О</w:t>
      </w:r>
      <w:r w:rsidR="00412EC6" w:rsidRPr="0048305D">
        <w:rPr>
          <w:sz w:val="28"/>
          <w:szCs w:val="28"/>
        </w:rPr>
        <w:t>бустройство зон индивидуальной жилой застройки.</w:t>
      </w:r>
    </w:p>
    <w:p w:rsidR="00412EC6" w:rsidRDefault="00412EC6" w:rsidP="00412EC6">
      <w:pPr>
        <w:widowControl w:val="0"/>
        <w:autoSpaceDE w:val="0"/>
        <w:autoSpaceDN w:val="0"/>
        <w:adjustRightInd w:val="0"/>
        <w:ind w:firstLine="709"/>
        <w:jc w:val="both"/>
        <w:rPr>
          <w:rFonts w:ascii="Times New Roman" w:hAnsi="Times New Roman"/>
          <w:sz w:val="28"/>
          <w:szCs w:val="28"/>
        </w:rPr>
      </w:pPr>
      <w:r w:rsidRPr="0048305D">
        <w:rPr>
          <w:rFonts w:ascii="Times New Roman" w:hAnsi="Times New Roman"/>
          <w:sz w:val="28"/>
          <w:szCs w:val="28"/>
        </w:rPr>
        <w:t>Механизм реализации данного мероприятия предусматривает</w:t>
      </w:r>
      <w:r w:rsidRPr="0037294F">
        <w:rPr>
          <w:rFonts w:ascii="Times New Roman" w:hAnsi="Times New Roman"/>
          <w:sz w:val="28"/>
          <w:szCs w:val="28"/>
        </w:rPr>
        <w:t xml:space="preserve"> передачу бюджетных ассигнований в форме субсидий, субвенций и иных межбюджетных трансфертов муниципальным образованиям поселений из бюджета Мирнинского района и/или из государственного бюджета Республики Саха (Якутия).</w:t>
      </w:r>
    </w:p>
    <w:p w:rsidR="004C4271" w:rsidRPr="000451FE" w:rsidRDefault="004C4271" w:rsidP="004C4271">
      <w:pPr>
        <w:ind w:firstLine="601"/>
        <w:jc w:val="both"/>
        <w:rPr>
          <w:rFonts w:ascii="Times New Roman" w:hAnsi="Times New Roman"/>
          <w:sz w:val="28"/>
          <w:szCs w:val="28"/>
        </w:rPr>
      </w:pPr>
      <w:r w:rsidRPr="000451FE">
        <w:rPr>
          <w:rFonts w:ascii="Times New Roman" w:hAnsi="Times New Roman"/>
          <w:sz w:val="28"/>
          <w:szCs w:val="28"/>
        </w:rPr>
        <w:t>Обустройство зон индивидуальной жилой застройки с комплексным развитием и освоением территорий включает:</w:t>
      </w:r>
    </w:p>
    <w:p w:rsidR="004C4271" w:rsidRPr="000451FE" w:rsidRDefault="004C4271" w:rsidP="004C4271">
      <w:pPr>
        <w:ind w:firstLine="601"/>
        <w:jc w:val="both"/>
        <w:rPr>
          <w:rFonts w:ascii="Times New Roman" w:hAnsi="Times New Roman"/>
          <w:sz w:val="28"/>
          <w:szCs w:val="28"/>
        </w:rPr>
      </w:pPr>
      <w:r w:rsidRPr="000451FE">
        <w:rPr>
          <w:rFonts w:ascii="Times New Roman" w:hAnsi="Times New Roman"/>
          <w:sz w:val="28"/>
          <w:szCs w:val="28"/>
        </w:rPr>
        <w:t xml:space="preserve">- проведение подготовительных работ: по подготовке или корректировке проектов планировки с проектами межевания территорий зон ИЖС, по формированию и постановке на кадастровый учет земельных участков, а также по подготовке проектной документации по обустройству объектами инженерной инфраструктуры и благоустройству площадок, расположенных на территориях ИЖС поселений, под компактную жилую застройку, в рамках которых осуществляется строительство объектов инженерной инфраструктуры, </w:t>
      </w:r>
      <w:r w:rsidRPr="000451FE">
        <w:rPr>
          <w:rFonts w:ascii="Times New Roman" w:hAnsi="Times New Roman"/>
          <w:sz w:val="28"/>
          <w:szCs w:val="28"/>
        </w:rPr>
        <w:lastRenderedPageBreak/>
        <w:t>организация уличного освещения, строительство улично-дорожной сети, а также благоустройство территории (в том числе озеленение);</w:t>
      </w:r>
    </w:p>
    <w:p w:rsidR="004C4271" w:rsidRPr="000451FE" w:rsidRDefault="004C4271" w:rsidP="004C4271">
      <w:pPr>
        <w:ind w:firstLine="601"/>
        <w:jc w:val="both"/>
        <w:rPr>
          <w:rFonts w:ascii="Times New Roman" w:hAnsi="Times New Roman"/>
          <w:sz w:val="28"/>
          <w:szCs w:val="28"/>
        </w:rPr>
      </w:pPr>
      <w:r w:rsidRPr="000451FE">
        <w:rPr>
          <w:rFonts w:ascii="Times New Roman" w:hAnsi="Times New Roman"/>
          <w:sz w:val="28"/>
          <w:szCs w:val="28"/>
        </w:rPr>
        <w:t>- проведение основных строительных работ по реализации подготовленной в установленном законодательством порядке проектной документации по компактной жилой застройке с обустройством зон ИЖС.</w:t>
      </w:r>
    </w:p>
    <w:p w:rsidR="00412EC6" w:rsidRDefault="00412EC6" w:rsidP="004C4271">
      <w:pPr>
        <w:ind w:firstLine="601"/>
        <w:jc w:val="both"/>
        <w:rPr>
          <w:rFonts w:ascii="Times New Roman" w:hAnsi="Times New Roman"/>
          <w:sz w:val="28"/>
          <w:szCs w:val="28"/>
        </w:rPr>
      </w:pPr>
      <w:r>
        <w:rPr>
          <w:rFonts w:ascii="Times New Roman" w:hAnsi="Times New Roman"/>
          <w:sz w:val="28"/>
          <w:szCs w:val="28"/>
        </w:rPr>
        <w:t xml:space="preserve">Программой предусматривается возможность софинансирования из бюджета района </w:t>
      </w:r>
      <w:r w:rsidRPr="0037294F">
        <w:rPr>
          <w:rFonts w:ascii="Times New Roman" w:hAnsi="Times New Roman"/>
          <w:sz w:val="28"/>
          <w:szCs w:val="28"/>
        </w:rPr>
        <w:t>разработк</w:t>
      </w:r>
      <w:r w:rsidR="001E1F9F">
        <w:rPr>
          <w:rFonts w:ascii="Times New Roman" w:hAnsi="Times New Roman"/>
          <w:sz w:val="28"/>
          <w:szCs w:val="28"/>
        </w:rPr>
        <w:t>и</w:t>
      </w:r>
      <w:r w:rsidRPr="0037294F">
        <w:rPr>
          <w:rFonts w:ascii="Times New Roman" w:hAnsi="Times New Roman"/>
          <w:sz w:val="28"/>
          <w:szCs w:val="28"/>
        </w:rPr>
        <w:t xml:space="preserve"> проектно-сметной документации на строительство объектов инженерной инфраструктуры, которая в обязательном порядке подлежит государственной ценовой экспертизе</w:t>
      </w:r>
      <w:r w:rsidR="001E1F9F">
        <w:rPr>
          <w:rFonts w:ascii="Times New Roman" w:hAnsi="Times New Roman"/>
          <w:sz w:val="28"/>
          <w:szCs w:val="28"/>
        </w:rPr>
        <w:t>,</w:t>
      </w:r>
      <w:r w:rsidRPr="0037294F">
        <w:rPr>
          <w:rFonts w:ascii="Times New Roman" w:hAnsi="Times New Roman"/>
          <w:sz w:val="28"/>
          <w:szCs w:val="28"/>
        </w:rPr>
        <w:t xml:space="preserve"> и по</w:t>
      </w:r>
      <w:r>
        <w:rPr>
          <w:rFonts w:ascii="Times New Roman" w:hAnsi="Times New Roman"/>
          <w:sz w:val="28"/>
          <w:szCs w:val="28"/>
        </w:rPr>
        <w:t xml:space="preserve"> </w:t>
      </w:r>
      <w:r w:rsidRPr="0037294F">
        <w:rPr>
          <w:rFonts w:ascii="Times New Roman" w:hAnsi="Times New Roman"/>
          <w:sz w:val="28"/>
          <w:szCs w:val="28"/>
        </w:rPr>
        <w:t>производству строительных работ</w:t>
      </w:r>
      <w:r w:rsidR="001E1F9F">
        <w:rPr>
          <w:rFonts w:ascii="Times New Roman" w:hAnsi="Times New Roman"/>
          <w:sz w:val="28"/>
          <w:szCs w:val="28"/>
        </w:rPr>
        <w:t xml:space="preserve"> по обустройству зон ИЖС</w:t>
      </w:r>
      <w:r>
        <w:rPr>
          <w:rFonts w:ascii="Times New Roman" w:hAnsi="Times New Roman"/>
          <w:sz w:val="28"/>
          <w:szCs w:val="28"/>
        </w:rPr>
        <w:t>.</w:t>
      </w:r>
    </w:p>
    <w:p w:rsidR="00412EC6" w:rsidRPr="00AD6EBE" w:rsidRDefault="00412EC6" w:rsidP="00412EC6">
      <w:pPr>
        <w:ind w:firstLine="601"/>
        <w:jc w:val="both"/>
        <w:rPr>
          <w:rFonts w:ascii="Times New Roman" w:hAnsi="Times New Roman"/>
          <w:sz w:val="28"/>
          <w:szCs w:val="28"/>
        </w:rPr>
      </w:pPr>
      <w:r w:rsidRPr="00AD6EBE">
        <w:rPr>
          <w:rFonts w:ascii="Times New Roman" w:hAnsi="Times New Roman"/>
          <w:sz w:val="28"/>
          <w:szCs w:val="28"/>
        </w:rPr>
        <w:t xml:space="preserve">Объем финансовых средств, необходимых для реализации </w:t>
      </w:r>
      <w:r>
        <w:rPr>
          <w:rFonts w:ascii="Times New Roman" w:hAnsi="Times New Roman"/>
          <w:sz w:val="28"/>
          <w:szCs w:val="28"/>
        </w:rPr>
        <w:t xml:space="preserve">данного мероприятия </w:t>
      </w:r>
      <w:r w:rsidRPr="00AD6EBE">
        <w:rPr>
          <w:rFonts w:ascii="Times New Roman" w:hAnsi="Times New Roman"/>
          <w:sz w:val="28"/>
          <w:szCs w:val="28"/>
        </w:rPr>
        <w:t>Программы, определяется в соответствии с поданными заявками поселений Мирнинского района на очередной финансовый год</w:t>
      </w:r>
      <w:r w:rsidR="001E1F9F">
        <w:rPr>
          <w:rFonts w:ascii="Times New Roman" w:hAnsi="Times New Roman"/>
          <w:sz w:val="28"/>
          <w:szCs w:val="28"/>
        </w:rPr>
        <w:t>,</w:t>
      </w:r>
      <w:r w:rsidRPr="00AD6EBE">
        <w:rPr>
          <w:rFonts w:ascii="Times New Roman" w:hAnsi="Times New Roman"/>
          <w:sz w:val="28"/>
          <w:szCs w:val="28"/>
        </w:rPr>
        <w:t xml:space="preserve"> подаваемых на основании смет расходов на выполнение работ исхо</w:t>
      </w:r>
      <w:r w:rsidR="005E0B5C">
        <w:rPr>
          <w:rFonts w:ascii="Times New Roman" w:hAnsi="Times New Roman"/>
          <w:sz w:val="28"/>
          <w:szCs w:val="28"/>
        </w:rPr>
        <w:t xml:space="preserve">дя из стоимости товаров и услуг. </w:t>
      </w:r>
    </w:p>
    <w:p w:rsidR="00412EC6" w:rsidRPr="00AD6EBE" w:rsidRDefault="00412EC6" w:rsidP="00412EC6">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Для участия в реализации  мероприятия муниципальной программы за счет бюджета района поселениями Мирнинского района направляются заявки на включение в данную программу согласно Порядку формирования, подачи и рассмотрения заявок муниципальных образований поселений Мирнинского района Республики Саха (Якутия) для предоставления им межбюджетных трансфертов из бюджета муниципального</w:t>
      </w:r>
      <w:r w:rsidR="005E0B5C">
        <w:rPr>
          <w:rFonts w:ascii="Times New Roman" w:hAnsi="Times New Roman"/>
          <w:sz w:val="28"/>
          <w:szCs w:val="28"/>
        </w:rPr>
        <w:t xml:space="preserve"> образования «Мирнинский район»,</w:t>
      </w:r>
      <w:r w:rsidR="005E0B5C" w:rsidRPr="005E0B5C">
        <w:t xml:space="preserve"> </w:t>
      </w:r>
      <w:r w:rsidR="005E0B5C" w:rsidRPr="005E0B5C">
        <w:rPr>
          <w:rFonts w:ascii="Times New Roman" w:hAnsi="Times New Roman"/>
          <w:sz w:val="28"/>
          <w:szCs w:val="28"/>
        </w:rPr>
        <w:t>утвержденн</w:t>
      </w:r>
      <w:r w:rsidR="005E0B5C">
        <w:rPr>
          <w:rFonts w:ascii="Times New Roman" w:hAnsi="Times New Roman"/>
          <w:sz w:val="28"/>
          <w:szCs w:val="28"/>
        </w:rPr>
        <w:t>ому</w:t>
      </w:r>
      <w:r w:rsidR="005E0B5C" w:rsidRPr="005E0B5C">
        <w:rPr>
          <w:rFonts w:ascii="Times New Roman" w:hAnsi="Times New Roman"/>
          <w:sz w:val="28"/>
          <w:szCs w:val="28"/>
        </w:rPr>
        <w:t xml:space="preserve"> Главой Мирнинского района.</w:t>
      </w:r>
      <w:r w:rsidRPr="0037294F">
        <w:rPr>
          <w:rFonts w:ascii="Times New Roman" w:hAnsi="Times New Roman"/>
          <w:sz w:val="28"/>
          <w:szCs w:val="28"/>
        </w:rPr>
        <w:t xml:space="preserve"> </w:t>
      </w:r>
    </w:p>
    <w:p w:rsidR="00412EC6" w:rsidRPr="00AD6EBE" w:rsidRDefault="00412EC6" w:rsidP="00412EC6">
      <w:pPr>
        <w:widowControl w:val="0"/>
        <w:autoSpaceDE w:val="0"/>
        <w:autoSpaceDN w:val="0"/>
        <w:adjustRightInd w:val="0"/>
        <w:ind w:firstLine="709"/>
        <w:jc w:val="both"/>
        <w:rPr>
          <w:rFonts w:ascii="Times New Roman" w:hAnsi="Times New Roman"/>
          <w:sz w:val="28"/>
          <w:szCs w:val="28"/>
        </w:rPr>
      </w:pPr>
      <w:r w:rsidRPr="00AD6EBE">
        <w:rPr>
          <w:rFonts w:ascii="Times New Roman" w:hAnsi="Times New Roman"/>
          <w:sz w:val="28"/>
          <w:szCs w:val="28"/>
        </w:rPr>
        <w:t>Также существует возможность получения софинансирования мероприятий по обустройству зон ИЖС из государственного бюджета Республики Саха (Якутия) на конкурсной основе при наличии предусмотренных средств местного бюджета и соответстви</w:t>
      </w:r>
      <w:r w:rsidR="001E1F9F">
        <w:rPr>
          <w:rFonts w:ascii="Times New Roman" w:hAnsi="Times New Roman"/>
          <w:sz w:val="28"/>
          <w:szCs w:val="28"/>
        </w:rPr>
        <w:t>я</w:t>
      </w:r>
      <w:r w:rsidRPr="00AD6EBE">
        <w:rPr>
          <w:rFonts w:ascii="Times New Roman" w:hAnsi="Times New Roman"/>
          <w:sz w:val="28"/>
          <w:szCs w:val="28"/>
        </w:rPr>
        <w:t xml:space="preserve"> условиям предоставления государственных субсидий по республиканской подпрограмме.</w:t>
      </w:r>
    </w:p>
    <w:p w:rsidR="00412EC6" w:rsidRPr="00AD6EBE" w:rsidRDefault="00412EC6" w:rsidP="00412EC6">
      <w:pPr>
        <w:widowControl w:val="0"/>
        <w:autoSpaceDE w:val="0"/>
        <w:autoSpaceDN w:val="0"/>
        <w:adjustRightInd w:val="0"/>
        <w:ind w:firstLine="709"/>
        <w:jc w:val="both"/>
        <w:rPr>
          <w:rFonts w:ascii="Times New Roman" w:hAnsi="Times New Roman"/>
          <w:sz w:val="28"/>
          <w:szCs w:val="28"/>
        </w:rPr>
      </w:pPr>
      <w:r w:rsidRPr="00AD6EBE">
        <w:rPr>
          <w:rFonts w:ascii="Times New Roman" w:hAnsi="Times New Roman"/>
          <w:sz w:val="28"/>
          <w:szCs w:val="28"/>
        </w:rPr>
        <w:t>Министерством архитектуры и строительного комплекса Республики Саха (Якутия) разработан Порядок предоставления субсидий местным бюджетам на развитие и освоение территории в целях стимулирования строительства индивидуальных жилых домов целях реализации мероприятия  подпрограммы «Реализация градостроительной политики, развитие и освоение территорий» государственной программы Республики Саха (Якутия) «Обеспечение качественным жильем и повышение качества жилищно-коммунальных услуг на 2018 - 2022 годы», утвержденной Указом Главы Республики Саха (Якутия).</w:t>
      </w:r>
    </w:p>
    <w:p w:rsidR="00412EC6" w:rsidRPr="00AD6EBE" w:rsidRDefault="00412EC6" w:rsidP="00412EC6">
      <w:pPr>
        <w:widowControl w:val="0"/>
        <w:autoSpaceDE w:val="0"/>
        <w:autoSpaceDN w:val="0"/>
        <w:adjustRightInd w:val="0"/>
        <w:ind w:firstLine="709"/>
        <w:jc w:val="both"/>
        <w:rPr>
          <w:rFonts w:ascii="Times New Roman" w:hAnsi="Times New Roman"/>
          <w:sz w:val="28"/>
          <w:szCs w:val="28"/>
        </w:rPr>
      </w:pPr>
      <w:r w:rsidRPr="00AD6EBE">
        <w:rPr>
          <w:rFonts w:ascii="Times New Roman" w:hAnsi="Times New Roman"/>
          <w:sz w:val="28"/>
          <w:szCs w:val="28"/>
        </w:rPr>
        <w:t>В рамках Порядка предоставляются субсидии местным бюджетам на софинансирование работ, производимых в кварталах населенного пункта, отведенных решениями органов местного самоуправления под индивидуальное жилищное строительство</w:t>
      </w:r>
      <w:r w:rsidR="001E1F9F">
        <w:rPr>
          <w:rFonts w:ascii="Times New Roman" w:hAnsi="Times New Roman"/>
          <w:sz w:val="28"/>
          <w:szCs w:val="28"/>
        </w:rPr>
        <w:t>,</w:t>
      </w:r>
      <w:r w:rsidRPr="00AD6EBE">
        <w:rPr>
          <w:rFonts w:ascii="Times New Roman" w:hAnsi="Times New Roman"/>
          <w:sz w:val="28"/>
          <w:szCs w:val="28"/>
        </w:rPr>
        <w:t xml:space="preserve"> по обустройству зон индивидуальной жилой застройки инженерной инфраструктурой. Решение о распределении средств государственного бюджета Республики Саха (Якутия), выделенных в соответствии с законом Республики Саха (Якутия) о государственном бюджете Республики Саха (Якутия) на очередной финансовый год и направляемых на реализацию Мероприятия, ежегодно принимается Правительством Республики Саха (Якутия). </w:t>
      </w:r>
    </w:p>
    <w:p w:rsidR="00412EC6" w:rsidRPr="00AD6EBE" w:rsidRDefault="00412EC6" w:rsidP="00412EC6">
      <w:pPr>
        <w:autoSpaceDE w:val="0"/>
        <w:autoSpaceDN w:val="0"/>
        <w:adjustRightInd w:val="0"/>
        <w:ind w:firstLine="743"/>
        <w:jc w:val="both"/>
        <w:rPr>
          <w:rFonts w:ascii="Times New Roman" w:hAnsi="Times New Roman"/>
          <w:sz w:val="28"/>
          <w:szCs w:val="28"/>
        </w:rPr>
      </w:pPr>
      <w:r w:rsidRPr="00AD6EBE">
        <w:rPr>
          <w:rFonts w:ascii="Times New Roman" w:hAnsi="Times New Roman"/>
          <w:sz w:val="28"/>
          <w:szCs w:val="28"/>
        </w:rPr>
        <w:t>Распределение средств между муниципальными образованиями Республики Саха (Якутия) производится согласно итог</w:t>
      </w:r>
      <w:r w:rsidR="001E1F9F">
        <w:rPr>
          <w:rFonts w:ascii="Times New Roman" w:hAnsi="Times New Roman"/>
          <w:sz w:val="28"/>
          <w:szCs w:val="28"/>
        </w:rPr>
        <w:t>ам</w:t>
      </w:r>
      <w:r w:rsidRPr="00AD6EBE">
        <w:rPr>
          <w:rFonts w:ascii="Times New Roman" w:hAnsi="Times New Roman"/>
          <w:sz w:val="28"/>
          <w:szCs w:val="28"/>
        </w:rPr>
        <w:t xml:space="preserve"> конкурса, для участия в котором направляется заявка с приложением пакета документов, в том числе проектно-сметная документация обустройства зон индивидуальной жилой </w:t>
      </w:r>
      <w:r w:rsidRPr="00AD6EBE">
        <w:rPr>
          <w:rFonts w:ascii="Times New Roman" w:hAnsi="Times New Roman"/>
          <w:sz w:val="28"/>
          <w:szCs w:val="28"/>
        </w:rPr>
        <w:lastRenderedPageBreak/>
        <w:t xml:space="preserve">застройки, прошедшая экспертизу;  справка о распределении не менее 40% земельных участков среди многодетных семей и др. </w:t>
      </w:r>
    </w:p>
    <w:p w:rsidR="00412EC6" w:rsidRPr="00AD6EBE" w:rsidRDefault="00412EC6" w:rsidP="00412EC6">
      <w:pPr>
        <w:autoSpaceDE w:val="0"/>
        <w:autoSpaceDN w:val="0"/>
        <w:adjustRightInd w:val="0"/>
        <w:ind w:firstLine="601"/>
        <w:jc w:val="both"/>
        <w:rPr>
          <w:rFonts w:ascii="Times New Roman" w:hAnsi="Times New Roman"/>
          <w:sz w:val="28"/>
          <w:szCs w:val="28"/>
        </w:rPr>
      </w:pPr>
      <w:r w:rsidRPr="00AD6EBE">
        <w:rPr>
          <w:rFonts w:ascii="Times New Roman" w:hAnsi="Times New Roman"/>
          <w:sz w:val="28"/>
          <w:szCs w:val="28"/>
        </w:rPr>
        <w:t>На конкурсной основе возможно получение софинансирования на следующие объекты инженерной инфраструктуры:</w:t>
      </w:r>
    </w:p>
    <w:p w:rsidR="00412EC6" w:rsidRPr="004F5890" w:rsidRDefault="00412EC6" w:rsidP="00412EC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4F5890">
        <w:rPr>
          <w:rFonts w:ascii="Times New Roman" w:hAnsi="Times New Roman"/>
          <w:sz w:val="28"/>
          <w:szCs w:val="28"/>
        </w:rPr>
        <w:t>строительство внутрикварта</w:t>
      </w:r>
      <w:r>
        <w:rPr>
          <w:rFonts w:ascii="Times New Roman" w:hAnsi="Times New Roman"/>
          <w:sz w:val="28"/>
          <w:szCs w:val="28"/>
        </w:rPr>
        <w:t xml:space="preserve">льных линий электропередач, </w:t>
      </w:r>
      <w:r w:rsidRPr="004F5890">
        <w:rPr>
          <w:rFonts w:ascii="Times New Roman" w:hAnsi="Times New Roman"/>
          <w:sz w:val="28"/>
          <w:szCs w:val="28"/>
        </w:rPr>
        <w:t>приобретение и монтаж трансформаторных подстанций;</w:t>
      </w:r>
    </w:p>
    <w:p w:rsidR="00412EC6" w:rsidRPr="004F5890" w:rsidRDefault="00412EC6" w:rsidP="00412EC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4F5890">
        <w:rPr>
          <w:rFonts w:ascii="Times New Roman" w:hAnsi="Times New Roman"/>
          <w:sz w:val="28"/>
          <w:szCs w:val="28"/>
        </w:rPr>
        <w:t>монтаж внутриквартальных сетей газоснабжения низкого давления без разводки по участкам строительства индивидуального жилья;</w:t>
      </w:r>
    </w:p>
    <w:p w:rsidR="00412EC6" w:rsidRPr="004F5890" w:rsidRDefault="00412EC6" w:rsidP="00412EC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4F5890">
        <w:rPr>
          <w:rFonts w:ascii="Times New Roman" w:hAnsi="Times New Roman"/>
          <w:sz w:val="28"/>
          <w:szCs w:val="28"/>
        </w:rPr>
        <w:t>строительство и обустройство проездов;</w:t>
      </w:r>
    </w:p>
    <w:p w:rsidR="00412EC6" w:rsidRPr="004F5890" w:rsidRDefault="00412EC6" w:rsidP="00412EC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4F5890">
        <w:rPr>
          <w:rFonts w:ascii="Times New Roman" w:hAnsi="Times New Roman"/>
          <w:sz w:val="28"/>
          <w:szCs w:val="28"/>
        </w:rPr>
        <w:t>монтаж летнего водопровода;</w:t>
      </w:r>
    </w:p>
    <w:p w:rsidR="00412EC6" w:rsidRDefault="00412EC6" w:rsidP="00412EC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4F5890">
        <w:rPr>
          <w:rFonts w:ascii="Times New Roman" w:hAnsi="Times New Roman"/>
          <w:sz w:val="28"/>
          <w:szCs w:val="28"/>
        </w:rPr>
        <w:t>прокладка внутриквартальных сетей теплоснабжения без разводки по участкам строительства индивидуального жилья</w:t>
      </w:r>
      <w:r>
        <w:rPr>
          <w:rFonts w:ascii="Times New Roman" w:hAnsi="Times New Roman"/>
          <w:sz w:val="28"/>
          <w:szCs w:val="28"/>
        </w:rPr>
        <w:t xml:space="preserve"> и др</w:t>
      </w:r>
      <w:r w:rsidRPr="004F5890">
        <w:rPr>
          <w:rFonts w:ascii="Times New Roman" w:hAnsi="Times New Roman"/>
          <w:sz w:val="28"/>
          <w:szCs w:val="28"/>
        </w:rPr>
        <w:t>.</w:t>
      </w:r>
    </w:p>
    <w:p w:rsidR="00752FD9" w:rsidRPr="0048305D" w:rsidRDefault="00752FD9" w:rsidP="00752FD9">
      <w:pPr>
        <w:pStyle w:val="ad"/>
        <w:numPr>
          <w:ilvl w:val="0"/>
          <w:numId w:val="28"/>
        </w:numPr>
        <w:overflowPunct w:val="0"/>
        <w:autoSpaceDE w:val="0"/>
        <w:autoSpaceDN w:val="0"/>
        <w:adjustRightInd w:val="0"/>
        <w:ind w:left="0" w:firstLine="567"/>
        <w:jc w:val="both"/>
        <w:textAlignment w:val="baseline"/>
        <w:outlineLvl w:val="0"/>
        <w:rPr>
          <w:sz w:val="28"/>
          <w:szCs w:val="28"/>
        </w:rPr>
      </w:pPr>
      <w:r w:rsidRPr="0048305D">
        <w:rPr>
          <w:sz w:val="28"/>
          <w:szCs w:val="28"/>
        </w:rPr>
        <w:t xml:space="preserve">   Проведение землеустроительных работ в рамках полномочий Мирнинского района.</w:t>
      </w:r>
    </w:p>
    <w:p w:rsidR="00752FD9" w:rsidRPr="0086331D" w:rsidRDefault="00752FD9" w:rsidP="00776E72">
      <w:pPr>
        <w:autoSpaceDE w:val="0"/>
        <w:autoSpaceDN w:val="0"/>
        <w:adjustRightInd w:val="0"/>
        <w:ind w:firstLine="567"/>
        <w:jc w:val="both"/>
        <w:rPr>
          <w:rFonts w:ascii="Times New Roman" w:hAnsi="Times New Roman"/>
          <w:sz w:val="28"/>
          <w:szCs w:val="28"/>
        </w:rPr>
      </w:pPr>
      <w:r w:rsidRPr="0086331D">
        <w:rPr>
          <w:rFonts w:ascii="Times New Roman" w:hAnsi="Times New Roman"/>
          <w:sz w:val="28"/>
          <w:szCs w:val="28"/>
        </w:rPr>
        <w:t xml:space="preserve">В соответствии с Земельным кодексом Республики Саха (Якутия) </w:t>
      </w:r>
      <w:r w:rsidRPr="0086331D">
        <w:rPr>
          <w:rFonts w:ascii="Times New Roman" w:hAnsi="Times New Roman"/>
          <w:b/>
          <w:bCs/>
          <w:sz w:val="28"/>
          <w:szCs w:val="28"/>
        </w:rPr>
        <w:t xml:space="preserve"> </w:t>
      </w:r>
      <w:r w:rsidRPr="0086331D">
        <w:rPr>
          <w:rFonts w:ascii="Times New Roman" w:hAnsi="Times New Roman"/>
          <w:bCs/>
          <w:sz w:val="28"/>
          <w:szCs w:val="28"/>
        </w:rPr>
        <w:t>888-З N 673-IV</w:t>
      </w:r>
      <w:r w:rsidR="00776E72" w:rsidRPr="0086331D">
        <w:rPr>
          <w:rFonts w:ascii="Times New Roman" w:hAnsi="Times New Roman"/>
          <w:bCs/>
          <w:sz w:val="28"/>
          <w:szCs w:val="28"/>
        </w:rPr>
        <w:t xml:space="preserve"> от </w:t>
      </w:r>
      <w:r w:rsidRPr="0086331D">
        <w:rPr>
          <w:rFonts w:ascii="Times New Roman" w:hAnsi="Times New Roman"/>
          <w:bCs/>
          <w:sz w:val="28"/>
          <w:szCs w:val="28"/>
        </w:rPr>
        <w:t xml:space="preserve">5 декабря 2010 года </w:t>
      </w:r>
      <w:r w:rsidRPr="0086331D">
        <w:rPr>
          <w:rFonts w:ascii="Times New Roman" w:hAnsi="Times New Roman"/>
          <w:sz w:val="28"/>
          <w:szCs w:val="28"/>
        </w:rPr>
        <w:t>предоставление земельных участков осуществляется с проведением работ по их формированию. Работы по формированию земельных участков проводятся за счет заинтересованных лиц, за исключением случаев предоставления земельных участков малоимущим гражданам, имеющим трех и более детей.</w:t>
      </w:r>
      <w:r w:rsidR="00776E72" w:rsidRPr="0086331D">
        <w:rPr>
          <w:rFonts w:ascii="Times New Roman" w:hAnsi="Times New Roman"/>
          <w:sz w:val="28"/>
          <w:szCs w:val="28"/>
        </w:rPr>
        <w:t xml:space="preserve"> В случае признания заявителя малоимущим, </w:t>
      </w:r>
      <w:r w:rsidR="00776E72" w:rsidRPr="0086331D">
        <w:rPr>
          <w:rFonts w:ascii="Times New Roman" w:hAnsi="Times New Roman"/>
          <w:i/>
          <w:sz w:val="28"/>
          <w:szCs w:val="28"/>
        </w:rPr>
        <w:t>орган, уполномоченный на предоставление земельных участков,</w:t>
      </w:r>
      <w:r w:rsidR="00776E72" w:rsidRPr="0086331D">
        <w:rPr>
          <w:rFonts w:ascii="Times New Roman" w:hAnsi="Times New Roman"/>
          <w:sz w:val="28"/>
          <w:szCs w:val="28"/>
        </w:rPr>
        <w:t xml:space="preserve"> </w:t>
      </w:r>
      <w:r w:rsidR="00776E72" w:rsidRPr="0086331D">
        <w:rPr>
          <w:rFonts w:ascii="Times New Roman" w:hAnsi="Times New Roman"/>
          <w:i/>
          <w:sz w:val="28"/>
          <w:szCs w:val="28"/>
        </w:rPr>
        <w:t>обеспечивает за свой счет выполнение кадастровых работ</w:t>
      </w:r>
      <w:r w:rsidR="00776E72" w:rsidRPr="0086331D">
        <w:rPr>
          <w:rFonts w:ascii="Times New Roman" w:hAnsi="Times New Roman"/>
          <w:sz w:val="28"/>
          <w:szCs w:val="28"/>
        </w:rPr>
        <w:t>, необходимых для образования земельного участка, и осуществляет его постановку на государственный кадастровый учет.</w:t>
      </w:r>
    </w:p>
    <w:p w:rsidR="00776E72" w:rsidRPr="0086331D" w:rsidRDefault="00776E72" w:rsidP="00776E72">
      <w:pPr>
        <w:suppressAutoHyphens/>
        <w:ind w:firstLine="567"/>
        <w:jc w:val="both"/>
        <w:rPr>
          <w:rFonts w:ascii="Times New Roman" w:hAnsi="Times New Roman"/>
          <w:sz w:val="28"/>
          <w:szCs w:val="28"/>
        </w:rPr>
      </w:pPr>
      <w:r w:rsidRPr="0086331D">
        <w:rPr>
          <w:rFonts w:ascii="Times New Roman" w:hAnsi="Times New Roman"/>
          <w:sz w:val="28"/>
          <w:szCs w:val="28"/>
        </w:rPr>
        <w:t xml:space="preserve">При этом законом </w:t>
      </w:r>
      <w:r w:rsidR="00752FD9" w:rsidRPr="0086331D">
        <w:rPr>
          <w:rFonts w:ascii="Times New Roman" w:hAnsi="Times New Roman"/>
          <w:sz w:val="28"/>
          <w:szCs w:val="28"/>
        </w:rPr>
        <w:t>установлена возможность предоставления земельных участков граждан</w:t>
      </w:r>
      <w:r w:rsidRPr="0086331D">
        <w:rPr>
          <w:rFonts w:ascii="Times New Roman" w:hAnsi="Times New Roman"/>
          <w:sz w:val="28"/>
          <w:szCs w:val="28"/>
        </w:rPr>
        <w:t xml:space="preserve">ам, имеющим трех и более детей </w:t>
      </w:r>
      <w:r w:rsidR="00752FD9" w:rsidRPr="0086331D">
        <w:rPr>
          <w:rFonts w:ascii="Times New Roman" w:hAnsi="Times New Roman"/>
          <w:sz w:val="28"/>
          <w:szCs w:val="28"/>
        </w:rPr>
        <w:t xml:space="preserve">в других населенных пунктах в границах муниципального района по выбору граждан. В </w:t>
      </w:r>
      <w:r w:rsidRPr="0086331D">
        <w:rPr>
          <w:rFonts w:ascii="Times New Roman" w:hAnsi="Times New Roman"/>
          <w:sz w:val="28"/>
          <w:szCs w:val="28"/>
        </w:rPr>
        <w:t>связи,</w:t>
      </w:r>
      <w:r w:rsidR="00752FD9" w:rsidRPr="0086331D">
        <w:rPr>
          <w:rFonts w:ascii="Times New Roman" w:hAnsi="Times New Roman"/>
          <w:sz w:val="28"/>
          <w:szCs w:val="28"/>
        </w:rPr>
        <w:t xml:space="preserve"> с </w:t>
      </w:r>
      <w:r w:rsidRPr="0086331D">
        <w:rPr>
          <w:rFonts w:ascii="Times New Roman" w:hAnsi="Times New Roman"/>
          <w:sz w:val="28"/>
          <w:szCs w:val="28"/>
        </w:rPr>
        <w:t xml:space="preserve">чем </w:t>
      </w:r>
      <w:r w:rsidR="00752FD9" w:rsidRPr="0086331D">
        <w:rPr>
          <w:rFonts w:ascii="Times New Roman" w:hAnsi="Times New Roman"/>
          <w:sz w:val="28"/>
          <w:szCs w:val="28"/>
        </w:rPr>
        <w:t>участились случаи обращений граждан, имеющих трех и более детей о выделении земельных участков на территории сельских поселений, которые в установленном порядке признаны малоимущими.</w:t>
      </w:r>
    </w:p>
    <w:p w:rsidR="00776E72" w:rsidRPr="0086331D" w:rsidRDefault="00752FD9" w:rsidP="00776E72">
      <w:pPr>
        <w:suppressAutoHyphens/>
        <w:ind w:firstLine="567"/>
        <w:jc w:val="both"/>
        <w:rPr>
          <w:rFonts w:ascii="Times New Roman" w:hAnsi="Times New Roman"/>
          <w:sz w:val="28"/>
          <w:szCs w:val="28"/>
          <w:lang w:eastAsia="ar-SA"/>
        </w:rPr>
      </w:pPr>
      <w:r w:rsidRPr="0086331D">
        <w:rPr>
          <w:rFonts w:ascii="Times New Roman" w:hAnsi="Times New Roman"/>
          <w:sz w:val="28"/>
          <w:szCs w:val="28"/>
        </w:rPr>
        <w:t xml:space="preserve"> Механизмом исполнения </w:t>
      </w:r>
      <w:r w:rsidR="00776E72" w:rsidRPr="0086331D">
        <w:rPr>
          <w:rFonts w:ascii="Times New Roman" w:hAnsi="Times New Roman"/>
          <w:sz w:val="28"/>
          <w:szCs w:val="28"/>
        </w:rPr>
        <w:t>данного  мероприятия является проведение землеустроительных работ (межевание земельных участков)</w:t>
      </w:r>
      <w:r w:rsidR="00776E72" w:rsidRPr="0086331D">
        <w:rPr>
          <w:i/>
          <w:sz w:val="28"/>
          <w:szCs w:val="28"/>
          <w:lang w:eastAsia="ar-SA"/>
        </w:rPr>
        <w:t xml:space="preserve"> </w:t>
      </w:r>
      <w:r w:rsidR="00776E72" w:rsidRPr="0086331D">
        <w:rPr>
          <w:rFonts w:ascii="Times New Roman" w:hAnsi="Times New Roman"/>
          <w:sz w:val="28"/>
          <w:szCs w:val="28"/>
          <w:lang w:eastAsia="ar-SA"/>
        </w:rPr>
        <w:t>малоимущим гражданам (данная процедура реализуется в рамках Федерального закона № 44-ФЗ от 05.04.2013 г.)</w:t>
      </w:r>
      <w:r w:rsidR="00C2045B" w:rsidRPr="0086331D">
        <w:rPr>
          <w:rFonts w:ascii="Times New Roman" w:hAnsi="Times New Roman"/>
          <w:sz w:val="28"/>
          <w:szCs w:val="28"/>
          <w:lang w:eastAsia="ar-SA"/>
        </w:rPr>
        <w:t>.</w:t>
      </w:r>
    </w:p>
    <w:p w:rsidR="001E1F9F" w:rsidRPr="001E1F9F" w:rsidRDefault="001E1F9F" w:rsidP="001E1F9F">
      <w:pPr>
        <w:suppressAutoHyphens/>
        <w:ind w:firstLine="567"/>
        <w:jc w:val="both"/>
        <w:rPr>
          <w:rFonts w:ascii="Times New Roman" w:hAnsi="Times New Roman"/>
          <w:sz w:val="28"/>
          <w:szCs w:val="28"/>
          <w:lang w:eastAsia="ar-SA"/>
        </w:rPr>
      </w:pPr>
      <w:r w:rsidRPr="001E1F9F">
        <w:rPr>
          <w:rFonts w:ascii="Times New Roman" w:hAnsi="Times New Roman"/>
          <w:sz w:val="28"/>
          <w:szCs w:val="28"/>
          <w:lang w:eastAsia="ar-SA"/>
        </w:rPr>
        <w:t>2.2.3. Для обеспечения реализации отдельных полномочий поселений района по решению вопросов местного значения в области создания условий для жилищного строительства предусмотрено</w:t>
      </w:r>
      <w:r w:rsidR="0086331D">
        <w:rPr>
          <w:rFonts w:ascii="Times New Roman" w:hAnsi="Times New Roman"/>
          <w:sz w:val="28"/>
          <w:szCs w:val="28"/>
          <w:lang w:eastAsia="ar-SA"/>
        </w:rPr>
        <w:t xml:space="preserve"> п</w:t>
      </w:r>
      <w:r w:rsidRPr="001E1F9F">
        <w:rPr>
          <w:rFonts w:ascii="Times New Roman" w:hAnsi="Times New Roman"/>
          <w:sz w:val="28"/>
          <w:szCs w:val="28"/>
          <w:lang w:eastAsia="ar-SA"/>
        </w:rPr>
        <w:t xml:space="preserve">роведение организационно-технических мероприятий по реализации полномочий поселений в области создания условий для жилищного строительства в поселениях района. </w:t>
      </w:r>
    </w:p>
    <w:p w:rsidR="001E1F9F" w:rsidRPr="001E1F9F" w:rsidRDefault="001E1F9F" w:rsidP="001E1F9F">
      <w:pPr>
        <w:suppressAutoHyphens/>
        <w:ind w:firstLine="567"/>
        <w:jc w:val="both"/>
        <w:rPr>
          <w:rFonts w:ascii="Times New Roman" w:hAnsi="Times New Roman"/>
          <w:sz w:val="28"/>
          <w:szCs w:val="28"/>
          <w:lang w:eastAsia="ar-SA"/>
        </w:rPr>
      </w:pPr>
      <w:r w:rsidRPr="001E1F9F">
        <w:rPr>
          <w:rFonts w:ascii="Times New Roman" w:hAnsi="Times New Roman"/>
          <w:sz w:val="28"/>
          <w:szCs w:val="28"/>
          <w:lang w:eastAsia="ar-SA"/>
        </w:rPr>
        <w:t>Механизм реализации данного мероприятия предусматривает направление средств межбюджетных трансферт</w:t>
      </w:r>
      <w:r w:rsidR="006C154D">
        <w:rPr>
          <w:rFonts w:ascii="Times New Roman" w:hAnsi="Times New Roman"/>
          <w:sz w:val="28"/>
          <w:szCs w:val="28"/>
          <w:lang w:eastAsia="ar-SA"/>
        </w:rPr>
        <w:t>ов</w:t>
      </w:r>
      <w:r w:rsidRPr="001E1F9F">
        <w:rPr>
          <w:rFonts w:ascii="Times New Roman" w:hAnsi="Times New Roman"/>
          <w:sz w:val="28"/>
          <w:szCs w:val="28"/>
          <w:lang w:eastAsia="ar-SA"/>
        </w:rPr>
        <w:t>, передаваемых району поселениями на содержание</w:t>
      </w:r>
      <w:r w:rsidR="006C154D">
        <w:rPr>
          <w:rFonts w:ascii="Times New Roman" w:hAnsi="Times New Roman"/>
          <w:sz w:val="28"/>
          <w:szCs w:val="28"/>
          <w:lang w:eastAsia="ar-SA"/>
        </w:rPr>
        <w:t>,</w:t>
      </w:r>
      <w:r w:rsidRPr="001E1F9F">
        <w:rPr>
          <w:rFonts w:ascii="Times New Roman" w:hAnsi="Times New Roman"/>
          <w:sz w:val="28"/>
          <w:szCs w:val="28"/>
          <w:lang w:eastAsia="ar-SA"/>
        </w:rPr>
        <w:t xml:space="preserve"> организацию работы</w:t>
      </w:r>
      <w:r w:rsidR="006C154D">
        <w:rPr>
          <w:rFonts w:ascii="Times New Roman" w:hAnsi="Times New Roman"/>
          <w:sz w:val="28"/>
          <w:szCs w:val="28"/>
          <w:lang w:eastAsia="ar-SA"/>
        </w:rPr>
        <w:t xml:space="preserve"> и</w:t>
      </w:r>
      <w:r w:rsidRPr="001E1F9F">
        <w:rPr>
          <w:rFonts w:ascii="Times New Roman" w:hAnsi="Times New Roman"/>
          <w:sz w:val="28"/>
          <w:szCs w:val="28"/>
          <w:lang w:eastAsia="ar-SA"/>
        </w:rPr>
        <w:t xml:space="preserve"> создани</w:t>
      </w:r>
      <w:r w:rsidR="006C154D">
        <w:rPr>
          <w:rFonts w:ascii="Times New Roman" w:hAnsi="Times New Roman"/>
          <w:sz w:val="28"/>
          <w:szCs w:val="28"/>
          <w:lang w:eastAsia="ar-SA"/>
        </w:rPr>
        <w:t xml:space="preserve">е условий для </w:t>
      </w:r>
      <w:r w:rsidRPr="001E1F9F">
        <w:rPr>
          <w:rFonts w:ascii="Times New Roman" w:hAnsi="Times New Roman"/>
          <w:sz w:val="28"/>
          <w:szCs w:val="28"/>
          <w:lang w:eastAsia="ar-SA"/>
        </w:rPr>
        <w:t xml:space="preserve"> работы</w:t>
      </w:r>
      <w:r w:rsidR="006C154D" w:rsidRPr="006C154D">
        <w:t xml:space="preserve"> </w:t>
      </w:r>
      <w:r w:rsidR="006C154D" w:rsidRPr="006C154D">
        <w:rPr>
          <w:rFonts w:ascii="Times New Roman" w:hAnsi="Times New Roman"/>
          <w:sz w:val="28"/>
          <w:szCs w:val="28"/>
          <w:lang w:eastAsia="ar-SA"/>
        </w:rPr>
        <w:t>специалиста</w:t>
      </w:r>
      <w:r w:rsidRPr="001E1F9F">
        <w:rPr>
          <w:rFonts w:ascii="Times New Roman" w:hAnsi="Times New Roman"/>
          <w:sz w:val="28"/>
          <w:szCs w:val="28"/>
          <w:lang w:eastAsia="ar-SA"/>
        </w:rPr>
        <w:t>, проводящего организационные мероприятия по осуществлению отдельных полномочий поселений района по решению вопросов местного значения в области создания условий для жилищного строительства.</w:t>
      </w:r>
    </w:p>
    <w:p w:rsidR="00752FD9" w:rsidRPr="00776E72" w:rsidRDefault="00752FD9" w:rsidP="00776E72">
      <w:pPr>
        <w:autoSpaceDE w:val="0"/>
        <w:autoSpaceDN w:val="0"/>
        <w:adjustRightInd w:val="0"/>
        <w:jc w:val="both"/>
        <w:outlineLvl w:val="0"/>
        <w:rPr>
          <w:rFonts w:ascii="Times New Roman" w:hAnsi="Times New Roman"/>
          <w:bCs/>
          <w:color w:val="FF0000"/>
          <w:sz w:val="28"/>
          <w:szCs w:val="28"/>
        </w:rPr>
      </w:pPr>
    </w:p>
    <w:p w:rsidR="00412EC6" w:rsidRDefault="00412EC6" w:rsidP="00776E72">
      <w:pPr>
        <w:jc w:val="both"/>
        <w:rPr>
          <w:rFonts w:ascii="Times New Roman" w:hAnsi="Times New Roman"/>
          <w:szCs w:val="24"/>
        </w:rPr>
      </w:pPr>
    </w:p>
    <w:p w:rsidR="00412EC6" w:rsidRDefault="00412EC6" w:rsidP="00412EC6">
      <w:pPr>
        <w:ind w:firstLine="567"/>
        <w:jc w:val="both"/>
        <w:rPr>
          <w:rFonts w:ascii="Times New Roman" w:hAnsi="Times New Roman"/>
          <w:szCs w:val="24"/>
        </w:rPr>
      </w:pPr>
    </w:p>
    <w:p w:rsidR="00412EC6" w:rsidRDefault="00412EC6" w:rsidP="000A0552">
      <w:pPr>
        <w:jc w:val="both"/>
        <w:rPr>
          <w:rFonts w:ascii="Times New Roman" w:hAnsi="Times New Roman"/>
          <w:szCs w:val="24"/>
        </w:rPr>
      </w:pPr>
    </w:p>
    <w:p w:rsidR="00412EC6" w:rsidRDefault="00412EC6" w:rsidP="00412EC6">
      <w:pPr>
        <w:ind w:firstLine="567"/>
        <w:jc w:val="both"/>
        <w:rPr>
          <w:rFonts w:ascii="Times New Roman" w:hAnsi="Times New Roman"/>
          <w:szCs w:val="24"/>
        </w:rPr>
      </w:pPr>
    </w:p>
    <w:p w:rsidR="00412EC6" w:rsidRDefault="00412EC6" w:rsidP="00412EC6">
      <w:pPr>
        <w:ind w:firstLine="567"/>
        <w:jc w:val="both"/>
        <w:rPr>
          <w:rFonts w:ascii="Times New Roman" w:hAnsi="Times New Roman"/>
          <w:szCs w:val="24"/>
        </w:rPr>
      </w:pPr>
    </w:p>
    <w:p w:rsidR="00412EC6" w:rsidRDefault="00412EC6" w:rsidP="00412EC6">
      <w:pPr>
        <w:ind w:firstLine="567"/>
        <w:jc w:val="both"/>
        <w:rPr>
          <w:rFonts w:ascii="Times New Roman" w:hAnsi="Times New Roman"/>
          <w:szCs w:val="24"/>
        </w:rPr>
      </w:pPr>
    </w:p>
    <w:p w:rsidR="004429FF" w:rsidRDefault="004429FF" w:rsidP="000A0552">
      <w:pPr>
        <w:tabs>
          <w:tab w:val="left" w:pos="1134"/>
        </w:tabs>
        <w:overflowPunct w:val="0"/>
        <w:autoSpaceDE w:val="0"/>
        <w:autoSpaceDN w:val="0"/>
        <w:adjustRightInd w:val="0"/>
        <w:textAlignment w:val="baseline"/>
        <w:outlineLvl w:val="0"/>
        <w:rPr>
          <w:b/>
          <w:sz w:val="28"/>
          <w:szCs w:val="28"/>
        </w:rPr>
      </w:pPr>
    </w:p>
    <w:p w:rsidR="004429FF" w:rsidRPr="00B531F3" w:rsidRDefault="004429FF" w:rsidP="001243BB">
      <w:pPr>
        <w:tabs>
          <w:tab w:val="left" w:pos="1134"/>
        </w:tabs>
        <w:overflowPunct w:val="0"/>
        <w:autoSpaceDE w:val="0"/>
        <w:autoSpaceDN w:val="0"/>
        <w:adjustRightInd w:val="0"/>
        <w:jc w:val="center"/>
        <w:textAlignment w:val="baseline"/>
        <w:outlineLvl w:val="0"/>
        <w:rPr>
          <w:b/>
          <w:sz w:val="28"/>
          <w:szCs w:val="28"/>
        </w:rPr>
        <w:sectPr w:rsidR="004429FF" w:rsidRPr="00B531F3" w:rsidSect="00464B72">
          <w:pgSz w:w="11906" w:h="16838"/>
          <w:pgMar w:top="568" w:right="566" w:bottom="426" w:left="1560" w:header="720" w:footer="720" w:gutter="0"/>
          <w:cols w:space="708"/>
          <w:titlePg/>
          <w:docGrid w:linePitch="360"/>
        </w:sectPr>
      </w:pPr>
    </w:p>
    <w:p w:rsidR="00D604D2" w:rsidRPr="00D604D2" w:rsidRDefault="00D604D2" w:rsidP="00D604D2">
      <w:pPr>
        <w:widowControl w:val="0"/>
        <w:tabs>
          <w:tab w:val="left" w:pos="426"/>
        </w:tabs>
        <w:overflowPunct w:val="0"/>
        <w:autoSpaceDE w:val="0"/>
        <w:autoSpaceDN w:val="0"/>
        <w:adjustRightInd w:val="0"/>
        <w:ind w:firstLine="720"/>
        <w:jc w:val="center"/>
        <w:textAlignment w:val="baseline"/>
        <w:rPr>
          <w:rFonts w:ascii="Times New Roman" w:hAnsi="Times New Roman"/>
          <w:b/>
          <w:sz w:val="28"/>
          <w:szCs w:val="28"/>
        </w:rPr>
      </w:pPr>
      <w:r w:rsidRPr="00D604D2">
        <w:rPr>
          <w:rFonts w:ascii="Times New Roman" w:hAnsi="Times New Roman" w:cs="Arial"/>
          <w:b/>
          <w:sz w:val="21"/>
          <w:szCs w:val="21"/>
        </w:rPr>
        <w:lastRenderedPageBreak/>
        <w:t xml:space="preserve">        </w:t>
      </w:r>
      <w:r w:rsidRPr="00D604D2">
        <w:rPr>
          <w:rFonts w:ascii="Times New Roman" w:hAnsi="Times New Roman"/>
          <w:b/>
          <w:sz w:val="28"/>
          <w:szCs w:val="28"/>
        </w:rPr>
        <w:t>РАЗДЕЛ 3.</w:t>
      </w:r>
    </w:p>
    <w:p w:rsidR="00D604D2" w:rsidRPr="00D604D2" w:rsidRDefault="00D604D2" w:rsidP="00D604D2">
      <w:pPr>
        <w:tabs>
          <w:tab w:val="left" w:pos="426"/>
        </w:tabs>
        <w:overflowPunct w:val="0"/>
        <w:autoSpaceDE w:val="0"/>
        <w:autoSpaceDN w:val="0"/>
        <w:adjustRightInd w:val="0"/>
        <w:jc w:val="center"/>
        <w:textAlignment w:val="baseline"/>
        <w:rPr>
          <w:rFonts w:ascii="Times New Roman" w:hAnsi="Times New Roman"/>
          <w:b/>
          <w:sz w:val="28"/>
          <w:szCs w:val="28"/>
        </w:rPr>
      </w:pPr>
      <w:r w:rsidRPr="00D604D2">
        <w:rPr>
          <w:rFonts w:ascii="Times New Roman" w:hAnsi="Times New Roman"/>
          <w:b/>
          <w:sz w:val="28"/>
          <w:szCs w:val="28"/>
        </w:rPr>
        <w:t>ПЕРЕЧЕНЬ МЕРОПРИЯТИЙ И РЕСУРСНОЕ ОБЕСПЕЧЕНИЕ</w:t>
      </w:r>
    </w:p>
    <w:p w:rsidR="00D604D2" w:rsidRPr="00D604D2" w:rsidRDefault="00D604D2" w:rsidP="00D604D2">
      <w:pPr>
        <w:tabs>
          <w:tab w:val="left" w:pos="426"/>
        </w:tabs>
        <w:overflowPunct w:val="0"/>
        <w:autoSpaceDE w:val="0"/>
        <w:autoSpaceDN w:val="0"/>
        <w:adjustRightInd w:val="0"/>
        <w:jc w:val="center"/>
        <w:textAlignment w:val="baseline"/>
        <w:rPr>
          <w:rFonts w:ascii="Times New Roman" w:hAnsi="Times New Roman"/>
          <w:b/>
          <w:sz w:val="28"/>
          <w:szCs w:val="28"/>
        </w:rPr>
      </w:pPr>
      <w:r w:rsidRPr="00D604D2">
        <w:rPr>
          <w:rFonts w:ascii="Times New Roman" w:hAnsi="Times New Roman"/>
          <w:b/>
          <w:sz w:val="28"/>
          <w:szCs w:val="28"/>
        </w:rPr>
        <w:t>муниципальной программы</w:t>
      </w:r>
    </w:p>
    <w:p w:rsidR="00D604D2" w:rsidRPr="00D604D2" w:rsidRDefault="00D604D2" w:rsidP="00D604D2">
      <w:pPr>
        <w:overflowPunct w:val="0"/>
        <w:autoSpaceDE w:val="0"/>
        <w:autoSpaceDN w:val="0"/>
        <w:adjustRightInd w:val="0"/>
        <w:jc w:val="center"/>
        <w:textAlignment w:val="baseline"/>
        <w:rPr>
          <w:rFonts w:ascii="Times New Roman" w:hAnsi="Times New Roman"/>
          <w:b/>
          <w:sz w:val="28"/>
          <w:szCs w:val="28"/>
          <w:u w:val="single"/>
        </w:rPr>
      </w:pPr>
      <w:r w:rsidRPr="00D604D2">
        <w:rPr>
          <w:rFonts w:ascii="Times New Roman" w:hAnsi="Times New Roman"/>
          <w:b/>
          <w:sz w:val="28"/>
          <w:szCs w:val="28"/>
          <w:u w:val="single"/>
        </w:rPr>
        <w:t xml:space="preserve"> «Индивидуальное жилищное строительство в Мирнинском районе»</w:t>
      </w:r>
    </w:p>
    <w:p w:rsidR="00D604D2" w:rsidRPr="00D604D2" w:rsidRDefault="00D604D2" w:rsidP="00D604D2">
      <w:pPr>
        <w:overflowPunct w:val="0"/>
        <w:autoSpaceDE w:val="0"/>
        <w:autoSpaceDN w:val="0"/>
        <w:adjustRightInd w:val="0"/>
        <w:jc w:val="center"/>
        <w:textAlignment w:val="baseline"/>
        <w:rPr>
          <w:rFonts w:ascii="Calibri" w:hAnsi="Calibri" w:cs="Calibri"/>
          <w:i/>
          <w:sz w:val="16"/>
          <w:szCs w:val="16"/>
        </w:rPr>
      </w:pPr>
      <w:r w:rsidRPr="00D604D2">
        <w:rPr>
          <w:rFonts w:ascii="Calibri" w:hAnsi="Calibri" w:cs="Calibri"/>
          <w:i/>
          <w:sz w:val="16"/>
          <w:szCs w:val="16"/>
        </w:rPr>
        <w:t>( наименование программы)</w:t>
      </w:r>
    </w:p>
    <w:p w:rsidR="00D604D2" w:rsidRPr="00D604D2" w:rsidRDefault="00D604D2" w:rsidP="00D604D2">
      <w:pPr>
        <w:overflowPunct w:val="0"/>
        <w:autoSpaceDE w:val="0"/>
        <w:autoSpaceDN w:val="0"/>
        <w:adjustRightInd w:val="0"/>
        <w:jc w:val="center"/>
        <w:textAlignment w:val="baseline"/>
        <w:rPr>
          <w:rFonts w:ascii="Times New Roman" w:hAnsi="Times New Roman"/>
          <w:b/>
          <w:sz w:val="28"/>
          <w:szCs w:val="28"/>
          <w:u w:val="single"/>
        </w:rPr>
      </w:pPr>
      <w:r w:rsidRPr="00D604D2">
        <w:rPr>
          <w:rFonts w:ascii="Times New Roman" w:hAnsi="Times New Roman"/>
          <w:b/>
          <w:sz w:val="28"/>
          <w:szCs w:val="28"/>
          <w:u w:val="single"/>
        </w:rPr>
        <w:t>на  2019-2023 годы</w:t>
      </w:r>
    </w:p>
    <w:p w:rsidR="00D604D2" w:rsidRPr="00D604D2" w:rsidRDefault="00D604D2" w:rsidP="00D604D2">
      <w:pPr>
        <w:overflowPunct w:val="0"/>
        <w:autoSpaceDE w:val="0"/>
        <w:autoSpaceDN w:val="0"/>
        <w:adjustRightInd w:val="0"/>
        <w:jc w:val="center"/>
        <w:textAlignment w:val="baseline"/>
        <w:rPr>
          <w:rFonts w:ascii="Calibri" w:hAnsi="Calibri" w:cs="Calibri"/>
          <w:b/>
          <w:sz w:val="20"/>
          <w:u w:val="single"/>
        </w:rPr>
      </w:pPr>
    </w:p>
    <w:p w:rsidR="00D604D2" w:rsidRPr="00D604D2" w:rsidRDefault="00D604D2" w:rsidP="00D604D2">
      <w:pPr>
        <w:overflowPunct w:val="0"/>
        <w:autoSpaceDE w:val="0"/>
        <w:autoSpaceDN w:val="0"/>
        <w:adjustRightInd w:val="0"/>
        <w:jc w:val="right"/>
        <w:textAlignment w:val="baseline"/>
        <w:rPr>
          <w:rFonts w:ascii="Times New Roman" w:hAnsi="Times New Roman"/>
          <w:sz w:val="20"/>
        </w:rPr>
      </w:pPr>
      <w:r w:rsidRPr="00D604D2">
        <w:rPr>
          <w:rFonts w:ascii="Times New Roman" w:hAnsi="Times New Roman"/>
          <w:sz w:val="20"/>
        </w:rPr>
        <w:t xml:space="preserve">                                                                                                            рублей</w:t>
      </w:r>
    </w:p>
    <w:tbl>
      <w:tblPr>
        <w:tblW w:w="15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5221"/>
        <w:gridCol w:w="2398"/>
        <w:gridCol w:w="1557"/>
        <w:gridCol w:w="1412"/>
        <w:gridCol w:w="1366"/>
        <w:gridCol w:w="1413"/>
        <w:gridCol w:w="1630"/>
      </w:tblGrid>
      <w:tr w:rsidR="00D604D2" w:rsidRPr="00D604D2" w:rsidTr="00BF2BB7">
        <w:trPr>
          <w:cantSplit/>
          <w:trHeight w:val="252"/>
          <w:tblHeader/>
          <w:jc w:val="center"/>
        </w:trPr>
        <w:tc>
          <w:tcPr>
            <w:tcW w:w="503" w:type="dxa"/>
            <w:vMerge w:val="restart"/>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
                <w:bCs/>
                <w:sz w:val="18"/>
                <w:szCs w:val="18"/>
              </w:rPr>
            </w:pPr>
            <w:r w:rsidRPr="00D604D2">
              <w:rPr>
                <w:rFonts w:ascii="Times New Roman" w:hAnsi="Times New Roman"/>
                <w:b/>
                <w:bCs/>
                <w:sz w:val="18"/>
                <w:szCs w:val="18"/>
              </w:rPr>
              <w:t>№ п\п</w:t>
            </w:r>
          </w:p>
        </w:tc>
        <w:tc>
          <w:tcPr>
            <w:tcW w:w="5221" w:type="dxa"/>
            <w:vMerge w:val="restart"/>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
                <w:bCs/>
                <w:sz w:val="18"/>
                <w:szCs w:val="18"/>
              </w:rPr>
            </w:pPr>
            <w:r w:rsidRPr="00D604D2">
              <w:rPr>
                <w:rFonts w:ascii="Times New Roman" w:hAnsi="Times New Roman"/>
                <w:b/>
                <w:bCs/>
                <w:sz w:val="18"/>
                <w:szCs w:val="18"/>
              </w:rPr>
              <w:t>Мероприятия по реализации МП</w:t>
            </w:r>
          </w:p>
        </w:tc>
        <w:tc>
          <w:tcPr>
            <w:tcW w:w="2398" w:type="dxa"/>
            <w:vMerge w:val="restart"/>
            <w:tcBorders>
              <w:top w:val="single" w:sz="4" w:space="0" w:color="000000"/>
              <w:left w:val="single" w:sz="4" w:space="0" w:color="000000"/>
              <w:bottom w:val="single" w:sz="4" w:space="0" w:color="000000"/>
              <w:right w:val="single" w:sz="4" w:space="0" w:color="000000"/>
            </w:tcBorders>
          </w:tcPr>
          <w:p w:rsidR="00D604D2" w:rsidRPr="00D604D2" w:rsidRDefault="00D604D2" w:rsidP="00D604D2">
            <w:pPr>
              <w:jc w:val="center"/>
              <w:outlineLvl w:val="1"/>
              <w:rPr>
                <w:rFonts w:ascii="Times New Roman" w:hAnsi="Times New Roman"/>
                <w:b/>
                <w:bCs/>
                <w:sz w:val="18"/>
                <w:szCs w:val="18"/>
              </w:rPr>
            </w:pPr>
            <w:r w:rsidRPr="00D604D2">
              <w:rPr>
                <w:rFonts w:ascii="Times New Roman" w:hAnsi="Times New Roman"/>
                <w:b/>
                <w:bCs/>
                <w:sz w:val="18"/>
                <w:szCs w:val="18"/>
              </w:rPr>
              <w:t>Источник финансирования</w:t>
            </w:r>
          </w:p>
          <w:p w:rsidR="00D604D2" w:rsidRPr="00D604D2" w:rsidRDefault="00D604D2" w:rsidP="00D604D2">
            <w:pPr>
              <w:jc w:val="center"/>
              <w:outlineLvl w:val="1"/>
              <w:rPr>
                <w:rFonts w:ascii="Times New Roman" w:hAnsi="Times New Roman"/>
                <w:b/>
                <w:bCs/>
                <w:sz w:val="18"/>
                <w:szCs w:val="18"/>
              </w:rPr>
            </w:pPr>
          </w:p>
        </w:tc>
        <w:tc>
          <w:tcPr>
            <w:tcW w:w="7378" w:type="dxa"/>
            <w:gridSpan w:val="5"/>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rPr>
                <w:rFonts w:ascii="Times New Roman" w:hAnsi="Times New Roman"/>
                <w:sz w:val="18"/>
                <w:szCs w:val="18"/>
              </w:rPr>
            </w:pPr>
            <w:r w:rsidRPr="00D604D2">
              <w:rPr>
                <w:rFonts w:ascii="Times New Roman" w:hAnsi="Times New Roman"/>
                <w:b/>
                <w:bCs/>
                <w:sz w:val="18"/>
                <w:szCs w:val="18"/>
              </w:rPr>
              <w:t>Объем финансирования по годам</w:t>
            </w:r>
          </w:p>
        </w:tc>
      </w:tr>
      <w:tr w:rsidR="00D604D2" w:rsidRPr="00D604D2" w:rsidTr="00BF2BB7">
        <w:trPr>
          <w:cantSplit/>
          <w:trHeight w:val="336"/>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bCs/>
                <w:sz w:val="18"/>
                <w:szCs w:val="18"/>
              </w:rPr>
            </w:pPr>
          </w:p>
        </w:tc>
        <w:tc>
          <w:tcPr>
            <w:tcW w:w="1557" w:type="dxa"/>
            <w:tcBorders>
              <w:top w:val="single" w:sz="4" w:space="0" w:color="000000"/>
              <w:left w:val="single" w:sz="4" w:space="0" w:color="auto"/>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
                <w:bCs/>
                <w:sz w:val="18"/>
                <w:szCs w:val="18"/>
              </w:rPr>
            </w:pPr>
            <w:r w:rsidRPr="00D604D2">
              <w:rPr>
                <w:rFonts w:ascii="Times New Roman" w:hAnsi="Times New Roman"/>
                <w:b/>
                <w:bCs/>
                <w:sz w:val="18"/>
                <w:szCs w:val="18"/>
              </w:rPr>
              <w:t>2019</w:t>
            </w:r>
          </w:p>
        </w:tc>
        <w:tc>
          <w:tcPr>
            <w:tcW w:w="1412"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
                <w:bCs/>
                <w:sz w:val="18"/>
                <w:szCs w:val="18"/>
              </w:rPr>
            </w:pPr>
            <w:r w:rsidRPr="00D604D2">
              <w:rPr>
                <w:rFonts w:ascii="Times New Roman" w:hAnsi="Times New Roman"/>
                <w:b/>
                <w:bCs/>
                <w:sz w:val="18"/>
                <w:szCs w:val="18"/>
              </w:rPr>
              <w:t>2020</w:t>
            </w:r>
          </w:p>
        </w:tc>
        <w:tc>
          <w:tcPr>
            <w:tcW w:w="1366"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
                <w:bCs/>
                <w:sz w:val="18"/>
                <w:szCs w:val="18"/>
              </w:rPr>
            </w:pPr>
            <w:r w:rsidRPr="00D604D2">
              <w:rPr>
                <w:rFonts w:ascii="Times New Roman" w:hAnsi="Times New Roman"/>
                <w:b/>
                <w:bCs/>
                <w:sz w:val="18"/>
                <w:szCs w:val="18"/>
              </w:rPr>
              <w:t>2021</w:t>
            </w:r>
          </w:p>
        </w:tc>
        <w:tc>
          <w:tcPr>
            <w:tcW w:w="1413"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
                <w:bCs/>
                <w:sz w:val="18"/>
                <w:szCs w:val="18"/>
              </w:rPr>
            </w:pPr>
            <w:r w:rsidRPr="00D604D2">
              <w:rPr>
                <w:rFonts w:ascii="Times New Roman" w:hAnsi="Times New Roman"/>
                <w:b/>
                <w:bCs/>
                <w:sz w:val="18"/>
                <w:szCs w:val="18"/>
              </w:rPr>
              <w:t>2022</w:t>
            </w:r>
          </w:p>
        </w:tc>
        <w:tc>
          <w:tcPr>
            <w:tcW w:w="1630" w:type="dxa"/>
            <w:tcBorders>
              <w:top w:val="single" w:sz="4" w:space="0" w:color="000000"/>
              <w:left w:val="single" w:sz="4" w:space="0" w:color="000000"/>
              <w:bottom w:val="single" w:sz="4" w:space="0" w:color="000000"/>
              <w:right w:val="single" w:sz="4" w:space="0" w:color="auto"/>
            </w:tcBorders>
            <w:hideMark/>
          </w:tcPr>
          <w:p w:rsidR="00D604D2" w:rsidRPr="00D604D2" w:rsidRDefault="00D604D2" w:rsidP="00D604D2">
            <w:pPr>
              <w:jc w:val="center"/>
              <w:outlineLvl w:val="1"/>
              <w:rPr>
                <w:rFonts w:ascii="Times New Roman" w:hAnsi="Times New Roman"/>
                <w:b/>
                <w:bCs/>
                <w:sz w:val="18"/>
                <w:szCs w:val="18"/>
              </w:rPr>
            </w:pPr>
            <w:r w:rsidRPr="00D604D2">
              <w:rPr>
                <w:rFonts w:ascii="Times New Roman" w:hAnsi="Times New Roman"/>
                <w:b/>
                <w:bCs/>
                <w:sz w:val="18"/>
                <w:szCs w:val="18"/>
              </w:rPr>
              <w:t>2023</w:t>
            </w:r>
          </w:p>
        </w:tc>
      </w:tr>
      <w:tr w:rsidR="00D604D2" w:rsidRPr="00D604D2" w:rsidTr="00BF2BB7">
        <w:trPr>
          <w:cantSplit/>
          <w:trHeight w:val="349"/>
          <w:jc w:val="center"/>
        </w:trPr>
        <w:tc>
          <w:tcPr>
            <w:tcW w:w="503" w:type="dxa"/>
            <w:vMerge w:val="restart"/>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1.</w:t>
            </w:r>
          </w:p>
        </w:tc>
        <w:tc>
          <w:tcPr>
            <w:tcW w:w="5221" w:type="dxa"/>
            <w:vMerge w:val="restart"/>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rPr>
                <w:rFonts w:ascii="Times New Roman" w:hAnsi="Times New Roman"/>
                <w:b/>
                <w:sz w:val="18"/>
                <w:szCs w:val="18"/>
              </w:rPr>
            </w:pPr>
            <w:r w:rsidRPr="00D604D2">
              <w:rPr>
                <w:rFonts w:ascii="Times New Roman" w:hAnsi="Times New Roman"/>
                <w:b/>
                <w:sz w:val="18"/>
                <w:szCs w:val="18"/>
              </w:rPr>
              <w:t>Предоставление субсидий на строительство индивидуального жилого дома</w:t>
            </w: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
                <w:bCs/>
                <w:sz w:val="18"/>
                <w:szCs w:val="18"/>
              </w:rPr>
            </w:pPr>
            <w:r w:rsidRPr="00D604D2">
              <w:rPr>
                <w:rFonts w:ascii="Times New Roman" w:hAnsi="Times New Roman"/>
                <w:bCs/>
                <w:sz w:val="18"/>
                <w:szCs w:val="18"/>
              </w:rPr>
              <w:t>Итого</w:t>
            </w:r>
          </w:p>
        </w:tc>
        <w:tc>
          <w:tcPr>
            <w:tcW w:w="1557"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b/>
                <w:sz w:val="18"/>
                <w:szCs w:val="18"/>
                <w:lang w:eastAsia="en-US"/>
              </w:rPr>
            </w:pPr>
            <w:r w:rsidRPr="00D604D2">
              <w:rPr>
                <w:rFonts w:ascii="Times New Roman" w:eastAsia="Calibri" w:hAnsi="Times New Roman"/>
                <w:b/>
                <w:sz w:val="18"/>
                <w:szCs w:val="18"/>
                <w:lang w:eastAsia="en-US"/>
              </w:rPr>
              <w:t>2 000 000,00</w:t>
            </w:r>
          </w:p>
        </w:tc>
        <w:tc>
          <w:tcPr>
            <w:tcW w:w="1412"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b/>
                <w:sz w:val="18"/>
                <w:szCs w:val="18"/>
                <w:lang w:eastAsia="en-US"/>
              </w:rPr>
            </w:pPr>
            <w:r w:rsidRPr="00D604D2">
              <w:rPr>
                <w:rFonts w:ascii="Times New Roman" w:hAnsi="Times New Roman"/>
                <w:b/>
                <w:sz w:val="18"/>
                <w:szCs w:val="18"/>
              </w:rPr>
              <w:t>1 000 000,00</w:t>
            </w:r>
          </w:p>
        </w:tc>
        <w:tc>
          <w:tcPr>
            <w:tcW w:w="1366"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b/>
                <w:sz w:val="18"/>
                <w:szCs w:val="18"/>
                <w:lang w:eastAsia="en-US"/>
              </w:rPr>
            </w:pPr>
            <w:r w:rsidRPr="00D604D2">
              <w:rPr>
                <w:rFonts w:ascii="Times New Roman" w:eastAsia="Calibri" w:hAnsi="Times New Roman"/>
                <w:b/>
                <w:sz w:val="18"/>
                <w:szCs w:val="18"/>
                <w:lang w:eastAsia="en-US"/>
              </w:rPr>
              <w:t>1 000 000,00</w:t>
            </w:r>
          </w:p>
        </w:tc>
        <w:tc>
          <w:tcPr>
            <w:tcW w:w="1413"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b/>
                <w:sz w:val="18"/>
                <w:szCs w:val="18"/>
                <w:lang w:eastAsia="en-US"/>
              </w:rPr>
            </w:pPr>
            <w:r w:rsidRPr="00D604D2">
              <w:rPr>
                <w:rFonts w:ascii="Times New Roman" w:eastAsia="Calibri" w:hAnsi="Times New Roman"/>
                <w:b/>
                <w:sz w:val="18"/>
                <w:szCs w:val="18"/>
                <w:lang w:eastAsia="en-US"/>
              </w:rPr>
              <w:t>1 000 000,00</w:t>
            </w:r>
          </w:p>
        </w:tc>
        <w:tc>
          <w:tcPr>
            <w:tcW w:w="1630"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b/>
                <w:sz w:val="18"/>
                <w:szCs w:val="18"/>
                <w:lang w:eastAsia="en-US"/>
              </w:rPr>
            </w:pPr>
            <w:r w:rsidRPr="00D604D2">
              <w:rPr>
                <w:rFonts w:ascii="Times New Roman" w:eastAsia="Calibri" w:hAnsi="Times New Roman"/>
                <w:b/>
                <w:sz w:val="18"/>
                <w:szCs w:val="18"/>
                <w:lang w:eastAsia="en-US"/>
              </w:rPr>
              <w:t>1 000 000,00</w:t>
            </w:r>
          </w:p>
        </w:tc>
      </w:tr>
      <w:tr w:rsidR="00D604D2" w:rsidRPr="00D604D2" w:rsidTr="00BF2BB7">
        <w:trPr>
          <w:cantSplit/>
          <w:trHeight w:val="40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Федеральный бюджет</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412"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630" w:type="dxa"/>
            <w:tcBorders>
              <w:top w:val="single" w:sz="4" w:space="0" w:color="000000"/>
              <w:left w:val="single" w:sz="4" w:space="0" w:color="000000"/>
              <w:bottom w:val="single" w:sz="4" w:space="0" w:color="000000"/>
              <w:right w:val="single" w:sz="4" w:space="0" w:color="auto"/>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r>
      <w:tr w:rsidR="00D604D2" w:rsidRPr="00D604D2" w:rsidTr="00BF2BB7">
        <w:trPr>
          <w:cantSplit/>
          <w:trHeight w:val="37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Государственный бюджет РС  (Я)</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412"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630" w:type="dxa"/>
            <w:tcBorders>
              <w:top w:val="single" w:sz="4" w:space="0" w:color="000000"/>
              <w:left w:val="single" w:sz="4" w:space="0" w:color="000000"/>
              <w:bottom w:val="single" w:sz="4" w:space="0" w:color="000000"/>
              <w:right w:val="single" w:sz="4" w:space="0" w:color="auto"/>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r>
      <w:tr w:rsidR="00D604D2" w:rsidRPr="00D604D2" w:rsidTr="00BF2BB7">
        <w:trPr>
          <w:cantSplit/>
          <w:trHeight w:val="37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Бюджет МО «Мирнинский район»</w:t>
            </w:r>
          </w:p>
        </w:tc>
        <w:tc>
          <w:tcPr>
            <w:tcW w:w="1557"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sz w:val="18"/>
                <w:szCs w:val="18"/>
                <w:lang w:eastAsia="en-US"/>
              </w:rPr>
            </w:pPr>
            <w:r w:rsidRPr="00D604D2">
              <w:rPr>
                <w:rFonts w:ascii="Times New Roman" w:eastAsia="Calibri" w:hAnsi="Times New Roman"/>
                <w:sz w:val="18"/>
                <w:szCs w:val="18"/>
                <w:lang w:eastAsia="en-US"/>
              </w:rPr>
              <w:t>2 000 000,00</w:t>
            </w:r>
          </w:p>
        </w:tc>
        <w:tc>
          <w:tcPr>
            <w:tcW w:w="1412"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sz w:val="18"/>
                <w:szCs w:val="18"/>
                <w:lang w:eastAsia="en-US"/>
              </w:rPr>
            </w:pPr>
            <w:r w:rsidRPr="00D604D2">
              <w:rPr>
                <w:rFonts w:ascii="Times New Roman" w:eastAsia="Calibri" w:hAnsi="Times New Roman"/>
                <w:sz w:val="18"/>
                <w:szCs w:val="18"/>
                <w:lang w:eastAsia="en-US"/>
              </w:rPr>
              <w:t>1 000 000,00</w:t>
            </w:r>
          </w:p>
        </w:tc>
        <w:tc>
          <w:tcPr>
            <w:tcW w:w="1366"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sz w:val="18"/>
                <w:szCs w:val="18"/>
                <w:lang w:eastAsia="en-US"/>
              </w:rPr>
            </w:pPr>
            <w:r w:rsidRPr="00D604D2">
              <w:rPr>
                <w:rFonts w:ascii="Times New Roman" w:eastAsia="Calibri" w:hAnsi="Times New Roman"/>
                <w:sz w:val="18"/>
                <w:szCs w:val="18"/>
                <w:lang w:eastAsia="en-US"/>
              </w:rPr>
              <w:t>1 000 000,00</w:t>
            </w:r>
          </w:p>
        </w:tc>
        <w:tc>
          <w:tcPr>
            <w:tcW w:w="1413"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sz w:val="18"/>
                <w:szCs w:val="18"/>
                <w:lang w:eastAsia="en-US"/>
              </w:rPr>
            </w:pPr>
            <w:r w:rsidRPr="00D604D2">
              <w:rPr>
                <w:rFonts w:ascii="Times New Roman" w:eastAsia="Calibri" w:hAnsi="Times New Roman"/>
                <w:sz w:val="18"/>
                <w:szCs w:val="18"/>
                <w:lang w:eastAsia="en-US"/>
              </w:rPr>
              <w:t>1 000 000,00</w:t>
            </w:r>
          </w:p>
        </w:tc>
        <w:tc>
          <w:tcPr>
            <w:tcW w:w="1630"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sz w:val="18"/>
                <w:szCs w:val="18"/>
                <w:lang w:eastAsia="en-US"/>
              </w:rPr>
            </w:pPr>
            <w:r w:rsidRPr="00D604D2">
              <w:rPr>
                <w:rFonts w:ascii="Times New Roman" w:eastAsia="Calibri" w:hAnsi="Times New Roman"/>
                <w:sz w:val="18"/>
                <w:szCs w:val="18"/>
                <w:lang w:eastAsia="en-US"/>
              </w:rPr>
              <w:t>1 000 000,00</w:t>
            </w:r>
          </w:p>
        </w:tc>
      </w:tr>
      <w:tr w:rsidR="00D604D2" w:rsidRPr="00D604D2" w:rsidTr="00BF2BB7">
        <w:trPr>
          <w:cantSplit/>
          <w:trHeight w:val="31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Другие источники</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412"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630" w:type="dxa"/>
            <w:tcBorders>
              <w:top w:val="single" w:sz="4" w:space="0" w:color="000000"/>
              <w:left w:val="single" w:sz="4" w:space="0" w:color="000000"/>
              <w:bottom w:val="single" w:sz="4" w:space="0" w:color="000000"/>
              <w:right w:val="single" w:sz="4" w:space="0" w:color="auto"/>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r>
      <w:tr w:rsidR="00D604D2" w:rsidRPr="00D604D2" w:rsidTr="00BF2BB7">
        <w:trPr>
          <w:cantSplit/>
          <w:trHeight w:val="63"/>
          <w:jc w:val="center"/>
        </w:trPr>
        <w:tc>
          <w:tcPr>
            <w:tcW w:w="503" w:type="dxa"/>
            <w:vMerge w:val="restart"/>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lang w:val="en-US"/>
              </w:rPr>
              <w:t>2</w:t>
            </w:r>
            <w:r w:rsidRPr="00D604D2">
              <w:rPr>
                <w:rFonts w:ascii="Times New Roman" w:hAnsi="Times New Roman"/>
                <w:sz w:val="18"/>
                <w:szCs w:val="18"/>
              </w:rPr>
              <w:t>.</w:t>
            </w:r>
          </w:p>
        </w:tc>
        <w:tc>
          <w:tcPr>
            <w:tcW w:w="5221" w:type="dxa"/>
            <w:vMerge w:val="restart"/>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both"/>
              <w:rPr>
                <w:rFonts w:ascii="Times New Roman" w:hAnsi="Times New Roman"/>
                <w:b/>
                <w:sz w:val="18"/>
                <w:szCs w:val="18"/>
              </w:rPr>
            </w:pPr>
            <w:r w:rsidRPr="00D604D2">
              <w:rPr>
                <w:rFonts w:ascii="Times New Roman" w:hAnsi="Times New Roman"/>
                <w:b/>
                <w:sz w:val="18"/>
                <w:szCs w:val="18"/>
              </w:rPr>
              <w:t>Формирование земельных участков для граждан, имеющих трех и более детей</w:t>
            </w: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Итого</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b/>
                <w:sz w:val="18"/>
                <w:szCs w:val="18"/>
              </w:rPr>
            </w:pPr>
            <w:r w:rsidRPr="00D604D2">
              <w:rPr>
                <w:rFonts w:ascii="Times New Roman" w:hAnsi="Times New Roman"/>
                <w:b/>
                <w:sz w:val="18"/>
                <w:szCs w:val="18"/>
              </w:rPr>
              <w:t>0,00</w:t>
            </w:r>
          </w:p>
        </w:tc>
        <w:tc>
          <w:tcPr>
            <w:tcW w:w="1412"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
                <w:bCs/>
                <w:sz w:val="18"/>
                <w:szCs w:val="18"/>
              </w:rPr>
            </w:pPr>
            <w:r w:rsidRPr="00D604D2">
              <w:rPr>
                <w:rFonts w:ascii="Times New Roman" w:hAnsi="Times New Roman"/>
                <w:b/>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
                <w:bCs/>
                <w:sz w:val="18"/>
                <w:szCs w:val="18"/>
              </w:rPr>
            </w:pPr>
            <w:r w:rsidRPr="00D604D2">
              <w:rPr>
                <w:rFonts w:ascii="Times New Roman" w:hAnsi="Times New Roman"/>
                <w:b/>
                <w:bCs/>
                <w:sz w:val="18"/>
                <w:szCs w:val="18"/>
              </w:rPr>
              <w:t>50 000,00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b/>
                <w:sz w:val="18"/>
                <w:szCs w:val="18"/>
              </w:rPr>
            </w:pPr>
            <w:r w:rsidRPr="00D604D2">
              <w:rPr>
                <w:rFonts w:ascii="Times New Roman" w:hAnsi="Times New Roman"/>
                <w:b/>
                <w:sz w:val="18"/>
                <w:szCs w:val="18"/>
              </w:rPr>
              <w:t>50 000,00</w:t>
            </w:r>
          </w:p>
        </w:tc>
        <w:tc>
          <w:tcPr>
            <w:tcW w:w="1630" w:type="dxa"/>
            <w:tcBorders>
              <w:top w:val="single" w:sz="4" w:space="0" w:color="000000"/>
              <w:left w:val="single" w:sz="4" w:space="0" w:color="000000"/>
              <w:bottom w:val="single" w:sz="4" w:space="0" w:color="000000"/>
              <w:right w:val="single" w:sz="4" w:space="0" w:color="auto"/>
            </w:tcBorders>
            <w:vAlign w:val="center"/>
            <w:hideMark/>
          </w:tcPr>
          <w:p w:rsidR="00D604D2" w:rsidRPr="00D604D2" w:rsidRDefault="00D604D2" w:rsidP="00D604D2">
            <w:pPr>
              <w:jc w:val="center"/>
              <w:rPr>
                <w:rFonts w:ascii="Times New Roman" w:hAnsi="Times New Roman"/>
                <w:b/>
                <w:sz w:val="18"/>
                <w:szCs w:val="18"/>
              </w:rPr>
            </w:pPr>
            <w:r w:rsidRPr="00D604D2">
              <w:rPr>
                <w:rFonts w:ascii="Times New Roman" w:hAnsi="Times New Roman"/>
                <w:b/>
                <w:sz w:val="18"/>
                <w:szCs w:val="18"/>
              </w:rPr>
              <w:t>0,00</w:t>
            </w:r>
          </w:p>
        </w:tc>
      </w:tr>
      <w:tr w:rsidR="00D604D2" w:rsidRPr="00D604D2" w:rsidTr="00BF2BB7">
        <w:trPr>
          <w:cantSplit/>
          <w:trHeight w:val="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Федеральный бюджет</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412"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sz w:val="18"/>
                <w:szCs w:val="18"/>
              </w:rPr>
              <w:t>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630" w:type="dxa"/>
            <w:tcBorders>
              <w:top w:val="single" w:sz="4" w:space="0" w:color="000000"/>
              <w:left w:val="single" w:sz="4" w:space="0" w:color="000000"/>
              <w:bottom w:val="single" w:sz="4" w:space="0" w:color="000000"/>
              <w:right w:val="single" w:sz="4" w:space="0" w:color="auto"/>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r>
      <w:tr w:rsidR="00D604D2" w:rsidRPr="00D604D2" w:rsidTr="00BF2BB7">
        <w:trPr>
          <w:cantSplit/>
          <w:trHeight w:val="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Государственный бюджет РС  (Я)</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412"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sz w:val="18"/>
                <w:szCs w:val="18"/>
              </w:rPr>
              <w:t>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630" w:type="dxa"/>
            <w:tcBorders>
              <w:top w:val="single" w:sz="4" w:space="0" w:color="000000"/>
              <w:left w:val="single" w:sz="4" w:space="0" w:color="000000"/>
              <w:bottom w:val="single" w:sz="4" w:space="0" w:color="000000"/>
              <w:right w:val="single" w:sz="4" w:space="0" w:color="auto"/>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r>
      <w:tr w:rsidR="00D604D2" w:rsidRPr="00D604D2" w:rsidTr="00BF2BB7">
        <w:trPr>
          <w:cantSplit/>
          <w:trHeight w:val="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Бюджет МО «Мирнинский район»</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412"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50 000,00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50 000,00</w:t>
            </w:r>
          </w:p>
        </w:tc>
        <w:tc>
          <w:tcPr>
            <w:tcW w:w="1630" w:type="dxa"/>
            <w:tcBorders>
              <w:top w:val="single" w:sz="4" w:space="0" w:color="000000"/>
              <w:left w:val="single" w:sz="4" w:space="0" w:color="000000"/>
              <w:bottom w:val="single" w:sz="4" w:space="0" w:color="000000"/>
              <w:right w:val="single" w:sz="4" w:space="0" w:color="auto"/>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r>
      <w:tr w:rsidR="00D604D2" w:rsidRPr="00D604D2" w:rsidTr="00BF2BB7">
        <w:trPr>
          <w:cantSplit/>
          <w:trHeight w:val="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Другие источники</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412"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630" w:type="dxa"/>
            <w:tcBorders>
              <w:top w:val="single" w:sz="4" w:space="0" w:color="000000"/>
              <w:left w:val="single" w:sz="4" w:space="0" w:color="000000"/>
              <w:bottom w:val="single" w:sz="4" w:space="0" w:color="000000"/>
              <w:right w:val="single" w:sz="4" w:space="0" w:color="auto"/>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r>
      <w:tr w:rsidR="00D604D2" w:rsidRPr="00D604D2" w:rsidTr="00BF2BB7">
        <w:trPr>
          <w:cantSplit/>
          <w:trHeight w:val="63"/>
          <w:jc w:val="center"/>
        </w:trPr>
        <w:tc>
          <w:tcPr>
            <w:tcW w:w="503" w:type="dxa"/>
            <w:vMerge w:val="restart"/>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3.</w:t>
            </w:r>
          </w:p>
        </w:tc>
        <w:tc>
          <w:tcPr>
            <w:tcW w:w="5221" w:type="dxa"/>
            <w:vMerge w:val="restart"/>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both"/>
              <w:rPr>
                <w:rFonts w:ascii="Times New Roman" w:hAnsi="Times New Roman"/>
                <w:b/>
                <w:sz w:val="18"/>
                <w:szCs w:val="18"/>
              </w:rPr>
            </w:pPr>
            <w:r w:rsidRPr="00D604D2">
              <w:rPr>
                <w:rFonts w:ascii="Times New Roman" w:hAnsi="Times New Roman"/>
                <w:b/>
                <w:sz w:val="18"/>
                <w:szCs w:val="18"/>
              </w:rPr>
              <w:t>Разработка проектной документации по компактной жилой застройке</w:t>
            </w: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Итого</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b/>
                <w:sz w:val="18"/>
                <w:szCs w:val="18"/>
              </w:rPr>
            </w:pPr>
            <w:r w:rsidRPr="00D604D2">
              <w:rPr>
                <w:rFonts w:ascii="Times New Roman" w:hAnsi="Times New Roman"/>
                <w:b/>
                <w:sz w:val="18"/>
                <w:szCs w:val="18"/>
              </w:rPr>
              <w:t>0,00</w:t>
            </w:r>
          </w:p>
        </w:tc>
        <w:tc>
          <w:tcPr>
            <w:tcW w:w="1412"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
                <w:bCs/>
                <w:sz w:val="18"/>
                <w:szCs w:val="18"/>
              </w:rPr>
            </w:pPr>
            <w:r w:rsidRPr="00D604D2">
              <w:rPr>
                <w:rFonts w:ascii="Times New Roman" w:hAnsi="Times New Roman"/>
                <w:b/>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
                <w:bCs/>
                <w:sz w:val="18"/>
                <w:szCs w:val="18"/>
              </w:rPr>
            </w:pPr>
            <w:r w:rsidRPr="00D604D2">
              <w:rPr>
                <w:rFonts w:ascii="Times New Roman" w:hAnsi="Times New Roman"/>
                <w:b/>
                <w:bCs/>
                <w:sz w:val="18"/>
                <w:szCs w:val="18"/>
              </w:rPr>
              <w:t>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b/>
                <w:sz w:val="18"/>
                <w:szCs w:val="18"/>
              </w:rPr>
            </w:pPr>
            <w:r w:rsidRPr="00D604D2">
              <w:rPr>
                <w:rFonts w:ascii="Times New Roman" w:hAnsi="Times New Roman"/>
                <w:b/>
                <w:sz w:val="18"/>
                <w:szCs w:val="18"/>
              </w:rPr>
              <w:t>0,00</w:t>
            </w:r>
          </w:p>
        </w:tc>
        <w:tc>
          <w:tcPr>
            <w:tcW w:w="1630" w:type="dxa"/>
            <w:tcBorders>
              <w:top w:val="single" w:sz="4" w:space="0" w:color="000000"/>
              <w:left w:val="single" w:sz="4" w:space="0" w:color="000000"/>
              <w:bottom w:val="single" w:sz="4" w:space="0" w:color="000000"/>
              <w:right w:val="single" w:sz="4" w:space="0" w:color="auto"/>
            </w:tcBorders>
            <w:vAlign w:val="center"/>
            <w:hideMark/>
          </w:tcPr>
          <w:p w:rsidR="00D604D2" w:rsidRPr="00D604D2" w:rsidRDefault="00D604D2" w:rsidP="00D604D2">
            <w:pPr>
              <w:jc w:val="center"/>
              <w:rPr>
                <w:rFonts w:ascii="Times New Roman" w:hAnsi="Times New Roman"/>
                <w:b/>
                <w:color w:val="FF0000"/>
                <w:sz w:val="18"/>
                <w:szCs w:val="18"/>
              </w:rPr>
            </w:pPr>
            <w:r w:rsidRPr="00D604D2">
              <w:rPr>
                <w:rFonts w:ascii="Times New Roman" w:hAnsi="Times New Roman"/>
                <w:b/>
                <w:color w:val="FF0000"/>
                <w:sz w:val="18"/>
                <w:szCs w:val="18"/>
              </w:rPr>
              <w:t>6 749 999,99</w:t>
            </w:r>
          </w:p>
        </w:tc>
      </w:tr>
      <w:tr w:rsidR="00D604D2" w:rsidRPr="00D604D2" w:rsidTr="00BF2BB7">
        <w:trPr>
          <w:cantSplit/>
          <w:trHeight w:val="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Федеральный бюджет</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412"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sz w:val="18"/>
                <w:szCs w:val="18"/>
              </w:rPr>
              <w:t>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630" w:type="dxa"/>
            <w:tcBorders>
              <w:top w:val="single" w:sz="4" w:space="0" w:color="000000"/>
              <w:left w:val="single" w:sz="4" w:space="0" w:color="000000"/>
              <w:bottom w:val="single" w:sz="4" w:space="0" w:color="000000"/>
              <w:right w:val="single" w:sz="4" w:space="0" w:color="auto"/>
            </w:tcBorders>
            <w:vAlign w:val="center"/>
            <w:hideMark/>
          </w:tcPr>
          <w:p w:rsidR="00D604D2" w:rsidRPr="00D604D2" w:rsidRDefault="00D604D2" w:rsidP="00D604D2">
            <w:pPr>
              <w:jc w:val="center"/>
              <w:rPr>
                <w:rFonts w:ascii="Times New Roman" w:hAnsi="Times New Roman"/>
                <w:color w:val="FF0000"/>
                <w:sz w:val="18"/>
                <w:szCs w:val="18"/>
              </w:rPr>
            </w:pPr>
            <w:r w:rsidRPr="00D604D2">
              <w:rPr>
                <w:rFonts w:ascii="Times New Roman" w:hAnsi="Times New Roman"/>
                <w:color w:val="FF0000"/>
                <w:sz w:val="18"/>
                <w:szCs w:val="18"/>
              </w:rPr>
              <w:t>0,00</w:t>
            </w:r>
          </w:p>
        </w:tc>
      </w:tr>
      <w:tr w:rsidR="00D604D2" w:rsidRPr="00D604D2" w:rsidTr="00BF2BB7">
        <w:trPr>
          <w:cantSplit/>
          <w:trHeight w:val="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Государственный бюджет РС  (Я)</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412"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sz w:val="18"/>
                <w:szCs w:val="18"/>
              </w:rPr>
              <w:t>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630" w:type="dxa"/>
            <w:tcBorders>
              <w:top w:val="single" w:sz="4" w:space="0" w:color="000000"/>
              <w:left w:val="single" w:sz="4" w:space="0" w:color="000000"/>
              <w:bottom w:val="single" w:sz="4" w:space="0" w:color="000000"/>
              <w:right w:val="single" w:sz="4" w:space="0" w:color="auto"/>
            </w:tcBorders>
            <w:vAlign w:val="center"/>
            <w:hideMark/>
          </w:tcPr>
          <w:p w:rsidR="00D604D2" w:rsidRPr="00D604D2" w:rsidRDefault="00D604D2" w:rsidP="00D604D2">
            <w:pPr>
              <w:jc w:val="center"/>
              <w:rPr>
                <w:rFonts w:ascii="Times New Roman" w:hAnsi="Times New Roman"/>
                <w:color w:val="FF0000"/>
                <w:sz w:val="18"/>
                <w:szCs w:val="18"/>
              </w:rPr>
            </w:pPr>
            <w:r w:rsidRPr="00D604D2">
              <w:rPr>
                <w:rFonts w:ascii="Times New Roman" w:hAnsi="Times New Roman"/>
                <w:color w:val="FF0000"/>
                <w:sz w:val="18"/>
                <w:szCs w:val="18"/>
              </w:rPr>
              <w:t>0,00</w:t>
            </w:r>
          </w:p>
        </w:tc>
      </w:tr>
      <w:tr w:rsidR="00D604D2" w:rsidRPr="00D604D2" w:rsidTr="00BF2BB7">
        <w:trPr>
          <w:cantSplit/>
          <w:trHeight w:val="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Бюджет МО «Мирнинский район»</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412"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630" w:type="dxa"/>
            <w:tcBorders>
              <w:top w:val="single" w:sz="4" w:space="0" w:color="000000"/>
              <w:left w:val="single" w:sz="4" w:space="0" w:color="000000"/>
              <w:bottom w:val="single" w:sz="4" w:space="0" w:color="000000"/>
              <w:right w:val="single" w:sz="4" w:space="0" w:color="auto"/>
            </w:tcBorders>
            <w:vAlign w:val="center"/>
            <w:hideMark/>
          </w:tcPr>
          <w:p w:rsidR="00D604D2" w:rsidRPr="00D604D2" w:rsidRDefault="00D604D2" w:rsidP="00D604D2">
            <w:pPr>
              <w:jc w:val="center"/>
              <w:rPr>
                <w:rFonts w:ascii="Times New Roman" w:hAnsi="Times New Roman"/>
                <w:color w:val="FF0000"/>
                <w:sz w:val="18"/>
                <w:szCs w:val="18"/>
              </w:rPr>
            </w:pPr>
            <w:r w:rsidRPr="00D604D2">
              <w:rPr>
                <w:rFonts w:ascii="Times New Roman" w:hAnsi="Times New Roman"/>
                <w:color w:val="FF0000"/>
                <w:sz w:val="18"/>
                <w:szCs w:val="18"/>
              </w:rPr>
              <w:t>6 749 999,99</w:t>
            </w:r>
          </w:p>
        </w:tc>
      </w:tr>
      <w:tr w:rsidR="00D604D2" w:rsidRPr="00D604D2" w:rsidTr="00BF2BB7">
        <w:trPr>
          <w:cantSplit/>
          <w:trHeight w:val="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Другие источники</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412"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630" w:type="dxa"/>
            <w:tcBorders>
              <w:top w:val="single" w:sz="4" w:space="0" w:color="000000"/>
              <w:left w:val="single" w:sz="4" w:space="0" w:color="000000"/>
              <w:bottom w:val="single" w:sz="4" w:space="0" w:color="000000"/>
              <w:right w:val="single" w:sz="4" w:space="0" w:color="auto"/>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r>
      <w:tr w:rsidR="00D604D2" w:rsidRPr="00D604D2" w:rsidTr="00BF2BB7">
        <w:trPr>
          <w:cantSplit/>
          <w:trHeight w:val="282"/>
          <w:jc w:val="center"/>
        </w:trPr>
        <w:tc>
          <w:tcPr>
            <w:tcW w:w="503" w:type="dxa"/>
            <w:vMerge w:val="restart"/>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4.</w:t>
            </w:r>
          </w:p>
        </w:tc>
        <w:tc>
          <w:tcPr>
            <w:tcW w:w="5221" w:type="dxa"/>
            <w:vMerge w:val="restart"/>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both"/>
              <w:rPr>
                <w:rFonts w:ascii="Times New Roman" w:hAnsi="Times New Roman"/>
                <w:b/>
                <w:sz w:val="18"/>
                <w:szCs w:val="18"/>
              </w:rPr>
            </w:pPr>
            <w:r w:rsidRPr="00D604D2">
              <w:rPr>
                <w:rFonts w:ascii="Times New Roman" w:hAnsi="Times New Roman"/>
                <w:b/>
                <w:sz w:val="18"/>
                <w:szCs w:val="18"/>
              </w:rPr>
              <w:t>Проведение организационно-технических мероприятий по реализации полномочий поселений в области создания условий для жилищного строительства в поселениях района.</w:t>
            </w:r>
          </w:p>
        </w:tc>
        <w:tc>
          <w:tcPr>
            <w:tcW w:w="2398" w:type="dxa"/>
            <w:tcBorders>
              <w:top w:val="single" w:sz="4" w:space="0" w:color="auto"/>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
                <w:bCs/>
                <w:sz w:val="18"/>
                <w:szCs w:val="18"/>
              </w:rPr>
            </w:pPr>
            <w:r w:rsidRPr="00D604D2">
              <w:rPr>
                <w:rFonts w:ascii="Times New Roman" w:hAnsi="Times New Roman"/>
                <w:bCs/>
                <w:sz w:val="18"/>
                <w:szCs w:val="18"/>
              </w:rPr>
              <w:t>Итого</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b/>
                <w:sz w:val="18"/>
                <w:szCs w:val="18"/>
              </w:rPr>
            </w:pPr>
            <w:r w:rsidRPr="00D604D2">
              <w:rPr>
                <w:rFonts w:ascii="Times New Roman" w:hAnsi="Times New Roman"/>
                <w:b/>
                <w:sz w:val="18"/>
                <w:szCs w:val="18"/>
              </w:rPr>
              <w:t>507 042,64</w:t>
            </w:r>
          </w:p>
        </w:tc>
        <w:tc>
          <w:tcPr>
            <w:tcW w:w="1412"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
                <w:bCs/>
                <w:sz w:val="18"/>
                <w:szCs w:val="18"/>
              </w:rPr>
            </w:pPr>
            <w:r w:rsidRPr="00D604D2">
              <w:rPr>
                <w:rFonts w:ascii="Times New Roman" w:hAnsi="Times New Roman"/>
                <w:b/>
                <w:bCs/>
                <w:sz w:val="18"/>
                <w:szCs w:val="18"/>
              </w:rPr>
              <w:t>507 042,64</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
                <w:bCs/>
                <w:sz w:val="18"/>
                <w:szCs w:val="18"/>
              </w:rPr>
            </w:pPr>
            <w:r w:rsidRPr="00D604D2">
              <w:rPr>
                <w:rFonts w:ascii="Times New Roman" w:hAnsi="Times New Roman"/>
                <w:b/>
                <w:bCs/>
                <w:sz w:val="18"/>
                <w:szCs w:val="18"/>
              </w:rPr>
              <w:t>545 116,37</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b/>
                <w:color w:val="FF0000"/>
                <w:sz w:val="18"/>
                <w:szCs w:val="18"/>
              </w:rPr>
            </w:pPr>
            <w:r w:rsidRPr="00D604D2">
              <w:rPr>
                <w:rFonts w:ascii="Times New Roman" w:hAnsi="Times New Roman"/>
                <w:b/>
                <w:bCs/>
                <w:sz w:val="18"/>
                <w:szCs w:val="18"/>
              </w:rPr>
              <w:t>545 116,37</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b/>
                <w:sz w:val="18"/>
                <w:szCs w:val="18"/>
              </w:rPr>
            </w:pPr>
            <w:r w:rsidRPr="00D604D2">
              <w:rPr>
                <w:rFonts w:ascii="Times New Roman" w:hAnsi="Times New Roman"/>
                <w:b/>
                <w:sz w:val="18"/>
                <w:szCs w:val="18"/>
              </w:rPr>
              <w:t>545 116,37</w:t>
            </w:r>
          </w:p>
        </w:tc>
      </w:tr>
      <w:tr w:rsidR="00D604D2" w:rsidRPr="00D604D2" w:rsidTr="00BF2BB7">
        <w:trPr>
          <w:cantSplit/>
          <w:trHeight w:val="28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auto"/>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Федеральный бюджет</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412"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r>
      <w:tr w:rsidR="00D604D2" w:rsidRPr="00D604D2" w:rsidTr="00BF2BB7">
        <w:trPr>
          <w:cantSplit/>
          <w:trHeight w:val="28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auto"/>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Государственный бюджет РС  (Я)</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412"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r>
      <w:tr w:rsidR="00D604D2" w:rsidRPr="00D604D2" w:rsidTr="00BF2BB7">
        <w:trPr>
          <w:cantSplit/>
          <w:trHeight w:val="28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auto"/>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Бюджет МО «Мирнинский район»</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412"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r>
      <w:tr w:rsidR="00D604D2" w:rsidRPr="00D604D2" w:rsidTr="00BF2BB7">
        <w:trPr>
          <w:cantSplit/>
          <w:trHeight w:val="28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auto"/>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Другие источники</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507 042,64</w:t>
            </w:r>
          </w:p>
        </w:tc>
        <w:tc>
          <w:tcPr>
            <w:tcW w:w="1412"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sz w:val="18"/>
                <w:szCs w:val="18"/>
              </w:rPr>
              <w:t>507 042,64</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sz w:val="18"/>
                <w:szCs w:val="18"/>
              </w:rPr>
              <w:t>545 116,37</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545 116,37</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545 116,37</w:t>
            </w:r>
          </w:p>
        </w:tc>
      </w:tr>
      <w:tr w:rsidR="00D604D2" w:rsidRPr="00D604D2" w:rsidTr="00BF2BB7">
        <w:trPr>
          <w:cantSplit/>
          <w:trHeight w:val="304"/>
          <w:jc w:val="center"/>
        </w:trPr>
        <w:tc>
          <w:tcPr>
            <w:tcW w:w="503" w:type="dxa"/>
            <w:vMerge w:val="restart"/>
            <w:tcBorders>
              <w:top w:val="single" w:sz="4" w:space="0" w:color="000000"/>
              <w:left w:val="single" w:sz="4" w:space="0" w:color="000000"/>
              <w:bottom w:val="single" w:sz="4" w:space="0" w:color="000000"/>
              <w:right w:val="single" w:sz="4" w:space="0" w:color="000000"/>
            </w:tcBorders>
            <w:vAlign w:val="center"/>
          </w:tcPr>
          <w:p w:rsidR="00D604D2" w:rsidRPr="00D604D2" w:rsidRDefault="00D604D2" w:rsidP="00D604D2">
            <w:pPr>
              <w:spacing w:line="360" w:lineRule="auto"/>
              <w:jc w:val="center"/>
              <w:rPr>
                <w:rFonts w:ascii="Times New Roman" w:hAnsi="Times New Roman"/>
                <w:sz w:val="18"/>
                <w:szCs w:val="18"/>
              </w:rPr>
            </w:pPr>
          </w:p>
          <w:p w:rsidR="00D604D2" w:rsidRPr="00D604D2" w:rsidRDefault="00D604D2" w:rsidP="00D604D2">
            <w:pPr>
              <w:spacing w:line="360" w:lineRule="auto"/>
              <w:jc w:val="center"/>
              <w:rPr>
                <w:rFonts w:ascii="Times New Roman" w:hAnsi="Times New Roman"/>
                <w:sz w:val="18"/>
                <w:szCs w:val="18"/>
              </w:rPr>
            </w:pPr>
            <w:r w:rsidRPr="00D604D2">
              <w:rPr>
                <w:rFonts w:ascii="Times New Roman" w:hAnsi="Times New Roman"/>
                <w:sz w:val="18"/>
                <w:szCs w:val="18"/>
              </w:rPr>
              <w:t>5.</w:t>
            </w:r>
          </w:p>
        </w:tc>
        <w:tc>
          <w:tcPr>
            <w:tcW w:w="5221" w:type="dxa"/>
            <w:vMerge w:val="restart"/>
            <w:tcBorders>
              <w:top w:val="single" w:sz="4" w:space="0" w:color="000000"/>
              <w:left w:val="single" w:sz="4" w:space="0" w:color="000000"/>
              <w:bottom w:val="single" w:sz="4" w:space="0" w:color="000000"/>
              <w:right w:val="single" w:sz="4" w:space="0" w:color="000000"/>
            </w:tcBorders>
            <w:vAlign w:val="center"/>
          </w:tcPr>
          <w:p w:rsidR="00D604D2" w:rsidRPr="00D604D2" w:rsidRDefault="00D604D2" w:rsidP="00D604D2">
            <w:pPr>
              <w:rPr>
                <w:rFonts w:ascii="Times New Roman" w:hAnsi="Times New Roman"/>
                <w:b/>
                <w:sz w:val="18"/>
                <w:szCs w:val="18"/>
              </w:rPr>
            </w:pPr>
          </w:p>
          <w:p w:rsidR="00D604D2" w:rsidRPr="00D604D2" w:rsidRDefault="00D604D2" w:rsidP="00D604D2">
            <w:pPr>
              <w:rPr>
                <w:rFonts w:ascii="Times New Roman" w:hAnsi="Times New Roman"/>
                <w:b/>
                <w:sz w:val="18"/>
                <w:szCs w:val="18"/>
              </w:rPr>
            </w:pPr>
            <w:r w:rsidRPr="00D604D2">
              <w:rPr>
                <w:rFonts w:ascii="Times New Roman" w:hAnsi="Times New Roman"/>
                <w:b/>
                <w:sz w:val="18"/>
                <w:szCs w:val="18"/>
              </w:rPr>
              <w:t>ИТОГО по МП</w:t>
            </w: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outlineLvl w:val="1"/>
              <w:rPr>
                <w:rFonts w:ascii="Times New Roman" w:hAnsi="Times New Roman"/>
                <w:bCs/>
                <w:sz w:val="18"/>
                <w:szCs w:val="18"/>
              </w:rPr>
            </w:pPr>
            <w:r w:rsidRPr="00D604D2">
              <w:rPr>
                <w:rFonts w:ascii="Times New Roman" w:hAnsi="Times New Roman"/>
                <w:bCs/>
                <w:sz w:val="18"/>
                <w:szCs w:val="18"/>
              </w:rPr>
              <w:t xml:space="preserve">                Итого</w:t>
            </w:r>
          </w:p>
        </w:tc>
        <w:tc>
          <w:tcPr>
            <w:tcW w:w="1557"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b/>
                <w:sz w:val="18"/>
                <w:szCs w:val="18"/>
                <w:lang w:eastAsia="en-US"/>
              </w:rPr>
            </w:pPr>
            <w:r w:rsidRPr="00D604D2">
              <w:rPr>
                <w:rFonts w:ascii="Times New Roman" w:eastAsia="Calibri" w:hAnsi="Times New Roman"/>
                <w:b/>
                <w:sz w:val="18"/>
                <w:szCs w:val="18"/>
                <w:lang w:eastAsia="en-US"/>
              </w:rPr>
              <w:t>21 860 369,79</w:t>
            </w:r>
          </w:p>
        </w:tc>
        <w:tc>
          <w:tcPr>
            <w:tcW w:w="1412"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b/>
                <w:sz w:val="18"/>
                <w:szCs w:val="18"/>
                <w:lang w:eastAsia="en-US"/>
              </w:rPr>
            </w:pPr>
            <w:r w:rsidRPr="00D604D2">
              <w:rPr>
                <w:rFonts w:ascii="Times New Roman" w:eastAsia="Calibri" w:hAnsi="Times New Roman"/>
                <w:b/>
                <w:sz w:val="18"/>
                <w:szCs w:val="18"/>
                <w:lang w:eastAsia="en-US"/>
              </w:rPr>
              <w:t> 1 507 042,64</w:t>
            </w:r>
          </w:p>
        </w:tc>
        <w:tc>
          <w:tcPr>
            <w:tcW w:w="1366"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b/>
                <w:sz w:val="18"/>
                <w:szCs w:val="18"/>
                <w:lang w:eastAsia="en-US"/>
              </w:rPr>
            </w:pPr>
            <w:r w:rsidRPr="00D604D2">
              <w:rPr>
                <w:rFonts w:ascii="Times New Roman" w:eastAsia="Calibri" w:hAnsi="Times New Roman"/>
                <w:b/>
                <w:sz w:val="18"/>
                <w:szCs w:val="18"/>
                <w:lang w:eastAsia="en-US"/>
              </w:rPr>
              <w:t> 1  595 116,37</w:t>
            </w:r>
          </w:p>
        </w:tc>
        <w:tc>
          <w:tcPr>
            <w:tcW w:w="1413"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b/>
                <w:sz w:val="18"/>
                <w:szCs w:val="18"/>
                <w:lang w:eastAsia="en-US"/>
              </w:rPr>
            </w:pPr>
            <w:r w:rsidRPr="00D604D2">
              <w:rPr>
                <w:rFonts w:ascii="Times New Roman" w:hAnsi="Times New Roman"/>
                <w:b/>
                <w:bCs/>
                <w:sz w:val="18"/>
                <w:szCs w:val="18"/>
              </w:rPr>
              <w:t>1 595 116,37</w:t>
            </w:r>
          </w:p>
        </w:tc>
        <w:tc>
          <w:tcPr>
            <w:tcW w:w="1630"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b/>
                <w:color w:val="FF0000"/>
                <w:sz w:val="18"/>
                <w:szCs w:val="18"/>
                <w:lang w:eastAsia="en-US"/>
              </w:rPr>
            </w:pPr>
            <w:r w:rsidRPr="00D604D2">
              <w:rPr>
                <w:rFonts w:ascii="Times New Roman" w:hAnsi="Times New Roman"/>
                <w:b/>
                <w:bCs/>
                <w:color w:val="FF0000"/>
                <w:sz w:val="18"/>
                <w:szCs w:val="18"/>
              </w:rPr>
              <w:t> 8 295 116,36</w:t>
            </w:r>
          </w:p>
        </w:tc>
      </w:tr>
      <w:tr w:rsidR="00D604D2" w:rsidRPr="00D604D2" w:rsidTr="00BF2BB7">
        <w:trPr>
          <w:cantSplit/>
          <w:trHeight w:val="37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Федеральный бюджет</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412"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630" w:type="dxa"/>
            <w:tcBorders>
              <w:top w:val="single" w:sz="4" w:space="0" w:color="000000"/>
              <w:left w:val="single" w:sz="4" w:space="0" w:color="000000"/>
              <w:bottom w:val="single" w:sz="4" w:space="0" w:color="000000"/>
              <w:right w:val="single" w:sz="4" w:space="0" w:color="auto"/>
            </w:tcBorders>
            <w:vAlign w:val="center"/>
            <w:hideMark/>
          </w:tcPr>
          <w:p w:rsidR="00D604D2" w:rsidRPr="00D604D2" w:rsidRDefault="00D604D2" w:rsidP="00D604D2">
            <w:pPr>
              <w:jc w:val="center"/>
              <w:rPr>
                <w:rFonts w:ascii="Times New Roman" w:hAnsi="Times New Roman"/>
                <w:color w:val="FF0000"/>
                <w:sz w:val="18"/>
                <w:szCs w:val="18"/>
              </w:rPr>
            </w:pPr>
            <w:r w:rsidRPr="00D604D2">
              <w:rPr>
                <w:rFonts w:ascii="Times New Roman" w:hAnsi="Times New Roman"/>
                <w:color w:val="FF0000"/>
                <w:sz w:val="18"/>
                <w:szCs w:val="18"/>
              </w:rPr>
              <w:t>0,00</w:t>
            </w:r>
          </w:p>
        </w:tc>
      </w:tr>
      <w:tr w:rsidR="00D604D2" w:rsidRPr="00D604D2" w:rsidTr="00BF2BB7">
        <w:trPr>
          <w:cantSplit/>
          <w:trHeight w:val="37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Государственный бюджет РС (Я)</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412"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630" w:type="dxa"/>
            <w:tcBorders>
              <w:top w:val="single" w:sz="4" w:space="0" w:color="000000"/>
              <w:left w:val="single" w:sz="4" w:space="0" w:color="000000"/>
              <w:bottom w:val="single" w:sz="4" w:space="0" w:color="000000"/>
              <w:right w:val="single" w:sz="4" w:space="0" w:color="auto"/>
            </w:tcBorders>
            <w:vAlign w:val="center"/>
            <w:hideMark/>
          </w:tcPr>
          <w:p w:rsidR="00D604D2" w:rsidRPr="00D604D2" w:rsidRDefault="00D604D2" w:rsidP="00D604D2">
            <w:pPr>
              <w:jc w:val="center"/>
              <w:rPr>
                <w:rFonts w:ascii="Times New Roman" w:hAnsi="Times New Roman"/>
                <w:color w:val="FF0000"/>
                <w:sz w:val="18"/>
                <w:szCs w:val="18"/>
              </w:rPr>
            </w:pPr>
            <w:r w:rsidRPr="00D604D2">
              <w:rPr>
                <w:rFonts w:ascii="Times New Roman" w:hAnsi="Times New Roman"/>
                <w:color w:val="FF0000"/>
                <w:sz w:val="18"/>
                <w:szCs w:val="18"/>
              </w:rPr>
              <w:t>0,00</w:t>
            </w:r>
          </w:p>
        </w:tc>
      </w:tr>
      <w:tr w:rsidR="00D604D2" w:rsidRPr="00D604D2" w:rsidTr="00BF2BB7">
        <w:trPr>
          <w:cantSplit/>
          <w:trHeight w:val="37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Бюджет МО «Мирнинский район»</w:t>
            </w:r>
          </w:p>
        </w:tc>
        <w:tc>
          <w:tcPr>
            <w:tcW w:w="1557"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sz w:val="18"/>
                <w:szCs w:val="18"/>
                <w:lang w:eastAsia="en-US"/>
              </w:rPr>
            </w:pPr>
            <w:r w:rsidRPr="00D604D2">
              <w:rPr>
                <w:rFonts w:ascii="Times New Roman" w:eastAsia="Calibri" w:hAnsi="Times New Roman"/>
                <w:sz w:val="18"/>
                <w:szCs w:val="18"/>
                <w:lang w:eastAsia="en-US"/>
              </w:rPr>
              <w:t>21 353 327,15</w:t>
            </w:r>
          </w:p>
        </w:tc>
        <w:tc>
          <w:tcPr>
            <w:tcW w:w="1412"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sz w:val="18"/>
                <w:szCs w:val="18"/>
                <w:lang w:eastAsia="en-US"/>
              </w:rPr>
            </w:pPr>
            <w:r w:rsidRPr="00D604D2">
              <w:rPr>
                <w:rFonts w:ascii="Times New Roman" w:eastAsia="Calibri" w:hAnsi="Times New Roman"/>
                <w:sz w:val="18"/>
                <w:szCs w:val="18"/>
                <w:lang w:eastAsia="en-US"/>
              </w:rPr>
              <w:t>1 000 000,00</w:t>
            </w:r>
          </w:p>
        </w:tc>
        <w:tc>
          <w:tcPr>
            <w:tcW w:w="1366"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sz w:val="18"/>
                <w:szCs w:val="18"/>
                <w:lang w:eastAsia="en-US"/>
              </w:rPr>
            </w:pPr>
            <w:r w:rsidRPr="00D604D2">
              <w:rPr>
                <w:rFonts w:ascii="Times New Roman" w:eastAsia="Calibri" w:hAnsi="Times New Roman"/>
                <w:sz w:val="18"/>
                <w:szCs w:val="18"/>
                <w:lang w:eastAsia="en-US"/>
              </w:rPr>
              <w:t>1 050 000,00</w:t>
            </w:r>
          </w:p>
        </w:tc>
        <w:tc>
          <w:tcPr>
            <w:tcW w:w="1413"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sz w:val="18"/>
                <w:szCs w:val="18"/>
                <w:lang w:eastAsia="en-US"/>
              </w:rPr>
            </w:pPr>
            <w:r w:rsidRPr="00D604D2">
              <w:rPr>
                <w:rFonts w:ascii="Times New Roman" w:eastAsia="Calibri" w:hAnsi="Times New Roman"/>
                <w:sz w:val="18"/>
                <w:szCs w:val="18"/>
                <w:lang w:eastAsia="en-US"/>
              </w:rPr>
              <w:t>1 050 000,00</w:t>
            </w:r>
          </w:p>
        </w:tc>
        <w:tc>
          <w:tcPr>
            <w:tcW w:w="1630"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color w:val="FF0000"/>
                <w:sz w:val="18"/>
                <w:szCs w:val="18"/>
                <w:lang w:eastAsia="en-US"/>
              </w:rPr>
            </w:pPr>
            <w:r w:rsidRPr="00D604D2">
              <w:rPr>
                <w:rFonts w:ascii="Times New Roman" w:eastAsia="Calibri" w:hAnsi="Times New Roman"/>
                <w:color w:val="FF0000"/>
                <w:sz w:val="18"/>
                <w:szCs w:val="18"/>
                <w:lang w:eastAsia="en-US"/>
              </w:rPr>
              <w:t>7 749 999,99</w:t>
            </w:r>
          </w:p>
        </w:tc>
      </w:tr>
      <w:tr w:rsidR="00D604D2" w:rsidRPr="00D604D2" w:rsidTr="00BF2BB7">
        <w:trPr>
          <w:cantSplit/>
          <w:trHeight w:val="37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Другие источники</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507 042,64</w:t>
            </w:r>
          </w:p>
        </w:tc>
        <w:tc>
          <w:tcPr>
            <w:tcW w:w="1412"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sz w:val="18"/>
                <w:szCs w:val="18"/>
              </w:rPr>
              <w:t>507 042,64</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sz w:val="18"/>
                <w:szCs w:val="18"/>
              </w:rPr>
              <w:t>545 116,37</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bCs/>
                <w:sz w:val="18"/>
                <w:szCs w:val="18"/>
              </w:rPr>
              <w:t> 545 116,37</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545 116,37</w:t>
            </w:r>
          </w:p>
        </w:tc>
      </w:tr>
    </w:tbl>
    <w:p w:rsidR="00D604D2" w:rsidRPr="00D604D2" w:rsidRDefault="00D604D2" w:rsidP="00D604D2">
      <w:pPr>
        <w:rPr>
          <w:rFonts w:ascii="Times New Roman" w:hAnsi="Times New Roman"/>
          <w:sz w:val="20"/>
        </w:rPr>
      </w:pPr>
    </w:p>
    <w:p w:rsidR="00D604D2" w:rsidRPr="00D604D2" w:rsidRDefault="00D604D2" w:rsidP="00D604D2">
      <w:pPr>
        <w:rPr>
          <w:rFonts w:ascii="Times New Roman" w:hAnsi="Times New Roman"/>
          <w:b/>
          <w:bCs/>
          <w:sz w:val="28"/>
          <w:szCs w:val="28"/>
        </w:rPr>
      </w:pPr>
      <w:r w:rsidRPr="00D604D2">
        <w:rPr>
          <w:rFonts w:ascii="Times New Roman" w:hAnsi="Times New Roman"/>
          <w:b/>
          <w:bCs/>
          <w:sz w:val="28"/>
          <w:szCs w:val="28"/>
        </w:rPr>
        <w:t xml:space="preserve">                                        </w:t>
      </w:r>
    </w:p>
    <w:p w:rsidR="005308AE" w:rsidRDefault="005308AE" w:rsidP="00605DE8">
      <w:pPr>
        <w:overflowPunct w:val="0"/>
        <w:autoSpaceDE w:val="0"/>
        <w:autoSpaceDN w:val="0"/>
        <w:adjustRightInd w:val="0"/>
        <w:jc w:val="right"/>
        <w:textAlignment w:val="baseline"/>
        <w:rPr>
          <w:rFonts w:ascii="Times New Roman" w:hAnsi="Times New Roman"/>
          <w:sz w:val="21"/>
          <w:szCs w:val="21"/>
        </w:rPr>
      </w:pPr>
    </w:p>
    <w:p w:rsidR="00D148A4" w:rsidRDefault="00D148A4"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b/>
          <w:color w:val="FF0000"/>
          <w:sz w:val="21"/>
          <w:szCs w:val="21"/>
        </w:rPr>
      </w:pPr>
    </w:p>
    <w:p w:rsidR="00D148A4" w:rsidRDefault="00D148A4" w:rsidP="006D70DB">
      <w:pPr>
        <w:pStyle w:val="ad"/>
        <w:tabs>
          <w:tab w:val="left" w:pos="426"/>
        </w:tabs>
        <w:overflowPunct w:val="0"/>
        <w:autoSpaceDE w:val="0"/>
        <w:autoSpaceDN w:val="0"/>
        <w:adjustRightInd w:val="0"/>
        <w:ind w:left="0"/>
        <w:jc w:val="both"/>
        <w:textAlignment w:val="baseline"/>
        <w:rPr>
          <w:b/>
          <w:color w:val="FF0000"/>
          <w:sz w:val="21"/>
          <w:szCs w:val="21"/>
        </w:rPr>
      </w:pPr>
    </w:p>
    <w:p w:rsidR="00D148A4" w:rsidRDefault="00D148A4" w:rsidP="006D70DB">
      <w:pPr>
        <w:pStyle w:val="ad"/>
        <w:tabs>
          <w:tab w:val="left" w:pos="426"/>
        </w:tabs>
        <w:overflowPunct w:val="0"/>
        <w:autoSpaceDE w:val="0"/>
        <w:autoSpaceDN w:val="0"/>
        <w:adjustRightInd w:val="0"/>
        <w:ind w:left="0"/>
        <w:jc w:val="both"/>
        <w:textAlignment w:val="baseline"/>
        <w:rPr>
          <w:b/>
          <w:color w:val="FF0000"/>
          <w:sz w:val="21"/>
          <w:szCs w:val="21"/>
        </w:rPr>
      </w:pPr>
    </w:p>
    <w:p w:rsidR="00D64A56" w:rsidRDefault="00D64A56" w:rsidP="006D70DB">
      <w:pPr>
        <w:pStyle w:val="ad"/>
        <w:tabs>
          <w:tab w:val="left" w:pos="426"/>
        </w:tabs>
        <w:overflowPunct w:val="0"/>
        <w:autoSpaceDE w:val="0"/>
        <w:autoSpaceDN w:val="0"/>
        <w:adjustRightInd w:val="0"/>
        <w:ind w:left="0"/>
        <w:jc w:val="both"/>
        <w:textAlignment w:val="baseline"/>
        <w:rPr>
          <w:b/>
          <w:color w:val="FF0000"/>
          <w:sz w:val="21"/>
          <w:szCs w:val="21"/>
        </w:rPr>
      </w:pPr>
    </w:p>
    <w:p w:rsidR="00D64A56" w:rsidRDefault="00D64A56" w:rsidP="006D70DB">
      <w:pPr>
        <w:pStyle w:val="ad"/>
        <w:tabs>
          <w:tab w:val="left" w:pos="426"/>
        </w:tabs>
        <w:overflowPunct w:val="0"/>
        <w:autoSpaceDE w:val="0"/>
        <w:autoSpaceDN w:val="0"/>
        <w:adjustRightInd w:val="0"/>
        <w:ind w:left="0"/>
        <w:jc w:val="both"/>
        <w:textAlignment w:val="baseline"/>
        <w:rPr>
          <w:b/>
          <w:color w:val="FF0000"/>
          <w:sz w:val="21"/>
          <w:szCs w:val="21"/>
        </w:rPr>
      </w:pPr>
    </w:p>
    <w:p w:rsidR="00790FC1" w:rsidRDefault="00790FC1" w:rsidP="006D70DB">
      <w:pPr>
        <w:pStyle w:val="ad"/>
        <w:tabs>
          <w:tab w:val="left" w:pos="426"/>
        </w:tabs>
        <w:overflowPunct w:val="0"/>
        <w:autoSpaceDE w:val="0"/>
        <w:autoSpaceDN w:val="0"/>
        <w:adjustRightInd w:val="0"/>
        <w:ind w:left="0"/>
        <w:jc w:val="both"/>
        <w:textAlignment w:val="baseline"/>
        <w:rPr>
          <w:b/>
          <w:color w:val="FF0000"/>
          <w:sz w:val="21"/>
          <w:szCs w:val="21"/>
        </w:rPr>
      </w:pPr>
    </w:p>
    <w:p w:rsidR="00790FC1" w:rsidRDefault="00790FC1" w:rsidP="006D70DB">
      <w:pPr>
        <w:pStyle w:val="ad"/>
        <w:tabs>
          <w:tab w:val="left" w:pos="426"/>
        </w:tabs>
        <w:overflowPunct w:val="0"/>
        <w:autoSpaceDE w:val="0"/>
        <w:autoSpaceDN w:val="0"/>
        <w:adjustRightInd w:val="0"/>
        <w:ind w:left="0"/>
        <w:jc w:val="both"/>
        <w:textAlignment w:val="baseline"/>
        <w:rPr>
          <w:b/>
          <w:color w:val="FF0000"/>
          <w:sz w:val="21"/>
          <w:szCs w:val="21"/>
        </w:rPr>
      </w:pPr>
    </w:p>
    <w:p w:rsidR="006C154D" w:rsidRDefault="006C154D" w:rsidP="006D70DB">
      <w:pPr>
        <w:pStyle w:val="ad"/>
        <w:tabs>
          <w:tab w:val="left" w:pos="426"/>
        </w:tabs>
        <w:overflowPunct w:val="0"/>
        <w:autoSpaceDE w:val="0"/>
        <w:autoSpaceDN w:val="0"/>
        <w:adjustRightInd w:val="0"/>
        <w:ind w:left="0"/>
        <w:jc w:val="both"/>
        <w:textAlignment w:val="baseline"/>
        <w:rPr>
          <w:b/>
          <w:color w:val="FF0000"/>
          <w:sz w:val="21"/>
          <w:szCs w:val="21"/>
        </w:rPr>
      </w:pPr>
    </w:p>
    <w:p w:rsidR="006C154D" w:rsidRDefault="006C154D" w:rsidP="006D70DB">
      <w:pPr>
        <w:pStyle w:val="ad"/>
        <w:tabs>
          <w:tab w:val="left" w:pos="426"/>
        </w:tabs>
        <w:overflowPunct w:val="0"/>
        <w:autoSpaceDE w:val="0"/>
        <w:autoSpaceDN w:val="0"/>
        <w:adjustRightInd w:val="0"/>
        <w:ind w:left="0"/>
        <w:jc w:val="both"/>
        <w:textAlignment w:val="baseline"/>
        <w:rPr>
          <w:b/>
          <w:color w:val="FF0000"/>
          <w:sz w:val="21"/>
          <w:szCs w:val="21"/>
        </w:rPr>
      </w:pPr>
    </w:p>
    <w:p w:rsidR="00877F5C" w:rsidRPr="00877F5C" w:rsidRDefault="00877F5C" w:rsidP="00877F5C">
      <w:pPr>
        <w:overflowPunct w:val="0"/>
        <w:autoSpaceDE w:val="0"/>
        <w:autoSpaceDN w:val="0"/>
        <w:adjustRightInd w:val="0"/>
        <w:jc w:val="center"/>
        <w:textAlignment w:val="baseline"/>
        <w:rPr>
          <w:rFonts w:ascii="Times New Roman" w:hAnsi="Times New Roman"/>
          <w:b/>
          <w:sz w:val="28"/>
          <w:szCs w:val="28"/>
        </w:rPr>
      </w:pPr>
      <w:r w:rsidRPr="00877F5C">
        <w:rPr>
          <w:rFonts w:ascii="Times New Roman" w:hAnsi="Times New Roman"/>
          <w:b/>
          <w:sz w:val="28"/>
          <w:szCs w:val="28"/>
        </w:rPr>
        <w:t>РАЗДЕЛ 4.</w:t>
      </w:r>
    </w:p>
    <w:p w:rsidR="00877F5C" w:rsidRPr="00877F5C" w:rsidRDefault="00877F5C" w:rsidP="00877F5C">
      <w:pPr>
        <w:overflowPunct w:val="0"/>
        <w:autoSpaceDE w:val="0"/>
        <w:autoSpaceDN w:val="0"/>
        <w:adjustRightInd w:val="0"/>
        <w:jc w:val="center"/>
        <w:textAlignment w:val="baseline"/>
        <w:rPr>
          <w:rFonts w:ascii="Times New Roman" w:hAnsi="Times New Roman"/>
          <w:b/>
          <w:sz w:val="28"/>
          <w:szCs w:val="28"/>
        </w:rPr>
      </w:pPr>
      <w:r w:rsidRPr="00877F5C">
        <w:rPr>
          <w:rFonts w:ascii="Times New Roman" w:hAnsi="Times New Roman"/>
          <w:b/>
          <w:sz w:val="28"/>
          <w:szCs w:val="28"/>
        </w:rPr>
        <w:t xml:space="preserve">Перечень целевых индикаторов муниципальной программы </w:t>
      </w:r>
    </w:p>
    <w:p w:rsidR="00877F5C" w:rsidRPr="00877F5C" w:rsidRDefault="00877F5C" w:rsidP="00877F5C">
      <w:pPr>
        <w:overflowPunct w:val="0"/>
        <w:autoSpaceDE w:val="0"/>
        <w:autoSpaceDN w:val="0"/>
        <w:adjustRightInd w:val="0"/>
        <w:jc w:val="center"/>
        <w:textAlignment w:val="baseline"/>
        <w:rPr>
          <w:rFonts w:ascii="Times New Roman" w:hAnsi="Times New Roman"/>
          <w:b/>
          <w:sz w:val="28"/>
          <w:szCs w:val="28"/>
          <w:u w:val="single"/>
        </w:rPr>
      </w:pPr>
      <w:r w:rsidRPr="00877F5C">
        <w:rPr>
          <w:rFonts w:ascii="Times New Roman" w:hAnsi="Times New Roman"/>
          <w:b/>
          <w:sz w:val="28"/>
          <w:szCs w:val="28"/>
        </w:rPr>
        <w:t>«</w:t>
      </w:r>
      <w:r w:rsidRPr="00877F5C">
        <w:rPr>
          <w:rFonts w:ascii="Times New Roman" w:hAnsi="Times New Roman"/>
          <w:b/>
          <w:sz w:val="28"/>
          <w:szCs w:val="28"/>
          <w:u w:val="single"/>
        </w:rPr>
        <w:t>Индивидуальное жилищное строительство в Мирнинском районе»</w:t>
      </w:r>
    </w:p>
    <w:p w:rsidR="00877F5C" w:rsidRPr="00877F5C" w:rsidRDefault="00877F5C" w:rsidP="00877F5C">
      <w:pPr>
        <w:overflowPunct w:val="0"/>
        <w:autoSpaceDE w:val="0"/>
        <w:autoSpaceDN w:val="0"/>
        <w:adjustRightInd w:val="0"/>
        <w:jc w:val="center"/>
        <w:textAlignment w:val="baseline"/>
        <w:rPr>
          <w:rFonts w:ascii="Times New Roman" w:hAnsi="Times New Roman"/>
          <w:i/>
          <w:sz w:val="20"/>
        </w:rPr>
      </w:pPr>
      <w:r w:rsidRPr="00877F5C">
        <w:rPr>
          <w:rFonts w:ascii="Times New Roman" w:hAnsi="Times New Roman"/>
          <w:i/>
          <w:sz w:val="20"/>
        </w:rPr>
        <w:t>( наименование программы)</w:t>
      </w:r>
    </w:p>
    <w:p w:rsidR="00877F5C" w:rsidRPr="00877F5C" w:rsidRDefault="00877F5C" w:rsidP="00877F5C">
      <w:pPr>
        <w:overflowPunct w:val="0"/>
        <w:autoSpaceDE w:val="0"/>
        <w:autoSpaceDN w:val="0"/>
        <w:adjustRightInd w:val="0"/>
        <w:jc w:val="center"/>
        <w:textAlignment w:val="baseline"/>
        <w:rPr>
          <w:rFonts w:ascii="Times New Roman" w:hAnsi="Times New Roman"/>
          <w:b/>
          <w:sz w:val="28"/>
          <w:szCs w:val="28"/>
        </w:rPr>
      </w:pPr>
      <w:r w:rsidRPr="00877F5C">
        <w:rPr>
          <w:rFonts w:ascii="Times New Roman" w:hAnsi="Times New Roman"/>
          <w:b/>
          <w:sz w:val="28"/>
          <w:szCs w:val="28"/>
        </w:rPr>
        <w:t>на  2019-2023 годы</w:t>
      </w:r>
    </w:p>
    <w:p w:rsidR="00877F5C" w:rsidRPr="00877F5C" w:rsidRDefault="00877F5C" w:rsidP="00877F5C">
      <w:pPr>
        <w:overflowPunct w:val="0"/>
        <w:autoSpaceDE w:val="0"/>
        <w:autoSpaceDN w:val="0"/>
        <w:adjustRightInd w:val="0"/>
        <w:jc w:val="center"/>
        <w:textAlignment w:val="baseline"/>
        <w:rPr>
          <w:rFonts w:ascii="Times New Roman" w:hAnsi="Times New Roman"/>
          <w:i/>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8142"/>
        <w:gridCol w:w="755"/>
        <w:gridCol w:w="1800"/>
        <w:gridCol w:w="656"/>
        <w:gridCol w:w="656"/>
        <w:gridCol w:w="656"/>
        <w:gridCol w:w="656"/>
        <w:gridCol w:w="656"/>
      </w:tblGrid>
      <w:tr w:rsidR="00877F5C" w:rsidRPr="00877F5C" w:rsidTr="00842916">
        <w:trPr>
          <w:trHeight w:val="339"/>
          <w:jc w:val="center"/>
        </w:trPr>
        <w:tc>
          <w:tcPr>
            <w:tcW w:w="0" w:type="auto"/>
            <w:vMerge w:val="restart"/>
            <w:shd w:val="clear" w:color="auto" w:fill="auto"/>
            <w:vAlign w:val="center"/>
          </w:tcPr>
          <w:p w:rsidR="00877F5C" w:rsidRPr="00877F5C" w:rsidRDefault="00877F5C" w:rsidP="00877F5C">
            <w:pPr>
              <w:jc w:val="center"/>
              <w:rPr>
                <w:rFonts w:ascii="Times New Roman" w:eastAsia="Calibri" w:hAnsi="Times New Roman"/>
                <w:b/>
                <w:sz w:val="20"/>
                <w:lang w:eastAsia="en-US"/>
              </w:rPr>
            </w:pPr>
            <w:r w:rsidRPr="00877F5C">
              <w:rPr>
                <w:rFonts w:ascii="Times New Roman" w:eastAsia="Calibri" w:hAnsi="Times New Roman"/>
                <w:b/>
                <w:sz w:val="20"/>
                <w:lang w:eastAsia="en-US"/>
              </w:rPr>
              <w:t>№ п/п</w:t>
            </w:r>
          </w:p>
        </w:tc>
        <w:tc>
          <w:tcPr>
            <w:tcW w:w="0" w:type="auto"/>
            <w:vMerge w:val="restart"/>
            <w:shd w:val="clear" w:color="auto" w:fill="auto"/>
            <w:vAlign w:val="center"/>
          </w:tcPr>
          <w:p w:rsidR="00877F5C" w:rsidRPr="00877F5C" w:rsidRDefault="00877F5C" w:rsidP="00877F5C">
            <w:pPr>
              <w:jc w:val="center"/>
              <w:rPr>
                <w:rFonts w:ascii="Times New Roman" w:eastAsia="Calibri" w:hAnsi="Times New Roman"/>
                <w:b/>
                <w:sz w:val="20"/>
                <w:lang w:eastAsia="en-US"/>
              </w:rPr>
            </w:pPr>
            <w:r w:rsidRPr="00877F5C">
              <w:rPr>
                <w:rFonts w:ascii="Times New Roman" w:eastAsia="Calibri" w:hAnsi="Times New Roman"/>
                <w:b/>
                <w:sz w:val="20"/>
                <w:lang w:eastAsia="en-US"/>
              </w:rPr>
              <w:t>Наименование индикатора</w:t>
            </w:r>
          </w:p>
        </w:tc>
        <w:tc>
          <w:tcPr>
            <w:tcW w:w="0" w:type="auto"/>
            <w:vMerge w:val="restart"/>
            <w:shd w:val="clear" w:color="auto" w:fill="auto"/>
            <w:vAlign w:val="center"/>
          </w:tcPr>
          <w:p w:rsidR="00877F5C" w:rsidRPr="00877F5C" w:rsidRDefault="00877F5C" w:rsidP="00877F5C">
            <w:pPr>
              <w:jc w:val="center"/>
              <w:rPr>
                <w:rFonts w:ascii="Times New Roman" w:eastAsia="Calibri" w:hAnsi="Times New Roman"/>
                <w:b/>
                <w:sz w:val="20"/>
                <w:lang w:eastAsia="en-US"/>
              </w:rPr>
            </w:pPr>
            <w:r w:rsidRPr="00877F5C">
              <w:rPr>
                <w:rFonts w:ascii="Times New Roman" w:eastAsia="Calibri" w:hAnsi="Times New Roman"/>
                <w:b/>
                <w:sz w:val="20"/>
                <w:lang w:eastAsia="en-US"/>
              </w:rPr>
              <w:t>Ед. изм-я</w:t>
            </w:r>
          </w:p>
        </w:tc>
        <w:tc>
          <w:tcPr>
            <w:tcW w:w="1800" w:type="dxa"/>
            <w:vMerge w:val="restart"/>
            <w:tcBorders>
              <w:right w:val="single" w:sz="4" w:space="0" w:color="auto"/>
            </w:tcBorders>
            <w:shd w:val="clear" w:color="auto" w:fill="auto"/>
            <w:vAlign w:val="center"/>
          </w:tcPr>
          <w:p w:rsidR="00877F5C" w:rsidRPr="00877F5C" w:rsidRDefault="00877F5C" w:rsidP="00877F5C">
            <w:pPr>
              <w:jc w:val="center"/>
              <w:rPr>
                <w:rFonts w:ascii="Times New Roman" w:eastAsia="Calibri" w:hAnsi="Times New Roman"/>
                <w:b/>
                <w:sz w:val="20"/>
                <w:lang w:eastAsia="en-US"/>
              </w:rPr>
            </w:pPr>
            <w:r w:rsidRPr="00877F5C">
              <w:rPr>
                <w:rFonts w:ascii="Times New Roman" w:eastAsia="Calibri" w:hAnsi="Times New Roman"/>
                <w:b/>
                <w:sz w:val="20"/>
                <w:lang w:eastAsia="en-US"/>
              </w:rPr>
              <w:t>Базовое значение показателя</w:t>
            </w:r>
          </w:p>
          <w:p w:rsidR="00877F5C" w:rsidRPr="00877F5C" w:rsidRDefault="00877F5C" w:rsidP="00877F5C">
            <w:pPr>
              <w:jc w:val="center"/>
              <w:rPr>
                <w:rFonts w:ascii="Times New Roman" w:eastAsia="Calibri" w:hAnsi="Times New Roman"/>
                <w:b/>
                <w:sz w:val="20"/>
                <w:lang w:eastAsia="en-US"/>
              </w:rPr>
            </w:pPr>
            <w:r w:rsidRPr="00877F5C">
              <w:rPr>
                <w:rFonts w:ascii="Times New Roman" w:eastAsia="Calibri" w:hAnsi="Times New Roman"/>
                <w:b/>
                <w:sz w:val="20"/>
                <w:lang w:eastAsia="en-US"/>
              </w:rPr>
              <w:t>Базовый год 2018</w:t>
            </w:r>
          </w:p>
        </w:tc>
        <w:tc>
          <w:tcPr>
            <w:tcW w:w="3713" w:type="dxa"/>
            <w:gridSpan w:val="5"/>
            <w:tcBorders>
              <w:left w:val="single" w:sz="4" w:space="0" w:color="auto"/>
            </w:tcBorders>
            <w:shd w:val="clear" w:color="auto" w:fill="auto"/>
            <w:vAlign w:val="center"/>
          </w:tcPr>
          <w:p w:rsidR="00877F5C" w:rsidRPr="00877F5C" w:rsidRDefault="00877F5C" w:rsidP="00877F5C">
            <w:pPr>
              <w:jc w:val="center"/>
              <w:rPr>
                <w:rFonts w:ascii="Times New Roman" w:eastAsia="Calibri" w:hAnsi="Times New Roman"/>
                <w:b/>
                <w:sz w:val="20"/>
                <w:lang w:eastAsia="en-US"/>
              </w:rPr>
            </w:pPr>
            <w:r w:rsidRPr="00877F5C">
              <w:rPr>
                <w:rFonts w:ascii="Times New Roman" w:eastAsia="Calibri" w:hAnsi="Times New Roman"/>
                <w:b/>
                <w:sz w:val="20"/>
                <w:lang w:eastAsia="en-US"/>
              </w:rPr>
              <w:t>Планируемое значение индикатора по годам реализации</w:t>
            </w:r>
          </w:p>
        </w:tc>
      </w:tr>
      <w:tr w:rsidR="00877F5C" w:rsidRPr="00877F5C" w:rsidTr="00842916">
        <w:trPr>
          <w:trHeight w:val="296"/>
          <w:jc w:val="center"/>
        </w:trPr>
        <w:tc>
          <w:tcPr>
            <w:tcW w:w="0" w:type="auto"/>
            <w:vMerge/>
            <w:shd w:val="clear" w:color="auto" w:fill="auto"/>
            <w:vAlign w:val="center"/>
          </w:tcPr>
          <w:p w:rsidR="00877F5C" w:rsidRPr="00877F5C" w:rsidRDefault="00877F5C" w:rsidP="00877F5C">
            <w:pPr>
              <w:jc w:val="center"/>
              <w:rPr>
                <w:rFonts w:ascii="Times New Roman" w:eastAsia="Calibri" w:hAnsi="Times New Roman"/>
                <w:b/>
                <w:sz w:val="20"/>
                <w:lang w:eastAsia="en-US"/>
              </w:rPr>
            </w:pPr>
          </w:p>
        </w:tc>
        <w:tc>
          <w:tcPr>
            <w:tcW w:w="0" w:type="auto"/>
            <w:vMerge/>
            <w:shd w:val="clear" w:color="auto" w:fill="auto"/>
            <w:vAlign w:val="center"/>
          </w:tcPr>
          <w:p w:rsidR="00877F5C" w:rsidRPr="00877F5C" w:rsidRDefault="00877F5C" w:rsidP="00877F5C">
            <w:pPr>
              <w:jc w:val="center"/>
              <w:rPr>
                <w:rFonts w:ascii="Times New Roman" w:eastAsia="Calibri" w:hAnsi="Times New Roman"/>
                <w:b/>
                <w:sz w:val="20"/>
                <w:lang w:eastAsia="en-US"/>
              </w:rPr>
            </w:pPr>
          </w:p>
        </w:tc>
        <w:tc>
          <w:tcPr>
            <w:tcW w:w="0" w:type="auto"/>
            <w:vMerge/>
            <w:shd w:val="clear" w:color="auto" w:fill="auto"/>
            <w:vAlign w:val="center"/>
          </w:tcPr>
          <w:p w:rsidR="00877F5C" w:rsidRPr="00877F5C" w:rsidRDefault="00877F5C" w:rsidP="00877F5C">
            <w:pPr>
              <w:jc w:val="center"/>
              <w:rPr>
                <w:rFonts w:ascii="Times New Roman" w:eastAsia="Calibri" w:hAnsi="Times New Roman"/>
                <w:b/>
                <w:sz w:val="20"/>
                <w:lang w:eastAsia="en-US"/>
              </w:rPr>
            </w:pPr>
          </w:p>
        </w:tc>
        <w:tc>
          <w:tcPr>
            <w:tcW w:w="0" w:type="auto"/>
            <w:vMerge/>
            <w:tcBorders>
              <w:right w:val="single" w:sz="4" w:space="0" w:color="auto"/>
            </w:tcBorders>
            <w:shd w:val="clear" w:color="auto" w:fill="auto"/>
            <w:vAlign w:val="center"/>
          </w:tcPr>
          <w:p w:rsidR="00877F5C" w:rsidRPr="00877F5C" w:rsidRDefault="00877F5C" w:rsidP="00877F5C">
            <w:pPr>
              <w:jc w:val="center"/>
              <w:rPr>
                <w:rFonts w:ascii="Times New Roman" w:eastAsia="Calibri" w:hAnsi="Times New Roman"/>
                <w:b/>
                <w:sz w:val="20"/>
                <w:lang w:eastAsia="en-US"/>
              </w:rPr>
            </w:pPr>
          </w:p>
        </w:tc>
        <w:tc>
          <w:tcPr>
            <w:tcW w:w="0" w:type="auto"/>
            <w:tcBorders>
              <w:left w:val="single" w:sz="4" w:space="0" w:color="auto"/>
            </w:tcBorders>
            <w:shd w:val="clear" w:color="auto" w:fill="auto"/>
            <w:vAlign w:val="center"/>
          </w:tcPr>
          <w:p w:rsidR="00877F5C" w:rsidRPr="00877F5C" w:rsidRDefault="00877F5C" w:rsidP="00877F5C">
            <w:pPr>
              <w:jc w:val="center"/>
              <w:rPr>
                <w:rFonts w:ascii="Times New Roman" w:eastAsia="Calibri" w:hAnsi="Times New Roman"/>
                <w:b/>
                <w:sz w:val="20"/>
                <w:lang w:eastAsia="en-US"/>
              </w:rPr>
            </w:pPr>
            <w:r w:rsidRPr="00877F5C">
              <w:rPr>
                <w:rFonts w:ascii="Times New Roman" w:eastAsia="Calibri" w:hAnsi="Times New Roman"/>
                <w:b/>
                <w:sz w:val="20"/>
                <w:lang w:eastAsia="en-US"/>
              </w:rPr>
              <w:t>2019</w:t>
            </w:r>
          </w:p>
        </w:tc>
        <w:tc>
          <w:tcPr>
            <w:tcW w:w="0" w:type="auto"/>
            <w:shd w:val="clear" w:color="auto" w:fill="auto"/>
            <w:vAlign w:val="center"/>
          </w:tcPr>
          <w:p w:rsidR="00877F5C" w:rsidRPr="00877F5C" w:rsidRDefault="00877F5C" w:rsidP="00877F5C">
            <w:pPr>
              <w:jc w:val="center"/>
              <w:rPr>
                <w:rFonts w:ascii="Times New Roman" w:eastAsia="Calibri" w:hAnsi="Times New Roman"/>
                <w:b/>
                <w:sz w:val="20"/>
                <w:lang w:eastAsia="en-US"/>
              </w:rPr>
            </w:pPr>
            <w:r w:rsidRPr="00877F5C">
              <w:rPr>
                <w:rFonts w:ascii="Times New Roman" w:eastAsia="Calibri" w:hAnsi="Times New Roman"/>
                <w:b/>
                <w:sz w:val="20"/>
                <w:lang w:eastAsia="en-US"/>
              </w:rPr>
              <w:t>2020</w:t>
            </w:r>
          </w:p>
        </w:tc>
        <w:tc>
          <w:tcPr>
            <w:tcW w:w="0" w:type="auto"/>
            <w:shd w:val="clear" w:color="auto" w:fill="auto"/>
            <w:vAlign w:val="center"/>
          </w:tcPr>
          <w:p w:rsidR="00877F5C" w:rsidRPr="00877F5C" w:rsidRDefault="00877F5C" w:rsidP="00877F5C">
            <w:pPr>
              <w:jc w:val="center"/>
              <w:rPr>
                <w:rFonts w:ascii="Times New Roman" w:eastAsia="Calibri" w:hAnsi="Times New Roman"/>
                <w:b/>
                <w:sz w:val="20"/>
                <w:lang w:eastAsia="en-US"/>
              </w:rPr>
            </w:pPr>
            <w:r w:rsidRPr="00877F5C">
              <w:rPr>
                <w:rFonts w:ascii="Times New Roman" w:eastAsia="Calibri" w:hAnsi="Times New Roman"/>
                <w:b/>
                <w:sz w:val="20"/>
                <w:lang w:eastAsia="en-US"/>
              </w:rPr>
              <w:t>2021</w:t>
            </w:r>
          </w:p>
        </w:tc>
        <w:tc>
          <w:tcPr>
            <w:tcW w:w="0" w:type="auto"/>
            <w:shd w:val="clear" w:color="auto" w:fill="auto"/>
            <w:vAlign w:val="center"/>
          </w:tcPr>
          <w:p w:rsidR="00877F5C" w:rsidRPr="00877F5C" w:rsidRDefault="00877F5C" w:rsidP="00877F5C">
            <w:pPr>
              <w:jc w:val="center"/>
              <w:rPr>
                <w:rFonts w:ascii="Times New Roman" w:eastAsia="Calibri" w:hAnsi="Times New Roman"/>
                <w:b/>
                <w:sz w:val="20"/>
                <w:lang w:eastAsia="en-US"/>
              </w:rPr>
            </w:pPr>
            <w:r w:rsidRPr="00877F5C">
              <w:rPr>
                <w:rFonts w:ascii="Times New Roman" w:eastAsia="Calibri" w:hAnsi="Times New Roman"/>
                <w:b/>
                <w:sz w:val="20"/>
                <w:lang w:eastAsia="en-US"/>
              </w:rPr>
              <w:t>2022</w:t>
            </w:r>
          </w:p>
        </w:tc>
        <w:tc>
          <w:tcPr>
            <w:tcW w:w="0" w:type="auto"/>
            <w:shd w:val="clear" w:color="auto" w:fill="auto"/>
            <w:vAlign w:val="center"/>
          </w:tcPr>
          <w:p w:rsidR="00877F5C" w:rsidRPr="00877F5C" w:rsidRDefault="00877F5C" w:rsidP="00877F5C">
            <w:pPr>
              <w:ind w:left="-62" w:hanging="42"/>
              <w:jc w:val="center"/>
              <w:rPr>
                <w:rFonts w:ascii="Times New Roman" w:eastAsia="Calibri" w:hAnsi="Times New Roman"/>
                <w:b/>
                <w:sz w:val="20"/>
                <w:lang w:eastAsia="en-US"/>
              </w:rPr>
            </w:pPr>
            <w:r w:rsidRPr="00877F5C">
              <w:rPr>
                <w:rFonts w:ascii="Times New Roman" w:eastAsia="Calibri" w:hAnsi="Times New Roman"/>
                <w:b/>
                <w:sz w:val="20"/>
                <w:lang w:eastAsia="en-US"/>
              </w:rPr>
              <w:t>2023</w:t>
            </w:r>
          </w:p>
        </w:tc>
      </w:tr>
      <w:tr w:rsidR="00877F5C" w:rsidRPr="00877F5C" w:rsidTr="00842916">
        <w:trPr>
          <w:jc w:val="center"/>
        </w:trPr>
        <w:tc>
          <w:tcPr>
            <w:tcW w:w="0" w:type="auto"/>
            <w:shd w:val="clear" w:color="auto" w:fill="auto"/>
            <w:vAlign w:val="center"/>
          </w:tcPr>
          <w:p w:rsidR="00877F5C" w:rsidRPr="00877F5C" w:rsidRDefault="00877F5C" w:rsidP="00877F5C">
            <w:pPr>
              <w:jc w:val="center"/>
              <w:rPr>
                <w:rFonts w:ascii="Times New Roman" w:eastAsia="Calibri" w:hAnsi="Times New Roman"/>
                <w:sz w:val="20"/>
                <w:lang w:eastAsia="en-US"/>
              </w:rPr>
            </w:pPr>
            <w:r w:rsidRPr="00877F5C">
              <w:rPr>
                <w:rFonts w:ascii="Times New Roman" w:eastAsia="Calibri" w:hAnsi="Times New Roman"/>
                <w:sz w:val="20"/>
                <w:lang w:eastAsia="en-US"/>
              </w:rPr>
              <w:t>1.</w:t>
            </w:r>
          </w:p>
        </w:tc>
        <w:tc>
          <w:tcPr>
            <w:tcW w:w="0" w:type="auto"/>
            <w:shd w:val="clear" w:color="auto" w:fill="auto"/>
            <w:vAlign w:val="center"/>
          </w:tcPr>
          <w:p w:rsidR="00877F5C" w:rsidRPr="00877F5C" w:rsidRDefault="00877F5C" w:rsidP="00877F5C">
            <w:pPr>
              <w:rPr>
                <w:rFonts w:ascii="Times New Roman" w:eastAsia="Calibri" w:hAnsi="Times New Roman"/>
                <w:sz w:val="20"/>
                <w:lang w:eastAsia="en-US"/>
              </w:rPr>
            </w:pPr>
            <w:r w:rsidRPr="00877F5C">
              <w:rPr>
                <w:rFonts w:ascii="Times New Roman" w:eastAsia="Calibri" w:hAnsi="Times New Roman"/>
                <w:sz w:val="20"/>
                <w:lang w:eastAsia="en-US"/>
              </w:rPr>
              <w:t xml:space="preserve"> Общая площадь введенных объектов индивидуального жилищного строительства на территории Мирнинского района</w:t>
            </w:r>
          </w:p>
        </w:tc>
        <w:tc>
          <w:tcPr>
            <w:tcW w:w="0" w:type="auto"/>
            <w:shd w:val="clear" w:color="auto" w:fill="auto"/>
            <w:vAlign w:val="center"/>
          </w:tcPr>
          <w:p w:rsidR="00877F5C" w:rsidRPr="00877F5C" w:rsidRDefault="00877F5C" w:rsidP="00877F5C">
            <w:pPr>
              <w:jc w:val="center"/>
              <w:rPr>
                <w:rFonts w:ascii="Times New Roman" w:eastAsia="Calibri" w:hAnsi="Times New Roman"/>
                <w:sz w:val="20"/>
                <w:lang w:eastAsia="en-US"/>
              </w:rPr>
            </w:pPr>
            <w:r w:rsidRPr="00877F5C">
              <w:rPr>
                <w:rFonts w:ascii="Times New Roman" w:eastAsia="Calibri" w:hAnsi="Times New Roman"/>
                <w:sz w:val="20"/>
                <w:lang w:eastAsia="en-US"/>
              </w:rPr>
              <w:t>м2</w:t>
            </w:r>
          </w:p>
        </w:tc>
        <w:tc>
          <w:tcPr>
            <w:tcW w:w="0" w:type="auto"/>
            <w:shd w:val="clear" w:color="auto" w:fill="auto"/>
            <w:vAlign w:val="center"/>
          </w:tcPr>
          <w:p w:rsidR="00877F5C" w:rsidRPr="00877F5C" w:rsidRDefault="00877F5C" w:rsidP="00877F5C">
            <w:pPr>
              <w:jc w:val="center"/>
              <w:rPr>
                <w:rFonts w:ascii="Times New Roman" w:eastAsia="Calibri" w:hAnsi="Times New Roman"/>
                <w:sz w:val="20"/>
                <w:lang w:eastAsia="en-US"/>
              </w:rPr>
            </w:pPr>
            <w:r w:rsidRPr="00877F5C">
              <w:rPr>
                <w:rFonts w:ascii="Times New Roman" w:eastAsia="Calibri" w:hAnsi="Times New Roman"/>
                <w:sz w:val="20"/>
                <w:lang w:eastAsia="en-US"/>
              </w:rPr>
              <w:t>1400</w:t>
            </w:r>
          </w:p>
        </w:tc>
        <w:tc>
          <w:tcPr>
            <w:tcW w:w="0" w:type="auto"/>
            <w:shd w:val="clear" w:color="auto" w:fill="auto"/>
            <w:vAlign w:val="center"/>
          </w:tcPr>
          <w:p w:rsidR="00877F5C" w:rsidRPr="00877F5C" w:rsidRDefault="00877F5C" w:rsidP="00877F5C">
            <w:pPr>
              <w:jc w:val="center"/>
              <w:rPr>
                <w:rFonts w:ascii="Times New Roman" w:eastAsia="Calibri" w:hAnsi="Times New Roman"/>
                <w:sz w:val="20"/>
                <w:lang w:eastAsia="en-US"/>
              </w:rPr>
            </w:pPr>
            <w:r w:rsidRPr="00877F5C">
              <w:rPr>
                <w:rFonts w:ascii="Times New Roman" w:eastAsia="Calibri" w:hAnsi="Times New Roman"/>
                <w:sz w:val="20"/>
                <w:lang w:eastAsia="en-US"/>
              </w:rPr>
              <w:t>1420</w:t>
            </w:r>
          </w:p>
        </w:tc>
        <w:tc>
          <w:tcPr>
            <w:tcW w:w="0" w:type="auto"/>
            <w:shd w:val="clear" w:color="auto" w:fill="auto"/>
            <w:vAlign w:val="center"/>
          </w:tcPr>
          <w:p w:rsidR="00877F5C" w:rsidRPr="00877F5C" w:rsidRDefault="00877F5C" w:rsidP="00877F5C">
            <w:pPr>
              <w:jc w:val="center"/>
              <w:rPr>
                <w:rFonts w:ascii="Times New Roman" w:eastAsia="Calibri" w:hAnsi="Times New Roman"/>
                <w:sz w:val="20"/>
                <w:lang w:eastAsia="en-US"/>
              </w:rPr>
            </w:pPr>
            <w:r w:rsidRPr="00877F5C">
              <w:rPr>
                <w:rFonts w:ascii="Times New Roman" w:eastAsia="Calibri" w:hAnsi="Times New Roman"/>
                <w:sz w:val="20"/>
                <w:lang w:eastAsia="en-US"/>
              </w:rPr>
              <w:t>1450</w:t>
            </w:r>
          </w:p>
        </w:tc>
        <w:tc>
          <w:tcPr>
            <w:tcW w:w="0" w:type="auto"/>
            <w:shd w:val="clear" w:color="auto" w:fill="auto"/>
            <w:vAlign w:val="center"/>
          </w:tcPr>
          <w:p w:rsidR="00877F5C" w:rsidRPr="00877F5C" w:rsidRDefault="00877F5C" w:rsidP="00877F5C">
            <w:pPr>
              <w:jc w:val="center"/>
              <w:rPr>
                <w:rFonts w:ascii="Times New Roman" w:eastAsia="Calibri" w:hAnsi="Times New Roman"/>
                <w:sz w:val="20"/>
                <w:lang w:eastAsia="en-US"/>
              </w:rPr>
            </w:pPr>
            <w:r w:rsidRPr="00877F5C">
              <w:rPr>
                <w:rFonts w:ascii="Times New Roman" w:eastAsia="Calibri" w:hAnsi="Times New Roman"/>
                <w:sz w:val="20"/>
                <w:lang w:eastAsia="en-US"/>
              </w:rPr>
              <w:t>1480</w:t>
            </w:r>
          </w:p>
        </w:tc>
        <w:tc>
          <w:tcPr>
            <w:tcW w:w="0" w:type="auto"/>
            <w:shd w:val="clear" w:color="auto" w:fill="auto"/>
            <w:vAlign w:val="center"/>
          </w:tcPr>
          <w:p w:rsidR="00877F5C" w:rsidRPr="00877F5C" w:rsidRDefault="00877F5C" w:rsidP="00877F5C">
            <w:pPr>
              <w:jc w:val="center"/>
              <w:rPr>
                <w:rFonts w:ascii="Times New Roman" w:eastAsia="Calibri" w:hAnsi="Times New Roman"/>
                <w:sz w:val="20"/>
                <w:lang w:eastAsia="en-US"/>
              </w:rPr>
            </w:pPr>
            <w:r w:rsidRPr="00877F5C">
              <w:rPr>
                <w:rFonts w:ascii="Times New Roman" w:eastAsia="Calibri" w:hAnsi="Times New Roman"/>
                <w:sz w:val="20"/>
                <w:lang w:eastAsia="en-US"/>
              </w:rPr>
              <w:t>1500</w:t>
            </w:r>
          </w:p>
        </w:tc>
        <w:tc>
          <w:tcPr>
            <w:tcW w:w="0" w:type="auto"/>
            <w:shd w:val="clear" w:color="auto" w:fill="auto"/>
            <w:vAlign w:val="center"/>
          </w:tcPr>
          <w:p w:rsidR="00877F5C" w:rsidRPr="00877F5C" w:rsidRDefault="00877F5C" w:rsidP="00877F5C">
            <w:pPr>
              <w:jc w:val="center"/>
              <w:rPr>
                <w:rFonts w:ascii="Times New Roman" w:eastAsia="Calibri" w:hAnsi="Times New Roman"/>
                <w:sz w:val="20"/>
                <w:lang w:eastAsia="en-US"/>
              </w:rPr>
            </w:pPr>
            <w:r w:rsidRPr="00877F5C">
              <w:rPr>
                <w:rFonts w:ascii="Times New Roman" w:eastAsia="Calibri" w:hAnsi="Times New Roman"/>
                <w:sz w:val="20"/>
                <w:lang w:eastAsia="en-US"/>
              </w:rPr>
              <w:t>1520</w:t>
            </w:r>
          </w:p>
        </w:tc>
      </w:tr>
      <w:tr w:rsidR="00877F5C" w:rsidRPr="00877F5C" w:rsidTr="00842916">
        <w:trPr>
          <w:jc w:val="center"/>
        </w:trPr>
        <w:tc>
          <w:tcPr>
            <w:tcW w:w="0" w:type="auto"/>
            <w:shd w:val="clear" w:color="auto" w:fill="auto"/>
            <w:vAlign w:val="center"/>
          </w:tcPr>
          <w:p w:rsidR="00877F5C" w:rsidRPr="00877F5C" w:rsidRDefault="00877F5C" w:rsidP="00877F5C">
            <w:pPr>
              <w:jc w:val="center"/>
              <w:rPr>
                <w:rFonts w:ascii="Times New Roman" w:eastAsia="Calibri" w:hAnsi="Times New Roman"/>
                <w:sz w:val="20"/>
                <w:lang w:eastAsia="en-US"/>
              </w:rPr>
            </w:pPr>
            <w:r w:rsidRPr="00877F5C">
              <w:rPr>
                <w:rFonts w:ascii="Times New Roman" w:eastAsia="Calibri" w:hAnsi="Times New Roman"/>
                <w:sz w:val="20"/>
                <w:lang w:eastAsia="en-US"/>
              </w:rPr>
              <w:t>2.</w:t>
            </w:r>
          </w:p>
        </w:tc>
        <w:tc>
          <w:tcPr>
            <w:tcW w:w="0" w:type="auto"/>
            <w:shd w:val="clear" w:color="auto" w:fill="auto"/>
            <w:vAlign w:val="center"/>
          </w:tcPr>
          <w:p w:rsidR="00877F5C" w:rsidRPr="00877F5C" w:rsidRDefault="00877F5C" w:rsidP="00877F5C">
            <w:pPr>
              <w:rPr>
                <w:rFonts w:ascii="Times New Roman" w:eastAsia="Calibri" w:hAnsi="Times New Roman"/>
                <w:sz w:val="20"/>
                <w:lang w:eastAsia="en-US"/>
              </w:rPr>
            </w:pPr>
            <w:r w:rsidRPr="00877F5C">
              <w:rPr>
                <w:rFonts w:ascii="Times New Roman" w:eastAsia="Calibri" w:hAnsi="Times New Roman"/>
                <w:sz w:val="20"/>
                <w:lang w:eastAsia="en-US"/>
              </w:rPr>
              <w:t>Доля обращений за разрешительной документацией на строительство ИЖД, в том числе уведомлений о начале и окончании строительства (с.Тас-Юрях, с.Арылах, с. Сюльдюкар, п.Алмазный) от общего числа оформленной разрешительной документации</w:t>
            </w:r>
          </w:p>
        </w:tc>
        <w:tc>
          <w:tcPr>
            <w:tcW w:w="0" w:type="auto"/>
            <w:shd w:val="clear" w:color="auto" w:fill="auto"/>
            <w:vAlign w:val="center"/>
          </w:tcPr>
          <w:p w:rsidR="00877F5C" w:rsidRPr="00877F5C" w:rsidRDefault="00877F5C" w:rsidP="00877F5C">
            <w:pPr>
              <w:jc w:val="center"/>
              <w:rPr>
                <w:rFonts w:ascii="Times New Roman" w:eastAsia="Calibri" w:hAnsi="Times New Roman"/>
                <w:sz w:val="20"/>
                <w:lang w:eastAsia="en-US"/>
              </w:rPr>
            </w:pPr>
            <w:r w:rsidRPr="00877F5C">
              <w:rPr>
                <w:rFonts w:ascii="Times New Roman" w:eastAsia="Calibri" w:hAnsi="Times New Roman"/>
                <w:sz w:val="20"/>
                <w:lang w:eastAsia="en-US"/>
              </w:rPr>
              <w:t>%</w:t>
            </w:r>
          </w:p>
        </w:tc>
        <w:tc>
          <w:tcPr>
            <w:tcW w:w="0" w:type="auto"/>
            <w:shd w:val="clear" w:color="auto" w:fill="auto"/>
            <w:vAlign w:val="center"/>
          </w:tcPr>
          <w:p w:rsidR="00877F5C" w:rsidRPr="00877F5C" w:rsidRDefault="00877F5C" w:rsidP="00877F5C">
            <w:pPr>
              <w:jc w:val="center"/>
              <w:rPr>
                <w:rFonts w:ascii="Times New Roman" w:eastAsia="Calibri" w:hAnsi="Times New Roman"/>
                <w:sz w:val="20"/>
                <w:lang w:eastAsia="en-US"/>
              </w:rPr>
            </w:pPr>
            <w:r w:rsidRPr="00877F5C">
              <w:rPr>
                <w:rFonts w:ascii="Times New Roman" w:eastAsia="Calibri" w:hAnsi="Times New Roman"/>
                <w:sz w:val="20"/>
                <w:lang w:eastAsia="en-US"/>
              </w:rPr>
              <w:t>25</w:t>
            </w:r>
          </w:p>
        </w:tc>
        <w:tc>
          <w:tcPr>
            <w:tcW w:w="0" w:type="auto"/>
            <w:shd w:val="clear" w:color="auto" w:fill="auto"/>
            <w:vAlign w:val="center"/>
          </w:tcPr>
          <w:p w:rsidR="00877F5C" w:rsidRPr="00877F5C" w:rsidRDefault="00877F5C" w:rsidP="00877F5C">
            <w:pPr>
              <w:jc w:val="center"/>
              <w:rPr>
                <w:rFonts w:ascii="Times New Roman" w:eastAsia="Calibri" w:hAnsi="Times New Roman"/>
                <w:sz w:val="20"/>
                <w:lang w:eastAsia="en-US"/>
              </w:rPr>
            </w:pPr>
            <w:r w:rsidRPr="00877F5C">
              <w:rPr>
                <w:rFonts w:ascii="Times New Roman" w:eastAsia="Calibri" w:hAnsi="Times New Roman"/>
                <w:sz w:val="20"/>
                <w:lang w:eastAsia="en-US"/>
              </w:rPr>
              <w:t>27</w:t>
            </w:r>
          </w:p>
        </w:tc>
        <w:tc>
          <w:tcPr>
            <w:tcW w:w="0" w:type="auto"/>
            <w:shd w:val="clear" w:color="auto" w:fill="auto"/>
            <w:vAlign w:val="center"/>
          </w:tcPr>
          <w:p w:rsidR="00877F5C" w:rsidRPr="00877F5C" w:rsidRDefault="00877F5C" w:rsidP="00877F5C">
            <w:pPr>
              <w:jc w:val="center"/>
              <w:rPr>
                <w:rFonts w:ascii="Times New Roman" w:eastAsia="Calibri" w:hAnsi="Times New Roman"/>
                <w:sz w:val="20"/>
                <w:lang w:eastAsia="en-US"/>
              </w:rPr>
            </w:pPr>
            <w:r w:rsidRPr="00877F5C">
              <w:rPr>
                <w:rFonts w:ascii="Times New Roman" w:eastAsia="Calibri" w:hAnsi="Times New Roman"/>
                <w:sz w:val="20"/>
                <w:lang w:eastAsia="en-US"/>
              </w:rPr>
              <w:t>27</w:t>
            </w:r>
          </w:p>
        </w:tc>
        <w:tc>
          <w:tcPr>
            <w:tcW w:w="0" w:type="auto"/>
            <w:shd w:val="clear" w:color="auto" w:fill="auto"/>
            <w:vAlign w:val="center"/>
          </w:tcPr>
          <w:p w:rsidR="00877F5C" w:rsidRPr="00877F5C" w:rsidRDefault="00877F5C" w:rsidP="00877F5C">
            <w:pPr>
              <w:jc w:val="center"/>
              <w:rPr>
                <w:rFonts w:ascii="Times New Roman" w:eastAsia="Calibri" w:hAnsi="Times New Roman"/>
                <w:sz w:val="20"/>
                <w:lang w:eastAsia="en-US"/>
              </w:rPr>
            </w:pPr>
            <w:r w:rsidRPr="00877F5C">
              <w:rPr>
                <w:rFonts w:ascii="Times New Roman" w:eastAsia="Calibri" w:hAnsi="Times New Roman"/>
                <w:sz w:val="20"/>
                <w:lang w:eastAsia="en-US"/>
              </w:rPr>
              <w:t>27</w:t>
            </w:r>
          </w:p>
        </w:tc>
        <w:tc>
          <w:tcPr>
            <w:tcW w:w="0" w:type="auto"/>
            <w:shd w:val="clear" w:color="auto" w:fill="auto"/>
            <w:vAlign w:val="center"/>
          </w:tcPr>
          <w:p w:rsidR="00877F5C" w:rsidRPr="00877F5C" w:rsidRDefault="00877F5C" w:rsidP="00877F5C">
            <w:pPr>
              <w:jc w:val="center"/>
              <w:rPr>
                <w:rFonts w:ascii="Times New Roman" w:eastAsia="Calibri" w:hAnsi="Times New Roman"/>
                <w:sz w:val="20"/>
                <w:lang w:eastAsia="en-US"/>
              </w:rPr>
            </w:pPr>
            <w:r w:rsidRPr="00877F5C">
              <w:rPr>
                <w:rFonts w:ascii="Times New Roman" w:eastAsia="Calibri" w:hAnsi="Times New Roman"/>
                <w:sz w:val="20"/>
                <w:lang w:eastAsia="en-US"/>
              </w:rPr>
              <w:t>29</w:t>
            </w:r>
          </w:p>
        </w:tc>
        <w:tc>
          <w:tcPr>
            <w:tcW w:w="0" w:type="auto"/>
            <w:shd w:val="clear" w:color="auto" w:fill="auto"/>
            <w:vAlign w:val="center"/>
          </w:tcPr>
          <w:p w:rsidR="00877F5C" w:rsidRPr="00877F5C" w:rsidRDefault="00877F5C" w:rsidP="00877F5C">
            <w:pPr>
              <w:jc w:val="center"/>
              <w:rPr>
                <w:rFonts w:ascii="Times New Roman" w:eastAsia="Calibri" w:hAnsi="Times New Roman"/>
                <w:sz w:val="20"/>
                <w:lang w:eastAsia="en-US"/>
              </w:rPr>
            </w:pPr>
            <w:r w:rsidRPr="00877F5C">
              <w:rPr>
                <w:rFonts w:ascii="Times New Roman" w:eastAsia="Calibri" w:hAnsi="Times New Roman"/>
                <w:sz w:val="20"/>
                <w:lang w:eastAsia="en-US"/>
              </w:rPr>
              <w:t>33</w:t>
            </w:r>
          </w:p>
        </w:tc>
      </w:tr>
      <w:tr w:rsidR="009B09CD" w:rsidRPr="00877F5C" w:rsidTr="00842916">
        <w:trPr>
          <w:jc w:val="center"/>
        </w:trPr>
        <w:tc>
          <w:tcPr>
            <w:tcW w:w="0" w:type="auto"/>
            <w:shd w:val="clear" w:color="auto" w:fill="auto"/>
            <w:vAlign w:val="center"/>
          </w:tcPr>
          <w:p w:rsidR="009B09CD" w:rsidRPr="000C7FD8" w:rsidRDefault="009B09CD" w:rsidP="00877F5C">
            <w:pPr>
              <w:jc w:val="center"/>
              <w:rPr>
                <w:rFonts w:ascii="Times New Roman" w:eastAsia="Calibri" w:hAnsi="Times New Roman"/>
                <w:sz w:val="20"/>
                <w:lang w:eastAsia="en-US"/>
              </w:rPr>
            </w:pPr>
            <w:bookmarkStart w:id="0" w:name="_GoBack" w:colFirst="0" w:colLast="7"/>
            <w:r w:rsidRPr="000C7FD8">
              <w:rPr>
                <w:rFonts w:ascii="Times New Roman" w:eastAsia="Calibri" w:hAnsi="Times New Roman"/>
                <w:sz w:val="20"/>
                <w:lang w:eastAsia="en-US"/>
              </w:rPr>
              <w:t>3.</w:t>
            </w:r>
          </w:p>
        </w:tc>
        <w:tc>
          <w:tcPr>
            <w:tcW w:w="0" w:type="auto"/>
            <w:shd w:val="clear" w:color="auto" w:fill="auto"/>
            <w:vAlign w:val="center"/>
          </w:tcPr>
          <w:p w:rsidR="009B09CD" w:rsidRPr="000C7FD8" w:rsidRDefault="009B09CD" w:rsidP="009B09CD">
            <w:pPr>
              <w:rPr>
                <w:rFonts w:ascii="Times New Roman" w:eastAsia="Calibri" w:hAnsi="Times New Roman"/>
                <w:sz w:val="20"/>
                <w:lang w:eastAsia="en-US"/>
              </w:rPr>
            </w:pPr>
            <w:r w:rsidRPr="000C7FD8">
              <w:rPr>
                <w:rFonts w:ascii="Times New Roman" w:eastAsia="Calibri" w:hAnsi="Times New Roman"/>
                <w:sz w:val="20"/>
                <w:lang w:eastAsia="en-US"/>
              </w:rPr>
              <w:t xml:space="preserve">Количество разработанной проектной документации </w:t>
            </w:r>
            <w:r w:rsidR="005B4CCC" w:rsidRPr="000C7FD8">
              <w:rPr>
                <w:rFonts w:ascii="Times New Roman" w:eastAsia="Calibri" w:hAnsi="Times New Roman"/>
                <w:sz w:val="20"/>
                <w:lang w:eastAsia="en-US"/>
              </w:rPr>
              <w:t>по компактной жилой застройке</w:t>
            </w:r>
          </w:p>
        </w:tc>
        <w:tc>
          <w:tcPr>
            <w:tcW w:w="0" w:type="auto"/>
            <w:shd w:val="clear" w:color="auto" w:fill="auto"/>
            <w:vAlign w:val="center"/>
          </w:tcPr>
          <w:p w:rsidR="009B09CD" w:rsidRPr="000C7FD8" w:rsidRDefault="009B09CD" w:rsidP="00877F5C">
            <w:pPr>
              <w:jc w:val="center"/>
              <w:rPr>
                <w:rFonts w:ascii="Times New Roman" w:eastAsia="Calibri" w:hAnsi="Times New Roman"/>
                <w:sz w:val="20"/>
                <w:lang w:eastAsia="en-US"/>
              </w:rPr>
            </w:pPr>
            <w:r w:rsidRPr="000C7FD8">
              <w:rPr>
                <w:rFonts w:ascii="Times New Roman" w:eastAsia="Calibri" w:hAnsi="Times New Roman"/>
                <w:sz w:val="20"/>
                <w:lang w:eastAsia="en-US"/>
              </w:rPr>
              <w:t>ед.</w:t>
            </w:r>
          </w:p>
        </w:tc>
        <w:tc>
          <w:tcPr>
            <w:tcW w:w="0" w:type="auto"/>
            <w:shd w:val="clear" w:color="auto" w:fill="auto"/>
            <w:vAlign w:val="center"/>
          </w:tcPr>
          <w:p w:rsidR="009B09CD" w:rsidRPr="000C7FD8" w:rsidRDefault="009B09CD" w:rsidP="00877F5C">
            <w:pPr>
              <w:jc w:val="center"/>
              <w:rPr>
                <w:rFonts w:ascii="Times New Roman" w:eastAsia="Calibri" w:hAnsi="Times New Roman"/>
                <w:sz w:val="20"/>
                <w:lang w:eastAsia="en-US"/>
              </w:rPr>
            </w:pPr>
            <w:r w:rsidRPr="000C7FD8">
              <w:rPr>
                <w:rFonts w:ascii="Times New Roman" w:eastAsia="Calibri" w:hAnsi="Times New Roman"/>
                <w:sz w:val="20"/>
                <w:lang w:eastAsia="en-US"/>
              </w:rPr>
              <w:t>0</w:t>
            </w:r>
          </w:p>
        </w:tc>
        <w:tc>
          <w:tcPr>
            <w:tcW w:w="0" w:type="auto"/>
            <w:shd w:val="clear" w:color="auto" w:fill="auto"/>
            <w:vAlign w:val="center"/>
          </w:tcPr>
          <w:p w:rsidR="009B09CD" w:rsidRPr="000C7FD8" w:rsidRDefault="009B09CD" w:rsidP="00877F5C">
            <w:pPr>
              <w:jc w:val="center"/>
              <w:rPr>
                <w:rFonts w:ascii="Times New Roman" w:eastAsia="Calibri" w:hAnsi="Times New Roman"/>
                <w:sz w:val="20"/>
                <w:lang w:eastAsia="en-US"/>
              </w:rPr>
            </w:pPr>
            <w:r w:rsidRPr="000C7FD8">
              <w:rPr>
                <w:rFonts w:ascii="Times New Roman" w:eastAsia="Calibri" w:hAnsi="Times New Roman"/>
                <w:sz w:val="20"/>
                <w:lang w:eastAsia="en-US"/>
              </w:rPr>
              <w:t>0</w:t>
            </w:r>
          </w:p>
        </w:tc>
        <w:tc>
          <w:tcPr>
            <w:tcW w:w="0" w:type="auto"/>
            <w:shd w:val="clear" w:color="auto" w:fill="auto"/>
            <w:vAlign w:val="center"/>
          </w:tcPr>
          <w:p w:rsidR="009B09CD" w:rsidRPr="000C7FD8" w:rsidRDefault="009B09CD" w:rsidP="00877F5C">
            <w:pPr>
              <w:jc w:val="center"/>
              <w:rPr>
                <w:rFonts w:ascii="Times New Roman" w:eastAsia="Calibri" w:hAnsi="Times New Roman"/>
                <w:sz w:val="20"/>
                <w:lang w:eastAsia="en-US"/>
              </w:rPr>
            </w:pPr>
            <w:r w:rsidRPr="000C7FD8">
              <w:rPr>
                <w:rFonts w:ascii="Times New Roman" w:eastAsia="Calibri" w:hAnsi="Times New Roman"/>
                <w:sz w:val="20"/>
                <w:lang w:eastAsia="en-US"/>
              </w:rPr>
              <w:t>0</w:t>
            </w:r>
          </w:p>
        </w:tc>
        <w:tc>
          <w:tcPr>
            <w:tcW w:w="0" w:type="auto"/>
            <w:shd w:val="clear" w:color="auto" w:fill="auto"/>
            <w:vAlign w:val="center"/>
          </w:tcPr>
          <w:p w:rsidR="009B09CD" w:rsidRPr="000C7FD8" w:rsidRDefault="009B09CD" w:rsidP="00877F5C">
            <w:pPr>
              <w:jc w:val="center"/>
              <w:rPr>
                <w:rFonts w:ascii="Times New Roman" w:eastAsia="Calibri" w:hAnsi="Times New Roman"/>
                <w:sz w:val="20"/>
                <w:lang w:eastAsia="en-US"/>
              </w:rPr>
            </w:pPr>
            <w:r w:rsidRPr="000C7FD8">
              <w:rPr>
                <w:rFonts w:ascii="Times New Roman" w:eastAsia="Calibri" w:hAnsi="Times New Roman"/>
                <w:sz w:val="20"/>
                <w:lang w:eastAsia="en-US"/>
              </w:rPr>
              <w:t>0</w:t>
            </w:r>
          </w:p>
        </w:tc>
        <w:tc>
          <w:tcPr>
            <w:tcW w:w="0" w:type="auto"/>
            <w:shd w:val="clear" w:color="auto" w:fill="auto"/>
            <w:vAlign w:val="center"/>
          </w:tcPr>
          <w:p w:rsidR="009B09CD" w:rsidRPr="000C7FD8" w:rsidRDefault="009B09CD" w:rsidP="00877F5C">
            <w:pPr>
              <w:jc w:val="center"/>
              <w:rPr>
                <w:rFonts w:ascii="Times New Roman" w:eastAsia="Calibri" w:hAnsi="Times New Roman"/>
                <w:sz w:val="20"/>
                <w:lang w:eastAsia="en-US"/>
              </w:rPr>
            </w:pPr>
            <w:r w:rsidRPr="000C7FD8">
              <w:rPr>
                <w:rFonts w:ascii="Times New Roman" w:eastAsia="Calibri" w:hAnsi="Times New Roman"/>
                <w:sz w:val="20"/>
                <w:lang w:eastAsia="en-US"/>
              </w:rPr>
              <w:t>0</w:t>
            </w:r>
          </w:p>
        </w:tc>
        <w:tc>
          <w:tcPr>
            <w:tcW w:w="0" w:type="auto"/>
            <w:shd w:val="clear" w:color="auto" w:fill="auto"/>
            <w:vAlign w:val="center"/>
          </w:tcPr>
          <w:p w:rsidR="009B09CD" w:rsidRPr="009B09CD" w:rsidRDefault="000C7FD8" w:rsidP="00877F5C">
            <w:pPr>
              <w:jc w:val="center"/>
              <w:rPr>
                <w:rFonts w:ascii="Times New Roman" w:eastAsia="Calibri" w:hAnsi="Times New Roman"/>
                <w:color w:val="FF0000"/>
                <w:sz w:val="20"/>
                <w:lang w:eastAsia="en-US"/>
              </w:rPr>
            </w:pPr>
            <w:r>
              <w:rPr>
                <w:rFonts w:ascii="Times New Roman" w:eastAsia="Calibri" w:hAnsi="Times New Roman"/>
                <w:color w:val="FF0000"/>
                <w:sz w:val="20"/>
                <w:lang w:eastAsia="en-US"/>
              </w:rPr>
              <w:t>2</w:t>
            </w:r>
          </w:p>
        </w:tc>
      </w:tr>
      <w:bookmarkEnd w:id="0"/>
      <w:tr w:rsidR="00877F5C" w:rsidRPr="006D7731" w:rsidTr="00842916">
        <w:trPr>
          <w:jc w:val="center"/>
        </w:trPr>
        <w:tc>
          <w:tcPr>
            <w:tcW w:w="0" w:type="auto"/>
            <w:shd w:val="clear" w:color="auto" w:fill="auto"/>
            <w:vAlign w:val="center"/>
          </w:tcPr>
          <w:p w:rsidR="00877F5C" w:rsidRPr="006D7731" w:rsidRDefault="009B09CD" w:rsidP="00877F5C">
            <w:pPr>
              <w:jc w:val="center"/>
              <w:rPr>
                <w:rFonts w:ascii="Times New Roman" w:eastAsia="Calibri" w:hAnsi="Times New Roman"/>
                <w:sz w:val="20"/>
                <w:lang w:eastAsia="en-US"/>
              </w:rPr>
            </w:pPr>
            <w:r>
              <w:rPr>
                <w:rFonts w:ascii="Times New Roman" w:eastAsia="Calibri" w:hAnsi="Times New Roman"/>
                <w:sz w:val="20"/>
                <w:lang w:eastAsia="en-US"/>
              </w:rPr>
              <w:t>4</w:t>
            </w:r>
            <w:r w:rsidR="00877F5C" w:rsidRPr="006D7731">
              <w:rPr>
                <w:rFonts w:ascii="Times New Roman" w:eastAsia="Calibri" w:hAnsi="Times New Roman"/>
                <w:sz w:val="20"/>
                <w:lang w:eastAsia="en-US"/>
              </w:rPr>
              <w:t>.</w:t>
            </w:r>
          </w:p>
        </w:tc>
        <w:tc>
          <w:tcPr>
            <w:tcW w:w="0" w:type="auto"/>
            <w:shd w:val="clear" w:color="auto" w:fill="auto"/>
            <w:vAlign w:val="center"/>
          </w:tcPr>
          <w:p w:rsidR="00877F5C" w:rsidRPr="006D7731" w:rsidRDefault="00877F5C" w:rsidP="00877F5C">
            <w:pPr>
              <w:rPr>
                <w:rFonts w:ascii="Times New Roman" w:eastAsia="Calibri" w:hAnsi="Times New Roman"/>
                <w:sz w:val="20"/>
                <w:lang w:eastAsia="en-US"/>
              </w:rPr>
            </w:pPr>
            <w:r w:rsidRPr="006D7731">
              <w:rPr>
                <w:rFonts w:ascii="Times New Roman" w:eastAsia="Calibri" w:hAnsi="Times New Roman"/>
                <w:sz w:val="20"/>
                <w:lang w:eastAsia="en-US"/>
              </w:rPr>
              <w:t>Количество публикаций  в СМИ о реализованных мероприятиях муниципальной программы.</w:t>
            </w:r>
          </w:p>
        </w:tc>
        <w:tc>
          <w:tcPr>
            <w:tcW w:w="0" w:type="auto"/>
            <w:shd w:val="clear" w:color="auto" w:fill="auto"/>
            <w:vAlign w:val="center"/>
          </w:tcPr>
          <w:p w:rsidR="00877F5C" w:rsidRPr="006D7731" w:rsidRDefault="00877F5C" w:rsidP="00877F5C">
            <w:pPr>
              <w:jc w:val="center"/>
              <w:rPr>
                <w:rFonts w:ascii="Times New Roman" w:eastAsia="Calibri" w:hAnsi="Times New Roman"/>
                <w:sz w:val="20"/>
                <w:lang w:eastAsia="en-US"/>
              </w:rPr>
            </w:pPr>
            <w:r w:rsidRPr="006D7731">
              <w:rPr>
                <w:rFonts w:ascii="Times New Roman" w:eastAsia="Calibri" w:hAnsi="Times New Roman"/>
                <w:sz w:val="20"/>
                <w:lang w:eastAsia="en-US"/>
              </w:rPr>
              <w:t>ед.</w:t>
            </w:r>
          </w:p>
        </w:tc>
        <w:tc>
          <w:tcPr>
            <w:tcW w:w="0" w:type="auto"/>
            <w:shd w:val="clear" w:color="auto" w:fill="auto"/>
            <w:vAlign w:val="center"/>
          </w:tcPr>
          <w:p w:rsidR="00877F5C" w:rsidRPr="006D7731" w:rsidRDefault="00877F5C" w:rsidP="00877F5C">
            <w:pPr>
              <w:jc w:val="center"/>
              <w:rPr>
                <w:rFonts w:ascii="Times New Roman" w:eastAsia="Calibri" w:hAnsi="Times New Roman"/>
                <w:sz w:val="20"/>
                <w:lang w:eastAsia="en-US"/>
              </w:rPr>
            </w:pPr>
            <w:r w:rsidRPr="006D7731">
              <w:rPr>
                <w:rFonts w:ascii="Times New Roman" w:eastAsia="Calibri" w:hAnsi="Times New Roman"/>
                <w:sz w:val="20"/>
                <w:lang w:eastAsia="en-US"/>
              </w:rPr>
              <w:t>6</w:t>
            </w:r>
          </w:p>
        </w:tc>
        <w:tc>
          <w:tcPr>
            <w:tcW w:w="0" w:type="auto"/>
            <w:shd w:val="clear" w:color="auto" w:fill="auto"/>
            <w:vAlign w:val="center"/>
          </w:tcPr>
          <w:p w:rsidR="00877F5C" w:rsidRPr="006D7731" w:rsidRDefault="00877F5C" w:rsidP="00877F5C">
            <w:pPr>
              <w:jc w:val="center"/>
              <w:rPr>
                <w:rFonts w:ascii="Times New Roman" w:eastAsia="Calibri" w:hAnsi="Times New Roman"/>
                <w:sz w:val="20"/>
                <w:lang w:eastAsia="en-US"/>
              </w:rPr>
            </w:pPr>
            <w:r w:rsidRPr="006D7731">
              <w:rPr>
                <w:rFonts w:ascii="Times New Roman" w:eastAsia="Calibri" w:hAnsi="Times New Roman"/>
                <w:sz w:val="20"/>
                <w:lang w:eastAsia="en-US"/>
              </w:rPr>
              <w:t>4</w:t>
            </w:r>
          </w:p>
        </w:tc>
        <w:tc>
          <w:tcPr>
            <w:tcW w:w="0" w:type="auto"/>
            <w:shd w:val="clear" w:color="auto" w:fill="auto"/>
            <w:vAlign w:val="center"/>
          </w:tcPr>
          <w:p w:rsidR="00877F5C" w:rsidRPr="006D7731" w:rsidRDefault="00877F5C" w:rsidP="00877F5C">
            <w:pPr>
              <w:jc w:val="center"/>
              <w:rPr>
                <w:rFonts w:ascii="Times New Roman" w:eastAsia="Calibri" w:hAnsi="Times New Roman"/>
                <w:sz w:val="20"/>
                <w:lang w:val="en-US" w:eastAsia="en-US"/>
              </w:rPr>
            </w:pPr>
            <w:r w:rsidRPr="006D7731">
              <w:rPr>
                <w:rFonts w:ascii="Times New Roman" w:eastAsia="Calibri" w:hAnsi="Times New Roman"/>
                <w:sz w:val="20"/>
                <w:lang w:val="en-US" w:eastAsia="en-US"/>
              </w:rPr>
              <w:t>3</w:t>
            </w:r>
          </w:p>
        </w:tc>
        <w:tc>
          <w:tcPr>
            <w:tcW w:w="0" w:type="auto"/>
            <w:shd w:val="clear" w:color="auto" w:fill="auto"/>
            <w:vAlign w:val="center"/>
          </w:tcPr>
          <w:p w:rsidR="00877F5C" w:rsidRPr="006D7731" w:rsidRDefault="00877F5C" w:rsidP="00877F5C">
            <w:pPr>
              <w:jc w:val="center"/>
              <w:rPr>
                <w:rFonts w:ascii="Times New Roman" w:eastAsia="Calibri" w:hAnsi="Times New Roman"/>
                <w:sz w:val="20"/>
                <w:lang w:eastAsia="en-US"/>
              </w:rPr>
            </w:pPr>
            <w:r w:rsidRPr="006D7731">
              <w:rPr>
                <w:rFonts w:ascii="Times New Roman" w:eastAsia="Calibri" w:hAnsi="Times New Roman"/>
                <w:sz w:val="20"/>
                <w:lang w:eastAsia="en-US"/>
              </w:rPr>
              <w:t>3</w:t>
            </w:r>
          </w:p>
        </w:tc>
        <w:tc>
          <w:tcPr>
            <w:tcW w:w="0" w:type="auto"/>
            <w:shd w:val="clear" w:color="auto" w:fill="auto"/>
            <w:vAlign w:val="center"/>
          </w:tcPr>
          <w:p w:rsidR="00877F5C" w:rsidRPr="006D7731" w:rsidRDefault="00877F5C" w:rsidP="00877F5C">
            <w:pPr>
              <w:jc w:val="center"/>
              <w:rPr>
                <w:rFonts w:ascii="Times New Roman" w:eastAsia="Calibri" w:hAnsi="Times New Roman"/>
                <w:sz w:val="20"/>
                <w:lang w:eastAsia="en-US"/>
              </w:rPr>
            </w:pPr>
            <w:r w:rsidRPr="006D7731">
              <w:rPr>
                <w:rFonts w:ascii="Times New Roman" w:eastAsia="Calibri" w:hAnsi="Times New Roman"/>
                <w:sz w:val="20"/>
                <w:lang w:eastAsia="en-US"/>
              </w:rPr>
              <w:t>3</w:t>
            </w:r>
          </w:p>
        </w:tc>
        <w:tc>
          <w:tcPr>
            <w:tcW w:w="0" w:type="auto"/>
            <w:shd w:val="clear" w:color="auto" w:fill="auto"/>
            <w:vAlign w:val="center"/>
          </w:tcPr>
          <w:p w:rsidR="00877F5C" w:rsidRPr="006D7731" w:rsidRDefault="00877F5C" w:rsidP="00877F5C">
            <w:pPr>
              <w:jc w:val="center"/>
              <w:rPr>
                <w:rFonts w:ascii="Times New Roman" w:eastAsia="Calibri" w:hAnsi="Times New Roman"/>
                <w:sz w:val="20"/>
                <w:lang w:eastAsia="en-US"/>
              </w:rPr>
            </w:pPr>
            <w:r w:rsidRPr="006D7731">
              <w:rPr>
                <w:rFonts w:ascii="Times New Roman" w:eastAsia="Calibri" w:hAnsi="Times New Roman"/>
                <w:sz w:val="20"/>
                <w:lang w:eastAsia="en-US"/>
              </w:rPr>
              <w:t>3</w:t>
            </w:r>
          </w:p>
        </w:tc>
      </w:tr>
    </w:tbl>
    <w:p w:rsidR="00B66100" w:rsidRDefault="00B66100" w:rsidP="009B09CD">
      <w:pPr>
        <w:spacing w:line="302" w:lineRule="atLeast"/>
        <w:rPr>
          <w:rFonts w:ascii="Times New Roman" w:hAnsi="Times New Roman"/>
          <w:b/>
          <w:sz w:val="28"/>
          <w:szCs w:val="28"/>
        </w:rPr>
      </w:pPr>
    </w:p>
    <w:p w:rsidR="00865868" w:rsidRDefault="00875757" w:rsidP="00875757">
      <w:pPr>
        <w:spacing w:line="302" w:lineRule="atLeast"/>
        <w:jc w:val="center"/>
        <w:rPr>
          <w:rFonts w:ascii="Times New Roman" w:hAnsi="Times New Roman"/>
          <w:b/>
          <w:sz w:val="28"/>
          <w:szCs w:val="28"/>
        </w:rPr>
      </w:pPr>
      <w:r w:rsidRPr="00B87D3E">
        <w:rPr>
          <w:rFonts w:ascii="Times New Roman" w:hAnsi="Times New Roman"/>
          <w:b/>
          <w:sz w:val="28"/>
          <w:szCs w:val="28"/>
        </w:rPr>
        <w:t xml:space="preserve">Источник значений </w:t>
      </w:r>
    </w:p>
    <w:p w:rsidR="00875757" w:rsidRPr="00B87D3E" w:rsidRDefault="00875757" w:rsidP="00875757">
      <w:pPr>
        <w:spacing w:line="302" w:lineRule="atLeast"/>
        <w:jc w:val="center"/>
        <w:rPr>
          <w:rFonts w:ascii="Times New Roman" w:hAnsi="Times New Roman"/>
          <w:b/>
          <w:sz w:val="28"/>
          <w:szCs w:val="28"/>
        </w:rPr>
      </w:pPr>
      <w:r w:rsidRPr="00B87D3E">
        <w:rPr>
          <w:rFonts w:ascii="Times New Roman" w:hAnsi="Times New Roman"/>
          <w:b/>
          <w:sz w:val="28"/>
          <w:szCs w:val="28"/>
        </w:rPr>
        <w:t>целевых индикаторов муниципальной программы</w:t>
      </w:r>
    </w:p>
    <w:p w:rsidR="00875757" w:rsidRPr="00B87D3E" w:rsidRDefault="00875757" w:rsidP="00875757">
      <w:pPr>
        <w:spacing w:line="302" w:lineRule="atLeast"/>
        <w:jc w:val="center"/>
        <w:rPr>
          <w:rFonts w:ascii="Times New Roman" w:hAnsi="Times New Roman"/>
          <w:sz w:val="28"/>
          <w:szCs w:val="28"/>
        </w:rPr>
      </w:pPr>
    </w:p>
    <w:tbl>
      <w:tblPr>
        <w:tblW w:w="14992" w:type="dxa"/>
        <w:tblCellMar>
          <w:top w:w="15" w:type="dxa"/>
          <w:left w:w="15" w:type="dxa"/>
          <w:bottom w:w="15" w:type="dxa"/>
          <w:right w:w="15" w:type="dxa"/>
        </w:tblCellMar>
        <w:tblLook w:val="04A0" w:firstRow="1" w:lastRow="0" w:firstColumn="1" w:lastColumn="0" w:noHBand="0" w:noVBand="1"/>
      </w:tblPr>
      <w:tblGrid>
        <w:gridCol w:w="1318"/>
        <w:gridCol w:w="3598"/>
        <w:gridCol w:w="1273"/>
        <w:gridCol w:w="1370"/>
        <w:gridCol w:w="2836"/>
        <w:gridCol w:w="2397"/>
        <w:gridCol w:w="2200"/>
      </w:tblGrid>
      <w:tr w:rsidR="00AE349E" w:rsidRPr="00B87D3E" w:rsidTr="00DB7FBB">
        <w:trPr>
          <w:tblHeader/>
        </w:trPr>
        <w:tc>
          <w:tcPr>
            <w:tcW w:w="6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757" w:rsidRPr="00B87D3E" w:rsidRDefault="00875757" w:rsidP="00DB7FBB">
            <w:pPr>
              <w:spacing w:line="259" w:lineRule="atLeast"/>
              <w:ind w:firstLine="720"/>
              <w:jc w:val="center"/>
              <w:rPr>
                <w:rFonts w:ascii="Times New Roman" w:hAnsi="Times New Roman"/>
                <w:sz w:val="20"/>
              </w:rPr>
            </w:pPr>
            <w:r w:rsidRPr="00B87D3E">
              <w:rPr>
                <w:rFonts w:ascii="Times New Roman" w:hAnsi="Times New Roman"/>
                <w:sz w:val="20"/>
              </w:rPr>
              <w:t>№№ п/п</w:t>
            </w:r>
          </w:p>
        </w:tc>
        <w:tc>
          <w:tcPr>
            <w:tcW w:w="382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757" w:rsidRPr="00B87D3E" w:rsidRDefault="00875757" w:rsidP="00DB7FBB">
            <w:pPr>
              <w:spacing w:line="259" w:lineRule="atLeast"/>
              <w:jc w:val="center"/>
              <w:rPr>
                <w:rFonts w:ascii="Times New Roman" w:hAnsi="Times New Roman"/>
                <w:sz w:val="20"/>
              </w:rPr>
            </w:pPr>
            <w:r w:rsidRPr="00B87D3E">
              <w:rPr>
                <w:rFonts w:ascii="Times New Roman" w:hAnsi="Times New Roman"/>
                <w:sz w:val="20"/>
              </w:rPr>
              <w:t>Наименование целевого индикатора</w:t>
            </w:r>
          </w:p>
        </w:tc>
        <w:tc>
          <w:tcPr>
            <w:tcW w:w="12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757" w:rsidRPr="00B87D3E" w:rsidRDefault="00875757" w:rsidP="00DB7FBB">
            <w:pPr>
              <w:spacing w:line="259" w:lineRule="atLeast"/>
              <w:jc w:val="center"/>
              <w:rPr>
                <w:rFonts w:ascii="Times New Roman" w:hAnsi="Times New Roman"/>
                <w:sz w:val="20"/>
              </w:rPr>
            </w:pPr>
            <w:r w:rsidRPr="00B87D3E">
              <w:rPr>
                <w:rFonts w:ascii="Times New Roman" w:hAnsi="Times New Roman"/>
                <w:sz w:val="20"/>
              </w:rPr>
              <w:t>Единица измерения</w:t>
            </w:r>
          </w:p>
        </w:tc>
        <w:tc>
          <w:tcPr>
            <w:tcW w:w="439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757" w:rsidRPr="00B87D3E" w:rsidRDefault="00875757" w:rsidP="00DB7FBB">
            <w:pPr>
              <w:spacing w:line="259" w:lineRule="atLeast"/>
              <w:ind w:firstLine="14"/>
              <w:jc w:val="center"/>
              <w:rPr>
                <w:rFonts w:ascii="Times New Roman" w:hAnsi="Times New Roman"/>
                <w:sz w:val="20"/>
              </w:rPr>
            </w:pPr>
            <w:r w:rsidRPr="00B87D3E">
              <w:rPr>
                <w:rFonts w:ascii="Times New Roman" w:hAnsi="Times New Roman"/>
                <w:sz w:val="20"/>
              </w:rPr>
              <w:t>Расчет показателя целевого индикатора</w:t>
            </w:r>
          </w:p>
        </w:tc>
        <w:tc>
          <w:tcPr>
            <w:tcW w:w="480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757" w:rsidRPr="00B87D3E" w:rsidRDefault="00875757" w:rsidP="00DB7FBB">
            <w:pPr>
              <w:spacing w:line="259" w:lineRule="atLeast"/>
              <w:jc w:val="center"/>
              <w:rPr>
                <w:rFonts w:ascii="Times New Roman" w:hAnsi="Times New Roman"/>
                <w:sz w:val="20"/>
              </w:rPr>
            </w:pPr>
            <w:r w:rsidRPr="00B87D3E">
              <w:rPr>
                <w:rFonts w:ascii="Times New Roman" w:hAnsi="Times New Roman"/>
                <w:sz w:val="20"/>
              </w:rPr>
              <w:t>Исходные данные для расчета значений показателя целевого индикатора</w:t>
            </w:r>
          </w:p>
        </w:tc>
      </w:tr>
      <w:tr w:rsidR="00AE349E" w:rsidRPr="00B87D3E" w:rsidTr="00DB7FBB">
        <w:trPr>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5757" w:rsidRPr="00B87D3E" w:rsidRDefault="00875757" w:rsidP="00DB7FBB">
            <w:pPr>
              <w:jc w:val="center"/>
              <w:rPr>
                <w:rFonts w:ascii="Times New Roman" w:hAnsi="Times New Roman"/>
                <w:sz w:val="20"/>
              </w:rPr>
            </w:pPr>
          </w:p>
        </w:tc>
        <w:tc>
          <w:tcPr>
            <w:tcW w:w="3828" w:type="dxa"/>
            <w:vMerge/>
            <w:tcBorders>
              <w:top w:val="single" w:sz="8" w:space="0" w:color="auto"/>
              <w:left w:val="single" w:sz="8" w:space="0" w:color="auto"/>
              <w:bottom w:val="single" w:sz="8" w:space="0" w:color="auto"/>
              <w:right w:val="single" w:sz="8" w:space="0" w:color="auto"/>
            </w:tcBorders>
            <w:vAlign w:val="center"/>
            <w:hideMark/>
          </w:tcPr>
          <w:p w:rsidR="00875757" w:rsidRPr="00B87D3E" w:rsidRDefault="00875757" w:rsidP="00DB7FBB">
            <w:pPr>
              <w:jc w:val="center"/>
              <w:rPr>
                <w:rFonts w:ascii="Times New Roman" w:hAnsi="Times New Roman"/>
                <w:sz w:val="2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75757" w:rsidRPr="00B87D3E" w:rsidRDefault="00875757" w:rsidP="00DB7FBB">
            <w:pPr>
              <w:jc w:val="center"/>
              <w:rPr>
                <w:rFonts w:ascii="Times New Roman" w:hAnsi="Times New Roman"/>
                <w:sz w:val="20"/>
              </w:rPr>
            </w:pP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757" w:rsidRPr="00B87D3E" w:rsidRDefault="00875757" w:rsidP="00DB7FBB">
            <w:pPr>
              <w:spacing w:line="259" w:lineRule="atLeast"/>
              <w:ind w:firstLine="14"/>
              <w:jc w:val="center"/>
              <w:rPr>
                <w:rFonts w:ascii="Times New Roman" w:hAnsi="Times New Roman"/>
                <w:sz w:val="20"/>
              </w:rPr>
            </w:pPr>
            <w:r w:rsidRPr="00B87D3E">
              <w:rPr>
                <w:rFonts w:ascii="Times New Roman" w:hAnsi="Times New Roman"/>
                <w:sz w:val="20"/>
              </w:rPr>
              <w:t>формула расчета</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757" w:rsidRPr="00B87D3E" w:rsidRDefault="00875757" w:rsidP="00DB7FBB">
            <w:pPr>
              <w:spacing w:line="259" w:lineRule="atLeast"/>
              <w:jc w:val="center"/>
              <w:rPr>
                <w:rFonts w:ascii="Times New Roman" w:hAnsi="Times New Roman"/>
                <w:sz w:val="20"/>
              </w:rPr>
            </w:pPr>
            <w:r w:rsidRPr="00B87D3E">
              <w:rPr>
                <w:rFonts w:ascii="Times New Roman" w:hAnsi="Times New Roman"/>
                <w:sz w:val="20"/>
              </w:rPr>
              <w:t>буквенное обозначение переменной в формуле расчета</w:t>
            </w: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757" w:rsidRPr="00B87D3E" w:rsidRDefault="00875757" w:rsidP="00DB7FBB">
            <w:pPr>
              <w:spacing w:line="259" w:lineRule="atLeast"/>
              <w:jc w:val="center"/>
              <w:rPr>
                <w:rFonts w:ascii="Times New Roman" w:hAnsi="Times New Roman"/>
                <w:sz w:val="20"/>
              </w:rPr>
            </w:pPr>
            <w:r w:rsidRPr="00B87D3E">
              <w:rPr>
                <w:rFonts w:ascii="Times New Roman" w:hAnsi="Times New Roman"/>
                <w:sz w:val="20"/>
              </w:rPr>
              <w:t>источник исходных данных</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757" w:rsidRPr="00B87D3E" w:rsidRDefault="00875757" w:rsidP="00DB7FBB">
            <w:pPr>
              <w:spacing w:line="259" w:lineRule="atLeast"/>
              <w:jc w:val="center"/>
              <w:rPr>
                <w:rFonts w:ascii="Times New Roman" w:hAnsi="Times New Roman"/>
                <w:sz w:val="20"/>
              </w:rPr>
            </w:pPr>
            <w:r w:rsidRPr="00B87D3E">
              <w:rPr>
                <w:rFonts w:ascii="Times New Roman" w:hAnsi="Times New Roman"/>
                <w:sz w:val="20"/>
              </w:rPr>
              <w:t>метод сбора исходных данных</w:t>
            </w:r>
          </w:p>
        </w:tc>
      </w:tr>
      <w:tr w:rsidR="00AE349E" w:rsidRPr="00B87D3E" w:rsidTr="00DB7FB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5757" w:rsidRPr="00B87D3E" w:rsidRDefault="00875757" w:rsidP="00DB7FBB">
            <w:pPr>
              <w:spacing w:line="259" w:lineRule="atLeast"/>
              <w:jc w:val="center"/>
              <w:rPr>
                <w:rFonts w:ascii="Times New Roman" w:hAnsi="Times New Roman"/>
                <w:b/>
                <w:i/>
                <w:sz w:val="20"/>
              </w:rPr>
            </w:pPr>
            <w:r w:rsidRPr="00B87D3E">
              <w:rPr>
                <w:rFonts w:ascii="Times New Roman" w:hAnsi="Times New Roman"/>
                <w:b/>
                <w:i/>
                <w:sz w:val="20"/>
              </w:rPr>
              <w:t>1</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5757" w:rsidRPr="00B87D3E" w:rsidRDefault="00875757" w:rsidP="00DB7FBB">
            <w:pPr>
              <w:spacing w:line="259" w:lineRule="atLeast"/>
              <w:jc w:val="center"/>
              <w:rPr>
                <w:rFonts w:ascii="Times New Roman" w:hAnsi="Times New Roman"/>
                <w:b/>
                <w:i/>
                <w:sz w:val="20"/>
              </w:rPr>
            </w:pPr>
            <w:r w:rsidRPr="00B87D3E">
              <w:rPr>
                <w:rFonts w:ascii="Times New Roman" w:hAnsi="Times New Roman"/>
                <w:b/>
                <w:i/>
                <w:sz w:val="20"/>
              </w:rPr>
              <w:t>2</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5757" w:rsidRPr="00B87D3E" w:rsidRDefault="00875757" w:rsidP="00DB7FBB">
            <w:pPr>
              <w:spacing w:line="259" w:lineRule="atLeast"/>
              <w:jc w:val="center"/>
              <w:rPr>
                <w:rFonts w:ascii="Times New Roman" w:hAnsi="Times New Roman"/>
                <w:b/>
                <w:i/>
                <w:sz w:val="20"/>
              </w:rPr>
            </w:pPr>
            <w:r w:rsidRPr="00B87D3E">
              <w:rPr>
                <w:rFonts w:ascii="Times New Roman" w:hAnsi="Times New Roman"/>
                <w:b/>
                <w:i/>
                <w:sz w:val="20"/>
              </w:rPr>
              <w:t>3</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5757" w:rsidRPr="00B87D3E" w:rsidRDefault="00875757" w:rsidP="00DB7FBB">
            <w:pPr>
              <w:spacing w:line="259" w:lineRule="atLeast"/>
              <w:jc w:val="center"/>
              <w:rPr>
                <w:rFonts w:ascii="Times New Roman" w:hAnsi="Times New Roman"/>
                <w:b/>
                <w:i/>
                <w:sz w:val="20"/>
              </w:rPr>
            </w:pPr>
            <w:r w:rsidRPr="00B87D3E">
              <w:rPr>
                <w:rFonts w:ascii="Times New Roman" w:hAnsi="Times New Roman"/>
                <w:b/>
                <w:i/>
                <w:sz w:val="20"/>
              </w:rPr>
              <w:t>4</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5757" w:rsidRPr="00B87D3E" w:rsidRDefault="00875757" w:rsidP="00DB7FBB">
            <w:pPr>
              <w:spacing w:line="259" w:lineRule="atLeast"/>
              <w:jc w:val="center"/>
              <w:rPr>
                <w:rFonts w:ascii="Times New Roman" w:hAnsi="Times New Roman"/>
                <w:b/>
                <w:i/>
                <w:sz w:val="20"/>
              </w:rPr>
            </w:pPr>
            <w:r w:rsidRPr="00B87D3E">
              <w:rPr>
                <w:rFonts w:ascii="Times New Roman" w:hAnsi="Times New Roman"/>
                <w:b/>
                <w:i/>
                <w:sz w:val="20"/>
              </w:rPr>
              <w:t>5</w:t>
            </w: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5757" w:rsidRPr="00B87D3E" w:rsidRDefault="00875757" w:rsidP="00DB7FBB">
            <w:pPr>
              <w:spacing w:line="259" w:lineRule="atLeast"/>
              <w:jc w:val="center"/>
              <w:rPr>
                <w:rFonts w:ascii="Times New Roman" w:hAnsi="Times New Roman"/>
                <w:b/>
                <w:i/>
                <w:sz w:val="20"/>
              </w:rPr>
            </w:pPr>
            <w:r w:rsidRPr="00B87D3E">
              <w:rPr>
                <w:rFonts w:ascii="Times New Roman" w:hAnsi="Times New Roman"/>
                <w:b/>
                <w:i/>
                <w:sz w:val="20"/>
              </w:rPr>
              <w:t>6</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5757" w:rsidRPr="00B87D3E" w:rsidRDefault="00875757" w:rsidP="00DB7FBB">
            <w:pPr>
              <w:spacing w:line="259" w:lineRule="atLeast"/>
              <w:jc w:val="center"/>
              <w:rPr>
                <w:rFonts w:ascii="Times New Roman" w:hAnsi="Times New Roman"/>
                <w:b/>
                <w:i/>
                <w:sz w:val="20"/>
              </w:rPr>
            </w:pPr>
            <w:r w:rsidRPr="00B87D3E">
              <w:rPr>
                <w:rFonts w:ascii="Times New Roman" w:hAnsi="Times New Roman"/>
                <w:b/>
                <w:i/>
                <w:sz w:val="20"/>
              </w:rPr>
              <w:t>7</w:t>
            </w:r>
          </w:p>
        </w:tc>
      </w:tr>
      <w:tr w:rsidR="00AE349E" w:rsidRPr="00B87D3E" w:rsidTr="00DB7FB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757" w:rsidRPr="00B87D3E" w:rsidRDefault="00416208" w:rsidP="00DB7FBB">
            <w:pPr>
              <w:spacing w:line="259" w:lineRule="atLeast"/>
              <w:jc w:val="center"/>
              <w:rPr>
                <w:rFonts w:ascii="Times New Roman" w:hAnsi="Times New Roman"/>
                <w:sz w:val="20"/>
              </w:rPr>
            </w:pPr>
            <w:r w:rsidRPr="00B87D3E">
              <w:rPr>
                <w:rFonts w:ascii="Times New Roman" w:hAnsi="Times New Roman"/>
                <w:sz w:val="20"/>
              </w:rPr>
              <w:t>1.</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757" w:rsidRPr="00B87D3E" w:rsidRDefault="00163C9F" w:rsidP="00163C9F">
            <w:pPr>
              <w:spacing w:line="259" w:lineRule="atLeast"/>
              <w:jc w:val="center"/>
              <w:rPr>
                <w:rFonts w:ascii="Times New Roman" w:hAnsi="Times New Roman"/>
                <w:sz w:val="20"/>
              </w:rPr>
            </w:pPr>
            <w:r>
              <w:rPr>
                <w:rFonts w:ascii="Times New Roman" w:hAnsi="Times New Roman"/>
                <w:sz w:val="20"/>
              </w:rPr>
              <w:t>Общая площадь</w:t>
            </w:r>
            <w:r w:rsidR="00416208" w:rsidRPr="00B87D3E">
              <w:rPr>
                <w:rFonts w:ascii="Times New Roman" w:hAnsi="Times New Roman"/>
                <w:sz w:val="20"/>
              </w:rPr>
              <w:t xml:space="preserve"> введенных объектов индивидуального жилищного строительства на территории Мирнинского района</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757" w:rsidRPr="00B87D3E" w:rsidRDefault="00416208" w:rsidP="00DB7FBB">
            <w:pPr>
              <w:spacing w:line="259" w:lineRule="atLeast"/>
              <w:jc w:val="center"/>
              <w:rPr>
                <w:rFonts w:ascii="Times New Roman" w:hAnsi="Times New Roman"/>
                <w:sz w:val="20"/>
              </w:rPr>
            </w:pPr>
            <w:r w:rsidRPr="00B87D3E">
              <w:rPr>
                <w:rFonts w:ascii="Times New Roman" w:hAnsi="Times New Roman"/>
                <w:sz w:val="20"/>
              </w:rPr>
              <w:t>м2</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757" w:rsidRPr="00B87D3E" w:rsidRDefault="00416208" w:rsidP="00DB7FBB">
            <w:pPr>
              <w:spacing w:line="259" w:lineRule="atLeast"/>
              <w:jc w:val="center"/>
              <w:rPr>
                <w:rFonts w:ascii="Times New Roman" w:hAnsi="Times New Roman"/>
                <w:sz w:val="20"/>
              </w:rPr>
            </w:pPr>
            <w:r w:rsidRPr="00B87D3E">
              <w:rPr>
                <w:rFonts w:ascii="Times New Roman" w:hAnsi="Times New Roman"/>
                <w:sz w:val="20"/>
              </w:rPr>
              <w:t>-</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757" w:rsidRPr="00B87D3E" w:rsidRDefault="00416208" w:rsidP="00DB7FBB">
            <w:pPr>
              <w:spacing w:line="259" w:lineRule="atLeast"/>
              <w:jc w:val="center"/>
              <w:rPr>
                <w:rFonts w:ascii="Times New Roman" w:hAnsi="Times New Roman"/>
                <w:sz w:val="20"/>
              </w:rPr>
            </w:pPr>
            <w:r w:rsidRPr="00B87D3E">
              <w:rPr>
                <w:rFonts w:ascii="Times New Roman" w:hAnsi="Times New Roman"/>
                <w:sz w:val="20"/>
              </w:rPr>
              <w:t>-</w:t>
            </w: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757" w:rsidRPr="00B87D3E" w:rsidRDefault="00416208" w:rsidP="00416208">
            <w:pPr>
              <w:spacing w:line="259" w:lineRule="atLeast"/>
              <w:jc w:val="center"/>
              <w:rPr>
                <w:rFonts w:ascii="Times New Roman" w:hAnsi="Times New Roman"/>
                <w:sz w:val="20"/>
              </w:rPr>
            </w:pPr>
            <w:r w:rsidRPr="00B87D3E">
              <w:rPr>
                <w:rFonts w:ascii="Times New Roman" w:hAnsi="Times New Roman"/>
                <w:sz w:val="20"/>
              </w:rPr>
              <w:t>Внутренний реестр УАиГ</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757" w:rsidRPr="00B87D3E" w:rsidRDefault="00416208" w:rsidP="00416208">
            <w:pPr>
              <w:spacing w:line="259" w:lineRule="atLeast"/>
              <w:jc w:val="center"/>
              <w:rPr>
                <w:rFonts w:ascii="Times New Roman" w:hAnsi="Times New Roman"/>
                <w:sz w:val="20"/>
              </w:rPr>
            </w:pPr>
            <w:r w:rsidRPr="00B87D3E">
              <w:rPr>
                <w:rFonts w:ascii="Times New Roman" w:hAnsi="Times New Roman"/>
                <w:sz w:val="20"/>
              </w:rPr>
              <w:t xml:space="preserve">Данные по выданным разрешениям на ввод ИЖД </w:t>
            </w:r>
          </w:p>
        </w:tc>
      </w:tr>
      <w:tr w:rsidR="00AE349E" w:rsidRPr="00B87D3E" w:rsidTr="00DB7FB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757" w:rsidRPr="00B87D3E" w:rsidRDefault="00416208" w:rsidP="00DB7FBB">
            <w:pPr>
              <w:spacing w:line="259" w:lineRule="atLeast"/>
              <w:jc w:val="center"/>
              <w:rPr>
                <w:rFonts w:ascii="Times New Roman" w:hAnsi="Times New Roman"/>
                <w:sz w:val="20"/>
              </w:rPr>
            </w:pPr>
            <w:r w:rsidRPr="00B87D3E">
              <w:rPr>
                <w:rFonts w:ascii="Times New Roman" w:hAnsi="Times New Roman"/>
                <w:sz w:val="20"/>
              </w:rPr>
              <w:t>2.</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757" w:rsidRPr="00B87D3E" w:rsidRDefault="00165883" w:rsidP="00DB7FBB">
            <w:pPr>
              <w:spacing w:line="259" w:lineRule="atLeast"/>
              <w:jc w:val="center"/>
              <w:rPr>
                <w:rFonts w:ascii="Times New Roman" w:hAnsi="Times New Roman"/>
                <w:sz w:val="20"/>
              </w:rPr>
            </w:pPr>
            <w:r w:rsidRPr="00165883">
              <w:rPr>
                <w:rFonts w:ascii="Times New Roman" w:hAnsi="Times New Roman"/>
                <w:sz w:val="20"/>
              </w:rPr>
              <w:t>Доля обращений за разрешительной документацией на строительство ИЖД</w:t>
            </w:r>
            <w:r w:rsidR="00DD6A0F">
              <w:rPr>
                <w:rFonts w:ascii="Times New Roman" w:hAnsi="Times New Roman"/>
                <w:sz w:val="20"/>
              </w:rPr>
              <w:t>,</w:t>
            </w:r>
            <w:r w:rsidRPr="00165883">
              <w:rPr>
                <w:rFonts w:ascii="Times New Roman" w:hAnsi="Times New Roman"/>
                <w:sz w:val="20"/>
              </w:rPr>
              <w:t xml:space="preserve"> в том числе уведомлений о начале строительства и окончании строительства (с.Тас-Юрях, с.Арылах, с. Сюльдюкар, п.Алмазный)</w:t>
            </w:r>
            <w:r w:rsidR="00DD6A0F">
              <w:rPr>
                <w:rFonts w:ascii="Times New Roman" w:hAnsi="Times New Roman"/>
                <w:sz w:val="20"/>
              </w:rPr>
              <w:t>,</w:t>
            </w:r>
            <w:r w:rsidRPr="00165883">
              <w:rPr>
                <w:rFonts w:ascii="Times New Roman" w:hAnsi="Times New Roman"/>
                <w:sz w:val="20"/>
              </w:rPr>
              <w:t xml:space="preserve"> от общего </w:t>
            </w:r>
            <w:r w:rsidRPr="00165883">
              <w:rPr>
                <w:rFonts w:ascii="Times New Roman" w:hAnsi="Times New Roman"/>
                <w:sz w:val="20"/>
              </w:rPr>
              <w:lastRenderedPageBreak/>
              <w:t>числа оформления разрешительной документации</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757" w:rsidRPr="00B87D3E" w:rsidRDefault="00416208" w:rsidP="00DB7FBB">
            <w:pPr>
              <w:spacing w:line="259" w:lineRule="atLeast"/>
              <w:jc w:val="center"/>
              <w:rPr>
                <w:rFonts w:ascii="Times New Roman" w:hAnsi="Times New Roman"/>
                <w:sz w:val="20"/>
              </w:rPr>
            </w:pPr>
            <w:r w:rsidRPr="00B87D3E">
              <w:rPr>
                <w:rFonts w:ascii="Times New Roman" w:hAnsi="Times New Roman"/>
                <w:sz w:val="20"/>
              </w:rPr>
              <w:lastRenderedPageBreak/>
              <w:t>%</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757" w:rsidRPr="00B87D3E" w:rsidRDefault="00416208" w:rsidP="00DB7FBB">
            <w:pPr>
              <w:spacing w:line="259" w:lineRule="atLeast"/>
              <w:jc w:val="center"/>
              <w:rPr>
                <w:rFonts w:ascii="Times New Roman" w:hAnsi="Times New Roman"/>
                <w:sz w:val="20"/>
              </w:rPr>
            </w:pPr>
            <w:r w:rsidRPr="00B87D3E">
              <w:rPr>
                <w:rFonts w:ascii="Times New Roman" w:hAnsi="Times New Roman"/>
                <w:sz w:val="20"/>
              </w:rPr>
              <w:t>Ах100/В</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757" w:rsidRPr="00B87D3E" w:rsidRDefault="00163C9F" w:rsidP="00DB7FBB">
            <w:pPr>
              <w:spacing w:line="259" w:lineRule="atLeast"/>
              <w:jc w:val="center"/>
              <w:rPr>
                <w:rFonts w:ascii="Times New Roman" w:hAnsi="Times New Roman"/>
                <w:sz w:val="20"/>
              </w:rPr>
            </w:pPr>
            <w:r>
              <w:rPr>
                <w:rFonts w:ascii="Times New Roman" w:hAnsi="Times New Roman"/>
                <w:sz w:val="20"/>
              </w:rPr>
              <w:t>В</w:t>
            </w:r>
            <w:r w:rsidR="00416208" w:rsidRPr="00B87D3E">
              <w:rPr>
                <w:rFonts w:ascii="Times New Roman" w:hAnsi="Times New Roman"/>
                <w:sz w:val="20"/>
              </w:rPr>
              <w:t>-общее количество выданных ГП, разрешений</w:t>
            </w:r>
            <w:r w:rsidR="00416208" w:rsidRPr="00B87D3E">
              <w:t xml:space="preserve"> </w:t>
            </w:r>
            <w:r w:rsidR="00416208" w:rsidRPr="00B87D3E">
              <w:rPr>
                <w:rFonts w:ascii="Times New Roman" w:hAnsi="Times New Roman"/>
                <w:sz w:val="20"/>
              </w:rPr>
              <w:t xml:space="preserve">на строительство, на ввод </w:t>
            </w:r>
            <w:r w:rsidR="00AE349E" w:rsidRPr="00B87D3E">
              <w:rPr>
                <w:rFonts w:ascii="Times New Roman" w:hAnsi="Times New Roman"/>
                <w:sz w:val="20"/>
              </w:rPr>
              <w:t>Администрацией МО «Мирнинский район».</w:t>
            </w:r>
          </w:p>
          <w:p w:rsidR="00AE349E" w:rsidRPr="00B87D3E" w:rsidRDefault="00163C9F" w:rsidP="00165883">
            <w:pPr>
              <w:spacing w:line="259" w:lineRule="atLeast"/>
              <w:jc w:val="center"/>
              <w:rPr>
                <w:rFonts w:ascii="Times New Roman" w:hAnsi="Times New Roman"/>
                <w:sz w:val="20"/>
              </w:rPr>
            </w:pPr>
            <w:r>
              <w:rPr>
                <w:rFonts w:ascii="Times New Roman" w:hAnsi="Times New Roman"/>
                <w:sz w:val="20"/>
              </w:rPr>
              <w:t>А</w:t>
            </w:r>
            <w:r w:rsidR="00AE349E" w:rsidRPr="00B87D3E">
              <w:rPr>
                <w:rFonts w:ascii="Times New Roman" w:hAnsi="Times New Roman"/>
                <w:sz w:val="20"/>
              </w:rPr>
              <w:t xml:space="preserve">- количество выданных ГП, </w:t>
            </w:r>
            <w:r w:rsidR="00165883">
              <w:rPr>
                <w:rFonts w:ascii="Times New Roman" w:hAnsi="Times New Roman"/>
                <w:sz w:val="20"/>
              </w:rPr>
              <w:t xml:space="preserve">полученных уведомлений на </w:t>
            </w:r>
            <w:r w:rsidR="00165883">
              <w:rPr>
                <w:rFonts w:ascii="Times New Roman" w:hAnsi="Times New Roman"/>
                <w:sz w:val="20"/>
              </w:rPr>
              <w:lastRenderedPageBreak/>
              <w:t>строительство и уведомлений об окончании строительства</w:t>
            </w:r>
            <w:r w:rsidR="00AE349E" w:rsidRPr="00B87D3E">
              <w:rPr>
                <w:rFonts w:ascii="Times New Roman" w:hAnsi="Times New Roman"/>
                <w:sz w:val="20"/>
              </w:rPr>
              <w:t xml:space="preserve"> ИЖД</w:t>
            </w:r>
            <w:r w:rsidR="00AE349E" w:rsidRPr="00B87D3E">
              <w:t xml:space="preserve"> </w:t>
            </w:r>
            <w:r w:rsidR="00AE349E" w:rsidRPr="00B87D3E">
              <w:rPr>
                <w:rFonts w:ascii="Times New Roman" w:hAnsi="Times New Roman"/>
                <w:sz w:val="20"/>
              </w:rPr>
              <w:t>(с.Тас-Юрях, с.Арылах, с. Сюльдюкар, п.Алмазный)</w:t>
            </w: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757" w:rsidRPr="00B87D3E" w:rsidRDefault="00416208" w:rsidP="00DB7FBB">
            <w:pPr>
              <w:spacing w:line="259" w:lineRule="atLeast"/>
              <w:jc w:val="center"/>
              <w:rPr>
                <w:rFonts w:ascii="Times New Roman" w:hAnsi="Times New Roman"/>
                <w:sz w:val="20"/>
              </w:rPr>
            </w:pPr>
            <w:r w:rsidRPr="00B87D3E">
              <w:rPr>
                <w:rFonts w:ascii="Times New Roman" w:hAnsi="Times New Roman"/>
                <w:sz w:val="20"/>
              </w:rPr>
              <w:lastRenderedPageBreak/>
              <w:t>Внутренний реестр УАиГ</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757" w:rsidRPr="00B87D3E" w:rsidRDefault="00416208" w:rsidP="00165883">
            <w:pPr>
              <w:spacing w:line="259" w:lineRule="atLeast"/>
              <w:jc w:val="center"/>
              <w:rPr>
                <w:rFonts w:ascii="Times New Roman" w:hAnsi="Times New Roman"/>
                <w:sz w:val="20"/>
              </w:rPr>
            </w:pPr>
            <w:r w:rsidRPr="00B87D3E">
              <w:rPr>
                <w:rFonts w:ascii="Times New Roman" w:hAnsi="Times New Roman"/>
                <w:sz w:val="20"/>
              </w:rPr>
              <w:t>Данные по выданным ГП, разрешениям на строительство, на ввод</w:t>
            </w:r>
            <w:r w:rsidR="00165883">
              <w:rPr>
                <w:rFonts w:ascii="Times New Roman" w:hAnsi="Times New Roman"/>
                <w:sz w:val="20"/>
              </w:rPr>
              <w:t xml:space="preserve">, полученным уведомлениям о начале строительства </w:t>
            </w:r>
            <w:r w:rsidR="00165883">
              <w:rPr>
                <w:rFonts w:ascii="Times New Roman" w:hAnsi="Times New Roman"/>
                <w:sz w:val="20"/>
              </w:rPr>
              <w:lastRenderedPageBreak/>
              <w:t xml:space="preserve">и об окончании строительства ИЖД </w:t>
            </w:r>
          </w:p>
        </w:tc>
      </w:tr>
      <w:tr w:rsidR="009B09CD" w:rsidRPr="00B87D3E" w:rsidTr="00DB7FB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09CD" w:rsidRPr="00B87D3E" w:rsidRDefault="009B09CD" w:rsidP="00DB7FBB">
            <w:pPr>
              <w:spacing w:line="259" w:lineRule="atLeast"/>
              <w:jc w:val="center"/>
              <w:rPr>
                <w:rFonts w:ascii="Times New Roman" w:hAnsi="Times New Roman"/>
                <w:sz w:val="20"/>
              </w:rPr>
            </w:pPr>
            <w:r>
              <w:rPr>
                <w:rFonts w:ascii="Times New Roman" w:hAnsi="Times New Roman"/>
                <w:sz w:val="20"/>
              </w:rPr>
              <w:lastRenderedPageBreak/>
              <w:t>3.</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09CD" w:rsidRPr="00165883" w:rsidRDefault="009B09CD" w:rsidP="00DB7FBB">
            <w:pPr>
              <w:spacing w:line="259" w:lineRule="atLeast"/>
              <w:jc w:val="center"/>
              <w:rPr>
                <w:rFonts w:ascii="Times New Roman" w:hAnsi="Times New Roman"/>
                <w:sz w:val="20"/>
              </w:rPr>
            </w:pPr>
            <w:r w:rsidRPr="009B09CD">
              <w:rPr>
                <w:rFonts w:ascii="Times New Roman" w:hAnsi="Times New Roman"/>
                <w:color w:val="FF0000"/>
                <w:sz w:val="20"/>
              </w:rPr>
              <w:t xml:space="preserve">Количество разработанной проектной документации </w:t>
            </w:r>
            <w:r w:rsidR="005B4CCC" w:rsidRPr="005B4CCC">
              <w:rPr>
                <w:rFonts w:ascii="Times New Roman" w:hAnsi="Times New Roman"/>
                <w:color w:val="FF0000"/>
                <w:sz w:val="20"/>
              </w:rPr>
              <w:t>по компактной жилой застройке</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09CD" w:rsidRPr="00B87D3E" w:rsidRDefault="009B09CD" w:rsidP="00DB7FBB">
            <w:pPr>
              <w:spacing w:line="259" w:lineRule="atLeast"/>
              <w:jc w:val="center"/>
              <w:rPr>
                <w:rFonts w:ascii="Times New Roman" w:hAnsi="Times New Roman"/>
                <w:sz w:val="20"/>
              </w:rPr>
            </w:pPr>
            <w:r>
              <w:rPr>
                <w:rFonts w:ascii="Times New Roman" w:hAnsi="Times New Roman"/>
                <w:color w:val="FF0000"/>
                <w:sz w:val="20"/>
              </w:rPr>
              <w:t>е</w:t>
            </w:r>
            <w:r w:rsidRPr="009B09CD">
              <w:rPr>
                <w:rFonts w:ascii="Times New Roman" w:hAnsi="Times New Roman"/>
                <w:color w:val="FF0000"/>
                <w:sz w:val="20"/>
              </w:rPr>
              <w:t>д.</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09CD" w:rsidRPr="00B87D3E" w:rsidRDefault="009B09CD" w:rsidP="00DB7FBB">
            <w:pPr>
              <w:spacing w:line="259" w:lineRule="atLeast"/>
              <w:jc w:val="center"/>
              <w:rPr>
                <w:rFonts w:ascii="Times New Roman" w:hAnsi="Times New Roman"/>
                <w:sz w:val="20"/>
              </w:rPr>
            </w:pPr>
            <w:r>
              <w:rPr>
                <w:rFonts w:ascii="Times New Roman" w:hAnsi="Times New Roman"/>
                <w:sz w:val="20"/>
              </w:rPr>
              <w:t>-</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09CD" w:rsidRDefault="009B09CD" w:rsidP="00DB7FBB">
            <w:pPr>
              <w:spacing w:line="259" w:lineRule="atLeast"/>
              <w:jc w:val="center"/>
              <w:rPr>
                <w:rFonts w:ascii="Times New Roman" w:hAnsi="Times New Roman"/>
                <w:sz w:val="20"/>
              </w:rPr>
            </w:pPr>
            <w:r>
              <w:rPr>
                <w:rFonts w:ascii="Times New Roman" w:hAnsi="Times New Roman"/>
                <w:sz w:val="20"/>
              </w:rPr>
              <w:t>-</w:t>
            </w: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09CD" w:rsidRPr="009B09CD" w:rsidRDefault="009B09CD" w:rsidP="00DB7FBB">
            <w:pPr>
              <w:spacing w:line="259" w:lineRule="atLeast"/>
              <w:jc w:val="center"/>
              <w:rPr>
                <w:rFonts w:ascii="Times New Roman" w:hAnsi="Times New Roman"/>
                <w:color w:val="FF0000"/>
                <w:sz w:val="20"/>
              </w:rPr>
            </w:pPr>
            <w:r w:rsidRPr="009B09CD">
              <w:rPr>
                <w:rFonts w:ascii="Times New Roman" w:hAnsi="Times New Roman"/>
                <w:color w:val="FF0000"/>
                <w:sz w:val="20"/>
              </w:rPr>
              <w:t>Внутренний реестр УАиГ</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09CD" w:rsidRPr="009B09CD" w:rsidRDefault="009B09CD" w:rsidP="00165883">
            <w:pPr>
              <w:spacing w:line="259" w:lineRule="atLeast"/>
              <w:jc w:val="center"/>
              <w:rPr>
                <w:rFonts w:ascii="Times New Roman" w:hAnsi="Times New Roman"/>
                <w:color w:val="FF0000"/>
                <w:sz w:val="20"/>
              </w:rPr>
            </w:pPr>
            <w:r w:rsidRPr="009B09CD">
              <w:rPr>
                <w:rFonts w:ascii="Times New Roman" w:hAnsi="Times New Roman"/>
                <w:color w:val="FF0000"/>
                <w:sz w:val="20"/>
              </w:rPr>
              <w:t>Количественные данные</w:t>
            </w:r>
          </w:p>
        </w:tc>
      </w:tr>
      <w:tr w:rsidR="005D144E" w:rsidRPr="00B87D3E" w:rsidTr="00DB7FB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144E" w:rsidRPr="00B87D3E" w:rsidRDefault="005D144E" w:rsidP="00DB7FBB">
            <w:pPr>
              <w:spacing w:line="259" w:lineRule="atLeast"/>
              <w:jc w:val="center"/>
              <w:rPr>
                <w:rFonts w:ascii="Times New Roman" w:hAnsi="Times New Roman"/>
                <w:sz w:val="20"/>
              </w:rPr>
            </w:pPr>
            <w:r>
              <w:rPr>
                <w:rFonts w:ascii="Times New Roman" w:hAnsi="Times New Roman"/>
                <w:sz w:val="20"/>
              </w:rPr>
              <w:t>3.</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144E" w:rsidRPr="00B87D3E" w:rsidRDefault="005D144E" w:rsidP="00CC5B2E">
            <w:pPr>
              <w:spacing w:line="259" w:lineRule="atLeast"/>
              <w:jc w:val="center"/>
              <w:rPr>
                <w:rFonts w:ascii="Times New Roman" w:hAnsi="Times New Roman"/>
                <w:sz w:val="20"/>
              </w:rPr>
            </w:pPr>
            <w:r w:rsidRPr="005D144E">
              <w:rPr>
                <w:rFonts w:ascii="Times New Roman" w:hAnsi="Times New Roman"/>
                <w:sz w:val="20"/>
              </w:rPr>
              <w:t xml:space="preserve">Количество публикаций  в СМИ о </w:t>
            </w:r>
            <w:r w:rsidR="00CC5B2E" w:rsidRPr="005D144E">
              <w:rPr>
                <w:rFonts w:ascii="Times New Roman" w:hAnsi="Times New Roman"/>
                <w:sz w:val="20"/>
              </w:rPr>
              <w:t xml:space="preserve">реализованных </w:t>
            </w:r>
            <w:r w:rsidRPr="005D144E">
              <w:rPr>
                <w:rFonts w:ascii="Times New Roman" w:hAnsi="Times New Roman"/>
                <w:sz w:val="20"/>
              </w:rPr>
              <w:t>мероприятиях муниципальной программ</w:t>
            </w:r>
            <w:r w:rsidR="00CC5B2E">
              <w:rPr>
                <w:rFonts w:ascii="Times New Roman" w:hAnsi="Times New Roman"/>
                <w:sz w:val="20"/>
              </w:rPr>
              <w:t>ы</w:t>
            </w:r>
            <w:r w:rsidRPr="005D144E">
              <w:rPr>
                <w:rFonts w:ascii="Times New Roman" w:hAnsi="Times New Roman"/>
                <w:sz w:val="20"/>
              </w:rPr>
              <w:t>.</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144E" w:rsidRPr="00B87D3E" w:rsidRDefault="005D144E" w:rsidP="00DB7FBB">
            <w:pPr>
              <w:spacing w:line="259" w:lineRule="atLeast"/>
              <w:jc w:val="center"/>
              <w:rPr>
                <w:rFonts w:ascii="Times New Roman" w:hAnsi="Times New Roman"/>
                <w:sz w:val="20"/>
              </w:rPr>
            </w:pPr>
            <w:r>
              <w:rPr>
                <w:rFonts w:ascii="Times New Roman" w:hAnsi="Times New Roman"/>
                <w:sz w:val="20"/>
              </w:rPr>
              <w:t>ед.</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144E" w:rsidRPr="00B87D3E" w:rsidRDefault="005D144E" w:rsidP="00DB7FBB">
            <w:pPr>
              <w:spacing w:line="259" w:lineRule="atLeast"/>
              <w:jc w:val="center"/>
              <w:rPr>
                <w:rFonts w:ascii="Times New Roman" w:hAnsi="Times New Roman"/>
                <w:sz w:val="20"/>
              </w:rPr>
            </w:pPr>
            <w:r>
              <w:rPr>
                <w:rFonts w:ascii="Times New Roman" w:hAnsi="Times New Roman"/>
                <w:sz w:val="20"/>
              </w:rPr>
              <w:t>-</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144E" w:rsidRPr="00B87D3E" w:rsidRDefault="005D144E" w:rsidP="00DB7FBB">
            <w:pPr>
              <w:spacing w:line="259" w:lineRule="atLeast"/>
              <w:jc w:val="center"/>
              <w:rPr>
                <w:rFonts w:ascii="Times New Roman" w:hAnsi="Times New Roman"/>
                <w:sz w:val="20"/>
              </w:rPr>
            </w:pPr>
            <w:r>
              <w:rPr>
                <w:rFonts w:ascii="Times New Roman" w:hAnsi="Times New Roman"/>
                <w:sz w:val="20"/>
              </w:rPr>
              <w:t>-</w:t>
            </w: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144E" w:rsidRPr="00B87D3E" w:rsidRDefault="005D144E" w:rsidP="00DB7FBB">
            <w:pPr>
              <w:spacing w:line="259" w:lineRule="atLeast"/>
              <w:jc w:val="center"/>
              <w:rPr>
                <w:rFonts w:ascii="Times New Roman" w:hAnsi="Times New Roman"/>
                <w:sz w:val="20"/>
              </w:rPr>
            </w:pPr>
            <w:r>
              <w:rPr>
                <w:rFonts w:ascii="Times New Roman" w:hAnsi="Times New Roman"/>
                <w:sz w:val="20"/>
              </w:rPr>
              <w:t>Сеть интернет, газеты</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144E" w:rsidRPr="00B87D3E" w:rsidRDefault="005D144E" w:rsidP="00DB7FBB">
            <w:pPr>
              <w:spacing w:line="259" w:lineRule="atLeast"/>
              <w:jc w:val="center"/>
              <w:rPr>
                <w:rFonts w:ascii="Times New Roman" w:hAnsi="Times New Roman"/>
                <w:sz w:val="20"/>
              </w:rPr>
            </w:pPr>
            <w:r>
              <w:rPr>
                <w:rFonts w:ascii="Times New Roman" w:hAnsi="Times New Roman"/>
                <w:sz w:val="20"/>
              </w:rPr>
              <w:t>Количественные данные</w:t>
            </w:r>
          </w:p>
        </w:tc>
      </w:tr>
    </w:tbl>
    <w:p w:rsidR="005E0B5C" w:rsidRPr="0064702B" w:rsidRDefault="005E0B5C" w:rsidP="0064702B">
      <w:pPr>
        <w:tabs>
          <w:tab w:val="left" w:pos="851"/>
        </w:tabs>
        <w:overflowPunct w:val="0"/>
        <w:autoSpaceDE w:val="0"/>
        <w:autoSpaceDN w:val="0"/>
        <w:adjustRightInd w:val="0"/>
        <w:jc w:val="both"/>
        <w:textAlignment w:val="baseline"/>
        <w:outlineLvl w:val="0"/>
        <w:rPr>
          <w:sz w:val="28"/>
          <w:szCs w:val="28"/>
        </w:rPr>
      </w:pPr>
    </w:p>
    <w:p w:rsidR="005E0B5C" w:rsidRDefault="005E0B5C" w:rsidP="007075BF">
      <w:pPr>
        <w:pStyle w:val="ad"/>
        <w:tabs>
          <w:tab w:val="left" w:pos="851"/>
        </w:tabs>
        <w:overflowPunct w:val="0"/>
        <w:autoSpaceDE w:val="0"/>
        <w:autoSpaceDN w:val="0"/>
        <w:adjustRightInd w:val="0"/>
        <w:ind w:left="0" w:firstLine="567"/>
        <w:jc w:val="both"/>
        <w:textAlignment w:val="baseline"/>
        <w:outlineLvl w:val="0"/>
        <w:rPr>
          <w:sz w:val="28"/>
          <w:szCs w:val="28"/>
        </w:rPr>
      </w:pPr>
    </w:p>
    <w:p w:rsidR="005E0B5C" w:rsidRDefault="005E0B5C" w:rsidP="007075BF">
      <w:pPr>
        <w:pStyle w:val="ad"/>
        <w:tabs>
          <w:tab w:val="left" w:pos="851"/>
        </w:tabs>
        <w:overflowPunct w:val="0"/>
        <w:autoSpaceDE w:val="0"/>
        <w:autoSpaceDN w:val="0"/>
        <w:adjustRightInd w:val="0"/>
        <w:ind w:left="0" w:firstLine="567"/>
        <w:jc w:val="both"/>
        <w:textAlignment w:val="baseline"/>
        <w:outlineLvl w:val="0"/>
        <w:rPr>
          <w:sz w:val="28"/>
          <w:szCs w:val="28"/>
        </w:rPr>
      </w:pPr>
    </w:p>
    <w:p w:rsidR="005E0B5C" w:rsidRPr="005E0B5C" w:rsidRDefault="005E0B5C" w:rsidP="005E0B5C">
      <w:pPr>
        <w:pStyle w:val="ad"/>
        <w:tabs>
          <w:tab w:val="left" w:pos="851"/>
        </w:tabs>
        <w:overflowPunct w:val="0"/>
        <w:ind w:firstLine="567"/>
        <w:jc w:val="center"/>
        <w:textAlignment w:val="baseline"/>
        <w:outlineLvl w:val="0"/>
        <w:rPr>
          <w:bCs/>
          <w:sz w:val="28"/>
          <w:szCs w:val="28"/>
        </w:rPr>
      </w:pPr>
      <w:r w:rsidRPr="005E0B5C">
        <w:rPr>
          <w:bCs/>
          <w:sz w:val="28"/>
          <w:szCs w:val="28"/>
        </w:rPr>
        <w:t>Пояснения к суммам в Разделе 3.</w:t>
      </w:r>
    </w:p>
    <w:p w:rsidR="005E0B5C" w:rsidRPr="005E0B5C" w:rsidRDefault="005E0B5C" w:rsidP="005E0B5C">
      <w:pPr>
        <w:pStyle w:val="ad"/>
        <w:tabs>
          <w:tab w:val="left" w:pos="851"/>
        </w:tabs>
        <w:overflowPunct w:val="0"/>
        <w:ind w:firstLine="567"/>
        <w:jc w:val="center"/>
        <w:textAlignment w:val="baseline"/>
        <w:outlineLvl w:val="0"/>
        <w:rPr>
          <w:bCs/>
          <w:sz w:val="28"/>
          <w:szCs w:val="28"/>
        </w:rPr>
      </w:pPr>
      <w:r w:rsidRPr="005E0B5C">
        <w:rPr>
          <w:bCs/>
          <w:sz w:val="28"/>
          <w:szCs w:val="28"/>
        </w:rPr>
        <w:t>ПЕРЕЧЕНЬ МЕРОПРИЯТИЙ И РЕСУРСНОЕ ОБЕСПЕЧЕНИЕ.</w:t>
      </w:r>
    </w:p>
    <w:p w:rsidR="005E0B5C" w:rsidRPr="005E0B5C" w:rsidRDefault="005E0B5C" w:rsidP="005E0B5C">
      <w:pPr>
        <w:pStyle w:val="ad"/>
        <w:tabs>
          <w:tab w:val="left" w:pos="851"/>
        </w:tabs>
        <w:overflowPunct w:val="0"/>
        <w:ind w:firstLine="567"/>
        <w:jc w:val="both"/>
        <w:textAlignment w:val="baseline"/>
        <w:outlineLvl w:val="0"/>
        <w:rPr>
          <w:bCs/>
          <w:sz w:val="28"/>
          <w:szCs w:val="28"/>
        </w:rPr>
      </w:pPr>
    </w:p>
    <w:p w:rsidR="00DA1F99" w:rsidRDefault="005E0B5C" w:rsidP="005E0B5C">
      <w:pPr>
        <w:pStyle w:val="ad"/>
        <w:tabs>
          <w:tab w:val="left" w:pos="851"/>
        </w:tabs>
        <w:overflowPunct w:val="0"/>
        <w:autoSpaceDE w:val="0"/>
        <w:autoSpaceDN w:val="0"/>
        <w:adjustRightInd w:val="0"/>
        <w:ind w:left="0" w:firstLine="567"/>
        <w:jc w:val="both"/>
        <w:textAlignment w:val="baseline"/>
        <w:outlineLvl w:val="0"/>
        <w:rPr>
          <w:sz w:val="28"/>
          <w:szCs w:val="28"/>
        </w:rPr>
      </w:pPr>
      <w:r w:rsidRPr="005E0B5C">
        <w:rPr>
          <w:sz w:val="28"/>
          <w:szCs w:val="28"/>
        </w:rPr>
        <w:t>Согласно утвержденной решением ХХХI сессии Мирнинского Районного Совета депутатов  III - №31-16 от 25 апреля 2018г. «Стратегии социально-экономического развития Мирнинского района Республики Саха (Якутия) на период до 2030 года»</w:t>
      </w:r>
      <w:r w:rsidR="00DA1F99">
        <w:rPr>
          <w:sz w:val="28"/>
          <w:szCs w:val="28"/>
        </w:rPr>
        <w:t>:</w:t>
      </w:r>
    </w:p>
    <w:p w:rsidR="00DA1F99" w:rsidRDefault="00DA1F99" w:rsidP="005E0B5C">
      <w:pPr>
        <w:pStyle w:val="ad"/>
        <w:tabs>
          <w:tab w:val="left" w:pos="851"/>
        </w:tabs>
        <w:overflowPunct w:val="0"/>
        <w:autoSpaceDE w:val="0"/>
        <w:autoSpaceDN w:val="0"/>
        <w:adjustRightInd w:val="0"/>
        <w:ind w:left="0" w:firstLine="567"/>
        <w:jc w:val="both"/>
        <w:textAlignment w:val="baseline"/>
        <w:outlineLvl w:val="0"/>
        <w:rPr>
          <w:sz w:val="28"/>
          <w:szCs w:val="28"/>
        </w:rPr>
      </w:pPr>
      <w:r>
        <w:rPr>
          <w:sz w:val="28"/>
          <w:szCs w:val="28"/>
        </w:rPr>
        <w:t>1)</w:t>
      </w:r>
      <w:r w:rsidR="005E0B5C" w:rsidRPr="005E0B5C">
        <w:rPr>
          <w:sz w:val="28"/>
          <w:szCs w:val="28"/>
        </w:rPr>
        <w:t xml:space="preserve"> </w:t>
      </w:r>
      <w:r w:rsidR="00132154">
        <w:rPr>
          <w:sz w:val="28"/>
          <w:szCs w:val="28"/>
        </w:rPr>
        <w:t>на п</w:t>
      </w:r>
      <w:r w:rsidR="00132154" w:rsidRPr="00132154">
        <w:rPr>
          <w:sz w:val="28"/>
          <w:szCs w:val="28"/>
        </w:rPr>
        <w:t xml:space="preserve">редоставление застройщикам субсидий на строительство индивидуальных жилых домов на территории поселений Мирнинского района </w:t>
      </w:r>
      <w:r w:rsidR="005E0B5C" w:rsidRPr="005E0B5C">
        <w:rPr>
          <w:sz w:val="28"/>
          <w:szCs w:val="28"/>
        </w:rPr>
        <w:t>(п</w:t>
      </w:r>
      <w:r w:rsidR="00132154">
        <w:rPr>
          <w:sz w:val="28"/>
          <w:szCs w:val="28"/>
        </w:rPr>
        <w:t xml:space="preserve">.6.15, </w:t>
      </w:r>
      <w:r w:rsidR="005E0B5C" w:rsidRPr="005E0B5C">
        <w:rPr>
          <w:sz w:val="28"/>
          <w:szCs w:val="28"/>
        </w:rPr>
        <w:t xml:space="preserve"> Плана мероприятий)</w:t>
      </w:r>
      <w:r w:rsidR="00132154">
        <w:rPr>
          <w:sz w:val="28"/>
          <w:szCs w:val="28"/>
        </w:rPr>
        <w:t xml:space="preserve"> предусмотрено 10,0 млн.руб на 2019-2023 г. </w:t>
      </w:r>
    </w:p>
    <w:p w:rsidR="00DA1F99" w:rsidRDefault="00DA1F99" w:rsidP="00DA1F99">
      <w:pPr>
        <w:pStyle w:val="ad"/>
        <w:tabs>
          <w:tab w:val="left" w:pos="851"/>
        </w:tabs>
        <w:overflowPunct w:val="0"/>
        <w:autoSpaceDE w:val="0"/>
        <w:autoSpaceDN w:val="0"/>
        <w:adjustRightInd w:val="0"/>
        <w:ind w:left="0" w:firstLine="567"/>
        <w:jc w:val="both"/>
        <w:textAlignment w:val="baseline"/>
        <w:outlineLvl w:val="0"/>
        <w:rPr>
          <w:sz w:val="28"/>
          <w:szCs w:val="28"/>
        </w:rPr>
      </w:pPr>
      <w:r>
        <w:rPr>
          <w:sz w:val="28"/>
          <w:szCs w:val="28"/>
        </w:rPr>
        <w:t xml:space="preserve">При составлении плана мероприятий исходили из возможных сумм предоставления субсидий 250 тыс.руб., согласно </w:t>
      </w:r>
      <w:r w:rsidRPr="00DA1F99">
        <w:rPr>
          <w:sz w:val="28"/>
          <w:szCs w:val="28"/>
        </w:rPr>
        <w:t>Положени</w:t>
      </w:r>
      <w:r w:rsidR="000F40A5">
        <w:rPr>
          <w:sz w:val="28"/>
          <w:szCs w:val="28"/>
        </w:rPr>
        <w:t>я</w:t>
      </w:r>
      <w:r w:rsidRPr="00DA1F99">
        <w:rPr>
          <w:sz w:val="28"/>
          <w:szCs w:val="28"/>
        </w:rPr>
        <w:t xml:space="preserve">  о  порядке и размерах  предоставления  застройщикам физическим лицам субсидий на строительство  индивидуальных   жилых  домов   на территории   с.  Сюльдюкар,    с.  Арылах, с. Тас-Юрях,   п. Алмазный  Мирнинского района  Республики Саха (Якутия), утвержденным Главой Мирнинского района</w:t>
      </w:r>
      <w:r>
        <w:rPr>
          <w:sz w:val="28"/>
          <w:szCs w:val="28"/>
        </w:rPr>
        <w:t xml:space="preserve">, и внутреннего реестра УАиГ потенциальных застройщиков, получивших разрешения на строительство и ввод ИЖС с 2016 г., которые могут претендовать на получение субсидии согласно утвержденного Порядка  (на 2018 год - по реестрам 2016, 2017г.- 15 чел. х 250 тыс.руб.+250 тыс.руб (многодетные по +50 тыс.руб.) = 4000,00 тыс.руб; на 2019 год - по реестру 2018 г. – 8 чел.х250 тыс.руб. = 2 000,00 тыс.руб., на последующие года предположили ту же зависимость). </w:t>
      </w:r>
    </w:p>
    <w:p w:rsidR="005E0B5C" w:rsidRDefault="00DA1F99" w:rsidP="005E0B5C">
      <w:pPr>
        <w:pStyle w:val="ad"/>
        <w:tabs>
          <w:tab w:val="left" w:pos="851"/>
        </w:tabs>
        <w:overflowPunct w:val="0"/>
        <w:autoSpaceDE w:val="0"/>
        <w:autoSpaceDN w:val="0"/>
        <w:adjustRightInd w:val="0"/>
        <w:ind w:left="0" w:firstLine="567"/>
        <w:jc w:val="both"/>
        <w:textAlignment w:val="baseline"/>
        <w:outlineLvl w:val="0"/>
        <w:rPr>
          <w:sz w:val="28"/>
          <w:szCs w:val="28"/>
        </w:rPr>
      </w:pPr>
      <w:r>
        <w:rPr>
          <w:sz w:val="28"/>
          <w:szCs w:val="28"/>
        </w:rPr>
        <w:lastRenderedPageBreak/>
        <w:t xml:space="preserve">2) </w:t>
      </w:r>
      <w:r w:rsidR="00132154">
        <w:rPr>
          <w:sz w:val="28"/>
          <w:szCs w:val="28"/>
        </w:rPr>
        <w:t>на п</w:t>
      </w:r>
      <w:r w:rsidR="00132154" w:rsidRPr="00132154">
        <w:rPr>
          <w:sz w:val="28"/>
          <w:szCs w:val="28"/>
        </w:rPr>
        <w:t>редоставление финансирования на обустройство инфраструктуры земельных участков, предоставленных для индивидуального жилищного строительства, в том, числе многодетным семьям</w:t>
      </w:r>
      <w:r w:rsidR="00132154">
        <w:rPr>
          <w:sz w:val="28"/>
          <w:szCs w:val="28"/>
        </w:rPr>
        <w:t xml:space="preserve"> </w:t>
      </w:r>
      <w:r w:rsidR="00132154" w:rsidRPr="00132154">
        <w:rPr>
          <w:sz w:val="28"/>
          <w:szCs w:val="28"/>
        </w:rPr>
        <w:t>(п.6.1</w:t>
      </w:r>
      <w:r w:rsidR="00132154">
        <w:rPr>
          <w:sz w:val="28"/>
          <w:szCs w:val="28"/>
        </w:rPr>
        <w:t>6</w:t>
      </w:r>
      <w:r w:rsidR="00132154" w:rsidRPr="00132154">
        <w:rPr>
          <w:sz w:val="28"/>
          <w:szCs w:val="28"/>
        </w:rPr>
        <w:t>,  Плана мероприятий)</w:t>
      </w:r>
      <w:r w:rsidR="00132154">
        <w:rPr>
          <w:sz w:val="28"/>
          <w:szCs w:val="28"/>
        </w:rPr>
        <w:t xml:space="preserve"> на 2019-2023 г. 68,0 млн.руб из средств государственного бюджета Республики Саха (Якутия) и </w:t>
      </w:r>
      <w:r w:rsidR="008853E0">
        <w:rPr>
          <w:sz w:val="28"/>
          <w:szCs w:val="28"/>
        </w:rPr>
        <w:t>средств местного бюджета поселений Мирнинского района.</w:t>
      </w:r>
    </w:p>
    <w:p w:rsidR="00DA1F99" w:rsidRDefault="00DA1F99" w:rsidP="00CF6883">
      <w:pPr>
        <w:pStyle w:val="ad"/>
        <w:tabs>
          <w:tab w:val="left" w:pos="851"/>
        </w:tabs>
        <w:overflowPunct w:val="0"/>
        <w:autoSpaceDE w:val="0"/>
        <w:autoSpaceDN w:val="0"/>
        <w:adjustRightInd w:val="0"/>
        <w:ind w:left="0" w:firstLine="567"/>
        <w:jc w:val="both"/>
        <w:textAlignment w:val="baseline"/>
        <w:outlineLvl w:val="0"/>
        <w:rPr>
          <w:sz w:val="28"/>
          <w:szCs w:val="28"/>
        </w:rPr>
      </w:pPr>
      <w:r>
        <w:rPr>
          <w:sz w:val="28"/>
          <w:szCs w:val="28"/>
        </w:rPr>
        <w:t xml:space="preserve">При составление плана учтены данные согласно разработанным и утвержденным программам </w:t>
      </w:r>
      <w:r w:rsidR="00D96D63" w:rsidRPr="00D96D63">
        <w:rPr>
          <w:sz w:val="28"/>
          <w:szCs w:val="28"/>
        </w:rPr>
        <w:t>«Реализация градостроительной политики, развитие и освоение территорий» государственной программы Республики Саха (Якутия) «Обеспечение качественным жильем и повышение качества жилищно-коммунальных услуг на 2018 - 2022 годы», утвержденной Указом Главы Республики Саха (Якутия)</w:t>
      </w:r>
      <w:r w:rsidR="00CF6883">
        <w:rPr>
          <w:sz w:val="28"/>
          <w:szCs w:val="28"/>
        </w:rPr>
        <w:t xml:space="preserve"> (48,0 млн.руб.)</w:t>
      </w:r>
      <w:r w:rsidR="00D96D63">
        <w:rPr>
          <w:sz w:val="28"/>
          <w:szCs w:val="28"/>
        </w:rPr>
        <w:t xml:space="preserve"> и программы </w:t>
      </w:r>
      <w:r w:rsidR="001C515D" w:rsidRPr="001C515D">
        <w:rPr>
          <w:sz w:val="28"/>
          <w:szCs w:val="28"/>
        </w:rPr>
        <w:t>МЦП МО "Город Мирный" "Реализация градостроительной политики, развитие и освоение территории 2018-2022годы"</w:t>
      </w:r>
      <w:r w:rsidR="00CF6883">
        <w:rPr>
          <w:sz w:val="28"/>
          <w:szCs w:val="28"/>
        </w:rPr>
        <w:t xml:space="preserve">, утвержденной </w:t>
      </w:r>
      <w:r w:rsidR="001C515D" w:rsidRPr="001C515D">
        <w:rPr>
          <w:sz w:val="28"/>
          <w:szCs w:val="28"/>
        </w:rPr>
        <w:t>Постановление</w:t>
      </w:r>
      <w:r w:rsidR="00CF6883">
        <w:rPr>
          <w:sz w:val="28"/>
          <w:szCs w:val="28"/>
        </w:rPr>
        <w:t>м</w:t>
      </w:r>
      <w:r w:rsidR="001C515D" w:rsidRPr="001C515D">
        <w:rPr>
          <w:sz w:val="28"/>
          <w:szCs w:val="28"/>
        </w:rPr>
        <w:t xml:space="preserve"> Администрации</w:t>
      </w:r>
      <w:r w:rsidR="00CF6883">
        <w:rPr>
          <w:sz w:val="28"/>
          <w:szCs w:val="28"/>
        </w:rPr>
        <w:t xml:space="preserve"> </w:t>
      </w:r>
      <w:r w:rsidR="001C515D" w:rsidRPr="001C515D">
        <w:rPr>
          <w:sz w:val="28"/>
          <w:szCs w:val="28"/>
        </w:rPr>
        <w:t>г. Мирный от 08.05.2018г. № 523</w:t>
      </w:r>
      <w:r w:rsidR="00CF6883">
        <w:rPr>
          <w:sz w:val="28"/>
          <w:szCs w:val="28"/>
        </w:rPr>
        <w:t>.(20,0 млн.руб. на обустройство зон мкр.Заречный).</w:t>
      </w:r>
    </w:p>
    <w:p w:rsidR="005E0B5C" w:rsidRDefault="005E0B5C" w:rsidP="007075BF">
      <w:pPr>
        <w:pStyle w:val="ad"/>
        <w:tabs>
          <w:tab w:val="left" w:pos="851"/>
        </w:tabs>
        <w:overflowPunct w:val="0"/>
        <w:autoSpaceDE w:val="0"/>
        <w:autoSpaceDN w:val="0"/>
        <w:adjustRightInd w:val="0"/>
        <w:ind w:left="0" w:firstLine="567"/>
        <w:jc w:val="both"/>
        <w:textAlignment w:val="baseline"/>
        <w:outlineLvl w:val="0"/>
        <w:rPr>
          <w:sz w:val="28"/>
          <w:szCs w:val="28"/>
        </w:rPr>
      </w:pPr>
    </w:p>
    <w:p w:rsidR="005E0B5C" w:rsidRDefault="005E0B5C" w:rsidP="007075BF">
      <w:pPr>
        <w:pStyle w:val="ad"/>
        <w:tabs>
          <w:tab w:val="left" w:pos="851"/>
        </w:tabs>
        <w:overflowPunct w:val="0"/>
        <w:autoSpaceDE w:val="0"/>
        <w:autoSpaceDN w:val="0"/>
        <w:adjustRightInd w:val="0"/>
        <w:ind w:left="0" w:firstLine="567"/>
        <w:jc w:val="both"/>
        <w:textAlignment w:val="baseline"/>
        <w:outlineLvl w:val="0"/>
        <w:rPr>
          <w:sz w:val="28"/>
          <w:szCs w:val="28"/>
        </w:rPr>
      </w:pPr>
    </w:p>
    <w:p w:rsidR="005E0B5C" w:rsidRDefault="005E0B5C" w:rsidP="007075BF">
      <w:pPr>
        <w:pStyle w:val="ad"/>
        <w:tabs>
          <w:tab w:val="left" w:pos="851"/>
        </w:tabs>
        <w:overflowPunct w:val="0"/>
        <w:autoSpaceDE w:val="0"/>
        <w:autoSpaceDN w:val="0"/>
        <w:adjustRightInd w:val="0"/>
        <w:ind w:left="0" w:firstLine="567"/>
        <w:jc w:val="both"/>
        <w:textAlignment w:val="baseline"/>
        <w:outlineLvl w:val="0"/>
        <w:rPr>
          <w:sz w:val="28"/>
          <w:szCs w:val="28"/>
        </w:rPr>
      </w:pPr>
    </w:p>
    <w:p w:rsidR="005E0B5C" w:rsidRPr="00B87D3E" w:rsidRDefault="005E0B5C" w:rsidP="007075BF">
      <w:pPr>
        <w:pStyle w:val="ad"/>
        <w:tabs>
          <w:tab w:val="left" w:pos="851"/>
        </w:tabs>
        <w:overflowPunct w:val="0"/>
        <w:autoSpaceDE w:val="0"/>
        <w:autoSpaceDN w:val="0"/>
        <w:adjustRightInd w:val="0"/>
        <w:ind w:left="0" w:firstLine="567"/>
        <w:jc w:val="both"/>
        <w:textAlignment w:val="baseline"/>
        <w:outlineLvl w:val="0"/>
        <w:rPr>
          <w:sz w:val="28"/>
          <w:szCs w:val="28"/>
        </w:rPr>
      </w:pPr>
    </w:p>
    <w:sectPr w:rsidR="005E0B5C" w:rsidRPr="00B87D3E" w:rsidSect="00581919">
      <w:pgSz w:w="16838" w:h="11906" w:orient="landscape"/>
      <w:pgMar w:top="568" w:right="1134" w:bottom="568"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45B" w:rsidRDefault="000A245B">
      <w:r>
        <w:separator/>
      </w:r>
    </w:p>
  </w:endnote>
  <w:endnote w:type="continuationSeparator" w:id="0">
    <w:p w:rsidR="000A245B" w:rsidRDefault="000A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45B" w:rsidRDefault="000A245B">
      <w:r>
        <w:separator/>
      </w:r>
    </w:p>
  </w:footnote>
  <w:footnote w:type="continuationSeparator" w:id="0">
    <w:p w:rsidR="000A245B" w:rsidRDefault="000A24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858419C"/>
    <w:lvl w:ilvl="0">
      <w:numFmt w:val="bullet"/>
      <w:lvlText w:val="*"/>
      <w:lvlJc w:val="left"/>
    </w:lvl>
  </w:abstractNum>
  <w:abstractNum w:abstractNumId="1" w15:restartNumberingAfterBreak="0">
    <w:nsid w:val="040A17C0"/>
    <w:multiLevelType w:val="hybridMultilevel"/>
    <w:tmpl w:val="A60EF4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27499"/>
    <w:multiLevelType w:val="hybridMultilevel"/>
    <w:tmpl w:val="7E5C28CA"/>
    <w:lvl w:ilvl="0" w:tplc="1C8C78F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A6DEC"/>
    <w:multiLevelType w:val="hybridMultilevel"/>
    <w:tmpl w:val="CEFAF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8525D7"/>
    <w:multiLevelType w:val="multilevel"/>
    <w:tmpl w:val="0BC00A88"/>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C8C06D2"/>
    <w:multiLevelType w:val="hybridMultilevel"/>
    <w:tmpl w:val="6D0277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F8486B"/>
    <w:multiLevelType w:val="multilevel"/>
    <w:tmpl w:val="3E2ECDF6"/>
    <w:lvl w:ilvl="0">
      <w:start w:val="1"/>
      <w:numFmt w:val="decimal"/>
      <w:lvlText w:val="%1."/>
      <w:lvlJc w:val="left"/>
      <w:pPr>
        <w:ind w:left="394"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20" w:hanging="720"/>
      </w:pPr>
      <w:rPr>
        <w:rFonts w:hint="default"/>
      </w:rPr>
    </w:lvl>
    <w:lvl w:ilvl="3">
      <w:start w:val="1"/>
      <w:numFmt w:val="decimal"/>
      <w:isLgl/>
      <w:lvlText w:val="%1.%2.%3.%4."/>
      <w:lvlJc w:val="left"/>
      <w:pPr>
        <w:ind w:left="2713" w:hanging="1080"/>
      </w:pPr>
      <w:rPr>
        <w:rFonts w:hint="default"/>
      </w:rPr>
    </w:lvl>
    <w:lvl w:ilvl="4">
      <w:start w:val="1"/>
      <w:numFmt w:val="decimal"/>
      <w:isLgl/>
      <w:lvlText w:val="%1.%2.%3.%4.%5."/>
      <w:lvlJc w:val="left"/>
      <w:pPr>
        <w:ind w:left="3606" w:hanging="1440"/>
      </w:pPr>
      <w:rPr>
        <w:rFonts w:hint="default"/>
      </w:rPr>
    </w:lvl>
    <w:lvl w:ilvl="5">
      <w:start w:val="1"/>
      <w:numFmt w:val="decimal"/>
      <w:isLgl/>
      <w:lvlText w:val="%1.%2.%3.%4.%5.%6."/>
      <w:lvlJc w:val="left"/>
      <w:pPr>
        <w:ind w:left="4139" w:hanging="1440"/>
      </w:pPr>
      <w:rPr>
        <w:rFonts w:hint="default"/>
      </w:rPr>
    </w:lvl>
    <w:lvl w:ilvl="6">
      <w:start w:val="1"/>
      <w:numFmt w:val="decimal"/>
      <w:isLgl/>
      <w:lvlText w:val="%1.%2.%3.%4.%5.%6.%7."/>
      <w:lvlJc w:val="left"/>
      <w:pPr>
        <w:ind w:left="5032" w:hanging="1800"/>
      </w:pPr>
      <w:rPr>
        <w:rFonts w:hint="default"/>
      </w:rPr>
    </w:lvl>
    <w:lvl w:ilvl="7">
      <w:start w:val="1"/>
      <w:numFmt w:val="decimal"/>
      <w:isLgl/>
      <w:lvlText w:val="%1.%2.%3.%4.%5.%6.%7.%8."/>
      <w:lvlJc w:val="left"/>
      <w:pPr>
        <w:ind w:left="5925" w:hanging="2160"/>
      </w:pPr>
      <w:rPr>
        <w:rFonts w:hint="default"/>
      </w:rPr>
    </w:lvl>
    <w:lvl w:ilvl="8">
      <w:start w:val="1"/>
      <w:numFmt w:val="decimal"/>
      <w:isLgl/>
      <w:lvlText w:val="%1.%2.%3.%4.%5.%6.%7.%8.%9."/>
      <w:lvlJc w:val="left"/>
      <w:pPr>
        <w:ind w:left="6458" w:hanging="2160"/>
      </w:pPr>
      <w:rPr>
        <w:rFonts w:hint="default"/>
      </w:rPr>
    </w:lvl>
  </w:abstractNum>
  <w:abstractNum w:abstractNumId="7" w15:restartNumberingAfterBreak="0">
    <w:nsid w:val="11937602"/>
    <w:multiLevelType w:val="hybridMultilevel"/>
    <w:tmpl w:val="189C6AD8"/>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8" w15:restartNumberingAfterBreak="0">
    <w:nsid w:val="19B8574E"/>
    <w:multiLevelType w:val="hybridMultilevel"/>
    <w:tmpl w:val="9D88E056"/>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9" w15:restartNumberingAfterBreak="0">
    <w:nsid w:val="22890C03"/>
    <w:multiLevelType w:val="hybridMultilevel"/>
    <w:tmpl w:val="569E78FA"/>
    <w:lvl w:ilvl="0" w:tplc="A9D4CF9E">
      <w:start w:val="1"/>
      <w:numFmt w:val="decimal"/>
      <w:lvlText w:val="%1."/>
      <w:lvlJc w:val="left"/>
      <w:pPr>
        <w:ind w:left="912" w:hanging="55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4C64DE"/>
    <w:multiLevelType w:val="hybridMultilevel"/>
    <w:tmpl w:val="D96A456A"/>
    <w:lvl w:ilvl="0" w:tplc="595806E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243303FC"/>
    <w:multiLevelType w:val="hybridMultilevel"/>
    <w:tmpl w:val="03E006A6"/>
    <w:lvl w:ilvl="0" w:tplc="82043E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69438CA"/>
    <w:multiLevelType w:val="hybridMultilevel"/>
    <w:tmpl w:val="CA7EE29E"/>
    <w:lvl w:ilvl="0" w:tplc="82043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325C7F"/>
    <w:multiLevelType w:val="hybridMultilevel"/>
    <w:tmpl w:val="B2EEC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652A36"/>
    <w:multiLevelType w:val="hybridMultilevel"/>
    <w:tmpl w:val="E2C2E990"/>
    <w:lvl w:ilvl="0" w:tplc="A3D829EE">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C3B105F"/>
    <w:multiLevelType w:val="hybridMultilevel"/>
    <w:tmpl w:val="6AE41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4E3019"/>
    <w:multiLevelType w:val="hybridMultilevel"/>
    <w:tmpl w:val="632ABF54"/>
    <w:lvl w:ilvl="0" w:tplc="A880A2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AA76EE"/>
    <w:multiLevelType w:val="hybridMultilevel"/>
    <w:tmpl w:val="C46A996E"/>
    <w:lvl w:ilvl="0" w:tplc="BE26720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C74A5D"/>
    <w:multiLevelType w:val="hybridMultilevel"/>
    <w:tmpl w:val="4746B5A0"/>
    <w:lvl w:ilvl="0" w:tplc="66E8502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9" w15:restartNumberingAfterBreak="0">
    <w:nsid w:val="50CA2D9E"/>
    <w:multiLevelType w:val="hybridMultilevel"/>
    <w:tmpl w:val="90C2ECB4"/>
    <w:lvl w:ilvl="0" w:tplc="82043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176B4F"/>
    <w:multiLevelType w:val="multilevel"/>
    <w:tmpl w:val="0EE609A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5C271665"/>
    <w:multiLevelType w:val="hybridMultilevel"/>
    <w:tmpl w:val="B6B83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E55939"/>
    <w:multiLevelType w:val="hybridMultilevel"/>
    <w:tmpl w:val="6A18AE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6B92499"/>
    <w:multiLevelType w:val="hybridMultilevel"/>
    <w:tmpl w:val="1B4EF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D03EFE"/>
    <w:multiLevelType w:val="hybridMultilevel"/>
    <w:tmpl w:val="3EC46A8E"/>
    <w:lvl w:ilvl="0" w:tplc="6234DC2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500CC0"/>
    <w:multiLevelType w:val="multilevel"/>
    <w:tmpl w:val="0EE609A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73652F69"/>
    <w:multiLevelType w:val="hybridMultilevel"/>
    <w:tmpl w:val="11C4D08A"/>
    <w:lvl w:ilvl="0" w:tplc="595806E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79D54579"/>
    <w:multiLevelType w:val="hybridMultilevel"/>
    <w:tmpl w:val="D968EB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6"/>
  </w:num>
  <w:num w:numId="2">
    <w:abstractNumId w:val="2"/>
  </w:num>
  <w:num w:numId="3">
    <w:abstractNumId w:val="23"/>
  </w:num>
  <w:num w:numId="4">
    <w:abstractNumId w:val="0"/>
    <w:lvlOverride w:ilvl="0">
      <w:lvl w:ilvl="0">
        <w:numFmt w:val="bullet"/>
        <w:lvlText w:val="-"/>
        <w:legacy w:legacy="1" w:legacySpace="0" w:legacyIndent="427"/>
        <w:lvlJc w:val="left"/>
        <w:rPr>
          <w:rFonts w:ascii="Times New Roman" w:hAnsi="Times New Roman" w:hint="default"/>
        </w:rPr>
      </w:lvl>
    </w:lvlOverride>
  </w:num>
  <w:num w:numId="5">
    <w:abstractNumId w:val="0"/>
    <w:lvlOverride w:ilvl="0">
      <w:lvl w:ilvl="0">
        <w:numFmt w:val="bullet"/>
        <w:lvlText w:val="-"/>
        <w:lvlJc w:val="left"/>
        <w:pPr>
          <w:ind w:left="720" w:hanging="360"/>
        </w:pPr>
        <w:rPr>
          <w:rFonts w:ascii="Times New Roman" w:hAnsi="Times New Roman" w:hint="default"/>
        </w:rPr>
      </w:lvl>
    </w:lvlOverride>
  </w:num>
  <w:num w:numId="6">
    <w:abstractNumId w:val="0"/>
    <w:lvlOverride w:ilvl="0">
      <w:lvl w:ilvl="0">
        <w:numFmt w:val="bullet"/>
        <w:lvlText w:val="-"/>
        <w:legacy w:legacy="1" w:legacySpace="0" w:legacyIndent="273"/>
        <w:lvlJc w:val="left"/>
        <w:rPr>
          <w:rFonts w:ascii="Times New Roman" w:hAnsi="Times New Roman" w:hint="default"/>
        </w:rPr>
      </w:lvl>
    </w:lvlOverride>
  </w:num>
  <w:num w:numId="7">
    <w:abstractNumId w:val="0"/>
    <w:lvlOverride w:ilvl="0">
      <w:lvl w:ilvl="0">
        <w:numFmt w:val="bullet"/>
        <w:lvlText w:val="-"/>
        <w:legacy w:legacy="1" w:legacySpace="0" w:legacyIndent="418"/>
        <w:lvlJc w:val="left"/>
        <w:rPr>
          <w:rFonts w:ascii="Times New Roman" w:hAnsi="Times New Roman" w:hint="default"/>
        </w:rPr>
      </w:lvl>
    </w:lvlOverride>
  </w:num>
  <w:num w:numId="8">
    <w:abstractNumId w:val="17"/>
  </w:num>
  <w:num w:numId="9">
    <w:abstractNumId w:val="5"/>
  </w:num>
  <w:num w:numId="10">
    <w:abstractNumId w:val="14"/>
  </w:num>
  <w:num w:numId="11">
    <w:abstractNumId w:val="1"/>
  </w:num>
  <w:num w:numId="12">
    <w:abstractNumId w:val="6"/>
  </w:num>
  <w:num w:numId="13">
    <w:abstractNumId w:val="20"/>
  </w:num>
  <w:num w:numId="14">
    <w:abstractNumId w:val="25"/>
  </w:num>
  <w:num w:numId="15">
    <w:abstractNumId w:val="19"/>
  </w:num>
  <w:num w:numId="16">
    <w:abstractNumId w:val="11"/>
  </w:num>
  <w:num w:numId="17">
    <w:abstractNumId w:val="12"/>
  </w:num>
  <w:num w:numId="18">
    <w:abstractNumId w:val="18"/>
  </w:num>
  <w:num w:numId="19">
    <w:abstractNumId w:val="26"/>
  </w:num>
  <w:num w:numId="20">
    <w:abstractNumId w:val="10"/>
  </w:num>
  <w:num w:numId="21">
    <w:abstractNumId w:val="13"/>
  </w:num>
  <w:num w:numId="22">
    <w:abstractNumId w:val="4"/>
  </w:num>
  <w:num w:numId="23">
    <w:abstractNumId w:val="21"/>
  </w:num>
  <w:num w:numId="24">
    <w:abstractNumId w:val="24"/>
  </w:num>
  <w:num w:numId="25">
    <w:abstractNumId w:val="15"/>
  </w:num>
  <w:num w:numId="26">
    <w:abstractNumId w:val="3"/>
  </w:num>
  <w:num w:numId="27">
    <w:abstractNumId w:val="9"/>
  </w:num>
  <w:num w:numId="28">
    <w:abstractNumId w:val="8"/>
  </w:num>
  <w:num w:numId="29">
    <w:abstractNumId w:val="7"/>
  </w:num>
  <w:num w:numId="30">
    <w:abstractNumId w:val="22"/>
  </w:num>
  <w:num w:numId="31">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6C"/>
    <w:rsid w:val="00001A27"/>
    <w:rsid w:val="00004CA9"/>
    <w:rsid w:val="00011033"/>
    <w:rsid w:val="000117B7"/>
    <w:rsid w:val="000131F0"/>
    <w:rsid w:val="0001400E"/>
    <w:rsid w:val="00020EF9"/>
    <w:rsid w:val="00022376"/>
    <w:rsid w:val="0002241E"/>
    <w:rsid w:val="000230E6"/>
    <w:rsid w:val="00024840"/>
    <w:rsid w:val="0002550D"/>
    <w:rsid w:val="000272E9"/>
    <w:rsid w:val="00042B84"/>
    <w:rsid w:val="000451FE"/>
    <w:rsid w:val="00047839"/>
    <w:rsid w:val="00050D9F"/>
    <w:rsid w:val="000565AF"/>
    <w:rsid w:val="000603C4"/>
    <w:rsid w:val="000606C0"/>
    <w:rsid w:val="00063C9C"/>
    <w:rsid w:val="0007019E"/>
    <w:rsid w:val="00077FD1"/>
    <w:rsid w:val="00081539"/>
    <w:rsid w:val="00082167"/>
    <w:rsid w:val="00083540"/>
    <w:rsid w:val="00084D7C"/>
    <w:rsid w:val="0008544B"/>
    <w:rsid w:val="00086EAE"/>
    <w:rsid w:val="00093D43"/>
    <w:rsid w:val="000942E4"/>
    <w:rsid w:val="000944FF"/>
    <w:rsid w:val="0009677E"/>
    <w:rsid w:val="000A0552"/>
    <w:rsid w:val="000A0920"/>
    <w:rsid w:val="000A245B"/>
    <w:rsid w:val="000A5C28"/>
    <w:rsid w:val="000A729F"/>
    <w:rsid w:val="000A7A48"/>
    <w:rsid w:val="000B1BB6"/>
    <w:rsid w:val="000B2EF4"/>
    <w:rsid w:val="000B37AA"/>
    <w:rsid w:val="000B6760"/>
    <w:rsid w:val="000C04CB"/>
    <w:rsid w:val="000C0A4D"/>
    <w:rsid w:val="000C0D1F"/>
    <w:rsid w:val="000C1372"/>
    <w:rsid w:val="000C54AD"/>
    <w:rsid w:val="000C5735"/>
    <w:rsid w:val="000C7FD8"/>
    <w:rsid w:val="000D418C"/>
    <w:rsid w:val="000D7695"/>
    <w:rsid w:val="000D7BA9"/>
    <w:rsid w:val="000E0E32"/>
    <w:rsid w:val="000E12BB"/>
    <w:rsid w:val="000E14EB"/>
    <w:rsid w:val="000E3ACD"/>
    <w:rsid w:val="000E4486"/>
    <w:rsid w:val="000E7963"/>
    <w:rsid w:val="000F0C6C"/>
    <w:rsid w:val="000F0EE2"/>
    <w:rsid w:val="000F1C10"/>
    <w:rsid w:val="000F40A5"/>
    <w:rsid w:val="000F7F6D"/>
    <w:rsid w:val="0011658C"/>
    <w:rsid w:val="00121777"/>
    <w:rsid w:val="00123708"/>
    <w:rsid w:val="001243BB"/>
    <w:rsid w:val="00125003"/>
    <w:rsid w:val="00127A8B"/>
    <w:rsid w:val="00132154"/>
    <w:rsid w:val="00132E2E"/>
    <w:rsid w:val="001338C4"/>
    <w:rsid w:val="00144973"/>
    <w:rsid w:val="001468F6"/>
    <w:rsid w:val="00151B40"/>
    <w:rsid w:val="001542CA"/>
    <w:rsid w:val="00154443"/>
    <w:rsid w:val="00154EBC"/>
    <w:rsid w:val="001560A6"/>
    <w:rsid w:val="001573C3"/>
    <w:rsid w:val="00160710"/>
    <w:rsid w:val="00163740"/>
    <w:rsid w:val="00163C9F"/>
    <w:rsid w:val="00163DD2"/>
    <w:rsid w:val="00165883"/>
    <w:rsid w:val="00171F6E"/>
    <w:rsid w:val="001835AA"/>
    <w:rsid w:val="0018533D"/>
    <w:rsid w:val="001B1F82"/>
    <w:rsid w:val="001B4F2E"/>
    <w:rsid w:val="001B5B01"/>
    <w:rsid w:val="001B5FE3"/>
    <w:rsid w:val="001C0920"/>
    <w:rsid w:val="001C1718"/>
    <w:rsid w:val="001C34AC"/>
    <w:rsid w:val="001C515D"/>
    <w:rsid w:val="001C6379"/>
    <w:rsid w:val="001D21ED"/>
    <w:rsid w:val="001D258C"/>
    <w:rsid w:val="001E1D72"/>
    <w:rsid w:val="001E1F9F"/>
    <w:rsid w:val="001E3453"/>
    <w:rsid w:val="001E674F"/>
    <w:rsid w:val="001E78B5"/>
    <w:rsid w:val="001F147F"/>
    <w:rsid w:val="001F4C70"/>
    <w:rsid w:val="002016D1"/>
    <w:rsid w:val="00207789"/>
    <w:rsid w:val="00210CFE"/>
    <w:rsid w:val="00212F52"/>
    <w:rsid w:val="00222813"/>
    <w:rsid w:val="00227362"/>
    <w:rsid w:val="0022761C"/>
    <w:rsid w:val="00227984"/>
    <w:rsid w:val="0023163A"/>
    <w:rsid w:val="0023639B"/>
    <w:rsid w:val="002435F2"/>
    <w:rsid w:val="002443B8"/>
    <w:rsid w:val="00245FE5"/>
    <w:rsid w:val="00247526"/>
    <w:rsid w:val="00253957"/>
    <w:rsid w:val="00253F90"/>
    <w:rsid w:val="00257615"/>
    <w:rsid w:val="002620EA"/>
    <w:rsid w:val="00265431"/>
    <w:rsid w:val="002660E2"/>
    <w:rsid w:val="00270ED1"/>
    <w:rsid w:val="00272211"/>
    <w:rsid w:val="002737D4"/>
    <w:rsid w:val="00274036"/>
    <w:rsid w:val="0028181C"/>
    <w:rsid w:val="00281F8B"/>
    <w:rsid w:val="00282D96"/>
    <w:rsid w:val="00283201"/>
    <w:rsid w:val="0028324B"/>
    <w:rsid w:val="002833AD"/>
    <w:rsid w:val="002854F4"/>
    <w:rsid w:val="002930ED"/>
    <w:rsid w:val="002A0622"/>
    <w:rsid w:val="002A5532"/>
    <w:rsid w:val="002A707D"/>
    <w:rsid w:val="002B1B6A"/>
    <w:rsid w:val="002B352D"/>
    <w:rsid w:val="002B541E"/>
    <w:rsid w:val="002C24AD"/>
    <w:rsid w:val="002C37EB"/>
    <w:rsid w:val="002C400A"/>
    <w:rsid w:val="002C5E1A"/>
    <w:rsid w:val="002D2C7D"/>
    <w:rsid w:val="002D3866"/>
    <w:rsid w:val="002D7389"/>
    <w:rsid w:val="002D7E64"/>
    <w:rsid w:val="002E1C29"/>
    <w:rsid w:val="002F269C"/>
    <w:rsid w:val="002F331C"/>
    <w:rsid w:val="00300BCC"/>
    <w:rsid w:val="00302E4B"/>
    <w:rsid w:val="003118A7"/>
    <w:rsid w:val="003134A5"/>
    <w:rsid w:val="0031760D"/>
    <w:rsid w:val="003224C1"/>
    <w:rsid w:val="00327517"/>
    <w:rsid w:val="003317DC"/>
    <w:rsid w:val="00334445"/>
    <w:rsid w:val="00335976"/>
    <w:rsid w:val="0034063D"/>
    <w:rsid w:val="00343FEE"/>
    <w:rsid w:val="00344A60"/>
    <w:rsid w:val="00344C3A"/>
    <w:rsid w:val="00345469"/>
    <w:rsid w:val="00345A26"/>
    <w:rsid w:val="00357BED"/>
    <w:rsid w:val="00370696"/>
    <w:rsid w:val="0037294F"/>
    <w:rsid w:val="00372DAB"/>
    <w:rsid w:val="003813C1"/>
    <w:rsid w:val="0038162A"/>
    <w:rsid w:val="00382DE0"/>
    <w:rsid w:val="00387DB6"/>
    <w:rsid w:val="00390CF9"/>
    <w:rsid w:val="003914DD"/>
    <w:rsid w:val="003A1FAB"/>
    <w:rsid w:val="003A5F62"/>
    <w:rsid w:val="003B5131"/>
    <w:rsid w:val="003B72E2"/>
    <w:rsid w:val="003B7971"/>
    <w:rsid w:val="003C41B7"/>
    <w:rsid w:val="003C6BC8"/>
    <w:rsid w:val="003D43E7"/>
    <w:rsid w:val="003D56F8"/>
    <w:rsid w:val="003D7652"/>
    <w:rsid w:val="003D7EDB"/>
    <w:rsid w:val="003E106F"/>
    <w:rsid w:val="003E2D4A"/>
    <w:rsid w:val="003F2BA6"/>
    <w:rsid w:val="003F3B8E"/>
    <w:rsid w:val="003F54CF"/>
    <w:rsid w:val="0040026D"/>
    <w:rsid w:val="00400416"/>
    <w:rsid w:val="00401548"/>
    <w:rsid w:val="004024A5"/>
    <w:rsid w:val="00402FBA"/>
    <w:rsid w:val="004030ED"/>
    <w:rsid w:val="00403E6C"/>
    <w:rsid w:val="00405297"/>
    <w:rsid w:val="00407354"/>
    <w:rsid w:val="00412EC6"/>
    <w:rsid w:val="00415B73"/>
    <w:rsid w:val="00416208"/>
    <w:rsid w:val="004163C9"/>
    <w:rsid w:val="00416C09"/>
    <w:rsid w:val="00420F80"/>
    <w:rsid w:val="00430D3B"/>
    <w:rsid w:val="004370E8"/>
    <w:rsid w:val="004429FF"/>
    <w:rsid w:val="00442FD4"/>
    <w:rsid w:val="004435C1"/>
    <w:rsid w:val="0044424D"/>
    <w:rsid w:val="004478C2"/>
    <w:rsid w:val="00454C43"/>
    <w:rsid w:val="00456AD1"/>
    <w:rsid w:val="00460581"/>
    <w:rsid w:val="00462B1E"/>
    <w:rsid w:val="00463685"/>
    <w:rsid w:val="0046440C"/>
    <w:rsid w:val="00464B72"/>
    <w:rsid w:val="004665A9"/>
    <w:rsid w:val="00474FF7"/>
    <w:rsid w:val="00481918"/>
    <w:rsid w:val="0048305D"/>
    <w:rsid w:val="00485389"/>
    <w:rsid w:val="00491BE4"/>
    <w:rsid w:val="00496494"/>
    <w:rsid w:val="0049747F"/>
    <w:rsid w:val="004A0882"/>
    <w:rsid w:val="004A5D0F"/>
    <w:rsid w:val="004A738D"/>
    <w:rsid w:val="004A79EC"/>
    <w:rsid w:val="004C1090"/>
    <w:rsid w:val="004C29DC"/>
    <w:rsid w:val="004C3D58"/>
    <w:rsid w:val="004C4271"/>
    <w:rsid w:val="004C62EB"/>
    <w:rsid w:val="004C7C24"/>
    <w:rsid w:val="004D08EE"/>
    <w:rsid w:val="004D28CC"/>
    <w:rsid w:val="004D35B7"/>
    <w:rsid w:val="004D3765"/>
    <w:rsid w:val="004E117E"/>
    <w:rsid w:val="004E2C7C"/>
    <w:rsid w:val="004E3750"/>
    <w:rsid w:val="004E7809"/>
    <w:rsid w:val="004F1B67"/>
    <w:rsid w:val="004F3460"/>
    <w:rsid w:val="004F40E8"/>
    <w:rsid w:val="004F5890"/>
    <w:rsid w:val="0050249B"/>
    <w:rsid w:val="005035A9"/>
    <w:rsid w:val="00503899"/>
    <w:rsid w:val="00513B3F"/>
    <w:rsid w:val="00515324"/>
    <w:rsid w:val="005158CA"/>
    <w:rsid w:val="00515C36"/>
    <w:rsid w:val="00522406"/>
    <w:rsid w:val="0052487A"/>
    <w:rsid w:val="005270AC"/>
    <w:rsid w:val="005308AE"/>
    <w:rsid w:val="00532557"/>
    <w:rsid w:val="0053390C"/>
    <w:rsid w:val="00537048"/>
    <w:rsid w:val="00543809"/>
    <w:rsid w:val="0054404F"/>
    <w:rsid w:val="00547384"/>
    <w:rsid w:val="005545F8"/>
    <w:rsid w:val="00554A63"/>
    <w:rsid w:val="00556C8C"/>
    <w:rsid w:val="00557750"/>
    <w:rsid w:val="005637B8"/>
    <w:rsid w:val="00571BEE"/>
    <w:rsid w:val="00573838"/>
    <w:rsid w:val="00574E4F"/>
    <w:rsid w:val="005755D7"/>
    <w:rsid w:val="0057688D"/>
    <w:rsid w:val="00581919"/>
    <w:rsid w:val="005843A5"/>
    <w:rsid w:val="00585534"/>
    <w:rsid w:val="005872A0"/>
    <w:rsid w:val="0058740C"/>
    <w:rsid w:val="00590674"/>
    <w:rsid w:val="0059546F"/>
    <w:rsid w:val="005A0310"/>
    <w:rsid w:val="005A46A9"/>
    <w:rsid w:val="005B0549"/>
    <w:rsid w:val="005B1EB7"/>
    <w:rsid w:val="005B307B"/>
    <w:rsid w:val="005B41B5"/>
    <w:rsid w:val="005B4CCC"/>
    <w:rsid w:val="005C3B41"/>
    <w:rsid w:val="005C4CF5"/>
    <w:rsid w:val="005C5379"/>
    <w:rsid w:val="005C5A95"/>
    <w:rsid w:val="005C67D9"/>
    <w:rsid w:val="005D0197"/>
    <w:rsid w:val="005D144E"/>
    <w:rsid w:val="005D2986"/>
    <w:rsid w:val="005D2F54"/>
    <w:rsid w:val="005E064C"/>
    <w:rsid w:val="005E0B5C"/>
    <w:rsid w:val="005E3306"/>
    <w:rsid w:val="005E5FBF"/>
    <w:rsid w:val="005E7A79"/>
    <w:rsid w:val="005F1528"/>
    <w:rsid w:val="005F390A"/>
    <w:rsid w:val="005F3C52"/>
    <w:rsid w:val="005F44B2"/>
    <w:rsid w:val="00602234"/>
    <w:rsid w:val="00605DE8"/>
    <w:rsid w:val="00607407"/>
    <w:rsid w:val="00607CA7"/>
    <w:rsid w:val="00616CF4"/>
    <w:rsid w:val="006379EC"/>
    <w:rsid w:val="0064014B"/>
    <w:rsid w:val="00642676"/>
    <w:rsid w:val="00646655"/>
    <w:rsid w:val="0064702B"/>
    <w:rsid w:val="0065199E"/>
    <w:rsid w:val="006520E6"/>
    <w:rsid w:val="00652265"/>
    <w:rsid w:val="00662300"/>
    <w:rsid w:val="00662B76"/>
    <w:rsid w:val="00663385"/>
    <w:rsid w:val="00670B0A"/>
    <w:rsid w:val="00672DCD"/>
    <w:rsid w:val="00675579"/>
    <w:rsid w:val="00681965"/>
    <w:rsid w:val="0068435B"/>
    <w:rsid w:val="00684D27"/>
    <w:rsid w:val="00685461"/>
    <w:rsid w:val="00687433"/>
    <w:rsid w:val="0069140B"/>
    <w:rsid w:val="00696519"/>
    <w:rsid w:val="006A3B35"/>
    <w:rsid w:val="006C033A"/>
    <w:rsid w:val="006C154D"/>
    <w:rsid w:val="006C7461"/>
    <w:rsid w:val="006D359D"/>
    <w:rsid w:val="006D5267"/>
    <w:rsid w:val="006D70DB"/>
    <w:rsid w:val="006D7731"/>
    <w:rsid w:val="006D7F81"/>
    <w:rsid w:val="006E1AB2"/>
    <w:rsid w:val="006E42AE"/>
    <w:rsid w:val="006E49CD"/>
    <w:rsid w:val="006E698C"/>
    <w:rsid w:val="006F0227"/>
    <w:rsid w:val="006F28D4"/>
    <w:rsid w:val="006F304F"/>
    <w:rsid w:val="006F3BAE"/>
    <w:rsid w:val="006F7BFB"/>
    <w:rsid w:val="0070013E"/>
    <w:rsid w:val="007009E8"/>
    <w:rsid w:val="0070167C"/>
    <w:rsid w:val="00701A65"/>
    <w:rsid w:val="0070619F"/>
    <w:rsid w:val="007075BF"/>
    <w:rsid w:val="00707D22"/>
    <w:rsid w:val="007106FE"/>
    <w:rsid w:val="007115F7"/>
    <w:rsid w:val="0071663F"/>
    <w:rsid w:val="0072002A"/>
    <w:rsid w:val="007223FC"/>
    <w:rsid w:val="00722623"/>
    <w:rsid w:val="00724AE0"/>
    <w:rsid w:val="00725340"/>
    <w:rsid w:val="007255F7"/>
    <w:rsid w:val="0072724C"/>
    <w:rsid w:val="00734C30"/>
    <w:rsid w:val="007352B9"/>
    <w:rsid w:val="007358D8"/>
    <w:rsid w:val="00737953"/>
    <w:rsid w:val="00742E43"/>
    <w:rsid w:val="00747F08"/>
    <w:rsid w:val="00752FD9"/>
    <w:rsid w:val="0075380A"/>
    <w:rsid w:val="007539C3"/>
    <w:rsid w:val="00753E0D"/>
    <w:rsid w:val="00757D20"/>
    <w:rsid w:val="00760F4A"/>
    <w:rsid w:val="00762FDD"/>
    <w:rsid w:val="007702B0"/>
    <w:rsid w:val="00770872"/>
    <w:rsid w:val="00770A11"/>
    <w:rsid w:val="0077257D"/>
    <w:rsid w:val="00772624"/>
    <w:rsid w:val="007736D4"/>
    <w:rsid w:val="00776E72"/>
    <w:rsid w:val="00781B50"/>
    <w:rsid w:val="00786804"/>
    <w:rsid w:val="00790FC1"/>
    <w:rsid w:val="00794A98"/>
    <w:rsid w:val="00797C17"/>
    <w:rsid w:val="007A070E"/>
    <w:rsid w:val="007A223D"/>
    <w:rsid w:val="007A2764"/>
    <w:rsid w:val="007A3376"/>
    <w:rsid w:val="007A3438"/>
    <w:rsid w:val="007A35E6"/>
    <w:rsid w:val="007B02EA"/>
    <w:rsid w:val="007B35AA"/>
    <w:rsid w:val="007C06AE"/>
    <w:rsid w:val="007C2AEE"/>
    <w:rsid w:val="007D281C"/>
    <w:rsid w:val="007D485E"/>
    <w:rsid w:val="007D65D5"/>
    <w:rsid w:val="007D7C3C"/>
    <w:rsid w:val="007E1150"/>
    <w:rsid w:val="007E2B97"/>
    <w:rsid w:val="007E448C"/>
    <w:rsid w:val="007E4E27"/>
    <w:rsid w:val="007E621F"/>
    <w:rsid w:val="007E6D32"/>
    <w:rsid w:val="007E77B1"/>
    <w:rsid w:val="007F20E4"/>
    <w:rsid w:val="007F5342"/>
    <w:rsid w:val="007F67E3"/>
    <w:rsid w:val="00801FB2"/>
    <w:rsid w:val="008025B3"/>
    <w:rsid w:val="008063B9"/>
    <w:rsid w:val="00806A38"/>
    <w:rsid w:val="008105CF"/>
    <w:rsid w:val="00811BAB"/>
    <w:rsid w:val="00812130"/>
    <w:rsid w:val="008122E2"/>
    <w:rsid w:val="00812A0F"/>
    <w:rsid w:val="00814EDB"/>
    <w:rsid w:val="00816A9F"/>
    <w:rsid w:val="00817358"/>
    <w:rsid w:val="008212D0"/>
    <w:rsid w:val="0082297D"/>
    <w:rsid w:val="00823758"/>
    <w:rsid w:val="00826CD2"/>
    <w:rsid w:val="008344AD"/>
    <w:rsid w:val="008344B6"/>
    <w:rsid w:val="00834E17"/>
    <w:rsid w:val="00835216"/>
    <w:rsid w:val="008403B6"/>
    <w:rsid w:val="00842916"/>
    <w:rsid w:val="00845F90"/>
    <w:rsid w:val="008470FC"/>
    <w:rsid w:val="0086331D"/>
    <w:rsid w:val="008635C6"/>
    <w:rsid w:val="00863BCD"/>
    <w:rsid w:val="00865868"/>
    <w:rsid w:val="008701C5"/>
    <w:rsid w:val="00875757"/>
    <w:rsid w:val="00876562"/>
    <w:rsid w:val="00877F5C"/>
    <w:rsid w:val="0088273D"/>
    <w:rsid w:val="00882FCB"/>
    <w:rsid w:val="008853E0"/>
    <w:rsid w:val="00885437"/>
    <w:rsid w:val="00887375"/>
    <w:rsid w:val="008874C3"/>
    <w:rsid w:val="00887886"/>
    <w:rsid w:val="00893593"/>
    <w:rsid w:val="00893E08"/>
    <w:rsid w:val="00894732"/>
    <w:rsid w:val="008A28E8"/>
    <w:rsid w:val="008A2E06"/>
    <w:rsid w:val="008B0276"/>
    <w:rsid w:val="008B4052"/>
    <w:rsid w:val="008B4F5C"/>
    <w:rsid w:val="008D0A37"/>
    <w:rsid w:val="008D1776"/>
    <w:rsid w:val="008D4B30"/>
    <w:rsid w:val="008D5E74"/>
    <w:rsid w:val="008E1CAC"/>
    <w:rsid w:val="008E3DF0"/>
    <w:rsid w:val="008E3FF7"/>
    <w:rsid w:val="008E6DBE"/>
    <w:rsid w:val="0090116C"/>
    <w:rsid w:val="00904D3C"/>
    <w:rsid w:val="00911256"/>
    <w:rsid w:val="009121B9"/>
    <w:rsid w:val="009221BB"/>
    <w:rsid w:val="009222C3"/>
    <w:rsid w:val="00923B3A"/>
    <w:rsid w:val="0093542D"/>
    <w:rsid w:val="00942E77"/>
    <w:rsid w:val="00947774"/>
    <w:rsid w:val="0095441E"/>
    <w:rsid w:val="00961A70"/>
    <w:rsid w:val="009632C3"/>
    <w:rsid w:val="009635BE"/>
    <w:rsid w:val="00966D8E"/>
    <w:rsid w:val="00972384"/>
    <w:rsid w:val="00977484"/>
    <w:rsid w:val="00984A76"/>
    <w:rsid w:val="009874F7"/>
    <w:rsid w:val="0099029C"/>
    <w:rsid w:val="009A1031"/>
    <w:rsid w:val="009A2DBB"/>
    <w:rsid w:val="009A439B"/>
    <w:rsid w:val="009B09CD"/>
    <w:rsid w:val="009B1708"/>
    <w:rsid w:val="009B18D7"/>
    <w:rsid w:val="009B2F5B"/>
    <w:rsid w:val="009C0B06"/>
    <w:rsid w:val="009C6270"/>
    <w:rsid w:val="009E0B62"/>
    <w:rsid w:val="009F475E"/>
    <w:rsid w:val="009F6C7D"/>
    <w:rsid w:val="00A00434"/>
    <w:rsid w:val="00A038BA"/>
    <w:rsid w:val="00A03C75"/>
    <w:rsid w:val="00A105E2"/>
    <w:rsid w:val="00A13D0E"/>
    <w:rsid w:val="00A20B60"/>
    <w:rsid w:val="00A25BD2"/>
    <w:rsid w:val="00A263EC"/>
    <w:rsid w:val="00A40E42"/>
    <w:rsid w:val="00A42F92"/>
    <w:rsid w:val="00A457BF"/>
    <w:rsid w:val="00A47E9C"/>
    <w:rsid w:val="00A502E0"/>
    <w:rsid w:val="00A54D0F"/>
    <w:rsid w:val="00A63A00"/>
    <w:rsid w:val="00A73395"/>
    <w:rsid w:val="00A733FD"/>
    <w:rsid w:val="00A77824"/>
    <w:rsid w:val="00A83426"/>
    <w:rsid w:val="00A84850"/>
    <w:rsid w:val="00A85A57"/>
    <w:rsid w:val="00A916DD"/>
    <w:rsid w:val="00A92A87"/>
    <w:rsid w:val="00A945FE"/>
    <w:rsid w:val="00A94DDD"/>
    <w:rsid w:val="00A94DED"/>
    <w:rsid w:val="00A95F7F"/>
    <w:rsid w:val="00A96FB4"/>
    <w:rsid w:val="00AA0F8E"/>
    <w:rsid w:val="00AA1B88"/>
    <w:rsid w:val="00AA5D41"/>
    <w:rsid w:val="00AA684C"/>
    <w:rsid w:val="00AA78C9"/>
    <w:rsid w:val="00AB6CDF"/>
    <w:rsid w:val="00AC2997"/>
    <w:rsid w:val="00AC40E2"/>
    <w:rsid w:val="00AC5686"/>
    <w:rsid w:val="00AC642F"/>
    <w:rsid w:val="00AD36AA"/>
    <w:rsid w:val="00AD42CB"/>
    <w:rsid w:val="00AD4729"/>
    <w:rsid w:val="00AD666F"/>
    <w:rsid w:val="00AD6EBE"/>
    <w:rsid w:val="00AD7FCB"/>
    <w:rsid w:val="00AE2FB8"/>
    <w:rsid w:val="00AE349E"/>
    <w:rsid w:val="00AE4ADD"/>
    <w:rsid w:val="00AF04CB"/>
    <w:rsid w:val="00AF51BF"/>
    <w:rsid w:val="00AF6700"/>
    <w:rsid w:val="00B0243F"/>
    <w:rsid w:val="00B03388"/>
    <w:rsid w:val="00B03E2D"/>
    <w:rsid w:val="00B04FC1"/>
    <w:rsid w:val="00B06864"/>
    <w:rsid w:val="00B13115"/>
    <w:rsid w:val="00B1649E"/>
    <w:rsid w:val="00B20547"/>
    <w:rsid w:val="00B2283C"/>
    <w:rsid w:val="00B261AA"/>
    <w:rsid w:val="00B304DA"/>
    <w:rsid w:val="00B41F95"/>
    <w:rsid w:val="00B45A18"/>
    <w:rsid w:val="00B47918"/>
    <w:rsid w:val="00B531F3"/>
    <w:rsid w:val="00B5635A"/>
    <w:rsid w:val="00B606DF"/>
    <w:rsid w:val="00B6489A"/>
    <w:rsid w:val="00B66100"/>
    <w:rsid w:val="00B674CF"/>
    <w:rsid w:val="00B71451"/>
    <w:rsid w:val="00B7428B"/>
    <w:rsid w:val="00B74D5E"/>
    <w:rsid w:val="00B7622E"/>
    <w:rsid w:val="00B770B6"/>
    <w:rsid w:val="00B80E2C"/>
    <w:rsid w:val="00B85CF0"/>
    <w:rsid w:val="00B877A7"/>
    <w:rsid w:val="00B87D3E"/>
    <w:rsid w:val="00B90393"/>
    <w:rsid w:val="00B93A7F"/>
    <w:rsid w:val="00B9400E"/>
    <w:rsid w:val="00B94C14"/>
    <w:rsid w:val="00B96F21"/>
    <w:rsid w:val="00B972FA"/>
    <w:rsid w:val="00B97841"/>
    <w:rsid w:val="00BA3774"/>
    <w:rsid w:val="00BA6C28"/>
    <w:rsid w:val="00BB0C70"/>
    <w:rsid w:val="00BB0F87"/>
    <w:rsid w:val="00BB6514"/>
    <w:rsid w:val="00BB6AA2"/>
    <w:rsid w:val="00BB7337"/>
    <w:rsid w:val="00BC2956"/>
    <w:rsid w:val="00BC7B7A"/>
    <w:rsid w:val="00BD04EB"/>
    <w:rsid w:val="00BD0A85"/>
    <w:rsid w:val="00BD2459"/>
    <w:rsid w:val="00BE13C5"/>
    <w:rsid w:val="00BE2955"/>
    <w:rsid w:val="00BF2F8E"/>
    <w:rsid w:val="00BF36EE"/>
    <w:rsid w:val="00BF3AF6"/>
    <w:rsid w:val="00BF66D0"/>
    <w:rsid w:val="00BF6857"/>
    <w:rsid w:val="00BF7FFE"/>
    <w:rsid w:val="00C01DB1"/>
    <w:rsid w:val="00C029F8"/>
    <w:rsid w:val="00C04AB4"/>
    <w:rsid w:val="00C05353"/>
    <w:rsid w:val="00C11259"/>
    <w:rsid w:val="00C1205E"/>
    <w:rsid w:val="00C12843"/>
    <w:rsid w:val="00C17C26"/>
    <w:rsid w:val="00C2045B"/>
    <w:rsid w:val="00C23875"/>
    <w:rsid w:val="00C23AF1"/>
    <w:rsid w:val="00C23E5A"/>
    <w:rsid w:val="00C24547"/>
    <w:rsid w:val="00C245C3"/>
    <w:rsid w:val="00C24CF2"/>
    <w:rsid w:val="00C25127"/>
    <w:rsid w:val="00C25F3C"/>
    <w:rsid w:val="00C262AB"/>
    <w:rsid w:val="00C30B85"/>
    <w:rsid w:val="00C313B7"/>
    <w:rsid w:val="00C33245"/>
    <w:rsid w:val="00C47FEB"/>
    <w:rsid w:val="00C50867"/>
    <w:rsid w:val="00C51C67"/>
    <w:rsid w:val="00C5389E"/>
    <w:rsid w:val="00C54DD9"/>
    <w:rsid w:val="00C55D40"/>
    <w:rsid w:val="00C55ED5"/>
    <w:rsid w:val="00C66307"/>
    <w:rsid w:val="00C76D73"/>
    <w:rsid w:val="00C76E58"/>
    <w:rsid w:val="00C824AC"/>
    <w:rsid w:val="00C83DA5"/>
    <w:rsid w:val="00C86D0C"/>
    <w:rsid w:val="00C87D89"/>
    <w:rsid w:val="00C96D72"/>
    <w:rsid w:val="00C97C04"/>
    <w:rsid w:val="00CA0139"/>
    <w:rsid w:val="00CA1194"/>
    <w:rsid w:val="00CA2143"/>
    <w:rsid w:val="00CA415D"/>
    <w:rsid w:val="00CC124E"/>
    <w:rsid w:val="00CC21AD"/>
    <w:rsid w:val="00CC5ABB"/>
    <w:rsid w:val="00CC5B2E"/>
    <w:rsid w:val="00CC7192"/>
    <w:rsid w:val="00CD016A"/>
    <w:rsid w:val="00CD0AA3"/>
    <w:rsid w:val="00CD248E"/>
    <w:rsid w:val="00CD3737"/>
    <w:rsid w:val="00CD5023"/>
    <w:rsid w:val="00CE0C1B"/>
    <w:rsid w:val="00CE2999"/>
    <w:rsid w:val="00CE46E1"/>
    <w:rsid w:val="00CF01B0"/>
    <w:rsid w:val="00CF02B6"/>
    <w:rsid w:val="00CF0364"/>
    <w:rsid w:val="00CF1E02"/>
    <w:rsid w:val="00CF2406"/>
    <w:rsid w:val="00CF3090"/>
    <w:rsid w:val="00CF6883"/>
    <w:rsid w:val="00D07F8A"/>
    <w:rsid w:val="00D10E53"/>
    <w:rsid w:val="00D135DF"/>
    <w:rsid w:val="00D148A4"/>
    <w:rsid w:val="00D218B3"/>
    <w:rsid w:val="00D219CC"/>
    <w:rsid w:val="00D25342"/>
    <w:rsid w:val="00D26E34"/>
    <w:rsid w:val="00D3601F"/>
    <w:rsid w:val="00D41F14"/>
    <w:rsid w:val="00D529CD"/>
    <w:rsid w:val="00D604D2"/>
    <w:rsid w:val="00D647A2"/>
    <w:rsid w:val="00D64A56"/>
    <w:rsid w:val="00D703F7"/>
    <w:rsid w:val="00D72BD6"/>
    <w:rsid w:val="00D74688"/>
    <w:rsid w:val="00D75738"/>
    <w:rsid w:val="00D76EB2"/>
    <w:rsid w:val="00D8042C"/>
    <w:rsid w:val="00D84AEC"/>
    <w:rsid w:val="00D86A33"/>
    <w:rsid w:val="00D90A6B"/>
    <w:rsid w:val="00D92FEC"/>
    <w:rsid w:val="00D94166"/>
    <w:rsid w:val="00D9695B"/>
    <w:rsid w:val="00D96D63"/>
    <w:rsid w:val="00DA1F99"/>
    <w:rsid w:val="00DA3588"/>
    <w:rsid w:val="00DA59D9"/>
    <w:rsid w:val="00DA765A"/>
    <w:rsid w:val="00DB2A47"/>
    <w:rsid w:val="00DB4EC5"/>
    <w:rsid w:val="00DB7FBB"/>
    <w:rsid w:val="00DC22B3"/>
    <w:rsid w:val="00DC4775"/>
    <w:rsid w:val="00DD2F96"/>
    <w:rsid w:val="00DD33C0"/>
    <w:rsid w:val="00DD34C4"/>
    <w:rsid w:val="00DD68CD"/>
    <w:rsid w:val="00DD6A0F"/>
    <w:rsid w:val="00DD7A36"/>
    <w:rsid w:val="00DE3120"/>
    <w:rsid w:val="00DE57B1"/>
    <w:rsid w:val="00DE6A9D"/>
    <w:rsid w:val="00DE7CB5"/>
    <w:rsid w:val="00DF5F9E"/>
    <w:rsid w:val="00E0016F"/>
    <w:rsid w:val="00E058C1"/>
    <w:rsid w:val="00E2664F"/>
    <w:rsid w:val="00E31959"/>
    <w:rsid w:val="00E31989"/>
    <w:rsid w:val="00E400B5"/>
    <w:rsid w:val="00E40ABC"/>
    <w:rsid w:val="00E471C4"/>
    <w:rsid w:val="00E53832"/>
    <w:rsid w:val="00E54A1D"/>
    <w:rsid w:val="00E61B1D"/>
    <w:rsid w:val="00E6384F"/>
    <w:rsid w:val="00E63F24"/>
    <w:rsid w:val="00E7014B"/>
    <w:rsid w:val="00E73478"/>
    <w:rsid w:val="00E77BB7"/>
    <w:rsid w:val="00E804AA"/>
    <w:rsid w:val="00E80D38"/>
    <w:rsid w:val="00E83396"/>
    <w:rsid w:val="00E8707F"/>
    <w:rsid w:val="00E95BAB"/>
    <w:rsid w:val="00E968D8"/>
    <w:rsid w:val="00EA159B"/>
    <w:rsid w:val="00EA3CD4"/>
    <w:rsid w:val="00EB2320"/>
    <w:rsid w:val="00EC0884"/>
    <w:rsid w:val="00EC5080"/>
    <w:rsid w:val="00ED2586"/>
    <w:rsid w:val="00ED2A1F"/>
    <w:rsid w:val="00ED46E4"/>
    <w:rsid w:val="00ED5F13"/>
    <w:rsid w:val="00ED6AD3"/>
    <w:rsid w:val="00EE2F18"/>
    <w:rsid w:val="00EE4FDF"/>
    <w:rsid w:val="00EE7FE6"/>
    <w:rsid w:val="00EF0F68"/>
    <w:rsid w:val="00EF24E9"/>
    <w:rsid w:val="00EF255F"/>
    <w:rsid w:val="00EF5DFF"/>
    <w:rsid w:val="00F075F2"/>
    <w:rsid w:val="00F07666"/>
    <w:rsid w:val="00F163E7"/>
    <w:rsid w:val="00F17D25"/>
    <w:rsid w:val="00F20D66"/>
    <w:rsid w:val="00F272CE"/>
    <w:rsid w:val="00F3191A"/>
    <w:rsid w:val="00F445FA"/>
    <w:rsid w:val="00F54966"/>
    <w:rsid w:val="00F56CA0"/>
    <w:rsid w:val="00F5786F"/>
    <w:rsid w:val="00F6077C"/>
    <w:rsid w:val="00F61EEE"/>
    <w:rsid w:val="00F6200D"/>
    <w:rsid w:val="00F71CC4"/>
    <w:rsid w:val="00F722BF"/>
    <w:rsid w:val="00F759AB"/>
    <w:rsid w:val="00F76EC2"/>
    <w:rsid w:val="00F77E16"/>
    <w:rsid w:val="00F80BDC"/>
    <w:rsid w:val="00F861B0"/>
    <w:rsid w:val="00F9068A"/>
    <w:rsid w:val="00F92DD6"/>
    <w:rsid w:val="00F93624"/>
    <w:rsid w:val="00F93E2A"/>
    <w:rsid w:val="00F943B9"/>
    <w:rsid w:val="00FA0518"/>
    <w:rsid w:val="00FA1A80"/>
    <w:rsid w:val="00FA3ACF"/>
    <w:rsid w:val="00FA3DEE"/>
    <w:rsid w:val="00FA6123"/>
    <w:rsid w:val="00FB3311"/>
    <w:rsid w:val="00FB50C6"/>
    <w:rsid w:val="00FB6800"/>
    <w:rsid w:val="00FD3466"/>
    <w:rsid w:val="00FD4144"/>
    <w:rsid w:val="00FD514F"/>
    <w:rsid w:val="00FD5818"/>
    <w:rsid w:val="00FD5C6E"/>
    <w:rsid w:val="00FE1C00"/>
    <w:rsid w:val="00FE1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CC79E"/>
  <w15:docId w15:val="{2647B071-11BA-43B3-BB9F-113660A8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534"/>
    <w:rPr>
      <w:rFonts w:ascii="Arial" w:hAnsi="Arial"/>
      <w:sz w:val="24"/>
    </w:rPr>
  </w:style>
  <w:style w:type="paragraph" w:styleId="1">
    <w:name w:val="heading 1"/>
    <w:basedOn w:val="a"/>
    <w:next w:val="a"/>
    <w:qFormat/>
    <w:pPr>
      <w:keepNext/>
      <w:spacing w:line="360" w:lineRule="auto"/>
      <w:outlineLvl w:val="0"/>
    </w:pPr>
    <w:rPr>
      <w:b/>
      <w:bCs/>
      <w:sz w:val="20"/>
    </w:rPr>
  </w:style>
  <w:style w:type="paragraph" w:styleId="2">
    <w:name w:val="heading 2"/>
    <w:basedOn w:val="a"/>
    <w:next w:val="a"/>
    <w:qFormat/>
    <w:pPr>
      <w:keepNext/>
      <w:jc w:val="center"/>
      <w:outlineLvl w:val="1"/>
    </w:pPr>
    <w:rPr>
      <w:b/>
      <w:bCs/>
      <w:sz w:val="32"/>
    </w:rPr>
  </w:style>
  <w:style w:type="paragraph" w:styleId="3">
    <w:name w:val="heading 3"/>
    <w:basedOn w:val="a"/>
    <w:next w:val="a"/>
    <w:qFormat/>
    <w:pPr>
      <w:keepNext/>
      <w:jc w:val="both"/>
      <w:outlineLvl w:val="2"/>
    </w:pPr>
    <w:rPr>
      <w:b/>
      <w:iCs/>
    </w:rPr>
  </w:style>
  <w:style w:type="paragraph" w:styleId="4">
    <w:name w:val="heading 4"/>
    <w:basedOn w:val="a"/>
    <w:next w:val="a"/>
    <w:qFormat/>
    <w:pPr>
      <w:keepNext/>
      <w:jc w:val="center"/>
      <w:outlineLvl w:val="3"/>
    </w:pPr>
    <w:rPr>
      <w:b/>
    </w:rPr>
  </w:style>
  <w:style w:type="paragraph" w:styleId="5">
    <w:name w:val="heading 5"/>
    <w:basedOn w:val="a"/>
    <w:next w:val="a"/>
    <w:qFormat/>
    <w:pPr>
      <w:keepNext/>
      <w:outlineLvl w:val="4"/>
    </w:pPr>
    <w:rPr>
      <w:b/>
      <w:sz w:val="28"/>
    </w:rPr>
  </w:style>
  <w:style w:type="paragraph" w:styleId="6">
    <w:name w:val="heading 6"/>
    <w:basedOn w:val="a"/>
    <w:next w:val="a"/>
    <w:qFormat/>
    <w:pPr>
      <w:keepNext/>
      <w:tabs>
        <w:tab w:val="left" w:pos="6840"/>
      </w:tabs>
      <w:spacing w:line="360" w:lineRule="auto"/>
      <w:jc w:val="both"/>
      <w:outlineLvl w:val="5"/>
    </w:pPr>
    <w:rPr>
      <w:b/>
      <w:sz w:val="28"/>
    </w:rPr>
  </w:style>
  <w:style w:type="paragraph" w:styleId="7">
    <w:name w:val="heading 7"/>
    <w:basedOn w:val="a"/>
    <w:next w:val="a"/>
    <w:qFormat/>
    <w:pPr>
      <w:keepNext/>
      <w:tabs>
        <w:tab w:val="left" w:pos="6663"/>
      </w:tabs>
      <w:jc w:val="both"/>
      <w:outlineLvl w:val="6"/>
    </w:pPr>
    <w:rPr>
      <w:b/>
      <w:sz w:val="20"/>
    </w:rPr>
  </w:style>
  <w:style w:type="paragraph" w:styleId="8">
    <w:name w:val="heading 8"/>
    <w:basedOn w:val="a"/>
    <w:next w:val="a"/>
    <w:qFormat/>
    <w:pPr>
      <w:keepNext/>
      <w:spacing w:line="360" w:lineRule="auto"/>
      <w:ind w:right="176" w:firstLine="540"/>
      <w:outlineLvl w:val="7"/>
    </w:pPr>
    <w:rPr>
      <w:b/>
      <w:bCs/>
      <w:i/>
      <w:iCs/>
    </w:rPr>
  </w:style>
  <w:style w:type="paragraph" w:styleId="9">
    <w:name w:val="heading 9"/>
    <w:basedOn w:val="a"/>
    <w:next w:val="a"/>
    <w:qFormat/>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pPr>
      <w:jc w:val="center"/>
    </w:pPr>
    <w:rPr>
      <w:b/>
      <w:sz w:val="20"/>
    </w:rPr>
  </w:style>
  <w:style w:type="paragraph" w:styleId="a3">
    <w:name w:val="Body Text"/>
    <w:basedOn w:val="a"/>
    <w:pPr>
      <w:spacing w:line="360" w:lineRule="auto"/>
      <w:jc w:val="both"/>
    </w:pPr>
  </w:style>
  <w:style w:type="paragraph" w:styleId="a4">
    <w:name w:val="Body Text Indent"/>
    <w:basedOn w:val="a"/>
    <w:pPr>
      <w:ind w:firstLine="360"/>
      <w:jc w:val="both"/>
    </w:pPr>
    <w:rPr>
      <w:bCs/>
    </w:rPr>
  </w:style>
  <w:style w:type="paragraph" w:styleId="22">
    <w:name w:val="Body Text Indent 2"/>
    <w:basedOn w:val="a"/>
    <w:pPr>
      <w:ind w:left="708"/>
      <w:jc w:val="both"/>
    </w:pPr>
    <w:rPr>
      <w:bCs/>
    </w:rPr>
  </w:style>
  <w:style w:type="paragraph" w:styleId="a5">
    <w:name w:val="Balloon Text"/>
    <w:basedOn w:val="a"/>
    <w:semiHidden/>
    <w:rPr>
      <w:rFonts w:ascii="Tahoma" w:hAnsi="Tahoma" w:cs="Tahoma"/>
      <w:sz w:val="16"/>
      <w:szCs w:val="16"/>
    </w:rPr>
  </w:style>
  <w:style w:type="paragraph" w:styleId="30">
    <w:name w:val="Body Text 3"/>
    <w:basedOn w:val="a"/>
    <w:pPr>
      <w:spacing w:after="120"/>
    </w:pPr>
    <w:rPr>
      <w:sz w:val="16"/>
      <w:szCs w:val="16"/>
    </w:rPr>
  </w:style>
  <w:style w:type="paragraph" w:styleId="a6">
    <w:name w:val="header"/>
    <w:basedOn w:val="a"/>
    <w:pPr>
      <w:tabs>
        <w:tab w:val="center" w:pos="4677"/>
        <w:tab w:val="right" w:pos="9355"/>
      </w:tabs>
    </w:pPr>
  </w:style>
  <w:style w:type="character" w:customStyle="1" w:styleId="10">
    <w:name w:val="Знак Знак1"/>
    <w:basedOn w:val="a0"/>
    <w:rPr>
      <w:sz w:val="24"/>
      <w:szCs w:val="24"/>
    </w:rPr>
  </w:style>
  <w:style w:type="paragraph" w:styleId="a7">
    <w:name w:val="footer"/>
    <w:basedOn w:val="a"/>
    <w:pPr>
      <w:tabs>
        <w:tab w:val="center" w:pos="4677"/>
        <w:tab w:val="right" w:pos="9355"/>
      </w:tabs>
    </w:pPr>
  </w:style>
  <w:style w:type="character" w:customStyle="1" w:styleId="a8">
    <w:name w:val="Знак Знак"/>
    <w:basedOn w:val="a0"/>
    <w:rPr>
      <w:sz w:val="24"/>
      <w:szCs w:val="24"/>
    </w:rPr>
  </w:style>
  <w:style w:type="paragraph" w:customStyle="1" w:styleId="210">
    <w:name w:val="Основной текст с отступом 21"/>
    <w:basedOn w:val="a"/>
    <w:rsid w:val="005B0549"/>
    <w:pPr>
      <w:widowControl w:val="0"/>
      <w:ind w:firstLine="709"/>
      <w:jc w:val="both"/>
    </w:pPr>
    <w:rPr>
      <w:sz w:val="22"/>
    </w:rPr>
  </w:style>
  <w:style w:type="table" w:styleId="a9">
    <w:name w:val="Table Grid"/>
    <w:basedOn w:val="a1"/>
    <w:rsid w:val="004D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Знак"/>
    <w:basedOn w:val="a0"/>
    <w:link w:val="20"/>
    <w:rsid w:val="00607CA7"/>
    <w:rPr>
      <w:rFonts w:ascii="Arial" w:hAnsi="Arial"/>
      <w:b/>
    </w:rPr>
  </w:style>
  <w:style w:type="paragraph" w:styleId="aa">
    <w:name w:val="Document Map"/>
    <w:basedOn w:val="a"/>
    <w:semiHidden/>
    <w:rsid w:val="00CD0AA3"/>
    <w:pPr>
      <w:shd w:val="clear" w:color="auto" w:fill="000080"/>
    </w:pPr>
    <w:rPr>
      <w:rFonts w:ascii="Tahoma" w:hAnsi="Tahoma" w:cs="Tahoma"/>
      <w:sz w:val="20"/>
    </w:rPr>
  </w:style>
  <w:style w:type="paragraph" w:customStyle="1" w:styleId="ConsPlusNormal">
    <w:name w:val="ConsPlusNormal"/>
    <w:rsid w:val="00CD0AA3"/>
    <w:pPr>
      <w:widowControl w:val="0"/>
      <w:autoSpaceDE w:val="0"/>
      <w:autoSpaceDN w:val="0"/>
      <w:adjustRightInd w:val="0"/>
      <w:ind w:firstLine="720"/>
    </w:pPr>
    <w:rPr>
      <w:rFonts w:ascii="Arial" w:hAnsi="Arial" w:cs="Arial"/>
    </w:rPr>
  </w:style>
  <w:style w:type="paragraph" w:customStyle="1" w:styleId="ConsPlusNonformat">
    <w:name w:val="ConsPlusNonformat"/>
    <w:rsid w:val="00CD0AA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D0AA3"/>
    <w:pPr>
      <w:widowControl w:val="0"/>
      <w:autoSpaceDE w:val="0"/>
      <w:autoSpaceDN w:val="0"/>
      <w:adjustRightInd w:val="0"/>
    </w:pPr>
    <w:rPr>
      <w:rFonts w:ascii="Arial" w:hAnsi="Arial" w:cs="Arial"/>
      <w:b/>
      <w:bCs/>
    </w:rPr>
  </w:style>
  <w:style w:type="paragraph" w:styleId="ab">
    <w:name w:val="Normal (Web)"/>
    <w:basedOn w:val="a"/>
    <w:uiPriority w:val="99"/>
    <w:rsid w:val="00F54966"/>
    <w:pPr>
      <w:spacing w:before="100" w:beforeAutospacing="1" w:after="100" w:afterAutospacing="1"/>
    </w:pPr>
    <w:rPr>
      <w:rFonts w:ascii="Tahoma" w:hAnsi="Tahoma" w:cs="Tahoma"/>
      <w:sz w:val="18"/>
      <w:szCs w:val="18"/>
    </w:rPr>
  </w:style>
  <w:style w:type="paragraph" w:styleId="ac">
    <w:name w:val="endnote text"/>
    <w:basedOn w:val="a"/>
    <w:semiHidden/>
    <w:rsid w:val="0018533D"/>
    <w:rPr>
      <w:rFonts w:ascii="Times New Roman" w:hAnsi="Times New Roman"/>
      <w:sz w:val="20"/>
    </w:rPr>
  </w:style>
  <w:style w:type="paragraph" w:styleId="ad">
    <w:name w:val="List Paragraph"/>
    <w:basedOn w:val="a"/>
    <w:uiPriority w:val="34"/>
    <w:qFormat/>
    <w:rsid w:val="004C7C24"/>
    <w:pPr>
      <w:ind w:left="720"/>
      <w:contextualSpacing/>
    </w:pPr>
    <w:rPr>
      <w:rFonts w:ascii="Times New Roman" w:hAnsi="Times New Roman"/>
      <w:sz w:val="20"/>
    </w:rPr>
  </w:style>
  <w:style w:type="character" w:styleId="ae">
    <w:name w:val="Hyperlink"/>
    <w:basedOn w:val="a0"/>
    <w:rsid w:val="00C1205E"/>
    <w:rPr>
      <w:color w:val="0000FF" w:themeColor="hyperlink"/>
      <w:u w:val="single"/>
    </w:rPr>
  </w:style>
  <w:style w:type="character" w:customStyle="1" w:styleId="FontStyle68">
    <w:name w:val="Font Style68"/>
    <w:uiPriority w:val="99"/>
    <w:rsid w:val="001E1D72"/>
    <w:rPr>
      <w:rFonts w:ascii="Times New Roman" w:hAnsi="Times New Roman"/>
      <w:sz w:val="24"/>
    </w:rPr>
  </w:style>
  <w:style w:type="paragraph" w:customStyle="1" w:styleId="Style20">
    <w:name w:val="Style20"/>
    <w:basedOn w:val="a"/>
    <w:uiPriority w:val="99"/>
    <w:rsid w:val="007075BF"/>
    <w:pPr>
      <w:widowControl w:val="0"/>
      <w:autoSpaceDE w:val="0"/>
      <w:autoSpaceDN w:val="0"/>
      <w:adjustRightInd w:val="0"/>
    </w:pPr>
    <w:rPr>
      <w:rFonts w:ascii="Times New Roman" w:hAnsi="Times New Roman"/>
      <w:szCs w:val="24"/>
    </w:rPr>
  </w:style>
  <w:style w:type="paragraph" w:customStyle="1" w:styleId="ConsNormal">
    <w:name w:val="ConsNormal"/>
    <w:rsid w:val="005F1528"/>
    <w:pPr>
      <w:widowControl w:val="0"/>
      <w:autoSpaceDE w:val="0"/>
      <w:autoSpaceDN w:val="0"/>
      <w:adjustRightInd w:val="0"/>
      <w:ind w:firstLine="720"/>
    </w:pPr>
    <w:rPr>
      <w:rFonts w:ascii="Arial" w:hAnsi="Arial" w:cs="Arial"/>
    </w:rPr>
  </w:style>
  <w:style w:type="paragraph" w:customStyle="1" w:styleId="ConsNonformat">
    <w:name w:val="ConsNonformat"/>
    <w:rsid w:val="000F0EE2"/>
    <w:pPr>
      <w:widowControl w:val="0"/>
      <w:autoSpaceDE w:val="0"/>
      <w:autoSpaceDN w:val="0"/>
      <w:adjustRightInd w:val="0"/>
    </w:pPr>
    <w:rPr>
      <w:rFonts w:ascii="Courier New" w:hAnsi="Courier New" w:cs="Courier New"/>
    </w:rPr>
  </w:style>
  <w:style w:type="paragraph" w:customStyle="1" w:styleId="consplusnormal0">
    <w:name w:val="consplusnormal"/>
    <w:basedOn w:val="a"/>
    <w:rsid w:val="00537048"/>
    <w:pPr>
      <w:spacing w:before="100" w:beforeAutospacing="1" w:after="100" w:afterAutospacing="1"/>
    </w:pPr>
    <w:rPr>
      <w:rFonts w:ascii="Times New Roman" w:hAnsi="Times New Roman"/>
      <w:szCs w:val="24"/>
    </w:rPr>
  </w:style>
  <w:style w:type="paragraph" w:customStyle="1" w:styleId="Default">
    <w:name w:val="Default"/>
    <w:rsid w:val="0050249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143214">
      <w:bodyDiv w:val="1"/>
      <w:marLeft w:val="0"/>
      <w:marRight w:val="0"/>
      <w:marTop w:val="0"/>
      <w:marBottom w:val="0"/>
      <w:divBdr>
        <w:top w:val="none" w:sz="0" w:space="0" w:color="auto"/>
        <w:left w:val="none" w:sz="0" w:space="0" w:color="auto"/>
        <w:bottom w:val="none" w:sz="0" w:space="0" w:color="auto"/>
        <w:right w:val="none" w:sz="0" w:space="0" w:color="auto"/>
      </w:divBdr>
    </w:div>
    <w:div w:id="597950905">
      <w:bodyDiv w:val="1"/>
      <w:marLeft w:val="0"/>
      <w:marRight w:val="0"/>
      <w:marTop w:val="0"/>
      <w:marBottom w:val="0"/>
      <w:divBdr>
        <w:top w:val="none" w:sz="0" w:space="0" w:color="auto"/>
        <w:left w:val="none" w:sz="0" w:space="0" w:color="auto"/>
        <w:bottom w:val="none" w:sz="0" w:space="0" w:color="auto"/>
        <w:right w:val="none" w:sz="0" w:space="0" w:color="auto"/>
      </w:divBdr>
    </w:div>
    <w:div w:id="1015965138">
      <w:bodyDiv w:val="1"/>
      <w:marLeft w:val="0"/>
      <w:marRight w:val="0"/>
      <w:marTop w:val="0"/>
      <w:marBottom w:val="0"/>
      <w:divBdr>
        <w:top w:val="none" w:sz="0" w:space="0" w:color="auto"/>
        <w:left w:val="none" w:sz="0" w:space="0" w:color="auto"/>
        <w:bottom w:val="none" w:sz="0" w:space="0" w:color="auto"/>
        <w:right w:val="none" w:sz="0" w:space="0" w:color="auto"/>
      </w:divBdr>
    </w:div>
    <w:div w:id="1144933120">
      <w:bodyDiv w:val="1"/>
      <w:marLeft w:val="0"/>
      <w:marRight w:val="0"/>
      <w:marTop w:val="0"/>
      <w:marBottom w:val="0"/>
      <w:divBdr>
        <w:top w:val="none" w:sz="0" w:space="0" w:color="auto"/>
        <w:left w:val="none" w:sz="0" w:space="0" w:color="auto"/>
        <w:bottom w:val="none" w:sz="0" w:space="0" w:color="auto"/>
        <w:right w:val="none" w:sz="0" w:space="0" w:color="auto"/>
      </w:divBdr>
    </w:div>
    <w:div w:id="1177229091">
      <w:bodyDiv w:val="1"/>
      <w:marLeft w:val="0"/>
      <w:marRight w:val="0"/>
      <w:marTop w:val="0"/>
      <w:marBottom w:val="0"/>
      <w:divBdr>
        <w:top w:val="none" w:sz="0" w:space="0" w:color="auto"/>
        <w:left w:val="none" w:sz="0" w:space="0" w:color="auto"/>
        <w:bottom w:val="none" w:sz="0" w:space="0" w:color="auto"/>
        <w:right w:val="none" w:sz="0" w:space="0" w:color="auto"/>
      </w:divBdr>
    </w:div>
    <w:div w:id="1187786881">
      <w:bodyDiv w:val="1"/>
      <w:marLeft w:val="0"/>
      <w:marRight w:val="0"/>
      <w:marTop w:val="0"/>
      <w:marBottom w:val="0"/>
      <w:divBdr>
        <w:top w:val="none" w:sz="0" w:space="0" w:color="auto"/>
        <w:left w:val="none" w:sz="0" w:space="0" w:color="auto"/>
        <w:bottom w:val="none" w:sz="0" w:space="0" w:color="auto"/>
        <w:right w:val="none" w:sz="0" w:space="0" w:color="auto"/>
      </w:divBdr>
    </w:div>
    <w:div w:id="1475610023">
      <w:bodyDiv w:val="1"/>
      <w:marLeft w:val="0"/>
      <w:marRight w:val="0"/>
      <w:marTop w:val="0"/>
      <w:marBottom w:val="0"/>
      <w:divBdr>
        <w:top w:val="none" w:sz="0" w:space="0" w:color="auto"/>
        <w:left w:val="none" w:sz="0" w:space="0" w:color="auto"/>
        <w:bottom w:val="none" w:sz="0" w:space="0" w:color="auto"/>
        <w:right w:val="none" w:sz="0" w:space="0" w:color="auto"/>
      </w:divBdr>
    </w:div>
    <w:div w:id="1637881196">
      <w:bodyDiv w:val="1"/>
      <w:marLeft w:val="0"/>
      <w:marRight w:val="0"/>
      <w:marTop w:val="0"/>
      <w:marBottom w:val="0"/>
      <w:divBdr>
        <w:top w:val="none" w:sz="0" w:space="0" w:color="auto"/>
        <w:left w:val="none" w:sz="0" w:space="0" w:color="auto"/>
        <w:bottom w:val="none" w:sz="0" w:space="0" w:color="auto"/>
        <w:right w:val="none" w:sz="0" w:space="0" w:color="auto"/>
      </w:divBdr>
    </w:div>
    <w:div w:id="1723596980">
      <w:bodyDiv w:val="1"/>
      <w:marLeft w:val="0"/>
      <w:marRight w:val="0"/>
      <w:marTop w:val="0"/>
      <w:marBottom w:val="0"/>
      <w:divBdr>
        <w:top w:val="none" w:sz="0" w:space="0" w:color="auto"/>
        <w:left w:val="none" w:sz="0" w:space="0" w:color="auto"/>
        <w:bottom w:val="none" w:sz="0" w:space="0" w:color="auto"/>
        <w:right w:val="none" w:sz="0" w:space="0" w:color="auto"/>
      </w:divBdr>
    </w:div>
    <w:div w:id="1805002878">
      <w:bodyDiv w:val="1"/>
      <w:marLeft w:val="0"/>
      <w:marRight w:val="0"/>
      <w:marTop w:val="0"/>
      <w:marBottom w:val="0"/>
      <w:divBdr>
        <w:top w:val="none" w:sz="0" w:space="0" w:color="auto"/>
        <w:left w:val="none" w:sz="0" w:space="0" w:color="auto"/>
        <w:bottom w:val="none" w:sz="0" w:space="0" w:color="auto"/>
        <w:right w:val="none" w:sz="0" w:space="0" w:color="auto"/>
      </w:divBdr>
    </w:div>
    <w:div w:id="1853907223">
      <w:bodyDiv w:val="1"/>
      <w:marLeft w:val="0"/>
      <w:marRight w:val="0"/>
      <w:marTop w:val="0"/>
      <w:marBottom w:val="0"/>
      <w:divBdr>
        <w:top w:val="none" w:sz="0" w:space="0" w:color="auto"/>
        <w:left w:val="none" w:sz="0" w:space="0" w:color="auto"/>
        <w:bottom w:val="none" w:sz="0" w:space="0" w:color="auto"/>
        <w:right w:val="none" w:sz="0" w:space="0" w:color="auto"/>
      </w:divBdr>
    </w:div>
    <w:div w:id="2043239065">
      <w:bodyDiv w:val="1"/>
      <w:marLeft w:val="0"/>
      <w:marRight w:val="0"/>
      <w:marTop w:val="0"/>
      <w:marBottom w:val="0"/>
      <w:divBdr>
        <w:top w:val="none" w:sz="0" w:space="0" w:color="auto"/>
        <w:left w:val="none" w:sz="0" w:space="0" w:color="auto"/>
        <w:bottom w:val="none" w:sz="0" w:space="0" w:color="auto"/>
        <w:right w:val="none" w:sz="0" w:space="0" w:color="auto"/>
      </w:divBdr>
    </w:div>
    <w:div w:id="211755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lrMapOvr bg1="lt1" tx1="dk1" bg2="lt2" tx2="dk2" accent1="accent1" accent2="accent2" accent3="accent3" accent4="accent4" accent5="accent5" accent6="accent6" hlink="hlink" folHlink="folHlink"/>
  <c:chart>
    <c:title>
      <c:tx>
        <c:rich>
          <a:bodyPr/>
          <a:lstStyle/>
          <a:p>
            <a:pPr>
              <a:defRPr/>
            </a:pPr>
            <a:r>
              <a:rPr lang="ru-RU" sz="1401">
                <a:latin typeface="Times New Roman" panose="02020603050405020304" pitchFamily="18" charset="0"/>
                <a:cs typeface="Times New Roman" panose="02020603050405020304" pitchFamily="18" charset="0"/>
              </a:rPr>
              <a:t>Объем ввода ИЖС с 2009-2017гг.</a:t>
            </a:r>
          </a:p>
        </c:rich>
      </c:tx>
      <c:overlay val="0"/>
    </c:title>
    <c:autoTitleDeleted val="0"/>
    <c:plotArea>
      <c:layout/>
      <c:lineChart>
        <c:grouping val="stacked"/>
        <c:varyColors val="0"/>
        <c:ser>
          <c:idx val="0"/>
          <c:order val="0"/>
          <c:tx>
            <c:strRef>
              <c:f>Лист1!$B$1</c:f>
              <c:strCache>
                <c:ptCount val="1"/>
                <c:pt idx="0">
                  <c:v>Объем ввода ИЖС с 2009-2017гг.</c:v>
                </c:pt>
              </c:strCache>
            </c:strRef>
          </c:tx>
          <c:marker>
            <c:symbol val="none"/>
          </c:marker>
          <c:cat>
            <c:numRef>
              <c:f>Лист1!$A$2:$A$10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Лист1!$B$2:$B$10</c:f>
              <c:numCache>
                <c:formatCode>General</c:formatCode>
                <c:ptCount val="9"/>
                <c:pt idx="0">
                  <c:v>2386.6</c:v>
                </c:pt>
                <c:pt idx="1">
                  <c:v>1476.6</c:v>
                </c:pt>
                <c:pt idx="2">
                  <c:v>1220.5</c:v>
                </c:pt>
                <c:pt idx="3">
                  <c:v>3085.6</c:v>
                </c:pt>
                <c:pt idx="4">
                  <c:v>1245.5999999999999</c:v>
                </c:pt>
                <c:pt idx="5">
                  <c:v>861.5</c:v>
                </c:pt>
                <c:pt idx="6">
                  <c:v>746.2</c:v>
                </c:pt>
                <c:pt idx="7">
                  <c:v>1463.2</c:v>
                </c:pt>
                <c:pt idx="8">
                  <c:v>2194.9</c:v>
                </c:pt>
              </c:numCache>
            </c:numRef>
          </c:val>
          <c:smooth val="1"/>
          <c:extLst>
            <c:ext xmlns:c16="http://schemas.microsoft.com/office/drawing/2014/chart" uri="{C3380CC4-5D6E-409C-BE32-E72D297353CC}">
              <c16:uniqueId val="{00000000-EC17-4C5F-8D43-E1E9E0982A36}"/>
            </c:ext>
          </c:extLst>
        </c:ser>
        <c:dLbls>
          <c:showLegendKey val="0"/>
          <c:showVal val="0"/>
          <c:showCatName val="0"/>
          <c:showSerName val="0"/>
          <c:showPercent val="0"/>
          <c:showBubbleSize val="0"/>
        </c:dLbls>
        <c:smooth val="0"/>
        <c:axId val="2053708432"/>
        <c:axId val="2053710608"/>
      </c:lineChart>
      <c:catAx>
        <c:axId val="2053708432"/>
        <c:scaling>
          <c:orientation val="minMax"/>
        </c:scaling>
        <c:delete val="0"/>
        <c:axPos val="b"/>
        <c:numFmt formatCode="General" sourceLinked="1"/>
        <c:majorTickMark val="out"/>
        <c:minorTickMark val="none"/>
        <c:tickLblPos val="nextTo"/>
        <c:crossAx val="2053710608"/>
        <c:crosses val="autoZero"/>
        <c:auto val="1"/>
        <c:lblAlgn val="ctr"/>
        <c:lblOffset val="100"/>
        <c:noMultiLvlLbl val="0"/>
      </c:catAx>
      <c:valAx>
        <c:axId val="2053710608"/>
        <c:scaling>
          <c:orientation val="minMax"/>
        </c:scaling>
        <c:delete val="0"/>
        <c:axPos val="l"/>
        <c:title>
          <c:tx>
            <c:rich>
              <a:bodyPr rot="0" vert="horz"/>
              <a:lstStyle/>
              <a:p>
                <a:pPr algn="ctr">
                  <a:defRPr sz="1001" b="1" i="0" u="none" strike="noStrike" baseline="0">
                    <a:solidFill>
                      <a:srgbClr val="000000"/>
                    </a:solidFill>
                    <a:latin typeface="Calibri"/>
                    <a:ea typeface="Calibri"/>
                    <a:cs typeface="Calibri"/>
                  </a:defRPr>
                </a:pPr>
                <a:r>
                  <a:rPr lang="ru-RU"/>
                  <a:t>кв.м.</a:t>
                </a:r>
              </a:p>
            </c:rich>
          </c:tx>
          <c:overlay val="0"/>
        </c:title>
        <c:numFmt formatCode="General" sourceLinked="1"/>
        <c:majorTickMark val="out"/>
        <c:minorTickMark val="none"/>
        <c:tickLblPos val="nextTo"/>
        <c:crossAx val="205370843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D04B6-6378-4DF4-8B36-A2664C2C7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6352</Words>
  <Characters>36207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42475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creator>Тамара</dc:creator>
  <cp:lastModifiedBy>Лопатко Оксана Анатольевна</cp:lastModifiedBy>
  <cp:revision>3</cp:revision>
  <cp:lastPrinted>2018-10-09T04:49:00Z</cp:lastPrinted>
  <dcterms:created xsi:type="dcterms:W3CDTF">2023-09-07T06:52:00Z</dcterms:created>
  <dcterms:modified xsi:type="dcterms:W3CDTF">2023-09-07T06:53:00Z</dcterms:modified>
</cp:coreProperties>
</file>