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D5" w:rsidRDefault="00BB2CD5">
      <w:pPr>
        <w:pStyle w:val="ConsPlusNormal"/>
        <w:spacing w:before="480"/>
      </w:pPr>
      <w:r>
        <w:rPr>
          <w:b/>
          <w:sz w:val="38"/>
        </w:rPr>
        <w:t>Как стать опекуном или попечителем ребенка?</w:t>
      </w:r>
    </w:p>
    <w:p w:rsidR="00BB2CD5" w:rsidRDefault="00BB2CD5">
      <w:pPr>
        <w:pStyle w:val="ConsPlusNormal"/>
        <w:spacing w:before="220"/>
        <w:jc w:val="both"/>
      </w:pPr>
      <w:r>
        <w:t xml:space="preserve">Для содержания, воспитания и образования, а также для защиты прав и интересов детей-сирот и детей, оставшихся без попечения родителей, над ними может быть установлена опека или </w:t>
      </w:r>
      <w:r w:rsidRPr="00BB2CD5">
        <w:t>попечительство (</w:t>
      </w:r>
      <w:hyperlink r:id="rId6" w:history="1">
        <w:r w:rsidRPr="00BB2CD5">
          <w:t>ст. 31</w:t>
        </w:r>
      </w:hyperlink>
      <w:r w:rsidRPr="00BB2CD5">
        <w:t xml:space="preserve"> ГК РФ).</w:t>
      </w:r>
    </w:p>
    <w:p w:rsidR="00BB2CD5" w:rsidRPr="00BB2CD5" w:rsidRDefault="00BB2CD5">
      <w:pPr>
        <w:pStyle w:val="ConsPlusNormal"/>
        <w:spacing w:before="220"/>
        <w:jc w:val="both"/>
      </w:pPr>
      <w:r w:rsidRPr="00BB2CD5">
        <w:t>Опека устанавливается над детьми от рождения до 14 лет. Попечительство - над детьми от 14 до 18 лет (</w:t>
      </w:r>
      <w:hyperlink r:id="rId7" w:history="1">
        <w:r w:rsidRPr="00BB2CD5">
          <w:t>ст. 32</w:t>
        </w:r>
      </w:hyperlink>
      <w:r w:rsidRPr="00BB2CD5">
        <w:t xml:space="preserve">, </w:t>
      </w:r>
      <w:hyperlink r:id="rId8" w:history="1">
        <w:r w:rsidRPr="00BB2CD5">
          <w:t>п. 1 ст. 33</w:t>
        </w:r>
      </w:hyperlink>
      <w:r w:rsidRPr="00BB2CD5">
        <w:t xml:space="preserve"> ГК РФ; </w:t>
      </w:r>
      <w:hyperlink r:id="rId9" w:history="1">
        <w:r w:rsidRPr="00BB2CD5">
          <w:t>п. п. 1</w:t>
        </w:r>
      </w:hyperlink>
      <w:r w:rsidRPr="00BB2CD5">
        <w:t xml:space="preserve">, </w:t>
      </w:r>
      <w:hyperlink r:id="rId10" w:history="1">
        <w:r w:rsidRPr="00BB2CD5">
          <w:t>2 ст. 2</w:t>
        </w:r>
      </w:hyperlink>
      <w:r w:rsidRPr="00BB2CD5">
        <w:t xml:space="preserve"> Закона от 24.04.2008 N 48-ФЗ).</w:t>
      </w:r>
    </w:p>
    <w:p w:rsidR="00BB2CD5" w:rsidRDefault="00BB2CD5">
      <w:pPr>
        <w:pStyle w:val="ConsPlusNormal"/>
        <w:spacing w:before="320"/>
        <w:jc w:val="both"/>
      </w:pPr>
    </w:p>
    <w:p w:rsidR="00BB2CD5" w:rsidRDefault="00BB2CD5">
      <w:pPr>
        <w:pStyle w:val="ConsPlusNormal"/>
        <w:outlineLvl w:val="0"/>
      </w:pPr>
      <w:r>
        <w:rPr>
          <w:b/>
          <w:sz w:val="32"/>
        </w:rPr>
        <w:t>Лица, которые могут быть опекунами (попечителями)</w:t>
      </w:r>
    </w:p>
    <w:p w:rsidR="00BB2CD5" w:rsidRPr="00BB2CD5" w:rsidRDefault="00BB2CD5">
      <w:pPr>
        <w:pStyle w:val="ConsPlusNormal"/>
        <w:spacing w:before="220"/>
        <w:jc w:val="both"/>
      </w:pPr>
      <w:r w:rsidRPr="00BB2CD5">
        <w:t>Опекунами (попечителями) детей могут назначаться только совершеннолетие (достигшие 18-летнего возраста) и дееспособные лица. При этом не могут быть опекунами (попечителями) (</w:t>
      </w:r>
      <w:hyperlink r:id="rId11" w:history="1">
        <w:r w:rsidRPr="00BB2CD5">
          <w:t>п. 2 ст. 35</w:t>
        </w:r>
      </w:hyperlink>
      <w:r w:rsidRPr="00BB2CD5">
        <w:t xml:space="preserve"> ГК РФ; </w:t>
      </w:r>
      <w:hyperlink r:id="rId12" w:history="1">
        <w:r w:rsidRPr="00BB2CD5">
          <w:t>п. п. 1</w:t>
        </w:r>
      </w:hyperlink>
      <w:r w:rsidRPr="00BB2CD5">
        <w:t xml:space="preserve">, </w:t>
      </w:r>
      <w:hyperlink r:id="rId13" w:history="1">
        <w:r w:rsidRPr="00BB2CD5">
          <w:t>3 ст. 146</w:t>
        </w:r>
      </w:hyperlink>
      <w:r w:rsidRPr="00BB2CD5">
        <w:t xml:space="preserve"> СК РФ; </w:t>
      </w:r>
      <w:hyperlink r:id="rId14" w:history="1">
        <w:r w:rsidRPr="00BB2CD5">
          <w:t>Перечень</w:t>
        </w:r>
      </w:hyperlink>
      <w:r w:rsidRPr="00BB2CD5">
        <w:t xml:space="preserve"> заболеваний, утв. Постановлением Правительства РФ от 14.02.2013 N 117):</w:t>
      </w:r>
    </w:p>
    <w:p w:rsidR="00BB2CD5" w:rsidRDefault="00BB2CD5">
      <w:pPr>
        <w:pStyle w:val="ConsPlusNormal"/>
        <w:spacing w:before="220"/>
        <w:jc w:val="both"/>
      </w:pPr>
      <w:r>
        <w:t>1) лица, лишенные родительских прав или ограниченные в родительских правах;</w:t>
      </w:r>
    </w:p>
    <w:p w:rsidR="00BB2CD5" w:rsidRDefault="00BB2CD5">
      <w:pPr>
        <w:pStyle w:val="ConsPlusNormal"/>
        <w:spacing w:before="220"/>
        <w:jc w:val="both"/>
      </w:pPr>
      <w:r>
        <w:t>2) лица, больные хроническим алкоголизмом или наркоманией;</w:t>
      </w:r>
    </w:p>
    <w:p w:rsidR="00BB2CD5" w:rsidRDefault="00BB2CD5">
      <w:pPr>
        <w:pStyle w:val="ConsPlusNormal"/>
        <w:spacing w:before="220"/>
        <w:jc w:val="both"/>
      </w:pPr>
      <w:r>
        <w:t>3) лица, отстраненные от выполнения обязанностей опекунов (попечителей);</w:t>
      </w:r>
    </w:p>
    <w:p w:rsidR="00BB2CD5" w:rsidRDefault="00BB2CD5">
      <w:pPr>
        <w:pStyle w:val="ConsPlusNormal"/>
        <w:spacing w:before="220"/>
        <w:jc w:val="both"/>
      </w:pPr>
      <w:r>
        <w:t>4) бывшие усыновители, если усыновление отменено по их вине;</w:t>
      </w:r>
    </w:p>
    <w:p w:rsidR="00BB2CD5" w:rsidRDefault="00BB2CD5">
      <w:pPr>
        <w:pStyle w:val="ConsPlusNormal"/>
        <w:spacing w:before="220"/>
        <w:jc w:val="both"/>
      </w:pPr>
      <w:bookmarkStart w:id="0" w:name="P12"/>
      <w:bookmarkEnd w:id="0"/>
      <w:r>
        <w:t>5) лица, имеющие или имевшие судимость, подвергающиеся или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BB2CD5" w:rsidRDefault="00BB2CD5">
      <w:pPr>
        <w:pStyle w:val="ConsPlusNormal"/>
        <w:spacing w:before="220"/>
        <w:jc w:val="both"/>
      </w:pPr>
      <w:bookmarkStart w:id="1" w:name="P13"/>
      <w:bookmarkEnd w:id="1"/>
      <w:r>
        <w:t>6) лица, имеющие неснятую или непогашенную судимость за тяжкие или особо тяжкие преступления;</w:t>
      </w:r>
    </w:p>
    <w:p w:rsidR="00BB2CD5" w:rsidRDefault="00BB2CD5">
      <w:pPr>
        <w:pStyle w:val="ConsPlusNormal"/>
        <w:spacing w:before="220"/>
        <w:jc w:val="both"/>
      </w:pPr>
      <w:r>
        <w:t xml:space="preserve">7) лица, страдающие </w:t>
      </w:r>
      <w:hyperlink r:id="rId15" w:history="1">
        <w:r w:rsidRPr="00BB2CD5">
          <w:t>заболеваниями</w:t>
        </w:r>
      </w:hyperlink>
      <w:r w:rsidRPr="00BB2CD5">
        <w:t xml:space="preserve">, </w:t>
      </w:r>
      <w:r>
        <w:t>при наличии которых нельзя принять ребенка под опеку (попечительство);</w:t>
      </w:r>
    </w:p>
    <w:p w:rsidR="00BB2CD5" w:rsidRDefault="00BB2CD5">
      <w:pPr>
        <w:pStyle w:val="ConsPlusNormal"/>
        <w:spacing w:before="220"/>
        <w:jc w:val="both"/>
      </w:pPr>
      <w:r>
        <w:t>8) лица, не прошедшие подготовку к опекунству или попечительству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BB2CD5" w:rsidRDefault="00BB2CD5">
      <w:pPr>
        <w:pStyle w:val="ConsPlusNormal"/>
        <w:spacing w:before="220"/>
        <w:jc w:val="both"/>
      </w:pPr>
      <w:r>
        <w:t>9)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этого государства и не состоящие в браке.</w:t>
      </w:r>
    </w:p>
    <w:p w:rsidR="00BB2CD5" w:rsidRDefault="00BB2CD5">
      <w:pPr>
        <w:pStyle w:val="ConsPlusNormal"/>
        <w:spacing w:before="320"/>
        <w:jc w:val="both"/>
      </w:pPr>
    </w:p>
    <w:p w:rsidR="00BB2CD5" w:rsidRDefault="00BB2CD5">
      <w:pPr>
        <w:pStyle w:val="ConsPlusNormal"/>
        <w:outlineLvl w:val="0"/>
      </w:pPr>
      <w:r>
        <w:rPr>
          <w:b/>
          <w:sz w:val="32"/>
        </w:rPr>
        <w:t>Права и обязанности опекунов (попечителей)</w:t>
      </w:r>
    </w:p>
    <w:p w:rsidR="00BB2CD5" w:rsidRDefault="00BB2CD5">
      <w:pPr>
        <w:pStyle w:val="ConsPlusNormal"/>
        <w:spacing w:before="220"/>
        <w:jc w:val="both"/>
      </w:pPr>
      <w:r>
        <w:t>По общему правилу опекуны и попечители обязаны:</w:t>
      </w:r>
    </w:p>
    <w:p w:rsidR="00BB2CD5" w:rsidRDefault="00BB2CD5">
      <w:pPr>
        <w:pStyle w:val="ConsPlusNormal"/>
        <w:spacing w:before="220"/>
        <w:jc w:val="both"/>
      </w:pPr>
      <w:r>
        <w:t>1) проживать совместно со своими подопечными (раздельное проживание допускается только с разрешения органа опеки и попечительства);</w:t>
      </w:r>
    </w:p>
    <w:p w:rsidR="00BB2CD5" w:rsidRDefault="00BB2CD5">
      <w:pPr>
        <w:pStyle w:val="ConsPlusNormal"/>
        <w:spacing w:before="220"/>
        <w:jc w:val="both"/>
      </w:pPr>
      <w:r>
        <w:t>2) извещать органы опеки и попечительства о перемене места жительства;</w:t>
      </w:r>
    </w:p>
    <w:p w:rsidR="00BB2CD5" w:rsidRDefault="00BB2CD5">
      <w:pPr>
        <w:pStyle w:val="ConsPlusNormal"/>
        <w:spacing w:before="220"/>
        <w:jc w:val="both"/>
      </w:pPr>
      <w:r>
        <w:lastRenderedPageBreak/>
        <w:t>3) заботиться о содержании ребенка;</w:t>
      </w:r>
    </w:p>
    <w:p w:rsidR="00BB2CD5" w:rsidRDefault="00BB2CD5">
      <w:pPr>
        <w:pStyle w:val="ConsPlusNormal"/>
        <w:spacing w:before="220"/>
        <w:jc w:val="both"/>
      </w:pPr>
      <w:r>
        <w:t>4) обеспечивать ребенка уходом и лечением;</w:t>
      </w:r>
    </w:p>
    <w:p w:rsidR="00BB2CD5" w:rsidRDefault="00BB2CD5">
      <w:pPr>
        <w:pStyle w:val="ConsPlusNormal"/>
        <w:spacing w:before="220"/>
        <w:jc w:val="both"/>
      </w:pPr>
      <w:r>
        <w:t>5) заботиться о воспитании ребенка;</w:t>
      </w:r>
    </w:p>
    <w:p w:rsidR="00BB2CD5" w:rsidRDefault="00BB2CD5">
      <w:pPr>
        <w:pStyle w:val="ConsPlusNormal"/>
        <w:spacing w:before="220"/>
        <w:jc w:val="both"/>
      </w:pPr>
      <w:r>
        <w:t>6) обеспечить получение ребенком основного общего образования;</w:t>
      </w:r>
    </w:p>
    <w:p w:rsidR="00BB2CD5" w:rsidRDefault="00BB2CD5">
      <w:pPr>
        <w:pStyle w:val="ConsPlusNormal"/>
        <w:spacing w:before="220"/>
        <w:jc w:val="both"/>
      </w:pPr>
      <w:r>
        <w:t>7) заботиться о здоровье ребенка и о его физическом развитии;</w:t>
      </w:r>
    </w:p>
    <w:p w:rsidR="00BB2CD5" w:rsidRDefault="00BB2CD5">
      <w:pPr>
        <w:pStyle w:val="ConsPlusNormal"/>
        <w:spacing w:before="220"/>
        <w:jc w:val="both"/>
      </w:pPr>
      <w:r>
        <w:t>8) заботиться об общении ребенка с его родственниками и регулировать порядок общения;</w:t>
      </w:r>
    </w:p>
    <w:p w:rsidR="00BB2CD5" w:rsidRDefault="00BB2CD5">
      <w:pPr>
        <w:pStyle w:val="ConsPlusNormal"/>
        <w:spacing w:before="220"/>
        <w:jc w:val="both"/>
      </w:pPr>
      <w:r>
        <w:t xml:space="preserve">9) представлять и защищать права и интересы ребенка </w:t>
      </w:r>
      <w:r w:rsidRPr="00BB2CD5">
        <w:t>(</w:t>
      </w:r>
      <w:hyperlink r:id="rId16" w:history="1">
        <w:r w:rsidRPr="00BB2CD5">
          <w:t>ст. 36</w:t>
        </w:r>
      </w:hyperlink>
      <w:r w:rsidRPr="00BB2CD5">
        <w:t xml:space="preserve"> ГК РФ; </w:t>
      </w:r>
      <w:hyperlink r:id="rId17" w:history="1">
        <w:r w:rsidRPr="00BB2CD5">
          <w:t>п. 6 ст. 148.1</w:t>
        </w:r>
      </w:hyperlink>
      <w:r w:rsidRPr="00BB2CD5">
        <w:t xml:space="preserve"> СК РФ; </w:t>
      </w:r>
      <w:hyperlink r:id="rId18" w:history="1">
        <w:r w:rsidRPr="00BB2CD5">
          <w:t>ст. 15</w:t>
        </w:r>
      </w:hyperlink>
      <w:r>
        <w:t xml:space="preserve"> Закона N 48-ФЗ).</w:t>
      </w:r>
    </w:p>
    <w:p w:rsidR="00BB2CD5" w:rsidRDefault="00BB2CD5">
      <w:pPr>
        <w:pStyle w:val="ConsPlusNormal"/>
        <w:spacing w:before="220"/>
        <w:jc w:val="both"/>
      </w:pPr>
      <w:r>
        <w:t>Помимо этого опекуны и попечители имеют право и обязаны:</w:t>
      </w:r>
    </w:p>
    <w:p w:rsidR="00BB2CD5" w:rsidRDefault="00BB2CD5">
      <w:pPr>
        <w:pStyle w:val="ConsPlusNormal"/>
        <w:spacing w:before="220"/>
        <w:jc w:val="both"/>
      </w:pPr>
      <w:r>
        <w:t>1) подавать заявления о выплате причитающихся ребенку пособий, пенсий;</w:t>
      </w:r>
    </w:p>
    <w:p w:rsidR="00BB2CD5" w:rsidRDefault="00BB2CD5">
      <w:pPr>
        <w:pStyle w:val="ConsPlusNormal"/>
        <w:spacing w:before="220"/>
        <w:jc w:val="both"/>
      </w:pPr>
      <w:r>
        <w:t>2) заявлять требования в суд о взыскании алиментов с лиц, обязанных по закону содержать подопечного ребенка;</w:t>
      </w:r>
    </w:p>
    <w:p w:rsidR="00BB2CD5" w:rsidRDefault="00BB2CD5">
      <w:pPr>
        <w:pStyle w:val="ConsPlusNormal"/>
        <w:spacing w:before="220"/>
        <w:jc w:val="both"/>
      </w:pPr>
      <w:r>
        <w:t>3) принимать меры по защите прав собственности ребенка;</w:t>
      </w:r>
    </w:p>
    <w:p w:rsidR="00BB2CD5" w:rsidRDefault="00BB2CD5">
      <w:pPr>
        <w:pStyle w:val="ConsPlusNormal"/>
        <w:spacing w:before="220"/>
        <w:jc w:val="both"/>
      </w:pPr>
      <w:r>
        <w:t>4) предъявлять требования о возмещении вреда, причиненного здоровью ребенка или его имуществу, о компенсации морального вреда, причиненного ребенку;</w:t>
      </w:r>
    </w:p>
    <w:p w:rsidR="00BB2CD5" w:rsidRDefault="00BB2CD5">
      <w:pPr>
        <w:pStyle w:val="ConsPlusNormal"/>
        <w:spacing w:before="220"/>
        <w:jc w:val="both"/>
      </w:pPr>
      <w:r>
        <w:t>5) обращаться в лечебные, учебные и иные учреждения для получения ребенком медицинских, образовательных и прочих услуг;</w:t>
      </w:r>
    </w:p>
    <w:p w:rsidR="00BB2CD5" w:rsidRDefault="00BB2CD5">
      <w:pPr>
        <w:pStyle w:val="ConsPlusNormal"/>
        <w:spacing w:before="220"/>
        <w:jc w:val="both"/>
      </w:pPr>
      <w:r>
        <w:t>6) защищать жилищные права ребенка путем подачи исков о его вселении, о выселении лиц, не имеющих права проживать в жилом помещении ребенка, подавать заявления о предоставлении ребенку жилого помещения и пр.;</w:t>
      </w:r>
    </w:p>
    <w:p w:rsidR="00BB2CD5" w:rsidRDefault="00BB2CD5">
      <w:pPr>
        <w:pStyle w:val="ConsPlusNormal"/>
        <w:spacing w:before="220"/>
        <w:jc w:val="both"/>
      </w:pPr>
      <w:r>
        <w:t>7) обращаться с заявлением ко всем другим гражданам, организациям, органам государственной власти и местного самоуправления, должностным лицам в случаях нарушения прав ребенка или при угрозе такого нарушения (</w:t>
      </w:r>
      <w:hyperlink r:id="rId19" w:history="1">
        <w:r w:rsidRPr="00BB2CD5">
          <w:t>ст. 18</w:t>
        </w:r>
      </w:hyperlink>
      <w:r w:rsidRPr="00BB2CD5">
        <w:t xml:space="preserve"> Закона N 48-ФЗ; </w:t>
      </w:r>
      <w:hyperlink r:id="rId20" w:history="1">
        <w:r w:rsidRPr="00BB2CD5">
          <w:t>ст. 148.1</w:t>
        </w:r>
      </w:hyperlink>
      <w:r w:rsidRPr="00BB2CD5">
        <w:t xml:space="preserve"> СК РФ).</w:t>
      </w:r>
    </w:p>
    <w:p w:rsidR="00BB2CD5" w:rsidRDefault="00BB2CD5">
      <w:pPr>
        <w:pStyle w:val="ConsPlusNormal"/>
        <w:spacing w:before="220"/>
        <w:jc w:val="both"/>
      </w:pPr>
      <w:r>
        <w:t>Опекуны и попечители исполняют свои функции, учитывая мнение подопечного, а при невозможности его установления - с учетом информации о предпочтениях подопечного, полученной от его родителей, прежних опекунов, иных лиц, оказывавших ему услуги и добросовестно исполнявших свои обязанности (</w:t>
      </w:r>
      <w:hyperlink r:id="rId21" w:history="1">
        <w:r w:rsidRPr="00BB2CD5">
          <w:t>п. 3 ст. 36</w:t>
        </w:r>
      </w:hyperlink>
      <w:r w:rsidRPr="00BB2CD5">
        <w:t xml:space="preserve"> ГК РФ).</w:t>
      </w:r>
    </w:p>
    <w:p w:rsidR="00BB2CD5" w:rsidRDefault="00BB2CD5">
      <w:pPr>
        <w:pStyle w:val="ConsPlusNormal"/>
        <w:spacing w:before="320"/>
        <w:jc w:val="both"/>
      </w:pPr>
    </w:p>
    <w:p w:rsidR="00BB2CD5" w:rsidRDefault="00BB2CD5">
      <w:pPr>
        <w:pStyle w:val="ConsPlusNormal"/>
        <w:outlineLvl w:val="0"/>
      </w:pPr>
      <w:r>
        <w:rPr>
          <w:b/>
          <w:sz w:val="32"/>
        </w:rPr>
        <w:t>Порядок оформления опеки или попечительства</w:t>
      </w:r>
    </w:p>
    <w:p w:rsidR="00BB2CD5" w:rsidRDefault="00BB2CD5">
      <w:pPr>
        <w:pStyle w:val="ConsPlusNormal"/>
        <w:spacing w:before="220"/>
        <w:jc w:val="both"/>
      </w:pPr>
      <w:r>
        <w:t>Если вы решили стать опекуном или попечителем ребенка, то рекомендуем придерживаться следующего алгоритма.</w:t>
      </w:r>
    </w:p>
    <w:p w:rsidR="00BB2CD5" w:rsidRDefault="00BB2CD5">
      <w:pPr>
        <w:pStyle w:val="ConsPlusNormal"/>
        <w:spacing w:before="260"/>
        <w:jc w:val="both"/>
      </w:pPr>
    </w:p>
    <w:p w:rsidR="00BB2CD5" w:rsidRDefault="00BB2CD5">
      <w:pPr>
        <w:pStyle w:val="ConsPlusNormal"/>
        <w:outlineLvl w:val="1"/>
      </w:pPr>
      <w:r>
        <w:rPr>
          <w:b/>
          <w:sz w:val="26"/>
        </w:rPr>
        <w:t>Шаг 1. Пройдите специальную подготовку</w:t>
      </w:r>
    </w:p>
    <w:p w:rsidR="00BB2CD5" w:rsidRDefault="00BB2CD5">
      <w:pPr>
        <w:pStyle w:val="ConsPlusNormal"/>
        <w:spacing w:before="220"/>
        <w:jc w:val="both"/>
      </w:pPr>
      <w:r>
        <w:t>Подготовку для лиц, желающих принять на воспитание в свою семью ребенка, оставшегося без попечения родителей, можно пройти на безвозмездной основе в органе опеки и попечительства или в организации, осуществляющей такую подготовку, независимо от места жительства. Для этого необходимо обратиться с письменным заявлением и документом, удостоверяющим личность. По окончании подготовки выдается соответствующее свидетельство (</w:t>
      </w:r>
      <w:hyperlink r:id="rId22" w:history="1">
        <w:r w:rsidRPr="00910147">
          <w:t>п. п. 4</w:t>
        </w:r>
      </w:hyperlink>
      <w:r w:rsidRPr="00910147">
        <w:t xml:space="preserve">, </w:t>
      </w:r>
      <w:hyperlink r:id="rId23" w:history="1">
        <w:r w:rsidRPr="00910147">
          <w:t>5</w:t>
        </w:r>
      </w:hyperlink>
      <w:r w:rsidRPr="00910147">
        <w:t xml:space="preserve">, </w:t>
      </w:r>
      <w:hyperlink r:id="rId24" w:history="1">
        <w:r w:rsidRPr="00910147">
          <w:t>11</w:t>
        </w:r>
      </w:hyperlink>
      <w:r w:rsidRPr="00910147">
        <w:t xml:space="preserve"> - </w:t>
      </w:r>
      <w:hyperlink r:id="rId25" w:history="1">
        <w:r w:rsidRPr="00910147">
          <w:t>14</w:t>
        </w:r>
      </w:hyperlink>
      <w:r w:rsidRPr="00910147">
        <w:t xml:space="preserve">, </w:t>
      </w:r>
      <w:hyperlink r:id="rId26" w:history="1">
        <w:r w:rsidRPr="00910147">
          <w:t>18</w:t>
        </w:r>
      </w:hyperlink>
      <w:r w:rsidRPr="00910147">
        <w:t xml:space="preserve"> </w:t>
      </w:r>
      <w:r w:rsidRPr="00910147">
        <w:lastRenderedPageBreak/>
        <w:t xml:space="preserve">Порядка, утв. Приказом </w:t>
      </w:r>
      <w:proofErr w:type="spellStart"/>
      <w:r w:rsidRPr="00910147">
        <w:t>Минобрнауки</w:t>
      </w:r>
      <w:proofErr w:type="spellEnd"/>
      <w:r w:rsidRPr="00910147">
        <w:t xml:space="preserve"> России от 13.03.2015 N 235).</w:t>
      </w:r>
    </w:p>
    <w:p w:rsidR="00BB2CD5" w:rsidRDefault="00BB2CD5">
      <w:pPr>
        <w:pStyle w:val="ConsPlusNormal"/>
        <w:spacing w:before="260"/>
        <w:jc w:val="both"/>
      </w:pPr>
    </w:p>
    <w:p w:rsidR="00BB2CD5" w:rsidRDefault="00BB2CD5">
      <w:pPr>
        <w:pStyle w:val="ConsPlusNormal"/>
        <w:outlineLvl w:val="1"/>
      </w:pPr>
      <w:r>
        <w:rPr>
          <w:b/>
          <w:sz w:val="26"/>
        </w:rPr>
        <w:t>Шаг 2. Подайте необходимые документы в орган опеки и попечительства</w:t>
      </w:r>
    </w:p>
    <w:p w:rsidR="00BB2CD5" w:rsidRPr="00910147" w:rsidRDefault="00BB2CD5">
      <w:pPr>
        <w:pStyle w:val="ConsPlusNormal"/>
        <w:spacing w:before="220"/>
        <w:jc w:val="both"/>
      </w:pPr>
      <w:proofErr w:type="gramStart"/>
      <w:r>
        <w:t xml:space="preserve">Для </w:t>
      </w:r>
      <w:r w:rsidRPr="00910147">
        <w:t xml:space="preserve">установления опеки или попечительства над ребенком вам потребуется </w:t>
      </w:r>
      <w:hyperlink r:id="rId27" w:history="1">
        <w:r w:rsidRPr="00910147">
          <w:t>заявление</w:t>
        </w:r>
      </w:hyperlink>
      <w:r w:rsidRPr="00910147">
        <w:t xml:space="preserve"> с просьбой о назначении вас опекуном, в котором необходимо указать ваши Ф.И.О., а также следующие сведения: о документах, удостоверяющих вашу личность; о гражданах, зарегистрированных с вами по месту жительства; об отсутствии у вас обстоятельств, указанных в </w:t>
      </w:r>
      <w:hyperlink w:anchor="P12" w:history="1">
        <w:r w:rsidRPr="00910147">
          <w:t>п. п. 5</w:t>
        </w:r>
      </w:hyperlink>
      <w:r w:rsidRPr="00910147">
        <w:t xml:space="preserve">, </w:t>
      </w:r>
      <w:hyperlink w:anchor="P13" w:history="1">
        <w:r w:rsidRPr="00910147">
          <w:t>6</w:t>
        </w:r>
      </w:hyperlink>
      <w:r w:rsidRPr="00910147">
        <w:t>;</w:t>
      </w:r>
      <w:proofErr w:type="gramEnd"/>
      <w:r w:rsidRPr="00910147">
        <w:t xml:space="preserve"> о получаемой пенсии, ее виде и размере (если основным источником вашего дохода являются пенсионные выплаты).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>К заявлению необходимо приложить следующие документы (</w:t>
      </w:r>
      <w:hyperlink r:id="rId28" w:history="1">
        <w:r w:rsidRPr="00910147">
          <w:t>п. 4</w:t>
        </w:r>
      </w:hyperlink>
      <w:r w:rsidRPr="00910147">
        <w:t xml:space="preserve"> Правил, утв. Постановлением Правительства РФ от 18.05.2009 N 423):</w:t>
      </w:r>
    </w:p>
    <w:p w:rsidR="00BB2CD5" w:rsidRPr="00910147" w:rsidRDefault="00BB2CD5">
      <w:pPr>
        <w:pStyle w:val="ConsPlusNormal"/>
        <w:spacing w:before="220"/>
        <w:jc w:val="both"/>
      </w:pPr>
      <w:proofErr w:type="gramStart"/>
      <w:r w:rsidRPr="00910147">
        <w:t>1) справку с вашего места работы (или с места работы вашего супруга) с указанием должности и размера средней заработной платы за последние 12 месяцев или иной документ, подтверждающий ваш доход (доход вашего супруга);</w:t>
      </w:r>
      <w:proofErr w:type="gramEnd"/>
    </w:p>
    <w:p w:rsidR="00BB2CD5" w:rsidRPr="00910147" w:rsidRDefault="00BB2CD5">
      <w:pPr>
        <w:pStyle w:val="ConsPlusNormal"/>
        <w:spacing w:before="220"/>
        <w:jc w:val="both"/>
      </w:pPr>
      <w:r w:rsidRPr="00910147">
        <w:t xml:space="preserve">2) </w:t>
      </w:r>
      <w:hyperlink r:id="rId29" w:history="1">
        <w:r w:rsidRPr="00910147">
          <w:t>заключение</w:t>
        </w:r>
      </w:hyperlink>
      <w:r w:rsidRPr="00910147">
        <w:t xml:space="preserve"> о результатах вашего медицинского освидетельствования;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>3) копию свидетельства о браке (если вы состоите в браке);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>4) письменное согласие совершеннолетних членов семьи, проживающих с вами, на прием ребенка (детей) в семью (с учетом мнения детей, достигших 10-летнего возраста);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 xml:space="preserve">5) копию </w:t>
      </w:r>
      <w:hyperlink r:id="rId30" w:history="1">
        <w:r w:rsidRPr="00910147">
          <w:t>свидетельства</w:t>
        </w:r>
      </w:hyperlink>
      <w:r w:rsidRPr="00910147">
        <w:t xml:space="preserve"> о прохождении вами подготовки в качестве лица, желающего принять на воспитание в свою семью ребенка, оставшегося без попечения родителей;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>6) краткую автобиографию.</w:t>
      </w:r>
    </w:p>
    <w:p w:rsidR="00BB2CD5" w:rsidRPr="00910147" w:rsidRDefault="00BB2CD5">
      <w:pPr>
        <w:pStyle w:val="ConsPlusNormal"/>
        <w:spacing w:before="220"/>
        <w:jc w:val="both"/>
      </w:pPr>
      <w:proofErr w:type="gramStart"/>
      <w:r w:rsidRPr="00910147">
        <w:t>Если у вас имеется заключение органа опеки и попечительства о возможности быть усыновителем и отсутствуют обстоятельства, препятствующие быть им, для установления опеки или попечительства над ребенком вам помимо этого заключения потребуются заявление о назначении вас опекуном или попечителем и письменное согласие совершеннолетних членов вашей семьи, проживающих с вами (с учетом мнения детей, достигших 10-летнего возраста) (</w:t>
      </w:r>
      <w:hyperlink r:id="rId31" w:history="1">
        <w:r w:rsidRPr="00910147">
          <w:t>п. 4(1)</w:t>
        </w:r>
      </w:hyperlink>
      <w:r w:rsidRPr="00910147">
        <w:t xml:space="preserve"> Правил).</w:t>
      </w:r>
      <w:proofErr w:type="gramEnd"/>
    </w:p>
    <w:p w:rsidR="00BB2CD5" w:rsidRDefault="00BB2CD5">
      <w:pPr>
        <w:pStyle w:val="ConsPlusNormal"/>
        <w:spacing w:before="220"/>
        <w:jc w:val="both"/>
      </w:pPr>
      <w:proofErr w:type="gramStart"/>
      <w:r>
        <w:t xml:space="preserve">Заявление и прилагаемые к нему документы можно представить в орган опеки и попечительства по месту вашего жительства непосредственно, через МФЦ (реализовано не везде), а также в электронной форме, в частности через Единый или региональный порталы </w:t>
      </w:r>
      <w:proofErr w:type="spellStart"/>
      <w:r>
        <w:t>госуслуг</w:t>
      </w:r>
      <w:proofErr w:type="spellEnd"/>
      <w:r>
        <w:t xml:space="preserve"> или через сайт органа опеки и попечительства (если на сайте реализована возможность подачи документов).</w:t>
      </w:r>
      <w:proofErr w:type="gramEnd"/>
      <w:r>
        <w:t xml:space="preserve"> В случае личного обращения в орган опеки и попечительства вам необходимо представить паспорт или иной документ, удостоверяющий вашу личность </w:t>
      </w:r>
      <w:r w:rsidRPr="00910147">
        <w:t>(</w:t>
      </w:r>
      <w:hyperlink r:id="rId32" w:history="1">
        <w:r w:rsidRPr="00910147">
          <w:t>п. п. 4</w:t>
        </w:r>
      </w:hyperlink>
      <w:r w:rsidRPr="00910147">
        <w:t xml:space="preserve">, </w:t>
      </w:r>
      <w:hyperlink r:id="rId33" w:history="1">
        <w:r w:rsidRPr="00910147">
          <w:t>5</w:t>
        </w:r>
      </w:hyperlink>
      <w:r w:rsidRPr="00910147">
        <w:t xml:space="preserve"> Правил).</w:t>
      </w:r>
    </w:p>
    <w:p w:rsidR="00BB2CD5" w:rsidRDefault="00BB2CD5">
      <w:pPr>
        <w:pStyle w:val="ConsPlusNormal"/>
        <w:spacing w:before="260"/>
        <w:jc w:val="both"/>
      </w:pPr>
    </w:p>
    <w:p w:rsidR="00BB2CD5" w:rsidRDefault="00BB2CD5">
      <w:pPr>
        <w:pStyle w:val="ConsPlusNormal"/>
        <w:outlineLvl w:val="1"/>
      </w:pPr>
      <w:r>
        <w:rPr>
          <w:b/>
          <w:sz w:val="26"/>
        </w:rPr>
        <w:t>Шаг 3. Получите положительное заключение о возможности быть опекуном (попечителем)</w:t>
      </w:r>
    </w:p>
    <w:p w:rsidR="00BB2CD5" w:rsidRPr="00910147" w:rsidRDefault="00BB2CD5">
      <w:pPr>
        <w:pStyle w:val="ConsPlusNormal"/>
        <w:spacing w:before="220"/>
        <w:jc w:val="both"/>
      </w:pPr>
      <w:r>
        <w:t>Орган опеки и попечительства в течение двух рабочих дней со дня подачи вами заявления запросит в уполномоченных органах подтверждение отдельных указанных вами в заявлении сведений (</w:t>
      </w:r>
      <w:hyperlink r:id="rId34" w:history="1">
        <w:r w:rsidRPr="00910147">
          <w:t>п. 5</w:t>
        </w:r>
      </w:hyperlink>
      <w:r w:rsidRPr="00910147">
        <w:t xml:space="preserve"> Правил).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 xml:space="preserve">В течение трех рабочих дней </w:t>
      </w:r>
      <w:r>
        <w:t xml:space="preserve">со дня получения такого подтверждения специалист органа опеки и попечительства проведет обследование условий вашей жизни. От вас потребуют также представления оригиналов документов (если вы не представляли их ранее). В течение трех </w:t>
      </w:r>
      <w:r>
        <w:lastRenderedPageBreak/>
        <w:t>рабочих дней со дня проведения обследования оформляется соответствую</w:t>
      </w:r>
      <w:r w:rsidRPr="00910147">
        <w:t xml:space="preserve">щий </w:t>
      </w:r>
      <w:hyperlink r:id="rId35" w:history="1">
        <w:r w:rsidRPr="00910147">
          <w:t>акт</w:t>
        </w:r>
      </w:hyperlink>
      <w:r w:rsidRPr="00910147">
        <w:t>.</w:t>
      </w:r>
    </w:p>
    <w:p w:rsidR="00BB2CD5" w:rsidRPr="00910147" w:rsidRDefault="00BB2CD5">
      <w:pPr>
        <w:pStyle w:val="ConsPlusNormal"/>
        <w:spacing w:before="220"/>
        <w:jc w:val="both"/>
      </w:pPr>
      <w:r w:rsidRPr="00910147">
        <w:t>Решение о вашей возможности быть опекуном (попечителем) принимается органом опеки и попечительства в течение 10 рабочих дней со дня получения им вышеуказанного подтверждения от уполномоченных органов, оформляется в форме заключения и направляется (вручается) вам в течение трех дней со дня его подписания. Заключение я</w:t>
      </w:r>
      <w:bookmarkStart w:id="2" w:name="_GoBack"/>
      <w:bookmarkEnd w:id="2"/>
      <w:r w:rsidRPr="00910147">
        <w:t>вляется основанием для постановки вас на учет в качестве гражданина, выразившего желание стать опекуном или попечителем, и действительно в течение двух лет со дня его выдачи (</w:t>
      </w:r>
      <w:hyperlink r:id="rId36" w:history="1">
        <w:r w:rsidRPr="00910147">
          <w:t>п. п. 8</w:t>
        </w:r>
      </w:hyperlink>
      <w:r w:rsidRPr="00910147">
        <w:t xml:space="preserve">, </w:t>
      </w:r>
      <w:hyperlink r:id="rId37" w:history="1">
        <w:r w:rsidRPr="00910147">
          <w:t>9</w:t>
        </w:r>
      </w:hyperlink>
      <w:r w:rsidRPr="00910147">
        <w:t xml:space="preserve">, </w:t>
      </w:r>
      <w:hyperlink r:id="rId38" w:history="1">
        <w:r w:rsidRPr="00910147">
          <w:t>11</w:t>
        </w:r>
      </w:hyperlink>
      <w:r w:rsidRPr="00910147">
        <w:t xml:space="preserve"> Правил).</w:t>
      </w:r>
    </w:p>
    <w:p w:rsidR="00BB2CD5" w:rsidRDefault="00BB2CD5">
      <w:pPr>
        <w:pStyle w:val="ConsPlusNormal"/>
        <w:spacing w:before="260"/>
        <w:jc w:val="both"/>
      </w:pPr>
    </w:p>
    <w:p w:rsidR="00BB2CD5" w:rsidRDefault="00BB2CD5">
      <w:pPr>
        <w:pStyle w:val="ConsPlusNormal"/>
        <w:outlineLvl w:val="1"/>
      </w:pPr>
      <w:r>
        <w:rPr>
          <w:b/>
          <w:sz w:val="26"/>
        </w:rPr>
        <w:t>Шаг 4. Подберите ребенка и оформите над ним опеку (попечительство)</w:t>
      </w:r>
    </w:p>
    <w:p w:rsidR="00BB2CD5" w:rsidRDefault="00BB2CD5">
      <w:pPr>
        <w:pStyle w:val="ConsPlusNormal"/>
        <w:spacing w:before="220"/>
        <w:jc w:val="both"/>
      </w:pPr>
      <w:r>
        <w:t xml:space="preserve">Орган опеки и попечительства на основании заключения о вашей возможности быть опекуном в течение трех дней со дня его подписания вносит сведения о вас в журнал учета граждан, выразивших желание стать опекунами. После этого вам предоставляют информацию о ребенке (детях), нуждающемся в установлении над ним опеки или попечительства, и выдают </w:t>
      </w:r>
      <w:hyperlink r:id="rId39" w:history="1">
        <w:r>
          <w:rPr>
            <w:color w:val="0000FF"/>
          </w:rPr>
          <w:t>направление</w:t>
        </w:r>
      </w:hyperlink>
      <w:r>
        <w:t xml:space="preserve"> для посещения ребенка (детей) по месту жительства (нахождения) ребенка (детей) (</w:t>
      </w:r>
      <w:hyperlink r:id="rId40" w:history="1">
        <w:r>
          <w:rPr>
            <w:color w:val="0000FF"/>
          </w:rPr>
          <w:t>п. 10</w:t>
        </w:r>
      </w:hyperlink>
      <w:r>
        <w:t xml:space="preserve"> Правил).</w:t>
      </w:r>
    </w:p>
    <w:p w:rsidR="00BB2CD5" w:rsidRDefault="00BB2CD5">
      <w:pPr>
        <w:pStyle w:val="ConsPlusNormal"/>
        <w:spacing w:before="220"/>
        <w:jc w:val="both"/>
      </w:pPr>
      <w:r>
        <w:t>После подбора ребенка обратитесь в орган опеки и попечительства по месту нахождения ребенка с заявлением об оформлении опеки. Орган опеки и попечительства примет решение о назначении вас опекуном (или попечителем) или об отказе в этом. Такое решение оформляется в форме акта (</w:t>
      </w:r>
      <w:hyperlink r:id="rId41" w:history="1">
        <w:r>
          <w:rPr>
            <w:color w:val="0000FF"/>
          </w:rPr>
          <w:t>п. 9</w:t>
        </w:r>
      </w:hyperlink>
      <w:r>
        <w:t xml:space="preserve"> Правил).</w:t>
      </w:r>
    </w:p>
    <w:p w:rsidR="00BB2CD5" w:rsidRDefault="00BB2CD5">
      <w:pPr>
        <w:pStyle w:val="ConsPlusNormal"/>
        <w:jc w:val="both"/>
      </w:pPr>
    </w:p>
    <w:p w:rsidR="00BB2CD5" w:rsidRDefault="00BB2CD5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Для опекунов и попечителей ребенка предусмотрено право на ежемесячный налоговый вычет по НДФЛ. </w:t>
      </w:r>
      <w:proofErr w:type="gramStart"/>
      <w:r>
        <w:t>При этом ежемесячное вознаграждение за осуществление опеки, выплачиваемое за счет средств бюджета субъекта РФ опекунам, заключившим договор об осуществлении опеки, подлежит обложению НДФЛ в установленном порядке (</w:t>
      </w:r>
      <w:hyperlink r:id="rId42" w:history="1">
        <w:r>
          <w:rPr>
            <w:color w:val="0000FF"/>
          </w:rPr>
          <w:t>ч. 2 ст. 16</w:t>
        </w:r>
      </w:hyperlink>
      <w:r>
        <w:t xml:space="preserve"> Закона N 48-ФЗ; </w:t>
      </w:r>
      <w:hyperlink r:id="rId43" w:history="1">
        <w:r>
          <w:rPr>
            <w:color w:val="0000FF"/>
          </w:rPr>
          <w:t>п. 1 ст. 210</w:t>
        </w:r>
      </w:hyperlink>
      <w:r>
        <w:t xml:space="preserve">, </w:t>
      </w:r>
      <w:hyperlink r:id="rId4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 п. 1 ст. 218</w:t>
        </w:r>
      </w:hyperlink>
      <w:r>
        <w:t xml:space="preserve"> НК РФ; </w:t>
      </w:r>
      <w:hyperlink r:id="rId45" w:history="1">
        <w:r>
          <w:rPr>
            <w:color w:val="0000FF"/>
          </w:rPr>
          <w:t>Письмо</w:t>
        </w:r>
      </w:hyperlink>
      <w:r>
        <w:t xml:space="preserve"> ФНС России от 22.12.2015 N БС-4-11/22519@).</w:t>
      </w:r>
      <w:proofErr w:type="gramEnd"/>
    </w:p>
    <w:p w:rsidR="00BB2CD5" w:rsidRDefault="00BB2CD5">
      <w:pPr>
        <w:pStyle w:val="ConsPlusNormal"/>
        <w:jc w:val="both"/>
      </w:pPr>
    </w:p>
    <w:p w:rsidR="00BB2CD5" w:rsidRDefault="00BB2CD5">
      <w:pPr>
        <w:pStyle w:val="ConsPlusNormal"/>
        <w:ind w:firstLine="540"/>
        <w:jc w:val="both"/>
      </w:pPr>
    </w:p>
    <w:p w:rsidR="00371DC9" w:rsidRDefault="00371DC9"/>
    <w:sectPr w:rsidR="00371DC9" w:rsidSect="00BB2C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03C"/>
    <w:multiLevelType w:val="multilevel"/>
    <w:tmpl w:val="7A48B4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D5"/>
    <w:rsid w:val="00371DC9"/>
    <w:rsid w:val="00715EA8"/>
    <w:rsid w:val="00910147"/>
    <w:rsid w:val="00B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2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2C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F1E435C5B7F922FB962CC1B4A753BCE55A5994CB18A45700AAC2EF8764E1CE3AC3005CC66F8E9DB08F8136C8BE5CA97D6ED0B9BELDv2G" TargetMode="External"/><Relationship Id="rId13" Type="http://schemas.openxmlformats.org/officeDocument/2006/relationships/hyperlink" Target="consultantplus://offline/ref=E0F1E435C5B7F922FB962CC1B4A753BCE55A5C96C81DA45700AAC2EF8764E1CE3AC3005FC1678DCFE7C0806A8CED4FA87A6ED3B8A1D9B7B4L2vCG" TargetMode="External"/><Relationship Id="rId18" Type="http://schemas.openxmlformats.org/officeDocument/2006/relationships/hyperlink" Target="consultantplus://offline/ref=E0F1E435C5B7F922FB962CC1B4A753BCE55A5C96C91EA45700AAC2EF8764E1CE3AC3005FC16784C9E6C0806A8CED4FA87A6ED3B8A1D9B7B4L2vCG" TargetMode="External"/><Relationship Id="rId26" Type="http://schemas.openxmlformats.org/officeDocument/2006/relationships/hyperlink" Target="consultantplus://offline/ref=E0F1E435C5B7F922FB962CC1B4A753BCE75F5094CA1DA45700AAC2EF8764E1CE3AC3005FC16785CAE4C0806A8CED4FA87A6ED3B8A1D9B7B4L2vCG" TargetMode="External"/><Relationship Id="rId39" Type="http://schemas.openxmlformats.org/officeDocument/2006/relationships/hyperlink" Target="consultantplus://offline/ref=E0F1E435C5B7F922FB962CC1B4A753BCE7515F96CA12A45700AAC2EF8764E1CE3AC3005FC16780C8E3C0806A8CED4FA87A6ED3B8A1D9B7B4L2v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0F1E435C5B7F922FB962CC1B4A753BCE55A5994CB18A45700AAC2EF8764E1CE3AC3005FC16386CCEA9F857F9DB542AE6271D3A7BDDBB6LBvCG" TargetMode="External"/><Relationship Id="rId34" Type="http://schemas.openxmlformats.org/officeDocument/2006/relationships/hyperlink" Target="consultantplus://offline/ref=E0F1E435C5B7F922FB962CC1B4A753BCE5595D95CA1CA45700AAC2EF8764E1CE3AC3005BC96CD198A59ED93BCEA643A96272D2B8LBv6G" TargetMode="External"/><Relationship Id="rId42" Type="http://schemas.openxmlformats.org/officeDocument/2006/relationships/hyperlink" Target="consultantplus://offline/ref=E0F1E435C5B7F922FB962CC1B4A753BCE55A5C96C91EA45700AAC2EF8764E1CE3AC3005FC16784C8E7C0806A8CED4FA87A6ED3B8A1D9B7B4L2vC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0F1E435C5B7F922FB962CC1B4A753BCE55A5994CB18A45700AAC2EF8764E1CE3AC3005FC16784C1E2C0806A8CED4FA87A6ED3B8A1D9B7B4L2vCG" TargetMode="External"/><Relationship Id="rId12" Type="http://schemas.openxmlformats.org/officeDocument/2006/relationships/hyperlink" Target="consultantplus://offline/ref=E0F1E435C5B7F922FB962CC1B4A753BCE55A5C96C81DA45700AAC2EF8764E1CE3AC30057C86CD198A59ED93BCEA643A96272D2B8LBv6G" TargetMode="External"/><Relationship Id="rId17" Type="http://schemas.openxmlformats.org/officeDocument/2006/relationships/hyperlink" Target="consultantplus://offline/ref=E0F1E435C5B7F922FB962CC1B4A753BCE55A5C96C81DA45700AAC2EF8764E1CE3AC3005AC76CD198A59ED93BCEA643A96272D2B8LBv6G" TargetMode="External"/><Relationship Id="rId25" Type="http://schemas.openxmlformats.org/officeDocument/2006/relationships/hyperlink" Target="consultantplus://offline/ref=E0F1E435C5B7F922FB962CC1B4A753BCE75F5094CA1DA45700AAC2EF8764E1CE3AC3005FC16785CAE0C0806A8CED4FA87A6ED3B8A1D9B7B4L2vCG" TargetMode="External"/><Relationship Id="rId33" Type="http://schemas.openxmlformats.org/officeDocument/2006/relationships/hyperlink" Target="consultantplus://offline/ref=E0F1E435C5B7F922FB962CC1B4A753BCE5595D95CA1CA45700AAC2EF8764E1CE3AC3005BC46CD198A59ED93BCEA643A96272D2B8LBv6G" TargetMode="External"/><Relationship Id="rId38" Type="http://schemas.openxmlformats.org/officeDocument/2006/relationships/hyperlink" Target="consultantplus://offline/ref=E0F1E435C5B7F922FB962CC1B4A753BCE5595D95CA1CA45700AAC2EF8764E1CE3AC3005FC16785CCE1C0806A8CED4FA87A6ED3B8A1D9B7B4L2vC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F1E435C5B7F922FB962CC1B4A753BCE55A5994CB18A45700AAC2EF8764E1CE3AC3005FC16784C0E8C0806A8CED4FA87A6ED3B8A1D9B7B4L2vCG" TargetMode="External"/><Relationship Id="rId20" Type="http://schemas.openxmlformats.org/officeDocument/2006/relationships/hyperlink" Target="consultantplus://offline/ref=E0F1E435C5B7F922FB962CC1B4A753BCE55A5C96C81DA45700AAC2EF8764E1CE3AC3005DC86CD198A59ED93BCEA643A96272D2B8LBv6G" TargetMode="External"/><Relationship Id="rId29" Type="http://schemas.openxmlformats.org/officeDocument/2006/relationships/hyperlink" Target="consultantplus://offline/ref=E0F1E435C5B7F922FB962CC1B4A753BCE75E5F96CE1FA45700AAC2EF8764E1CE3AC3005FC16785CDE9C0806A8CED4FA87A6ED3B8A1D9B7B4L2vCG" TargetMode="External"/><Relationship Id="rId41" Type="http://schemas.openxmlformats.org/officeDocument/2006/relationships/hyperlink" Target="consultantplus://offline/ref=E0F1E435C5B7F922FB962CC1B4A753BCE5595D95CA1CA45700AAC2EF8764E1CE3AC3005FC16785CDE5C0806A8CED4FA87A6ED3B8A1D9B7B4L2v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F1E435C5B7F922FB962CC1B4A753BCE55A5994CB18A45700AAC2EF8764E1CE3AC3005FC16784CEE9C0806A8CED4FA87A6ED3B8A1D9B7B4L2vCG" TargetMode="External"/><Relationship Id="rId11" Type="http://schemas.openxmlformats.org/officeDocument/2006/relationships/hyperlink" Target="consultantplus://offline/ref=E0F1E435C5B7F922FB962CC1B4A753BCE55A5994CB18A45700AAC2EF8764E1CE3AC30057C16CD198A59ED93BCEA643A96272D2B8LBv6G" TargetMode="External"/><Relationship Id="rId24" Type="http://schemas.openxmlformats.org/officeDocument/2006/relationships/hyperlink" Target="consultantplus://offline/ref=E0F1E435C5B7F922FB962CC1B4A753BCE75F5094CA1DA45700AAC2EF8764E1CE3AC3005FC16785CBE9C0806A8CED4FA87A6ED3B8A1D9B7B4L2vCG" TargetMode="External"/><Relationship Id="rId32" Type="http://schemas.openxmlformats.org/officeDocument/2006/relationships/hyperlink" Target="consultantplus://offline/ref=E0F1E435C5B7F922FB962CC1B4A753BCE5595D95CA1CA45700AAC2EF8764E1CE3AC3005DC96CD198A59ED93BCEA643A96272D2B8LBv6G" TargetMode="External"/><Relationship Id="rId37" Type="http://schemas.openxmlformats.org/officeDocument/2006/relationships/hyperlink" Target="consultantplus://offline/ref=E0F1E435C5B7F922FB962CC1B4A753BCE5595D95CA1CA45700AAC2EF8764E1CE3AC30058C76CD198A59ED93BCEA643A96272D2B8LBv6G" TargetMode="External"/><Relationship Id="rId40" Type="http://schemas.openxmlformats.org/officeDocument/2006/relationships/hyperlink" Target="consultantplus://offline/ref=E0F1E435C5B7F922FB962CC1B4A753BCE5595D95CA1CA45700AAC2EF8764E1CE3AC3005FC16785CDE8C0806A8CED4FA87A6ED3B8A1D9B7B4L2vCG" TargetMode="External"/><Relationship Id="rId45" Type="http://schemas.openxmlformats.org/officeDocument/2006/relationships/hyperlink" Target="consultantplus://offline/ref=E0F1E435C5B7F922FB962CC1B4A753BCE7515890C71DA45700AAC2EF8764E1CE3AC3005FC16785C8E8C0806A8CED4FA87A6ED3B8A1D9B7B4L2v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F1E435C5B7F922FB962CC1B4A753BCE75D5895CC1EA45700AAC2EF8764E1CE3AC3005FC16785C8E3C0806A8CED4FA87A6ED3B8A1D9B7B4L2vCG" TargetMode="External"/><Relationship Id="rId23" Type="http://schemas.openxmlformats.org/officeDocument/2006/relationships/hyperlink" Target="consultantplus://offline/ref=E0F1E435C5B7F922FB962CC1B4A753BCE75F5094CA1DA45700AAC2EF8764E1CE3AC3005FC16785CBE1C0806A8CED4FA87A6ED3B8A1D9B7B4L2vCG" TargetMode="External"/><Relationship Id="rId28" Type="http://schemas.openxmlformats.org/officeDocument/2006/relationships/hyperlink" Target="consultantplus://offline/ref=E0F1E435C5B7F922FB962CC1B4A753BCE5595D95CA1CA45700AAC2EF8764E1CE3AC3005FC16785CBE5C0806A8CED4FA87A6ED3B8A1D9B7B4L2vCG" TargetMode="External"/><Relationship Id="rId36" Type="http://schemas.openxmlformats.org/officeDocument/2006/relationships/hyperlink" Target="consultantplus://offline/ref=E0F1E435C5B7F922FB962CC1B4A753BCE5595D95CA1CA45700AAC2EF8764E1CE3AC30058C46CD198A59ED93BCEA643A96272D2B8LBv6G" TargetMode="External"/><Relationship Id="rId10" Type="http://schemas.openxmlformats.org/officeDocument/2006/relationships/hyperlink" Target="consultantplus://offline/ref=E0F1E435C5B7F922FB962CC1B4A753BCE55A5C96C91EA45700AAC2EF8764E1CE3AC3005FC16785C8E4C0806A8CED4FA87A6ED3B8A1D9B7B4L2vCG" TargetMode="External"/><Relationship Id="rId19" Type="http://schemas.openxmlformats.org/officeDocument/2006/relationships/hyperlink" Target="consultantplus://offline/ref=E0F1E435C5B7F922FB962CC1B4A753BCE55A5C96C91EA45700AAC2EF8764E1CE3AC3005FC16784CBE4C0806A8CED4FA87A6ED3B8A1D9B7B4L2vCG" TargetMode="External"/><Relationship Id="rId31" Type="http://schemas.openxmlformats.org/officeDocument/2006/relationships/hyperlink" Target="consultantplus://offline/ref=E0F1E435C5B7F922FB962CC1B4A753BCE5595D95CA1CA45700AAC2EF8764E1CE3AC3005CC26CD198A59ED93BCEA643A96272D2B8LBv6G" TargetMode="External"/><Relationship Id="rId44" Type="http://schemas.openxmlformats.org/officeDocument/2006/relationships/hyperlink" Target="consultantplus://offline/ref=E0F1E435C5B7F922FB962CC1B4A753BCE55B5890C61EA45700AAC2EF8764E1CE3AC30059C36781C2B59A906EC5B844B67D71CCBBBFDALBv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F1E435C5B7F922FB962CC1B4A753BCE55A5C96C91EA45700AAC2EF8764E1CE3AC3005FC16785C8E5C0806A8CED4FA87A6ED3B8A1D9B7B4L2vCG" TargetMode="External"/><Relationship Id="rId14" Type="http://schemas.openxmlformats.org/officeDocument/2006/relationships/hyperlink" Target="consultantplus://offline/ref=E0F1E435C5B7F922FB962CC1B4A753BCE75D5895CC1EA45700AAC2EF8764E1CE3AC3005FC16785C8E3C0806A8CED4FA87A6ED3B8A1D9B7B4L2vCG" TargetMode="External"/><Relationship Id="rId22" Type="http://schemas.openxmlformats.org/officeDocument/2006/relationships/hyperlink" Target="consultantplus://offline/ref=E0F1E435C5B7F922FB962CC1B4A753BCE75F5094CA1DA45700AAC2EF8764E1CE3AC3005FC16785C8E6C0806A8CED4FA87A6ED3B8A1D9B7B4L2vCG" TargetMode="External"/><Relationship Id="rId27" Type="http://schemas.openxmlformats.org/officeDocument/2006/relationships/hyperlink" Target="consultantplus://offline/ref=E0F1E435C5B7F922FB962CC1B4A753BCE55A5890C71BA45700AAC2EF8764E1CE3AC3005FC16787C9E3C0806A8CED4FA87A6ED3B8A1D9B7B4L2vCG" TargetMode="External"/><Relationship Id="rId30" Type="http://schemas.openxmlformats.org/officeDocument/2006/relationships/hyperlink" Target="consultantplus://offline/ref=E0F1E435C5B7F922FB962CC1B4A753BCE75B5D95CB1AA45700AAC2EF8764E1CE3AC3005FC16784C9E4C0806A8CED4FA87A6ED3B8A1D9B7B4L2vCG" TargetMode="External"/><Relationship Id="rId35" Type="http://schemas.openxmlformats.org/officeDocument/2006/relationships/hyperlink" Target="consultantplus://offline/ref=E0F1E435C5B7F922FB962CC1B4A753BCE55A5890C71BA45700AAC2EF8764E1CE3AC3005FC16787CDE7C0806A8CED4FA87A6ED3B8A1D9B7B4L2vCG" TargetMode="External"/><Relationship Id="rId43" Type="http://schemas.openxmlformats.org/officeDocument/2006/relationships/hyperlink" Target="consultantplus://offline/ref=E0F1E435C5B7F922FB962CC1B4A753BCE55B5890C61EA45700AAC2EF8764E1CE3AC3005FC16684C8E6C0806A8CED4FA87A6ED3B8A1D9B7B4L2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user108-3</dc:creator>
  <cp:lastModifiedBy>user108-3</cp:lastModifiedBy>
  <cp:revision>1</cp:revision>
  <dcterms:created xsi:type="dcterms:W3CDTF">2019-11-06T06:47:00Z</dcterms:created>
  <dcterms:modified xsi:type="dcterms:W3CDTF">2019-11-06T09:06:00Z</dcterms:modified>
</cp:coreProperties>
</file>