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  <w:bCs/>
        </w:rPr>
      </w:pPr>
      <w:r>
        <w:rPr>
          <w:b/>
          <w:bCs/>
        </w:rPr>
        <w:t>ОБ ОСНОВНЫХ ИТОГАХ КОНТРОЛЬНОГО МЕРОПРИЯТИЯ</w:t>
      </w:r>
    </w:p>
    <w:p w:rsidR="000B2C2B" w:rsidRPr="000B2C2B" w:rsidRDefault="000B2C2B" w:rsidP="000B2C2B">
      <w:pPr>
        <w:spacing w:line="242" w:lineRule="auto"/>
        <w:ind w:firstLine="0"/>
        <w:jc w:val="center"/>
        <w:rPr>
          <w:b/>
          <w:szCs w:val="28"/>
        </w:rPr>
      </w:pPr>
      <w:r w:rsidRPr="000B2C2B">
        <w:rPr>
          <w:b/>
          <w:szCs w:val="28"/>
        </w:rPr>
        <w:t>«</w:t>
      </w:r>
      <w:r w:rsidRPr="000B2C2B">
        <w:rPr>
          <w:rFonts w:eastAsia="Calibri"/>
          <w:b/>
          <w:szCs w:val="28"/>
          <w:lang w:eastAsia="en-US"/>
        </w:rPr>
        <w:t>Проверка правомерности и эффективности расходования средств местного бюджета МО «Город Удачный» на ремонт жилого дома, находящегося по адресу: г. Удачный, ул. Монтажников д. 11</w:t>
      </w:r>
      <w:r w:rsidRPr="000B2C2B">
        <w:rPr>
          <w:b/>
          <w:szCs w:val="28"/>
        </w:rPr>
        <w:t xml:space="preserve">» </w:t>
      </w:r>
    </w:p>
    <w:p w:rsidR="00874198" w:rsidRDefault="00874198" w:rsidP="00A149B0">
      <w:pPr>
        <w:spacing w:line="240" w:lineRule="auto"/>
        <w:ind w:firstLine="0"/>
        <w:jc w:val="center"/>
        <w:rPr>
          <w:b/>
        </w:rPr>
      </w:pPr>
    </w:p>
    <w:p w:rsidR="003C4451" w:rsidRDefault="003C4451" w:rsidP="003745CD">
      <w:pPr>
        <w:spacing w:line="240" w:lineRule="auto"/>
        <w:rPr>
          <w:szCs w:val="28"/>
        </w:rPr>
      </w:pPr>
      <w:r w:rsidRPr="003C4451">
        <w:rPr>
          <w:szCs w:val="28"/>
        </w:rPr>
        <w:t xml:space="preserve">В соответствии с </w:t>
      </w:r>
      <w:r w:rsidR="000B2C2B">
        <w:rPr>
          <w:szCs w:val="28"/>
        </w:rPr>
        <w:t>Планом</w:t>
      </w:r>
      <w:r w:rsidRPr="003C4451">
        <w:rPr>
          <w:szCs w:val="28"/>
        </w:rPr>
        <w:t xml:space="preserve"> работы Контрольно-счетной Палаты МО «Мирнинский район» РС (Я) на 2019 год, распоряжением Председателя Контрольно-счетной Палаты МО «Мирнинский район» РС (Я) от</w:t>
      </w:r>
      <w:r w:rsidR="00475358" w:rsidRPr="00475358">
        <w:rPr>
          <w:szCs w:val="28"/>
        </w:rPr>
        <w:t xml:space="preserve"> </w:t>
      </w:r>
      <w:r w:rsidR="000B2C2B">
        <w:rPr>
          <w:szCs w:val="28"/>
        </w:rPr>
        <w:t xml:space="preserve">18.11.2019 г. № </w:t>
      </w:r>
      <w:r w:rsidR="00027179">
        <w:rPr>
          <w:szCs w:val="28"/>
        </w:rPr>
        <w:t>7</w:t>
      </w:r>
      <w:r w:rsidR="000B2C2B">
        <w:rPr>
          <w:szCs w:val="28"/>
        </w:rPr>
        <w:t>9</w:t>
      </w:r>
      <w:r w:rsidRPr="003C4451">
        <w:rPr>
          <w:szCs w:val="28"/>
        </w:rPr>
        <w:t>, проведено контрольное мероприятие «</w:t>
      </w:r>
      <w:r w:rsidR="000B2C2B" w:rsidRPr="000B2C2B">
        <w:rPr>
          <w:rFonts w:eastAsia="Calibri"/>
          <w:szCs w:val="28"/>
          <w:lang w:eastAsia="en-US"/>
        </w:rPr>
        <w:t>Проверка правомерности и эффективности расходования средств местного бюджета МО «Город Удачный» на ремонт жилого дома, находящегося по адресу: г. Удачный, ул. Монтажников д. 11</w:t>
      </w:r>
      <w:r w:rsidRPr="003C4451">
        <w:rPr>
          <w:szCs w:val="28"/>
        </w:rPr>
        <w:t>»</w:t>
      </w:r>
      <w:r>
        <w:rPr>
          <w:szCs w:val="28"/>
        </w:rPr>
        <w:t>.</w:t>
      </w:r>
    </w:p>
    <w:p w:rsidR="000B2C2B" w:rsidRPr="000B2C2B" w:rsidRDefault="000B2C2B" w:rsidP="003745CD">
      <w:pPr>
        <w:tabs>
          <w:tab w:val="left" w:pos="993"/>
        </w:tabs>
        <w:spacing w:line="240" w:lineRule="auto"/>
        <w:ind w:right="-284"/>
        <w:rPr>
          <w:szCs w:val="28"/>
        </w:rPr>
      </w:pPr>
      <w:r>
        <w:rPr>
          <w:szCs w:val="28"/>
        </w:rPr>
        <w:t>Цель</w:t>
      </w:r>
      <w:r w:rsidR="003C4451" w:rsidRPr="003C4451">
        <w:rPr>
          <w:szCs w:val="28"/>
        </w:rPr>
        <w:t xml:space="preserve"> контрольного мероприятия:</w:t>
      </w:r>
      <w:r w:rsidR="003745CD">
        <w:rPr>
          <w:szCs w:val="28"/>
        </w:rPr>
        <w:t xml:space="preserve"> </w:t>
      </w:r>
      <w:r w:rsidRPr="000B2C2B">
        <w:rPr>
          <w:szCs w:val="28"/>
        </w:rPr>
        <w:t xml:space="preserve">оценка правомерности и эффективности расходования средств местного бюджета МО «Город Удачный» на ремонт </w:t>
      </w:r>
      <w:r w:rsidRPr="000B2C2B">
        <w:rPr>
          <w:rFonts w:eastAsia="Calibri"/>
          <w:szCs w:val="28"/>
          <w:lang w:eastAsia="en-US"/>
        </w:rPr>
        <w:t>жилого дома, находящегося по адресу: г. Удачный, ул. Монтажников д. 11</w:t>
      </w:r>
      <w:r w:rsidRPr="000B2C2B">
        <w:rPr>
          <w:szCs w:val="28"/>
        </w:rPr>
        <w:t>.</w:t>
      </w:r>
    </w:p>
    <w:p w:rsidR="003745CD" w:rsidRPr="00475358" w:rsidRDefault="003745CD" w:rsidP="003745CD">
      <w:pPr>
        <w:tabs>
          <w:tab w:val="left" w:pos="993"/>
        </w:tabs>
        <w:spacing w:line="240" w:lineRule="auto"/>
        <w:ind w:right="-284"/>
        <w:rPr>
          <w:szCs w:val="28"/>
        </w:rPr>
      </w:pPr>
      <w:r w:rsidRPr="00475358">
        <w:rPr>
          <w:szCs w:val="28"/>
        </w:rPr>
        <w:t xml:space="preserve">Объекты контрольного мероприятия: </w:t>
      </w:r>
    </w:p>
    <w:p w:rsidR="003745CD" w:rsidRPr="000B2C2B" w:rsidRDefault="003745CD" w:rsidP="003745CD">
      <w:pPr>
        <w:tabs>
          <w:tab w:val="left" w:pos="851"/>
        </w:tabs>
        <w:spacing w:line="240" w:lineRule="auto"/>
        <w:ind w:right="-2"/>
        <w:rPr>
          <w:szCs w:val="28"/>
        </w:rPr>
      </w:pPr>
      <w:r w:rsidRPr="000B2C2B">
        <w:rPr>
          <w:szCs w:val="28"/>
        </w:rPr>
        <w:t xml:space="preserve">- администрация муниципального образования «Город Удачный» </w:t>
      </w:r>
      <w:proofErr w:type="spellStart"/>
      <w:r w:rsidRPr="000B2C2B">
        <w:rPr>
          <w:szCs w:val="28"/>
        </w:rPr>
        <w:t>Мирнинский</w:t>
      </w:r>
      <w:proofErr w:type="spellEnd"/>
      <w:r w:rsidRPr="000B2C2B">
        <w:rPr>
          <w:szCs w:val="28"/>
        </w:rPr>
        <w:t xml:space="preserve"> район Республики Саха (Якутия) (далее – МО «Город Удачный»;</w:t>
      </w:r>
    </w:p>
    <w:p w:rsidR="003745CD" w:rsidRPr="000B2C2B" w:rsidRDefault="003745CD" w:rsidP="003745CD">
      <w:pPr>
        <w:tabs>
          <w:tab w:val="left" w:pos="851"/>
        </w:tabs>
        <w:spacing w:line="240" w:lineRule="auto"/>
        <w:ind w:right="-2"/>
        <w:rPr>
          <w:szCs w:val="28"/>
        </w:rPr>
      </w:pPr>
      <w:r w:rsidRPr="000B2C2B">
        <w:rPr>
          <w:szCs w:val="28"/>
        </w:rPr>
        <w:t>- муниципальное унитарное предприятие «</w:t>
      </w:r>
      <w:proofErr w:type="spellStart"/>
      <w:r w:rsidRPr="000B2C2B">
        <w:rPr>
          <w:szCs w:val="28"/>
        </w:rPr>
        <w:t>Удачнинское</w:t>
      </w:r>
      <w:proofErr w:type="spellEnd"/>
      <w:r w:rsidRPr="000B2C2B">
        <w:rPr>
          <w:szCs w:val="28"/>
        </w:rPr>
        <w:t xml:space="preserve"> предприятие жилищного хозяйства» (далее – МУП «УПЖХ»).</w:t>
      </w:r>
    </w:p>
    <w:p w:rsidR="000B2C2B" w:rsidRDefault="000B2C2B" w:rsidP="003745CD">
      <w:pPr>
        <w:tabs>
          <w:tab w:val="left" w:pos="0"/>
          <w:tab w:val="left" w:pos="567"/>
          <w:tab w:val="left" w:pos="710"/>
          <w:tab w:val="left" w:pos="993"/>
        </w:tabs>
        <w:spacing w:line="240" w:lineRule="auto"/>
        <w:ind w:right="-2"/>
        <w:contextualSpacing/>
        <w:rPr>
          <w:szCs w:val="28"/>
        </w:rPr>
      </w:pPr>
      <w:r>
        <w:rPr>
          <w:szCs w:val="28"/>
        </w:rPr>
        <w:t>По результатам проведенного контрольного мероприятия установлено:</w:t>
      </w:r>
    </w:p>
    <w:p w:rsidR="003745CD" w:rsidRDefault="000B2C2B" w:rsidP="003745CD">
      <w:pPr>
        <w:tabs>
          <w:tab w:val="left" w:pos="0"/>
          <w:tab w:val="left" w:pos="567"/>
          <w:tab w:val="left" w:pos="710"/>
          <w:tab w:val="left" w:pos="993"/>
        </w:tabs>
        <w:spacing w:line="240" w:lineRule="auto"/>
        <w:ind w:right="-2"/>
        <w:contextualSpacing/>
        <w:rPr>
          <w:bCs/>
          <w:szCs w:val="28"/>
        </w:rPr>
      </w:pPr>
      <w:r w:rsidRPr="000B2C2B">
        <w:rPr>
          <w:szCs w:val="28"/>
        </w:rPr>
        <w:t>В период 2018 - 2019 годы имели место факты выделения средств местного бюджета МО «Город Удачный» и проведения ремонтных работ, за счет указанных средств, в жилом помещении, находящимся по адресу: г. Удачный, ул. Монтажников д.11 кв.9.</w:t>
      </w:r>
      <w:r w:rsidR="003745CD" w:rsidRPr="003745CD">
        <w:rPr>
          <w:bCs/>
          <w:szCs w:val="28"/>
        </w:rPr>
        <w:t xml:space="preserve"> </w:t>
      </w:r>
    </w:p>
    <w:p w:rsidR="000B2C2B" w:rsidRPr="000B2C2B" w:rsidRDefault="003745CD" w:rsidP="003745CD">
      <w:pPr>
        <w:tabs>
          <w:tab w:val="left" w:pos="0"/>
          <w:tab w:val="left" w:pos="567"/>
          <w:tab w:val="left" w:pos="710"/>
          <w:tab w:val="left" w:pos="993"/>
        </w:tabs>
        <w:spacing w:line="240" w:lineRule="auto"/>
        <w:ind w:right="-2"/>
        <w:contextualSpacing/>
        <w:rPr>
          <w:szCs w:val="28"/>
        </w:rPr>
      </w:pPr>
      <w:r>
        <w:rPr>
          <w:bCs/>
          <w:szCs w:val="28"/>
        </w:rPr>
        <w:t>М</w:t>
      </w:r>
      <w:r w:rsidRPr="000B2C2B">
        <w:rPr>
          <w:bCs/>
          <w:szCs w:val="28"/>
        </w:rPr>
        <w:t>ероприятия Администрации МО «Город Удачный», исполняющей полномочия собственника по ремонту (содержанию) указанного муниципального имущества, осуществлялись в рамках действующего законодательства</w:t>
      </w:r>
    </w:p>
    <w:p w:rsidR="000B2C2B" w:rsidRPr="000B2C2B" w:rsidRDefault="000B2C2B" w:rsidP="003745CD">
      <w:pPr>
        <w:tabs>
          <w:tab w:val="left" w:pos="0"/>
          <w:tab w:val="left" w:pos="567"/>
          <w:tab w:val="left" w:pos="710"/>
          <w:tab w:val="left" w:pos="993"/>
        </w:tabs>
        <w:spacing w:line="240" w:lineRule="auto"/>
        <w:ind w:right="-2"/>
        <w:contextualSpacing/>
        <w:rPr>
          <w:szCs w:val="28"/>
        </w:rPr>
      </w:pPr>
      <w:r w:rsidRPr="000B2C2B">
        <w:rPr>
          <w:szCs w:val="28"/>
        </w:rPr>
        <w:t>При этом фактов выделения средств местного бюджета на проведения ремонтных работ непосредственно многоквартирного жилого дома (либо общего имущества такого дома), находящегося по адресу: г. Удачный, ул. Монтажников д.11 – не установлено.</w:t>
      </w:r>
    </w:p>
    <w:p w:rsidR="000B2C2B" w:rsidRPr="000B2C2B" w:rsidRDefault="000B2C2B" w:rsidP="003745CD">
      <w:pPr>
        <w:spacing w:line="240" w:lineRule="auto"/>
      </w:pPr>
      <w:r w:rsidRPr="000B2C2B">
        <w:t>Учитывая выводы заключения по результатам технического обследования от 18.12.2018 года №ФО 909-12-2018 о пригодности конструкций жилого дома, расположенного по адресу:</w:t>
      </w:r>
      <w:r w:rsidRPr="000B2C2B">
        <w:rPr>
          <w:rFonts w:ascii="Arial" w:hAnsi="Arial" w:cs="Arial"/>
          <w:sz w:val="26"/>
          <w:szCs w:val="26"/>
        </w:rPr>
        <w:t xml:space="preserve"> </w:t>
      </w:r>
      <w:r w:rsidRPr="000B2C2B">
        <w:t xml:space="preserve">г. Удачный, ул. Монтажников д.11, к дальнейшей безопасной эксплуатации при условии выполнения всех рекомендуемых мероприятий, оснований для признания </w:t>
      </w:r>
      <w:r w:rsidRPr="000B2C2B">
        <w:lastRenderedPageBreak/>
        <w:t>неэффективным расходование бюджетных средств МО «Город Удачный» в период 2018-2019 г., на проведение ремонтных работ жилого помещения №9 (г. Удачный, ул. Монтажников д.11) не установлено.</w:t>
      </w:r>
    </w:p>
    <w:p w:rsidR="00874198" w:rsidRDefault="00874198" w:rsidP="003745CD">
      <w:p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right="-1"/>
        <w:contextualSpacing/>
        <w:rPr>
          <w:bCs/>
          <w:szCs w:val="28"/>
        </w:rPr>
      </w:pPr>
      <w:r>
        <w:t xml:space="preserve">Отчет о результатах контрольного </w:t>
      </w:r>
      <w:r>
        <w:rPr>
          <w:szCs w:val="28"/>
        </w:rPr>
        <w:t xml:space="preserve">мероприятия </w:t>
      </w:r>
      <w:r>
        <w:rPr>
          <w:bCs/>
          <w:szCs w:val="28"/>
        </w:rPr>
        <w:t xml:space="preserve">утвержден Председателем </w:t>
      </w:r>
      <w:r>
        <w:rPr>
          <w:szCs w:val="28"/>
        </w:rPr>
        <w:t xml:space="preserve">Контрольно-счетной Палаты </w:t>
      </w:r>
      <w:r>
        <w:t>муниципального образования «</w:t>
      </w:r>
      <w:r>
        <w:rPr>
          <w:szCs w:val="28"/>
        </w:rPr>
        <w:t xml:space="preserve">Мирнинский район» </w:t>
      </w:r>
      <w:r>
        <w:rPr>
          <w:bCs/>
        </w:rPr>
        <w:t xml:space="preserve">Республики Саха (Якутия) </w:t>
      </w:r>
      <w:r>
        <w:rPr>
          <w:bCs/>
          <w:szCs w:val="28"/>
        </w:rPr>
        <w:t>«</w:t>
      </w:r>
      <w:r w:rsidR="000B2C2B">
        <w:rPr>
          <w:bCs/>
          <w:szCs w:val="28"/>
        </w:rPr>
        <w:t>12</w:t>
      </w:r>
      <w:r>
        <w:rPr>
          <w:bCs/>
          <w:szCs w:val="28"/>
        </w:rPr>
        <w:t>»</w:t>
      </w:r>
      <w:r w:rsidR="001428D1">
        <w:rPr>
          <w:bCs/>
          <w:szCs w:val="28"/>
        </w:rPr>
        <w:t xml:space="preserve"> </w:t>
      </w:r>
      <w:r w:rsidR="000B2C2B">
        <w:rPr>
          <w:bCs/>
          <w:szCs w:val="28"/>
        </w:rPr>
        <w:t>декабря</w:t>
      </w:r>
      <w:r w:rsidR="001428D1">
        <w:rPr>
          <w:bCs/>
          <w:szCs w:val="28"/>
        </w:rPr>
        <w:t xml:space="preserve"> </w:t>
      </w:r>
      <w:r>
        <w:rPr>
          <w:bCs/>
          <w:szCs w:val="28"/>
        </w:rPr>
        <w:t>20</w:t>
      </w:r>
      <w:r w:rsidR="001428D1">
        <w:rPr>
          <w:bCs/>
          <w:szCs w:val="28"/>
        </w:rPr>
        <w:t xml:space="preserve">19 </w:t>
      </w:r>
      <w:r>
        <w:rPr>
          <w:bCs/>
          <w:szCs w:val="28"/>
        </w:rPr>
        <w:t>г</w:t>
      </w:r>
      <w:r w:rsidR="000B2C2B">
        <w:rPr>
          <w:bCs/>
          <w:szCs w:val="28"/>
        </w:rPr>
        <w:t>ода</w:t>
      </w:r>
      <w:r>
        <w:rPr>
          <w:bCs/>
          <w:szCs w:val="28"/>
        </w:rPr>
        <w:t>.</w:t>
      </w:r>
      <w:bookmarkStart w:id="0" w:name="_GoBack"/>
      <w:bookmarkEnd w:id="0"/>
    </w:p>
    <w:sectPr w:rsidR="00874198" w:rsidSect="004753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3CE900DB"/>
    <w:multiLevelType w:val="hybridMultilevel"/>
    <w:tmpl w:val="612EAFC0"/>
    <w:lvl w:ilvl="0" w:tplc="D8AAA758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24" w:hanging="360"/>
      </w:pPr>
    </w:lvl>
    <w:lvl w:ilvl="2" w:tplc="0419001B">
      <w:start w:val="1"/>
      <w:numFmt w:val="lowerRoman"/>
      <w:lvlText w:val="%3."/>
      <w:lvlJc w:val="right"/>
      <w:pPr>
        <w:ind w:left="2144" w:hanging="180"/>
      </w:pPr>
    </w:lvl>
    <w:lvl w:ilvl="3" w:tplc="0419000F">
      <w:start w:val="1"/>
      <w:numFmt w:val="decimal"/>
      <w:lvlText w:val="%4."/>
      <w:lvlJc w:val="left"/>
      <w:pPr>
        <w:ind w:left="2864" w:hanging="360"/>
      </w:pPr>
    </w:lvl>
    <w:lvl w:ilvl="4" w:tplc="04190019">
      <w:start w:val="1"/>
      <w:numFmt w:val="lowerLetter"/>
      <w:lvlText w:val="%5."/>
      <w:lvlJc w:val="left"/>
      <w:pPr>
        <w:ind w:left="3584" w:hanging="360"/>
      </w:pPr>
    </w:lvl>
    <w:lvl w:ilvl="5" w:tplc="0419001B">
      <w:start w:val="1"/>
      <w:numFmt w:val="lowerRoman"/>
      <w:lvlText w:val="%6."/>
      <w:lvlJc w:val="right"/>
      <w:pPr>
        <w:ind w:left="4304" w:hanging="180"/>
      </w:pPr>
    </w:lvl>
    <w:lvl w:ilvl="6" w:tplc="0419000F">
      <w:start w:val="1"/>
      <w:numFmt w:val="decimal"/>
      <w:lvlText w:val="%7."/>
      <w:lvlJc w:val="left"/>
      <w:pPr>
        <w:ind w:left="5024" w:hanging="360"/>
      </w:pPr>
    </w:lvl>
    <w:lvl w:ilvl="7" w:tplc="04190019">
      <w:start w:val="1"/>
      <w:numFmt w:val="lowerLetter"/>
      <w:lvlText w:val="%8."/>
      <w:lvlJc w:val="left"/>
      <w:pPr>
        <w:ind w:left="5744" w:hanging="360"/>
      </w:pPr>
    </w:lvl>
    <w:lvl w:ilvl="8" w:tplc="0419001B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5BA63BBD"/>
    <w:multiLevelType w:val="hybridMultilevel"/>
    <w:tmpl w:val="6BF86DC2"/>
    <w:lvl w:ilvl="0" w:tplc="7CA8B24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070" w:hanging="360"/>
        </w:pPr>
        <w:rPr>
          <w:b/>
          <w:color w:val="auto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ind w:left="1354" w:hanging="360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0"/>
    <w:lvlOverride w:ilvl="1">
      <w:lvl w:ilvl="1">
        <w:start w:val="1"/>
        <w:numFmt w:val="decimal"/>
        <w:isLgl/>
        <w:lvlText w:val="%1.%2."/>
        <w:lvlJc w:val="left"/>
        <w:pPr>
          <w:ind w:left="1354" w:hanging="360"/>
        </w:pPr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98"/>
    <w:rsid w:val="00027179"/>
    <w:rsid w:val="000B2C2B"/>
    <w:rsid w:val="001428D1"/>
    <w:rsid w:val="003078D4"/>
    <w:rsid w:val="003745CD"/>
    <w:rsid w:val="003C4451"/>
    <w:rsid w:val="00475358"/>
    <w:rsid w:val="004B1F09"/>
    <w:rsid w:val="005B18C5"/>
    <w:rsid w:val="005D6B53"/>
    <w:rsid w:val="006E66CE"/>
    <w:rsid w:val="00874198"/>
    <w:rsid w:val="008A6819"/>
    <w:rsid w:val="009C591C"/>
    <w:rsid w:val="009D1F67"/>
    <w:rsid w:val="009E453F"/>
    <w:rsid w:val="00A149B0"/>
    <w:rsid w:val="00A92963"/>
    <w:rsid w:val="00AB2A13"/>
    <w:rsid w:val="00D7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00BC"/>
  <w15:docId w15:val="{A7AAA68B-8E93-4508-8CBE-8C920C9D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5B18C5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numbering" w:customStyle="1" w:styleId="1111111">
    <w:name w:val="1 / 1.1 / 1.1.11"/>
    <w:uiPriority w:val="99"/>
    <w:rsid w:val="004B1F09"/>
  </w:style>
  <w:style w:type="numbering" w:customStyle="1" w:styleId="11111111">
    <w:name w:val="1 / 1.1 / 1.1.111"/>
    <w:basedOn w:val="a2"/>
    <w:next w:val="111111"/>
    <w:uiPriority w:val="99"/>
    <w:rsid w:val="000B2C2B"/>
  </w:style>
  <w:style w:type="numbering" w:styleId="111111">
    <w:name w:val="Outline List 2"/>
    <w:basedOn w:val="a2"/>
    <w:uiPriority w:val="99"/>
    <w:semiHidden/>
    <w:unhideWhenUsed/>
    <w:rsid w:val="000B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Полякова Елена Геннадьевна</cp:lastModifiedBy>
  <cp:revision>6</cp:revision>
  <dcterms:created xsi:type="dcterms:W3CDTF">2019-11-19T02:19:00Z</dcterms:created>
  <dcterms:modified xsi:type="dcterms:W3CDTF">2020-01-14T07:02:00Z</dcterms:modified>
</cp:coreProperties>
</file>