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1D624F">
            <w:pPr>
              <w:keepNext/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1D62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9F5D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>Республики Саха (Якутия)</w:t>
      </w:r>
      <w:r w:rsidR="00DE489F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bCs/>
          <w:sz w:val="24"/>
          <w:szCs w:val="24"/>
        </w:rPr>
        <w:t>ая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bCs/>
          <w:sz w:val="24"/>
          <w:szCs w:val="24"/>
        </w:rPr>
        <w:t>а)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на 20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21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и на основании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распоряжени</w:t>
      </w:r>
      <w:r w:rsidR="00DE489F">
        <w:rPr>
          <w:rFonts w:ascii="Times New Roman" w:eastAsia="Calibri" w:hAnsi="Times New Roman" w:cs="Times New Roman"/>
          <w:sz w:val="24"/>
          <w:szCs w:val="24"/>
        </w:rPr>
        <w:t>я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Председателя Контрольно-счетной Палаты 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D624F" w:rsidRPr="001D624F">
        <w:rPr>
          <w:rFonts w:ascii="Times New Roman" w:eastAsia="Calibri" w:hAnsi="Times New Roman" w:cs="Times New Roman"/>
          <w:sz w:val="24"/>
          <w:szCs w:val="24"/>
        </w:rPr>
        <w:t>2</w:t>
      </w:r>
      <w:r w:rsidR="00190604">
        <w:rPr>
          <w:rFonts w:ascii="Times New Roman" w:eastAsia="Calibri" w:hAnsi="Times New Roman" w:cs="Times New Roman"/>
          <w:sz w:val="24"/>
          <w:szCs w:val="24"/>
        </w:rPr>
        <w:t>5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.0</w:t>
      </w:r>
      <w:r w:rsidR="001D624F" w:rsidRPr="001D624F">
        <w:rPr>
          <w:rFonts w:ascii="Times New Roman" w:eastAsia="Calibri" w:hAnsi="Times New Roman" w:cs="Times New Roman"/>
          <w:sz w:val="24"/>
          <w:szCs w:val="24"/>
        </w:rPr>
        <w:t>1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 xml:space="preserve">.2021 г. № </w:t>
      </w:r>
      <w:r w:rsidR="00190604">
        <w:rPr>
          <w:rFonts w:ascii="Times New Roman" w:eastAsia="Calibri" w:hAnsi="Times New Roman" w:cs="Times New Roman"/>
          <w:sz w:val="24"/>
          <w:szCs w:val="24"/>
        </w:rPr>
        <w:t>6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мероприятие «</w:t>
      </w:r>
      <w:r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</w:t>
      </w:r>
      <w:r w:rsidR="00DE489F"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и и</w:t>
      </w:r>
      <w:r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сполнения бюджетных полномочий </w:t>
      </w:r>
      <w:r w:rsidR="001D624F"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proofErr w:type="spellStart"/>
      <w:r w:rsid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Межпоселенческое</w:t>
      </w:r>
      <w:proofErr w:type="spellEnd"/>
      <w:r w:rsid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</w:t>
      </w:r>
      <w:r w:rsidR="001D624F"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 «Мирнинский район» РС (Я) </w:t>
      </w:r>
      <w:r w:rsidR="00DE489F"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89F" w:rsidRPr="001D624F" w:rsidRDefault="00CB676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контрольного мероприятия: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</w:t>
      </w:r>
      <w:r w:rsid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РС (Я)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полноты и достоверности бюджетной отчетности ГАБС;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CB676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исполнения бюджетных полномочий ГАБС.</w:t>
      </w:r>
    </w:p>
    <w:p w:rsidR="00190604" w:rsidRDefault="00CB676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="001D624F"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мероприятия: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604" w:rsidRPr="00190604" w:rsidRDefault="00190604" w:rsidP="00190604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казенное учреждение «</w:t>
      </w:r>
      <w:proofErr w:type="spellStart"/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Межпоселенческое</w:t>
      </w:r>
      <w:proofErr w:type="spellEnd"/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культуры» МО «Мирнинский район» Республики Саха (Якутия)</w:t>
      </w:r>
      <w:r w:rsidR="00B8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МКУ «МУК»)</w:t>
      </w: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604" w:rsidRPr="00190604" w:rsidRDefault="00190604" w:rsidP="00190604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казенное учреждение «</w:t>
      </w:r>
      <w:proofErr w:type="spellStart"/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информационно-библиотечная система» МО «Мирнинский район» РС (Я);</w:t>
      </w:r>
    </w:p>
    <w:p w:rsidR="00190604" w:rsidRDefault="00190604" w:rsidP="001906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бюджетное учреждение дополнительного образования «Детская школа искусств» п. Светлый муниципального образования «Мирнинский район» Республики Саха (Якутия).</w:t>
      </w:r>
    </w:p>
    <w:p w:rsidR="0053594F" w:rsidRPr="001D624F" w:rsidRDefault="0053594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DE489F" w:rsidRPr="008E075A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676F" w:rsidRPr="00CB676F">
        <w:rPr>
          <w:rFonts w:ascii="Times New Roman" w:hAnsi="Times New Roman" w:cs="Times New Roman"/>
          <w:sz w:val="24"/>
          <w:szCs w:val="24"/>
        </w:rPr>
        <w:t xml:space="preserve"> </w:t>
      </w:r>
      <w:r w:rsidR="00750F30">
        <w:rPr>
          <w:rFonts w:ascii="Times New Roman" w:hAnsi="Times New Roman" w:cs="Times New Roman"/>
          <w:sz w:val="24"/>
          <w:szCs w:val="24"/>
        </w:rPr>
        <w:t>О</w:t>
      </w:r>
      <w:r w:rsidRPr="00DE489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8E075A" w:rsidRPr="008E075A">
        <w:rPr>
          <w:rFonts w:ascii="Times New Roman" w:hAnsi="Times New Roman" w:cs="Times New Roman"/>
          <w:sz w:val="24"/>
          <w:szCs w:val="24"/>
        </w:rPr>
        <w:t>388 819 442,71 руб</w:t>
      </w:r>
      <w:r w:rsidR="001D624F" w:rsidRPr="008E075A">
        <w:rPr>
          <w:rFonts w:ascii="Times New Roman" w:hAnsi="Times New Roman" w:cs="Times New Roman"/>
          <w:sz w:val="24"/>
          <w:szCs w:val="24"/>
        </w:rPr>
        <w:t>., исполнение расходной части бюджета МКУ «</w:t>
      </w:r>
      <w:r w:rsidR="008E075A">
        <w:rPr>
          <w:rFonts w:ascii="Times New Roman" w:hAnsi="Times New Roman" w:cs="Times New Roman"/>
          <w:sz w:val="24"/>
          <w:szCs w:val="24"/>
        </w:rPr>
        <w:t>МУК</w:t>
      </w:r>
      <w:r w:rsidR="001D624F" w:rsidRPr="008E075A">
        <w:rPr>
          <w:rFonts w:ascii="Times New Roman" w:hAnsi="Times New Roman" w:cs="Times New Roman"/>
          <w:sz w:val="24"/>
          <w:szCs w:val="24"/>
        </w:rPr>
        <w:t>» за 2020 год.</w:t>
      </w:r>
    </w:p>
    <w:p w:rsidR="008E075A" w:rsidRPr="008E075A" w:rsidRDefault="008E075A" w:rsidP="008E075A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МКУ «МУК» за 2020 год, сформированная н</w:t>
      </w:r>
      <w:bookmarkStart w:id="0" w:name="_GoBack"/>
      <w:bookmarkEnd w:id="0"/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01.01.2021 года, представлена в финансовый орган, согласно уведомления о принятии отчетности </w:t>
      </w:r>
      <w:r w:rsidRPr="008E0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09.02.2021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принята 17.02.2021 года, что соответствует сроку: 11 – 17 февраля 2021 года, установленному Приказом Финансового органа от 23.12.2020 года № 98.</w:t>
      </w:r>
    </w:p>
    <w:p w:rsidR="008E075A" w:rsidRPr="008E075A" w:rsidRDefault="008E075A" w:rsidP="008E075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годовой отчетности МКУ «МУК» предоставлены к проверке в полном объеме, указанном в п. 11. Инструкции № 191н, за исключением форм, не содержащих числовой показатель, которые перечислены в пояснительной записке (ф.0503160).</w:t>
      </w:r>
    </w:p>
    <w:p w:rsidR="008E075A" w:rsidRPr="008E075A" w:rsidRDefault="008E075A" w:rsidP="008E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в Контрольно-счетную Палату сводная годовая бюджетная отчетность МКУ «МУК» за 2020 год предоставлена в виде электронного документа и на бумажном носителе (прошнурована, заверена и пронумерована на 80 листах с оглавлением).</w:t>
      </w:r>
    </w:p>
    <w:p w:rsidR="008E075A" w:rsidRPr="008E075A" w:rsidRDefault="008E075A" w:rsidP="008E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бюджетной отчетности подписаны руководителем учреждения О.Н. </w:t>
      </w:r>
      <w:proofErr w:type="spellStart"/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</w:t>
      </w:r>
      <w:proofErr w:type="spellEnd"/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бухгалтером МКУ «МУК» К.В. Бояркиной.</w:t>
      </w:r>
    </w:p>
    <w:p w:rsidR="008E075A" w:rsidRPr="008E075A" w:rsidRDefault="008E075A" w:rsidP="008E075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годовой отчетности</w:t>
      </w:r>
      <w:r w:rsidRPr="008E0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«МУК»</w:t>
      </w:r>
      <w:r w:rsidRPr="008E0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за 2020 год исполнен: по доходам на сумму 1 923 552,27 руб., или 94,7% от утвержденных бюджетных назначений по доходам, по расходам на сумму 388 819 442,71 руб. или 96,8 % от утвержденных бюджетных назначений по расходам.</w:t>
      </w:r>
    </w:p>
    <w:p w:rsidR="008E075A" w:rsidRPr="008E075A" w:rsidRDefault="008E075A" w:rsidP="008E075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данными сводной бюджетной росписи МКУ «МУК» выделены бюджетные ассигнования на реализацию</w:t>
      </w:r>
      <w:r w:rsidRPr="008E075A">
        <w:rPr>
          <w:rFonts w:ascii="Times New Roman" w:eastAsia="Calibri" w:hAnsi="Times New Roman" w:cs="Times New Roman"/>
          <w:sz w:val="24"/>
          <w:szCs w:val="24"/>
        </w:rPr>
        <w:t xml:space="preserve"> мероприятий 7 муниципальных программ в объеме 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398 891 257,42 </w:t>
      </w:r>
      <w:r w:rsidRPr="008E075A">
        <w:rPr>
          <w:rFonts w:ascii="Times New Roman" w:eastAsia="Calibri" w:hAnsi="Times New Roman" w:cs="Times New Roman"/>
          <w:sz w:val="24"/>
          <w:szCs w:val="24"/>
        </w:rPr>
        <w:t xml:space="preserve">руб., исполнение по которым за отчетный период составило 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386 443 566,36 </w:t>
      </w:r>
      <w:r w:rsidRPr="008E075A">
        <w:rPr>
          <w:rFonts w:ascii="Times New Roman" w:eastAsia="Calibri" w:hAnsi="Times New Roman" w:cs="Times New Roman"/>
          <w:sz w:val="24"/>
          <w:szCs w:val="24"/>
        </w:rPr>
        <w:t>руб. или 96,9%.</w:t>
      </w:r>
    </w:p>
    <w:p w:rsidR="008E075A" w:rsidRPr="008E075A" w:rsidRDefault="008E075A" w:rsidP="008E075A">
      <w:pPr>
        <w:pStyle w:val="a3"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right="-1" w:firstLine="709"/>
        <w:jc w:val="both"/>
        <w:rPr>
          <w:b w:val="0"/>
        </w:rPr>
      </w:pPr>
      <w:r w:rsidRPr="008E075A">
        <w:rPr>
          <w:b w:val="0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МКУ «МУК» за 2020 год в целом является достоверным.</w:t>
      </w:r>
    </w:p>
    <w:p w:rsidR="008E075A" w:rsidRPr="008E075A" w:rsidRDefault="008E075A" w:rsidP="008E07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МКУ «МУК» и подведомственных получателей бюджетных средств и подведомственных учреждений за 2020 год допущены нарушения бюджетного законодательства и нормативных правовых актов МО «Мирнинский район» Республики Саха (Якутия)</w:t>
      </w:r>
      <w:r w:rsidRPr="008E0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части:</w:t>
      </w:r>
    </w:p>
    <w:p w:rsidR="008E075A" w:rsidRPr="008E075A" w:rsidRDefault="008E075A" w:rsidP="008E07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нарушения </w:t>
      </w:r>
      <w:r w:rsidRPr="008E075A">
        <w:rPr>
          <w:rFonts w:ascii="Times New Roman" w:eastAsia="Calibri" w:hAnsi="Times New Roman" w:cs="Times New Roman"/>
          <w:sz w:val="24"/>
          <w:szCs w:val="24"/>
        </w:rPr>
        <w:t>при ведении реестра источников доходов бюджета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75A" w:rsidRPr="008E075A" w:rsidRDefault="008E075A" w:rsidP="008E07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нарушения </w:t>
      </w:r>
      <w:r w:rsidRPr="008E075A">
        <w:rPr>
          <w:rFonts w:ascii="Times New Roman" w:eastAsia="Calibri" w:hAnsi="Times New Roman" w:cs="Times New Roman"/>
          <w:iCs/>
          <w:sz w:val="24"/>
          <w:szCs w:val="24"/>
        </w:rPr>
        <w:t>при организации и осуществлении внутреннего финансового аудита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75A" w:rsidRPr="008E075A" w:rsidRDefault="008E075A" w:rsidP="008E07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нарушения </w:t>
      </w:r>
      <w:r w:rsidRPr="008E075A">
        <w:rPr>
          <w:rFonts w:ascii="Times New Roman" w:eastAsia="Calibri" w:hAnsi="Times New Roman" w:cs="Times New Roman"/>
          <w:iCs/>
          <w:sz w:val="24"/>
          <w:szCs w:val="24"/>
        </w:rPr>
        <w:t>ведения бухгалтерского (бюджетного) учета, составления и предоставления бухгалтерской (бюджетной) отчетности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075A" w:rsidRPr="008E075A" w:rsidRDefault="008E075A" w:rsidP="008E07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нарушения.</w:t>
      </w:r>
    </w:p>
    <w:p w:rsidR="00492670" w:rsidRPr="003A000F" w:rsidRDefault="002E6416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8E075A" w:rsidRPr="00B82E27">
        <w:rPr>
          <w:rFonts w:ascii="Times New Roman" w:hAnsi="Times New Roman" w:cs="Times New Roman"/>
          <w:sz w:val="24"/>
          <w:szCs w:val="24"/>
        </w:rPr>
        <w:t>10 марта</w:t>
      </w:r>
      <w:r w:rsidRPr="00B82E27">
        <w:rPr>
          <w:rFonts w:ascii="Times New Roman" w:hAnsi="Times New Roman" w:cs="Times New Roman"/>
          <w:sz w:val="24"/>
          <w:szCs w:val="24"/>
        </w:rPr>
        <w:t xml:space="preserve"> 20</w:t>
      </w:r>
      <w:r w:rsidR="00DE489F" w:rsidRPr="00B82E27">
        <w:rPr>
          <w:rFonts w:ascii="Times New Roman" w:hAnsi="Times New Roman" w:cs="Times New Roman"/>
          <w:sz w:val="24"/>
          <w:szCs w:val="24"/>
        </w:rPr>
        <w:t>2</w:t>
      </w:r>
      <w:r w:rsidRPr="00B82E27">
        <w:rPr>
          <w:rFonts w:ascii="Times New Roman" w:hAnsi="Times New Roman" w:cs="Times New Roman"/>
          <w:sz w:val="24"/>
          <w:szCs w:val="24"/>
        </w:rPr>
        <w:t>1 года.</w:t>
      </w:r>
    </w:p>
    <w:sectPr w:rsidR="00492670" w:rsidRPr="003A000F" w:rsidSect="008E29CD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3E" w:rsidRDefault="00F47A3E" w:rsidP="00750F30">
      <w:pPr>
        <w:spacing w:after="0" w:line="240" w:lineRule="auto"/>
      </w:pPr>
      <w:r>
        <w:separator/>
      </w:r>
    </w:p>
  </w:endnote>
  <w:endnote w:type="continuationSeparator" w:id="0">
    <w:p w:rsidR="00F47A3E" w:rsidRDefault="00F47A3E" w:rsidP="007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900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50F30" w:rsidRPr="00750F30" w:rsidRDefault="00750F30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50F3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0F3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2E2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50F30" w:rsidRDefault="00750F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3E" w:rsidRDefault="00F47A3E" w:rsidP="00750F30">
      <w:pPr>
        <w:spacing w:after="0" w:line="240" w:lineRule="auto"/>
      </w:pPr>
      <w:r>
        <w:separator/>
      </w:r>
    </w:p>
  </w:footnote>
  <w:footnote w:type="continuationSeparator" w:id="0">
    <w:p w:rsidR="00F47A3E" w:rsidRDefault="00F47A3E" w:rsidP="007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244269BA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5362BE"/>
    <w:multiLevelType w:val="hybridMultilevel"/>
    <w:tmpl w:val="E24AE706"/>
    <w:lvl w:ilvl="0" w:tplc="EF366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7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3CE73EB"/>
    <w:multiLevelType w:val="hybridMultilevel"/>
    <w:tmpl w:val="C1209570"/>
    <w:lvl w:ilvl="0" w:tplc="18AA93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1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2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24D6E0C"/>
    <w:multiLevelType w:val="hybridMultilevel"/>
    <w:tmpl w:val="2B18987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6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190604"/>
    <w:rsid w:val="001D624F"/>
    <w:rsid w:val="00204F8E"/>
    <w:rsid w:val="00266750"/>
    <w:rsid w:val="002904A8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50F30"/>
    <w:rsid w:val="007B415D"/>
    <w:rsid w:val="00814BD9"/>
    <w:rsid w:val="00856BFA"/>
    <w:rsid w:val="008957A2"/>
    <w:rsid w:val="008E075A"/>
    <w:rsid w:val="008E29CD"/>
    <w:rsid w:val="00930F6D"/>
    <w:rsid w:val="009405BB"/>
    <w:rsid w:val="0098230E"/>
    <w:rsid w:val="009F5D18"/>
    <w:rsid w:val="00AD4816"/>
    <w:rsid w:val="00B44E6C"/>
    <w:rsid w:val="00B73961"/>
    <w:rsid w:val="00B82E27"/>
    <w:rsid w:val="00C2256A"/>
    <w:rsid w:val="00CB676F"/>
    <w:rsid w:val="00CE6D48"/>
    <w:rsid w:val="00D325B4"/>
    <w:rsid w:val="00D46F9E"/>
    <w:rsid w:val="00D924D9"/>
    <w:rsid w:val="00DD102E"/>
    <w:rsid w:val="00DE489F"/>
    <w:rsid w:val="00E11AED"/>
    <w:rsid w:val="00E76159"/>
    <w:rsid w:val="00EF79BB"/>
    <w:rsid w:val="00F225FC"/>
    <w:rsid w:val="00F47A3E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3735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paragraph" w:styleId="a7">
    <w:name w:val="header"/>
    <w:basedOn w:val="a"/>
    <w:link w:val="a8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F30"/>
  </w:style>
  <w:style w:type="paragraph" w:styleId="a9">
    <w:name w:val="footer"/>
    <w:basedOn w:val="a"/>
    <w:link w:val="aa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F30"/>
  </w:style>
  <w:style w:type="numbering" w:customStyle="1" w:styleId="11111112">
    <w:name w:val="1 / 1.1 / 1.1.112"/>
    <w:uiPriority w:val="99"/>
    <w:rsid w:val="001D624F"/>
  </w:style>
  <w:style w:type="numbering" w:customStyle="1" w:styleId="11111113">
    <w:name w:val="1 / 1.1 / 1.1.113"/>
    <w:uiPriority w:val="99"/>
    <w:rsid w:val="008E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Саттарова Наталья Николаевна</cp:lastModifiedBy>
  <cp:revision>3</cp:revision>
  <cp:lastPrinted>2019-04-04T00:02:00Z</cp:lastPrinted>
  <dcterms:created xsi:type="dcterms:W3CDTF">2021-03-09T07:45:00Z</dcterms:created>
  <dcterms:modified xsi:type="dcterms:W3CDTF">2021-03-11T00:09:00Z</dcterms:modified>
</cp:coreProperties>
</file>