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356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  <w:gridCol w:w="1260"/>
        <w:gridCol w:w="4320"/>
      </w:tblGrid>
      <w:tr w:rsidR="009F5D18" w:rsidRPr="000C6C9D" w:rsidTr="00BE2179">
        <w:trPr>
          <w:trHeight w:val="1793"/>
        </w:trPr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Российская Федерация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Республика Саха (Якутия)</w:t>
            </w:r>
          </w:p>
          <w:p w:rsidR="009F5D18" w:rsidRPr="000C6C9D" w:rsidRDefault="009F5D18" w:rsidP="001D624F">
            <w:pPr>
              <w:keepNext/>
              <w:spacing w:before="240"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КОНТРОЛЬНО – СЧЕТНАЯ ПАЛАТА</w:t>
            </w:r>
          </w:p>
          <w:p w:rsidR="009F5D18" w:rsidRPr="000C6C9D" w:rsidRDefault="009F5D18" w:rsidP="001D6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МУНИЦИПАЛЬНОГО ОБРАЗОВАНИЯ</w:t>
            </w:r>
          </w:p>
          <w:p w:rsidR="009F5D18" w:rsidRPr="000C6C9D" w:rsidRDefault="009F5D18" w:rsidP="001D624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0C6C9D">
              <w:rPr>
                <w:rFonts w:ascii="Times New Roman" w:eastAsia="Times New Roman" w:hAnsi="Times New Roman" w:cs="Times New Roman"/>
                <w:b/>
                <w:lang w:eastAsia="ru-RU"/>
              </w:rPr>
              <w:t>МИРНИНСКИЙ РАЙОН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18" w:space="0" w:color="auto"/>
              <w:right w:val="nil"/>
            </w:tcBorders>
            <w:hideMark/>
          </w:tcPr>
          <w:p w:rsidR="009F5D18" w:rsidRPr="000C6C9D" w:rsidRDefault="009F5D18" w:rsidP="00BE2179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Times New Roman"/>
                <w:szCs w:val="24"/>
                <w:lang w:eastAsia="ru-RU"/>
              </w:rPr>
            </w:pPr>
            <w:r w:rsidRPr="000C6C9D">
              <w:rPr>
                <w:rFonts w:ascii="Arial" w:eastAsia="Times New Roman" w:hAnsi="Arial" w:cs="Times New Roman"/>
                <w:noProof/>
                <w:szCs w:val="24"/>
                <w:lang w:eastAsia="ru-RU"/>
              </w:rPr>
              <w:drawing>
                <wp:inline distT="0" distB="0" distL="0" distR="0" wp14:anchorId="0CB5FCF3" wp14:editId="3CB5B9A3">
                  <wp:extent cx="781050" cy="1028700"/>
                  <wp:effectExtent l="0" t="0" r="0" b="0"/>
                  <wp:docPr id="1" name="Рисунок 1" descr="gerb_mirnyraion_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mirnyraion_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4" r="44757" b="114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Россия </w:t>
            </w:r>
            <w:proofErr w:type="spellStart"/>
            <w:r w:rsidRPr="00F606DD">
              <w:rPr>
                <w:rFonts w:ascii="Times New Roman" w:hAnsi="Times New Roman" w:cs="Times New Roman"/>
                <w:b/>
              </w:rPr>
              <w:t>Федерацията</w:t>
            </w:r>
            <w:proofErr w:type="spellEnd"/>
            <w:r w:rsidRPr="00F606D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9F5D18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Саха</w:t>
            </w:r>
            <w:r w:rsidRPr="00F606DD">
              <w:rPr>
                <w:rFonts w:ascii="Times New Roman" w:hAnsi="Times New Roman" w:cs="Times New Roman"/>
                <w:b/>
                <w:lang w:val="sah-RU"/>
              </w:rPr>
              <w:t xml:space="preserve"> Өрөспүүбүлүкэтэ</w:t>
            </w:r>
            <w:r w:rsidRPr="00F606D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 xml:space="preserve">«МИИРИНЭЙ ОРОЙУОНА» 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МУНИЦИПАЛЬНАЙ ТЭРИЛЛИИ</w:t>
            </w:r>
          </w:p>
          <w:p w:rsidR="009F5D18" w:rsidRPr="00F606DD" w:rsidRDefault="009F5D18" w:rsidP="00BE2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06DD">
              <w:rPr>
                <w:rFonts w:ascii="Times New Roman" w:hAnsi="Times New Roman" w:cs="Times New Roman"/>
                <w:b/>
              </w:rPr>
              <w:t>ХОНТУРУОЛЛУУР-СУОТТУУР</w:t>
            </w:r>
          </w:p>
          <w:p w:rsidR="009F5D18" w:rsidRPr="000C6C9D" w:rsidRDefault="009F5D18" w:rsidP="00BE2179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Cs w:val="24"/>
                <w:lang w:eastAsia="ru-RU"/>
              </w:rPr>
            </w:pPr>
            <w:r w:rsidRPr="00F606DD">
              <w:rPr>
                <w:rFonts w:ascii="Times New Roman" w:hAnsi="Times New Roman" w:cs="Times New Roman"/>
                <w:b/>
              </w:rPr>
              <w:t>ПАЛАТАТА</w:t>
            </w:r>
          </w:p>
        </w:tc>
      </w:tr>
    </w:tbl>
    <w:p w:rsidR="009F5D18" w:rsidRPr="000C6C9D" w:rsidRDefault="009F5D18" w:rsidP="009F5D18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9F5D18" w:rsidRPr="000C6C9D" w:rsidRDefault="009F5D18" w:rsidP="009F5D18">
      <w:pPr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9F5D18" w:rsidRPr="00CE6D48" w:rsidRDefault="009F5D18" w:rsidP="009F5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D48">
        <w:rPr>
          <w:rFonts w:ascii="Times New Roman" w:hAnsi="Times New Roman" w:cs="Times New Roman"/>
          <w:b/>
          <w:sz w:val="24"/>
          <w:szCs w:val="24"/>
        </w:rPr>
        <w:t>ОБ ОСНОВНЫХ ИТОГАХ КОНТРОЛЬНОГО МЕРОПРИЯТИЯ</w:t>
      </w:r>
    </w:p>
    <w:p w:rsidR="009F5D18" w:rsidRPr="00CE6D48" w:rsidRDefault="009F5D18" w:rsidP="009F5D1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000F" w:rsidRPr="003A000F" w:rsidRDefault="003A000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00F">
        <w:rPr>
          <w:rFonts w:ascii="Times New Roman" w:hAnsi="Times New Roman" w:cs="Times New Roman"/>
          <w:sz w:val="24"/>
          <w:szCs w:val="24"/>
        </w:rPr>
        <w:t>Контрольно-счетн</w:t>
      </w:r>
      <w:r w:rsidR="00DE489F">
        <w:rPr>
          <w:rFonts w:ascii="Times New Roman" w:hAnsi="Times New Roman" w:cs="Times New Roman"/>
          <w:sz w:val="24"/>
          <w:szCs w:val="24"/>
        </w:rPr>
        <w:t>ой</w:t>
      </w:r>
      <w:r w:rsidRPr="003A000F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DE489F">
        <w:rPr>
          <w:rFonts w:ascii="Times New Roman" w:hAnsi="Times New Roman" w:cs="Times New Roman"/>
          <w:sz w:val="24"/>
          <w:szCs w:val="24"/>
        </w:rPr>
        <w:t>ой</w:t>
      </w:r>
      <w:r w:rsidRPr="003A000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«Мирнинский район» </w:t>
      </w:r>
      <w:r w:rsidRPr="003A000F">
        <w:rPr>
          <w:rFonts w:ascii="Times New Roman" w:hAnsi="Times New Roman" w:cs="Times New Roman"/>
          <w:bCs/>
          <w:sz w:val="24"/>
          <w:szCs w:val="24"/>
        </w:rPr>
        <w:t>Республики Саха (Якутия)</w:t>
      </w:r>
      <w:r w:rsidR="00DE489F">
        <w:rPr>
          <w:rFonts w:ascii="Times New Roman" w:hAnsi="Times New Roman" w:cs="Times New Roman"/>
          <w:bCs/>
          <w:sz w:val="24"/>
          <w:szCs w:val="24"/>
        </w:rPr>
        <w:t xml:space="preserve"> (далее - </w:t>
      </w:r>
      <w:r w:rsidR="00DE489F" w:rsidRPr="00DE489F">
        <w:rPr>
          <w:rFonts w:ascii="Times New Roman" w:hAnsi="Times New Roman" w:cs="Times New Roman"/>
          <w:bCs/>
          <w:sz w:val="24"/>
          <w:szCs w:val="24"/>
        </w:rPr>
        <w:t>Контрольно-счетн</w:t>
      </w:r>
      <w:r w:rsidR="00DE489F">
        <w:rPr>
          <w:rFonts w:ascii="Times New Roman" w:hAnsi="Times New Roman" w:cs="Times New Roman"/>
          <w:bCs/>
          <w:sz w:val="24"/>
          <w:szCs w:val="24"/>
        </w:rPr>
        <w:t>ая</w:t>
      </w:r>
      <w:r w:rsidR="00DE489F" w:rsidRPr="00DE489F">
        <w:rPr>
          <w:rFonts w:ascii="Times New Roman" w:hAnsi="Times New Roman" w:cs="Times New Roman"/>
          <w:bCs/>
          <w:sz w:val="24"/>
          <w:szCs w:val="24"/>
        </w:rPr>
        <w:t xml:space="preserve"> Палат</w:t>
      </w:r>
      <w:r w:rsidR="00DE489F">
        <w:rPr>
          <w:rFonts w:ascii="Times New Roman" w:hAnsi="Times New Roman" w:cs="Times New Roman"/>
          <w:bCs/>
          <w:sz w:val="24"/>
          <w:szCs w:val="24"/>
        </w:rPr>
        <w:t>а)</w:t>
      </w:r>
      <w:r w:rsidRPr="003A00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A000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>План</w:t>
      </w:r>
      <w:r w:rsidR="00CB676F">
        <w:rPr>
          <w:rFonts w:ascii="Times New Roman" w:eastAsia="Calibri" w:hAnsi="Times New Roman" w:cs="Times New Roman"/>
          <w:sz w:val="24"/>
          <w:szCs w:val="24"/>
        </w:rPr>
        <w:t>ом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Calibri" w:hAnsi="Times New Roman" w:cs="Times New Roman"/>
          <w:bCs/>
          <w:sz w:val="24"/>
          <w:szCs w:val="24"/>
        </w:rPr>
        <w:t xml:space="preserve">работы 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Контрольно-счетной Палаты 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на 20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21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DE489F">
        <w:rPr>
          <w:rFonts w:ascii="Times New Roman" w:eastAsia="Calibri" w:hAnsi="Times New Roman" w:cs="Times New Roman"/>
          <w:sz w:val="24"/>
          <w:szCs w:val="24"/>
        </w:rPr>
        <w:t xml:space="preserve"> и на основании </w:t>
      </w:r>
      <w:r w:rsidR="00371C92" w:rsidRPr="003A000F">
        <w:rPr>
          <w:rFonts w:ascii="Times New Roman" w:eastAsia="Calibri" w:hAnsi="Times New Roman" w:cs="Times New Roman"/>
          <w:sz w:val="24"/>
          <w:szCs w:val="24"/>
        </w:rPr>
        <w:t>распоряжени</w:t>
      </w:r>
      <w:r w:rsidR="00DE489F">
        <w:rPr>
          <w:rFonts w:ascii="Times New Roman" w:eastAsia="Calibri" w:hAnsi="Times New Roman" w:cs="Times New Roman"/>
          <w:sz w:val="24"/>
          <w:szCs w:val="24"/>
        </w:rPr>
        <w:t>я</w:t>
      </w:r>
      <w:r w:rsidR="005A2F1F" w:rsidRPr="003A000F">
        <w:rPr>
          <w:rFonts w:ascii="Times New Roman" w:eastAsia="Calibri" w:hAnsi="Times New Roman" w:cs="Times New Roman"/>
          <w:sz w:val="24"/>
          <w:szCs w:val="24"/>
        </w:rPr>
        <w:t xml:space="preserve"> Председателя Контрольно-счетной Палаты 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1D624F" w:rsidRPr="001D624F">
        <w:rPr>
          <w:rFonts w:ascii="Times New Roman" w:eastAsia="Calibri" w:hAnsi="Times New Roman" w:cs="Times New Roman"/>
          <w:sz w:val="24"/>
          <w:szCs w:val="24"/>
        </w:rPr>
        <w:t>22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.0</w:t>
      </w:r>
      <w:r w:rsidR="001D624F" w:rsidRPr="001D624F">
        <w:rPr>
          <w:rFonts w:ascii="Times New Roman" w:eastAsia="Calibri" w:hAnsi="Times New Roman" w:cs="Times New Roman"/>
          <w:sz w:val="24"/>
          <w:szCs w:val="24"/>
        </w:rPr>
        <w:t>1</w:t>
      </w:r>
      <w:r w:rsidR="00DE489F" w:rsidRPr="00DE489F">
        <w:rPr>
          <w:rFonts w:ascii="Times New Roman" w:eastAsia="Calibri" w:hAnsi="Times New Roman" w:cs="Times New Roman"/>
          <w:sz w:val="24"/>
          <w:szCs w:val="24"/>
        </w:rPr>
        <w:t>.2021 г. № 0</w:t>
      </w:r>
      <w:r w:rsidR="001D624F" w:rsidRPr="001D624F">
        <w:rPr>
          <w:rFonts w:ascii="Times New Roman" w:eastAsia="Calibri" w:hAnsi="Times New Roman" w:cs="Times New Roman"/>
          <w:sz w:val="24"/>
          <w:szCs w:val="24"/>
        </w:rPr>
        <w:t>4</w:t>
      </w:r>
      <w:r w:rsidR="00DE48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2F1F"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контрольное мероприятие «</w:t>
      </w:r>
      <w:r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проверка </w:t>
      </w:r>
      <w:r w:rsidR="00DE489F"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отчетности и и</w:t>
      </w:r>
      <w:r w:rsid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сполнения бюджетных полномочий </w:t>
      </w:r>
      <w:r w:rsidR="001D624F"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«Комитет имущественных отношений» МО «Мирнинский район» РС (Я) </w:t>
      </w:r>
      <w:r w:rsidR="00DE489F"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 год</w:t>
      </w:r>
      <w:r w:rsidRPr="003A00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1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489F" w:rsidRPr="001D624F" w:rsidRDefault="00CB676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контрольного мероприятия:</w:t>
      </w:r>
    </w:p>
    <w:p w:rsidR="00DE489F" w:rsidRPr="00DE489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определение соответствия бюджетной отчетности ГАБС требованиям бюджетного законодательства и иных нормативных правовых актов Российской Федерации, Республики Саха (Якутия), муниципальных правовых актов МО «Мирнинский</w:t>
      </w:r>
      <w:r w:rsid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РС (Я)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E489F" w:rsidRPr="00DE489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полноты и достоверности бюджетной отчетности ГАБС;</w:t>
      </w:r>
    </w:p>
    <w:p w:rsidR="00DE489F" w:rsidRPr="00DE489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выявление и предотвращение возможных нарушений и недостатков, допущенных ГАБС при формировании бюджетной отчетности;</w:t>
      </w:r>
    </w:p>
    <w:p w:rsidR="00CB676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>­</w:t>
      </w:r>
      <w:r w:rsidRPr="00DE48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оценка исполнения бюджетных полномочий ГАБС.</w:t>
      </w:r>
    </w:p>
    <w:p w:rsidR="00CB676F" w:rsidRDefault="00CB676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</w:t>
      </w:r>
      <w:r w:rsidR="001D624F"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мероприятия:</w:t>
      </w:r>
      <w:r w:rsidRPr="00CB67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24F"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«Комитет имущественных отношений» МО «Мирнинский район» Республики Саха (Якутия) (далее – МКУ «КИО»), Муниципальное бюджетное учреждение «Управление по эксплуатации и содержанию административных зданий «Вилюй» МО «Мирнинский район» РС (Я).  </w:t>
      </w:r>
    </w:p>
    <w:p w:rsidR="0053594F" w:rsidRPr="001D624F" w:rsidRDefault="0053594F" w:rsidP="00DE48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проведенного контрольного мероприятия установлено: </w:t>
      </w:r>
    </w:p>
    <w:p w:rsidR="00DE489F" w:rsidRPr="00DE489F" w:rsidRDefault="00DE489F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B676F" w:rsidRPr="00CB676F">
        <w:rPr>
          <w:rFonts w:ascii="Times New Roman" w:hAnsi="Times New Roman" w:cs="Times New Roman"/>
          <w:sz w:val="24"/>
          <w:szCs w:val="24"/>
        </w:rPr>
        <w:t xml:space="preserve"> </w:t>
      </w:r>
      <w:r w:rsidR="00750F30">
        <w:rPr>
          <w:rFonts w:ascii="Times New Roman" w:hAnsi="Times New Roman" w:cs="Times New Roman"/>
          <w:sz w:val="24"/>
          <w:szCs w:val="24"/>
        </w:rPr>
        <w:t>О</w:t>
      </w:r>
      <w:r w:rsidRPr="00DE489F">
        <w:rPr>
          <w:rFonts w:ascii="Times New Roman" w:hAnsi="Times New Roman" w:cs="Times New Roman"/>
          <w:sz w:val="24"/>
          <w:szCs w:val="24"/>
        </w:rPr>
        <w:t xml:space="preserve">бщий объем проверенных средств за указанный период составил </w:t>
      </w:r>
      <w:r w:rsidR="001D624F" w:rsidRPr="001D624F">
        <w:rPr>
          <w:rFonts w:ascii="Times New Roman" w:hAnsi="Times New Roman" w:cs="Times New Roman"/>
          <w:sz w:val="24"/>
          <w:szCs w:val="24"/>
        </w:rPr>
        <w:t>246 999 309,30 руб.,</w:t>
      </w:r>
      <w:r w:rsidR="001D624F" w:rsidRPr="001D6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624F" w:rsidRPr="001D624F">
        <w:rPr>
          <w:rFonts w:ascii="Times New Roman" w:hAnsi="Times New Roman" w:cs="Times New Roman"/>
          <w:sz w:val="24"/>
          <w:szCs w:val="24"/>
        </w:rPr>
        <w:t>исполнение расходной части бюджета МКУ «КИО» за 2020 год.</w:t>
      </w:r>
    </w:p>
    <w:p w:rsidR="001D624F" w:rsidRPr="001D624F" w:rsidRDefault="001D624F" w:rsidP="001D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Годовая отчетность МКУ «КИО» за 2020 год, сформированная на 01.01.2021 года, представлена в финансовый орган, согласно уведомления о принятии отчетности 26.01.2021 года и принята 30.01.2021 года, что соответствует</w:t>
      </w:r>
      <w:r w:rsidRPr="001D62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сроку: 27 января – 03 февраля 2021 года, установленному Приказом Финансового органа от 23.12.2020 года № 98.</w:t>
      </w:r>
    </w:p>
    <w:p w:rsidR="001D624F" w:rsidRPr="001D624F" w:rsidRDefault="001D624F" w:rsidP="001D62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годовой отчетности МКУ «КИО» предоставлены к проверке в полном объеме, указанном в п. 11. Инструкции № 191н, за исключением следующих форм и таблиц: 0503127_НП, 0503128_НП, 0503172, 0503184, таблица №1, таблица №6 – информация о которых указана в Пояснительной записке (ф. 0503160), с указанием причины их не предоставления (в связи с отсутствием числовых показателей).</w:t>
      </w:r>
    </w:p>
    <w:p w:rsidR="001D624F" w:rsidRPr="001D624F" w:rsidRDefault="001D624F" w:rsidP="001D62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Направленная в Контрольно-счетную Палату годовая бюджетная отчетность МКУ «КИО» за 2020 год предоставлена в виде электронного документа и на бумажном носителе (прошнурована, заверена и пронумерована на 542 листах с оглавлением).</w:t>
      </w:r>
    </w:p>
    <w:p w:rsidR="001D624F" w:rsidRPr="001D624F" w:rsidRDefault="001D624F" w:rsidP="001D62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бюджетной отчетности подписаны руководителем учреждения А.Ю. Пичугиной и главным бухгалтером МКУ «КИО» Е.С. Матвеевой.</w:t>
      </w:r>
    </w:p>
    <w:p w:rsidR="001D624F" w:rsidRPr="001D624F" w:rsidRDefault="001D624F" w:rsidP="001D624F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годовой отчетности</w:t>
      </w:r>
      <w:r w:rsidRPr="001D6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«КИО»</w:t>
      </w:r>
      <w:r w:rsidRPr="001D62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 за 2020 год исполнен: по доходам на сумму 260 489 902,26 руб., или 100,36% от утвержденных бюджетных 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назначений по доходам,</w:t>
      </w:r>
      <w:r w:rsidRPr="001D62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расходам на сумму 246 999 309,30 руб. или 90,1% от утвержденных бюджетных назначений по расходам.</w:t>
      </w:r>
    </w:p>
    <w:p w:rsidR="001D624F" w:rsidRPr="001D624F" w:rsidRDefault="001D624F" w:rsidP="001D624F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данными годового отчетности МКУ «КИО» выделены бюджетные ассигнования на реализацию</w:t>
      </w:r>
      <w:r w:rsidRPr="001D624F">
        <w:rPr>
          <w:rFonts w:ascii="Times New Roman" w:eastAsia="Calibri" w:hAnsi="Times New Roman" w:cs="Times New Roman"/>
          <w:sz w:val="24"/>
          <w:szCs w:val="24"/>
        </w:rPr>
        <w:t xml:space="preserve"> мероприятий муниципальных программ в объеме 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211 841 957,16 </w:t>
      </w:r>
      <w:r w:rsidRPr="001D624F">
        <w:rPr>
          <w:rFonts w:ascii="Times New Roman" w:eastAsia="Calibri" w:hAnsi="Times New Roman" w:cs="Times New Roman"/>
          <w:sz w:val="24"/>
          <w:szCs w:val="24"/>
        </w:rPr>
        <w:t xml:space="preserve">руб., исполнение по которым за отчетный период составило 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188 708 903,58 </w:t>
      </w:r>
      <w:r w:rsidRPr="001D624F">
        <w:rPr>
          <w:rFonts w:ascii="Times New Roman" w:eastAsia="Calibri" w:hAnsi="Times New Roman" w:cs="Times New Roman"/>
          <w:sz w:val="24"/>
          <w:szCs w:val="24"/>
        </w:rPr>
        <w:t>руб. или 89,2%.</w:t>
      </w:r>
    </w:p>
    <w:p w:rsidR="001D624F" w:rsidRPr="001D624F" w:rsidRDefault="001D624F" w:rsidP="001D624F">
      <w:pPr>
        <w:pStyle w:val="a3"/>
        <w:numPr>
          <w:ilvl w:val="0"/>
          <w:numId w:val="17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ind w:left="0" w:right="-1" w:firstLine="709"/>
        <w:jc w:val="both"/>
        <w:rPr>
          <w:b w:val="0"/>
        </w:rPr>
      </w:pPr>
      <w:r w:rsidRPr="001D624F">
        <w:rPr>
          <w:b w:val="0"/>
        </w:rPr>
        <w:t>По результатам проведенного контрольного мероприятия Контрольно-счетная Палата МО «Мирнинский район» РС (Я) считает, что отчет об исполнении бюджета МКУ «КИО» за 2020 год в целом является достоверным.</w:t>
      </w:r>
    </w:p>
    <w:p w:rsidR="001D624F" w:rsidRPr="001D624F" w:rsidRDefault="001D624F" w:rsidP="001D624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при формировании годового отчета МКУ «КИО» и исполнении бюджета за 2020 год допущены нарушения бюджетного законодательства и нормативных правовых актов МО «Мирнинский район» Республики Саха (Якутия) на общую сумму 1 286 182,85 руб., в части:</w:t>
      </w:r>
    </w:p>
    <w:p w:rsidR="001D624F" w:rsidRPr="001D624F" w:rsidRDefault="001D624F" w:rsidP="001D624F">
      <w:pPr>
        <w:tabs>
          <w:tab w:val="left" w:pos="0"/>
          <w:tab w:val="left" w:pos="851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нарушения порядка формирования муниципального задания;</w:t>
      </w:r>
    </w:p>
    <w:p w:rsidR="001D624F" w:rsidRPr="001D624F" w:rsidRDefault="001D624F" w:rsidP="001D624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управления муниципальными активами и обязательствами</w:t>
      </w:r>
    </w:p>
    <w:p w:rsidR="00DE489F" w:rsidRPr="001D624F" w:rsidRDefault="001D624F" w:rsidP="001D624F">
      <w:pPr>
        <w:tabs>
          <w:tab w:val="left" w:pos="0"/>
          <w:tab w:val="left" w:pos="851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24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иные нарушения.</w:t>
      </w:r>
    </w:p>
    <w:p w:rsidR="00492670" w:rsidRPr="003A000F" w:rsidRDefault="002E6416" w:rsidP="00DE48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000F"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утвержден Председателем Контрольно-счетной Пал</w:t>
      </w:r>
      <w:bookmarkStart w:id="0" w:name="_GoBack"/>
      <w:bookmarkEnd w:id="0"/>
      <w:r w:rsidRPr="003A000F">
        <w:rPr>
          <w:rFonts w:ascii="Times New Roman" w:hAnsi="Times New Roman" w:cs="Times New Roman"/>
          <w:sz w:val="24"/>
          <w:szCs w:val="24"/>
        </w:rPr>
        <w:t>аты</w:t>
      </w:r>
      <w:r w:rsidR="00930F6D" w:rsidRPr="003A000F">
        <w:rPr>
          <w:rFonts w:ascii="Times New Roman" w:hAnsi="Times New Roman" w:cs="Times New Roman"/>
          <w:sz w:val="24"/>
          <w:szCs w:val="24"/>
        </w:rPr>
        <w:t xml:space="preserve"> МО «Мирнинский район» РС (Я) </w:t>
      </w:r>
      <w:r w:rsidR="00B86929">
        <w:rPr>
          <w:rFonts w:ascii="Times New Roman" w:hAnsi="Times New Roman" w:cs="Times New Roman"/>
          <w:sz w:val="24"/>
          <w:szCs w:val="24"/>
        </w:rPr>
        <w:t>9 марта</w:t>
      </w:r>
      <w:r w:rsidRPr="003A000F">
        <w:rPr>
          <w:rFonts w:ascii="Times New Roman" w:hAnsi="Times New Roman" w:cs="Times New Roman"/>
          <w:sz w:val="24"/>
          <w:szCs w:val="24"/>
        </w:rPr>
        <w:t xml:space="preserve"> 20</w:t>
      </w:r>
      <w:r w:rsidR="00DE489F">
        <w:rPr>
          <w:rFonts w:ascii="Times New Roman" w:hAnsi="Times New Roman" w:cs="Times New Roman"/>
          <w:sz w:val="24"/>
          <w:szCs w:val="24"/>
        </w:rPr>
        <w:t>2</w:t>
      </w:r>
      <w:r w:rsidRPr="003A000F">
        <w:rPr>
          <w:rFonts w:ascii="Times New Roman" w:hAnsi="Times New Roman" w:cs="Times New Roman"/>
          <w:sz w:val="24"/>
          <w:szCs w:val="24"/>
        </w:rPr>
        <w:t>1 года.</w:t>
      </w:r>
    </w:p>
    <w:sectPr w:rsidR="00492670" w:rsidRPr="003A000F" w:rsidSect="008E29CD">
      <w:footerReference w:type="default" r:id="rId8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A3E" w:rsidRDefault="00F47A3E" w:rsidP="00750F30">
      <w:pPr>
        <w:spacing w:after="0" w:line="240" w:lineRule="auto"/>
      </w:pPr>
      <w:r>
        <w:separator/>
      </w:r>
    </w:p>
  </w:endnote>
  <w:endnote w:type="continuationSeparator" w:id="0">
    <w:p w:rsidR="00F47A3E" w:rsidRDefault="00F47A3E" w:rsidP="0075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9002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:rsidR="00750F30" w:rsidRPr="00750F30" w:rsidRDefault="00750F30">
        <w:pPr>
          <w:pStyle w:val="a9"/>
          <w:jc w:val="right"/>
          <w:rPr>
            <w:rFonts w:ascii="Times New Roman" w:hAnsi="Times New Roman" w:cs="Times New Roman"/>
            <w:sz w:val="16"/>
            <w:szCs w:val="16"/>
          </w:rPr>
        </w:pPr>
        <w:r w:rsidRPr="00750F3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0F3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50F3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F146D0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50F3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750F30" w:rsidRDefault="00750F3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A3E" w:rsidRDefault="00F47A3E" w:rsidP="00750F30">
      <w:pPr>
        <w:spacing w:after="0" w:line="240" w:lineRule="auto"/>
      </w:pPr>
      <w:r>
        <w:separator/>
      </w:r>
    </w:p>
  </w:footnote>
  <w:footnote w:type="continuationSeparator" w:id="0">
    <w:p w:rsidR="00F47A3E" w:rsidRDefault="00F47A3E" w:rsidP="00750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B67"/>
    <w:multiLevelType w:val="multilevel"/>
    <w:tmpl w:val="244269BA"/>
    <w:styleLink w:val="1111111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354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430" w:hanging="72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1790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</w:lvl>
  </w:abstractNum>
  <w:abstractNum w:abstractNumId="1" w15:restartNumberingAfterBreak="0">
    <w:nsid w:val="059D7C20"/>
    <w:multiLevelType w:val="multilevel"/>
    <w:tmpl w:val="6BBCA2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 w15:restartNumberingAfterBreak="0">
    <w:nsid w:val="063F59BC"/>
    <w:multiLevelType w:val="hybridMultilevel"/>
    <w:tmpl w:val="B1A2402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BE8750C"/>
    <w:multiLevelType w:val="multilevel"/>
    <w:tmpl w:val="A61AE232"/>
    <w:lvl w:ilvl="0">
      <w:start w:val="1"/>
      <w:numFmt w:val="decimal"/>
      <w:lvlText w:val="%1."/>
      <w:lvlJc w:val="left"/>
      <w:pPr>
        <w:ind w:left="4188" w:hanging="360"/>
      </w:pPr>
      <w:rPr>
        <w:rFonts w:eastAsia="Calibri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12D34CA9"/>
    <w:multiLevelType w:val="multilevel"/>
    <w:tmpl w:val="2208ED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  <w:color w:val="auto"/>
        <w:u w:val="single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  <w:color w:val="auto"/>
        <w:u w:val="single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  <w:color w:val="auto"/>
        <w:u w:val="singl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  <w:color w:val="auto"/>
        <w:u w:val="single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  <w:color w:val="auto"/>
        <w:u w:val="singl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  <w:color w:val="auto"/>
        <w:u w:val="single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  <w:color w:val="auto"/>
        <w:u w:val="single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  <w:color w:val="auto"/>
        <w:u w:val="single"/>
      </w:rPr>
    </w:lvl>
  </w:abstractNum>
  <w:abstractNum w:abstractNumId="5" w15:restartNumberingAfterBreak="0">
    <w:nsid w:val="1B264485"/>
    <w:multiLevelType w:val="multilevel"/>
    <w:tmpl w:val="D0CA62BC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b w:val="0"/>
      </w:rPr>
    </w:lvl>
  </w:abstractNum>
  <w:abstractNum w:abstractNumId="6" w15:restartNumberingAfterBreak="0">
    <w:nsid w:val="362B492E"/>
    <w:multiLevelType w:val="multilevel"/>
    <w:tmpl w:val="645484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43CE73EB"/>
    <w:multiLevelType w:val="hybridMultilevel"/>
    <w:tmpl w:val="C1209570"/>
    <w:lvl w:ilvl="0" w:tplc="18AA93E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582603"/>
    <w:multiLevelType w:val="multilevel"/>
    <w:tmpl w:val="80442046"/>
    <w:lvl w:ilvl="0">
      <w:start w:val="1"/>
      <w:numFmt w:val="decimal"/>
      <w:lvlText w:val="%1."/>
      <w:lvlJc w:val="left"/>
      <w:pPr>
        <w:ind w:left="107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9" w15:restartNumberingAfterBreak="0">
    <w:nsid w:val="451B646D"/>
    <w:multiLevelType w:val="multilevel"/>
    <w:tmpl w:val="4FD4D768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2."/>
      <w:lvlJc w:val="left"/>
      <w:pPr>
        <w:ind w:left="1071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10" w15:restartNumberingAfterBreak="0">
    <w:nsid w:val="4AD763F1"/>
    <w:multiLevelType w:val="multilevel"/>
    <w:tmpl w:val="E7D44958"/>
    <w:lvl w:ilvl="0">
      <w:start w:val="2"/>
      <w:numFmt w:val="decimal"/>
      <w:lvlText w:val="%1."/>
      <w:lvlJc w:val="left"/>
      <w:pPr>
        <w:ind w:left="675" w:hanging="675"/>
      </w:pPr>
      <w:rPr>
        <w:rFonts w:eastAsia="Times New Roman" w:hint="default"/>
        <w:b w:val="0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eastAsia="Times New Roman" w:hint="default"/>
        <w:b w:val="0"/>
      </w:rPr>
    </w:lvl>
  </w:abstractNum>
  <w:abstractNum w:abstractNumId="11" w15:restartNumberingAfterBreak="0">
    <w:nsid w:val="5D5F56E2"/>
    <w:multiLevelType w:val="multilevel"/>
    <w:tmpl w:val="51E89CD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24D6E0C"/>
    <w:multiLevelType w:val="hybridMultilevel"/>
    <w:tmpl w:val="2B189870"/>
    <w:lvl w:ilvl="0" w:tplc="1E3094B0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AA3F63"/>
    <w:multiLevelType w:val="hybridMultilevel"/>
    <w:tmpl w:val="476EC4FC"/>
    <w:lvl w:ilvl="0" w:tplc="2CF407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A7568DC"/>
    <w:multiLevelType w:val="multilevel"/>
    <w:tmpl w:val="A636D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15" w15:restartNumberingAfterBreak="0">
    <w:nsid w:val="7CC8551D"/>
    <w:multiLevelType w:val="hybridMultilevel"/>
    <w:tmpl w:val="7FF09704"/>
    <w:lvl w:ilvl="0" w:tplc="E3223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14"/>
  </w:num>
  <w:num w:numId="5">
    <w:abstractNumId w:val="2"/>
  </w:num>
  <w:num w:numId="6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1070" w:hanging="360"/>
        </w:pPr>
        <w:rPr>
          <w:b w:val="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7">
    <w:abstractNumId w:val="3"/>
  </w:num>
  <w:num w:numId="8">
    <w:abstractNumId w:val="5"/>
  </w:num>
  <w:num w:numId="9">
    <w:abstractNumId w:val="0"/>
  </w:num>
  <w:num w:numId="10">
    <w:abstractNumId w:val="11"/>
  </w:num>
  <w:num w:numId="11">
    <w:abstractNumId w:val="6"/>
  </w:num>
  <w:num w:numId="12">
    <w:abstractNumId w:val="10"/>
  </w:num>
  <w:num w:numId="13">
    <w:abstractNumId w:val="1"/>
  </w:num>
  <w:num w:numId="14">
    <w:abstractNumId w:val="15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D18"/>
    <w:rsid w:val="001D624F"/>
    <w:rsid w:val="00204F8E"/>
    <w:rsid w:val="00266750"/>
    <w:rsid w:val="002904A8"/>
    <w:rsid w:val="002D74E6"/>
    <w:rsid w:val="002E6416"/>
    <w:rsid w:val="00371C92"/>
    <w:rsid w:val="003A000F"/>
    <w:rsid w:val="003E07B9"/>
    <w:rsid w:val="00451BF8"/>
    <w:rsid w:val="00460B1C"/>
    <w:rsid w:val="004621D9"/>
    <w:rsid w:val="004F6456"/>
    <w:rsid w:val="00525EF8"/>
    <w:rsid w:val="0053594F"/>
    <w:rsid w:val="00556C4D"/>
    <w:rsid w:val="005967D4"/>
    <w:rsid w:val="005A2F1F"/>
    <w:rsid w:val="005F1D02"/>
    <w:rsid w:val="00624A40"/>
    <w:rsid w:val="006853E5"/>
    <w:rsid w:val="006C3BED"/>
    <w:rsid w:val="00750F30"/>
    <w:rsid w:val="007B415D"/>
    <w:rsid w:val="00814BD9"/>
    <w:rsid w:val="00856BFA"/>
    <w:rsid w:val="008957A2"/>
    <w:rsid w:val="008E29CD"/>
    <w:rsid w:val="00930F6D"/>
    <w:rsid w:val="009405BB"/>
    <w:rsid w:val="0098230E"/>
    <w:rsid w:val="009F5D18"/>
    <w:rsid w:val="00AD4816"/>
    <w:rsid w:val="00B44E6C"/>
    <w:rsid w:val="00B73961"/>
    <w:rsid w:val="00B86929"/>
    <w:rsid w:val="00C2256A"/>
    <w:rsid w:val="00CB676F"/>
    <w:rsid w:val="00CE6D48"/>
    <w:rsid w:val="00D325B4"/>
    <w:rsid w:val="00D46F9E"/>
    <w:rsid w:val="00D924D9"/>
    <w:rsid w:val="00DD102E"/>
    <w:rsid w:val="00DE489F"/>
    <w:rsid w:val="00E11AED"/>
    <w:rsid w:val="00E76159"/>
    <w:rsid w:val="00EF79BB"/>
    <w:rsid w:val="00F146D0"/>
    <w:rsid w:val="00F225FC"/>
    <w:rsid w:val="00F47A3E"/>
    <w:rsid w:val="00F5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4EE34-8C86-431E-B934-F4DA3672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D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18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5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2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25B4"/>
    <w:rPr>
      <w:rFonts w:ascii="Segoe UI" w:hAnsi="Segoe UI" w:cs="Segoe UI"/>
      <w:sz w:val="18"/>
      <w:szCs w:val="18"/>
    </w:rPr>
  </w:style>
  <w:style w:type="numbering" w:customStyle="1" w:styleId="1111111">
    <w:name w:val="1 / 1.1 / 1.1.11"/>
    <w:basedOn w:val="a2"/>
    <w:next w:val="111111"/>
    <w:uiPriority w:val="99"/>
    <w:rsid w:val="00930F6D"/>
    <w:pPr>
      <w:numPr>
        <w:numId w:val="9"/>
      </w:numPr>
    </w:pPr>
  </w:style>
  <w:style w:type="numbering" w:styleId="111111">
    <w:name w:val="Outline List 2"/>
    <w:basedOn w:val="a2"/>
    <w:uiPriority w:val="99"/>
    <w:semiHidden/>
    <w:unhideWhenUsed/>
    <w:rsid w:val="00930F6D"/>
  </w:style>
  <w:style w:type="numbering" w:customStyle="1" w:styleId="11111111">
    <w:name w:val="1 / 1.1 / 1.1.111"/>
    <w:basedOn w:val="a2"/>
    <w:next w:val="111111"/>
    <w:uiPriority w:val="99"/>
    <w:rsid w:val="0053594F"/>
  </w:style>
  <w:style w:type="paragraph" w:styleId="a7">
    <w:name w:val="header"/>
    <w:basedOn w:val="a"/>
    <w:link w:val="a8"/>
    <w:uiPriority w:val="99"/>
    <w:unhideWhenUsed/>
    <w:rsid w:val="0075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0F30"/>
  </w:style>
  <w:style w:type="paragraph" w:styleId="a9">
    <w:name w:val="footer"/>
    <w:basedOn w:val="a"/>
    <w:link w:val="aa"/>
    <w:uiPriority w:val="99"/>
    <w:unhideWhenUsed/>
    <w:rsid w:val="00750F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F30"/>
  </w:style>
  <w:style w:type="numbering" w:customStyle="1" w:styleId="11111112">
    <w:name w:val="1 / 1.1 / 1.1.112"/>
    <w:uiPriority w:val="99"/>
    <w:rsid w:val="001D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Игнатьев Иван Иванович</dc:creator>
  <cp:keywords/>
  <dc:description/>
  <cp:lastModifiedBy>Саттарова Наталья Николаевна</cp:lastModifiedBy>
  <cp:revision>4</cp:revision>
  <cp:lastPrinted>2019-04-04T00:02:00Z</cp:lastPrinted>
  <dcterms:created xsi:type="dcterms:W3CDTF">2021-03-09T07:40:00Z</dcterms:created>
  <dcterms:modified xsi:type="dcterms:W3CDTF">2021-03-11T00:07:00Z</dcterms:modified>
</cp:coreProperties>
</file>