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9B" w:rsidRPr="002B4BBA" w:rsidRDefault="004E5F9B" w:rsidP="004E5F9B">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ГОДОВОЙ ОТЧЕТ</w:t>
      </w:r>
    </w:p>
    <w:p w:rsidR="004E5F9B" w:rsidRPr="002B4BBA" w:rsidRDefault="004E5F9B" w:rsidP="004E5F9B">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О </w:t>
      </w:r>
      <w:r w:rsidRPr="002B4BBA">
        <w:rPr>
          <w:rFonts w:ascii="Times New Roman" w:eastAsia="TimesNewRomanPSMT" w:hAnsi="Times New Roman" w:cs="Times New Roman"/>
          <w:b/>
          <w:sz w:val="28"/>
          <w:szCs w:val="28"/>
        </w:rPr>
        <w:t xml:space="preserve">РЕАЛИЗАЦИИ </w:t>
      </w:r>
      <w:r>
        <w:rPr>
          <w:rFonts w:ascii="Times New Roman" w:eastAsia="TimesNewRomanPSMT" w:hAnsi="Times New Roman" w:cs="Times New Roman"/>
          <w:b/>
          <w:sz w:val="28"/>
          <w:szCs w:val="28"/>
        </w:rPr>
        <w:t>МУНИЦИПАЛЬНОЙ</w:t>
      </w:r>
      <w:r w:rsidRPr="002B4BBA">
        <w:rPr>
          <w:rFonts w:ascii="Times New Roman" w:eastAsia="TimesNewRomanPSMT" w:hAnsi="Times New Roman" w:cs="Times New Roman"/>
          <w:b/>
          <w:sz w:val="28"/>
          <w:szCs w:val="28"/>
        </w:rPr>
        <w:t xml:space="preserve"> ПРОГРАММЫ</w:t>
      </w:r>
    </w:p>
    <w:p w:rsidR="004E5F9B" w:rsidRDefault="004E5F9B" w:rsidP="004E5F9B">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«Обеспечение жильем работников бю</w:t>
      </w:r>
      <w:r w:rsidR="0068195C">
        <w:rPr>
          <w:rFonts w:ascii="Times New Roman" w:hAnsi="Times New Roman"/>
          <w:b/>
          <w:sz w:val="28"/>
          <w:szCs w:val="24"/>
        </w:rPr>
        <w:t>джетной сферы» на 201</w:t>
      </w:r>
      <w:r w:rsidR="003260DD">
        <w:rPr>
          <w:rFonts w:ascii="Times New Roman" w:hAnsi="Times New Roman"/>
          <w:b/>
          <w:sz w:val="28"/>
          <w:szCs w:val="24"/>
        </w:rPr>
        <w:t>9</w:t>
      </w:r>
      <w:r w:rsidR="0068195C">
        <w:rPr>
          <w:rFonts w:ascii="Times New Roman" w:hAnsi="Times New Roman"/>
          <w:b/>
          <w:sz w:val="28"/>
          <w:szCs w:val="24"/>
        </w:rPr>
        <w:t>-20</w:t>
      </w:r>
      <w:r w:rsidR="003260DD">
        <w:rPr>
          <w:rFonts w:ascii="Times New Roman" w:hAnsi="Times New Roman"/>
          <w:b/>
          <w:sz w:val="28"/>
          <w:szCs w:val="24"/>
        </w:rPr>
        <w:t>23</w:t>
      </w:r>
      <w:r w:rsidR="0068195C">
        <w:rPr>
          <w:rFonts w:ascii="Times New Roman" w:hAnsi="Times New Roman"/>
          <w:b/>
          <w:sz w:val="28"/>
          <w:szCs w:val="24"/>
        </w:rPr>
        <w:t xml:space="preserve"> годы</w:t>
      </w:r>
    </w:p>
    <w:p w:rsidR="004E5F9B" w:rsidRPr="002B4BBA" w:rsidRDefault="004E5F9B" w:rsidP="004E5F9B">
      <w:pPr>
        <w:overflowPunct w:val="0"/>
        <w:autoSpaceDE w:val="0"/>
        <w:autoSpaceDN w:val="0"/>
        <w:adjustRightInd w:val="0"/>
        <w:jc w:val="center"/>
        <w:textAlignment w:val="baseline"/>
        <w:rPr>
          <w:rFonts w:ascii="Times New Roman" w:hAnsi="Times New Roman"/>
          <w:b/>
          <w:sz w:val="28"/>
          <w:szCs w:val="28"/>
        </w:rPr>
      </w:pPr>
      <w:r w:rsidRPr="002B4BBA">
        <w:rPr>
          <w:rFonts w:ascii="Times New Roman" w:hAnsi="Times New Roman"/>
          <w:b/>
          <w:sz w:val="28"/>
          <w:szCs w:val="28"/>
        </w:rPr>
        <w:t>за 20</w:t>
      </w:r>
      <w:r>
        <w:rPr>
          <w:rFonts w:ascii="Times New Roman" w:hAnsi="Times New Roman"/>
          <w:b/>
          <w:sz w:val="28"/>
          <w:szCs w:val="28"/>
        </w:rPr>
        <w:t>1</w:t>
      </w:r>
      <w:r w:rsidR="003260DD">
        <w:rPr>
          <w:rFonts w:ascii="Times New Roman" w:hAnsi="Times New Roman"/>
          <w:b/>
          <w:sz w:val="28"/>
          <w:szCs w:val="28"/>
        </w:rPr>
        <w:t>9</w:t>
      </w:r>
      <w:r w:rsidRPr="002B4BBA">
        <w:rPr>
          <w:rFonts w:ascii="Times New Roman" w:hAnsi="Times New Roman"/>
          <w:b/>
          <w:sz w:val="28"/>
          <w:szCs w:val="28"/>
        </w:rPr>
        <w:t xml:space="preserve"> год</w:t>
      </w:r>
    </w:p>
    <w:p w:rsidR="001E241E" w:rsidRPr="003F18DE" w:rsidRDefault="001E241E" w:rsidP="001E241E">
      <w:pPr>
        <w:pStyle w:val="ConsPlusNormal"/>
        <w:widowControl/>
        <w:ind w:firstLine="0"/>
        <w:jc w:val="right"/>
        <w:rPr>
          <w:rFonts w:ascii="Times New Roman" w:eastAsia="TimesNewRomanPSMT" w:hAnsi="Times New Roman" w:cs="Times New Roman"/>
          <w:sz w:val="24"/>
          <w:szCs w:val="24"/>
        </w:rPr>
      </w:pPr>
    </w:p>
    <w:p w:rsidR="001E241E" w:rsidRPr="003F18DE" w:rsidRDefault="001E241E" w:rsidP="001E241E">
      <w:pPr>
        <w:pStyle w:val="ConsPlusNormal"/>
        <w:widowControl/>
        <w:ind w:firstLine="0"/>
        <w:jc w:val="right"/>
        <w:rPr>
          <w:rFonts w:ascii="Times New Roman" w:eastAsia="TimesNewRomanPSMT" w:hAnsi="Times New Roman" w:cs="Times New Roman"/>
          <w:sz w:val="24"/>
          <w:szCs w:val="24"/>
        </w:rPr>
      </w:pPr>
    </w:p>
    <w:p w:rsidR="004E5F9B" w:rsidRPr="003D538D" w:rsidRDefault="00A84AA9" w:rsidP="004E5F9B">
      <w:pPr>
        <w:tabs>
          <w:tab w:val="left" w:pos="709"/>
        </w:tabs>
        <w:jc w:val="both"/>
        <w:rPr>
          <w:rFonts w:ascii="Times New Roman" w:hAnsi="Times New Roman"/>
          <w:sz w:val="28"/>
          <w:szCs w:val="28"/>
        </w:rPr>
      </w:pPr>
      <w:r>
        <w:rPr>
          <w:rFonts w:ascii="Times New Roman" w:hAnsi="Times New Roman"/>
          <w:sz w:val="28"/>
          <w:szCs w:val="28"/>
        </w:rPr>
        <w:tab/>
      </w:r>
      <w:r w:rsidR="004E5F9B" w:rsidRPr="003D538D">
        <w:rPr>
          <w:rFonts w:ascii="Times New Roman" w:hAnsi="Times New Roman"/>
          <w:sz w:val="28"/>
          <w:szCs w:val="28"/>
        </w:rPr>
        <w:t xml:space="preserve">Реализация </w:t>
      </w:r>
      <w:r w:rsidR="004E5F9B">
        <w:rPr>
          <w:rFonts w:ascii="Times New Roman" w:hAnsi="Times New Roman"/>
          <w:sz w:val="28"/>
          <w:szCs w:val="28"/>
        </w:rPr>
        <w:t>муниципальной</w:t>
      </w:r>
      <w:r w:rsidR="004E5F9B" w:rsidRPr="003D538D">
        <w:rPr>
          <w:rFonts w:ascii="Times New Roman" w:hAnsi="Times New Roman"/>
          <w:sz w:val="28"/>
          <w:szCs w:val="28"/>
        </w:rPr>
        <w:t xml:space="preserve"> программы «Обеспечение жильем работников бюджетной сферы» на 201</w:t>
      </w:r>
      <w:r w:rsidR="003260DD">
        <w:rPr>
          <w:rFonts w:ascii="Times New Roman" w:hAnsi="Times New Roman"/>
          <w:sz w:val="28"/>
          <w:szCs w:val="28"/>
        </w:rPr>
        <w:t>9</w:t>
      </w:r>
      <w:r w:rsidR="004E5F9B" w:rsidRPr="003D538D">
        <w:rPr>
          <w:rFonts w:ascii="Times New Roman" w:hAnsi="Times New Roman"/>
          <w:sz w:val="28"/>
          <w:szCs w:val="28"/>
        </w:rPr>
        <w:t>-20</w:t>
      </w:r>
      <w:r w:rsidR="003260DD">
        <w:rPr>
          <w:rFonts w:ascii="Times New Roman" w:hAnsi="Times New Roman"/>
          <w:sz w:val="28"/>
          <w:szCs w:val="28"/>
        </w:rPr>
        <w:t>23</w:t>
      </w:r>
      <w:r w:rsidR="004E5F9B" w:rsidRPr="003D538D">
        <w:rPr>
          <w:rFonts w:ascii="Times New Roman" w:hAnsi="Times New Roman"/>
          <w:sz w:val="28"/>
          <w:szCs w:val="28"/>
        </w:rPr>
        <w:t xml:space="preserve"> годы осуществляется по следующим направлениям:</w:t>
      </w:r>
    </w:p>
    <w:p w:rsidR="0068195C" w:rsidRPr="0068195C" w:rsidRDefault="0068195C" w:rsidP="0068195C">
      <w:pPr>
        <w:tabs>
          <w:tab w:val="left" w:pos="993"/>
        </w:tabs>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          </w:t>
      </w:r>
      <w:r w:rsidR="00A84AA9" w:rsidRPr="003D538D">
        <w:rPr>
          <w:rFonts w:ascii="Times New Roman" w:hAnsi="Times New Roman"/>
          <w:sz w:val="28"/>
          <w:szCs w:val="28"/>
        </w:rPr>
        <w:t>1. строительство жилья спец</w:t>
      </w:r>
      <w:r>
        <w:rPr>
          <w:rFonts w:ascii="Times New Roman" w:hAnsi="Times New Roman"/>
          <w:sz w:val="28"/>
          <w:szCs w:val="28"/>
        </w:rPr>
        <w:t xml:space="preserve">иализированного жилищного фонда, </w:t>
      </w:r>
      <w:r w:rsidRPr="0068195C">
        <w:rPr>
          <w:rFonts w:ascii="Times New Roman" w:hAnsi="Times New Roman"/>
          <w:sz w:val="28"/>
          <w:szCs w:val="28"/>
        </w:rPr>
        <w:t>реконструкция объектов капитального строительства для работников бюджетной сферы МО «Мирнинский район» РС (Я).</w:t>
      </w:r>
    </w:p>
    <w:p w:rsidR="00A84AA9" w:rsidRPr="00FB6B2D" w:rsidRDefault="00A84AA9" w:rsidP="00A84AA9">
      <w:pPr>
        <w:pStyle w:val="ConsPlusNonformat"/>
        <w:widowControl/>
        <w:ind w:firstLine="709"/>
        <w:jc w:val="both"/>
        <w:rPr>
          <w:rFonts w:ascii="Times New Roman" w:hAnsi="Times New Roman" w:cs="Times New Roman"/>
          <w:color w:val="FF0000"/>
          <w:sz w:val="28"/>
          <w:szCs w:val="28"/>
        </w:rPr>
      </w:pPr>
      <w:r w:rsidRPr="003D538D">
        <w:rPr>
          <w:rFonts w:ascii="Times New Roman" w:hAnsi="Times New Roman" w:cs="Times New Roman"/>
          <w:sz w:val="28"/>
          <w:szCs w:val="28"/>
        </w:rPr>
        <w:t xml:space="preserve">2. </w:t>
      </w:r>
      <w:r w:rsidR="00C80A92" w:rsidRPr="001C3B95">
        <w:rPr>
          <w:rFonts w:ascii="Times New Roman" w:hAnsi="Times New Roman" w:cs="Times New Roman"/>
          <w:sz w:val="28"/>
          <w:szCs w:val="28"/>
        </w:rPr>
        <w:t>оказание финансовой помощи путем предоставления 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 Мирнинского района Республики Саха (Якутия);</w:t>
      </w:r>
      <w:r w:rsidR="00C80A92">
        <w:rPr>
          <w:rFonts w:ascii="Times New Roman" w:hAnsi="Times New Roman" w:cs="Times New Roman"/>
          <w:sz w:val="28"/>
          <w:szCs w:val="28"/>
        </w:rPr>
        <w:t xml:space="preserve"> </w:t>
      </w:r>
    </w:p>
    <w:p w:rsidR="00A84AA9" w:rsidRPr="001C3B95" w:rsidRDefault="00A84AA9" w:rsidP="00A84AA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C80A92" w:rsidRPr="00C80A92">
        <w:rPr>
          <w:rFonts w:ascii="Times New Roman" w:hAnsi="Times New Roman" w:cs="Times New Roman"/>
          <w:sz w:val="28"/>
          <w:szCs w:val="28"/>
        </w:rPr>
        <w:t xml:space="preserve"> </w:t>
      </w:r>
      <w:r w:rsidR="00C80A92" w:rsidRPr="003D538D">
        <w:rPr>
          <w:rFonts w:ascii="Times New Roman" w:hAnsi="Times New Roman" w:cs="Times New Roman"/>
          <w:sz w:val="28"/>
          <w:szCs w:val="28"/>
        </w:rPr>
        <w:t>поддержка раб</w:t>
      </w:r>
      <w:r w:rsidR="00C80A92" w:rsidRPr="001C3B95">
        <w:rPr>
          <w:rFonts w:ascii="Times New Roman" w:hAnsi="Times New Roman" w:cs="Times New Roman"/>
          <w:sz w:val="28"/>
          <w:szCs w:val="28"/>
        </w:rPr>
        <w:t>отников бюджетной сферы путем предоставления компенсации части расходов на оплату стоимости аренды жилых помещений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 Мирнинского района Республики Саха (Якутия);</w:t>
      </w:r>
    </w:p>
    <w:p w:rsidR="00A84AA9" w:rsidRPr="001C3B95" w:rsidRDefault="00A84AA9" w:rsidP="00A84AA9">
      <w:pPr>
        <w:pStyle w:val="ConsPlusNonformat"/>
        <w:widowControl/>
        <w:ind w:firstLine="709"/>
        <w:jc w:val="both"/>
        <w:rPr>
          <w:rFonts w:ascii="Times New Roman" w:hAnsi="Times New Roman" w:cs="Times New Roman"/>
          <w:sz w:val="28"/>
          <w:szCs w:val="28"/>
        </w:rPr>
      </w:pPr>
      <w:r w:rsidRPr="001C3B95">
        <w:rPr>
          <w:rFonts w:ascii="Times New Roman" w:hAnsi="Times New Roman" w:cs="Times New Roman"/>
          <w:sz w:val="28"/>
          <w:szCs w:val="28"/>
        </w:rPr>
        <w:t xml:space="preserve">4. </w:t>
      </w:r>
      <w:r w:rsidR="00C80A92" w:rsidRPr="001C3B95">
        <w:rPr>
          <w:rFonts w:ascii="Times New Roman" w:hAnsi="Times New Roman" w:cs="Times New Roman"/>
          <w:sz w:val="28"/>
          <w:szCs w:val="28"/>
        </w:rPr>
        <w:t xml:space="preserve">оказание финансовой помощи путем предоставления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 органов местного самоуправления МО «Мирнинский </w:t>
      </w:r>
      <w:r w:rsidR="00C80A92">
        <w:rPr>
          <w:rFonts w:ascii="Times New Roman" w:hAnsi="Times New Roman" w:cs="Times New Roman"/>
          <w:sz w:val="28"/>
          <w:szCs w:val="28"/>
        </w:rPr>
        <w:t xml:space="preserve">район» Республики Саха (Якутия); </w:t>
      </w:r>
    </w:p>
    <w:p w:rsidR="00A84AA9" w:rsidRPr="001C3B95" w:rsidRDefault="00A84AA9" w:rsidP="00A84AA9">
      <w:pPr>
        <w:pStyle w:val="ConsPlusNonformat"/>
        <w:widowControl/>
        <w:ind w:firstLine="709"/>
        <w:jc w:val="both"/>
        <w:rPr>
          <w:rFonts w:ascii="Times New Roman" w:hAnsi="Times New Roman" w:cs="Times New Roman"/>
          <w:sz w:val="28"/>
          <w:szCs w:val="28"/>
        </w:rPr>
      </w:pPr>
      <w:r w:rsidRPr="001C3B95">
        <w:rPr>
          <w:rFonts w:ascii="Times New Roman" w:hAnsi="Times New Roman" w:cs="Times New Roman"/>
          <w:sz w:val="28"/>
          <w:szCs w:val="28"/>
        </w:rPr>
        <w:t>5.</w:t>
      </w:r>
      <w:r w:rsidR="00C80A92" w:rsidRPr="00C80A92">
        <w:rPr>
          <w:rFonts w:ascii="Times New Roman" w:hAnsi="Times New Roman" w:cs="Times New Roman"/>
          <w:sz w:val="28"/>
          <w:szCs w:val="28"/>
        </w:rPr>
        <w:t xml:space="preserve"> </w:t>
      </w:r>
      <w:r w:rsidR="00C80A92" w:rsidRPr="00515398">
        <w:rPr>
          <w:rFonts w:ascii="Times New Roman" w:hAnsi="Times New Roman" w:cs="Times New Roman"/>
          <w:sz w:val="28"/>
          <w:szCs w:val="28"/>
        </w:rPr>
        <w:t xml:space="preserve">увеличение жилых площадей для размещения работников бюджетной сферы МО «Мирнинский район» за счет </w:t>
      </w:r>
      <w:r w:rsidR="00C80A92" w:rsidRPr="003D538D">
        <w:rPr>
          <w:rFonts w:ascii="Times New Roman" w:hAnsi="Times New Roman" w:cs="Times New Roman"/>
          <w:sz w:val="28"/>
          <w:szCs w:val="28"/>
        </w:rPr>
        <w:t>приобретени</w:t>
      </w:r>
      <w:r w:rsidR="00C80A92">
        <w:rPr>
          <w:rFonts w:ascii="Times New Roman" w:hAnsi="Times New Roman" w:cs="Times New Roman"/>
          <w:sz w:val="28"/>
          <w:szCs w:val="28"/>
        </w:rPr>
        <w:t xml:space="preserve">я </w:t>
      </w:r>
      <w:r w:rsidR="00C80A92" w:rsidRPr="003D538D">
        <w:rPr>
          <w:rFonts w:ascii="Times New Roman" w:hAnsi="Times New Roman" w:cs="Times New Roman"/>
          <w:sz w:val="28"/>
          <w:szCs w:val="28"/>
        </w:rPr>
        <w:t>жилых помещений на вторичном рынке жилья</w:t>
      </w:r>
      <w:r w:rsidR="00C80A92">
        <w:rPr>
          <w:rFonts w:ascii="Times New Roman" w:hAnsi="Times New Roman" w:cs="Times New Roman"/>
          <w:sz w:val="28"/>
          <w:szCs w:val="28"/>
        </w:rPr>
        <w:t>.</w:t>
      </w:r>
      <w:r w:rsidR="00C80A92" w:rsidRPr="00FB6B2D">
        <w:rPr>
          <w:rFonts w:ascii="Times New Roman" w:hAnsi="Times New Roman" w:cs="Times New Roman"/>
          <w:color w:val="FF0000"/>
          <w:sz w:val="28"/>
          <w:szCs w:val="28"/>
        </w:rPr>
        <w:t xml:space="preserve"> </w:t>
      </w:r>
    </w:p>
    <w:p w:rsidR="004E5F9B" w:rsidRPr="001C3B95" w:rsidRDefault="004E5F9B" w:rsidP="004E5F9B">
      <w:pPr>
        <w:tabs>
          <w:tab w:val="left" w:pos="851"/>
        </w:tabs>
        <w:overflowPunct w:val="0"/>
        <w:autoSpaceDE w:val="0"/>
        <w:autoSpaceDN w:val="0"/>
        <w:adjustRightInd w:val="0"/>
        <w:ind w:firstLine="709"/>
        <w:jc w:val="both"/>
        <w:textAlignment w:val="baseline"/>
        <w:rPr>
          <w:rFonts w:ascii="Times New Roman" w:hAnsi="Times New Roman"/>
          <w:sz w:val="28"/>
          <w:szCs w:val="28"/>
        </w:rPr>
      </w:pPr>
    </w:p>
    <w:p w:rsidR="004E5F9B" w:rsidRPr="001C3B95" w:rsidRDefault="004E5F9B" w:rsidP="004E5F9B">
      <w:pPr>
        <w:pStyle w:val="ae"/>
        <w:tabs>
          <w:tab w:val="left" w:pos="993"/>
        </w:tabs>
        <w:overflowPunct w:val="0"/>
        <w:autoSpaceDE w:val="0"/>
        <w:autoSpaceDN w:val="0"/>
        <w:adjustRightInd w:val="0"/>
        <w:ind w:left="567"/>
        <w:jc w:val="both"/>
        <w:textAlignment w:val="baseline"/>
        <w:rPr>
          <w:b/>
          <w:sz w:val="28"/>
          <w:szCs w:val="28"/>
        </w:rPr>
      </w:pPr>
      <w:r w:rsidRPr="001C3B95">
        <w:rPr>
          <w:b/>
          <w:sz w:val="28"/>
          <w:szCs w:val="28"/>
          <w:u w:val="single"/>
        </w:rPr>
        <w:t>Раздел 1.</w:t>
      </w:r>
      <w:r w:rsidRPr="001C3B95">
        <w:rPr>
          <w:b/>
          <w:sz w:val="28"/>
          <w:szCs w:val="28"/>
        </w:rPr>
        <w:t xml:space="preserve"> Основные результаты</w:t>
      </w:r>
    </w:p>
    <w:p w:rsidR="004E5F9B" w:rsidRPr="001C3B95" w:rsidRDefault="004E5F9B" w:rsidP="004E5F9B">
      <w:pPr>
        <w:pStyle w:val="ae"/>
        <w:tabs>
          <w:tab w:val="left" w:pos="993"/>
        </w:tabs>
        <w:overflowPunct w:val="0"/>
        <w:autoSpaceDE w:val="0"/>
        <w:autoSpaceDN w:val="0"/>
        <w:adjustRightInd w:val="0"/>
        <w:ind w:left="0" w:firstLine="567"/>
        <w:jc w:val="both"/>
        <w:textAlignment w:val="baseline"/>
        <w:rPr>
          <w:sz w:val="28"/>
          <w:szCs w:val="28"/>
        </w:rPr>
      </w:pPr>
    </w:p>
    <w:p w:rsidR="00850F7B" w:rsidRPr="001C3B95" w:rsidRDefault="001C3B95" w:rsidP="00850F7B">
      <w:pPr>
        <w:jc w:val="both"/>
        <w:rPr>
          <w:rFonts w:ascii="Times New Roman" w:hAnsi="Times New Roman"/>
          <w:b/>
          <w:sz w:val="28"/>
          <w:szCs w:val="28"/>
        </w:rPr>
      </w:pPr>
      <w:r>
        <w:rPr>
          <w:rFonts w:ascii="Times New Roman" w:hAnsi="Times New Roman"/>
          <w:b/>
          <w:sz w:val="28"/>
          <w:szCs w:val="28"/>
        </w:rPr>
        <w:t xml:space="preserve">         </w:t>
      </w:r>
      <w:r w:rsidRPr="001C3B95">
        <w:rPr>
          <w:rFonts w:ascii="Times New Roman" w:hAnsi="Times New Roman"/>
          <w:b/>
          <w:sz w:val="28"/>
          <w:szCs w:val="28"/>
        </w:rPr>
        <w:t xml:space="preserve">Мероприятие 1. </w:t>
      </w:r>
      <w:r w:rsidR="00850F7B" w:rsidRPr="001C3B95">
        <w:rPr>
          <w:rFonts w:ascii="Times New Roman" w:hAnsi="Times New Roman"/>
          <w:b/>
          <w:sz w:val="28"/>
          <w:szCs w:val="28"/>
        </w:rPr>
        <w:t xml:space="preserve">Приобретение жилья </w:t>
      </w:r>
      <w:r w:rsidR="00DA262A">
        <w:rPr>
          <w:rFonts w:ascii="Times New Roman" w:hAnsi="Times New Roman"/>
          <w:b/>
          <w:sz w:val="28"/>
          <w:szCs w:val="28"/>
        </w:rPr>
        <w:t>на вторичном рынке для дальнейшего предоставления работникам</w:t>
      </w:r>
      <w:r w:rsidR="00850F7B" w:rsidRPr="001C3B95">
        <w:rPr>
          <w:rFonts w:ascii="Times New Roman" w:hAnsi="Times New Roman"/>
          <w:b/>
          <w:sz w:val="28"/>
          <w:szCs w:val="28"/>
        </w:rPr>
        <w:t xml:space="preserve"> бюджетной сферы МО «Мирнинский район» РС (Я).</w:t>
      </w:r>
    </w:p>
    <w:p w:rsidR="00850F7B" w:rsidRPr="001C3B95" w:rsidRDefault="00850F7B" w:rsidP="00850F7B">
      <w:pPr>
        <w:jc w:val="both"/>
        <w:rPr>
          <w:rFonts w:ascii="Times New Roman" w:hAnsi="Times New Roman"/>
          <w:b/>
          <w:sz w:val="28"/>
          <w:szCs w:val="28"/>
        </w:rPr>
      </w:pPr>
    </w:p>
    <w:p w:rsidR="00850F7B" w:rsidRDefault="00850F7B" w:rsidP="00850F7B">
      <w:pPr>
        <w:pStyle w:val="ConsPlusNonformat"/>
        <w:widowControl/>
        <w:jc w:val="both"/>
        <w:rPr>
          <w:rFonts w:ascii="Times New Roman" w:hAnsi="Times New Roman" w:cs="Times New Roman"/>
          <w:sz w:val="28"/>
          <w:szCs w:val="28"/>
        </w:rPr>
      </w:pPr>
      <w:r w:rsidRPr="001C3B95">
        <w:rPr>
          <w:rFonts w:ascii="Times New Roman" w:hAnsi="Times New Roman" w:cs="Times New Roman"/>
          <w:sz w:val="28"/>
          <w:szCs w:val="28"/>
        </w:rPr>
        <w:tab/>
        <w:t>В 201</w:t>
      </w:r>
      <w:r>
        <w:rPr>
          <w:rFonts w:ascii="Times New Roman" w:hAnsi="Times New Roman" w:cs="Times New Roman"/>
          <w:sz w:val="28"/>
          <w:szCs w:val="28"/>
        </w:rPr>
        <w:t>9</w:t>
      </w:r>
      <w:r w:rsidRPr="001C3B95">
        <w:rPr>
          <w:rFonts w:ascii="Times New Roman" w:hAnsi="Times New Roman" w:cs="Times New Roman"/>
          <w:sz w:val="28"/>
          <w:szCs w:val="28"/>
        </w:rPr>
        <w:t xml:space="preserve"> году жилые помещения для работников бюджетной сферы МО «Мирнинский район» РС (Я) </w:t>
      </w:r>
      <w:r>
        <w:rPr>
          <w:rFonts w:ascii="Times New Roman" w:hAnsi="Times New Roman" w:cs="Times New Roman"/>
          <w:sz w:val="28"/>
          <w:szCs w:val="28"/>
        </w:rPr>
        <w:t xml:space="preserve">не приобретались, средства не были </w:t>
      </w:r>
      <w:r w:rsidR="00B74338">
        <w:rPr>
          <w:rFonts w:ascii="Times New Roman" w:hAnsi="Times New Roman" w:cs="Times New Roman"/>
          <w:sz w:val="28"/>
          <w:szCs w:val="28"/>
        </w:rPr>
        <w:t>предусмотрены</w:t>
      </w:r>
      <w:r>
        <w:rPr>
          <w:rFonts w:ascii="Times New Roman" w:hAnsi="Times New Roman" w:cs="Times New Roman"/>
          <w:sz w:val="28"/>
          <w:szCs w:val="28"/>
        </w:rPr>
        <w:t>.</w:t>
      </w:r>
    </w:p>
    <w:p w:rsidR="00850F7B" w:rsidRDefault="00850F7B" w:rsidP="001C3B95">
      <w:pPr>
        <w:tabs>
          <w:tab w:val="left" w:pos="993"/>
        </w:tabs>
        <w:overflowPunct w:val="0"/>
        <w:autoSpaceDE w:val="0"/>
        <w:autoSpaceDN w:val="0"/>
        <w:adjustRightInd w:val="0"/>
        <w:jc w:val="both"/>
        <w:textAlignment w:val="baseline"/>
        <w:rPr>
          <w:rFonts w:ascii="Times New Roman" w:hAnsi="Times New Roman"/>
          <w:b/>
          <w:sz w:val="28"/>
          <w:szCs w:val="28"/>
        </w:rPr>
      </w:pPr>
    </w:p>
    <w:p w:rsidR="001C3B95" w:rsidRDefault="00DA262A" w:rsidP="001C3B95">
      <w:pPr>
        <w:tabs>
          <w:tab w:val="left" w:pos="993"/>
        </w:tabs>
        <w:overflowPunct w:val="0"/>
        <w:autoSpaceDE w:val="0"/>
        <w:autoSpaceDN w:val="0"/>
        <w:adjustRightInd w:val="0"/>
        <w:jc w:val="both"/>
        <w:textAlignment w:val="baseline"/>
        <w:rPr>
          <w:rFonts w:ascii="Times New Roman" w:hAnsi="Times New Roman"/>
          <w:b/>
          <w:sz w:val="28"/>
          <w:szCs w:val="28"/>
        </w:rPr>
      </w:pPr>
      <w:r>
        <w:rPr>
          <w:rFonts w:ascii="Times New Roman" w:hAnsi="Times New Roman"/>
          <w:b/>
          <w:sz w:val="28"/>
          <w:szCs w:val="28"/>
        </w:rPr>
        <w:lastRenderedPageBreak/>
        <w:t xml:space="preserve">          </w:t>
      </w:r>
      <w:r w:rsidRPr="001C3B95">
        <w:rPr>
          <w:rFonts w:ascii="Times New Roman" w:hAnsi="Times New Roman"/>
          <w:b/>
          <w:sz w:val="28"/>
          <w:szCs w:val="28"/>
        </w:rPr>
        <w:t xml:space="preserve">Мероприятие 2.  </w:t>
      </w:r>
      <w:r w:rsidR="001C3B95" w:rsidRPr="001C3B95">
        <w:rPr>
          <w:rFonts w:ascii="Times New Roman" w:hAnsi="Times New Roman"/>
          <w:b/>
          <w:sz w:val="28"/>
          <w:szCs w:val="28"/>
        </w:rPr>
        <w:t>Строительство жилых домов, реконструкция объектов капитального строительства для работников бюджетной сферы МО «Мирнинский район» РС (Я).</w:t>
      </w:r>
    </w:p>
    <w:p w:rsidR="00DA262A" w:rsidRPr="001C3B95" w:rsidRDefault="00DA262A" w:rsidP="001C3B95">
      <w:pPr>
        <w:tabs>
          <w:tab w:val="left" w:pos="993"/>
        </w:tabs>
        <w:overflowPunct w:val="0"/>
        <w:autoSpaceDE w:val="0"/>
        <w:autoSpaceDN w:val="0"/>
        <w:adjustRightInd w:val="0"/>
        <w:jc w:val="both"/>
        <w:textAlignment w:val="baseline"/>
        <w:rPr>
          <w:rFonts w:ascii="Times New Roman" w:hAnsi="Times New Roman"/>
          <w:b/>
          <w:sz w:val="28"/>
          <w:szCs w:val="28"/>
        </w:rPr>
      </w:pPr>
    </w:p>
    <w:p w:rsidR="0031644C" w:rsidRDefault="001C3B95" w:rsidP="001C3B95">
      <w:pPr>
        <w:tabs>
          <w:tab w:val="left" w:pos="993"/>
        </w:tabs>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           </w:t>
      </w:r>
      <w:r w:rsidRPr="001C3B95">
        <w:rPr>
          <w:rFonts w:ascii="Times New Roman" w:hAnsi="Times New Roman"/>
          <w:sz w:val="28"/>
          <w:szCs w:val="28"/>
        </w:rPr>
        <w:t>В 201</w:t>
      </w:r>
      <w:r w:rsidR="003260DD">
        <w:rPr>
          <w:rFonts w:ascii="Times New Roman" w:hAnsi="Times New Roman"/>
          <w:sz w:val="28"/>
          <w:szCs w:val="28"/>
        </w:rPr>
        <w:t>9</w:t>
      </w:r>
      <w:r w:rsidRPr="001C3B95">
        <w:rPr>
          <w:rFonts w:ascii="Times New Roman" w:hAnsi="Times New Roman"/>
          <w:sz w:val="28"/>
          <w:szCs w:val="28"/>
        </w:rPr>
        <w:t xml:space="preserve"> году </w:t>
      </w:r>
      <w:r w:rsidR="005A5652">
        <w:rPr>
          <w:rFonts w:ascii="Times New Roman" w:hAnsi="Times New Roman"/>
          <w:sz w:val="28"/>
          <w:szCs w:val="28"/>
        </w:rPr>
        <w:t xml:space="preserve">в рамках инвестиционной программы МО «Мирнинский район» </w:t>
      </w:r>
      <w:r w:rsidR="0031644C">
        <w:rPr>
          <w:rFonts w:ascii="Times New Roman" w:hAnsi="Times New Roman"/>
          <w:sz w:val="28"/>
          <w:szCs w:val="28"/>
        </w:rPr>
        <w:t>по мероприятию: «С</w:t>
      </w:r>
      <w:r w:rsidRPr="001C3B95">
        <w:rPr>
          <w:rFonts w:ascii="Times New Roman" w:hAnsi="Times New Roman"/>
          <w:sz w:val="28"/>
          <w:szCs w:val="28"/>
        </w:rPr>
        <w:t xml:space="preserve">троительство </w:t>
      </w:r>
      <w:r w:rsidR="0031644C" w:rsidRPr="0031644C">
        <w:rPr>
          <w:rFonts w:ascii="Times New Roman" w:hAnsi="Times New Roman"/>
          <w:sz w:val="28"/>
          <w:szCs w:val="28"/>
        </w:rPr>
        <w:t>71-квартирного жилого дома для работников бюджетной сферы в XIV-ом квартале г. Мирный, в т.ч. ПИР (Выполнение комплекса взаимосвязанных работ «под ключ» (инженерно-геологические изыскания, проектирование, строительство, оснащение технологическим оборудованием, пусконаладочные работы и запуск в эксплуатацию) по объекту: «Проектирование и строительство 71 квартирного жилого дома в г. Мирный»)</w:t>
      </w:r>
      <w:r w:rsidR="0031644C">
        <w:rPr>
          <w:rFonts w:ascii="Times New Roman" w:hAnsi="Times New Roman"/>
          <w:sz w:val="28"/>
          <w:szCs w:val="28"/>
        </w:rPr>
        <w:t xml:space="preserve">» </w:t>
      </w:r>
      <w:r w:rsidR="0089406A">
        <w:rPr>
          <w:rFonts w:ascii="Times New Roman" w:hAnsi="Times New Roman"/>
          <w:sz w:val="28"/>
          <w:szCs w:val="28"/>
        </w:rPr>
        <w:t>предусмотрены</w:t>
      </w:r>
      <w:r w:rsidR="0031644C">
        <w:rPr>
          <w:rFonts w:ascii="Times New Roman" w:hAnsi="Times New Roman"/>
          <w:sz w:val="28"/>
          <w:szCs w:val="28"/>
        </w:rPr>
        <w:t xml:space="preserve"> следующие виды работ:</w:t>
      </w:r>
    </w:p>
    <w:p w:rsidR="0031644C" w:rsidRDefault="0031644C" w:rsidP="0031644C">
      <w:pPr>
        <w:pStyle w:val="ae"/>
        <w:numPr>
          <w:ilvl w:val="0"/>
          <w:numId w:val="46"/>
        </w:numPr>
        <w:tabs>
          <w:tab w:val="left" w:pos="993"/>
        </w:tabs>
        <w:overflowPunct w:val="0"/>
        <w:autoSpaceDE w:val="0"/>
        <w:autoSpaceDN w:val="0"/>
        <w:adjustRightInd w:val="0"/>
        <w:ind w:left="0" w:firstLine="435"/>
        <w:jc w:val="both"/>
        <w:textAlignment w:val="baseline"/>
        <w:rPr>
          <w:sz w:val="28"/>
          <w:szCs w:val="28"/>
        </w:rPr>
      </w:pPr>
      <w:r w:rsidRPr="0031644C">
        <w:rPr>
          <w:sz w:val="28"/>
          <w:szCs w:val="28"/>
        </w:rPr>
        <w:t>прохождение государственной экспертизы проектно-сметной документации, корректировк</w:t>
      </w:r>
      <w:r>
        <w:rPr>
          <w:sz w:val="28"/>
          <w:szCs w:val="28"/>
        </w:rPr>
        <w:t>а</w:t>
      </w:r>
      <w:r w:rsidRPr="0031644C">
        <w:rPr>
          <w:sz w:val="28"/>
          <w:szCs w:val="28"/>
        </w:rPr>
        <w:t xml:space="preserve"> проектно-сметной документации</w:t>
      </w:r>
      <w:r>
        <w:rPr>
          <w:sz w:val="28"/>
          <w:szCs w:val="28"/>
        </w:rPr>
        <w:t xml:space="preserve"> на сумму 3 000 000,00 руб.;</w:t>
      </w:r>
    </w:p>
    <w:p w:rsidR="0031644C" w:rsidRDefault="0031644C" w:rsidP="0031644C">
      <w:pPr>
        <w:pStyle w:val="ae"/>
        <w:numPr>
          <w:ilvl w:val="0"/>
          <w:numId w:val="46"/>
        </w:numPr>
        <w:tabs>
          <w:tab w:val="left" w:pos="993"/>
        </w:tabs>
        <w:overflowPunct w:val="0"/>
        <w:autoSpaceDE w:val="0"/>
        <w:autoSpaceDN w:val="0"/>
        <w:adjustRightInd w:val="0"/>
        <w:ind w:left="0" w:firstLine="435"/>
        <w:jc w:val="both"/>
        <w:textAlignment w:val="baseline"/>
        <w:rPr>
          <w:sz w:val="28"/>
          <w:szCs w:val="28"/>
        </w:rPr>
      </w:pPr>
      <w:r>
        <w:rPr>
          <w:sz w:val="28"/>
          <w:szCs w:val="28"/>
        </w:rPr>
        <w:t>проведение</w:t>
      </w:r>
      <w:r w:rsidR="001C3B95" w:rsidRPr="0031644C">
        <w:rPr>
          <w:sz w:val="28"/>
          <w:szCs w:val="28"/>
        </w:rPr>
        <w:t xml:space="preserve"> строительной экспертизы </w:t>
      </w:r>
      <w:r w:rsidRPr="0031644C">
        <w:rPr>
          <w:sz w:val="28"/>
          <w:szCs w:val="28"/>
        </w:rPr>
        <w:t>и определени</w:t>
      </w:r>
      <w:r>
        <w:rPr>
          <w:sz w:val="28"/>
          <w:szCs w:val="28"/>
        </w:rPr>
        <w:t>е</w:t>
      </w:r>
      <w:r w:rsidRPr="0031644C">
        <w:rPr>
          <w:sz w:val="28"/>
          <w:szCs w:val="28"/>
        </w:rPr>
        <w:t xml:space="preserve"> качества используемых материалов</w:t>
      </w:r>
      <w:r>
        <w:rPr>
          <w:sz w:val="28"/>
          <w:szCs w:val="28"/>
        </w:rPr>
        <w:t xml:space="preserve"> на сумму 555 520,46 руб.</w:t>
      </w:r>
    </w:p>
    <w:p w:rsidR="0031644C" w:rsidRDefault="0031644C" w:rsidP="0031644C">
      <w:pPr>
        <w:pStyle w:val="ae"/>
        <w:numPr>
          <w:ilvl w:val="0"/>
          <w:numId w:val="46"/>
        </w:numPr>
        <w:tabs>
          <w:tab w:val="left" w:pos="993"/>
        </w:tabs>
        <w:overflowPunct w:val="0"/>
        <w:autoSpaceDE w:val="0"/>
        <w:autoSpaceDN w:val="0"/>
        <w:adjustRightInd w:val="0"/>
        <w:ind w:left="0" w:firstLine="435"/>
        <w:jc w:val="both"/>
        <w:textAlignment w:val="baseline"/>
        <w:rPr>
          <w:sz w:val="28"/>
          <w:szCs w:val="28"/>
        </w:rPr>
      </w:pPr>
      <w:r w:rsidRPr="0031644C">
        <w:rPr>
          <w:sz w:val="28"/>
          <w:szCs w:val="28"/>
        </w:rPr>
        <w:t xml:space="preserve"> обеспечение сохранности строящихся объектов жилищного фонда муниципальной собственности МО "Мирнинский район" РС (Я)</w:t>
      </w:r>
      <w:r>
        <w:rPr>
          <w:sz w:val="28"/>
          <w:szCs w:val="28"/>
        </w:rPr>
        <w:t xml:space="preserve"> на сумму 400 000,00 руб.</w:t>
      </w:r>
    </w:p>
    <w:p w:rsidR="00381904" w:rsidRDefault="00DA262A" w:rsidP="00DA262A">
      <w:pPr>
        <w:tabs>
          <w:tab w:val="left" w:pos="993"/>
        </w:tabs>
        <w:overflowPunct w:val="0"/>
        <w:autoSpaceDE w:val="0"/>
        <w:autoSpaceDN w:val="0"/>
        <w:adjustRightInd w:val="0"/>
        <w:jc w:val="both"/>
        <w:textAlignment w:val="baseline"/>
        <w:rPr>
          <w:rFonts w:ascii="Times New Roman" w:hAnsi="Times New Roman"/>
          <w:sz w:val="28"/>
          <w:szCs w:val="28"/>
        </w:rPr>
      </w:pPr>
      <w:r>
        <w:rPr>
          <w:sz w:val="28"/>
          <w:szCs w:val="28"/>
        </w:rPr>
        <w:tab/>
      </w:r>
      <w:r w:rsidR="0089406A" w:rsidRPr="00DA262A">
        <w:rPr>
          <w:rFonts w:ascii="Times New Roman" w:hAnsi="Times New Roman"/>
          <w:sz w:val="28"/>
          <w:szCs w:val="28"/>
        </w:rPr>
        <w:t>Из них, п</w:t>
      </w:r>
      <w:r w:rsidR="0031644C" w:rsidRPr="00DA262A">
        <w:rPr>
          <w:rFonts w:ascii="Times New Roman" w:hAnsi="Times New Roman"/>
          <w:sz w:val="28"/>
          <w:szCs w:val="28"/>
        </w:rPr>
        <w:t>ри плане 3 955 520,46</w:t>
      </w:r>
      <w:r w:rsidR="001C3B95" w:rsidRPr="00DA262A">
        <w:rPr>
          <w:rFonts w:ascii="Times New Roman" w:hAnsi="Times New Roman"/>
          <w:sz w:val="28"/>
          <w:szCs w:val="28"/>
        </w:rPr>
        <w:t xml:space="preserve"> руб. </w:t>
      </w:r>
      <w:r w:rsidR="0031644C" w:rsidRPr="00DA262A">
        <w:rPr>
          <w:rFonts w:ascii="Times New Roman" w:hAnsi="Times New Roman"/>
          <w:sz w:val="28"/>
          <w:szCs w:val="28"/>
        </w:rPr>
        <w:t>кассовый расход на 01.01.20</w:t>
      </w:r>
      <w:r w:rsidR="00D16D8A" w:rsidRPr="00DA262A">
        <w:rPr>
          <w:rFonts w:ascii="Times New Roman" w:hAnsi="Times New Roman"/>
          <w:sz w:val="28"/>
          <w:szCs w:val="28"/>
        </w:rPr>
        <w:t xml:space="preserve">20 года составил 855 520,46 руб. </w:t>
      </w:r>
    </w:p>
    <w:p w:rsidR="001C3B95" w:rsidRPr="00B778F8" w:rsidRDefault="00381904" w:rsidP="00B778F8">
      <w:pPr>
        <w:tabs>
          <w:tab w:val="left" w:pos="993"/>
        </w:tabs>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              </w:t>
      </w:r>
      <w:r w:rsidR="00B778F8" w:rsidRPr="00DA262A">
        <w:rPr>
          <w:rFonts w:ascii="Times New Roman" w:hAnsi="Times New Roman"/>
          <w:sz w:val="28"/>
          <w:szCs w:val="28"/>
        </w:rPr>
        <w:tab/>
      </w:r>
      <w:r w:rsidR="001C3B95" w:rsidRPr="00DA262A">
        <w:rPr>
          <w:rFonts w:ascii="Times New Roman" w:hAnsi="Times New Roman"/>
          <w:sz w:val="28"/>
          <w:szCs w:val="28"/>
        </w:rPr>
        <w:t xml:space="preserve">Окончание строительства </w:t>
      </w:r>
      <w:r w:rsidR="00C17C77" w:rsidRPr="00DA262A">
        <w:rPr>
          <w:rFonts w:ascii="Times New Roman" w:hAnsi="Times New Roman"/>
          <w:sz w:val="28"/>
          <w:szCs w:val="28"/>
        </w:rPr>
        <w:t>и ввод жилья</w:t>
      </w:r>
      <w:r w:rsidR="00C17C77" w:rsidRPr="00B778F8">
        <w:rPr>
          <w:rFonts w:ascii="Times New Roman" w:hAnsi="Times New Roman"/>
          <w:sz w:val="28"/>
          <w:szCs w:val="28"/>
        </w:rPr>
        <w:t xml:space="preserve"> в эксплуатацию </w:t>
      </w:r>
      <w:r w:rsidR="001C3B95" w:rsidRPr="00B778F8">
        <w:rPr>
          <w:rFonts w:ascii="Times New Roman" w:hAnsi="Times New Roman"/>
          <w:sz w:val="28"/>
          <w:szCs w:val="28"/>
        </w:rPr>
        <w:t xml:space="preserve">планируется </w:t>
      </w:r>
      <w:r w:rsidR="0068195C" w:rsidRPr="00B778F8">
        <w:rPr>
          <w:rFonts w:ascii="Times New Roman" w:hAnsi="Times New Roman"/>
          <w:sz w:val="28"/>
          <w:szCs w:val="28"/>
        </w:rPr>
        <w:t xml:space="preserve">в </w:t>
      </w:r>
      <w:r w:rsidR="00C17C77" w:rsidRPr="00B778F8">
        <w:rPr>
          <w:rFonts w:ascii="Times New Roman" w:hAnsi="Times New Roman"/>
          <w:sz w:val="28"/>
          <w:szCs w:val="28"/>
        </w:rPr>
        <w:t>3 квартале 2021 года</w:t>
      </w:r>
      <w:r w:rsidR="001C3B95" w:rsidRPr="00B778F8">
        <w:rPr>
          <w:rFonts w:ascii="Times New Roman" w:hAnsi="Times New Roman"/>
          <w:sz w:val="28"/>
          <w:szCs w:val="28"/>
        </w:rPr>
        <w:t>.</w:t>
      </w:r>
    </w:p>
    <w:p w:rsidR="001C3B95" w:rsidRPr="002A48A1" w:rsidRDefault="001C3B95" w:rsidP="001C3B95">
      <w:pPr>
        <w:tabs>
          <w:tab w:val="left" w:pos="993"/>
        </w:tabs>
        <w:overflowPunct w:val="0"/>
        <w:autoSpaceDE w:val="0"/>
        <w:autoSpaceDN w:val="0"/>
        <w:adjustRightInd w:val="0"/>
        <w:jc w:val="both"/>
        <w:textAlignment w:val="baseline"/>
        <w:rPr>
          <w:rFonts w:ascii="Times New Roman" w:hAnsi="Times New Roman"/>
          <w:sz w:val="28"/>
          <w:szCs w:val="28"/>
        </w:rPr>
      </w:pPr>
      <w:r w:rsidRPr="001C3B95">
        <w:rPr>
          <w:rFonts w:ascii="Times New Roman" w:hAnsi="Times New Roman"/>
          <w:sz w:val="28"/>
          <w:szCs w:val="28"/>
        </w:rPr>
        <w:t xml:space="preserve">   </w:t>
      </w:r>
      <w:r w:rsidRPr="001C3B95">
        <w:rPr>
          <w:rFonts w:ascii="Times New Roman" w:hAnsi="Times New Roman"/>
          <w:sz w:val="28"/>
          <w:szCs w:val="28"/>
        </w:rPr>
        <w:tab/>
      </w:r>
      <w:r w:rsidRPr="001C3B95">
        <w:rPr>
          <w:rFonts w:ascii="Times New Roman" w:hAnsi="Times New Roman"/>
          <w:sz w:val="28"/>
          <w:szCs w:val="28"/>
        </w:rPr>
        <w:tab/>
      </w:r>
      <w:r w:rsidRPr="001C3B95">
        <w:rPr>
          <w:rFonts w:ascii="Times New Roman" w:hAnsi="Times New Roman"/>
          <w:sz w:val="28"/>
          <w:szCs w:val="28"/>
        </w:rPr>
        <w:tab/>
      </w:r>
      <w:r w:rsidRPr="001C3B95">
        <w:rPr>
          <w:rFonts w:ascii="Times New Roman" w:hAnsi="Times New Roman"/>
          <w:sz w:val="28"/>
          <w:szCs w:val="28"/>
        </w:rPr>
        <w:tab/>
      </w:r>
    </w:p>
    <w:p w:rsidR="001C3B95" w:rsidRPr="001C3B95" w:rsidRDefault="00DA262A" w:rsidP="001C3B95">
      <w:pPr>
        <w:pStyle w:val="ConsPlusNonformat"/>
        <w:widowControl/>
        <w:jc w:val="both"/>
        <w:rPr>
          <w:rFonts w:ascii="Times New Roman" w:hAnsi="Times New Roman" w:cs="Times New Roman"/>
          <w:sz w:val="28"/>
          <w:szCs w:val="28"/>
        </w:rPr>
      </w:pPr>
      <w:r>
        <w:rPr>
          <w:rFonts w:ascii="Times New Roman" w:hAnsi="Times New Roman" w:cs="Times New Roman"/>
          <w:b/>
          <w:sz w:val="28"/>
          <w:szCs w:val="28"/>
        </w:rPr>
        <w:t xml:space="preserve">           </w:t>
      </w:r>
      <w:r w:rsidRPr="001C3B95">
        <w:rPr>
          <w:rFonts w:ascii="Times New Roman" w:hAnsi="Times New Roman" w:cs="Times New Roman"/>
          <w:b/>
          <w:sz w:val="28"/>
          <w:szCs w:val="28"/>
        </w:rPr>
        <w:t xml:space="preserve">Мероприятие 3. </w:t>
      </w:r>
      <w:r w:rsidR="001C3B95" w:rsidRPr="001C3B95">
        <w:rPr>
          <w:rFonts w:ascii="Times New Roman" w:hAnsi="Times New Roman" w:cs="Times New Roman"/>
          <w:b/>
          <w:sz w:val="28"/>
          <w:szCs w:val="28"/>
        </w:rPr>
        <w:t>Субсидирование на оплату первоначального ипотечного взноса работникам бюджетной сферы МО «Мирнинский район» РС (Я), органов местного самоуправления МО «Мирнинский район», здравоохранения Мирнинского района РС (Я)</w:t>
      </w:r>
      <w:r w:rsidR="001C3B95" w:rsidRPr="001C3B95">
        <w:rPr>
          <w:rFonts w:ascii="Times New Roman" w:hAnsi="Times New Roman" w:cs="Times New Roman"/>
          <w:sz w:val="28"/>
          <w:szCs w:val="28"/>
        </w:rPr>
        <w:t>.</w:t>
      </w:r>
    </w:p>
    <w:p w:rsidR="001C3B95" w:rsidRPr="001C3B95" w:rsidRDefault="001C3B95" w:rsidP="001C3B95">
      <w:pPr>
        <w:tabs>
          <w:tab w:val="left" w:pos="993"/>
        </w:tabs>
        <w:overflowPunct w:val="0"/>
        <w:autoSpaceDE w:val="0"/>
        <w:autoSpaceDN w:val="0"/>
        <w:adjustRightInd w:val="0"/>
        <w:jc w:val="both"/>
        <w:textAlignment w:val="baseline"/>
        <w:rPr>
          <w:rFonts w:ascii="Times New Roman" w:hAnsi="Times New Roman"/>
          <w:sz w:val="28"/>
          <w:szCs w:val="28"/>
        </w:rPr>
      </w:pPr>
      <w:r w:rsidRPr="001C3B95">
        <w:rPr>
          <w:rFonts w:ascii="Times New Roman" w:hAnsi="Times New Roman"/>
          <w:sz w:val="28"/>
          <w:szCs w:val="28"/>
        </w:rPr>
        <w:tab/>
      </w:r>
    </w:p>
    <w:p w:rsidR="00024A75" w:rsidRPr="00F13DA5" w:rsidRDefault="001C3B95" w:rsidP="00024A75">
      <w:pPr>
        <w:pStyle w:val="ae"/>
        <w:tabs>
          <w:tab w:val="left" w:pos="1134"/>
        </w:tabs>
        <w:suppressAutoHyphens/>
        <w:autoSpaceDE w:val="0"/>
        <w:autoSpaceDN w:val="0"/>
        <w:adjustRightInd w:val="0"/>
        <w:ind w:left="0"/>
        <w:contextualSpacing w:val="0"/>
        <w:jc w:val="both"/>
        <w:outlineLvl w:val="1"/>
        <w:rPr>
          <w:sz w:val="28"/>
          <w:szCs w:val="28"/>
          <w:lang w:eastAsia="ar-SA"/>
        </w:rPr>
      </w:pPr>
      <w:r w:rsidRPr="001C3B95">
        <w:rPr>
          <w:sz w:val="28"/>
          <w:szCs w:val="28"/>
        </w:rPr>
        <w:t xml:space="preserve">        </w:t>
      </w:r>
      <w:r w:rsidR="00DA262A">
        <w:rPr>
          <w:sz w:val="28"/>
          <w:szCs w:val="28"/>
        </w:rPr>
        <w:t xml:space="preserve">  </w:t>
      </w:r>
      <w:r w:rsidR="00024A75">
        <w:rPr>
          <w:sz w:val="28"/>
          <w:szCs w:val="28"/>
        </w:rPr>
        <w:t xml:space="preserve">В 2019 году </w:t>
      </w:r>
      <w:r w:rsidR="00024A75" w:rsidRPr="00F13DA5">
        <w:rPr>
          <w:sz w:val="28"/>
          <w:szCs w:val="28"/>
          <w:lang w:eastAsia="ar-SA"/>
        </w:rPr>
        <w:t xml:space="preserve">с целью повышения доступности и качества образования, медицинской помощи и уровня культурного развития населения Мирнинского района Республики Саха (Якутия), устранения дефицита кадров и обеспечения притока квалифицированных кадров в бюджетной сфере (в т.ч. образования, культуры), </w:t>
      </w:r>
      <w:r w:rsidR="00024A75">
        <w:rPr>
          <w:sz w:val="28"/>
          <w:szCs w:val="28"/>
          <w:lang w:eastAsia="ar-SA"/>
        </w:rPr>
        <w:t>органах местного самоуправления</w:t>
      </w:r>
      <w:r w:rsidR="00024A75" w:rsidRPr="00F13DA5">
        <w:rPr>
          <w:sz w:val="28"/>
          <w:szCs w:val="28"/>
          <w:lang w:eastAsia="ar-SA"/>
        </w:rPr>
        <w:t xml:space="preserve"> и здравоохранения </w:t>
      </w:r>
      <w:r w:rsidR="00024A75">
        <w:rPr>
          <w:sz w:val="28"/>
          <w:szCs w:val="28"/>
          <w:lang w:eastAsia="ar-SA"/>
        </w:rPr>
        <w:t>предоставл</w:t>
      </w:r>
      <w:r w:rsidR="0036315A">
        <w:rPr>
          <w:sz w:val="28"/>
          <w:szCs w:val="28"/>
          <w:lang w:eastAsia="ar-SA"/>
        </w:rPr>
        <w:t>ялась</w:t>
      </w:r>
      <w:r w:rsidR="00024A75" w:rsidRPr="00F13DA5">
        <w:rPr>
          <w:sz w:val="28"/>
          <w:szCs w:val="28"/>
          <w:lang w:eastAsia="ar-SA"/>
        </w:rPr>
        <w:t xml:space="preserve"> субсиди</w:t>
      </w:r>
      <w:r w:rsidR="00024A75">
        <w:rPr>
          <w:sz w:val="28"/>
          <w:szCs w:val="28"/>
          <w:lang w:eastAsia="ar-SA"/>
        </w:rPr>
        <w:t>я</w:t>
      </w:r>
      <w:r w:rsidR="00024A75" w:rsidRPr="00F13DA5">
        <w:rPr>
          <w:sz w:val="28"/>
          <w:szCs w:val="28"/>
          <w:lang w:eastAsia="ar-SA"/>
        </w:rPr>
        <w:t xml:space="preserve"> на оплату первоначального ипотечного взноса при приобретении жилого помещения</w:t>
      </w:r>
      <w:r w:rsidR="00024A75">
        <w:rPr>
          <w:sz w:val="28"/>
          <w:szCs w:val="28"/>
          <w:lang w:eastAsia="ar-SA"/>
        </w:rPr>
        <w:t>, проживающих в г. Мирный, г. Удачный, п. Айхал, п. Чернышевский, п. Светлый.</w:t>
      </w:r>
    </w:p>
    <w:p w:rsidR="00024A75" w:rsidRPr="0036315A" w:rsidRDefault="00024A75" w:rsidP="00024A75">
      <w:pPr>
        <w:tabs>
          <w:tab w:val="left" w:pos="1134"/>
        </w:tabs>
        <w:ind w:firstLine="284"/>
        <w:jc w:val="both"/>
        <w:rPr>
          <w:rFonts w:ascii="Times New Roman" w:hAnsi="Times New Roman"/>
          <w:sz w:val="28"/>
          <w:szCs w:val="28"/>
        </w:rPr>
      </w:pPr>
      <w:r w:rsidRPr="00F13DA5">
        <w:rPr>
          <w:sz w:val="28"/>
          <w:szCs w:val="28"/>
        </w:rPr>
        <w:t xml:space="preserve">  </w:t>
      </w:r>
      <w:r>
        <w:rPr>
          <w:sz w:val="28"/>
          <w:szCs w:val="28"/>
        </w:rPr>
        <w:t xml:space="preserve"> </w:t>
      </w:r>
      <w:r w:rsidRPr="0036315A">
        <w:rPr>
          <w:rFonts w:ascii="Times New Roman" w:hAnsi="Times New Roman"/>
          <w:sz w:val="28"/>
          <w:szCs w:val="28"/>
        </w:rPr>
        <w:t xml:space="preserve">В 2019 году финансирование предусмотрено из средств бюджета в размере </w:t>
      </w:r>
      <w:r w:rsidR="0036315A">
        <w:rPr>
          <w:rFonts w:ascii="Times New Roman" w:hAnsi="Times New Roman"/>
          <w:sz w:val="28"/>
          <w:szCs w:val="28"/>
        </w:rPr>
        <w:t xml:space="preserve">  7 883 247,68</w:t>
      </w:r>
      <w:r w:rsidRPr="0036315A">
        <w:rPr>
          <w:rFonts w:ascii="Times New Roman" w:hAnsi="Times New Roman"/>
          <w:sz w:val="28"/>
          <w:szCs w:val="28"/>
        </w:rPr>
        <w:t xml:space="preserve"> руб., с учетом обязательств, возникших </w:t>
      </w:r>
      <w:r w:rsidR="00574DAD">
        <w:rPr>
          <w:rFonts w:ascii="Times New Roman" w:hAnsi="Times New Roman"/>
          <w:sz w:val="28"/>
          <w:szCs w:val="28"/>
        </w:rPr>
        <w:t>прошлых лет.</w:t>
      </w:r>
    </w:p>
    <w:p w:rsidR="00024A75" w:rsidRDefault="00024A75" w:rsidP="00024A75">
      <w:pPr>
        <w:tabs>
          <w:tab w:val="left" w:pos="1134"/>
        </w:tabs>
        <w:ind w:firstLine="284"/>
        <w:jc w:val="both"/>
        <w:rPr>
          <w:rFonts w:ascii="Times New Roman" w:hAnsi="Times New Roman"/>
          <w:sz w:val="28"/>
          <w:szCs w:val="28"/>
        </w:rPr>
      </w:pPr>
      <w:r w:rsidRPr="0036315A">
        <w:rPr>
          <w:rFonts w:ascii="Times New Roman" w:hAnsi="Times New Roman"/>
          <w:sz w:val="28"/>
          <w:szCs w:val="28"/>
        </w:rPr>
        <w:t xml:space="preserve"> </w:t>
      </w:r>
      <w:r w:rsidR="00113C6D">
        <w:rPr>
          <w:rFonts w:ascii="Times New Roman" w:hAnsi="Times New Roman"/>
          <w:sz w:val="28"/>
          <w:szCs w:val="28"/>
        </w:rPr>
        <w:t xml:space="preserve"> </w:t>
      </w:r>
      <w:r w:rsidRPr="0036315A">
        <w:rPr>
          <w:rFonts w:ascii="Times New Roman" w:hAnsi="Times New Roman"/>
          <w:sz w:val="28"/>
          <w:szCs w:val="28"/>
        </w:rPr>
        <w:t xml:space="preserve"> В отчетном году данной субсидией воспользовались </w:t>
      </w:r>
      <w:r w:rsidR="0036315A">
        <w:rPr>
          <w:rFonts w:ascii="Times New Roman" w:hAnsi="Times New Roman"/>
          <w:sz w:val="28"/>
          <w:szCs w:val="28"/>
        </w:rPr>
        <w:t>7</w:t>
      </w:r>
      <w:r w:rsidRPr="0036315A">
        <w:rPr>
          <w:rFonts w:ascii="Times New Roman" w:hAnsi="Times New Roman"/>
          <w:sz w:val="28"/>
          <w:szCs w:val="28"/>
        </w:rPr>
        <w:t xml:space="preserve"> работник</w:t>
      </w:r>
      <w:r w:rsidR="0036315A">
        <w:rPr>
          <w:rFonts w:ascii="Times New Roman" w:hAnsi="Times New Roman"/>
          <w:sz w:val="28"/>
          <w:szCs w:val="28"/>
        </w:rPr>
        <w:t>ов</w:t>
      </w:r>
      <w:r w:rsidRPr="0036315A">
        <w:rPr>
          <w:rFonts w:ascii="Times New Roman" w:hAnsi="Times New Roman"/>
          <w:sz w:val="28"/>
          <w:szCs w:val="28"/>
        </w:rPr>
        <w:t xml:space="preserve">, в т.ч.  4 работника здравоохранения (МЦРБ), 3 работника бюджетной сферы МО «Мирнинский район» РС (Я). По состоянию на </w:t>
      </w:r>
      <w:r w:rsidR="0036315A">
        <w:rPr>
          <w:rFonts w:ascii="Times New Roman" w:hAnsi="Times New Roman"/>
          <w:sz w:val="28"/>
          <w:szCs w:val="28"/>
        </w:rPr>
        <w:t>01.01.2020</w:t>
      </w:r>
      <w:r w:rsidRPr="0036315A">
        <w:rPr>
          <w:rFonts w:ascii="Times New Roman" w:hAnsi="Times New Roman"/>
          <w:sz w:val="28"/>
          <w:szCs w:val="28"/>
        </w:rPr>
        <w:t xml:space="preserve"> года произведено </w:t>
      </w:r>
      <w:r w:rsidR="0054046E" w:rsidRPr="0036315A">
        <w:rPr>
          <w:rFonts w:ascii="Times New Roman" w:hAnsi="Times New Roman"/>
          <w:sz w:val="28"/>
          <w:szCs w:val="28"/>
        </w:rPr>
        <w:lastRenderedPageBreak/>
        <w:t xml:space="preserve">выплат </w:t>
      </w:r>
      <w:r w:rsidRPr="0036315A">
        <w:rPr>
          <w:rFonts w:ascii="Times New Roman" w:hAnsi="Times New Roman"/>
          <w:sz w:val="28"/>
          <w:szCs w:val="28"/>
        </w:rPr>
        <w:t>на общую сумму 5</w:t>
      </w:r>
      <w:r w:rsidR="0036315A">
        <w:rPr>
          <w:rFonts w:ascii="Times New Roman" w:hAnsi="Times New Roman"/>
          <w:sz w:val="28"/>
          <w:szCs w:val="28"/>
        </w:rPr>
        <w:t> 000 000,00</w:t>
      </w:r>
      <w:r w:rsidRPr="0036315A">
        <w:rPr>
          <w:rFonts w:ascii="Times New Roman" w:hAnsi="Times New Roman"/>
          <w:sz w:val="28"/>
          <w:szCs w:val="28"/>
        </w:rPr>
        <w:t xml:space="preserve"> руб., из них по обязательствам 2018 года в размере 2</w:t>
      </w:r>
      <w:r w:rsidR="0036315A">
        <w:rPr>
          <w:rFonts w:ascii="Times New Roman" w:hAnsi="Times New Roman"/>
          <w:sz w:val="28"/>
          <w:szCs w:val="28"/>
        </w:rPr>
        <w:t> 000 000,00</w:t>
      </w:r>
      <w:r w:rsidRPr="0036315A">
        <w:rPr>
          <w:rFonts w:ascii="Times New Roman" w:hAnsi="Times New Roman"/>
          <w:sz w:val="28"/>
          <w:szCs w:val="28"/>
        </w:rPr>
        <w:t xml:space="preserve"> руб.</w:t>
      </w:r>
    </w:p>
    <w:p w:rsidR="00113C6D" w:rsidRPr="0036315A" w:rsidRDefault="00113C6D" w:rsidP="00024A75">
      <w:pPr>
        <w:tabs>
          <w:tab w:val="left" w:pos="1134"/>
        </w:tabs>
        <w:ind w:firstLine="284"/>
        <w:jc w:val="both"/>
        <w:rPr>
          <w:rFonts w:ascii="Times New Roman" w:hAnsi="Times New Roman"/>
          <w:sz w:val="28"/>
          <w:szCs w:val="28"/>
        </w:rPr>
      </w:pPr>
      <w:r>
        <w:rPr>
          <w:rFonts w:ascii="Times New Roman" w:hAnsi="Times New Roman"/>
          <w:sz w:val="28"/>
          <w:szCs w:val="28"/>
        </w:rPr>
        <w:t xml:space="preserve">  В отчетном году от дальнейшей реализации субсидии отказались </w:t>
      </w:r>
      <w:r w:rsidR="002330BE">
        <w:rPr>
          <w:rFonts w:ascii="Times New Roman" w:hAnsi="Times New Roman"/>
          <w:sz w:val="28"/>
          <w:szCs w:val="28"/>
        </w:rPr>
        <w:t xml:space="preserve">по разным причинам </w:t>
      </w:r>
      <w:r>
        <w:rPr>
          <w:rFonts w:ascii="Times New Roman" w:hAnsi="Times New Roman"/>
          <w:sz w:val="28"/>
          <w:szCs w:val="28"/>
        </w:rPr>
        <w:t xml:space="preserve">5 работников, в основном </w:t>
      </w:r>
      <w:r w:rsidR="002330BE">
        <w:rPr>
          <w:rFonts w:ascii="Times New Roman" w:hAnsi="Times New Roman"/>
          <w:sz w:val="28"/>
          <w:szCs w:val="28"/>
        </w:rPr>
        <w:t xml:space="preserve">- </w:t>
      </w:r>
      <w:r>
        <w:rPr>
          <w:rFonts w:ascii="Times New Roman" w:hAnsi="Times New Roman"/>
          <w:sz w:val="28"/>
          <w:szCs w:val="28"/>
        </w:rPr>
        <w:t xml:space="preserve">отказ банков в </w:t>
      </w:r>
      <w:r w:rsidR="00C26155">
        <w:rPr>
          <w:rFonts w:ascii="Times New Roman" w:hAnsi="Times New Roman"/>
          <w:sz w:val="28"/>
          <w:szCs w:val="28"/>
        </w:rPr>
        <w:t>одобрении</w:t>
      </w:r>
      <w:r w:rsidR="00496B6D">
        <w:rPr>
          <w:rFonts w:ascii="Times New Roman" w:hAnsi="Times New Roman"/>
          <w:sz w:val="28"/>
          <w:szCs w:val="28"/>
        </w:rPr>
        <w:t xml:space="preserve"> ипотечных кредитов</w:t>
      </w:r>
      <w:r>
        <w:rPr>
          <w:rFonts w:ascii="Times New Roman" w:hAnsi="Times New Roman"/>
          <w:sz w:val="28"/>
          <w:szCs w:val="28"/>
        </w:rPr>
        <w:t>.</w:t>
      </w:r>
      <w:r w:rsidR="002330BE">
        <w:rPr>
          <w:rFonts w:ascii="Times New Roman" w:hAnsi="Times New Roman"/>
          <w:sz w:val="28"/>
          <w:szCs w:val="28"/>
        </w:rPr>
        <w:t xml:space="preserve"> Таким образом, обязательства МО «Мирнинский район» перед работниками</w:t>
      </w:r>
      <w:r w:rsidR="002B54F6">
        <w:rPr>
          <w:rFonts w:ascii="Times New Roman" w:hAnsi="Times New Roman"/>
          <w:sz w:val="28"/>
          <w:szCs w:val="28"/>
        </w:rPr>
        <w:t>,</w:t>
      </w:r>
      <w:r w:rsidR="002330BE">
        <w:rPr>
          <w:rFonts w:ascii="Times New Roman" w:hAnsi="Times New Roman"/>
          <w:sz w:val="28"/>
          <w:szCs w:val="28"/>
        </w:rPr>
        <w:t xml:space="preserve"> </w:t>
      </w:r>
      <w:r w:rsidR="002B54F6">
        <w:rPr>
          <w:rFonts w:ascii="Times New Roman" w:hAnsi="Times New Roman"/>
          <w:sz w:val="28"/>
          <w:szCs w:val="28"/>
        </w:rPr>
        <w:t xml:space="preserve">ранее получившим положительное решение </w:t>
      </w:r>
      <w:r w:rsidR="002330BE">
        <w:rPr>
          <w:rFonts w:ascii="Times New Roman" w:hAnsi="Times New Roman"/>
          <w:sz w:val="28"/>
          <w:szCs w:val="28"/>
        </w:rPr>
        <w:t>в выплате субсидии</w:t>
      </w:r>
      <w:r w:rsidR="002B54F6">
        <w:rPr>
          <w:rFonts w:ascii="Times New Roman" w:hAnsi="Times New Roman"/>
          <w:sz w:val="28"/>
          <w:szCs w:val="28"/>
        </w:rPr>
        <w:t>,</w:t>
      </w:r>
      <w:r w:rsidR="002330BE">
        <w:rPr>
          <w:rFonts w:ascii="Times New Roman" w:hAnsi="Times New Roman"/>
          <w:sz w:val="28"/>
          <w:szCs w:val="28"/>
        </w:rPr>
        <w:t xml:space="preserve"> отсутствуют.</w:t>
      </w:r>
    </w:p>
    <w:p w:rsidR="001C3B95" w:rsidRPr="001C3B95" w:rsidRDefault="001C3B95" w:rsidP="00024A75">
      <w:pPr>
        <w:tabs>
          <w:tab w:val="left" w:pos="993"/>
        </w:tabs>
        <w:overflowPunct w:val="0"/>
        <w:autoSpaceDE w:val="0"/>
        <w:autoSpaceDN w:val="0"/>
        <w:adjustRightInd w:val="0"/>
        <w:jc w:val="both"/>
        <w:textAlignment w:val="baseline"/>
        <w:rPr>
          <w:rFonts w:ascii="Times New Roman" w:hAnsi="Times New Roman"/>
          <w:sz w:val="28"/>
          <w:szCs w:val="28"/>
        </w:rPr>
      </w:pPr>
    </w:p>
    <w:p w:rsidR="001C3B95" w:rsidRPr="001C3B95" w:rsidRDefault="00DA262A" w:rsidP="001C3B95">
      <w:pPr>
        <w:pStyle w:val="ConsPlusNonformat"/>
        <w:widowControl/>
        <w:jc w:val="both"/>
        <w:rPr>
          <w:rFonts w:ascii="Times New Roman" w:hAnsi="Times New Roman" w:cs="Times New Roman"/>
          <w:sz w:val="28"/>
          <w:szCs w:val="28"/>
        </w:rPr>
      </w:pPr>
      <w:r>
        <w:rPr>
          <w:rFonts w:ascii="Times New Roman" w:hAnsi="Times New Roman" w:cs="Times New Roman"/>
          <w:b/>
          <w:sz w:val="28"/>
          <w:szCs w:val="28"/>
        </w:rPr>
        <w:t xml:space="preserve">           </w:t>
      </w:r>
      <w:r w:rsidRPr="001C3B95">
        <w:rPr>
          <w:rFonts w:ascii="Times New Roman" w:hAnsi="Times New Roman"/>
          <w:b/>
          <w:sz w:val="28"/>
          <w:szCs w:val="28"/>
        </w:rPr>
        <w:t xml:space="preserve">Мероприятие 4. </w:t>
      </w:r>
      <w:r w:rsidR="001C3B95" w:rsidRPr="001C3B95">
        <w:rPr>
          <w:rFonts w:ascii="Times New Roman" w:hAnsi="Times New Roman" w:cs="Times New Roman"/>
          <w:b/>
          <w:sz w:val="28"/>
          <w:szCs w:val="28"/>
        </w:rPr>
        <w:t>Компенсация части расходов на оплату стоимости аренды жилых помещений работникам бюджетной сферы МО «Мирнинский район» РС (Я), здравоохранения Мирнинского района РС (Я)</w:t>
      </w:r>
      <w:r w:rsidR="001C3B95" w:rsidRPr="001C3B95">
        <w:rPr>
          <w:rFonts w:ascii="Times New Roman" w:hAnsi="Times New Roman" w:cs="Times New Roman"/>
          <w:sz w:val="28"/>
          <w:szCs w:val="28"/>
        </w:rPr>
        <w:t>.</w:t>
      </w:r>
    </w:p>
    <w:p w:rsidR="001C3B95" w:rsidRPr="001C3B95" w:rsidRDefault="001C3B95" w:rsidP="001C3B95">
      <w:pPr>
        <w:pStyle w:val="ConsPlusNonformat"/>
        <w:widowControl/>
        <w:jc w:val="both"/>
        <w:rPr>
          <w:rFonts w:ascii="Times New Roman" w:hAnsi="Times New Roman" w:cs="Times New Roman"/>
          <w:sz w:val="28"/>
          <w:szCs w:val="28"/>
        </w:rPr>
      </w:pPr>
    </w:p>
    <w:p w:rsidR="00DF1D57" w:rsidRPr="00DF1D57" w:rsidRDefault="00543006" w:rsidP="00DF1D57">
      <w:pPr>
        <w:pStyle w:val="ae"/>
        <w:ind w:left="0" w:firstLine="708"/>
        <w:jc w:val="both"/>
        <w:rPr>
          <w:sz w:val="28"/>
          <w:szCs w:val="28"/>
        </w:rPr>
      </w:pPr>
      <w:r w:rsidRPr="00DF1D57">
        <w:rPr>
          <w:sz w:val="28"/>
          <w:szCs w:val="28"/>
        </w:rPr>
        <w:t>В 2019 году</w:t>
      </w:r>
      <w:r w:rsidR="00DF1D57" w:rsidRPr="00DF1D57">
        <w:rPr>
          <w:sz w:val="28"/>
          <w:szCs w:val="28"/>
        </w:rPr>
        <w:t xml:space="preserve"> данное </w:t>
      </w:r>
      <w:r w:rsidR="00F66428">
        <w:rPr>
          <w:sz w:val="28"/>
          <w:szCs w:val="28"/>
        </w:rPr>
        <w:t>направление</w:t>
      </w:r>
      <w:r w:rsidR="00DF1D57" w:rsidRPr="00DF1D57">
        <w:rPr>
          <w:sz w:val="28"/>
          <w:szCs w:val="28"/>
        </w:rPr>
        <w:t xml:space="preserve"> дополнено новой категорией работников, которые имеют право получ</w:t>
      </w:r>
      <w:r w:rsidR="00BC1BE4">
        <w:rPr>
          <w:sz w:val="28"/>
          <w:szCs w:val="28"/>
        </w:rPr>
        <w:t>а</w:t>
      </w:r>
      <w:r w:rsidR="00DF1D57" w:rsidRPr="00DF1D57">
        <w:rPr>
          <w:sz w:val="28"/>
          <w:szCs w:val="28"/>
        </w:rPr>
        <w:t>ть компенсацию за аренду жилья – это врачи Мирнинского филиала «Якутский Республиканский Центр по профилактике и борьбе со СПИД, также, медицинские работники дошкольных образовательных организаций, соучредителем которых является МО «Мирнинский район» Республики Саха (Якутия).</w:t>
      </w:r>
    </w:p>
    <w:p w:rsidR="001E21BB" w:rsidRPr="001E21BB" w:rsidRDefault="00D47888" w:rsidP="00335730">
      <w:pPr>
        <w:tabs>
          <w:tab w:val="left" w:pos="1134"/>
        </w:tabs>
        <w:jc w:val="both"/>
        <w:rPr>
          <w:rFonts w:ascii="Times New Roman" w:hAnsi="Times New Roman"/>
          <w:sz w:val="28"/>
          <w:szCs w:val="28"/>
        </w:rPr>
      </w:pPr>
      <w:r w:rsidRPr="00DF1D57">
        <w:rPr>
          <w:rFonts w:ascii="Times New Roman" w:hAnsi="Times New Roman"/>
          <w:sz w:val="28"/>
          <w:szCs w:val="28"/>
        </w:rPr>
        <w:t xml:space="preserve">        В отчетном году </w:t>
      </w:r>
      <w:r w:rsidR="00335730" w:rsidRPr="00DF1D57">
        <w:rPr>
          <w:rFonts w:ascii="Times New Roman" w:hAnsi="Times New Roman"/>
          <w:sz w:val="28"/>
          <w:szCs w:val="28"/>
        </w:rPr>
        <w:t>72 работникам выделена</w:t>
      </w:r>
      <w:r w:rsidR="00335730" w:rsidRPr="00335730">
        <w:rPr>
          <w:rFonts w:ascii="Times New Roman" w:hAnsi="Times New Roman"/>
          <w:sz w:val="28"/>
          <w:szCs w:val="28"/>
        </w:rPr>
        <w:t xml:space="preserve"> частичная компенсация за аренду жилья, на общую сумму </w:t>
      </w:r>
      <w:r w:rsidR="00543006">
        <w:rPr>
          <w:rFonts w:ascii="Times New Roman" w:hAnsi="Times New Roman"/>
          <w:sz w:val="28"/>
          <w:szCs w:val="28"/>
        </w:rPr>
        <w:t>8 052 295,33</w:t>
      </w:r>
      <w:r w:rsidR="00335730" w:rsidRPr="00335730">
        <w:rPr>
          <w:rFonts w:ascii="Times New Roman" w:hAnsi="Times New Roman"/>
          <w:sz w:val="28"/>
          <w:szCs w:val="28"/>
        </w:rPr>
        <w:t xml:space="preserve"> руб.</w:t>
      </w:r>
      <w:r w:rsidR="001E21BB">
        <w:rPr>
          <w:rFonts w:ascii="Times New Roman" w:hAnsi="Times New Roman"/>
          <w:sz w:val="28"/>
          <w:szCs w:val="28"/>
        </w:rPr>
        <w:t xml:space="preserve"> </w:t>
      </w:r>
      <w:r w:rsidR="001E21BB" w:rsidRPr="001E21BB">
        <w:rPr>
          <w:rFonts w:ascii="Times New Roman" w:hAnsi="Times New Roman"/>
          <w:sz w:val="28"/>
          <w:szCs w:val="28"/>
        </w:rPr>
        <w:t>с учетом налогов, в т.ч.</w:t>
      </w:r>
      <w:r w:rsidR="00335730" w:rsidRPr="001E21BB">
        <w:rPr>
          <w:rFonts w:ascii="Times New Roman" w:hAnsi="Times New Roman"/>
          <w:sz w:val="28"/>
          <w:szCs w:val="28"/>
        </w:rPr>
        <w:t xml:space="preserve">, </w:t>
      </w:r>
      <w:r w:rsidR="001E21BB">
        <w:rPr>
          <w:rFonts w:ascii="Times New Roman" w:hAnsi="Times New Roman"/>
          <w:sz w:val="28"/>
          <w:szCs w:val="28"/>
        </w:rPr>
        <w:t xml:space="preserve">6 903 924,01 руб. </w:t>
      </w:r>
      <w:r w:rsidR="001E21BB" w:rsidRPr="001E21BB">
        <w:rPr>
          <w:rFonts w:ascii="Times New Roman" w:hAnsi="Times New Roman"/>
          <w:sz w:val="28"/>
          <w:szCs w:val="28"/>
        </w:rPr>
        <w:t>– сумма, выплаченная гражданам, из них: 6</w:t>
      </w:r>
      <w:r w:rsidR="001E21BB">
        <w:rPr>
          <w:rFonts w:ascii="Times New Roman" w:hAnsi="Times New Roman"/>
          <w:sz w:val="28"/>
          <w:szCs w:val="28"/>
        </w:rPr>
        <w:t>3</w:t>
      </w:r>
      <w:r w:rsidR="001E21BB" w:rsidRPr="001E21BB">
        <w:rPr>
          <w:rFonts w:ascii="Times New Roman" w:hAnsi="Times New Roman"/>
          <w:sz w:val="28"/>
          <w:szCs w:val="28"/>
        </w:rPr>
        <w:t xml:space="preserve"> работника проживают в г. Мирный, 6 – в г. Удачный, </w:t>
      </w:r>
      <w:r w:rsidR="001E21BB">
        <w:rPr>
          <w:rFonts w:ascii="Times New Roman" w:hAnsi="Times New Roman"/>
          <w:sz w:val="28"/>
          <w:szCs w:val="28"/>
        </w:rPr>
        <w:t>1</w:t>
      </w:r>
      <w:r w:rsidR="001E21BB" w:rsidRPr="001E21BB">
        <w:rPr>
          <w:rFonts w:ascii="Times New Roman" w:hAnsi="Times New Roman"/>
          <w:sz w:val="28"/>
          <w:szCs w:val="28"/>
        </w:rPr>
        <w:t xml:space="preserve"> – в п. Айхал, 2 – в п. Чернышевский.</w:t>
      </w:r>
    </w:p>
    <w:p w:rsidR="00335730" w:rsidRPr="00335730" w:rsidRDefault="001E21BB" w:rsidP="00335730">
      <w:pPr>
        <w:tabs>
          <w:tab w:val="left" w:pos="1134"/>
        </w:tabs>
        <w:jc w:val="both"/>
        <w:rPr>
          <w:rFonts w:ascii="Times New Roman" w:hAnsi="Times New Roman"/>
          <w:sz w:val="28"/>
          <w:szCs w:val="28"/>
        </w:rPr>
      </w:pPr>
      <w:r w:rsidRPr="0055409D">
        <w:rPr>
          <w:rFonts w:ascii="Times New Roman" w:hAnsi="Times New Roman"/>
          <w:sz w:val="28"/>
          <w:szCs w:val="28"/>
        </w:rPr>
        <w:t xml:space="preserve">        Количество работников здравоохранения, проживающих в г. Мирный, воспользовавшихся данным правом, составило </w:t>
      </w:r>
      <w:r w:rsidR="00335730" w:rsidRPr="0055409D">
        <w:rPr>
          <w:rFonts w:ascii="Times New Roman" w:hAnsi="Times New Roman"/>
          <w:sz w:val="28"/>
          <w:szCs w:val="28"/>
        </w:rPr>
        <w:t xml:space="preserve">35 </w:t>
      </w:r>
      <w:r>
        <w:rPr>
          <w:rFonts w:ascii="Times New Roman" w:hAnsi="Times New Roman"/>
          <w:sz w:val="28"/>
          <w:szCs w:val="28"/>
        </w:rPr>
        <w:t>человек</w:t>
      </w:r>
      <w:r w:rsidR="00335730" w:rsidRPr="00335730">
        <w:rPr>
          <w:rFonts w:ascii="Times New Roman" w:hAnsi="Times New Roman"/>
          <w:sz w:val="28"/>
          <w:szCs w:val="28"/>
        </w:rPr>
        <w:t xml:space="preserve">, на сумму </w:t>
      </w:r>
      <w:r>
        <w:rPr>
          <w:rFonts w:ascii="Times New Roman" w:hAnsi="Times New Roman"/>
          <w:sz w:val="28"/>
          <w:szCs w:val="28"/>
        </w:rPr>
        <w:t>3 233 071,04</w:t>
      </w:r>
      <w:r w:rsidR="00335730" w:rsidRPr="00335730">
        <w:rPr>
          <w:rFonts w:ascii="Times New Roman" w:hAnsi="Times New Roman"/>
          <w:sz w:val="28"/>
          <w:szCs w:val="28"/>
        </w:rPr>
        <w:t xml:space="preserve"> руб., 32 работника бюджетной сферы, на сумму </w:t>
      </w:r>
      <w:r>
        <w:rPr>
          <w:rFonts w:ascii="Times New Roman" w:hAnsi="Times New Roman"/>
          <w:sz w:val="28"/>
          <w:szCs w:val="28"/>
        </w:rPr>
        <w:t>3 300 261,23</w:t>
      </w:r>
      <w:r w:rsidR="00335730" w:rsidRPr="00335730">
        <w:rPr>
          <w:rFonts w:ascii="Times New Roman" w:hAnsi="Times New Roman"/>
          <w:sz w:val="28"/>
          <w:szCs w:val="28"/>
        </w:rPr>
        <w:t xml:space="preserve"> руб., </w:t>
      </w:r>
      <w:r>
        <w:rPr>
          <w:rFonts w:ascii="Times New Roman" w:hAnsi="Times New Roman"/>
          <w:sz w:val="28"/>
          <w:szCs w:val="28"/>
        </w:rPr>
        <w:t>4</w:t>
      </w:r>
      <w:r w:rsidR="00335730" w:rsidRPr="00335730">
        <w:rPr>
          <w:rFonts w:ascii="Times New Roman" w:hAnsi="Times New Roman"/>
          <w:sz w:val="28"/>
          <w:szCs w:val="28"/>
        </w:rPr>
        <w:t xml:space="preserve"> работник</w:t>
      </w:r>
      <w:r>
        <w:rPr>
          <w:rFonts w:ascii="Times New Roman" w:hAnsi="Times New Roman"/>
          <w:sz w:val="28"/>
          <w:szCs w:val="28"/>
        </w:rPr>
        <w:t>а</w:t>
      </w:r>
      <w:r w:rsidR="00335730" w:rsidRPr="00335730">
        <w:rPr>
          <w:rFonts w:ascii="Times New Roman" w:hAnsi="Times New Roman"/>
          <w:sz w:val="28"/>
          <w:szCs w:val="28"/>
        </w:rPr>
        <w:t xml:space="preserve"> АН ДО «Алмазик»</w:t>
      </w:r>
      <w:r>
        <w:rPr>
          <w:rFonts w:ascii="Times New Roman" w:hAnsi="Times New Roman"/>
          <w:sz w:val="28"/>
          <w:szCs w:val="28"/>
        </w:rPr>
        <w:t>, на сумму 323 611,74 руб.</w:t>
      </w:r>
      <w:r w:rsidR="00335730" w:rsidRPr="00335730">
        <w:rPr>
          <w:rFonts w:ascii="Times New Roman" w:hAnsi="Times New Roman"/>
          <w:sz w:val="28"/>
          <w:szCs w:val="28"/>
        </w:rPr>
        <w:t xml:space="preserve">, </w:t>
      </w:r>
      <w:r>
        <w:rPr>
          <w:rFonts w:ascii="Times New Roman" w:hAnsi="Times New Roman"/>
          <w:sz w:val="28"/>
          <w:szCs w:val="28"/>
        </w:rPr>
        <w:t xml:space="preserve">1 работник </w:t>
      </w:r>
      <w:r w:rsidR="00335730" w:rsidRPr="00335730">
        <w:rPr>
          <w:rFonts w:ascii="Times New Roman" w:hAnsi="Times New Roman"/>
          <w:sz w:val="28"/>
          <w:szCs w:val="28"/>
        </w:rPr>
        <w:t xml:space="preserve">ГБУ РС (Я) «Якутский центр по профилактике и борьбе со СПИД», на сумму </w:t>
      </w:r>
      <w:r>
        <w:rPr>
          <w:rFonts w:ascii="Times New Roman" w:hAnsi="Times New Roman"/>
          <w:sz w:val="28"/>
          <w:szCs w:val="28"/>
        </w:rPr>
        <w:t>46 980,00</w:t>
      </w:r>
      <w:r w:rsidR="00335730" w:rsidRPr="00335730">
        <w:rPr>
          <w:rFonts w:ascii="Times New Roman" w:hAnsi="Times New Roman"/>
          <w:sz w:val="28"/>
          <w:szCs w:val="28"/>
        </w:rPr>
        <w:t xml:space="preserve"> руб.</w:t>
      </w:r>
    </w:p>
    <w:p w:rsidR="001C3B95" w:rsidRPr="001C3B95" w:rsidRDefault="001C3B95" w:rsidP="001C3B95">
      <w:pPr>
        <w:tabs>
          <w:tab w:val="left" w:pos="1134"/>
        </w:tabs>
        <w:jc w:val="both"/>
        <w:rPr>
          <w:rFonts w:ascii="Times New Roman" w:hAnsi="Times New Roman"/>
          <w:sz w:val="28"/>
          <w:szCs w:val="28"/>
        </w:rPr>
      </w:pPr>
    </w:p>
    <w:p w:rsidR="001C3B95" w:rsidRPr="001C3B95" w:rsidRDefault="00DA262A" w:rsidP="001C3B95">
      <w:pPr>
        <w:tabs>
          <w:tab w:val="left" w:pos="993"/>
        </w:tabs>
        <w:overflowPunct w:val="0"/>
        <w:autoSpaceDE w:val="0"/>
        <w:autoSpaceDN w:val="0"/>
        <w:adjustRightInd w:val="0"/>
        <w:jc w:val="both"/>
        <w:textAlignment w:val="baseline"/>
        <w:rPr>
          <w:rFonts w:ascii="Times New Roman" w:hAnsi="Times New Roman"/>
          <w:sz w:val="28"/>
          <w:szCs w:val="28"/>
        </w:rPr>
      </w:pPr>
      <w:r>
        <w:rPr>
          <w:rFonts w:ascii="Times New Roman" w:hAnsi="Times New Roman"/>
          <w:b/>
          <w:sz w:val="28"/>
          <w:szCs w:val="28"/>
        </w:rPr>
        <w:t xml:space="preserve">          Мероприятие № 5. </w:t>
      </w:r>
      <w:r w:rsidR="001C3B95" w:rsidRPr="001C3B95">
        <w:rPr>
          <w:rFonts w:ascii="Times New Roman" w:hAnsi="Times New Roman"/>
          <w:b/>
          <w:sz w:val="28"/>
          <w:szCs w:val="28"/>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РС (Я)</w:t>
      </w:r>
      <w:r w:rsidR="001C3B95" w:rsidRPr="001C3B95">
        <w:rPr>
          <w:rFonts w:ascii="Times New Roman" w:hAnsi="Times New Roman"/>
          <w:sz w:val="28"/>
          <w:szCs w:val="28"/>
        </w:rPr>
        <w:t>.</w:t>
      </w:r>
    </w:p>
    <w:p w:rsidR="001C3B95" w:rsidRPr="001C3B95" w:rsidRDefault="001C3B95" w:rsidP="001C3B95">
      <w:pPr>
        <w:tabs>
          <w:tab w:val="left" w:pos="993"/>
        </w:tabs>
        <w:overflowPunct w:val="0"/>
        <w:autoSpaceDE w:val="0"/>
        <w:autoSpaceDN w:val="0"/>
        <w:adjustRightInd w:val="0"/>
        <w:jc w:val="both"/>
        <w:textAlignment w:val="baseline"/>
        <w:rPr>
          <w:rFonts w:ascii="Times New Roman" w:hAnsi="Times New Roman"/>
          <w:sz w:val="28"/>
          <w:szCs w:val="28"/>
        </w:rPr>
      </w:pPr>
      <w:r w:rsidRPr="001C3B95">
        <w:rPr>
          <w:rFonts w:ascii="Times New Roman" w:hAnsi="Times New Roman"/>
          <w:sz w:val="28"/>
          <w:szCs w:val="28"/>
        </w:rPr>
        <w:t xml:space="preserve">        </w:t>
      </w:r>
    </w:p>
    <w:p w:rsidR="00E442DD" w:rsidRPr="00E442DD" w:rsidRDefault="00E442DD" w:rsidP="00E442DD">
      <w:pPr>
        <w:ind w:firstLine="708"/>
        <w:jc w:val="both"/>
        <w:rPr>
          <w:rFonts w:ascii="Times New Roman" w:hAnsi="Times New Roman"/>
          <w:bCs/>
          <w:sz w:val="28"/>
          <w:szCs w:val="28"/>
        </w:rPr>
      </w:pPr>
      <w:r w:rsidRPr="00E442DD">
        <w:rPr>
          <w:rFonts w:ascii="Times New Roman" w:hAnsi="Times New Roman"/>
          <w:sz w:val="28"/>
          <w:szCs w:val="28"/>
        </w:rPr>
        <w:t xml:space="preserve">2-м работникам бюджетной сферы выделены субсидии на погашение жилищных кредитов при приобретении жилья на вторичном рынке жилья, в г. Мирном. Сумма выплат составляет </w:t>
      </w:r>
      <w:r>
        <w:rPr>
          <w:rFonts w:ascii="Times New Roman" w:hAnsi="Times New Roman"/>
          <w:sz w:val="28"/>
          <w:szCs w:val="28"/>
        </w:rPr>
        <w:t xml:space="preserve">1 318 431,82 </w:t>
      </w:r>
      <w:r w:rsidRPr="00E442DD">
        <w:rPr>
          <w:rFonts w:ascii="Times New Roman" w:hAnsi="Times New Roman"/>
          <w:bCs/>
          <w:sz w:val="28"/>
          <w:szCs w:val="28"/>
        </w:rPr>
        <w:t xml:space="preserve">руб. </w:t>
      </w:r>
    </w:p>
    <w:p w:rsidR="001C3B95" w:rsidRPr="001C3B95" w:rsidRDefault="001C3B95" w:rsidP="001C3B95">
      <w:pPr>
        <w:ind w:firstLine="708"/>
        <w:jc w:val="both"/>
        <w:rPr>
          <w:rFonts w:ascii="Times New Roman" w:hAnsi="Times New Roman"/>
          <w:sz w:val="28"/>
          <w:szCs w:val="28"/>
        </w:rPr>
      </w:pPr>
      <w:r w:rsidRPr="001C3B95">
        <w:rPr>
          <w:rFonts w:ascii="Times New Roman" w:hAnsi="Times New Roman"/>
          <w:sz w:val="28"/>
          <w:szCs w:val="28"/>
        </w:rPr>
        <w:t xml:space="preserve">Помимо оказания финансовой помощи работникам бюджетной сферы, </w:t>
      </w:r>
      <w:r w:rsidR="007E4ACC">
        <w:rPr>
          <w:rFonts w:ascii="Times New Roman" w:hAnsi="Times New Roman"/>
          <w:sz w:val="28"/>
          <w:szCs w:val="28"/>
        </w:rPr>
        <w:t>органов местного самоуправления</w:t>
      </w:r>
      <w:r w:rsidRPr="001C3B95">
        <w:rPr>
          <w:rFonts w:ascii="Times New Roman" w:hAnsi="Times New Roman"/>
          <w:sz w:val="28"/>
          <w:szCs w:val="28"/>
        </w:rPr>
        <w:t xml:space="preserve"> МО «Мирнинский район» на улучшение жилищных условий, на постоянной основе проводится работа по предоставлению (переоформлению) жилых помещений, находящихся в муниципальной собственности МО «Мирнинский район» РС (Я), в т.ч. </w:t>
      </w:r>
      <w:r w:rsidRPr="001C3B95">
        <w:rPr>
          <w:rFonts w:ascii="Times New Roman" w:hAnsi="Times New Roman"/>
          <w:sz w:val="28"/>
          <w:szCs w:val="28"/>
        </w:rPr>
        <w:lastRenderedPageBreak/>
        <w:t>комнат, койко-мест в общежитиях работникам бюджетной сферы, ОМСУ МО «Мирнинский район».</w:t>
      </w:r>
    </w:p>
    <w:p w:rsidR="00E44D68" w:rsidRDefault="007E4ACC" w:rsidP="00E44D68">
      <w:pPr>
        <w:pStyle w:val="csd270a203"/>
        <w:ind w:right="130" w:firstLine="284"/>
        <w:rPr>
          <w:rStyle w:val="cs5a8d4ee31"/>
          <w:sz w:val="28"/>
          <w:szCs w:val="28"/>
        </w:rPr>
      </w:pPr>
      <w:r>
        <w:rPr>
          <w:sz w:val="28"/>
          <w:szCs w:val="28"/>
        </w:rPr>
        <w:t xml:space="preserve">     </w:t>
      </w:r>
      <w:r w:rsidR="00E44D68">
        <w:rPr>
          <w:sz w:val="28"/>
          <w:szCs w:val="28"/>
        </w:rPr>
        <w:t xml:space="preserve">На отчетный период </w:t>
      </w:r>
      <w:r w:rsidR="00E44D68" w:rsidRPr="00C706E9">
        <w:rPr>
          <w:rStyle w:val="cs5a8d4ee31"/>
          <w:sz w:val="28"/>
          <w:szCs w:val="28"/>
        </w:rPr>
        <w:t>проведен</w:t>
      </w:r>
      <w:r w:rsidR="00E44D68">
        <w:rPr>
          <w:rStyle w:val="cs5a8d4ee31"/>
          <w:sz w:val="28"/>
          <w:szCs w:val="28"/>
        </w:rPr>
        <w:t>о</w:t>
      </w:r>
      <w:r w:rsidR="00E44D68" w:rsidRPr="00C706E9">
        <w:rPr>
          <w:rStyle w:val="cs5a8d4ee31"/>
          <w:sz w:val="28"/>
          <w:szCs w:val="28"/>
        </w:rPr>
        <w:t xml:space="preserve"> 12 заседаний Единой жилищной комиссии при Администрации Мирнинского района, рассмотрено заявлений и материалов в количестве 473 </w:t>
      </w:r>
      <w:r w:rsidR="00E44D68">
        <w:rPr>
          <w:rStyle w:val="cs5a8d4ee31"/>
          <w:sz w:val="28"/>
          <w:szCs w:val="28"/>
        </w:rPr>
        <w:t xml:space="preserve">единиц. </w:t>
      </w:r>
    </w:p>
    <w:p w:rsidR="00E44D68" w:rsidRDefault="00E44D68" w:rsidP="00E44D68">
      <w:pPr>
        <w:pStyle w:val="csd270a203"/>
        <w:ind w:right="130" w:firstLine="284"/>
        <w:rPr>
          <w:rStyle w:val="cs5a8d4ee31"/>
          <w:sz w:val="28"/>
          <w:szCs w:val="28"/>
        </w:rPr>
      </w:pPr>
      <w:r>
        <w:rPr>
          <w:sz w:val="28"/>
          <w:szCs w:val="28"/>
        </w:rPr>
        <w:t xml:space="preserve">  </w:t>
      </w:r>
      <w:r w:rsidR="007E4ACC">
        <w:rPr>
          <w:sz w:val="28"/>
          <w:szCs w:val="28"/>
        </w:rPr>
        <w:t xml:space="preserve">   </w:t>
      </w:r>
      <w:r>
        <w:rPr>
          <w:sz w:val="28"/>
          <w:szCs w:val="28"/>
        </w:rPr>
        <w:t xml:space="preserve">По состоянию на </w:t>
      </w:r>
      <w:r w:rsidR="007E4ACC">
        <w:rPr>
          <w:sz w:val="28"/>
          <w:szCs w:val="28"/>
        </w:rPr>
        <w:t>01.01.2020</w:t>
      </w:r>
      <w:r w:rsidRPr="00F5120A">
        <w:rPr>
          <w:sz w:val="28"/>
          <w:szCs w:val="28"/>
        </w:rPr>
        <w:t>г</w:t>
      </w:r>
      <w:r w:rsidRPr="00403B77">
        <w:rPr>
          <w:sz w:val="28"/>
          <w:szCs w:val="28"/>
        </w:rPr>
        <w:t>.</w:t>
      </w:r>
      <w:r>
        <w:rPr>
          <w:sz w:val="28"/>
          <w:szCs w:val="28"/>
        </w:rPr>
        <w:t>,</w:t>
      </w:r>
      <w:r w:rsidRPr="00403B77">
        <w:rPr>
          <w:sz w:val="28"/>
          <w:szCs w:val="28"/>
        </w:rPr>
        <w:t xml:space="preserve"> </w:t>
      </w:r>
      <w:r w:rsidR="007E4ACC">
        <w:rPr>
          <w:sz w:val="28"/>
          <w:szCs w:val="28"/>
        </w:rPr>
        <w:t xml:space="preserve">с </w:t>
      </w:r>
      <w:r>
        <w:rPr>
          <w:sz w:val="28"/>
          <w:szCs w:val="28"/>
        </w:rPr>
        <w:t>57-ми</w:t>
      </w:r>
      <w:r w:rsidRPr="00403B77">
        <w:rPr>
          <w:sz w:val="28"/>
          <w:szCs w:val="28"/>
        </w:rPr>
        <w:t xml:space="preserve"> работникам</w:t>
      </w:r>
      <w:r w:rsidRPr="00961343">
        <w:rPr>
          <w:sz w:val="28"/>
          <w:szCs w:val="28"/>
        </w:rPr>
        <w:t xml:space="preserve"> бюджетной сферы, в том числе </w:t>
      </w:r>
      <w:r>
        <w:rPr>
          <w:sz w:val="28"/>
          <w:szCs w:val="28"/>
        </w:rPr>
        <w:t xml:space="preserve">вновь прибывшим </w:t>
      </w:r>
      <w:r w:rsidRPr="00961343">
        <w:rPr>
          <w:sz w:val="28"/>
          <w:szCs w:val="28"/>
        </w:rPr>
        <w:t>работникам образования, управления культуры предоставлены жилые помещения из специализированного жилищного фонда МО «Мирнинский район» РС (Я).</w:t>
      </w:r>
    </w:p>
    <w:p w:rsidR="00E44D68" w:rsidRDefault="00E44D68" w:rsidP="00E44D68">
      <w:pPr>
        <w:pStyle w:val="csd270a203"/>
        <w:ind w:right="130" w:firstLine="284"/>
        <w:rPr>
          <w:rStyle w:val="cs5a8d4ee31"/>
          <w:sz w:val="28"/>
          <w:szCs w:val="28"/>
        </w:rPr>
      </w:pPr>
    </w:p>
    <w:p w:rsidR="00E44D68" w:rsidRPr="00E44D68" w:rsidRDefault="00E44D68" w:rsidP="00E44D68">
      <w:pPr>
        <w:jc w:val="center"/>
        <w:rPr>
          <w:rFonts w:ascii="Times New Roman" w:hAnsi="Times New Roman"/>
          <w:b/>
          <w:sz w:val="28"/>
          <w:szCs w:val="28"/>
        </w:rPr>
      </w:pPr>
      <w:r w:rsidRPr="00E44D68">
        <w:rPr>
          <w:rFonts w:ascii="Times New Roman" w:hAnsi="Times New Roman"/>
          <w:b/>
          <w:sz w:val="28"/>
          <w:szCs w:val="28"/>
        </w:rPr>
        <w:t>Информация о предоставлении жилых помещений специализированного жилищного фонда МО «Мирнинский район» РС (Я), в разрезе организаций и населенных пунктов за 2019 год</w:t>
      </w:r>
    </w:p>
    <w:p w:rsidR="00E44D68" w:rsidRPr="00E44D68" w:rsidRDefault="00E44D68" w:rsidP="00E44D68">
      <w:pPr>
        <w:jc w:val="center"/>
        <w:rPr>
          <w:rFonts w:ascii="Times New Roman" w:hAnsi="Times New Roman"/>
          <w:b/>
          <w:sz w:val="28"/>
          <w:szCs w:val="28"/>
        </w:rPr>
      </w:pP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6"/>
        <w:gridCol w:w="1276"/>
        <w:gridCol w:w="1276"/>
        <w:gridCol w:w="1263"/>
        <w:gridCol w:w="1288"/>
      </w:tblGrid>
      <w:tr w:rsidR="00E44D68" w:rsidRPr="00E44D68" w:rsidTr="00D62E1A">
        <w:trPr>
          <w:trHeight w:val="523"/>
          <w:jc w:val="center"/>
        </w:trPr>
        <w:tc>
          <w:tcPr>
            <w:tcW w:w="3286" w:type="dxa"/>
          </w:tcPr>
          <w:p w:rsidR="00E44D68" w:rsidRPr="00E44D68" w:rsidRDefault="00E44D68" w:rsidP="00D62E1A">
            <w:pPr>
              <w:ind w:left="-40"/>
              <w:jc w:val="center"/>
              <w:rPr>
                <w:rFonts w:ascii="Times New Roman" w:hAnsi="Times New Roman"/>
                <w:b/>
                <w:sz w:val="22"/>
                <w:szCs w:val="22"/>
              </w:rPr>
            </w:pPr>
            <w:r w:rsidRPr="00E44D68">
              <w:rPr>
                <w:rFonts w:ascii="Times New Roman" w:hAnsi="Times New Roman"/>
                <w:b/>
                <w:sz w:val="22"/>
                <w:szCs w:val="22"/>
              </w:rPr>
              <w:t>МО/организация</w:t>
            </w:r>
          </w:p>
        </w:tc>
        <w:tc>
          <w:tcPr>
            <w:tcW w:w="1276" w:type="dxa"/>
          </w:tcPr>
          <w:p w:rsidR="00E44D68" w:rsidRPr="00E44D68" w:rsidRDefault="00E44D68" w:rsidP="00D62E1A">
            <w:pPr>
              <w:jc w:val="center"/>
              <w:rPr>
                <w:rFonts w:ascii="Times New Roman" w:hAnsi="Times New Roman"/>
                <w:b/>
                <w:sz w:val="22"/>
                <w:szCs w:val="22"/>
              </w:rPr>
            </w:pPr>
            <w:r w:rsidRPr="00E44D68">
              <w:rPr>
                <w:rFonts w:ascii="Times New Roman" w:hAnsi="Times New Roman"/>
                <w:b/>
                <w:sz w:val="22"/>
                <w:szCs w:val="22"/>
              </w:rPr>
              <w:t>МРУО</w:t>
            </w:r>
          </w:p>
        </w:tc>
        <w:tc>
          <w:tcPr>
            <w:tcW w:w="1276" w:type="dxa"/>
          </w:tcPr>
          <w:p w:rsidR="00E44D68" w:rsidRPr="00E44D68" w:rsidRDefault="00E44D68" w:rsidP="00D62E1A">
            <w:pPr>
              <w:jc w:val="center"/>
              <w:rPr>
                <w:rFonts w:ascii="Times New Roman" w:hAnsi="Times New Roman"/>
                <w:b/>
                <w:sz w:val="22"/>
                <w:szCs w:val="22"/>
              </w:rPr>
            </w:pPr>
            <w:r w:rsidRPr="00E44D68">
              <w:rPr>
                <w:rFonts w:ascii="Times New Roman" w:hAnsi="Times New Roman"/>
                <w:b/>
                <w:sz w:val="22"/>
                <w:szCs w:val="22"/>
              </w:rPr>
              <w:t>МУК</w:t>
            </w:r>
          </w:p>
        </w:tc>
        <w:tc>
          <w:tcPr>
            <w:tcW w:w="1263" w:type="dxa"/>
          </w:tcPr>
          <w:p w:rsidR="00E44D68" w:rsidRPr="00E44D68" w:rsidRDefault="00E44D68" w:rsidP="00D62E1A">
            <w:pPr>
              <w:jc w:val="center"/>
              <w:rPr>
                <w:rFonts w:ascii="Times New Roman" w:hAnsi="Times New Roman"/>
                <w:b/>
                <w:sz w:val="22"/>
                <w:szCs w:val="22"/>
              </w:rPr>
            </w:pPr>
            <w:r w:rsidRPr="00E44D68">
              <w:rPr>
                <w:rFonts w:ascii="Times New Roman" w:hAnsi="Times New Roman"/>
                <w:b/>
                <w:sz w:val="22"/>
                <w:szCs w:val="22"/>
              </w:rPr>
              <w:t>Адм.</w:t>
            </w:r>
          </w:p>
        </w:tc>
        <w:tc>
          <w:tcPr>
            <w:tcW w:w="1288" w:type="dxa"/>
          </w:tcPr>
          <w:p w:rsidR="00E44D68" w:rsidRPr="00E44D68" w:rsidRDefault="00E44D68" w:rsidP="00D62E1A">
            <w:pPr>
              <w:jc w:val="center"/>
              <w:rPr>
                <w:rFonts w:ascii="Times New Roman" w:hAnsi="Times New Roman"/>
                <w:b/>
                <w:sz w:val="22"/>
                <w:szCs w:val="22"/>
              </w:rPr>
            </w:pPr>
            <w:r w:rsidRPr="00E44D68">
              <w:rPr>
                <w:rFonts w:ascii="Times New Roman" w:hAnsi="Times New Roman"/>
                <w:b/>
                <w:sz w:val="22"/>
                <w:szCs w:val="22"/>
              </w:rPr>
              <w:t>Чароит</w:t>
            </w:r>
          </w:p>
        </w:tc>
      </w:tr>
      <w:tr w:rsidR="00E44D68" w:rsidRPr="00E44D68" w:rsidTr="00D62E1A">
        <w:trPr>
          <w:trHeight w:val="523"/>
          <w:jc w:val="center"/>
        </w:trPr>
        <w:tc>
          <w:tcPr>
            <w:tcW w:w="3286" w:type="dxa"/>
            <w:vAlign w:val="center"/>
          </w:tcPr>
          <w:p w:rsidR="00E44D68" w:rsidRPr="00E44D68" w:rsidRDefault="00E44D68" w:rsidP="00D62E1A">
            <w:pPr>
              <w:ind w:left="-40"/>
              <w:jc w:val="both"/>
              <w:rPr>
                <w:rFonts w:ascii="Times New Roman" w:hAnsi="Times New Roman"/>
                <w:b/>
                <w:sz w:val="22"/>
                <w:szCs w:val="22"/>
              </w:rPr>
            </w:pPr>
            <w:r w:rsidRPr="00E44D68">
              <w:rPr>
                <w:rFonts w:ascii="Times New Roman" w:hAnsi="Times New Roman"/>
                <w:b/>
                <w:sz w:val="22"/>
                <w:szCs w:val="22"/>
              </w:rPr>
              <w:t>Арылах</w:t>
            </w:r>
          </w:p>
        </w:tc>
        <w:tc>
          <w:tcPr>
            <w:tcW w:w="1276"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1</w:t>
            </w:r>
          </w:p>
        </w:tc>
        <w:tc>
          <w:tcPr>
            <w:tcW w:w="1276"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0</w:t>
            </w:r>
          </w:p>
        </w:tc>
        <w:tc>
          <w:tcPr>
            <w:tcW w:w="1263"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0</w:t>
            </w:r>
          </w:p>
        </w:tc>
        <w:tc>
          <w:tcPr>
            <w:tcW w:w="1288"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0</w:t>
            </w:r>
          </w:p>
        </w:tc>
      </w:tr>
      <w:tr w:rsidR="00E44D68" w:rsidRPr="00E44D68" w:rsidTr="00D62E1A">
        <w:trPr>
          <w:trHeight w:val="747"/>
          <w:jc w:val="center"/>
        </w:trPr>
        <w:tc>
          <w:tcPr>
            <w:tcW w:w="3286" w:type="dxa"/>
            <w:vAlign w:val="center"/>
          </w:tcPr>
          <w:p w:rsidR="00E44D68" w:rsidRPr="00E44D68" w:rsidRDefault="00E44D68" w:rsidP="00D62E1A">
            <w:pPr>
              <w:ind w:left="-40"/>
              <w:jc w:val="both"/>
              <w:rPr>
                <w:rFonts w:ascii="Times New Roman" w:hAnsi="Times New Roman"/>
                <w:b/>
                <w:sz w:val="22"/>
                <w:szCs w:val="22"/>
              </w:rPr>
            </w:pPr>
            <w:r w:rsidRPr="00E44D68">
              <w:rPr>
                <w:rFonts w:ascii="Times New Roman" w:hAnsi="Times New Roman"/>
                <w:b/>
                <w:sz w:val="22"/>
                <w:szCs w:val="22"/>
              </w:rPr>
              <w:t>Айхал</w:t>
            </w:r>
          </w:p>
        </w:tc>
        <w:tc>
          <w:tcPr>
            <w:tcW w:w="1276"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7</w:t>
            </w:r>
          </w:p>
        </w:tc>
        <w:tc>
          <w:tcPr>
            <w:tcW w:w="1276"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2</w:t>
            </w:r>
          </w:p>
        </w:tc>
        <w:tc>
          <w:tcPr>
            <w:tcW w:w="1263"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0</w:t>
            </w:r>
          </w:p>
        </w:tc>
        <w:tc>
          <w:tcPr>
            <w:tcW w:w="1288"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0</w:t>
            </w:r>
          </w:p>
        </w:tc>
      </w:tr>
      <w:tr w:rsidR="00E44D68" w:rsidRPr="00E44D68" w:rsidTr="00D62E1A">
        <w:trPr>
          <w:trHeight w:val="747"/>
          <w:jc w:val="center"/>
        </w:trPr>
        <w:tc>
          <w:tcPr>
            <w:tcW w:w="3286" w:type="dxa"/>
            <w:vAlign w:val="center"/>
          </w:tcPr>
          <w:p w:rsidR="00E44D68" w:rsidRPr="00E44D68" w:rsidRDefault="00E44D68" w:rsidP="00D62E1A">
            <w:pPr>
              <w:ind w:left="-40"/>
              <w:jc w:val="both"/>
              <w:rPr>
                <w:rFonts w:ascii="Times New Roman" w:hAnsi="Times New Roman"/>
                <w:b/>
                <w:sz w:val="22"/>
                <w:szCs w:val="22"/>
              </w:rPr>
            </w:pPr>
            <w:r w:rsidRPr="00E44D68">
              <w:rPr>
                <w:rFonts w:ascii="Times New Roman" w:hAnsi="Times New Roman"/>
                <w:b/>
                <w:sz w:val="22"/>
                <w:szCs w:val="22"/>
              </w:rPr>
              <w:t>Мирный</w:t>
            </w:r>
          </w:p>
        </w:tc>
        <w:tc>
          <w:tcPr>
            <w:tcW w:w="1276"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34</w:t>
            </w:r>
          </w:p>
        </w:tc>
        <w:tc>
          <w:tcPr>
            <w:tcW w:w="1276"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1</w:t>
            </w:r>
          </w:p>
        </w:tc>
        <w:tc>
          <w:tcPr>
            <w:tcW w:w="1263"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2</w:t>
            </w:r>
          </w:p>
        </w:tc>
        <w:tc>
          <w:tcPr>
            <w:tcW w:w="1288"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1</w:t>
            </w:r>
          </w:p>
        </w:tc>
      </w:tr>
      <w:tr w:rsidR="00E44D68" w:rsidRPr="00E44D68" w:rsidTr="00D62E1A">
        <w:trPr>
          <w:trHeight w:val="747"/>
          <w:jc w:val="center"/>
        </w:trPr>
        <w:tc>
          <w:tcPr>
            <w:tcW w:w="3286" w:type="dxa"/>
            <w:vAlign w:val="center"/>
          </w:tcPr>
          <w:p w:rsidR="00E44D68" w:rsidRPr="00E44D68" w:rsidRDefault="00E44D68" w:rsidP="00D62E1A">
            <w:pPr>
              <w:ind w:left="-40"/>
              <w:jc w:val="both"/>
              <w:rPr>
                <w:rFonts w:ascii="Times New Roman" w:hAnsi="Times New Roman"/>
                <w:b/>
                <w:sz w:val="22"/>
                <w:szCs w:val="22"/>
              </w:rPr>
            </w:pPr>
            <w:r w:rsidRPr="00E44D68">
              <w:rPr>
                <w:rFonts w:ascii="Times New Roman" w:hAnsi="Times New Roman"/>
                <w:b/>
                <w:sz w:val="22"/>
                <w:szCs w:val="22"/>
              </w:rPr>
              <w:t>Удачный</w:t>
            </w:r>
          </w:p>
        </w:tc>
        <w:tc>
          <w:tcPr>
            <w:tcW w:w="1276"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9</w:t>
            </w:r>
          </w:p>
        </w:tc>
        <w:tc>
          <w:tcPr>
            <w:tcW w:w="1276"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0</w:t>
            </w:r>
          </w:p>
        </w:tc>
        <w:tc>
          <w:tcPr>
            <w:tcW w:w="1263"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0</w:t>
            </w:r>
          </w:p>
        </w:tc>
        <w:tc>
          <w:tcPr>
            <w:tcW w:w="1288" w:type="dxa"/>
            <w:vAlign w:val="center"/>
          </w:tcPr>
          <w:p w:rsidR="00E44D68" w:rsidRPr="00E44D68" w:rsidRDefault="00E44D68" w:rsidP="00D62E1A">
            <w:pPr>
              <w:jc w:val="center"/>
              <w:rPr>
                <w:rFonts w:ascii="Times New Roman" w:hAnsi="Times New Roman"/>
                <w:sz w:val="22"/>
                <w:szCs w:val="22"/>
              </w:rPr>
            </w:pPr>
            <w:r w:rsidRPr="00E44D68">
              <w:rPr>
                <w:rFonts w:ascii="Times New Roman" w:hAnsi="Times New Roman"/>
                <w:sz w:val="22"/>
                <w:szCs w:val="22"/>
              </w:rPr>
              <w:t>0</w:t>
            </w:r>
          </w:p>
        </w:tc>
      </w:tr>
      <w:tr w:rsidR="00E44D68" w:rsidRPr="00E44D68" w:rsidTr="00D62E1A">
        <w:trPr>
          <w:trHeight w:val="747"/>
          <w:jc w:val="center"/>
        </w:trPr>
        <w:tc>
          <w:tcPr>
            <w:tcW w:w="3286" w:type="dxa"/>
            <w:vAlign w:val="center"/>
          </w:tcPr>
          <w:p w:rsidR="00E44D68" w:rsidRPr="00E44D68" w:rsidRDefault="00E44D68" w:rsidP="00D62E1A">
            <w:pPr>
              <w:ind w:left="-40"/>
              <w:jc w:val="both"/>
              <w:rPr>
                <w:rFonts w:ascii="Times New Roman" w:hAnsi="Times New Roman"/>
                <w:b/>
                <w:sz w:val="22"/>
                <w:szCs w:val="22"/>
              </w:rPr>
            </w:pPr>
            <w:r w:rsidRPr="00E44D68">
              <w:rPr>
                <w:rFonts w:ascii="Times New Roman" w:hAnsi="Times New Roman"/>
                <w:b/>
                <w:sz w:val="22"/>
                <w:szCs w:val="22"/>
              </w:rPr>
              <w:t>Всего:</w:t>
            </w:r>
          </w:p>
        </w:tc>
        <w:tc>
          <w:tcPr>
            <w:tcW w:w="1276" w:type="dxa"/>
            <w:vAlign w:val="center"/>
          </w:tcPr>
          <w:p w:rsidR="00E44D68" w:rsidRPr="00E44D68" w:rsidRDefault="00E44D68" w:rsidP="00D62E1A">
            <w:pPr>
              <w:jc w:val="center"/>
              <w:rPr>
                <w:rFonts w:ascii="Times New Roman" w:hAnsi="Times New Roman"/>
                <w:b/>
                <w:i/>
                <w:sz w:val="22"/>
                <w:szCs w:val="22"/>
              </w:rPr>
            </w:pPr>
            <w:r w:rsidRPr="00E44D68">
              <w:rPr>
                <w:rFonts w:ascii="Times New Roman" w:hAnsi="Times New Roman"/>
                <w:b/>
                <w:i/>
                <w:sz w:val="22"/>
                <w:szCs w:val="22"/>
              </w:rPr>
              <w:t>51</w:t>
            </w:r>
          </w:p>
        </w:tc>
        <w:tc>
          <w:tcPr>
            <w:tcW w:w="1276" w:type="dxa"/>
            <w:vAlign w:val="center"/>
          </w:tcPr>
          <w:p w:rsidR="00E44D68" w:rsidRPr="00E44D68" w:rsidRDefault="00E44D68" w:rsidP="00D62E1A">
            <w:pPr>
              <w:jc w:val="center"/>
              <w:rPr>
                <w:rFonts w:ascii="Times New Roman" w:hAnsi="Times New Roman"/>
                <w:b/>
                <w:i/>
                <w:sz w:val="22"/>
                <w:szCs w:val="22"/>
              </w:rPr>
            </w:pPr>
            <w:r w:rsidRPr="00E44D68">
              <w:rPr>
                <w:rFonts w:ascii="Times New Roman" w:hAnsi="Times New Roman"/>
                <w:b/>
                <w:i/>
                <w:sz w:val="22"/>
                <w:szCs w:val="22"/>
              </w:rPr>
              <w:t>3</w:t>
            </w:r>
          </w:p>
        </w:tc>
        <w:tc>
          <w:tcPr>
            <w:tcW w:w="1263" w:type="dxa"/>
            <w:vAlign w:val="center"/>
          </w:tcPr>
          <w:p w:rsidR="00E44D68" w:rsidRPr="00E44D68" w:rsidRDefault="00E44D68" w:rsidP="00D62E1A">
            <w:pPr>
              <w:jc w:val="center"/>
              <w:rPr>
                <w:rFonts w:ascii="Times New Roman" w:hAnsi="Times New Roman"/>
                <w:b/>
                <w:i/>
                <w:sz w:val="22"/>
                <w:szCs w:val="22"/>
              </w:rPr>
            </w:pPr>
            <w:r w:rsidRPr="00E44D68">
              <w:rPr>
                <w:rFonts w:ascii="Times New Roman" w:hAnsi="Times New Roman"/>
                <w:b/>
                <w:i/>
                <w:sz w:val="22"/>
                <w:szCs w:val="22"/>
              </w:rPr>
              <w:t>2</w:t>
            </w:r>
          </w:p>
        </w:tc>
        <w:tc>
          <w:tcPr>
            <w:tcW w:w="1288" w:type="dxa"/>
            <w:vAlign w:val="center"/>
          </w:tcPr>
          <w:p w:rsidR="00E44D68" w:rsidRPr="00E44D68" w:rsidRDefault="00E44D68" w:rsidP="00D62E1A">
            <w:pPr>
              <w:jc w:val="center"/>
              <w:rPr>
                <w:rFonts w:ascii="Times New Roman" w:hAnsi="Times New Roman"/>
                <w:b/>
                <w:i/>
                <w:sz w:val="22"/>
                <w:szCs w:val="22"/>
              </w:rPr>
            </w:pPr>
            <w:r w:rsidRPr="00E44D68">
              <w:rPr>
                <w:rFonts w:ascii="Times New Roman" w:hAnsi="Times New Roman"/>
                <w:b/>
                <w:i/>
                <w:sz w:val="22"/>
                <w:szCs w:val="22"/>
              </w:rPr>
              <w:t>1</w:t>
            </w:r>
          </w:p>
        </w:tc>
      </w:tr>
      <w:tr w:rsidR="00E44D68" w:rsidRPr="00E44D68" w:rsidTr="00D62E1A">
        <w:trPr>
          <w:trHeight w:val="433"/>
          <w:jc w:val="center"/>
        </w:trPr>
        <w:tc>
          <w:tcPr>
            <w:tcW w:w="8389" w:type="dxa"/>
            <w:gridSpan w:val="5"/>
            <w:vAlign w:val="center"/>
          </w:tcPr>
          <w:p w:rsidR="00E44D68" w:rsidRPr="00E44D68" w:rsidRDefault="00E44D68" w:rsidP="00D62E1A">
            <w:pPr>
              <w:jc w:val="center"/>
              <w:rPr>
                <w:rFonts w:ascii="Times New Roman" w:hAnsi="Times New Roman"/>
                <w:b/>
                <w:i/>
                <w:sz w:val="22"/>
                <w:szCs w:val="22"/>
              </w:rPr>
            </w:pPr>
            <w:r w:rsidRPr="00E44D68">
              <w:rPr>
                <w:rFonts w:ascii="Times New Roman" w:hAnsi="Times New Roman"/>
                <w:b/>
                <w:i/>
                <w:sz w:val="22"/>
                <w:szCs w:val="22"/>
              </w:rPr>
              <w:t>57</w:t>
            </w:r>
          </w:p>
        </w:tc>
      </w:tr>
    </w:tbl>
    <w:p w:rsidR="00E44D68" w:rsidRDefault="00E44D68" w:rsidP="00CE1B73">
      <w:pPr>
        <w:pStyle w:val="ae"/>
        <w:tabs>
          <w:tab w:val="left" w:pos="993"/>
        </w:tabs>
        <w:overflowPunct w:val="0"/>
        <w:autoSpaceDE w:val="0"/>
        <w:autoSpaceDN w:val="0"/>
        <w:adjustRightInd w:val="0"/>
        <w:ind w:left="0" w:firstLine="567"/>
        <w:jc w:val="both"/>
        <w:textAlignment w:val="baseline"/>
        <w:rPr>
          <w:b/>
          <w:sz w:val="28"/>
          <w:szCs w:val="28"/>
          <w:u w:val="single"/>
        </w:rPr>
      </w:pPr>
    </w:p>
    <w:p w:rsidR="00CE1B73" w:rsidRPr="003F18DE" w:rsidRDefault="00CE1B73" w:rsidP="00CE1B73">
      <w:pPr>
        <w:pStyle w:val="ae"/>
        <w:tabs>
          <w:tab w:val="left" w:pos="993"/>
        </w:tabs>
        <w:overflowPunct w:val="0"/>
        <w:autoSpaceDE w:val="0"/>
        <w:autoSpaceDN w:val="0"/>
        <w:adjustRightInd w:val="0"/>
        <w:ind w:left="0" w:firstLine="567"/>
        <w:jc w:val="both"/>
        <w:textAlignment w:val="baseline"/>
        <w:rPr>
          <w:b/>
          <w:sz w:val="28"/>
          <w:szCs w:val="28"/>
        </w:rPr>
      </w:pPr>
      <w:r w:rsidRPr="003F18DE">
        <w:rPr>
          <w:b/>
          <w:sz w:val="28"/>
          <w:szCs w:val="28"/>
          <w:u w:val="single"/>
        </w:rPr>
        <w:t>Раздел 2.</w:t>
      </w:r>
      <w:r w:rsidRPr="003F18DE">
        <w:rPr>
          <w:b/>
          <w:sz w:val="28"/>
          <w:szCs w:val="28"/>
        </w:rPr>
        <w:t xml:space="preserve"> </w:t>
      </w:r>
      <w:r w:rsidR="00102F60" w:rsidRPr="003F18DE">
        <w:rPr>
          <w:b/>
          <w:sz w:val="28"/>
          <w:szCs w:val="28"/>
        </w:rPr>
        <w:t>Сведения о внесенных изменениях</w:t>
      </w:r>
    </w:p>
    <w:p w:rsidR="004812E6" w:rsidRPr="003F18DE" w:rsidRDefault="004812E6" w:rsidP="00CE1B73">
      <w:pPr>
        <w:pStyle w:val="ae"/>
        <w:tabs>
          <w:tab w:val="left" w:pos="993"/>
        </w:tabs>
        <w:overflowPunct w:val="0"/>
        <w:autoSpaceDE w:val="0"/>
        <w:autoSpaceDN w:val="0"/>
        <w:adjustRightInd w:val="0"/>
        <w:ind w:left="0" w:firstLine="567"/>
        <w:jc w:val="both"/>
        <w:textAlignment w:val="baseline"/>
        <w:rPr>
          <w:sz w:val="28"/>
          <w:szCs w:val="28"/>
        </w:rPr>
      </w:pPr>
    </w:p>
    <w:p w:rsidR="001C3B95" w:rsidRPr="001C3B95" w:rsidRDefault="001C3B95" w:rsidP="00706287">
      <w:pPr>
        <w:pStyle w:val="ae"/>
        <w:tabs>
          <w:tab w:val="left" w:pos="993"/>
        </w:tabs>
        <w:overflowPunct w:val="0"/>
        <w:autoSpaceDE w:val="0"/>
        <w:autoSpaceDN w:val="0"/>
        <w:adjustRightInd w:val="0"/>
        <w:ind w:left="0" w:firstLine="567"/>
        <w:jc w:val="both"/>
        <w:textAlignment w:val="baseline"/>
        <w:rPr>
          <w:sz w:val="28"/>
          <w:szCs w:val="28"/>
        </w:rPr>
      </w:pPr>
      <w:r w:rsidRPr="001C3B95">
        <w:rPr>
          <w:sz w:val="28"/>
          <w:szCs w:val="28"/>
        </w:rPr>
        <w:t>МП «Обеспечение жильем работников бюджетной сферы на 201</w:t>
      </w:r>
      <w:r w:rsidR="007E4ACC">
        <w:rPr>
          <w:sz w:val="28"/>
          <w:szCs w:val="28"/>
        </w:rPr>
        <w:t>9</w:t>
      </w:r>
      <w:r w:rsidRPr="001C3B95">
        <w:rPr>
          <w:sz w:val="28"/>
          <w:szCs w:val="28"/>
        </w:rPr>
        <w:t>-20</w:t>
      </w:r>
      <w:r w:rsidR="007E4ACC">
        <w:rPr>
          <w:sz w:val="28"/>
          <w:szCs w:val="28"/>
        </w:rPr>
        <w:t>23</w:t>
      </w:r>
      <w:r w:rsidRPr="001C3B95">
        <w:rPr>
          <w:sz w:val="28"/>
          <w:szCs w:val="28"/>
        </w:rPr>
        <w:t xml:space="preserve"> годы» утверждена постановлением </w:t>
      </w:r>
      <w:r w:rsidR="007E4ACC">
        <w:rPr>
          <w:sz w:val="28"/>
          <w:szCs w:val="28"/>
        </w:rPr>
        <w:t xml:space="preserve">Главы района </w:t>
      </w:r>
      <w:r w:rsidRPr="001C3B95">
        <w:rPr>
          <w:sz w:val="28"/>
          <w:szCs w:val="28"/>
        </w:rPr>
        <w:t xml:space="preserve">№ </w:t>
      </w:r>
      <w:r w:rsidR="007E4ACC">
        <w:rPr>
          <w:sz w:val="28"/>
          <w:szCs w:val="28"/>
        </w:rPr>
        <w:t>1400 от 10.10.2018</w:t>
      </w:r>
      <w:r w:rsidRPr="001C3B95">
        <w:rPr>
          <w:sz w:val="28"/>
          <w:szCs w:val="28"/>
        </w:rPr>
        <w:t>г. В течение года были внесены следующие изменения</w:t>
      </w:r>
      <w:r>
        <w:rPr>
          <w:sz w:val="28"/>
          <w:szCs w:val="28"/>
        </w:rPr>
        <w:t xml:space="preserve"> и дополнения</w:t>
      </w:r>
      <w:r w:rsidRPr="001C3B95">
        <w:rPr>
          <w:sz w:val="28"/>
          <w:szCs w:val="28"/>
        </w:rPr>
        <w:t xml:space="preserve">: </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01"/>
        <w:gridCol w:w="4200"/>
      </w:tblGrid>
      <w:tr w:rsidR="001C3B95" w:rsidRPr="001C3B95" w:rsidTr="00706287">
        <w:tc>
          <w:tcPr>
            <w:tcW w:w="594" w:type="dxa"/>
            <w:vAlign w:val="center"/>
          </w:tcPr>
          <w:p w:rsidR="001C3B95" w:rsidRPr="001C3B95" w:rsidRDefault="001C3B95" w:rsidP="001C3B95">
            <w:pPr>
              <w:jc w:val="center"/>
              <w:rPr>
                <w:rFonts w:ascii="Times New Roman" w:hAnsi="Times New Roman"/>
                <w:sz w:val="22"/>
                <w:szCs w:val="22"/>
              </w:rPr>
            </w:pPr>
            <w:r w:rsidRPr="001C3B95">
              <w:rPr>
                <w:rFonts w:ascii="Times New Roman" w:hAnsi="Times New Roman"/>
                <w:sz w:val="22"/>
                <w:szCs w:val="22"/>
              </w:rPr>
              <w:t>№ п/п</w:t>
            </w:r>
          </w:p>
        </w:tc>
        <w:tc>
          <w:tcPr>
            <w:tcW w:w="4901" w:type="dxa"/>
            <w:vAlign w:val="center"/>
          </w:tcPr>
          <w:p w:rsidR="001C3B95" w:rsidRPr="001C3B95" w:rsidRDefault="001C3B95" w:rsidP="001C3B95">
            <w:pPr>
              <w:jc w:val="center"/>
              <w:rPr>
                <w:rFonts w:ascii="Times New Roman" w:hAnsi="Times New Roman"/>
                <w:sz w:val="22"/>
                <w:szCs w:val="22"/>
              </w:rPr>
            </w:pPr>
            <w:r w:rsidRPr="001C3B95">
              <w:rPr>
                <w:rFonts w:ascii="Times New Roman" w:hAnsi="Times New Roman"/>
                <w:sz w:val="22"/>
                <w:szCs w:val="22"/>
              </w:rPr>
              <w:t>Реквизиты правовых актов о внесении изменений и дополнений</w:t>
            </w:r>
          </w:p>
        </w:tc>
        <w:tc>
          <w:tcPr>
            <w:tcW w:w="4200" w:type="dxa"/>
          </w:tcPr>
          <w:p w:rsidR="001C3B95" w:rsidRPr="001C3B95" w:rsidRDefault="001C3B95" w:rsidP="001C3B95">
            <w:pPr>
              <w:jc w:val="center"/>
              <w:rPr>
                <w:rFonts w:ascii="Times New Roman" w:hAnsi="Times New Roman"/>
                <w:sz w:val="22"/>
                <w:szCs w:val="22"/>
              </w:rPr>
            </w:pPr>
            <w:r w:rsidRPr="001C3B95">
              <w:rPr>
                <w:rFonts w:ascii="Times New Roman" w:hAnsi="Times New Roman"/>
                <w:sz w:val="22"/>
                <w:szCs w:val="22"/>
              </w:rPr>
              <w:t>Описание причин необходимости внесения изменений и дополнений</w:t>
            </w:r>
          </w:p>
        </w:tc>
      </w:tr>
      <w:tr w:rsidR="001C3B95" w:rsidRPr="001C3B95" w:rsidTr="00706287">
        <w:trPr>
          <w:trHeight w:val="557"/>
        </w:trPr>
        <w:tc>
          <w:tcPr>
            <w:tcW w:w="594" w:type="dxa"/>
          </w:tcPr>
          <w:p w:rsidR="001C3B95" w:rsidRPr="001C3B95" w:rsidRDefault="001C3B95" w:rsidP="001C3B95">
            <w:pPr>
              <w:rPr>
                <w:rFonts w:ascii="Times New Roman" w:hAnsi="Times New Roman"/>
                <w:sz w:val="22"/>
                <w:szCs w:val="22"/>
              </w:rPr>
            </w:pPr>
            <w:r w:rsidRPr="001C3B95">
              <w:rPr>
                <w:rFonts w:ascii="Times New Roman" w:hAnsi="Times New Roman"/>
                <w:sz w:val="22"/>
                <w:szCs w:val="22"/>
              </w:rPr>
              <w:t>1</w:t>
            </w:r>
          </w:p>
        </w:tc>
        <w:tc>
          <w:tcPr>
            <w:tcW w:w="4901" w:type="dxa"/>
          </w:tcPr>
          <w:p w:rsidR="001C3B95" w:rsidRPr="001C3B95" w:rsidRDefault="001C3B95" w:rsidP="00156800">
            <w:pPr>
              <w:rPr>
                <w:rFonts w:ascii="Times New Roman" w:hAnsi="Times New Roman"/>
                <w:sz w:val="22"/>
                <w:szCs w:val="22"/>
              </w:rPr>
            </w:pPr>
            <w:r w:rsidRPr="001C3B95">
              <w:rPr>
                <w:rFonts w:ascii="Times New Roman" w:hAnsi="Times New Roman"/>
                <w:sz w:val="22"/>
                <w:szCs w:val="22"/>
              </w:rPr>
              <w:t xml:space="preserve">Постановление </w:t>
            </w:r>
            <w:r w:rsidR="007E4ACC">
              <w:rPr>
                <w:rFonts w:ascii="Times New Roman" w:hAnsi="Times New Roman"/>
                <w:sz w:val="22"/>
                <w:szCs w:val="22"/>
              </w:rPr>
              <w:t>Главы района</w:t>
            </w:r>
            <w:r w:rsidRPr="001C3B95">
              <w:rPr>
                <w:rFonts w:ascii="Times New Roman" w:hAnsi="Times New Roman"/>
                <w:sz w:val="22"/>
                <w:szCs w:val="22"/>
              </w:rPr>
              <w:t xml:space="preserve"> </w:t>
            </w:r>
            <w:r w:rsidR="00156800" w:rsidRPr="001C3B95">
              <w:rPr>
                <w:rFonts w:ascii="Times New Roman" w:hAnsi="Times New Roman"/>
                <w:sz w:val="22"/>
                <w:szCs w:val="22"/>
              </w:rPr>
              <w:t xml:space="preserve">от </w:t>
            </w:r>
            <w:r w:rsidR="00156800">
              <w:rPr>
                <w:rFonts w:ascii="Times New Roman" w:hAnsi="Times New Roman"/>
                <w:sz w:val="22"/>
                <w:szCs w:val="22"/>
              </w:rPr>
              <w:t>30.01.2019</w:t>
            </w:r>
            <w:r w:rsidR="00156800" w:rsidRPr="001C3B95">
              <w:rPr>
                <w:rFonts w:ascii="Times New Roman" w:hAnsi="Times New Roman"/>
                <w:sz w:val="22"/>
                <w:szCs w:val="22"/>
              </w:rPr>
              <w:t>г.</w:t>
            </w:r>
            <w:r w:rsidR="00156800">
              <w:rPr>
                <w:rFonts w:ascii="Times New Roman" w:hAnsi="Times New Roman"/>
                <w:sz w:val="22"/>
                <w:szCs w:val="22"/>
              </w:rPr>
              <w:t xml:space="preserve"> </w:t>
            </w:r>
            <w:r w:rsidRPr="001C3B95">
              <w:rPr>
                <w:rFonts w:ascii="Times New Roman" w:hAnsi="Times New Roman"/>
                <w:sz w:val="22"/>
                <w:szCs w:val="22"/>
              </w:rPr>
              <w:t xml:space="preserve">№ </w:t>
            </w:r>
            <w:r w:rsidR="007E4ACC">
              <w:rPr>
                <w:rFonts w:ascii="Times New Roman" w:hAnsi="Times New Roman"/>
                <w:sz w:val="22"/>
                <w:szCs w:val="22"/>
              </w:rPr>
              <w:t>0096</w:t>
            </w:r>
            <w:r w:rsidRPr="001C3B95">
              <w:rPr>
                <w:rFonts w:ascii="Times New Roman" w:hAnsi="Times New Roman"/>
                <w:sz w:val="22"/>
                <w:szCs w:val="22"/>
              </w:rPr>
              <w:t xml:space="preserve"> «О внесении изменений </w:t>
            </w:r>
            <w:r w:rsidR="007E4ACC">
              <w:rPr>
                <w:rFonts w:ascii="Times New Roman" w:hAnsi="Times New Roman"/>
                <w:sz w:val="22"/>
                <w:szCs w:val="22"/>
              </w:rPr>
              <w:t xml:space="preserve">в постановление от 10.10.2018г. № 1400 </w:t>
            </w:r>
            <w:r w:rsidRPr="001C3B95">
              <w:rPr>
                <w:rFonts w:ascii="Times New Roman" w:hAnsi="Times New Roman"/>
                <w:sz w:val="22"/>
                <w:szCs w:val="22"/>
              </w:rPr>
              <w:t>«</w:t>
            </w:r>
            <w:r w:rsidR="007E4ACC">
              <w:rPr>
                <w:rFonts w:ascii="Times New Roman" w:hAnsi="Times New Roman"/>
                <w:sz w:val="22"/>
                <w:szCs w:val="22"/>
              </w:rPr>
              <w:t>Об утверждении 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sidR="007E4ACC">
              <w:rPr>
                <w:rFonts w:ascii="Times New Roman" w:hAnsi="Times New Roman"/>
                <w:sz w:val="22"/>
                <w:szCs w:val="22"/>
              </w:rPr>
              <w:t>9</w:t>
            </w:r>
            <w:r w:rsidRPr="001C3B95">
              <w:rPr>
                <w:rFonts w:ascii="Times New Roman" w:hAnsi="Times New Roman"/>
                <w:sz w:val="22"/>
                <w:szCs w:val="22"/>
              </w:rPr>
              <w:t>-20</w:t>
            </w:r>
            <w:r w:rsidR="007E4ACC">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rsidR="001C3B95" w:rsidRPr="001C3B95" w:rsidRDefault="001C3B95" w:rsidP="00156800">
            <w:pPr>
              <w:rPr>
                <w:rFonts w:ascii="Times New Roman" w:hAnsi="Times New Roman"/>
                <w:sz w:val="22"/>
                <w:szCs w:val="22"/>
              </w:rPr>
            </w:pPr>
            <w:r w:rsidRPr="001C3B95">
              <w:rPr>
                <w:rFonts w:ascii="Times New Roman" w:hAnsi="Times New Roman"/>
                <w:sz w:val="22"/>
                <w:szCs w:val="22"/>
              </w:rPr>
              <w:t xml:space="preserve">В связи с уточнением бюджета МО «Мирнинский район» РС (Я), в соответствии с решением сессии от </w:t>
            </w:r>
            <w:r w:rsidR="007E4ACC">
              <w:rPr>
                <w:rFonts w:ascii="Times New Roman" w:hAnsi="Times New Roman"/>
                <w:sz w:val="22"/>
                <w:szCs w:val="22"/>
              </w:rPr>
              <w:t>19.12.2018г. I</w:t>
            </w:r>
            <w:r w:rsidR="007E4ACC">
              <w:rPr>
                <w:rFonts w:ascii="Times New Roman" w:hAnsi="Times New Roman"/>
                <w:sz w:val="22"/>
                <w:szCs w:val="22"/>
                <w:lang w:val="en-US"/>
              </w:rPr>
              <w:t>V</w:t>
            </w:r>
            <w:r w:rsidRPr="001C3B95">
              <w:rPr>
                <w:rFonts w:ascii="Times New Roman" w:hAnsi="Times New Roman"/>
                <w:sz w:val="22"/>
                <w:szCs w:val="22"/>
              </w:rPr>
              <w:t xml:space="preserve"> - № </w:t>
            </w:r>
            <w:r w:rsidR="007E4ACC" w:rsidRPr="00156800">
              <w:rPr>
                <w:rFonts w:ascii="Times New Roman" w:hAnsi="Times New Roman"/>
                <w:sz w:val="22"/>
                <w:szCs w:val="22"/>
              </w:rPr>
              <w:t>4-9</w:t>
            </w:r>
            <w:r w:rsidR="004A37E1">
              <w:rPr>
                <w:rFonts w:ascii="Times New Roman" w:hAnsi="Times New Roman"/>
                <w:sz w:val="22"/>
                <w:szCs w:val="22"/>
              </w:rPr>
              <w:t xml:space="preserve">, произведена корректировка </w:t>
            </w:r>
            <w:r w:rsidR="00F3054A">
              <w:rPr>
                <w:rFonts w:ascii="Times New Roman" w:hAnsi="Times New Roman"/>
                <w:sz w:val="22"/>
                <w:szCs w:val="22"/>
              </w:rPr>
              <w:t xml:space="preserve">средств </w:t>
            </w:r>
            <w:r w:rsidR="004A37E1">
              <w:rPr>
                <w:rFonts w:ascii="Times New Roman" w:hAnsi="Times New Roman"/>
                <w:sz w:val="22"/>
                <w:szCs w:val="22"/>
              </w:rPr>
              <w:t xml:space="preserve">паспорта программы в </w:t>
            </w:r>
            <w:r w:rsidR="00F3054A">
              <w:rPr>
                <w:rFonts w:ascii="Times New Roman" w:hAnsi="Times New Roman"/>
                <w:sz w:val="22"/>
                <w:szCs w:val="22"/>
              </w:rPr>
              <w:t xml:space="preserve">пункте </w:t>
            </w:r>
            <w:r w:rsidR="00156800">
              <w:rPr>
                <w:rFonts w:ascii="Times New Roman" w:hAnsi="Times New Roman"/>
                <w:sz w:val="22"/>
                <w:szCs w:val="22"/>
              </w:rPr>
              <w:t xml:space="preserve">7. </w:t>
            </w:r>
            <w:r w:rsidR="004A37E1">
              <w:rPr>
                <w:rFonts w:ascii="Times New Roman" w:hAnsi="Times New Roman"/>
                <w:sz w:val="22"/>
                <w:szCs w:val="22"/>
              </w:rPr>
              <w:t xml:space="preserve">«Финансовое обеспечение программы», в разделе 3. </w:t>
            </w:r>
            <w:r w:rsidR="00F3054A">
              <w:rPr>
                <w:rFonts w:ascii="Times New Roman" w:hAnsi="Times New Roman"/>
                <w:sz w:val="22"/>
                <w:szCs w:val="22"/>
              </w:rPr>
              <w:t>«</w:t>
            </w:r>
            <w:r w:rsidR="004A37E1">
              <w:rPr>
                <w:rFonts w:ascii="Times New Roman" w:hAnsi="Times New Roman"/>
                <w:sz w:val="22"/>
                <w:szCs w:val="22"/>
              </w:rPr>
              <w:t>Перечень мероприятий и ресурсное обеспечение</w:t>
            </w:r>
            <w:r w:rsidR="00F3054A">
              <w:rPr>
                <w:rFonts w:ascii="Times New Roman" w:hAnsi="Times New Roman"/>
                <w:sz w:val="22"/>
                <w:szCs w:val="22"/>
              </w:rPr>
              <w:t>»</w:t>
            </w:r>
            <w:r w:rsidR="004A37E1">
              <w:rPr>
                <w:rFonts w:ascii="Times New Roman" w:hAnsi="Times New Roman"/>
                <w:sz w:val="22"/>
                <w:szCs w:val="22"/>
              </w:rPr>
              <w:t xml:space="preserve"> </w:t>
            </w:r>
            <w:r w:rsidR="00260D52">
              <w:rPr>
                <w:rFonts w:ascii="Times New Roman" w:hAnsi="Times New Roman"/>
                <w:sz w:val="22"/>
                <w:szCs w:val="22"/>
              </w:rPr>
              <w:t xml:space="preserve">произведена корректировка средств, предусмотренных из бюджета района, в разделе 4. </w:t>
            </w:r>
            <w:r w:rsidR="00F3054A">
              <w:rPr>
                <w:rFonts w:ascii="Times New Roman" w:hAnsi="Times New Roman"/>
                <w:sz w:val="22"/>
                <w:szCs w:val="22"/>
              </w:rPr>
              <w:t>«</w:t>
            </w:r>
            <w:r w:rsidR="00260D52">
              <w:rPr>
                <w:rFonts w:ascii="Times New Roman" w:hAnsi="Times New Roman"/>
                <w:sz w:val="22"/>
                <w:szCs w:val="22"/>
              </w:rPr>
              <w:t xml:space="preserve">Перечень целевых </w:t>
            </w:r>
            <w:r w:rsidR="00260D52">
              <w:rPr>
                <w:rFonts w:ascii="Times New Roman" w:hAnsi="Times New Roman"/>
                <w:sz w:val="22"/>
                <w:szCs w:val="22"/>
              </w:rPr>
              <w:lastRenderedPageBreak/>
              <w:t>показателей программы</w:t>
            </w:r>
            <w:r w:rsidR="00F3054A">
              <w:rPr>
                <w:rFonts w:ascii="Times New Roman" w:hAnsi="Times New Roman"/>
                <w:sz w:val="22"/>
                <w:szCs w:val="22"/>
              </w:rPr>
              <w:t>»</w:t>
            </w:r>
            <w:r w:rsidR="00260D52">
              <w:rPr>
                <w:rFonts w:ascii="Times New Roman" w:hAnsi="Times New Roman"/>
                <w:sz w:val="22"/>
                <w:szCs w:val="22"/>
              </w:rPr>
              <w:t xml:space="preserve"> уточнены планируемые значения показателя по годам реализации.</w:t>
            </w:r>
          </w:p>
        </w:tc>
      </w:tr>
      <w:tr w:rsidR="00156800" w:rsidRPr="001C3B95" w:rsidTr="00706287">
        <w:tc>
          <w:tcPr>
            <w:tcW w:w="594" w:type="dxa"/>
          </w:tcPr>
          <w:p w:rsidR="00156800" w:rsidRPr="001C3B95" w:rsidRDefault="00156800" w:rsidP="00156800">
            <w:pPr>
              <w:rPr>
                <w:rFonts w:ascii="Times New Roman" w:hAnsi="Times New Roman"/>
                <w:sz w:val="22"/>
                <w:szCs w:val="22"/>
              </w:rPr>
            </w:pPr>
            <w:r w:rsidRPr="001C3B95">
              <w:rPr>
                <w:rFonts w:ascii="Times New Roman" w:hAnsi="Times New Roman"/>
                <w:sz w:val="22"/>
                <w:szCs w:val="22"/>
              </w:rPr>
              <w:lastRenderedPageBreak/>
              <w:t>2</w:t>
            </w:r>
          </w:p>
        </w:tc>
        <w:tc>
          <w:tcPr>
            <w:tcW w:w="4901" w:type="dxa"/>
          </w:tcPr>
          <w:p w:rsidR="00156800" w:rsidRPr="001C3B95" w:rsidRDefault="00156800" w:rsidP="00156800">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Главы района</w:t>
            </w:r>
            <w:r w:rsidRPr="001C3B95">
              <w:rPr>
                <w:rFonts w:ascii="Times New Roman" w:hAnsi="Times New Roman"/>
                <w:sz w:val="22"/>
                <w:szCs w:val="22"/>
              </w:rPr>
              <w:t xml:space="preserve"> от </w:t>
            </w:r>
            <w:r>
              <w:rPr>
                <w:rFonts w:ascii="Times New Roman" w:hAnsi="Times New Roman"/>
                <w:sz w:val="22"/>
                <w:szCs w:val="22"/>
              </w:rPr>
              <w:t>02.04.2019</w:t>
            </w:r>
            <w:r w:rsidRPr="001C3B95">
              <w:rPr>
                <w:rFonts w:ascii="Times New Roman" w:hAnsi="Times New Roman"/>
                <w:sz w:val="22"/>
                <w:szCs w:val="22"/>
              </w:rPr>
              <w:t>г.</w:t>
            </w:r>
            <w:r>
              <w:rPr>
                <w:rFonts w:ascii="Times New Roman" w:hAnsi="Times New Roman"/>
                <w:sz w:val="22"/>
                <w:szCs w:val="22"/>
              </w:rPr>
              <w:t xml:space="preserve"> </w:t>
            </w:r>
            <w:r w:rsidRPr="001C3B95">
              <w:rPr>
                <w:rFonts w:ascii="Times New Roman" w:hAnsi="Times New Roman"/>
                <w:sz w:val="22"/>
                <w:szCs w:val="22"/>
              </w:rPr>
              <w:t xml:space="preserve">№ </w:t>
            </w:r>
            <w:r>
              <w:rPr>
                <w:rFonts w:ascii="Times New Roman" w:hAnsi="Times New Roman"/>
                <w:sz w:val="22"/>
                <w:szCs w:val="22"/>
              </w:rPr>
              <w:t>0526</w:t>
            </w:r>
            <w:r w:rsidRPr="001C3B95">
              <w:rPr>
                <w:rFonts w:ascii="Times New Roman" w:hAnsi="Times New Roman"/>
                <w:sz w:val="22"/>
                <w:szCs w:val="22"/>
              </w:rPr>
              <w:t xml:space="preserve"> «О внесении изменений </w:t>
            </w:r>
            <w:r>
              <w:rPr>
                <w:rFonts w:ascii="Times New Roman" w:hAnsi="Times New Roman"/>
                <w:sz w:val="22"/>
                <w:szCs w:val="22"/>
              </w:rPr>
              <w:t xml:space="preserve">в постановление от 10.10.2018г. № 1400 </w:t>
            </w:r>
            <w:r w:rsidRPr="001C3B95">
              <w:rPr>
                <w:rFonts w:ascii="Times New Roman" w:hAnsi="Times New Roman"/>
                <w:sz w:val="22"/>
                <w:szCs w:val="22"/>
              </w:rPr>
              <w:t>«</w:t>
            </w:r>
            <w:r>
              <w:rPr>
                <w:rFonts w:ascii="Times New Roman" w:hAnsi="Times New Roman"/>
                <w:sz w:val="22"/>
                <w:szCs w:val="22"/>
              </w:rPr>
              <w:t>Об утверждении 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rsidR="00156800" w:rsidRPr="001C3B95" w:rsidRDefault="00156800" w:rsidP="00156800">
            <w:pPr>
              <w:rPr>
                <w:rFonts w:ascii="Times New Roman" w:hAnsi="Times New Roman"/>
                <w:sz w:val="22"/>
                <w:szCs w:val="22"/>
              </w:rPr>
            </w:pPr>
            <w:r w:rsidRPr="001C3B95">
              <w:rPr>
                <w:rFonts w:ascii="Times New Roman" w:hAnsi="Times New Roman"/>
                <w:sz w:val="22"/>
                <w:szCs w:val="22"/>
              </w:rPr>
              <w:t>В связи с уточнением бюджета МО «Мирнинский район» РС (Я), в соответствии с решени</w:t>
            </w:r>
            <w:r>
              <w:rPr>
                <w:rFonts w:ascii="Times New Roman" w:hAnsi="Times New Roman"/>
                <w:sz w:val="22"/>
                <w:szCs w:val="22"/>
              </w:rPr>
              <w:t>ями</w:t>
            </w:r>
            <w:r w:rsidRPr="001C3B95">
              <w:rPr>
                <w:rFonts w:ascii="Times New Roman" w:hAnsi="Times New Roman"/>
                <w:sz w:val="22"/>
                <w:szCs w:val="22"/>
              </w:rPr>
              <w:t xml:space="preserve"> сессии от </w:t>
            </w:r>
            <w:r>
              <w:rPr>
                <w:rFonts w:ascii="Times New Roman" w:hAnsi="Times New Roman"/>
                <w:sz w:val="22"/>
                <w:szCs w:val="22"/>
              </w:rPr>
              <w:t>20.03.2019г. I</w:t>
            </w:r>
            <w:r>
              <w:rPr>
                <w:rFonts w:ascii="Times New Roman" w:hAnsi="Times New Roman"/>
                <w:sz w:val="22"/>
                <w:szCs w:val="22"/>
                <w:lang w:val="en-US"/>
              </w:rPr>
              <w:t>V</w:t>
            </w:r>
            <w:r w:rsidRPr="001C3B95">
              <w:rPr>
                <w:rFonts w:ascii="Times New Roman" w:hAnsi="Times New Roman"/>
                <w:sz w:val="22"/>
                <w:szCs w:val="22"/>
              </w:rPr>
              <w:t xml:space="preserve"> - № </w:t>
            </w:r>
            <w:r>
              <w:rPr>
                <w:rFonts w:ascii="Times New Roman" w:hAnsi="Times New Roman"/>
                <w:sz w:val="22"/>
                <w:szCs w:val="22"/>
              </w:rPr>
              <w:t xml:space="preserve">7-12, </w:t>
            </w:r>
            <w:r w:rsidRPr="001C3B95">
              <w:rPr>
                <w:rFonts w:ascii="Times New Roman" w:hAnsi="Times New Roman"/>
                <w:sz w:val="22"/>
                <w:szCs w:val="22"/>
              </w:rPr>
              <w:t xml:space="preserve">от </w:t>
            </w:r>
            <w:r>
              <w:rPr>
                <w:rFonts w:ascii="Times New Roman" w:hAnsi="Times New Roman"/>
                <w:sz w:val="22"/>
                <w:szCs w:val="22"/>
              </w:rPr>
              <w:t>20.03.2019г. I</w:t>
            </w:r>
            <w:r>
              <w:rPr>
                <w:rFonts w:ascii="Times New Roman" w:hAnsi="Times New Roman"/>
                <w:sz w:val="22"/>
                <w:szCs w:val="22"/>
                <w:lang w:val="en-US"/>
              </w:rPr>
              <w:t>V</w:t>
            </w:r>
            <w:r w:rsidRPr="001C3B95">
              <w:rPr>
                <w:rFonts w:ascii="Times New Roman" w:hAnsi="Times New Roman"/>
                <w:sz w:val="22"/>
                <w:szCs w:val="22"/>
              </w:rPr>
              <w:t xml:space="preserve"> - № </w:t>
            </w:r>
            <w:r>
              <w:rPr>
                <w:rFonts w:ascii="Times New Roman" w:hAnsi="Times New Roman"/>
                <w:sz w:val="22"/>
                <w:szCs w:val="22"/>
              </w:rPr>
              <w:t>7-19, постановлением Главы района от 21.05.2018г. №0695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задачах программы скорректированы категории участников программы.</w:t>
            </w:r>
          </w:p>
        </w:tc>
      </w:tr>
      <w:tr w:rsidR="00BB3B54" w:rsidRPr="001C3B95" w:rsidTr="00706287">
        <w:tc>
          <w:tcPr>
            <w:tcW w:w="594" w:type="dxa"/>
          </w:tcPr>
          <w:p w:rsidR="00BB3B54" w:rsidRPr="001C3B95" w:rsidRDefault="00BB3B54" w:rsidP="00BB3B54">
            <w:pPr>
              <w:rPr>
                <w:rFonts w:ascii="Times New Roman" w:hAnsi="Times New Roman"/>
                <w:sz w:val="22"/>
                <w:szCs w:val="22"/>
              </w:rPr>
            </w:pPr>
            <w:r w:rsidRPr="001C3B95">
              <w:rPr>
                <w:rFonts w:ascii="Times New Roman" w:hAnsi="Times New Roman"/>
                <w:sz w:val="22"/>
                <w:szCs w:val="22"/>
              </w:rPr>
              <w:t>3</w:t>
            </w:r>
          </w:p>
        </w:tc>
        <w:tc>
          <w:tcPr>
            <w:tcW w:w="4901" w:type="dxa"/>
          </w:tcPr>
          <w:p w:rsidR="00BB3B54" w:rsidRPr="001C3B95" w:rsidRDefault="00BB3B54" w:rsidP="00BB3B54">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Главы района</w:t>
            </w:r>
            <w:r w:rsidRPr="001C3B95">
              <w:rPr>
                <w:rFonts w:ascii="Times New Roman" w:hAnsi="Times New Roman"/>
                <w:sz w:val="22"/>
                <w:szCs w:val="22"/>
              </w:rPr>
              <w:t xml:space="preserve"> от </w:t>
            </w:r>
            <w:r>
              <w:rPr>
                <w:rFonts w:ascii="Times New Roman" w:hAnsi="Times New Roman"/>
                <w:sz w:val="22"/>
                <w:szCs w:val="22"/>
              </w:rPr>
              <w:t>01.07.2019</w:t>
            </w:r>
            <w:r w:rsidRPr="001C3B95">
              <w:rPr>
                <w:rFonts w:ascii="Times New Roman" w:hAnsi="Times New Roman"/>
                <w:sz w:val="22"/>
                <w:szCs w:val="22"/>
              </w:rPr>
              <w:t>г.</w:t>
            </w:r>
            <w:r>
              <w:rPr>
                <w:rFonts w:ascii="Times New Roman" w:hAnsi="Times New Roman"/>
                <w:sz w:val="22"/>
                <w:szCs w:val="22"/>
              </w:rPr>
              <w:t xml:space="preserve"> </w:t>
            </w:r>
            <w:r w:rsidRPr="001C3B95">
              <w:rPr>
                <w:rFonts w:ascii="Times New Roman" w:hAnsi="Times New Roman"/>
                <w:sz w:val="22"/>
                <w:szCs w:val="22"/>
              </w:rPr>
              <w:t xml:space="preserve">№ </w:t>
            </w:r>
            <w:r>
              <w:rPr>
                <w:rFonts w:ascii="Times New Roman" w:hAnsi="Times New Roman"/>
                <w:sz w:val="22"/>
                <w:szCs w:val="22"/>
              </w:rPr>
              <w:t>0998</w:t>
            </w:r>
            <w:r w:rsidRPr="001C3B95">
              <w:rPr>
                <w:rFonts w:ascii="Times New Roman" w:hAnsi="Times New Roman"/>
                <w:sz w:val="22"/>
                <w:szCs w:val="22"/>
              </w:rPr>
              <w:t xml:space="preserve"> «О внесении изменений </w:t>
            </w:r>
            <w:r>
              <w:rPr>
                <w:rFonts w:ascii="Times New Roman" w:hAnsi="Times New Roman"/>
                <w:sz w:val="22"/>
                <w:szCs w:val="22"/>
              </w:rPr>
              <w:t xml:space="preserve">в постановление от 10.10.2018г. № 1400 </w:t>
            </w:r>
            <w:r w:rsidRPr="001C3B95">
              <w:rPr>
                <w:rFonts w:ascii="Times New Roman" w:hAnsi="Times New Roman"/>
                <w:sz w:val="22"/>
                <w:szCs w:val="22"/>
              </w:rPr>
              <w:t>«</w:t>
            </w:r>
            <w:r>
              <w:rPr>
                <w:rFonts w:ascii="Times New Roman" w:hAnsi="Times New Roman"/>
                <w:sz w:val="22"/>
                <w:szCs w:val="22"/>
              </w:rPr>
              <w:t>Об утверждении 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rsidR="00BB3B54" w:rsidRPr="001C3B95" w:rsidRDefault="00BB3B54" w:rsidP="00BB3B54">
            <w:pPr>
              <w:rPr>
                <w:rFonts w:ascii="Times New Roman" w:hAnsi="Times New Roman"/>
                <w:sz w:val="22"/>
                <w:szCs w:val="22"/>
              </w:rPr>
            </w:pPr>
            <w:r w:rsidRPr="001C3B95">
              <w:rPr>
                <w:rFonts w:ascii="Times New Roman" w:hAnsi="Times New Roman"/>
                <w:sz w:val="22"/>
                <w:szCs w:val="22"/>
              </w:rPr>
              <w:t>В связи с уточнением бюджета МО «Мирнинский район» РС (Я), в соответствии с решени</w:t>
            </w:r>
            <w:r>
              <w:rPr>
                <w:rFonts w:ascii="Times New Roman" w:hAnsi="Times New Roman"/>
                <w:sz w:val="22"/>
                <w:szCs w:val="22"/>
              </w:rPr>
              <w:t>ем</w:t>
            </w:r>
            <w:r w:rsidRPr="001C3B95">
              <w:rPr>
                <w:rFonts w:ascii="Times New Roman" w:hAnsi="Times New Roman"/>
                <w:sz w:val="22"/>
                <w:szCs w:val="22"/>
              </w:rPr>
              <w:t xml:space="preserve"> сессии от </w:t>
            </w:r>
            <w:r>
              <w:rPr>
                <w:rFonts w:ascii="Times New Roman" w:hAnsi="Times New Roman"/>
                <w:sz w:val="22"/>
                <w:szCs w:val="22"/>
              </w:rPr>
              <w:t>19.06.2019г. I</w:t>
            </w:r>
            <w:r>
              <w:rPr>
                <w:rFonts w:ascii="Times New Roman" w:hAnsi="Times New Roman"/>
                <w:sz w:val="22"/>
                <w:szCs w:val="22"/>
                <w:lang w:val="en-US"/>
              </w:rPr>
              <w:t>V</w:t>
            </w:r>
            <w:r w:rsidRPr="001C3B95">
              <w:rPr>
                <w:rFonts w:ascii="Times New Roman" w:hAnsi="Times New Roman"/>
                <w:sz w:val="22"/>
                <w:szCs w:val="22"/>
              </w:rPr>
              <w:t xml:space="preserve"> - № </w:t>
            </w:r>
            <w:r>
              <w:rPr>
                <w:rFonts w:ascii="Times New Roman" w:hAnsi="Times New Roman"/>
                <w:sz w:val="22"/>
                <w:szCs w:val="22"/>
              </w:rPr>
              <w:t xml:space="preserve">9-4, постановлением Главы района от 21.05.2018г. №0695 произведена корректировка средств паспорта программы в пункте 7. «Финансовое обеспечение программы», </w:t>
            </w:r>
            <w:r w:rsidRPr="00BB3B54">
              <w:rPr>
                <w:rFonts w:ascii="Times New Roman" w:hAnsi="Times New Roman"/>
                <w:sz w:val="22"/>
                <w:szCs w:val="22"/>
              </w:rPr>
              <w:t>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показателей программы» уточнены планируемые значения показателя по годам реализации.</w:t>
            </w:r>
          </w:p>
        </w:tc>
      </w:tr>
      <w:tr w:rsidR="00BB3B54" w:rsidRPr="001C3B95" w:rsidTr="00706287">
        <w:tc>
          <w:tcPr>
            <w:tcW w:w="594" w:type="dxa"/>
          </w:tcPr>
          <w:p w:rsidR="00BB3B54" w:rsidRPr="001C3B95" w:rsidRDefault="00BB3B54" w:rsidP="00BB3B54">
            <w:pPr>
              <w:rPr>
                <w:rFonts w:ascii="Times New Roman" w:hAnsi="Times New Roman"/>
                <w:sz w:val="22"/>
                <w:szCs w:val="22"/>
              </w:rPr>
            </w:pPr>
            <w:r w:rsidRPr="001C3B95">
              <w:rPr>
                <w:rFonts w:ascii="Times New Roman" w:hAnsi="Times New Roman"/>
                <w:sz w:val="22"/>
                <w:szCs w:val="22"/>
              </w:rPr>
              <w:t>4</w:t>
            </w:r>
          </w:p>
        </w:tc>
        <w:tc>
          <w:tcPr>
            <w:tcW w:w="4901" w:type="dxa"/>
          </w:tcPr>
          <w:p w:rsidR="00BB3B54" w:rsidRPr="001C3B95" w:rsidRDefault="00BB3B54" w:rsidP="00BB3B54">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Главы района</w:t>
            </w:r>
            <w:r w:rsidRPr="001C3B95">
              <w:rPr>
                <w:rFonts w:ascii="Times New Roman" w:hAnsi="Times New Roman"/>
                <w:sz w:val="22"/>
                <w:szCs w:val="22"/>
              </w:rPr>
              <w:t xml:space="preserve"> от </w:t>
            </w:r>
            <w:r>
              <w:rPr>
                <w:rFonts w:ascii="Times New Roman" w:hAnsi="Times New Roman"/>
                <w:sz w:val="22"/>
                <w:szCs w:val="22"/>
              </w:rPr>
              <w:t>24.12.2019</w:t>
            </w:r>
            <w:r w:rsidRPr="001C3B95">
              <w:rPr>
                <w:rFonts w:ascii="Times New Roman" w:hAnsi="Times New Roman"/>
                <w:sz w:val="22"/>
                <w:szCs w:val="22"/>
              </w:rPr>
              <w:t>г.</w:t>
            </w:r>
            <w:r>
              <w:rPr>
                <w:rFonts w:ascii="Times New Roman" w:hAnsi="Times New Roman"/>
                <w:sz w:val="22"/>
                <w:szCs w:val="22"/>
              </w:rPr>
              <w:t xml:space="preserve"> </w:t>
            </w:r>
            <w:r w:rsidRPr="001C3B95">
              <w:rPr>
                <w:rFonts w:ascii="Times New Roman" w:hAnsi="Times New Roman"/>
                <w:sz w:val="22"/>
                <w:szCs w:val="22"/>
              </w:rPr>
              <w:t xml:space="preserve">№ </w:t>
            </w:r>
            <w:r>
              <w:rPr>
                <w:rFonts w:ascii="Times New Roman" w:hAnsi="Times New Roman"/>
                <w:sz w:val="22"/>
                <w:szCs w:val="22"/>
              </w:rPr>
              <w:t>1982</w:t>
            </w:r>
            <w:r w:rsidRPr="001C3B95">
              <w:rPr>
                <w:rFonts w:ascii="Times New Roman" w:hAnsi="Times New Roman"/>
                <w:sz w:val="22"/>
                <w:szCs w:val="22"/>
              </w:rPr>
              <w:t xml:space="preserve"> «О внесении изменений </w:t>
            </w:r>
            <w:r>
              <w:rPr>
                <w:rFonts w:ascii="Times New Roman" w:hAnsi="Times New Roman"/>
                <w:sz w:val="22"/>
                <w:szCs w:val="22"/>
              </w:rPr>
              <w:t xml:space="preserve">в постановление от 10.10.2018г. № 1400 </w:t>
            </w:r>
            <w:r w:rsidRPr="001C3B95">
              <w:rPr>
                <w:rFonts w:ascii="Times New Roman" w:hAnsi="Times New Roman"/>
                <w:sz w:val="22"/>
                <w:szCs w:val="22"/>
              </w:rPr>
              <w:t>«</w:t>
            </w:r>
            <w:r>
              <w:rPr>
                <w:rFonts w:ascii="Times New Roman" w:hAnsi="Times New Roman"/>
                <w:sz w:val="22"/>
                <w:szCs w:val="22"/>
              </w:rPr>
              <w:t>Об утверждении 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rsidR="00BB3B54" w:rsidRPr="001C3B95" w:rsidRDefault="00BB3B54" w:rsidP="00BB3B54">
            <w:pPr>
              <w:rPr>
                <w:rFonts w:ascii="Times New Roman" w:hAnsi="Times New Roman"/>
                <w:sz w:val="22"/>
                <w:szCs w:val="22"/>
              </w:rPr>
            </w:pPr>
            <w:r w:rsidRPr="001C3B95">
              <w:rPr>
                <w:rFonts w:ascii="Times New Roman" w:hAnsi="Times New Roman"/>
                <w:sz w:val="22"/>
                <w:szCs w:val="22"/>
              </w:rPr>
              <w:t>В связи с уточнением бюджета МО «Мирнинский район» РС (Я), в соответствии с решени</w:t>
            </w:r>
            <w:r>
              <w:rPr>
                <w:rFonts w:ascii="Times New Roman" w:hAnsi="Times New Roman"/>
                <w:sz w:val="22"/>
                <w:szCs w:val="22"/>
              </w:rPr>
              <w:t>ями</w:t>
            </w:r>
            <w:r w:rsidRPr="001C3B95">
              <w:rPr>
                <w:rFonts w:ascii="Times New Roman" w:hAnsi="Times New Roman"/>
                <w:sz w:val="22"/>
                <w:szCs w:val="22"/>
              </w:rPr>
              <w:t xml:space="preserve"> сессии от </w:t>
            </w:r>
            <w:r>
              <w:rPr>
                <w:rFonts w:ascii="Times New Roman" w:hAnsi="Times New Roman"/>
                <w:sz w:val="22"/>
                <w:szCs w:val="22"/>
              </w:rPr>
              <w:t>20.11.2019г. I</w:t>
            </w:r>
            <w:r>
              <w:rPr>
                <w:rFonts w:ascii="Times New Roman" w:hAnsi="Times New Roman"/>
                <w:sz w:val="22"/>
                <w:szCs w:val="22"/>
                <w:lang w:val="en-US"/>
              </w:rPr>
              <w:t>V</w:t>
            </w:r>
            <w:r w:rsidRPr="001C3B95">
              <w:rPr>
                <w:rFonts w:ascii="Times New Roman" w:hAnsi="Times New Roman"/>
                <w:sz w:val="22"/>
                <w:szCs w:val="22"/>
              </w:rPr>
              <w:t xml:space="preserve"> - № </w:t>
            </w:r>
            <w:r>
              <w:rPr>
                <w:rFonts w:ascii="Times New Roman" w:hAnsi="Times New Roman"/>
                <w:sz w:val="22"/>
                <w:szCs w:val="22"/>
              </w:rPr>
              <w:t>11-4, от 20.11.2019г. I</w:t>
            </w:r>
            <w:r>
              <w:rPr>
                <w:rFonts w:ascii="Times New Roman" w:hAnsi="Times New Roman"/>
                <w:sz w:val="22"/>
                <w:szCs w:val="22"/>
                <w:lang w:val="en-US"/>
              </w:rPr>
              <w:t>V</w:t>
            </w:r>
            <w:r w:rsidRPr="001C3B95">
              <w:rPr>
                <w:rFonts w:ascii="Times New Roman" w:hAnsi="Times New Roman"/>
                <w:sz w:val="22"/>
                <w:szCs w:val="22"/>
              </w:rPr>
              <w:t xml:space="preserve"> - № </w:t>
            </w:r>
            <w:r>
              <w:rPr>
                <w:rFonts w:ascii="Times New Roman" w:hAnsi="Times New Roman"/>
                <w:sz w:val="22"/>
                <w:szCs w:val="22"/>
              </w:rPr>
              <w:t xml:space="preserve">11-8, постановлением Главы района от 21.05.2018г. №0695 произведена корректировка средств паспорта программы в пункте 7. «Финансовое обеспечение программы», </w:t>
            </w:r>
            <w:r w:rsidRPr="00BB3B54">
              <w:rPr>
                <w:rFonts w:ascii="Times New Roman" w:hAnsi="Times New Roman"/>
                <w:sz w:val="22"/>
                <w:szCs w:val="22"/>
              </w:rPr>
              <w:t xml:space="preserve">в разделе 3. «Перечень мероприятий и ресурсное обеспечение» произведена корректировка средств, предусмотренных из бюджета района, </w:t>
            </w:r>
            <w:r>
              <w:rPr>
                <w:rFonts w:ascii="Times New Roman" w:hAnsi="Times New Roman"/>
                <w:sz w:val="22"/>
                <w:szCs w:val="22"/>
              </w:rPr>
              <w:t>раздел 2. «Механизм реализации программы» дополнен</w:t>
            </w:r>
            <w:r w:rsidRPr="00BB3B54">
              <w:rPr>
                <w:rFonts w:ascii="Times New Roman" w:hAnsi="Times New Roman"/>
                <w:sz w:val="22"/>
                <w:szCs w:val="22"/>
              </w:rPr>
              <w:t xml:space="preserve"> </w:t>
            </w:r>
            <w:r>
              <w:rPr>
                <w:rFonts w:ascii="Times New Roman" w:hAnsi="Times New Roman"/>
                <w:sz w:val="22"/>
                <w:szCs w:val="22"/>
              </w:rPr>
              <w:t xml:space="preserve">направлением к мероприятию № 2, </w:t>
            </w:r>
            <w:r w:rsidRPr="00BB3B54">
              <w:rPr>
                <w:rFonts w:ascii="Times New Roman" w:hAnsi="Times New Roman"/>
                <w:sz w:val="22"/>
                <w:szCs w:val="22"/>
              </w:rPr>
              <w:t>в разделе 4. «Перечень целевых показателей программы» уточнены планируемые значения показателя по годам реализации.</w:t>
            </w:r>
          </w:p>
        </w:tc>
      </w:tr>
      <w:tr w:rsidR="00BB3B54" w:rsidRPr="001C3B95" w:rsidTr="00706287">
        <w:tc>
          <w:tcPr>
            <w:tcW w:w="594" w:type="dxa"/>
          </w:tcPr>
          <w:p w:rsidR="00BB3B54" w:rsidRPr="001C3B95" w:rsidRDefault="00BB3B54" w:rsidP="00BB3B54">
            <w:pPr>
              <w:rPr>
                <w:rFonts w:ascii="Times New Roman" w:hAnsi="Times New Roman"/>
                <w:sz w:val="22"/>
                <w:szCs w:val="22"/>
              </w:rPr>
            </w:pPr>
            <w:r w:rsidRPr="001C3B95">
              <w:rPr>
                <w:rFonts w:ascii="Times New Roman" w:hAnsi="Times New Roman"/>
                <w:sz w:val="22"/>
                <w:szCs w:val="22"/>
              </w:rPr>
              <w:t>5</w:t>
            </w:r>
          </w:p>
        </w:tc>
        <w:tc>
          <w:tcPr>
            <w:tcW w:w="4901" w:type="dxa"/>
          </w:tcPr>
          <w:p w:rsidR="00BB3B54" w:rsidRPr="001C3B95" w:rsidRDefault="00BB3B54" w:rsidP="004445BB">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Главы района</w:t>
            </w:r>
            <w:r w:rsidRPr="001C3B95">
              <w:rPr>
                <w:rFonts w:ascii="Times New Roman" w:hAnsi="Times New Roman"/>
                <w:sz w:val="22"/>
                <w:szCs w:val="22"/>
              </w:rPr>
              <w:t xml:space="preserve"> от </w:t>
            </w:r>
            <w:r w:rsidR="004445BB">
              <w:rPr>
                <w:rFonts w:ascii="Times New Roman" w:hAnsi="Times New Roman"/>
                <w:sz w:val="22"/>
                <w:szCs w:val="22"/>
              </w:rPr>
              <w:t>30</w:t>
            </w:r>
            <w:r>
              <w:rPr>
                <w:rFonts w:ascii="Times New Roman" w:hAnsi="Times New Roman"/>
                <w:sz w:val="22"/>
                <w:szCs w:val="22"/>
              </w:rPr>
              <w:t>.12.2019</w:t>
            </w:r>
            <w:r w:rsidRPr="001C3B95">
              <w:rPr>
                <w:rFonts w:ascii="Times New Roman" w:hAnsi="Times New Roman"/>
                <w:sz w:val="22"/>
                <w:szCs w:val="22"/>
              </w:rPr>
              <w:t>г.</w:t>
            </w:r>
            <w:r>
              <w:rPr>
                <w:rFonts w:ascii="Times New Roman" w:hAnsi="Times New Roman"/>
                <w:sz w:val="22"/>
                <w:szCs w:val="22"/>
              </w:rPr>
              <w:t xml:space="preserve"> </w:t>
            </w:r>
            <w:r w:rsidRPr="001C3B95">
              <w:rPr>
                <w:rFonts w:ascii="Times New Roman" w:hAnsi="Times New Roman"/>
                <w:sz w:val="22"/>
                <w:szCs w:val="22"/>
              </w:rPr>
              <w:t xml:space="preserve">№ </w:t>
            </w:r>
            <w:r w:rsidR="004445BB">
              <w:rPr>
                <w:rFonts w:ascii="Times New Roman" w:hAnsi="Times New Roman"/>
                <w:sz w:val="22"/>
                <w:szCs w:val="22"/>
              </w:rPr>
              <w:t>2063</w:t>
            </w:r>
            <w:r w:rsidRPr="001C3B95">
              <w:rPr>
                <w:rFonts w:ascii="Times New Roman" w:hAnsi="Times New Roman"/>
                <w:sz w:val="22"/>
                <w:szCs w:val="22"/>
              </w:rPr>
              <w:t xml:space="preserve"> «О внесении изменений </w:t>
            </w:r>
            <w:r>
              <w:rPr>
                <w:rFonts w:ascii="Times New Roman" w:hAnsi="Times New Roman"/>
                <w:sz w:val="22"/>
                <w:szCs w:val="22"/>
              </w:rPr>
              <w:t xml:space="preserve">в постановление от 10.10.2018г. № 1400 </w:t>
            </w:r>
            <w:r w:rsidRPr="001C3B95">
              <w:rPr>
                <w:rFonts w:ascii="Times New Roman" w:hAnsi="Times New Roman"/>
                <w:sz w:val="22"/>
                <w:szCs w:val="22"/>
              </w:rPr>
              <w:t>«</w:t>
            </w:r>
            <w:r>
              <w:rPr>
                <w:rFonts w:ascii="Times New Roman" w:hAnsi="Times New Roman"/>
                <w:sz w:val="22"/>
                <w:szCs w:val="22"/>
              </w:rPr>
              <w:t xml:space="preserve">Об утверждении </w:t>
            </w:r>
            <w:r>
              <w:rPr>
                <w:rFonts w:ascii="Times New Roman" w:hAnsi="Times New Roman"/>
                <w:sz w:val="22"/>
                <w:szCs w:val="22"/>
              </w:rPr>
              <w:lastRenderedPageBreak/>
              <w:t>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rsidR="00BB3B54" w:rsidRPr="001C3B95" w:rsidRDefault="00BB3B54" w:rsidP="00BB3B54">
            <w:pPr>
              <w:rPr>
                <w:rFonts w:ascii="Times New Roman" w:hAnsi="Times New Roman"/>
                <w:sz w:val="22"/>
                <w:szCs w:val="22"/>
              </w:rPr>
            </w:pPr>
            <w:r w:rsidRPr="001C3B95">
              <w:rPr>
                <w:rFonts w:ascii="Times New Roman" w:hAnsi="Times New Roman"/>
                <w:sz w:val="22"/>
                <w:szCs w:val="22"/>
              </w:rPr>
              <w:lastRenderedPageBreak/>
              <w:t>В связи с уточнением бюджета МО «Мирнинский район» РС (Я), в соответствии с решени</w:t>
            </w:r>
            <w:r>
              <w:rPr>
                <w:rFonts w:ascii="Times New Roman" w:hAnsi="Times New Roman"/>
                <w:sz w:val="22"/>
                <w:szCs w:val="22"/>
              </w:rPr>
              <w:t>ем</w:t>
            </w:r>
            <w:r w:rsidRPr="001C3B95">
              <w:rPr>
                <w:rFonts w:ascii="Times New Roman" w:hAnsi="Times New Roman"/>
                <w:sz w:val="22"/>
                <w:szCs w:val="22"/>
              </w:rPr>
              <w:t xml:space="preserve"> сессии от </w:t>
            </w:r>
            <w:r>
              <w:rPr>
                <w:rFonts w:ascii="Times New Roman" w:hAnsi="Times New Roman"/>
                <w:sz w:val="22"/>
                <w:szCs w:val="22"/>
              </w:rPr>
              <w:lastRenderedPageBreak/>
              <w:t>18.12.2019г. I</w:t>
            </w:r>
            <w:r>
              <w:rPr>
                <w:rFonts w:ascii="Times New Roman" w:hAnsi="Times New Roman"/>
                <w:sz w:val="22"/>
                <w:szCs w:val="22"/>
                <w:lang w:val="en-US"/>
              </w:rPr>
              <w:t>V</w:t>
            </w:r>
            <w:r w:rsidRPr="001C3B95">
              <w:rPr>
                <w:rFonts w:ascii="Times New Roman" w:hAnsi="Times New Roman"/>
                <w:sz w:val="22"/>
                <w:szCs w:val="22"/>
              </w:rPr>
              <w:t xml:space="preserve"> - № </w:t>
            </w:r>
            <w:r>
              <w:rPr>
                <w:rFonts w:ascii="Times New Roman" w:hAnsi="Times New Roman"/>
                <w:sz w:val="22"/>
                <w:szCs w:val="22"/>
              </w:rPr>
              <w:t xml:space="preserve">12-5, постановлением Главы района от 21.05.2018г. №0695 произведена корректировка средств паспорта программы в пункте 7. «Финансовое обеспечение программы», </w:t>
            </w:r>
            <w:r w:rsidRPr="00BB3B54">
              <w:rPr>
                <w:rFonts w:ascii="Times New Roman" w:hAnsi="Times New Roman"/>
                <w:sz w:val="22"/>
                <w:szCs w:val="22"/>
              </w:rPr>
              <w:t>в разделе 3. «Перечень мероприятий и ресурсное обеспечение» произведена корректировка средств, пр</w:t>
            </w:r>
            <w:r>
              <w:rPr>
                <w:rFonts w:ascii="Times New Roman" w:hAnsi="Times New Roman"/>
                <w:sz w:val="22"/>
                <w:szCs w:val="22"/>
              </w:rPr>
              <w:t>едусмотренных из бюджета района</w:t>
            </w:r>
            <w:r w:rsidRPr="00BB3B54">
              <w:rPr>
                <w:rFonts w:ascii="Times New Roman" w:hAnsi="Times New Roman"/>
                <w:sz w:val="22"/>
                <w:szCs w:val="22"/>
              </w:rPr>
              <w:t>.</w:t>
            </w:r>
          </w:p>
        </w:tc>
      </w:tr>
    </w:tbl>
    <w:p w:rsidR="001C3B95" w:rsidRDefault="001C3B95" w:rsidP="001C3B95">
      <w:pPr>
        <w:pStyle w:val="ae"/>
        <w:tabs>
          <w:tab w:val="left" w:pos="993"/>
        </w:tabs>
        <w:overflowPunct w:val="0"/>
        <w:autoSpaceDE w:val="0"/>
        <w:autoSpaceDN w:val="0"/>
        <w:adjustRightInd w:val="0"/>
        <w:ind w:left="0" w:firstLine="567"/>
        <w:jc w:val="both"/>
        <w:textAlignment w:val="baseline"/>
        <w:rPr>
          <w:sz w:val="28"/>
          <w:szCs w:val="28"/>
        </w:rPr>
      </w:pPr>
    </w:p>
    <w:p w:rsidR="00F953AA" w:rsidRPr="003F18DE" w:rsidRDefault="00F953AA" w:rsidP="00F953AA">
      <w:pPr>
        <w:overflowPunct w:val="0"/>
        <w:autoSpaceDE w:val="0"/>
        <w:autoSpaceDN w:val="0"/>
        <w:adjustRightInd w:val="0"/>
        <w:jc w:val="right"/>
        <w:textAlignment w:val="baseline"/>
        <w:outlineLvl w:val="0"/>
        <w:rPr>
          <w:rFonts w:ascii="Times New Roman" w:hAnsi="Times New Roman"/>
          <w:sz w:val="28"/>
          <w:szCs w:val="28"/>
        </w:rPr>
      </w:pPr>
    </w:p>
    <w:p w:rsidR="00F953AA" w:rsidRPr="003F18DE" w:rsidRDefault="00F953AA" w:rsidP="00F953AA">
      <w:pPr>
        <w:widowControl w:val="0"/>
        <w:suppressAutoHyphens/>
        <w:jc w:val="center"/>
        <w:rPr>
          <w:rFonts w:ascii="Times New Roman" w:eastAsia="Arial" w:hAnsi="Times New Roman"/>
          <w:b/>
          <w:sz w:val="28"/>
          <w:szCs w:val="28"/>
          <w:lang w:eastAsia="hi-IN" w:bidi="hi-IN"/>
        </w:rPr>
        <w:sectPr w:rsidR="00F953AA" w:rsidRPr="003F18DE" w:rsidSect="0005015C">
          <w:footerReference w:type="default" r:id="rId8"/>
          <w:footerReference w:type="first" r:id="rId9"/>
          <w:pgSz w:w="11906" w:h="16838"/>
          <w:pgMar w:top="1134" w:right="1134" w:bottom="1134" w:left="1276" w:header="720" w:footer="720" w:gutter="0"/>
          <w:pgNumType w:start="1"/>
          <w:cols w:space="708"/>
          <w:titlePg/>
          <w:docGrid w:linePitch="360"/>
        </w:sectPr>
      </w:pPr>
    </w:p>
    <w:p w:rsidR="00F953AA" w:rsidRPr="003F18DE" w:rsidRDefault="005269E1" w:rsidP="00F953AA">
      <w:pPr>
        <w:widowControl w:val="0"/>
        <w:suppressAutoHyphens/>
        <w:jc w:val="center"/>
        <w:rPr>
          <w:rFonts w:ascii="Times New Roman" w:eastAsia="Arial" w:hAnsi="Times New Roman"/>
          <w:b/>
          <w:sz w:val="28"/>
          <w:szCs w:val="28"/>
          <w:lang w:eastAsia="hi-IN" w:bidi="hi-IN"/>
        </w:rPr>
      </w:pPr>
      <w:r w:rsidRPr="003F18DE">
        <w:rPr>
          <w:rFonts w:ascii="Times New Roman" w:hAnsi="Times New Roman"/>
          <w:b/>
          <w:sz w:val="28"/>
          <w:szCs w:val="28"/>
          <w:u w:val="single"/>
        </w:rPr>
        <w:lastRenderedPageBreak/>
        <w:t>Раздел 3.</w:t>
      </w:r>
      <w:r w:rsidRPr="003F18DE">
        <w:rPr>
          <w:rFonts w:ascii="Times New Roman" w:eastAsia="Arial" w:hAnsi="Times New Roman"/>
          <w:b/>
          <w:sz w:val="28"/>
          <w:szCs w:val="28"/>
          <w:lang w:eastAsia="hi-IN" w:bidi="hi-IN"/>
        </w:rPr>
        <w:t xml:space="preserve"> </w:t>
      </w:r>
      <w:r w:rsidR="00F953AA" w:rsidRPr="003F18DE">
        <w:rPr>
          <w:rFonts w:ascii="Times New Roman" w:eastAsia="Arial" w:hAnsi="Times New Roman"/>
          <w:b/>
          <w:sz w:val="28"/>
          <w:szCs w:val="28"/>
          <w:lang w:eastAsia="hi-IN" w:bidi="hi-IN"/>
        </w:rPr>
        <w:t xml:space="preserve">Исполнение мероприятий </w:t>
      </w:r>
      <w:r w:rsidR="00192B47" w:rsidRPr="003F18DE">
        <w:rPr>
          <w:rFonts w:ascii="Times New Roman" w:eastAsia="Arial" w:hAnsi="Times New Roman"/>
          <w:b/>
          <w:sz w:val="28"/>
          <w:szCs w:val="28"/>
          <w:lang w:eastAsia="hi-IN" w:bidi="hi-IN"/>
        </w:rPr>
        <w:t>муниципальной</w:t>
      </w:r>
      <w:r w:rsidR="00F953AA" w:rsidRPr="003F18DE">
        <w:rPr>
          <w:rFonts w:ascii="Times New Roman" w:eastAsia="Arial" w:hAnsi="Times New Roman"/>
          <w:b/>
          <w:sz w:val="28"/>
          <w:szCs w:val="28"/>
          <w:lang w:eastAsia="hi-IN" w:bidi="hi-IN"/>
        </w:rPr>
        <w:t xml:space="preserve"> программы </w:t>
      </w:r>
    </w:p>
    <w:p w:rsidR="004E5F9B" w:rsidRPr="003D538D" w:rsidRDefault="00DD29F3" w:rsidP="004E5F9B">
      <w:pPr>
        <w:widowControl w:val="0"/>
        <w:suppressAutoHyphens/>
        <w:jc w:val="center"/>
        <w:rPr>
          <w:rFonts w:ascii="Times New Roman" w:eastAsia="Arial" w:hAnsi="Times New Roman"/>
          <w:b/>
          <w:sz w:val="28"/>
          <w:szCs w:val="28"/>
          <w:lang w:eastAsia="hi-IN" w:bidi="hi-IN"/>
        </w:rPr>
      </w:pPr>
      <w:r w:rsidRPr="003F18DE">
        <w:rPr>
          <w:rFonts w:ascii="Times New Roman" w:eastAsia="Arial" w:hAnsi="Times New Roman"/>
          <w:b/>
          <w:sz w:val="28"/>
          <w:szCs w:val="28"/>
          <w:lang w:eastAsia="hi-IN" w:bidi="hi-IN"/>
        </w:rPr>
        <w:t xml:space="preserve"> </w:t>
      </w:r>
      <w:r w:rsidR="004E5F9B" w:rsidRPr="003D538D">
        <w:rPr>
          <w:rFonts w:ascii="Times New Roman" w:eastAsia="Arial" w:hAnsi="Times New Roman"/>
          <w:b/>
          <w:sz w:val="28"/>
          <w:szCs w:val="28"/>
          <w:lang w:eastAsia="hi-IN" w:bidi="hi-IN"/>
        </w:rPr>
        <w:t>«Обеспечение жильем работников бюджетной сферы»</w:t>
      </w:r>
    </w:p>
    <w:p w:rsidR="004E5F9B" w:rsidRDefault="004E5F9B" w:rsidP="004E5F9B">
      <w:pPr>
        <w:widowControl w:val="0"/>
        <w:suppressAutoHyphens/>
        <w:jc w:val="center"/>
        <w:rPr>
          <w:rFonts w:ascii="Times New Roman" w:eastAsia="Arial" w:hAnsi="Times New Roman"/>
          <w:b/>
          <w:sz w:val="28"/>
          <w:szCs w:val="28"/>
          <w:lang w:eastAsia="hi-IN" w:bidi="hi-IN"/>
        </w:rPr>
      </w:pPr>
      <w:r w:rsidRPr="003D538D">
        <w:rPr>
          <w:rFonts w:ascii="Times New Roman" w:eastAsia="Arial" w:hAnsi="Times New Roman"/>
          <w:b/>
          <w:sz w:val="28"/>
          <w:szCs w:val="28"/>
          <w:lang w:eastAsia="hi-IN" w:bidi="hi-IN"/>
        </w:rPr>
        <w:t>за 201</w:t>
      </w:r>
      <w:r w:rsidR="00F077C6">
        <w:rPr>
          <w:rFonts w:ascii="Times New Roman" w:eastAsia="Arial" w:hAnsi="Times New Roman"/>
          <w:b/>
          <w:sz w:val="28"/>
          <w:szCs w:val="28"/>
          <w:lang w:eastAsia="hi-IN" w:bidi="hi-IN"/>
        </w:rPr>
        <w:t>9</w:t>
      </w:r>
      <w:r w:rsidRPr="003D538D">
        <w:rPr>
          <w:rFonts w:ascii="Times New Roman" w:eastAsia="Arial" w:hAnsi="Times New Roman"/>
          <w:b/>
          <w:sz w:val="28"/>
          <w:szCs w:val="28"/>
          <w:lang w:eastAsia="hi-IN" w:bidi="hi-IN"/>
        </w:rPr>
        <w:t xml:space="preserve"> г.</w:t>
      </w:r>
    </w:p>
    <w:p w:rsidR="004E5F9B" w:rsidRPr="003D538D" w:rsidRDefault="004E5F9B" w:rsidP="004E5F9B">
      <w:pPr>
        <w:widowControl w:val="0"/>
        <w:suppressAutoHyphens/>
        <w:jc w:val="center"/>
        <w:rPr>
          <w:rFonts w:ascii="Times New Roman" w:eastAsia="Arial" w:hAnsi="Times New Roman"/>
          <w:b/>
          <w:sz w:val="28"/>
          <w:szCs w:val="28"/>
          <w:lang w:eastAsia="hi-IN" w:bidi="hi-IN"/>
        </w:rPr>
      </w:pPr>
    </w:p>
    <w:p w:rsidR="004E5F9B" w:rsidRPr="003D538D" w:rsidRDefault="004E5F9B" w:rsidP="004E5F9B">
      <w:pPr>
        <w:overflowPunct w:val="0"/>
        <w:autoSpaceDE w:val="0"/>
        <w:autoSpaceDN w:val="0"/>
        <w:adjustRightInd w:val="0"/>
        <w:textAlignment w:val="baseline"/>
        <w:rPr>
          <w:rFonts w:ascii="Times New Roman" w:hAnsi="Times New Roman"/>
          <w:color w:val="FF0000"/>
          <w:szCs w:val="24"/>
        </w:rPr>
      </w:pPr>
      <w:r w:rsidRPr="003D538D">
        <w:rPr>
          <w:rFonts w:ascii="Times New Roman" w:hAnsi="Times New Roman"/>
          <w:b/>
          <w:szCs w:val="24"/>
        </w:rPr>
        <w:t xml:space="preserve">Источник финансирования: </w:t>
      </w:r>
      <w:r w:rsidRPr="003D538D">
        <w:rPr>
          <w:rFonts w:ascii="Times New Roman" w:hAnsi="Times New Roman"/>
          <w:szCs w:val="24"/>
          <w:u w:val="single"/>
        </w:rPr>
        <w:t xml:space="preserve">средства </w:t>
      </w:r>
      <w:r w:rsidR="007A3F5E">
        <w:rPr>
          <w:rFonts w:ascii="Times New Roman" w:hAnsi="Times New Roman"/>
          <w:szCs w:val="24"/>
          <w:u w:val="single"/>
        </w:rPr>
        <w:t xml:space="preserve">из </w:t>
      </w:r>
      <w:r w:rsidRPr="003D538D">
        <w:rPr>
          <w:rFonts w:ascii="Times New Roman" w:hAnsi="Times New Roman"/>
          <w:szCs w:val="24"/>
          <w:u w:val="single"/>
        </w:rPr>
        <w:t xml:space="preserve">бюджета МО «Мирнинский район» </w:t>
      </w:r>
    </w:p>
    <w:p w:rsidR="005269E1" w:rsidRPr="003F18DE" w:rsidRDefault="005269E1" w:rsidP="004E5F9B">
      <w:pPr>
        <w:widowControl w:val="0"/>
        <w:suppressAutoHyphens/>
        <w:jc w:val="center"/>
        <w:rPr>
          <w:rFonts w:ascii="Times New Roman" w:hAnsi="Times New Roman"/>
          <w:b/>
          <w:sz w:val="22"/>
          <w:szCs w:val="24"/>
        </w:rPr>
      </w:pPr>
    </w:p>
    <w:p w:rsidR="004812E6" w:rsidRPr="003F18DE" w:rsidRDefault="00DD29F3" w:rsidP="00DD29F3">
      <w:pPr>
        <w:widowControl w:val="0"/>
        <w:suppressAutoHyphens/>
        <w:jc w:val="right"/>
        <w:rPr>
          <w:rFonts w:ascii="Times New Roman" w:eastAsia="Arial" w:hAnsi="Times New Roman"/>
          <w:sz w:val="22"/>
          <w:szCs w:val="28"/>
          <w:lang w:eastAsia="hi-IN" w:bidi="hi-IN"/>
        </w:rPr>
      </w:pPr>
      <w:r w:rsidRPr="003F18DE">
        <w:rPr>
          <w:rFonts w:ascii="Times New Roman" w:eastAsia="Arial" w:hAnsi="Times New Roman"/>
          <w:sz w:val="22"/>
          <w:szCs w:val="28"/>
          <w:lang w:eastAsia="hi-IN" w:bidi="hi-IN"/>
        </w:rPr>
        <w:t>рублей</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261"/>
        <w:gridCol w:w="2410"/>
        <w:gridCol w:w="1701"/>
        <w:gridCol w:w="1701"/>
        <w:gridCol w:w="1701"/>
        <w:gridCol w:w="1276"/>
        <w:gridCol w:w="2268"/>
      </w:tblGrid>
      <w:tr w:rsidR="00442609" w:rsidRPr="0090279A" w:rsidTr="00442609">
        <w:trPr>
          <w:tblHeader/>
        </w:trPr>
        <w:tc>
          <w:tcPr>
            <w:tcW w:w="708" w:type="dxa"/>
            <w:vMerge w:val="restart"/>
            <w:vAlign w:val="center"/>
          </w:tcPr>
          <w:p w:rsidR="00442609" w:rsidRPr="00E04EBC" w:rsidRDefault="00442609" w:rsidP="00A42CC0">
            <w:pPr>
              <w:widowControl w:val="0"/>
              <w:overflowPunct w:val="0"/>
              <w:autoSpaceDE w:val="0"/>
              <w:autoSpaceDN w:val="0"/>
              <w:adjustRightInd w:val="0"/>
              <w:jc w:val="center"/>
              <w:textAlignment w:val="baseline"/>
              <w:rPr>
                <w:rFonts w:ascii="Times New Roman" w:hAnsi="Times New Roman"/>
                <w:sz w:val="22"/>
                <w:szCs w:val="22"/>
              </w:rPr>
            </w:pPr>
            <w:r w:rsidRPr="00E04EBC">
              <w:rPr>
                <w:rFonts w:ascii="Times New Roman" w:hAnsi="Times New Roman"/>
                <w:sz w:val="22"/>
                <w:szCs w:val="22"/>
              </w:rPr>
              <w:t>№ п/п</w:t>
            </w:r>
          </w:p>
        </w:tc>
        <w:tc>
          <w:tcPr>
            <w:tcW w:w="3261" w:type="dxa"/>
            <w:vMerge w:val="restart"/>
            <w:vAlign w:val="center"/>
          </w:tcPr>
          <w:p w:rsidR="00442609" w:rsidRPr="00E04EBC" w:rsidRDefault="00442609" w:rsidP="008703BD">
            <w:pPr>
              <w:widowControl w:val="0"/>
              <w:overflowPunct w:val="0"/>
              <w:autoSpaceDE w:val="0"/>
              <w:autoSpaceDN w:val="0"/>
              <w:adjustRightInd w:val="0"/>
              <w:jc w:val="center"/>
              <w:textAlignment w:val="baseline"/>
              <w:rPr>
                <w:rFonts w:ascii="Times New Roman" w:hAnsi="Times New Roman"/>
                <w:sz w:val="22"/>
                <w:szCs w:val="22"/>
              </w:rPr>
            </w:pPr>
            <w:r w:rsidRPr="00E04EBC">
              <w:rPr>
                <w:rFonts w:ascii="Times New Roman" w:hAnsi="Times New Roman"/>
                <w:sz w:val="22"/>
                <w:szCs w:val="22"/>
              </w:rPr>
              <w:t>Мероприятия по реализации программы</w:t>
            </w:r>
          </w:p>
        </w:tc>
        <w:tc>
          <w:tcPr>
            <w:tcW w:w="2410" w:type="dxa"/>
            <w:vMerge w:val="restart"/>
            <w:vAlign w:val="center"/>
          </w:tcPr>
          <w:p w:rsidR="00442609" w:rsidRPr="00E04EBC" w:rsidRDefault="00442609" w:rsidP="00A42CC0">
            <w:pPr>
              <w:widowControl w:val="0"/>
              <w:overflowPunct w:val="0"/>
              <w:autoSpaceDE w:val="0"/>
              <w:autoSpaceDN w:val="0"/>
              <w:adjustRightInd w:val="0"/>
              <w:jc w:val="center"/>
              <w:textAlignment w:val="baseline"/>
              <w:rPr>
                <w:rFonts w:ascii="Times New Roman" w:hAnsi="Times New Roman"/>
                <w:sz w:val="22"/>
                <w:szCs w:val="22"/>
              </w:rPr>
            </w:pPr>
            <w:r w:rsidRPr="00E04EBC">
              <w:rPr>
                <w:rFonts w:ascii="Times New Roman" w:hAnsi="Times New Roman"/>
                <w:sz w:val="22"/>
                <w:szCs w:val="22"/>
              </w:rPr>
              <w:t>Источники финансирования</w:t>
            </w:r>
          </w:p>
        </w:tc>
        <w:tc>
          <w:tcPr>
            <w:tcW w:w="3402" w:type="dxa"/>
            <w:gridSpan w:val="2"/>
            <w:vMerge w:val="restart"/>
            <w:vAlign w:val="center"/>
          </w:tcPr>
          <w:p w:rsidR="00442609" w:rsidRPr="00E04EBC" w:rsidRDefault="00442609" w:rsidP="0014319B">
            <w:pPr>
              <w:widowControl w:val="0"/>
              <w:overflowPunct w:val="0"/>
              <w:autoSpaceDE w:val="0"/>
              <w:autoSpaceDN w:val="0"/>
              <w:adjustRightInd w:val="0"/>
              <w:jc w:val="center"/>
              <w:textAlignment w:val="baseline"/>
              <w:rPr>
                <w:rFonts w:ascii="Times New Roman" w:hAnsi="Times New Roman"/>
                <w:sz w:val="22"/>
                <w:szCs w:val="22"/>
              </w:rPr>
            </w:pPr>
            <w:r w:rsidRPr="00E04EBC">
              <w:rPr>
                <w:rFonts w:ascii="Times New Roman" w:hAnsi="Times New Roman"/>
                <w:sz w:val="22"/>
                <w:szCs w:val="22"/>
              </w:rPr>
              <w:t>Объем финансирования</w:t>
            </w:r>
          </w:p>
        </w:tc>
        <w:tc>
          <w:tcPr>
            <w:tcW w:w="1701" w:type="dxa"/>
            <w:vMerge w:val="restart"/>
          </w:tcPr>
          <w:p w:rsidR="00442609" w:rsidRPr="00E04EBC" w:rsidRDefault="00442609" w:rsidP="001F64D9">
            <w:pPr>
              <w:widowControl w:val="0"/>
              <w:autoSpaceDE w:val="0"/>
              <w:autoSpaceDN w:val="0"/>
              <w:adjustRightInd w:val="0"/>
              <w:ind w:left="113" w:right="113"/>
              <w:jc w:val="center"/>
              <w:rPr>
                <w:rFonts w:ascii="Times New Roman" w:hAnsi="Times New Roman"/>
                <w:sz w:val="22"/>
                <w:szCs w:val="22"/>
              </w:rPr>
            </w:pPr>
            <w:r w:rsidRPr="00E04EBC">
              <w:rPr>
                <w:rFonts w:ascii="Times New Roman" w:hAnsi="Times New Roman"/>
                <w:b/>
                <w:sz w:val="22"/>
                <w:szCs w:val="22"/>
              </w:rPr>
              <w:t>ВСЕГО</w:t>
            </w:r>
          </w:p>
        </w:tc>
        <w:tc>
          <w:tcPr>
            <w:tcW w:w="1276" w:type="dxa"/>
          </w:tcPr>
          <w:p w:rsidR="00442609" w:rsidRPr="00E04EBC" w:rsidRDefault="00442609" w:rsidP="00753C42">
            <w:pPr>
              <w:widowControl w:val="0"/>
              <w:overflowPunct w:val="0"/>
              <w:autoSpaceDE w:val="0"/>
              <w:autoSpaceDN w:val="0"/>
              <w:adjustRightInd w:val="0"/>
              <w:jc w:val="center"/>
              <w:textAlignment w:val="baseline"/>
              <w:rPr>
                <w:rFonts w:ascii="Times New Roman" w:hAnsi="Times New Roman"/>
                <w:sz w:val="22"/>
                <w:szCs w:val="22"/>
              </w:rPr>
            </w:pPr>
            <w:r w:rsidRPr="00E04EBC">
              <w:rPr>
                <w:rFonts w:ascii="Times New Roman" w:hAnsi="Times New Roman"/>
                <w:sz w:val="22"/>
                <w:szCs w:val="22"/>
              </w:rPr>
              <w:t>Остаток</w:t>
            </w:r>
          </w:p>
        </w:tc>
        <w:tc>
          <w:tcPr>
            <w:tcW w:w="2268" w:type="dxa"/>
            <w:vMerge w:val="restart"/>
            <w:vAlign w:val="center"/>
          </w:tcPr>
          <w:p w:rsidR="00442609" w:rsidRPr="00E04EBC" w:rsidRDefault="00442609" w:rsidP="00753C42">
            <w:pPr>
              <w:widowControl w:val="0"/>
              <w:overflowPunct w:val="0"/>
              <w:autoSpaceDE w:val="0"/>
              <w:autoSpaceDN w:val="0"/>
              <w:adjustRightInd w:val="0"/>
              <w:jc w:val="center"/>
              <w:textAlignment w:val="baseline"/>
              <w:rPr>
                <w:rFonts w:ascii="Times New Roman" w:hAnsi="Times New Roman"/>
                <w:sz w:val="22"/>
                <w:szCs w:val="22"/>
              </w:rPr>
            </w:pPr>
            <w:r w:rsidRPr="00E04EBC">
              <w:rPr>
                <w:rFonts w:ascii="Times New Roman" w:hAnsi="Times New Roman"/>
                <w:sz w:val="22"/>
                <w:szCs w:val="22"/>
              </w:rPr>
              <w:t>Причины отклонений</w:t>
            </w:r>
          </w:p>
        </w:tc>
      </w:tr>
      <w:tr w:rsidR="00442609" w:rsidRPr="0090279A" w:rsidTr="00442609">
        <w:trPr>
          <w:tblHeader/>
        </w:trPr>
        <w:tc>
          <w:tcPr>
            <w:tcW w:w="708" w:type="dxa"/>
            <w:vMerge/>
            <w:vAlign w:val="center"/>
          </w:tcPr>
          <w:p w:rsidR="00442609" w:rsidRPr="00E04EBC" w:rsidRDefault="00442609" w:rsidP="00A42CC0">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vAlign w:val="center"/>
          </w:tcPr>
          <w:p w:rsidR="00442609" w:rsidRPr="00E04EBC" w:rsidRDefault="00442609" w:rsidP="008703BD">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vMerge/>
            <w:vAlign w:val="center"/>
          </w:tcPr>
          <w:p w:rsidR="00442609" w:rsidRPr="00E04EBC" w:rsidRDefault="00442609" w:rsidP="00A42CC0">
            <w:pPr>
              <w:widowControl w:val="0"/>
              <w:overflowPunct w:val="0"/>
              <w:autoSpaceDE w:val="0"/>
              <w:autoSpaceDN w:val="0"/>
              <w:adjustRightInd w:val="0"/>
              <w:jc w:val="center"/>
              <w:textAlignment w:val="baseline"/>
              <w:rPr>
                <w:rFonts w:ascii="Times New Roman" w:hAnsi="Times New Roman"/>
                <w:sz w:val="22"/>
                <w:szCs w:val="22"/>
              </w:rPr>
            </w:pPr>
          </w:p>
        </w:tc>
        <w:tc>
          <w:tcPr>
            <w:tcW w:w="3402" w:type="dxa"/>
            <w:gridSpan w:val="2"/>
            <w:vMerge/>
            <w:vAlign w:val="center"/>
          </w:tcPr>
          <w:p w:rsidR="00442609" w:rsidRPr="00E04EBC" w:rsidRDefault="00442609" w:rsidP="0014319B">
            <w:pPr>
              <w:widowControl w:val="0"/>
              <w:overflowPunct w:val="0"/>
              <w:autoSpaceDE w:val="0"/>
              <w:autoSpaceDN w:val="0"/>
              <w:adjustRightInd w:val="0"/>
              <w:jc w:val="center"/>
              <w:textAlignment w:val="baseline"/>
              <w:rPr>
                <w:rFonts w:ascii="Times New Roman" w:hAnsi="Times New Roman"/>
                <w:sz w:val="22"/>
                <w:szCs w:val="22"/>
              </w:rPr>
            </w:pPr>
          </w:p>
        </w:tc>
        <w:tc>
          <w:tcPr>
            <w:tcW w:w="1701" w:type="dxa"/>
            <w:vMerge/>
            <w:textDirection w:val="btLr"/>
            <w:vAlign w:val="center"/>
          </w:tcPr>
          <w:p w:rsidR="00442609" w:rsidRPr="00E04EBC" w:rsidRDefault="00442609" w:rsidP="001F64D9">
            <w:pPr>
              <w:widowControl w:val="0"/>
              <w:autoSpaceDE w:val="0"/>
              <w:autoSpaceDN w:val="0"/>
              <w:adjustRightInd w:val="0"/>
              <w:ind w:left="113" w:right="113"/>
              <w:jc w:val="center"/>
              <w:rPr>
                <w:rFonts w:ascii="Times New Roman" w:hAnsi="Times New Roman"/>
                <w:b/>
                <w:sz w:val="22"/>
                <w:szCs w:val="22"/>
              </w:rPr>
            </w:pPr>
          </w:p>
        </w:tc>
        <w:tc>
          <w:tcPr>
            <w:tcW w:w="1276" w:type="dxa"/>
          </w:tcPr>
          <w:p w:rsidR="00442609" w:rsidRPr="00E04EBC" w:rsidRDefault="00442609" w:rsidP="00753C42">
            <w:pPr>
              <w:widowControl w:val="0"/>
              <w:overflowPunct w:val="0"/>
              <w:autoSpaceDE w:val="0"/>
              <w:autoSpaceDN w:val="0"/>
              <w:adjustRightInd w:val="0"/>
              <w:jc w:val="center"/>
              <w:textAlignment w:val="baseline"/>
              <w:rPr>
                <w:rFonts w:ascii="Times New Roman" w:hAnsi="Times New Roman"/>
                <w:sz w:val="22"/>
                <w:szCs w:val="22"/>
              </w:rPr>
            </w:pPr>
            <w:r w:rsidRPr="00E04EBC">
              <w:rPr>
                <w:rFonts w:ascii="Times New Roman" w:hAnsi="Times New Roman"/>
                <w:sz w:val="22"/>
                <w:szCs w:val="22"/>
              </w:rPr>
              <w:t>в т.ч.</w:t>
            </w:r>
          </w:p>
        </w:tc>
        <w:tc>
          <w:tcPr>
            <w:tcW w:w="2268" w:type="dxa"/>
            <w:vMerge/>
            <w:vAlign w:val="center"/>
          </w:tcPr>
          <w:p w:rsidR="00442609" w:rsidRPr="00E04EBC" w:rsidRDefault="00442609" w:rsidP="00753C42">
            <w:pPr>
              <w:widowControl w:val="0"/>
              <w:overflowPunct w:val="0"/>
              <w:autoSpaceDE w:val="0"/>
              <w:autoSpaceDN w:val="0"/>
              <w:adjustRightInd w:val="0"/>
              <w:jc w:val="center"/>
              <w:textAlignment w:val="baseline"/>
              <w:rPr>
                <w:rFonts w:ascii="Times New Roman" w:hAnsi="Times New Roman"/>
                <w:sz w:val="22"/>
                <w:szCs w:val="22"/>
              </w:rPr>
            </w:pPr>
          </w:p>
        </w:tc>
      </w:tr>
      <w:tr w:rsidR="00442609" w:rsidRPr="0090279A" w:rsidTr="00442609">
        <w:trPr>
          <w:cantSplit/>
          <w:trHeight w:val="1676"/>
          <w:tblHeader/>
        </w:trPr>
        <w:tc>
          <w:tcPr>
            <w:tcW w:w="708" w:type="dxa"/>
            <w:vMerge/>
            <w:vAlign w:val="center"/>
          </w:tcPr>
          <w:p w:rsidR="00442609" w:rsidRPr="00E04EBC" w:rsidRDefault="00442609" w:rsidP="00A42CC0">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vAlign w:val="center"/>
          </w:tcPr>
          <w:p w:rsidR="00442609" w:rsidRPr="00E04EBC" w:rsidRDefault="00442609" w:rsidP="00A42CC0">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vMerge/>
            <w:vAlign w:val="center"/>
          </w:tcPr>
          <w:p w:rsidR="00442609" w:rsidRPr="00E04EBC" w:rsidRDefault="00442609" w:rsidP="00A42CC0">
            <w:pPr>
              <w:widowControl w:val="0"/>
              <w:overflowPunct w:val="0"/>
              <w:autoSpaceDE w:val="0"/>
              <w:autoSpaceDN w:val="0"/>
              <w:adjustRightInd w:val="0"/>
              <w:jc w:val="center"/>
              <w:textAlignment w:val="baseline"/>
              <w:rPr>
                <w:rFonts w:ascii="Times New Roman" w:hAnsi="Times New Roman"/>
                <w:sz w:val="22"/>
                <w:szCs w:val="22"/>
              </w:rPr>
            </w:pPr>
          </w:p>
        </w:tc>
        <w:tc>
          <w:tcPr>
            <w:tcW w:w="1701" w:type="dxa"/>
            <w:vAlign w:val="center"/>
          </w:tcPr>
          <w:p w:rsidR="00442609" w:rsidRPr="00E04EBC" w:rsidRDefault="00442609" w:rsidP="00A42CC0">
            <w:pPr>
              <w:widowControl w:val="0"/>
              <w:autoSpaceDE w:val="0"/>
              <w:autoSpaceDN w:val="0"/>
              <w:adjustRightInd w:val="0"/>
              <w:jc w:val="center"/>
              <w:rPr>
                <w:rFonts w:ascii="Times New Roman" w:hAnsi="Times New Roman"/>
                <w:strike/>
                <w:sz w:val="22"/>
                <w:szCs w:val="22"/>
              </w:rPr>
            </w:pPr>
            <w:r w:rsidRPr="00E04EBC">
              <w:rPr>
                <w:rFonts w:ascii="Times New Roman" w:hAnsi="Times New Roman"/>
                <w:sz w:val="22"/>
                <w:szCs w:val="22"/>
              </w:rPr>
              <w:t>план (уточненный план)</w:t>
            </w:r>
          </w:p>
        </w:tc>
        <w:tc>
          <w:tcPr>
            <w:tcW w:w="1701" w:type="dxa"/>
            <w:vAlign w:val="center"/>
          </w:tcPr>
          <w:p w:rsidR="00442609" w:rsidRPr="00E04EBC" w:rsidRDefault="00442609" w:rsidP="00A42CC0">
            <w:pPr>
              <w:widowControl w:val="0"/>
              <w:autoSpaceDE w:val="0"/>
              <w:autoSpaceDN w:val="0"/>
              <w:adjustRightInd w:val="0"/>
              <w:jc w:val="center"/>
              <w:rPr>
                <w:rFonts w:ascii="Times New Roman" w:hAnsi="Times New Roman"/>
                <w:sz w:val="22"/>
                <w:szCs w:val="22"/>
              </w:rPr>
            </w:pPr>
            <w:r w:rsidRPr="00E04EBC">
              <w:rPr>
                <w:rFonts w:ascii="Times New Roman" w:hAnsi="Times New Roman"/>
                <w:sz w:val="22"/>
                <w:szCs w:val="22"/>
              </w:rPr>
              <w:t>исполнено (кассовые расходы)</w:t>
            </w:r>
          </w:p>
        </w:tc>
        <w:tc>
          <w:tcPr>
            <w:tcW w:w="1701" w:type="dxa"/>
            <w:vMerge/>
            <w:vAlign w:val="center"/>
          </w:tcPr>
          <w:p w:rsidR="00442609" w:rsidRPr="00E04EBC" w:rsidRDefault="00442609" w:rsidP="001F64D9">
            <w:pPr>
              <w:widowControl w:val="0"/>
              <w:autoSpaceDE w:val="0"/>
              <w:autoSpaceDN w:val="0"/>
              <w:adjustRightInd w:val="0"/>
              <w:jc w:val="center"/>
              <w:rPr>
                <w:rFonts w:ascii="Times New Roman" w:hAnsi="Times New Roman"/>
                <w:b/>
                <w:sz w:val="22"/>
                <w:szCs w:val="22"/>
              </w:rPr>
            </w:pPr>
          </w:p>
        </w:tc>
        <w:tc>
          <w:tcPr>
            <w:tcW w:w="1276" w:type="dxa"/>
            <w:textDirection w:val="btLr"/>
            <w:vAlign w:val="center"/>
          </w:tcPr>
          <w:p w:rsidR="00442609" w:rsidRPr="00E04EBC" w:rsidRDefault="00442609" w:rsidP="00192952">
            <w:pPr>
              <w:widowControl w:val="0"/>
              <w:autoSpaceDE w:val="0"/>
              <w:autoSpaceDN w:val="0"/>
              <w:adjustRightInd w:val="0"/>
              <w:ind w:left="113" w:right="113"/>
              <w:jc w:val="center"/>
              <w:rPr>
                <w:rFonts w:ascii="Times New Roman" w:hAnsi="Times New Roman"/>
                <w:sz w:val="22"/>
                <w:szCs w:val="22"/>
              </w:rPr>
            </w:pPr>
            <w:r w:rsidRPr="00E04EBC">
              <w:rPr>
                <w:rFonts w:ascii="Times New Roman" w:hAnsi="Times New Roman"/>
                <w:sz w:val="22"/>
                <w:szCs w:val="22"/>
              </w:rPr>
              <w:t>законтрактованные обязательства следующего года</w:t>
            </w:r>
          </w:p>
        </w:tc>
        <w:tc>
          <w:tcPr>
            <w:tcW w:w="2268" w:type="dxa"/>
            <w:vMerge/>
          </w:tcPr>
          <w:p w:rsidR="00442609" w:rsidRPr="00E04EBC" w:rsidRDefault="00442609" w:rsidP="00A42CC0">
            <w:pPr>
              <w:widowControl w:val="0"/>
              <w:autoSpaceDE w:val="0"/>
              <w:autoSpaceDN w:val="0"/>
              <w:adjustRightInd w:val="0"/>
              <w:jc w:val="center"/>
              <w:rPr>
                <w:rFonts w:ascii="Times New Roman" w:hAnsi="Times New Roman"/>
                <w:sz w:val="22"/>
                <w:szCs w:val="22"/>
              </w:rPr>
            </w:pPr>
          </w:p>
        </w:tc>
      </w:tr>
      <w:tr w:rsidR="00442609" w:rsidRPr="00E04EBC" w:rsidTr="00442609">
        <w:trPr>
          <w:trHeight w:val="246"/>
        </w:trPr>
        <w:tc>
          <w:tcPr>
            <w:tcW w:w="708" w:type="dxa"/>
            <w:vMerge w:val="restart"/>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2"/>
                <w:szCs w:val="22"/>
              </w:rPr>
            </w:pPr>
            <w:r w:rsidRPr="00E04EBC">
              <w:rPr>
                <w:rFonts w:ascii="Times New Roman" w:hAnsi="Times New Roman"/>
                <w:sz w:val="22"/>
                <w:szCs w:val="22"/>
              </w:rPr>
              <w:t>1</w:t>
            </w:r>
          </w:p>
        </w:tc>
        <w:tc>
          <w:tcPr>
            <w:tcW w:w="3261" w:type="dxa"/>
            <w:vMerge w:val="restart"/>
          </w:tcPr>
          <w:p w:rsidR="00442609" w:rsidRPr="00E04EBC" w:rsidRDefault="00442609" w:rsidP="000D525E">
            <w:pPr>
              <w:widowControl w:val="0"/>
              <w:overflowPunct w:val="0"/>
              <w:autoSpaceDE w:val="0"/>
              <w:autoSpaceDN w:val="0"/>
              <w:adjustRightInd w:val="0"/>
              <w:textAlignment w:val="baseline"/>
              <w:rPr>
                <w:rFonts w:ascii="Times New Roman" w:hAnsi="Times New Roman"/>
                <w:sz w:val="22"/>
                <w:szCs w:val="22"/>
              </w:rPr>
            </w:pPr>
            <w:r w:rsidRPr="00E04EBC">
              <w:rPr>
                <w:rFonts w:ascii="Times New Roman" w:hAnsi="Times New Roman"/>
                <w:b/>
                <w:sz w:val="22"/>
                <w:szCs w:val="22"/>
              </w:rPr>
              <w:t xml:space="preserve">Мероприятие 1. </w:t>
            </w:r>
            <w:r w:rsidRPr="00077452">
              <w:rPr>
                <w:rFonts w:ascii="Times New Roman" w:hAnsi="Times New Roman"/>
                <w:sz w:val="22"/>
                <w:szCs w:val="22"/>
              </w:rPr>
              <w:t>Приобретение жилья на вторичном рынке, для дальнейшего предоставления работникам бюджетной сферы МО «Мирнинский район» РС (Я).</w:t>
            </w:r>
          </w:p>
        </w:tc>
        <w:tc>
          <w:tcPr>
            <w:tcW w:w="2410" w:type="dxa"/>
          </w:tcPr>
          <w:p w:rsidR="00442609" w:rsidRPr="00E04EBC" w:rsidRDefault="00442609" w:rsidP="000D525E">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442609" w:rsidRPr="00A16A69" w:rsidRDefault="00442609" w:rsidP="000D525E">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1701" w:type="dxa"/>
          </w:tcPr>
          <w:p w:rsidR="00442609" w:rsidRPr="00A16A69" w:rsidRDefault="00442609" w:rsidP="000D525E">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1701" w:type="dxa"/>
          </w:tcPr>
          <w:p w:rsidR="00442609" w:rsidRPr="00A16A69" w:rsidRDefault="00442609" w:rsidP="000D525E">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1276" w:type="dxa"/>
          </w:tcPr>
          <w:p w:rsidR="00442609" w:rsidRPr="00A16A69" w:rsidRDefault="00442609" w:rsidP="000D525E">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2268" w:type="dxa"/>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2"/>
                <w:szCs w:val="22"/>
              </w:rPr>
            </w:pPr>
          </w:p>
        </w:tc>
      </w:tr>
      <w:tr w:rsidR="00442609" w:rsidRPr="00E04EBC" w:rsidTr="00442609">
        <w:tc>
          <w:tcPr>
            <w:tcW w:w="708" w:type="dxa"/>
            <w:vMerge/>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tcPr>
          <w:p w:rsidR="00442609" w:rsidRPr="00E04EBC" w:rsidRDefault="00442609" w:rsidP="000D525E">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1701" w:type="dxa"/>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1701" w:type="dxa"/>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1276" w:type="dxa"/>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2268" w:type="dxa"/>
          </w:tcPr>
          <w:p w:rsidR="00442609" w:rsidRPr="00E04EBC" w:rsidRDefault="00442609" w:rsidP="000D525E">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2</w:t>
            </w:r>
          </w:p>
        </w:tc>
        <w:tc>
          <w:tcPr>
            <w:tcW w:w="3261" w:type="dxa"/>
            <w:vMerge w:val="restart"/>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r w:rsidRPr="00077452">
              <w:rPr>
                <w:rFonts w:ascii="Times New Roman" w:hAnsi="Times New Roman"/>
                <w:b/>
                <w:sz w:val="22"/>
                <w:szCs w:val="22"/>
              </w:rPr>
              <w:t>Мероприятие 2.</w:t>
            </w:r>
            <w:r w:rsidRPr="00077452">
              <w:rPr>
                <w:rFonts w:ascii="Times New Roman" w:hAnsi="Times New Roman"/>
                <w:sz w:val="22"/>
                <w:szCs w:val="22"/>
              </w:rPr>
              <w:t xml:space="preserve"> Строительство жилых домов, реконструкция объектов капитального строительства для работников бюджетной сферы МО «Мирнинский район» РС (Я), в т.ч.:</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D53D9E">
              <w:rPr>
                <w:rFonts w:ascii="Times New Roman" w:hAnsi="Times New Roman"/>
                <w:b/>
                <w:sz w:val="20"/>
              </w:rPr>
              <w:t>3 955 520,46</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D53D9E">
              <w:rPr>
                <w:rFonts w:ascii="Times New Roman" w:hAnsi="Times New Roman"/>
                <w:b/>
                <w:sz w:val="20"/>
              </w:rPr>
              <w:t>855 520,46</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3 100 000,00</w:t>
            </w:r>
          </w:p>
        </w:tc>
        <w:tc>
          <w:tcPr>
            <w:tcW w:w="1276" w:type="dxa"/>
          </w:tcPr>
          <w:p w:rsidR="00CF3F16" w:rsidRPr="00A16A69"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2268" w:type="dxa"/>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см. п.п.2.1.2 и 2.2.</w:t>
            </w:r>
          </w:p>
        </w:tc>
      </w:tr>
      <w:tr w:rsidR="00CF3F16" w:rsidRPr="00E04EBC" w:rsidTr="00442609">
        <w:tc>
          <w:tcPr>
            <w:tcW w:w="708"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3 955 520,46</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855 520,46</w:t>
            </w:r>
          </w:p>
        </w:tc>
        <w:tc>
          <w:tcPr>
            <w:tcW w:w="1701" w:type="dxa"/>
          </w:tcPr>
          <w:p w:rsidR="00CF3F16" w:rsidRPr="000D525E" w:rsidRDefault="00CF3F16" w:rsidP="00CF3F16">
            <w:pPr>
              <w:widowControl w:val="0"/>
              <w:overflowPunct w:val="0"/>
              <w:autoSpaceDE w:val="0"/>
              <w:autoSpaceDN w:val="0"/>
              <w:adjustRightInd w:val="0"/>
              <w:jc w:val="center"/>
              <w:textAlignment w:val="baseline"/>
              <w:rPr>
                <w:rFonts w:ascii="Times New Roman" w:hAnsi="Times New Roman"/>
                <w:sz w:val="20"/>
              </w:rPr>
            </w:pPr>
            <w:r w:rsidRPr="000D525E">
              <w:rPr>
                <w:rFonts w:ascii="Times New Roman" w:hAnsi="Times New Roman"/>
                <w:sz w:val="20"/>
              </w:rPr>
              <w:t>3 100 000,00</w:t>
            </w:r>
          </w:p>
        </w:tc>
        <w:tc>
          <w:tcPr>
            <w:tcW w:w="1276" w:type="dxa"/>
          </w:tcPr>
          <w:p w:rsidR="00CF3F16" w:rsidRPr="000D525E" w:rsidRDefault="00CF3F16" w:rsidP="00CF3F16">
            <w:pPr>
              <w:widowControl w:val="0"/>
              <w:overflowPunct w:val="0"/>
              <w:autoSpaceDE w:val="0"/>
              <w:autoSpaceDN w:val="0"/>
              <w:adjustRightInd w:val="0"/>
              <w:jc w:val="center"/>
              <w:textAlignment w:val="baseline"/>
              <w:rPr>
                <w:rFonts w:ascii="Times New Roman" w:hAnsi="Times New Roman"/>
                <w:sz w:val="20"/>
              </w:rPr>
            </w:pPr>
            <w:r w:rsidRPr="000D525E">
              <w:rPr>
                <w:rFonts w:ascii="Times New Roman" w:hAnsi="Times New Roman"/>
                <w:sz w:val="20"/>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2.1</w:t>
            </w:r>
          </w:p>
        </w:tc>
        <w:tc>
          <w:tcPr>
            <w:tcW w:w="3261" w:type="dxa"/>
            <w:vMerge w:val="restart"/>
          </w:tcPr>
          <w:p w:rsidR="00CF3F16" w:rsidRPr="00077452" w:rsidRDefault="00CF3F16" w:rsidP="00CF3F16">
            <w:pPr>
              <w:widowControl w:val="0"/>
              <w:overflowPunct w:val="0"/>
              <w:autoSpaceDE w:val="0"/>
              <w:autoSpaceDN w:val="0"/>
              <w:adjustRightInd w:val="0"/>
              <w:textAlignment w:val="baseline"/>
              <w:rPr>
                <w:rFonts w:ascii="Times New Roman" w:hAnsi="Times New Roman"/>
                <w:sz w:val="22"/>
                <w:szCs w:val="22"/>
              </w:rPr>
            </w:pPr>
            <w:r w:rsidRPr="00077452">
              <w:rPr>
                <w:rFonts w:ascii="Times New Roman" w:hAnsi="Times New Roman"/>
                <w:bCs/>
                <w:iCs/>
                <w:sz w:val="22"/>
                <w:szCs w:val="22"/>
              </w:rPr>
              <w:t>в рамках инвестиционной программы МО "Мирнинский район" РС (Я):</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CF3F16" w:rsidRPr="00580427"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580427">
              <w:rPr>
                <w:rFonts w:ascii="Times New Roman" w:hAnsi="Times New Roman"/>
                <w:b/>
                <w:sz w:val="20"/>
              </w:rPr>
              <w:t>3 555 520,46</w:t>
            </w:r>
          </w:p>
        </w:tc>
        <w:tc>
          <w:tcPr>
            <w:tcW w:w="1701" w:type="dxa"/>
          </w:tcPr>
          <w:p w:rsidR="00CF3F16" w:rsidRPr="00580427"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580427">
              <w:rPr>
                <w:rFonts w:ascii="Times New Roman" w:hAnsi="Times New Roman"/>
                <w:b/>
                <w:sz w:val="20"/>
              </w:rPr>
              <w:t>555 520,46</w:t>
            </w:r>
          </w:p>
        </w:tc>
        <w:tc>
          <w:tcPr>
            <w:tcW w:w="1701" w:type="dxa"/>
          </w:tcPr>
          <w:p w:rsidR="00CF3F16" w:rsidRPr="00580427"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580427">
              <w:rPr>
                <w:rFonts w:ascii="Times New Roman" w:hAnsi="Times New Roman"/>
                <w:b/>
                <w:sz w:val="20"/>
              </w:rPr>
              <w:t>3 000 000,00</w:t>
            </w:r>
          </w:p>
        </w:tc>
        <w:tc>
          <w:tcPr>
            <w:tcW w:w="1276" w:type="dxa"/>
          </w:tcPr>
          <w:p w:rsidR="00CF3F16" w:rsidRPr="00A16A69"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2268" w:type="dxa"/>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см. п.п.2.1.2 и 2.2.</w:t>
            </w:r>
          </w:p>
        </w:tc>
      </w:tr>
      <w:tr w:rsidR="00CF3F16" w:rsidRPr="00E04EBC" w:rsidTr="00442609">
        <w:tc>
          <w:tcPr>
            <w:tcW w:w="708"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3 555 520,46</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555 520,46</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sidRPr="00580427">
              <w:rPr>
                <w:rFonts w:ascii="Times New Roman" w:hAnsi="Times New Roman"/>
                <w:sz w:val="20"/>
              </w:rPr>
              <w:t>3 000 000,00</w:t>
            </w:r>
          </w:p>
        </w:tc>
        <w:tc>
          <w:tcPr>
            <w:tcW w:w="1276"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2.1.1</w:t>
            </w:r>
          </w:p>
        </w:tc>
        <w:tc>
          <w:tcPr>
            <w:tcW w:w="3261" w:type="dxa"/>
            <w:vMerge w:val="restart"/>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r w:rsidRPr="00077452">
              <w:rPr>
                <w:rFonts w:ascii="Times New Roman" w:hAnsi="Times New Roman"/>
                <w:sz w:val="22"/>
                <w:szCs w:val="22"/>
              </w:rPr>
              <w:t xml:space="preserve">Строительство 71-квартирного жилого дома для работников бюджетной сферы в XIV-ом </w:t>
            </w:r>
            <w:r w:rsidRPr="00077452">
              <w:rPr>
                <w:rFonts w:ascii="Times New Roman" w:hAnsi="Times New Roman"/>
                <w:sz w:val="22"/>
                <w:szCs w:val="22"/>
              </w:rPr>
              <w:lastRenderedPageBreak/>
              <w:t>квартале г. Мирный, в т.ч. ПИР (Выполнение комплекса взаимосвязанных работ «под ключ» (инженерно-геологические изыскания, проектирование, строительство, оснащение технологическим оборудованием, пусконаладочные работы и запуск в эксплуатацию) по объекту: «Проектирование и строительство 71 квартирного жилого дома в г. Мирный»)</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lastRenderedPageBreak/>
              <w:t>Всего</w:t>
            </w:r>
          </w:p>
        </w:tc>
        <w:tc>
          <w:tcPr>
            <w:tcW w:w="1701" w:type="dxa"/>
          </w:tcPr>
          <w:p w:rsidR="00CF3F16" w:rsidRPr="00A16A69"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1701" w:type="dxa"/>
          </w:tcPr>
          <w:p w:rsidR="00CF3F16" w:rsidRPr="00A16A69"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1701" w:type="dxa"/>
          </w:tcPr>
          <w:p w:rsidR="00CF3F16" w:rsidRPr="00A16A69"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1276" w:type="dxa"/>
          </w:tcPr>
          <w:p w:rsidR="00CF3F16" w:rsidRPr="00A16A69"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A16A69">
              <w:rPr>
                <w:rFonts w:ascii="Times New Roman" w:hAnsi="Times New Roman"/>
                <w:b/>
                <w:sz w:val="20"/>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1276"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2.1.2</w:t>
            </w:r>
          </w:p>
        </w:tc>
        <w:tc>
          <w:tcPr>
            <w:tcW w:w="3261" w:type="dxa"/>
            <w:vMerge w:val="restart"/>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r w:rsidRPr="00077452">
              <w:rPr>
                <w:rFonts w:ascii="Times New Roman" w:hAnsi="Times New Roman"/>
                <w:sz w:val="22"/>
                <w:szCs w:val="22"/>
              </w:rPr>
              <w:t>Прохождение государственной экспертизы проектно-сметной документации, корректировка проектно-сметной документации</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D53D9E">
              <w:rPr>
                <w:rFonts w:ascii="Times New Roman" w:hAnsi="Times New Roman"/>
                <w:b/>
                <w:sz w:val="22"/>
                <w:szCs w:val="22"/>
              </w:rPr>
              <w:t>3 000 000,00</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Pr>
                <w:rFonts w:ascii="Times New Roman" w:hAnsi="Times New Roman"/>
                <w:b/>
                <w:sz w:val="22"/>
                <w:szCs w:val="22"/>
              </w:rPr>
              <w:t>0,00</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D53D9E">
              <w:rPr>
                <w:rFonts w:ascii="Times New Roman" w:hAnsi="Times New Roman"/>
                <w:b/>
                <w:sz w:val="22"/>
                <w:szCs w:val="22"/>
              </w:rPr>
              <w:t>3 000 000,00</w:t>
            </w:r>
          </w:p>
        </w:tc>
        <w:tc>
          <w:tcPr>
            <w:tcW w:w="1276"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Pr>
                <w:rFonts w:ascii="Times New Roman" w:hAnsi="Times New Roman"/>
                <w:b/>
                <w:sz w:val="22"/>
                <w:szCs w:val="22"/>
              </w:rPr>
              <w:t>0,00</w:t>
            </w:r>
          </w:p>
        </w:tc>
        <w:tc>
          <w:tcPr>
            <w:tcW w:w="2268" w:type="dxa"/>
            <w:vMerge w:val="restart"/>
          </w:tcPr>
          <w:p w:rsidR="00CF3F16" w:rsidRPr="00CF3F16" w:rsidRDefault="00CF3F16" w:rsidP="00CF3F16">
            <w:pPr>
              <w:widowControl w:val="0"/>
              <w:overflowPunct w:val="0"/>
              <w:autoSpaceDE w:val="0"/>
              <w:autoSpaceDN w:val="0"/>
              <w:adjustRightInd w:val="0"/>
              <w:textAlignment w:val="baseline"/>
              <w:rPr>
                <w:rFonts w:ascii="Times New Roman" w:hAnsi="Times New Roman"/>
                <w:sz w:val="21"/>
                <w:szCs w:val="21"/>
              </w:rPr>
            </w:pPr>
            <w:r w:rsidRPr="00CF3F16">
              <w:rPr>
                <w:rFonts w:ascii="Times New Roman" w:hAnsi="Times New Roman"/>
                <w:sz w:val="21"/>
                <w:szCs w:val="21"/>
              </w:rPr>
              <w:t>Корректировка проектно-сметной документации по итогам камеральной обработки данных и заключения с оценкой технического состояния на объекте "71-квартирный жилой дом для работников бюджетной сферы в XIV-ом квартале г. Мирного" не требуется</w:t>
            </w:r>
          </w:p>
        </w:tc>
      </w:tr>
      <w:tr w:rsidR="00CF3F16" w:rsidRPr="00E04EBC" w:rsidTr="00442609">
        <w:tc>
          <w:tcPr>
            <w:tcW w:w="708"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3 000 000,00</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3 000 000,00</w:t>
            </w:r>
          </w:p>
        </w:tc>
        <w:tc>
          <w:tcPr>
            <w:tcW w:w="1276"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2268" w:type="dxa"/>
            <w:vMerge/>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p>
        </w:tc>
      </w:tr>
      <w:tr w:rsidR="00CF3F16" w:rsidRPr="00E04EBC" w:rsidTr="00442609">
        <w:trPr>
          <w:trHeight w:val="309"/>
        </w:trPr>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lastRenderedPageBreak/>
              <w:t>2.1.3</w:t>
            </w:r>
          </w:p>
        </w:tc>
        <w:tc>
          <w:tcPr>
            <w:tcW w:w="3261" w:type="dxa"/>
            <w:vMerge w:val="restart"/>
          </w:tcPr>
          <w:p w:rsidR="00CF3F16" w:rsidRPr="00077452" w:rsidRDefault="00CF3F16" w:rsidP="00CF3F16">
            <w:pPr>
              <w:widowControl w:val="0"/>
              <w:overflowPunct w:val="0"/>
              <w:autoSpaceDE w:val="0"/>
              <w:autoSpaceDN w:val="0"/>
              <w:adjustRightInd w:val="0"/>
              <w:textAlignment w:val="baseline"/>
              <w:rPr>
                <w:rFonts w:ascii="Times New Roman" w:hAnsi="Times New Roman"/>
                <w:sz w:val="22"/>
                <w:szCs w:val="22"/>
              </w:rPr>
            </w:pPr>
            <w:r w:rsidRPr="00077452">
              <w:rPr>
                <w:rFonts w:ascii="Times New Roman" w:hAnsi="Times New Roman"/>
                <w:sz w:val="22"/>
                <w:szCs w:val="22"/>
              </w:rPr>
              <w:t>Проведение строительной экспертизы и определение качества используемых материалов</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555 520,46</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555 520,46</w:t>
            </w:r>
          </w:p>
        </w:tc>
        <w:tc>
          <w:tcPr>
            <w:tcW w:w="1701" w:type="dxa"/>
          </w:tcPr>
          <w:p w:rsidR="00CF3F16" w:rsidRPr="00260D42"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260D42">
              <w:rPr>
                <w:rFonts w:ascii="Times New Roman" w:hAnsi="Times New Roman"/>
                <w:b/>
                <w:sz w:val="22"/>
                <w:szCs w:val="22"/>
              </w:rPr>
              <w:t>0,00</w:t>
            </w:r>
          </w:p>
        </w:tc>
        <w:tc>
          <w:tcPr>
            <w:tcW w:w="1276" w:type="dxa"/>
          </w:tcPr>
          <w:p w:rsidR="00CF3F16" w:rsidRPr="00260D42"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260D42">
              <w:rPr>
                <w:rFonts w:ascii="Times New Roman" w:hAnsi="Times New Roman"/>
                <w:b/>
                <w:sz w:val="22"/>
                <w:szCs w:val="22"/>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rPr>
          <w:trHeight w:val="423"/>
        </w:trPr>
        <w:tc>
          <w:tcPr>
            <w:tcW w:w="708"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555 520,46</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555 520,46</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1276"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rPr>
          <w:trHeight w:val="423"/>
        </w:trPr>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2.2</w:t>
            </w:r>
          </w:p>
        </w:tc>
        <w:tc>
          <w:tcPr>
            <w:tcW w:w="3261" w:type="dxa"/>
            <w:vMerge w:val="restart"/>
          </w:tcPr>
          <w:p w:rsidR="00CF3F16" w:rsidRPr="00077452" w:rsidRDefault="00CF3F16" w:rsidP="00CF3F16">
            <w:pPr>
              <w:widowControl w:val="0"/>
              <w:overflowPunct w:val="0"/>
              <w:autoSpaceDE w:val="0"/>
              <w:autoSpaceDN w:val="0"/>
              <w:adjustRightInd w:val="0"/>
              <w:textAlignment w:val="baseline"/>
              <w:rPr>
                <w:rFonts w:ascii="Times New Roman" w:hAnsi="Times New Roman"/>
                <w:sz w:val="22"/>
                <w:szCs w:val="22"/>
              </w:rPr>
            </w:pPr>
            <w:r w:rsidRPr="00077452">
              <w:rPr>
                <w:rFonts w:ascii="Times New Roman" w:hAnsi="Times New Roman"/>
                <w:sz w:val="22"/>
                <w:szCs w:val="22"/>
              </w:rPr>
              <w:t>обеспечение сохранности строящихся объектов жилищного фонда муниципальной собственности МО "Мирнинский район" РС (Я)</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D53D9E">
              <w:rPr>
                <w:rFonts w:ascii="Times New Roman" w:hAnsi="Times New Roman"/>
                <w:b/>
                <w:sz w:val="22"/>
                <w:szCs w:val="22"/>
              </w:rPr>
              <w:t>400 000,00</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D53D9E">
              <w:rPr>
                <w:rFonts w:ascii="Times New Roman" w:hAnsi="Times New Roman"/>
                <w:b/>
                <w:sz w:val="22"/>
                <w:szCs w:val="22"/>
              </w:rPr>
              <w:t>300 000,00</w:t>
            </w:r>
          </w:p>
        </w:tc>
        <w:tc>
          <w:tcPr>
            <w:tcW w:w="1701" w:type="dxa"/>
          </w:tcPr>
          <w:p w:rsidR="00CF3F16" w:rsidRPr="00260D42"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260D42">
              <w:rPr>
                <w:rFonts w:ascii="Times New Roman" w:hAnsi="Times New Roman"/>
                <w:b/>
                <w:sz w:val="22"/>
                <w:szCs w:val="22"/>
              </w:rPr>
              <w:t>100 000,00</w:t>
            </w:r>
          </w:p>
        </w:tc>
        <w:tc>
          <w:tcPr>
            <w:tcW w:w="1276" w:type="dxa"/>
          </w:tcPr>
          <w:p w:rsidR="00CF3F16" w:rsidRPr="00260D42"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260D42">
              <w:rPr>
                <w:rFonts w:ascii="Times New Roman" w:hAnsi="Times New Roman"/>
                <w:b/>
                <w:sz w:val="22"/>
                <w:szCs w:val="22"/>
              </w:rPr>
              <w:t>0,00</w:t>
            </w:r>
          </w:p>
        </w:tc>
        <w:tc>
          <w:tcPr>
            <w:tcW w:w="2268" w:type="dxa"/>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не востребованы</w:t>
            </w:r>
          </w:p>
        </w:tc>
      </w:tr>
      <w:tr w:rsidR="00CF3F16" w:rsidRPr="00E04EBC" w:rsidTr="00442609">
        <w:tc>
          <w:tcPr>
            <w:tcW w:w="708"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400 000,00</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300 000,00</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100 000,00</w:t>
            </w:r>
          </w:p>
        </w:tc>
        <w:tc>
          <w:tcPr>
            <w:tcW w:w="1276"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3</w:t>
            </w:r>
          </w:p>
        </w:tc>
        <w:tc>
          <w:tcPr>
            <w:tcW w:w="3261" w:type="dxa"/>
            <w:vMerge w:val="restart"/>
          </w:tcPr>
          <w:p w:rsidR="00CF3F16" w:rsidRPr="00077452" w:rsidRDefault="00CF3F16" w:rsidP="00CF3F16">
            <w:pPr>
              <w:widowControl w:val="0"/>
              <w:overflowPunct w:val="0"/>
              <w:autoSpaceDE w:val="0"/>
              <w:autoSpaceDN w:val="0"/>
              <w:adjustRightInd w:val="0"/>
              <w:textAlignment w:val="baseline"/>
              <w:rPr>
                <w:rFonts w:ascii="Times New Roman" w:hAnsi="Times New Roman"/>
                <w:sz w:val="22"/>
                <w:szCs w:val="22"/>
              </w:rPr>
            </w:pPr>
            <w:r w:rsidRPr="00077452">
              <w:rPr>
                <w:rFonts w:ascii="Times New Roman" w:hAnsi="Times New Roman"/>
                <w:b/>
                <w:sz w:val="22"/>
                <w:szCs w:val="22"/>
              </w:rPr>
              <w:t>Мероприятие 3.</w:t>
            </w:r>
            <w:r w:rsidRPr="00077452">
              <w:rPr>
                <w:rFonts w:ascii="Times New Roman" w:hAnsi="Times New Roman"/>
                <w:sz w:val="22"/>
                <w:szCs w:val="22"/>
              </w:rPr>
              <w:t xml:space="preserve"> Предоставление 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D53D9E">
              <w:rPr>
                <w:rFonts w:ascii="Times New Roman" w:hAnsi="Times New Roman"/>
                <w:b/>
                <w:sz w:val="20"/>
              </w:rPr>
              <w:t>7 883 247,68</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D53D9E">
              <w:rPr>
                <w:rFonts w:ascii="Times New Roman" w:hAnsi="Times New Roman"/>
                <w:b/>
                <w:sz w:val="20"/>
              </w:rPr>
              <w:t>5 000 000,00</w:t>
            </w:r>
          </w:p>
        </w:tc>
        <w:tc>
          <w:tcPr>
            <w:tcW w:w="1701" w:type="dxa"/>
          </w:tcPr>
          <w:p w:rsidR="00CF3F16" w:rsidRPr="00F85CB0" w:rsidRDefault="00CF3F16" w:rsidP="00CF3F16">
            <w:pPr>
              <w:widowControl w:val="0"/>
              <w:overflowPunct w:val="0"/>
              <w:autoSpaceDE w:val="0"/>
              <w:autoSpaceDN w:val="0"/>
              <w:adjustRightInd w:val="0"/>
              <w:jc w:val="center"/>
              <w:textAlignment w:val="baseline"/>
              <w:rPr>
                <w:rFonts w:ascii="Times New Roman" w:hAnsi="Times New Roman"/>
                <w:b/>
                <w:sz w:val="20"/>
              </w:rPr>
            </w:pPr>
            <w:r w:rsidRPr="00F85CB0">
              <w:rPr>
                <w:rFonts w:ascii="Times New Roman" w:hAnsi="Times New Roman"/>
                <w:b/>
                <w:sz w:val="20"/>
              </w:rPr>
              <w:t>2 883 247,68</w:t>
            </w:r>
          </w:p>
        </w:tc>
        <w:tc>
          <w:tcPr>
            <w:tcW w:w="1276" w:type="dxa"/>
          </w:tcPr>
          <w:p w:rsidR="00CF3F16" w:rsidRPr="00F85CB0"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F85CB0">
              <w:rPr>
                <w:rFonts w:ascii="Times New Roman" w:hAnsi="Times New Roman"/>
                <w:b/>
                <w:sz w:val="22"/>
                <w:szCs w:val="22"/>
              </w:rPr>
              <w:t>0,00</w:t>
            </w:r>
          </w:p>
        </w:tc>
        <w:tc>
          <w:tcPr>
            <w:tcW w:w="2268" w:type="dxa"/>
          </w:tcPr>
          <w:p w:rsidR="00CF3F16" w:rsidRPr="00CF3F16" w:rsidRDefault="00CF3F16" w:rsidP="00CF3F16">
            <w:pPr>
              <w:widowControl w:val="0"/>
              <w:overflowPunct w:val="0"/>
              <w:autoSpaceDE w:val="0"/>
              <w:autoSpaceDN w:val="0"/>
              <w:adjustRightInd w:val="0"/>
              <w:textAlignment w:val="baseline"/>
              <w:rPr>
                <w:rFonts w:ascii="Times New Roman" w:hAnsi="Times New Roman"/>
                <w:sz w:val="20"/>
              </w:rPr>
            </w:pPr>
            <w:r w:rsidRPr="00CF3F16">
              <w:rPr>
                <w:rFonts w:ascii="Times New Roman" w:hAnsi="Times New Roman"/>
                <w:sz w:val="20"/>
              </w:rPr>
              <w:t>по фактической потребности работников бюджетной сферы и здравоохранения</w:t>
            </w:r>
          </w:p>
        </w:tc>
      </w:tr>
      <w:tr w:rsidR="00CF3F16" w:rsidRPr="00E04EBC" w:rsidTr="00442609">
        <w:tc>
          <w:tcPr>
            <w:tcW w:w="708"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CF3F16" w:rsidRPr="00E04EBC" w:rsidRDefault="00CF3F16" w:rsidP="00CF3F16">
            <w:pPr>
              <w:widowControl w:val="0"/>
              <w:overflowPunct w:val="0"/>
              <w:autoSpaceDE w:val="0"/>
              <w:autoSpaceDN w:val="0"/>
              <w:adjustRightInd w:val="0"/>
              <w:textAlignment w:val="baseline"/>
              <w:rPr>
                <w:rFonts w:ascii="Times New Roman" w:hAnsi="Times New Roman"/>
                <w:sz w:val="22"/>
                <w:szCs w:val="22"/>
              </w:rPr>
            </w:pP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7 883 247,68</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5 000 000,00</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2 883 247,68</w:t>
            </w:r>
          </w:p>
        </w:tc>
        <w:tc>
          <w:tcPr>
            <w:tcW w:w="1276"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4</w:t>
            </w:r>
          </w:p>
        </w:tc>
        <w:tc>
          <w:tcPr>
            <w:tcW w:w="3261" w:type="dxa"/>
            <w:vMerge w:val="restart"/>
          </w:tcPr>
          <w:p w:rsidR="00CF3F16" w:rsidRPr="00077452" w:rsidRDefault="00CF3F16" w:rsidP="00CF3F16">
            <w:pPr>
              <w:widowControl w:val="0"/>
              <w:overflowPunct w:val="0"/>
              <w:autoSpaceDE w:val="0"/>
              <w:autoSpaceDN w:val="0"/>
              <w:adjustRightInd w:val="0"/>
              <w:textAlignment w:val="baseline"/>
              <w:rPr>
                <w:rFonts w:ascii="Times New Roman" w:hAnsi="Times New Roman"/>
                <w:sz w:val="22"/>
                <w:szCs w:val="22"/>
              </w:rPr>
            </w:pPr>
            <w:r w:rsidRPr="00077452">
              <w:rPr>
                <w:rFonts w:ascii="Times New Roman" w:hAnsi="Times New Roman"/>
                <w:b/>
                <w:sz w:val="22"/>
                <w:szCs w:val="22"/>
              </w:rPr>
              <w:t xml:space="preserve">Мероприятие 4. </w:t>
            </w:r>
            <w:r w:rsidRPr="00077452">
              <w:rPr>
                <w:rFonts w:ascii="Times New Roman" w:hAnsi="Times New Roman"/>
                <w:sz w:val="22"/>
                <w:szCs w:val="22"/>
              </w:rPr>
              <w:t xml:space="preserve">Компенсация части расходов на оплату стоимости аренды жилых помещений работникам бюджетной сферы МО «Мирнинский район», здравоохранения Мирнинского района </w:t>
            </w:r>
            <w:r>
              <w:rPr>
                <w:rFonts w:ascii="Times New Roman" w:hAnsi="Times New Roman"/>
                <w:sz w:val="22"/>
                <w:szCs w:val="22"/>
              </w:rPr>
              <w:t>РС (Я)</w:t>
            </w:r>
            <w:r w:rsidRPr="00077452">
              <w:rPr>
                <w:rFonts w:ascii="Times New Roman" w:hAnsi="Times New Roman"/>
                <w:sz w:val="22"/>
                <w:szCs w:val="22"/>
              </w:rPr>
              <w:t>.</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D53D9E">
              <w:rPr>
                <w:rFonts w:ascii="Times New Roman" w:hAnsi="Times New Roman"/>
                <w:b/>
                <w:sz w:val="22"/>
                <w:szCs w:val="22"/>
              </w:rPr>
              <w:t>8 052 295,33</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D53D9E">
              <w:rPr>
                <w:rFonts w:ascii="Times New Roman" w:hAnsi="Times New Roman"/>
                <w:b/>
                <w:sz w:val="22"/>
                <w:szCs w:val="22"/>
              </w:rPr>
              <w:t>8 052 295,33</w:t>
            </w:r>
          </w:p>
        </w:tc>
        <w:tc>
          <w:tcPr>
            <w:tcW w:w="1701" w:type="dxa"/>
          </w:tcPr>
          <w:p w:rsidR="00CF3F16" w:rsidRPr="00F85CB0"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F85CB0">
              <w:rPr>
                <w:rFonts w:ascii="Times New Roman" w:hAnsi="Times New Roman"/>
                <w:b/>
                <w:sz w:val="22"/>
                <w:szCs w:val="22"/>
              </w:rPr>
              <w:t>0,00</w:t>
            </w:r>
          </w:p>
        </w:tc>
        <w:tc>
          <w:tcPr>
            <w:tcW w:w="1276" w:type="dxa"/>
          </w:tcPr>
          <w:p w:rsidR="00CF3F16" w:rsidRPr="00F85CB0"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F85CB0">
              <w:rPr>
                <w:rFonts w:ascii="Times New Roman" w:hAnsi="Times New Roman"/>
                <w:b/>
                <w:sz w:val="22"/>
                <w:szCs w:val="22"/>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8 052 295,33</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8 052 295,33</w:t>
            </w:r>
          </w:p>
        </w:tc>
        <w:tc>
          <w:tcPr>
            <w:tcW w:w="1701"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1276"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val="restart"/>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lastRenderedPageBreak/>
              <w:t>5</w:t>
            </w:r>
          </w:p>
        </w:tc>
        <w:tc>
          <w:tcPr>
            <w:tcW w:w="3261" w:type="dxa"/>
            <w:vMerge w:val="restart"/>
          </w:tcPr>
          <w:p w:rsidR="00CF3F16" w:rsidRPr="00077452" w:rsidRDefault="00CF3F16" w:rsidP="00CF3F16">
            <w:pPr>
              <w:rPr>
                <w:rFonts w:ascii="Times New Roman" w:hAnsi="Times New Roman"/>
                <w:sz w:val="22"/>
                <w:szCs w:val="22"/>
              </w:rPr>
            </w:pPr>
            <w:r w:rsidRPr="00077452">
              <w:rPr>
                <w:rFonts w:ascii="Times New Roman" w:hAnsi="Times New Roman"/>
                <w:b/>
                <w:sz w:val="22"/>
                <w:szCs w:val="22"/>
              </w:rPr>
              <w:t>Мероприятие 5.</w:t>
            </w:r>
            <w:r w:rsidRPr="00077452">
              <w:rPr>
                <w:rFonts w:ascii="Times New Roman" w:hAnsi="Times New Roman"/>
                <w:sz w:val="22"/>
                <w:szCs w:val="22"/>
              </w:rPr>
              <w:t xml:space="preserve"> 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p>
        </w:tc>
        <w:tc>
          <w:tcPr>
            <w:tcW w:w="2410" w:type="dxa"/>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Всего</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D53D9E">
              <w:rPr>
                <w:rFonts w:ascii="Times New Roman" w:hAnsi="Times New Roman"/>
                <w:b/>
                <w:sz w:val="22"/>
                <w:szCs w:val="22"/>
              </w:rPr>
              <w:t>1 318 431,82</w:t>
            </w:r>
          </w:p>
        </w:tc>
        <w:tc>
          <w:tcPr>
            <w:tcW w:w="1701" w:type="dxa"/>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D53D9E">
              <w:rPr>
                <w:rFonts w:ascii="Times New Roman" w:hAnsi="Times New Roman"/>
                <w:b/>
                <w:sz w:val="22"/>
                <w:szCs w:val="22"/>
              </w:rPr>
              <w:t>1 318 431,82</w:t>
            </w:r>
          </w:p>
        </w:tc>
        <w:tc>
          <w:tcPr>
            <w:tcW w:w="1701" w:type="dxa"/>
          </w:tcPr>
          <w:p w:rsidR="00CF3F16" w:rsidRPr="00F85CB0"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F85CB0">
              <w:rPr>
                <w:rFonts w:ascii="Times New Roman" w:hAnsi="Times New Roman"/>
                <w:b/>
                <w:sz w:val="22"/>
                <w:szCs w:val="22"/>
              </w:rPr>
              <w:t>0,00</w:t>
            </w:r>
          </w:p>
        </w:tc>
        <w:tc>
          <w:tcPr>
            <w:tcW w:w="1276" w:type="dxa"/>
          </w:tcPr>
          <w:p w:rsidR="00CF3F16" w:rsidRPr="00F85CB0"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r w:rsidRPr="00F85CB0">
              <w:rPr>
                <w:rFonts w:ascii="Times New Roman" w:hAnsi="Times New Roman"/>
                <w:b/>
                <w:sz w:val="22"/>
                <w:szCs w:val="22"/>
              </w:rPr>
              <w:t>0,00</w:t>
            </w:r>
          </w:p>
        </w:tc>
        <w:tc>
          <w:tcPr>
            <w:tcW w:w="2268" w:type="dxa"/>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c>
          <w:tcPr>
            <w:tcW w:w="708" w:type="dxa"/>
            <w:vMerge/>
            <w:tcBorders>
              <w:bottom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tcBorders>
              <w:bottom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2410" w:type="dxa"/>
            <w:tcBorders>
              <w:bottom w:val="single" w:sz="4" w:space="0" w:color="auto"/>
            </w:tcBorders>
          </w:tcPr>
          <w:p w:rsidR="00CF3F16" w:rsidRPr="00E04EBC" w:rsidRDefault="00CF3F16" w:rsidP="00CF3F16">
            <w:pPr>
              <w:widowControl w:val="0"/>
              <w:autoSpaceDE w:val="0"/>
              <w:autoSpaceDN w:val="0"/>
              <w:adjustRightInd w:val="0"/>
              <w:rPr>
                <w:rFonts w:ascii="Times New Roman" w:hAnsi="Times New Roman"/>
                <w:sz w:val="22"/>
                <w:szCs w:val="22"/>
              </w:rPr>
            </w:pPr>
            <w:r w:rsidRPr="00E04EBC">
              <w:rPr>
                <w:rFonts w:ascii="Times New Roman" w:hAnsi="Times New Roman"/>
                <w:sz w:val="22"/>
                <w:szCs w:val="22"/>
              </w:rPr>
              <w:t xml:space="preserve">Бюджет МО «Мирнинский район» </w:t>
            </w:r>
          </w:p>
        </w:tc>
        <w:tc>
          <w:tcPr>
            <w:tcW w:w="1701" w:type="dxa"/>
            <w:tcBorders>
              <w:bottom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1 318 431,82</w:t>
            </w:r>
          </w:p>
        </w:tc>
        <w:tc>
          <w:tcPr>
            <w:tcW w:w="1701" w:type="dxa"/>
            <w:tcBorders>
              <w:bottom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1 318 431,82</w:t>
            </w:r>
          </w:p>
        </w:tc>
        <w:tc>
          <w:tcPr>
            <w:tcW w:w="1701" w:type="dxa"/>
            <w:tcBorders>
              <w:bottom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1276" w:type="dxa"/>
            <w:tcBorders>
              <w:bottom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0,00</w:t>
            </w:r>
          </w:p>
        </w:tc>
        <w:tc>
          <w:tcPr>
            <w:tcW w:w="2268" w:type="dxa"/>
            <w:tcBorders>
              <w:bottom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r>
      <w:tr w:rsidR="00CF3F16" w:rsidRPr="00E04EBC" w:rsidTr="00442609">
        <w:trPr>
          <w:trHeight w:val="35"/>
        </w:trPr>
        <w:tc>
          <w:tcPr>
            <w:tcW w:w="708" w:type="dxa"/>
            <w:vMerge w:val="restart"/>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textAlignment w:val="baseline"/>
              <w:rPr>
                <w:rFonts w:ascii="Times New Roman" w:hAnsi="Times New Roman"/>
                <w:b/>
                <w:sz w:val="22"/>
                <w:szCs w:val="22"/>
              </w:rPr>
            </w:pPr>
            <w:r w:rsidRPr="00E04EBC">
              <w:rPr>
                <w:rFonts w:ascii="Times New Roman" w:hAnsi="Times New Roman"/>
                <w:b/>
                <w:sz w:val="22"/>
                <w:szCs w:val="22"/>
              </w:rPr>
              <w:t>ИТОГО по программе</w:t>
            </w:r>
          </w:p>
        </w:tc>
        <w:tc>
          <w:tcPr>
            <w:tcW w:w="2410" w:type="dxa"/>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autoSpaceDE w:val="0"/>
              <w:autoSpaceDN w:val="0"/>
              <w:adjustRightInd w:val="0"/>
              <w:rPr>
                <w:rFonts w:ascii="Times New Roman" w:hAnsi="Times New Roman"/>
                <w:b/>
                <w:sz w:val="22"/>
                <w:szCs w:val="22"/>
              </w:rPr>
            </w:pPr>
            <w:r w:rsidRPr="00E04EBC">
              <w:rPr>
                <w:rFonts w:ascii="Times New Roman" w:hAnsi="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21 209 495,29</w:t>
            </w:r>
          </w:p>
        </w:tc>
        <w:tc>
          <w:tcPr>
            <w:tcW w:w="1701" w:type="dxa"/>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15 226 247,61</w:t>
            </w:r>
          </w:p>
        </w:tc>
        <w:tc>
          <w:tcPr>
            <w:tcW w:w="1701" w:type="dxa"/>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5 983 247,68</w:t>
            </w:r>
          </w:p>
        </w:tc>
        <w:tc>
          <w:tcPr>
            <w:tcW w:w="1276" w:type="dxa"/>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0,00</w:t>
            </w:r>
          </w:p>
        </w:tc>
        <w:tc>
          <w:tcPr>
            <w:tcW w:w="2268" w:type="dxa"/>
            <w:vMerge w:val="restart"/>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b/>
                <w:sz w:val="22"/>
                <w:szCs w:val="22"/>
              </w:rPr>
            </w:pPr>
          </w:p>
        </w:tc>
      </w:tr>
      <w:tr w:rsidR="00CF3F16" w:rsidRPr="00E04EBC" w:rsidTr="00442609">
        <w:tc>
          <w:tcPr>
            <w:tcW w:w="708" w:type="dxa"/>
            <w:vMerge/>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sz w:val="20"/>
              </w:rPr>
            </w:pPr>
          </w:p>
        </w:tc>
        <w:tc>
          <w:tcPr>
            <w:tcW w:w="3261" w:type="dxa"/>
            <w:vMerge/>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b/>
                <w:sz w:val="20"/>
              </w:rPr>
            </w:pPr>
          </w:p>
        </w:tc>
        <w:tc>
          <w:tcPr>
            <w:tcW w:w="2410" w:type="dxa"/>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autoSpaceDE w:val="0"/>
              <w:autoSpaceDN w:val="0"/>
              <w:adjustRightInd w:val="0"/>
              <w:rPr>
                <w:rFonts w:ascii="Times New Roman" w:hAnsi="Times New Roman"/>
                <w:b/>
                <w:sz w:val="22"/>
                <w:szCs w:val="22"/>
              </w:rPr>
            </w:pPr>
            <w:r w:rsidRPr="00E04EBC">
              <w:rPr>
                <w:rFonts w:ascii="Times New Roman" w:hAnsi="Times New Roman"/>
                <w:b/>
                <w:sz w:val="22"/>
                <w:szCs w:val="22"/>
              </w:rPr>
              <w:t xml:space="preserve">Бюджет МО «Мирнинский район» </w:t>
            </w:r>
          </w:p>
        </w:tc>
        <w:tc>
          <w:tcPr>
            <w:tcW w:w="1701" w:type="dxa"/>
            <w:tcBorders>
              <w:top w:val="single" w:sz="4" w:space="0" w:color="auto"/>
              <w:left w:val="single" w:sz="4" w:space="0" w:color="auto"/>
              <w:bottom w:val="single" w:sz="4" w:space="0" w:color="auto"/>
              <w:right w:val="single" w:sz="4" w:space="0" w:color="auto"/>
            </w:tcBorders>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sz w:val="20"/>
              </w:rPr>
            </w:pPr>
            <w:r w:rsidRPr="00D53D9E">
              <w:rPr>
                <w:rFonts w:ascii="Times New Roman" w:hAnsi="Times New Roman"/>
                <w:sz w:val="20"/>
              </w:rPr>
              <w:t>21 209 495,29</w:t>
            </w:r>
          </w:p>
        </w:tc>
        <w:tc>
          <w:tcPr>
            <w:tcW w:w="1701" w:type="dxa"/>
            <w:tcBorders>
              <w:top w:val="single" w:sz="4" w:space="0" w:color="auto"/>
              <w:left w:val="single" w:sz="4" w:space="0" w:color="auto"/>
              <w:bottom w:val="single" w:sz="4" w:space="0" w:color="auto"/>
              <w:right w:val="single" w:sz="4" w:space="0" w:color="auto"/>
            </w:tcBorders>
          </w:tcPr>
          <w:p w:rsidR="00CF3F16" w:rsidRPr="00D53D9E" w:rsidRDefault="00CF3F16" w:rsidP="00CF3F16">
            <w:pPr>
              <w:widowControl w:val="0"/>
              <w:overflowPunct w:val="0"/>
              <w:autoSpaceDE w:val="0"/>
              <w:autoSpaceDN w:val="0"/>
              <w:adjustRightInd w:val="0"/>
              <w:jc w:val="center"/>
              <w:textAlignment w:val="baseline"/>
              <w:rPr>
                <w:rFonts w:ascii="Times New Roman" w:hAnsi="Times New Roman"/>
                <w:sz w:val="20"/>
              </w:rPr>
            </w:pPr>
            <w:r w:rsidRPr="00D53D9E">
              <w:rPr>
                <w:rFonts w:ascii="Times New Roman" w:hAnsi="Times New Roman"/>
                <w:sz w:val="20"/>
              </w:rPr>
              <w:t>15 226 247,61</w:t>
            </w:r>
          </w:p>
        </w:tc>
        <w:tc>
          <w:tcPr>
            <w:tcW w:w="1701" w:type="dxa"/>
            <w:tcBorders>
              <w:top w:val="single" w:sz="4" w:space="0" w:color="auto"/>
              <w:left w:val="single" w:sz="4" w:space="0" w:color="auto"/>
              <w:bottom w:val="single" w:sz="4" w:space="0" w:color="auto"/>
              <w:right w:val="single" w:sz="4" w:space="0" w:color="auto"/>
            </w:tcBorders>
          </w:tcPr>
          <w:p w:rsidR="00CF3F16" w:rsidRPr="00D62E1A" w:rsidRDefault="00CF3F16" w:rsidP="00CF3F16">
            <w:pPr>
              <w:widowControl w:val="0"/>
              <w:overflowPunct w:val="0"/>
              <w:autoSpaceDE w:val="0"/>
              <w:autoSpaceDN w:val="0"/>
              <w:adjustRightInd w:val="0"/>
              <w:jc w:val="center"/>
              <w:textAlignment w:val="baseline"/>
              <w:rPr>
                <w:rFonts w:ascii="Times New Roman" w:hAnsi="Times New Roman"/>
                <w:sz w:val="20"/>
              </w:rPr>
            </w:pPr>
            <w:r w:rsidRPr="00D62E1A">
              <w:rPr>
                <w:rFonts w:ascii="Times New Roman" w:hAnsi="Times New Roman"/>
                <w:sz w:val="20"/>
              </w:rPr>
              <w:t>5 983 247,68</w:t>
            </w:r>
          </w:p>
        </w:tc>
        <w:tc>
          <w:tcPr>
            <w:tcW w:w="1276" w:type="dxa"/>
            <w:tcBorders>
              <w:top w:val="single" w:sz="4" w:space="0" w:color="auto"/>
              <w:left w:val="single" w:sz="4" w:space="0" w:color="auto"/>
              <w:bottom w:val="single" w:sz="4" w:space="0" w:color="auto"/>
              <w:right w:val="single" w:sz="4" w:space="0" w:color="auto"/>
            </w:tcBorders>
          </w:tcPr>
          <w:p w:rsidR="00CF3F16" w:rsidRPr="001A4DB5" w:rsidRDefault="00CF3F16" w:rsidP="00CF3F16">
            <w:pPr>
              <w:widowControl w:val="0"/>
              <w:overflowPunct w:val="0"/>
              <w:autoSpaceDE w:val="0"/>
              <w:autoSpaceDN w:val="0"/>
              <w:adjustRightInd w:val="0"/>
              <w:jc w:val="center"/>
              <w:textAlignment w:val="baseline"/>
              <w:rPr>
                <w:rFonts w:ascii="Times New Roman" w:hAnsi="Times New Roman"/>
                <w:sz w:val="20"/>
              </w:rPr>
            </w:pPr>
            <w:r w:rsidRPr="001A4DB5">
              <w:rPr>
                <w:rFonts w:ascii="Times New Roman" w:hAnsi="Times New Roman"/>
                <w:sz w:val="20"/>
              </w:rPr>
              <w:t>0,00</w:t>
            </w:r>
          </w:p>
        </w:tc>
        <w:tc>
          <w:tcPr>
            <w:tcW w:w="2268" w:type="dxa"/>
            <w:vMerge/>
            <w:tcBorders>
              <w:top w:val="single" w:sz="4" w:space="0" w:color="auto"/>
              <w:left w:val="single" w:sz="4" w:space="0" w:color="auto"/>
              <w:bottom w:val="single" w:sz="4" w:space="0" w:color="auto"/>
              <w:right w:val="single" w:sz="4" w:space="0" w:color="auto"/>
            </w:tcBorders>
          </w:tcPr>
          <w:p w:rsidR="00CF3F16" w:rsidRPr="00E04EBC" w:rsidRDefault="00CF3F16" w:rsidP="00CF3F16">
            <w:pPr>
              <w:widowControl w:val="0"/>
              <w:overflowPunct w:val="0"/>
              <w:autoSpaceDE w:val="0"/>
              <w:autoSpaceDN w:val="0"/>
              <w:adjustRightInd w:val="0"/>
              <w:jc w:val="center"/>
              <w:textAlignment w:val="baseline"/>
              <w:rPr>
                <w:rFonts w:ascii="Times New Roman" w:hAnsi="Times New Roman"/>
                <w:b/>
                <w:sz w:val="20"/>
              </w:rPr>
            </w:pPr>
          </w:p>
        </w:tc>
      </w:tr>
    </w:tbl>
    <w:p w:rsidR="00117774" w:rsidRPr="00E04EBC" w:rsidRDefault="00117774" w:rsidP="00DD29F3">
      <w:pPr>
        <w:overflowPunct w:val="0"/>
        <w:autoSpaceDE w:val="0"/>
        <w:autoSpaceDN w:val="0"/>
        <w:adjustRightInd w:val="0"/>
        <w:textAlignment w:val="baseline"/>
        <w:rPr>
          <w:rFonts w:ascii="Times New Roman" w:hAnsi="Times New Roman"/>
          <w:b/>
          <w:sz w:val="20"/>
        </w:rPr>
      </w:pPr>
    </w:p>
    <w:p w:rsidR="008D495D" w:rsidRPr="003F18DE" w:rsidRDefault="00102F60" w:rsidP="00DD29F3">
      <w:pPr>
        <w:overflowPunct w:val="0"/>
        <w:autoSpaceDE w:val="0"/>
        <w:autoSpaceDN w:val="0"/>
        <w:adjustRightInd w:val="0"/>
        <w:textAlignment w:val="baseline"/>
        <w:rPr>
          <w:rFonts w:ascii="Times New Roman" w:hAnsi="Times New Roman"/>
          <w:b/>
          <w:szCs w:val="24"/>
        </w:rPr>
      </w:pPr>
      <w:r w:rsidRPr="003F18DE">
        <w:rPr>
          <w:rFonts w:ascii="Times New Roman" w:hAnsi="Times New Roman"/>
          <w:b/>
          <w:szCs w:val="24"/>
        </w:rPr>
        <w:t>Согласовано с финансовым</w:t>
      </w:r>
      <w:r w:rsidR="00DD29F3" w:rsidRPr="003F18DE">
        <w:rPr>
          <w:rFonts w:ascii="Times New Roman" w:hAnsi="Times New Roman"/>
          <w:b/>
          <w:szCs w:val="24"/>
        </w:rPr>
        <w:t xml:space="preserve">  управление</w:t>
      </w:r>
      <w:r w:rsidRPr="003F18DE">
        <w:rPr>
          <w:rFonts w:ascii="Times New Roman" w:hAnsi="Times New Roman"/>
          <w:b/>
          <w:szCs w:val="24"/>
        </w:rPr>
        <w:t>м:</w:t>
      </w:r>
      <w:r w:rsidR="00DD29F3" w:rsidRPr="003F18DE">
        <w:rPr>
          <w:rFonts w:ascii="Times New Roman" w:hAnsi="Times New Roman"/>
          <w:b/>
          <w:szCs w:val="24"/>
        </w:rPr>
        <w:t xml:space="preserve"> </w:t>
      </w:r>
    </w:p>
    <w:p w:rsidR="00DD29F3" w:rsidRDefault="00DD29F3" w:rsidP="00DD29F3">
      <w:pPr>
        <w:overflowPunct w:val="0"/>
        <w:autoSpaceDE w:val="0"/>
        <w:autoSpaceDN w:val="0"/>
        <w:adjustRightInd w:val="0"/>
        <w:textAlignment w:val="baseline"/>
        <w:rPr>
          <w:rFonts w:ascii="Times New Roman" w:hAnsi="Times New Roman"/>
          <w:szCs w:val="24"/>
        </w:rPr>
      </w:pPr>
      <w:r w:rsidRPr="003F18DE">
        <w:rPr>
          <w:rFonts w:ascii="Times New Roman" w:hAnsi="Times New Roman"/>
          <w:szCs w:val="24"/>
        </w:rPr>
        <w:t>_______________________            ________________ /_____________/</w:t>
      </w:r>
    </w:p>
    <w:p w:rsidR="00780BF9" w:rsidRDefault="00780BF9" w:rsidP="00DD29F3">
      <w:pPr>
        <w:overflowPunct w:val="0"/>
        <w:autoSpaceDE w:val="0"/>
        <w:autoSpaceDN w:val="0"/>
        <w:adjustRightInd w:val="0"/>
        <w:textAlignment w:val="baseline"/>
        <w:rPr>
          <w:rFonts w:ascii="Times New Roman" w:hAnsi="Times New Roman"/>
          <w:i/>
          <w:szCs w:val="24"/>
        </w:rPr>
      </w:pPr>
      <w:r>
        <w:rPr>
          <w:rFonts w:ascii="Times New Roman" w:hAnsi="Times New Roman"/>
          <w:i/>
          <w:szCs w:val="24"/>
        </w:rPr>
        <w:t xml:space="preserve">      должность</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подпись</w:t>
      </w:r>
      <w:r>
        <w:rPr>
          <w:rFonts w:ascii="Times New Roman" w:hAnsi="Times New Roman"/>
          <w:i/>
          <w:szCs w:val="24"/>
        </w:rPr>
        <w:tab/>
        <w:t>Ф.И.О.</w:t>
      </w:r>
    </w:p>
    <w:p w:rsidR="00F9435A" w:rsidRDefault="00F9435A" w:rsidP="00DD29F3">
      <w:pPr>
        <w:overflowPunct w:val="0"/>
        <w:autoSpaceDE w:val="0"/>
        <w:autoSpaceDN w:val="0"/>
        <w:adjustRightInd w:val="0"/>
        <w:textAlignment w:val="baseline"/>
        <w:rPr>
          <w:rFonts w:ascii="Times New Roman" w:hAnsi="Times New Roman"/>
          <w:i/>
          <w:szCs w:val="24"/>
        </w:rPr>
      </w:pPr>
    </w:p>
    <w:p w:rsidR="006B3C76" w:rsidRDefault="006B3C76" w:rsidP="00DD29F3">
      <w:pPr>
        <w:overflowPunct w:val="0"/>
        <w:autoSpaceDE w:val="0"/>
        <w:autoSpaceDN w:val="0"/>
        <w:adjustRightInd w:val="0"/>
        <w:textAlignment w:val="baseline"/>
        <w:rPr>
          <w:rFonts w:ascii="Times New Roman" w:hAnsi="Times New Roman"/>
          <w:i/>
          <w:szCs w:val="24"/>
        </w:rPr>
      </w:pPr>
    </w:p>
    <w:p w:rsidR="006B3C76" w:rsidRDefault="006B3C76" w:rsidP="00DD29F3">
      <w:pPr>
        <w:overflowPunct w:val="0"/>
        <w:autoSpaceDE w:val="0"/>
        <w:autoSpaceDN w:val="0"/>
        <w:adjustRightInd w:val="0"/>
        <w:textAlignment w:val="baseline"/>
        <w:rPr>
          <w:rFonts w:ascii="Times New Roman" w:hAnsi="Times New Roman"/>
          <w:i/>
          <w:szCs w:val="24"/>
        </w:rPr>
      </w:pPr>
    </w:p>
    <w:p w:rsidR="00CF3F16" w:rsidRDefault="00CF3F16" w:rsidP="00DD29F3">
      <w:pPr>
        <w:overflowPunct w:val="0"/>
        <w:autoSpaceDE w:val="0"/>
        <w:autoSpaceDN w:val="0"/>
        <w:adjustRightInd w:val="0"/>
        <w:textAlignment w:val="baseline"/>
        <w:rPr>
          <w:rFonts w:ascii="Times New Roman" w:hAnsi="Times New Roman"/>
          <w:i/>
          <w:szCs w:val="24"/>
        </w:rPr>
      </w:pPr>
    </w:p>
    <w:p w:rsidR="006B3C76" w:rsidRDefault="006B3C76" w:rsidP="00DD29F3">
      <w:pPr>
        <w:overflowPunct w:val="0"/>
        <w:autoSpaceDE w:val="0"/>
        <w:autoSpaceDN w:val="0"/>
        <w:adjustRightInd w:val="0"/>
        <w:textAlignment w:val="baseline"/>
        <w:rPr>
          <w:rFonts w:ascii="Times New Roman" w:hAnsi="Times New Roman"/>
          <w:i/>
          <w:szCs w:val="24"/>
        </w:rPr>
      </w:pPr>
    </w:p>
    <w:p w:rsidR="00CF3F16" w:rsidRDefault="00CF3F16" w:rsidP="00DD29F3">
      <w:pPr>
        <w:overflowPunct w:val="0"/>
        <w:autoSpaceDE w:val="0"/>
        <w:autoSpaceDN w:val="0"/>
        <w:adjustRightInd w:val="0"/>
        <w:textAlignment w:val="baseline"/>
        <w:rPr>
          <w:rFonts w:ascii="Times New Roman" w:hAnsi="Times New Roman"/>
          <w:i/>
          <w:szCs w:val="24"/>
        </w:rPr>
      </w:pPr>
    </w:p>
    <w:p w:rsidR="006B3C76" w:rsidRDefault="006B3C76" w:rsidP="00DD29F3">
      <w:pPr>
        <w:overflowPunct w:val="0"/>
        <w:autoSpaceDE w:val="0"/>
        <w:autoSpaceDN w:val="0"/>
        <w:adjustRightInd w:val="0"/>
        <w:textAlignment w:val="baseline"/>
        <w:rPr>
          <w:rFonts w:ascii="Times New Roman" w:hAnsi="Times New Roman"/>
          <w:i/>
          <w:szCs w:val="24"/>
        </w:rPr>
      </w:pPr>
    </w:p>
    <w:p w:rsidR="00F9435A" w:rsidRDefault="00F9435A" w:rsidP="00DD29F3">
      <w:pPr>
        <w:overflowPunct w:val="0"/>
        <w:autoSpaceDE w:val="0"/>
        <w:autoSpaceDN w:val="0"/>
        <w:adjustRightInd w:val="0"/>
        <w:textAlignment w:val="baseline"/>
        <w:rPr>
          <w:rFonts w:ascii="Times New Roman" w:hAnsi="Times New Roman"/>
          <w:i/>
          <w:szCs w:val="24"/>
        </w:rPr>
      </w:pPr>
    </w:p>
    <w:p w:rsidR="00EE0AFC" w:rsidRPr="003F18DE" w:rsidRDefault="00EE0AFC" w:rsidP="00EE0AFC">
      <w:pPr>
        <w:pStyle w:val="ae"/>
        <w:tabs>
          <w:tab w:val="left" w:pos="993"/>
        </w:tabs>
        <w:overflowPunct w:val="0"/>
        <w:autoSpaceDE w:val="0"/>
        <w:autoSpaceDN w:val="0"/>
        <w:adjustRightInd w:val="0"/>
        <w:ind w:left="0" w:firstLine="567"/>
        <w:jc w:val="both"/>
        <w:textAlignment w:val="baseline"/>
        <w:rPr>
          <w:b/>
          <w:sz w:val="28"/>
          <w:szCs w:val="28"/>
        </w:rPr>
      </w:pPr>
      <w:bookmarkStart w:id="0" w:name="_GoBack"/>
      <w:r w:rsidRPr="003F18DE">
        <w:rPr>
          <w:b/>
          <w:sz w:val="28"/>
          <w:szCs w:val="28"/>
          <w:u w:val="single"/>
        </w:rPr>
        <w:lastRenderedPageBreak/>
        <w:t>Раздел 4.</w:t>
      </w:r>
      <w:r w:rsidRPr="003F18DE">
        <w:rPr>
          <w:b/>
          <w:sz w:val="28"/>
          <w:szCs w:val="28"/>
        </w:rPr>
        <w:t xml:space="preserve"> </w:t>
      </w:r>
      <w:r w:rsidR="00FF1A70" w:rsidRPr="003F18DE">
        <w:rPr>
          <w:b/>
          <w:sz w:val="28"/>
          <w:szCs w:val="28"/>
        </w:rPr>
        <w:t xml:space="preserve">Достижение значений целевых </w:t>
      </w:r>
      <w:r w:rsidR="006E3B03" w:rsidRPr="003F18DE">
        <w:rPr>
          <w:b/>
          <w:sz w:val="28"/>
          <w:szCs w:val="28"/>
        </w:rPr>
        <w:t>индикаторов</w:t>
      </w:r>
      <w:r w:rsidR="00FF1A70" w:rsidRPr="003F18DE">
        <w:rPr>
          <w:b/>
          <w:sz w:val="28"/>
          <w:szCs w:val="28"/>
        </w:rPr>
        <w:t xml:space="preserve"> программы</w:t>
      </w:r>
    </w:p>
    <w:tbl>
      <w:tblPr>
        <w:tblW w:w="1516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5"/>
        <w:gridCol w:w="1701"/>
        <w:gridCol w:w="1843"/>
        <w:gridCol w:w="2268"/>
        <w:gridCol w:w="4252"/>
      </w:tblGrid>
      <w:tr w:rsidR="006E3B03" w:rsidRPr="003F18DE" w:rsidTr="00CF17CB">
        <w:trPr>
          <w:cantSplit/>
          <w:trHeight w:val="360"/>
          <w:tblHeader/>
        </w:trPr>
        <w:tc>
          <w:tcPr>
            <w:tcW w:w="568" w:type="dxa"/>
            <w:vMerge w:val="restart"/>
          </w:tcPr>
          <w:p w:rsidR="006E3B03" w:rsidRPr="003F18DE" w:rsidRDefault="006E3B03" w:rsidP="006E3B03">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 п/п</w:t>
            </w:r>
          </w:p>
        </w:tc>
        <w:tc>
          <w:tcPr>
            <w:tcW w:w="4535" w:type="dxa"/>
            <w:vMerge w:val="restart"/>
            <w:shd w:val="clear" w:color="auto" w:fill="auto"/>
            <w:vAlign w:val="center"/>
          </w:tcPr>
          <w:p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 xml:space="preserve">Наименование целевого </w:t>
            </w:r>
            <w:r w:rsidRPr="003F18DE">
              <w:rPr>
                <w:rFonts w:ascii="Times New Roman" w:eastAsia="Arial" w:hAnsi="Times New Roman"/>
                <w:lang w:eastAsia="hi-IN" w:bidi="hi-IN"/>
              </w:rPr>
              <w:br/>
              <w:t>показателя</w:t>
            </w:r>
          </w:p>
        </w:tc>
        <w:tc>
          <w:tcPr>
            <w:tcW w:w="1701" w:type="dxa"/>
            <w:vMerge w:val="restart"/>
            <w:shd w:val="clear" w:color="auto" w:fill="auto"/>
            <w:vAlign w:val="center"/>
          </w:tcPr>
          <w:p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 xml:space="preserve">Единица </w:t>
            </w:r>
            <w:r w:rsidRPr="003F18DE">
              <w:rPr>
                <w:rFonts w:ascii="Times New Roman" w:eastAsia="Arial" w:hAnsi="Times New Roman"/>
                <w:lang w:eastAsia="hi-IN" w:bidi="hi-IN"/>
              </w:rPr>
              <w:br/>
              <w:t>измерения</w:t>
            </w:r>
          </w:p>
        </w:tc>
        <w:tc>
          <w:tcPr>
            <w:tcW w:w="4111" w:type="dxa"/>
            <w:gridSpan w:val="2"/>
            <w:shd w:val="clear" w:color="auto" w:fill="auto"/>
            <w:vAlign w:val="center"/>
          </w:tcPr>
          <w:p w:rsidR="006E3B03" w:rsidRPr="003F18DE" w:rsidRDefault="006E3B03" w:rsidP="006E3B03">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Значение целевого индикатора</w:t>
            </w:r>
          </w:p>
        </w:tc>
        <w:tc>
          <w:tcPr>
            <w:tcW w:w="4252" w:type="dxa"/>
            <w:vMerge w:val="restart"/>
            <w:vAlign w:val="center"/>
          </w:tcPr>
          <w:p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Пояснения к возникшим отклонениям</w:t>
            </w:r>
          </w:p>
        </w:tc>
      </w:tr>
      <w:tr w:rsidR="006E3B03" w:rsidRPr="003F18DE" w:rsidTr="00CF17CB">
        <w:trPr>
          <w:cantSplit/>
          <w:trHeight w:val="98"/>
          <w:tblHeader/>
        </w:trPr>
        <w:tc>
          <w:tcPr>
            <w:tcW w:w="568" w:type="dxa"/>
            <w:vMerge/>
            <w:vAlign w:val="center"/>
          </w:tcPr>
          <w:p w:rsidR="006E3B03" w:rsidRPr="003F18DE" w:rsidRDefault="006E3B03" w:rsidP="006E3B03">
            <w:pPr>
              <w:widowControl w:val="0"/>
              <w:suppressAutoHyphens/>
              <w:snapToGrid w:val="0"/>
              <w:jc w:val="center"/>
              <w:rPr>
                <w:rFonts w:ascii="Times New Roman" w:eastAsia="Arial" w:hAnsi="Times New Roman"/>
                <w:sz w:val="20"/>
                <w:lang w:eastAsia="hi-IN" w:bidi="hi-IN"/>
              </w:rPr>
            </w:pPr>
          </w:p>
        </w:tc>
        <w:tc>
          <w:tcPr>
            <w:tcW w:w="4535" w:type="dxa"/>
            <w:vMerge/>
            <w:shd w:val="clear" w:color="auto" w:fill="auto"/>
          </w:tcPr>
          <w:p w:rsidR="006E3B03" w:rsidRPr="003F18DE" w:rsidRDefault="006E3B03" w:rsidP="00753C42">
            <w:pPr>
              <w:widowControl w:val="0"/>
              <w:suppressAutoHyphens/>
              <w:snapToGrid w:val="0"/>
              <w:jc w:val="center"/>
              <w:rPr>
                <w:rFonts w:ascii="Times New Roman" w:eastAsia="Arial" w:hAnsi="Times New Roman"/>
                <w:sz w:val="20"/>
                <w:lang w:eastAsia="hi-IN" w:bidi="hi-IN"/>
              </w:rPr>
            </w:pPr>
          </w:p>
        </w:tc>
        <w:tc>
          <w:tcPr>
            <w:tcW w:w="1701" w:type="dxa"/>
            <w:vMerge/>
            <w:shd w:val="clear" w:color="auto" w:fill="auto"/>
          </w:tcPr>
          <w:p w:rsidR="006E3B03" w:rsidRPr="003F18DE" w:rsidRDefault="006E3B03" w:rsidP="00753C42">
            <w:pPr>
              <w:widowControl w:val="0"/>
              <w:suppressAutoHyphens/>
              <w:snapToGrid w:val="0"/>
              <w:jc w:val="center"/>
              <w:rPr>
                <w:rFonts w:ascii="Times New Roman" w:eastAsia="Arial" w:hAnsi="Times New Roman"/>
                <w:sz w:val="20"/>
                <w:lang w:eastAsia="hi-IN" w:bidi="hi-IN"/>
              </w:rPr>
            </w:pPr>
          </w:p>
        </w:tc>
        <w:tc>
          <w:tcPr>
            <w:tcW w:w="1843" w:type="dxa"/>
            <w:shd w:val="clear" w:color="auto" w:fill="auto"/>
            <w:vAlign w:val="center"/>
          </w:tcPr>
          <w:p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план</w:t>
            </w:r>
          </w:p>
        </w:tc>
        <w:tc>
          <w:tcPr>
            <w:tcW w:w="2268" w:type="dxa"/>
            <w:shd w:val="clear" w:color="auto" w:fill="auto"/>
            <w:vAlign w:val="center"/>
          </w:tcPr>
          <w:p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факт</w:t>
            </w:r>
          </w:p>
        </w:tc>
        <w:tc>
          <w:tcPr>
            <w:tcW w:w="4252" w:type="dxa"/>
            <w:vMerge/>
          </w:tcPr>
          <w:p w:rsidR="006E3B03" w:rsidRPr="003F18DE" w:rsidRDefault="006E3B03" w:rsidP="00753C42">
            <w:pPr>
              <w:widowControl w:val="0"/>
              <w:suppressAutoHyphens/>
              <w:snapToGrid w:val="0"/>
              <w:jc w:val="center"/>
              <w:rPr>
                <w:rFonts w:ascii="Times New Roman" w:eastAsia="Arial" w:hAnsi="Times New Roman"/>
                <w:sz w:val="20"/>
                <w:lang w:eastAsia="hi-IN" w:bidi="hi-IN"/>
              </w:rPr>
            </w:pPr>
          </w:p>
        </w:tc>
      </w:tr>
      <w:tr w:rsidR="00550FD4" w:rsidRPr="003F18DE" w:rsidTr="00CF17CB">
        <w:trPr>
          <w:cantSplit/>
          <w:trHeight w:val="240"/>
        </w:trPr>
        <w:tc>
          <w:tcPr>
            <w:tcW w:w="568" w:type="dxa"/>
          </w:tcPr>
          <w:p w:rsidR="00550FD4" w:rsidRPr="003F18DE" w:rsidRDefault="00550FD4" w:rsidP="00550FD4">
            <w:pPr>
              <w:widowControl w:val="0"/>
              <w:suppressAutoHyphens/>
              <w:snapToGrid w:val="0"/>
              <w:jc w:val="center"/>
              <w:rPr>
                <w:rFonts w:ascii="Times New Roman" w:eastAsia="Arial" w:hAnsi="Times New Roman"/>
                <w:sz w:val="28"/>
                <w:szCs w:val="28"/>
                <w:lang w:eastAsia="hi-IN" w:bidi="hi-IN"/>
              </w:rPr>
            </w:pPr>
            <w:r w:rsidRPr="003F18DE">
              <w:rPr>
                <w:rFonts w:ascii="Times New Roman" w:eastAsia="Arial" w:hAnsi="Times New Roman"/>
                <w:sz w:val="28"/>
                <w:szCs w:val="28"/>
                <w:lang w:eastAsia="hi-IN" w:bidi="hi-IN"/>
              </w:rPr>
              <w:t>1</w:t>
            </w:r>
          </w:p>
        </w:tc>
        <w:tc>
          <w:tcPr>
            <w:tcW w:w="4535" w:type="dxa"/>
            <w:shd w:val="clear" w:color="auto" w:fill="auto"/>
          </w:tcPr>
          <w:p w:rsidR="00550FD4" w:rsidRPr="00B86935" w:rsidRDefault="00550FD4" w:rsidP="00550FD4">
            <w:pPr>
              <w:autoSpaceDE w:val="0"/>
              <w:autoSpaceDN w:val="0"/>
              <w:adjustRightInd w:val="0"/>
              <w:outlineLvl w:val="1"/>
              <w:rPr>
                <w:rFonts w:ascii="Times New Roman" w:hAnsi="Times New Roman"/>
                <w:szCs w:val="24"/>
              </w:rPr>
            </w:pPr>
            <w:r w:rsidRPr="00B86935">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B86935">
              <w:rPr>
                <w:rFonts w:ascii="Times New Roman" w:hAnsi="Times New Roman"/>
                <w:b/>
                <w:szCs w:val="24"/>
              </w:rPr>
              <w:t xml:space="preserve"> </w:t>
            </w:r>
            <w:r w:rsidRPr="00381E05">
              <w:rPr>
                <w:rFonts w:ascii="Times New Roman" w:hAnsi="Times New Roman"/>
                <w:szCs w:val="24"/>
              </w:rPr>
              <w:t>МО «Мирнинский район» РС (Я)</w:t>
            </w:r>
          </w:p>
        </w:tc>
        <w:tc>
          <w:tcPr>
            <w:tcW w:w="1701" w:type="dxa"/>
          </w:tcPr>
          <w:p w:rsidR="00550FD4" w:rsidRPr="0074212B" w:rsidRDefault="00550FD4" w:rsidP="00550FD4">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843" w:type="dxa"/>
          </w:tcPr>
          <w:p w:rsidR="00550FD4" w:rsidRPr="00455A6F" w:rsidRDefault="00550FD4" w:rsidP="00550FD4">
            <w:pPr>
              <w:autoSpaceDE w:val="0"/>
              <w:autoSpaceDN w:val="0"/>
              <w:adjustRightInd w:val="0"/>
              <w:ind w:left="1"/>
              <w:contextualSpacing/>
              <w:jc w:val="center"/>
              <w:rPr>
                <w:rFonts w:ascii="Times New Roman" w:hAnsi="Times New Roman"/>
                <w:szCs w:val="24"/>
              </w:rPr>
            </w:pPr>
            <w:r w:rsidRPr="00455A6F">
              <w:rPr>
                <w:rFonts w:ascii="Times New Roman" w:hAnsi="Times New Roman"/>
                <w:szCs w:val="24"/>
              </w:rPr>
              <w:t xml:space="preserve">     73   </w:t>
            </w:r>
          </w:p>
        </w:tc>
        <w:tc>
          <w:tcPr>
            <w:tcW w:w="2268" w:type="dxa"/>
            <w:shd w:val="clear" w:color="auto" w:fill="auto"/>
          </w:tcPr>
          <w:p w:rsidR="00550FD4" w:rsidRPr="004D20D8" w:rsidRDefault="00D10B8B" w:rsidP="00550FD4">
            <w:pPr>
              <w:widowControl w:val="0"/>
              <w:suppressAutoHyphens/>
              <w:snapToGrid w:val="0"/>
              <w:jc w:val="center"/>
              <w:rPr>
                <w:rFonts w:ascii="Times New Roman" w:eastAsia="Arial" w:hAnsi="Times New Roman"/>
                <w:color w:val="FF0000"/>
                <w:sz w:val="26"/>
                <w:szCs w:val="26"/>
                <w:lang w:eastAsia="hi-IN" w:bidi="hi-IN"/>
              </w:rPr>
            </w:pPr>
            <w:r>
              <w:rPr>
                <w:rFonts w:ascii="Times New Roman" w:eastAsia="Arial" w:hAnsi="Times New Roman"/>
                <w:sz w:val="26"/>
                <w:szCs w:val="26"/>
                <w:lang w:eastAsia="hi-IN" w:bidi="hi-IN"/>
              </w:rPr>
              <w:t>57</w:t>
            </w:r>
          </w:p>
        </w:tc>
        <w:tc>
          <w:tcPr>
            <w:tcW w:w="4252" w:type="dxa"/>
          </w:tcPr>
          <w:p w:rsidR="00550FD4" w:rsidRPr="00EC5C9C" w:rsidRDefault="00D10B8B" w:rsidP="00550FD4">
            <w:pPr>
              <w:widowControl w:val="0"/>
              <w:suppressAutoHyphens/>
              <w:snapToGrid w:val="0"/>
              <w:rPr>
                <w:rFonts w:ascii="Times New Roman" w:eastAsia="Arial" w:hAnsi="Times New Roman"/>
                <w:sz w:val="20"/>
                <w:lang w:eastAsia="hi-IN" w:bidi="hi-IN"/>
              </w:rPr>
            </w:pPr>
            <w:r>
              <w:rPr>
                <w:rFonts w:ascii="Times New Roman" w:eastAsia="Arial" w:hAnsi="Times New Roman"/>
                <w:sz w:val="20"/>
                <w:lang w:eastAsia="hi-IN" w:bidi="hi-IN"/>
              </w:rPr>
              <w:t xml:space="preserve">По </w:t>
            </w:r>
            <w:r w:rsidR="00072C32">
              <w:rPr>
                <w:rFonts w:ascii="Times New Roman" w:eastAsia="Arial" w:hAnsi="Times New Roman"/>
                <w:sz w:val="20"/>
                <w:lang w:eastAsia="hi-IN" w:bidi="hi-IN"/>
              </w:rPr>
              <w:t xml:space="preserve">фактической </w:t>
            </w:r>
            <w:r>
              <w:rPr>
                <w:rFonts w:ascii="Times New Roman" w:eastAsia="Arial" w:hAnsi="Times New Roman"/>
                <w:sz w:val="20"/>
                <w:lang w:eastAsia="hi-IN" w:bidi="hi-IN"/>
              </w:rPr>
              <w:t>потребности работников бюджетной сферы МО «Мирнинский район» РС (Я)</w:t>
            </w:r>
          </w:p>
        </w:tc>
      </w:tr>
      <w:tr w:rsidR="00550FD4" w:rsidRPr="003F18DE" w:rsidTr="00CF17CB">
        <w:trPr>
          <w:cantSplit/>
          <w:trHeight w:val="240"/>
        </w:trPr>
        <w:tc>
          <w:tcPr>
            <w:tcW w:w="568" w:type="dxa"/>
          </w:tcPr>
          <w:p w:rsidR="00550FD4" w:rsidRPr="003F18DE" w:rsidRDefault="00550FD4" w:rsidP="00550FD4">
            <w:pPr>
              <w:widowControl w:val="0"/>
              <w:suppressAutoHyphens/>
              <w:snapToGrid w:val="0"/>
              <w:jc w:val="center"/>
              <w:rPr>
                <w:rFonts w:ascii="Times New Roman" w:eastAsia="Arial" w:hAnsi="Times New Roman"/>
                <w:sz w:val="28"/>
                <w:szCs w:val="28"/>
                <w:lang w:eastAsia="hi-IN" w:bidi="hi-IN"/>
              </w:rPr>
            </w:pPr>
            <w:r w:rsidRPr="003F18DE">
              <w:rPr>
                <w:rFonts w:ascii="Times New Roman" w:eastAsia="Arial" w:hAnsi="Times New Roman"/>
                <w:sz w:val="28"/>
                <w:szCs w:val="28"/>
                <w:lang w:eastAsia="hi-IN" w:bidi="hi-IN"/>
              </w:rPr>
              <w:t>2</w:t>
            </w:r>
          </w:p>
        </w:tc>
        <w:tc>
          <w:tcPr>
            <w:tcW w:w="4535" w:type="dxa"/>
            <w:shd w:val="clear" w:color="auto" w:fill="auto"/>
          </w:tcPr>
          <w:p w:rsidR="00550FD4" w:rsidRPr="00F17F30" w:rsidRDefault="00550FD4" w:rsidP="00550FD4">
            <w:pPr>
              <w:widowControl w:val="0"/>
              <w:overflowPunct w:val="0"/>
              <w:autoSpaceDE w:val="0"/>
              <w:autoSpaceDN w:val="0"/>
              <w:adjustRightInd w:val="0"/>
              <w:jc w:val="both"/>
              <w:textAlignment w:val="baseline"/>
              <w:rPr>
                <w:rFonts w:ascii="Times New Roman" w:hAnsi="Times New Roman"/>
                <w:szCs w:val="24"/>
                <w:highlight w:val="red"/>
              </w:rPr>
            </w:pPr>
            <w:r w:rsidRPr="00F17F30">
              <w:rPr>
                <w:rFonts w:ascii="Times New Roman" w:hAnsi="Times New Roman"/>
                <w:szCs w:val="24"/>
              </w:rPr>
              <w:t>Приобретение жилья на вторичном рынке для дальнейшего распределения работникам бюджетной сферы МО «Мирнинский район»</w:t>
            </w:r>
            <w:r>
              <w:rPr>
                <w:rFonts w:ascii="Times New Roman" w:hAnsi="Times New Roman"/>
                <w:szCs w:val="24"/>
              </w:rPr>
              <w:t xml:space="preserve"> РС (Я)</w:t>
            </w:r>
          </w:p>
        </w:tc>
        <w:tc>
          <w:tcPr>
            <w:tcW w:w="1701" w:type="dxa"/>
          </w:tcPr>
          <w:p w:rsidR="00550FD4" w:rsidRPr="0074212B" w:rsidRDefault="00550FD4" w:rsidP="00550FD4">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единиц</w:t>
            </w:r>
          </w:p>
        </w:tc>
        <w:tc>
          <w:tcPr>
            <w:tcW w:w="1843" w:type="dxa"/>
          </w:tcPr>
          <w:p w:rsidR="00550FD4" w:rsidRPr="006014FE" w:rsidRDefault="00A121C7" w:rsidP="00550FD4">
            <w:pPr>
              <w:autoSpaceDE w:val="0"/>
              <w:autoSpaceDN w:val="0"/>
              <w:adjustRightInd w:val="0"/>
              <w:ind w:left="1"/>
              <w:contextualSpacing/>
              <w:jc w:val="center"/>
              <w:rPr>
                <w:rFonts w:ascii="Times New Roman" w:hAnsi="Times New Roman"/>
                <w:szCs w:val="24"/>
              </w:rPr>
            </w:pPr>
            <w:r>
              <w:rPr>
                <w:rFonts w:ascii="Times New Roman" w:hAnsi="Times New Roman"/>
                <w:szCs w:val="24"/>
              </w:rPr>
              <w:t>0</w:t>
            </w:r>
            <w:r w:rsidR="00550FD4">
              <w:rPr>
                <w:rFonts w:ascii="Times New Roman" w:hAnsi="Times New Roman"/>
                <w:szCs w:val="24"/>
              </w:rPr>
              <w:t xml:space="preserve">     </w:t>
            </w:r>
          </w:p>
        </w:tc>
        <w:tc>
          <w:tcPr>
            <w:tcW w:w="2268" w:type="dxa"/>
            <w:shd w:val="clear" w:color="auto" w:fill="auto"/>
          </w:tcPr>
          <w:p w:rsidR="00550FD4" w:rsidRPr="004D20D8" w:rsidRDefault="00072C32" w:rsidP="00550FD4">
            <w:pPr>
              <w:widowControl w:val="0"/>
              <w:suppressAutoHyphens/>
              <w:snapToGrid w:val="0"/>
              <w:jc w:val="center"/>
              <w:rPr>
                <w:rFonts w:ascii="Times New Roman" w:eastAsia="Arial" w:hAnsi="Times New Roman"/>
                <w:sz w:val="26"/>
                <w:szCs w:val="26"/>
                <w:lang w:eastAsia="hi-IN" w:bidi="hi-IN"/>
              </w:rPr>
            </w:pPr>
            <w:r>
              <w:rPr>
                <w:rFonts w:ascii="Times New Roman" w:eastAsia="Arial" w:hAnsi="Times New Roman"/>
                <w:sz w:val="26"/>
                <w:szCs w:val="26"/>
                <w:lang w:eastAsia="hi-IN" w:bidi="hi-IN"/>
              </w:rPr>
              <w:t>0</w:t>
            </w:r>
          </w:p>
        </w:tc>
        <w:tc>
          <w:tcPr>
            <w:tcW w:w="4252" w:type="dxa"/>
          </w:tcPr>
          <w:p w:rsidR="00550FD4" w:rsidRPr="00EC5C9C" w:rsidRDefault="00550FD4" w:rsidP="00550FD4">
            <w:pPr>
              <w:widowControl w:val="0"/>
              <w:suppressAutoHyphens/>
              <w:snapToGrid w:val="0"/>
              <w:rPr>
                <w:rFonts w:ascii="Times New Roman" w:eastAsia="Arial" w:hAnsi="Times New Roman"/>
                <w:sz w:val="20"/>
                <w:lang w:eastAsia="hi-IN" w:bidi="hi-IN"/>
              </w:rPr>
            </w:pPr>
          </w:p>
        </w:tc>
      </w:tr>
      <w:tr w:rsidR="00550FD4" w:rsidRPr="003F18DE" w:rsidTr="00CF17CB">
        <w:trPr>
          <w:cantSplit/>
          <w:trHeight w:val="240"/>
        </w:trPr>
        <w:tc>
          <w:tcPr>
            <w:tcW w:w="568" w:type="dxa"/>
          </w:tcPr>
          <w:p w:rsidR="00550FD4" w:rsidRPr="003F18DE" w:rsidRDefault="00550FD4" w:rsidP="00550FD4">
            <w:pPr>
              <w:widowControl w:val="0"/>
              <w:suppressAutoHyphens/>
              <w:snapToGrid w:val="0"/>
              <w:jc w:val="center"/>
              <w:rPr>
                <w:rFonts w:ascii="Times New Roman" w:eastAsia="Arial" w:hAnsi="Times New Roman"/>
                <w:sz w:val="28"/>
                <w:szCs w:val="28"/>
                <w:lang w:eastAsia="hi-IN" w:bidi="hi-IN"/>
              </w:rPr>
            </w:pPr>
            <w:r w:rsidRPr="003F18DE">
              <w:rPr>
                <w:rFonts w:ascii="Times New Roman" w:eastAsia="Arial" w:hAnsi="Times New Roman"/>
                <w:sz w:val="28"/>
                <w:szCs w:val="28"/>
                <w:lang w:eastAsia="hi-IN" w:bidi="hi-IN"/>
              </w:rPr>
              <w:t>3</w:t>
            </w:r>
          </w:p>
        </w:tc>
        <w:tc>
          <w:tcPr>
            <w:tcW w:w="4535" w:type="dxa"/>
            <w:shd w:val="clear" w:color="auto" w:fill="auto"/>
          </w:tcPr>
          <w:p w:rsidR="00550FD4" w:rsidRPr="00B86935" w:rsidRDefault="00550FD4" w:rsidP="00550FD4">
            <w:pPr>
              <w:autoSpaceDE w:val="0"/>
              <w:autoSpaceDN w:val="0"/>
              <w:adjustRightInd w:val="0"/>
              <w:outlineLvl w:val="1"/>
              <w:rPr>
                <w:rFonts w:ascii="Times New Roman" w:hAnsi="Times New Roman"/>
                <w:szCs w:val="24"/>
              </w:rPr>
            </w:pPr>
            <w:r w:rsidRPr="008B1713">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w:t>
            </w:r>
            <w:r>
              <w:rPr>
                <w:rFonts w:ascii="Times New Roman" w:hAnsi="Times New Roman"/>
                <w:szCs w:val="24"/>
              </w:rPr>
              <w:t xml:space="preserve"> </w:t>
            </w:r>
            <w:r w:rsidRPr="00CF1EAE">
              <w:rPr>
                <w:rFonts w:ascii="Times New Roman" w:hAnsi="Times New Roman"/>
                <w:b/>
                <w:i/>
                <w:sz w:val="20"/>
              </w:rPr>
              <w:t>(нарастающим итогом)</w:t>
            </w:r>
          </w:p>
        </w:tc>
        <w:tc>
          <w:tcPr>
            <w:tcW w:w="1701" w:type="dxa"/>
          </w:tcPr>
          <w:p w:rsidR="00550FD4" w:rsidRPr="0074212B" w:rsidRDefault="00550FD4" w:rsidP="00550FD4">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кв.м.</w:t>
            </w:r>
          </w:p>
        </w:tc>
        <w:tc>
          <w:tcPr>
            <w:tcW w:w="1843" w:type="dxa"/>
          </w:tcPr>
          <w:p w:rsidR="00550FD4" w:rsidRDefault="00550FD4" w:rsidP="00550FD4">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0  </w:t>
            </w:r>
          </w:p>
          <w:p w:rsidR="00550FD4" w:rsidRPr="006014FE" w:rsidRDefault="00550FD4" w:rsidP="00550FD4">
            <w:pPr>
              <w:autoSpaceDE w:val="0"/>
              <w:autoSpaceDN w:val="0"/>
              <w:adjustRightInd w:val="0"/>
              <w:spacing w:before="240"/>
              <w:ind w:left="1"/>
              <w:contextualSpacing/>
              <w:jc w:val="center"/>
              <w:rPr>
                <w:rFonts w:ascii="Times New Roman" w:hAnsi="Times New Roman"/>
                <w:szCs w:val="24"/>
              </w:rPr>
            </w:pPr>
          </w:p>
        </w:tc>
        <w:tc>
          <w:tcPr>
            <w:tcW w:w="2268" w:type="dxa"/>
            <w:shd w:val="clear" w:color="auto" w:fill="auto"/>
          </w:tcPr>
          <w:p w:rsidR="00550FD4" w:rsidRPr="004D20D8" w:rsidRDefault="00E91C78" w:rsidP="00550FD4">
            <w:pPr>
              <w:widowControl w:val="0"/>
              <w:suppressAutoHyphens/>
              <w:snapToGrid w:val="0"/>
              <w:jc w:val="center"/>
              <w:rPr>
                <w:rFonts w:ascii="Times New Roman" w:eastAsia="Arial" w:hAnsi="Times New Roman"/>
                <w:sz w:val="26"/>
                <w:szCs w:val="26"/>
                <w:lang w:eastAsia="hi-IN" w:bidi="hi-IN"/>
              </w:rPr>
            </w:pPr>
            <w:r>
              <w:rPr>
                <w:rFonts w:ascii="Times New Roman" w:eastAsia="Arial" w:hAnsi="Times New Roman"/>
                <w:sz w:val="26"/>
                <w:szCs w:val="26"/>
                <w:lang w:eastAsia="hi-IN" w:bidi="hi-IN"/>
              </w:rPr>
              <w:t>0</w:t>
            </w:r>
          </w:p>
        </w:tc>
        <w:tc>
          <w:tcPr>
            <w:tcW w:w="4252" w:type="dxa"/>
          </w:tcPr>
          <w:p w:rsidR="00550FD4" w:rsidRPr="00EC5C9C" w:rsidRDefault="00550FD4" w:rsidP="00550FD4">
            <w:pPr>
              <w:widowControl w:val="0"/>
              <w:suppressAutoHyphens/>
              <w:snapToGrid w:val="0"/>
              <w:rPr>
                <w:rFonts w:ascii="Times New Roman" w:eastAsia="Arial" w:hAnsi="Times New Roman"/>
                <w:sz w:val="20"/>
                <w:lang w:eastAsia="hi-IN" w:bidi="hi-IN"/>
              </w:rPr>
            </w:pPr>
          </w:p>
        </w:tc>
      </w:tr>
      <w:tr w:rsidR="00550FD4" w:rsidRPr="003F18DE" w:rsidTr="00CF17CB">
        <w:trPr>
          <w:cantSplit/>
          <w:trHeight w:val="240"/>
        </w:trPr>
        <w:tc>
          <w:tcPr>
            <w:tcW w:w="568" w:type="dxa"/>
          </w:tcPr>
          <w:p w:rsidR="00550FD4" w:rsidRPr="003F18DE" w:rsidRDefault="00550FD4" w:rsidP="00550FD4">
            <w:pPr>
              <w:widowControl w:val="0"/>
              <w:suppressAutoHyphens/>
              <w:snapToGrid w:val="0"/>
              <w:jc w:val="center"/>
              <w:rPr>
                <w:rFonts w:ascii="Times New Roman" w:eastAsia="Arial" w:hAnsi="Times New Roman"/>
                <w:sz w:val="28"/>
                <w:szCs w:val="28"/>
                <w:lang w:eastAsia="hi-IN" w:bidi="hi-IN"/>
              </w:rPr>
            </w:pPr>
            <w:r>
              <w:rPr>
                <w:rFonts w:ascii="Times New Roman" w:eastAsia="Arial" w:hAnsi="Times New Roman"/>
                <w:sz w:val="28"/>
                <w:szCs w:val="28"/>
                <w:lang w:eastAsia="hi-IN" w:bidi="hi-IN"/>
              </w:rPr>
              <w:t>4</w:t>
            </w:r>
          </w:p>
        </w:tc>
        <w:tc>
          <w:tcPr>
            <w:tcW w:w="4535" w:type="dxa"/>
            <w:shd w:val="clear" w:color="auto" w:fill="auto"/>
          </w:tcPr>
          <w:p w:rsidR="00550FD4" w:rsidRPr="00B86935" w:rsidRDefault="00550FD4" w:rsidP="00550FD4">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w:t>
            </w:r>
          </w:p>
        </w:tc>
        <w:tc>
          <w:tcPr>
            <w:tcW w:w="1701" w:type="dxa"/>
          </w:tcPr>
          <w:p w:rsidR="00550FD4" w:rsidRPr="0074212B" w:rsidRDefault="00550FD4" w:rsidP="00550FD4">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843" w:type="dxa"/>
          </w:tcPr>
          <w:p w:rsidR="00550FD4" w:rsidRPr="006014FE" w:rsidRDefault="00550FD4" w:rsidP="00550FD4">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2268" w:type="dxa"/>
            <w:shd w:val="clear" w:color="auto" w:fill="auto"/>
          </w:tcPr>
          <w:p w:rsidR="00550FD4" w:rsidRPr="004D20D8" w:rsidRDefault="00300F33" w:rsidP="00550FD4">
            <w:pPr>
              <w:widowControl w:val="0"/>
              <w:suppressAutoHyphens/>
              <w:snapToGrid w:val="0"/>
              <w:jc w:val="center"/>
              <w:rPr>
                <w:rFonts w:ascii="Times New Roman" w:eastAsia="Arial" w:hAnsi="Times New Roman"/>
                <w:sz w:val="26"/>
                <w:szCs w:val="26"/>
                <w:lang w:eastAsia="hi-IN" w:bidi="hi-IN"/>
              </w:rPr>
            </w:pPr>
            <w:r>
              <w:rPr>
                <w:rFonts w:ascii="Times New Roman" w:eastAsia="Arial" w:hAnsi="Times New Roman"/>
                <w:sz w:val="26"/>
                <w:szCs w:val="26"/>
                <w:lang w:eastAsia="hi-IN" w:bidi="hi-IN"/>
              </w:rPr>
              <w:t>7</w:t>
            </w:r>
          </w:p>
        </w:tc>
        <w:tc>
          <w:tcPr>
            <w:tcW w:w="4252" w:type="dxa"/>
          </w:tcPr>
          <w:p w:rsidR="00550FD4" w:rsidRPr="00434D2D" w:rsidRDefault="00550FD4" w:rsidP="00550FD4">
            <w:pPr>
              <w:widowControl w:val="0"/>
              <w:suppressAutoHyphens/>
              <w:snapToGrid w:val="0"/>
              <w:rPr>
                <w:rFonts w:ascii="Times New Roman" w:eastAsia="Arial" w:hAnsi="Times New Roman"/>
                <w:szCs w:val="24"/>
                <w:highlight w:val="yellow"/>
                <w:lang w:eastAsia="hi-IN" w:bidi="hi-IN"/>
              </w:rPr>
            </w:pPr>
          </w:p>
        </w:tc>
      </w:tr>
      <w:tr w:rsidR="00550FD4" w:rsidRPr="003F18DE" w:rsidTr="00CF17CB">
        <w:trPr>
          <w:cantSplit/>
          <w:trHeight w:val="240"/>
        </w:trPr>
        <w:tc>
          <w:tcPr>
            <w:tcW w:w="568" w:type="dxa"/>
          </w:tcPr>
          <w:p w:rsidR="00550FD4" w:rsidRPr="003F18DE" w:rsidRDefault="00550FD4" w:rsidP="00550FD4">
            <w:pPr>
              <w:widowControl w:val="0"/>
              <w:suppressAutoHyphens/>
              <w:snapToGrid w:val="0"/>
              <w:jc w:val="center"/>
              <w:rPr>
                <w:rFonts w:ascii="Times New Roman" w:eastAsia="Arial" w:hAnsi="Times New Roman"/>
                <w:sz w:val="28"/>
                <w:szCs w:val="28"/>
                <w:lang w:eastAsia="hi-IN" w:bidi="hi-IN"/>
              </w:rPr>
            </w:pPr>
            <w:r>
              <w:rPr>
                <w:rFonts w:ascii="Times New Roman" w:eastAsia="Arial" w:hAnsi="Times New Roman"/>
                <w:sz w:val="28"/>
                <w:szCs w:val="28"/>
                <w:lang w:eastAsia="hi-IN" w:bidi="hi-IN"/>
              </w:rPr>
              <w:t>5</w:t>
            </w:r>
          </w:p>
        </w:tc>
        <w:tc>
          <w:tcPr>
            <w:tcW w:w="4535" w:type="dxa"/>
            <w:shd w:val="clear" w:color="auto" w:fill="auto"/>
          </w:tcPr>
          <w:p w:rsidR="00550FD4" w:rsidRPr="00B86935" w:rsidRDefault="00550FD4" w:rsidP="00550FD4">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701" w:type="dxa"/>
          </w:tcPr>
          <w:p w:rsidR="00550FD4" w:rsidRPr="0074212B" w:rsidRDefault="00550FD4" w:rsidP="00550FD4">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843" w:type="dxa"/>
          </w:tcPr>
          <w:p w:rsidR="00550FD4" w:rsidRPr="006014FE" w:rsidRDefault="00550FD4" w:rsidP="00550FD4">
            <w:pPr>
              <w:autoSpaceDE w:val="0"/>
              <w:autoSpaceDN w:val="0"/>
              <w:adjustRightInd w:val="0"/>
              <w:ind w:left="1"/>
              <w:contextualSpacing/>
              <w:jc w:val="center"/>
              <w:rPr>
                <w:rFonts w:ascii="Times New Roman" w:hAnsi="Times New Roman"/>
                <w:szCs w:val="24"/>
              </w:rPr>
            </w:pPr>
            <w:r>
              <w:rPr>
                <w:rFonts w:ascii="Times New Roman" w:hAnsi="Times New Roman"/>
                <w:szCs w:val="24"/>
              </w:rPr>
              <w:t>71</w:t>
            </w:r>
          </w:p>
        </w:tc>
        <w:tc>
          <w:tcPr>
            <w:tcW w:w="2268" w:type="dxa"/>
            <w:shd w:val="clear" w:color="auto" w:fill="auto"/>
          </w:tcPr>
          <w:p w:rsidR="00550FD4" w:rsidRPr="004D20D8" w:rsidRDefault="004445BB" w:rsidP="00550FD4">
            <w:pPr>
              <w:widowControl w:val="0"/>
              <w:suppressAutoHyphens/>
              <w:snapToGrid w:val="0"/>
              <w:jc w:val="center"/>
              <w:rPr>
                <w:rFonts w:ascii="Times New Roman" w:eastAsia="Arial" w:hAnsi="Times New Roman"/>
                <w:sz w:val="26"/>
                <w:szCs w:val="26"/>
                <w:lang w:eastAsia="hi-IN" w:bidi="hi-IN"/>
              </w:rPr>
            </w:pPr>
            <w:r>
              <w:rPr>
                <w:rFonts w:ascii="Times New Roman" w:eastAsia="Arial" w:hAnsi="Times New Roman"/>
                <w:sz w:val="26"/>
                <w:szCs w:val="26"/>
                <w:lang w:eastAsia="hi-IN" w:bidi="hi-IN"/>
              </w:rPr>
              <w:t>72</w:t>
            </w:r>
          </w:p>
        </w:tc>
        <w:tc>
          <w:tcPr>
            <w:tcW w:w="4252" w:type="dxa"/>
          </w:tcPr>
          <w:p w:rsidR="00550FD4" w:rsidRPr="00434D2D" w:rsidRDefault="00550FD4" w:rsidP="00550FD4">
            <w:pPr>
              <w:widowControl w:val="0"/>
              <w:suppressAutoHyphens/>
              <w:snapToGrid w:val="0"/>
              <w:rPr>
                <w:rFonts w:ascii="Times New Roman" w:eastAsia="Arial" w:hAnsi="Times New Roman"/>
                <w:szCs w:val="24"/>
                <w:highlight w:val="yellow"/>
                <w:lang w:eastAsia="hi-IN" w:bidi="hi-IN"/>
              </w:rPr>
            </w:pPr>
          </w:p>
        </w:tc>
      </w:tr>
      <w:tr w:rsidR="00550FD4" w:rsidRPr="003F18DE" w:rsidTr="00CF17CB">
        <w:trPr>
          <w:cantSplit/>
          <w:trHeight w:val="240"/>
        </w:trPr>
        <w:tc>
          <w:tcPr>
            <w:tcW w:w="568" w:type="dxa"/>
          </w:tcPr>
          <w:p w:rsidR="00550FD4" w:rsidRDefault="00550FD4" w:rsidP="00550FD4">
            <w:pPr>
              <w:widowControl w:val="0"/>
              <w:suppressAutoHyphens/>
              <w:snapToGrid w:val="0"/>
              <w:jc w:val="center"/>
              <w:rPr>
                <w:rFonts w:ascii="Times New Roman" w:eastAsia="Arial" w:hAnsi="Times New Roman"/>
                <w:sz w:val="28"/>
                <w:szCs w:val="28"/>
                <w:lang w:eastAsia="hi-IN" w:bidi="hi-IN"/>
              </w:rPr>
            </w:pPr>
            <w:r>
              <w:rPr>
                <w:rFonts w:ascii="Times New Roman" w:eastAsia="Arial" w:hAnsi="Times New Roman"/>
                <w:sz w:val="28"/>
                <w:szCs w:val="28"/>
                <w:lang w:eastAsia="hi-IN" w:bidi="hi-IN"/>
              </w:rPr>
              <w:t>6</w:t>
            </w:r>
          </w:p>
        </w:tc>
        <w:tc>
          <w:tcPr>
            <w:tcW w:w="4535" w:type="dxa"/>
            <w:shd w:val="clear" w:color="auto" w:fill="auto"/>
          </w:tcPr>
          <w:p w:rsidR="00550FD4" w:rsidRPr="008E3425" w:rsidRDefault="00550FD4" w:rsidP="00550FD4">
            <w:pPr>
              <w:widowControl w:val="0"/>
              <w:overflowPunct w:val="0"/>
              <w:autoSpaceDE w:val="0"/>
              <w:autoSpaceDN w:val="0"/>
              <w:adjustRightInd w:val="0"/>
              <w:textAlignment w:val="baseline"/>
              <w:rPr>
                <w:rFonts w:ascii="Times New Roman" w:hAnsi="Times New Roman"/>
                <w:szCs w:val="24"/>
              </w:rPr>
            </w:pPr>
            <w:r w:rsidRPr="008E3425">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701" w:type="dxa"/>
          </w:tcPr>
          <w:p w:rsidR="00550FD4" w:rsidRPr="007764C2" w:rsidRDefault="00550FD4" w:rsidP="00550FD4">
            <w:pPr>
              <w:jc w:val="center"/>
              <w:rPr>
                <w:rFonts w:ascii="Times New Roman" w:hAnsi="Times New Roman"/>
              </w:rPr>
            </w:pPr>
            <w:r w:rsidRPr="0074212B">
              <w:rPr>
                <w:rFonts w:ascii="Times New Roman" w:hAnsi="Times New Roman"/>
                <w:szCs w:val="24"/>
              </w:rPr>
              <w:t>единиц</w:t>
            </w:r>
          </w:p>
        </w:tc>
        <w:tc>
          <w:tcPr>
            <w:tcW w:w="1843" w:type="dxa"/>
          </w:tcPr>
          <w:p w:rsidR="00550FD4" w:rsidRPr="007764C2" w:rsidRDefault="00550FD4" w:rsidP="00550FD4">
            <w:pPr>
              <w:jc w:val="center"/>
              <w:rPr>
                <w:rFonts w:ascii="Times New Roman" w:hAnsi="Times New Roman"/>
              </w:rPr>
            </w:pPr>
            <w:r w:rsidRPr="007764C2">
              <w:rPr>
                <w:rFonts w:ascii="Times New Roman" w:hAnsi="Times New Roman"/>
              </w:rPr>
              <w:t>не менее 3 ед.</w:t>
            </w:r>
          </w:p>
        </w:tc>
        <w:tc>
          <w:tcPr>
            <w:tcW w:w="2268" w:type="dxa"/>
            <w:shd w:val="clear" w:color="auto" w:fill="auto"/>
          </w:tcPr>
          <w:p w:rsidR="00550FD4" w:rsidRPr="004D20D8" w:rsidRDefault="004445BB" w:rsidP="00550FD4">
            <w:pPr>
              <w:widowControl w:val="0"/>
              <w:suppressAutoHyphens/>
              <w:snapToGrid w:val="0"/>
              <w:jc w:val="center"/>
              <w:rPr>
                <w:rFonts w:ascii="Times New Roman" w:eastAsia="Arial" w:hAnsi="Times New Roman"/>
                <w:sz w:val="26"/>
                <w:szCs w:val="26"/>
                <w:lang w:eastAsia="hi-IN" w:bidi="hi-IN"/>
              </w:rPr>
            </w:pPr>
            <w:r>
              <w:rPr>
                <w:rFonts w:ascii="Times New Roman" w:eastAsia="Arial" w:hAnsi="Times New Roman"/>
                <w:sz w:val="26"/>
                <w:szCs w:val="26"/>
                <w:lang w:eastAsia="hi-IN" w:bidi="hi-IN"/>
              </w:rPr>
              <w:t>3</w:t>
            </w:r>
          </w:p>
        </w:tc>
        <w:tc>
          <w:tcPr>
            <w:tcW w:w="4252" w:type="dxa"/>
          </w:tcPr>
          <w:p w:rsidR="00550FD4" w:rsidRPr="00434D2D" w:rsidRDefault="00550FD4" w:rsidP="00550FD4">
            <w:pPr>
              <w:widowControl w:val="0"/>
              <w:suppressAutoHyphens/>
              <w:snapToGrid w:val="0"/>
              <w:rPr>
                <w:rFonts w:ascii="Times New Roman" w:eastAsia="Arial" w:hAnsi="Times New Roman"/>
                <w:szCs w:val="24"/>
                <w:highlight w:val="yellow"/>
                <w:lang w:eastAsia="hi-IN" w:bidi="hi-IN"/>
              </w:rPr>
            </w:pPr>
          </w:p>
        </w:tc>
      </w:tr>
      <w:tr w:rsidR="00027A37" w:rsidRPr="003F18DE" w:rsidTr="00CF17CB">
        <w:trPr>
          <w:cantSplit/>
          <w:trHeight w:val="240"/>
        </w:trPr>
        <w:tc>
          <w:tcPr>
            <w:tcW w:w="568" w:type="dxa"/>
          </w:tcPr>
          <w:p w:rsidR="00027A37" w:rsidRPr="003F18DE" w:rsidRDefault="00027A37" w:rsidP="00027A37">
            <w:pPr>
              <w:widowControl w:val="0"/>
              <w:suppressAutoHyphens/>
              <w:snapToGrid w:val="0"/>
              <w:jc w:val="center"/>
              <w:rPr>
                <w:rFonts w:ascii="Times New Roman" w:eastAsia="Arial" w:hAnsi="Times New Roman"/>
                <w:sz w:val="28"/>
                <w:szCs w:val="28"/>
                <w:lang w:eastAsia="hi-IN" w:bidi="hi-IN"/>
              </w:rPr>
            </w:pPr>
          </w:p>
        </w:tc>
        <w:tc>
          <w:tcPr>
            <w:tcW w:w="4535" w:type="dxa"/>
            <w:shd w:val="clear" w:color="auto" w:fill="auto"/>
          </w:tcPr>
          <w:p w:rsidR="00027A37" w:rsidRPr="007E0E2D" w:rsidRDefault="00027A37" w:rsidP="00027A37">
            <w:pPr>
              <w:overflowPunct w:val="0"/>
              <w:autoSpaceDE w:val="0"/>
              <w:autoSpaceDN w:val="0"/>
              <w:adjustRightInd w:val="0"/>
              <w:jc w:val="both"/>
              <w:textAlignment w:val="baseline"/>
              <w:rPr>
                <w:rFonts w:ascii="Times New Roman" w:hAnsi="Times New Roman"/>
                <w:b/>
                <w:szCs w:val="24"/>
              </w:rPr>
            </w:pPr>
            <w:r w:rsidRPr="007E0E2D">
              <w:rPr>
                <w:rFonts w:ascii="Times New Roman" w:hAnsi="Times New Roman"/>
                <w:b/>
                <w:szCs w:val="24"/>
              </w:rPr>
              <w:t>Всего по Программе</w:t>
            </w:r>
          </w:p>
        </w:tc>
        <w:tc>
          <w:tcPr>
            <w:tcW w:w="1701" w:type="dxa"/>
            <w:shd w:val="clear" w:color="auto" w:fill="auto"/>
          </w:tcPr>
          <w:p w:rsidR="00027A37" w:rsidRPr="004D20D8" w:rsidRDefault="00027A37" w:rsidP="00027A37">
            <w:pPr>
              <w:overflowPunct w:val="0"/>
              <w:autoSpaceDE w:val="0"/>
              <w:autoSpaceDN w:val="0"/>
              <w:adjustRightInd w:val="0"/>
              <w:textAlignment w:val="baseline"/>
              <w:rPr>
                <w:rFonts w:ascii="Times New Roman" w:hAnsi="Times New Roman"/>
                <w:b/>
                <w:sz w:val="26"/>
                <w:szCs w:val="26"/>
              </w:rPr>
            </w:pPr>
          </w:p>
        </w:tc>
        <w:tc>
          <w:tcPr>
            <w:tcW w:w="1843" w:type="dxa"/>
            <w:shd w:val="clear" w:color="auto" w:fill="auto"/>
          </w:tcPr>
          <w:p w:rsidR="00027A37" w:rsidRPr="004D20D8" w:rsidRDefault="00CF17CB" w:rsidP="00027A37">
            <w:pPr>
              <w:jc w:val="center"/>
              <w:rPr>
                <w:rFonts w:ascii="Times New Roman" w:hAnsi="Times New Roman"/>
                <w:b/>
                <w:sz w:val="26"/>
                <w:szCs w:val="26"/>
              </w:rPr>
            </w:pPr>
            <w:r>
              <w:rPr>
                <w:rFonts w:ascii="Times New Roman" w:hAnsi="Times New Roman"/>
                <w:b/>
                <w:sz w:val="26"/>
                <w:szCs w:val="26"/>
              </w:rPr>
              <w:t>151</w:t>
            </w:r>
          </w:p>
        </w:tc>
        <w:tc>
          <w:tcPr>
            <w:tcW w:w="2268" w:type="dxa"/>
            <w:shd w:val="clear" w:color="auto" w:fill="auto"/>
          </w:tcPr>
          <w:p w:rsidR="00027A37" w:rsidRPr="004D20D8" w:rsidRDefault="00CF17CB" w:rsidP="00027A37">
            <w:pPr>
              <w:widowControl w:val="0"/>
              <w:suppressAutoHyphens/>
              <w:snapToGrid w:val="0"/>
              <w:jc w:val="center"/>
              <w:rPr>
                <w:rFonts w:ascii="Times New Roman" w:eastAsia="Arial" w:hAnsi="Times New Roman"/>
                <w:b/>
                <w:sz w:val="26"/>
                <w:szCs w:val="26"/>
                <w:lang w:eastAsia="hi-IN" w:bidi="hi-IN"/>
              </w:rPr>
            </w:pPr>
            <w:r>
              <w:rPr>
                <w:rFonts w:ascii="Times New Roman" w:eastAsia="Arial" w:hAnsi="Times New Roman"/>
                <w:b/>
                <w:sz w:val="26"/>
                <w:szCs w:val="26"/>
                <w:lang w:eastAsia="hi-IN" w:bidi="hi-IN"/>
              </w:rPr>
              <w:t>136</w:t>
            </w:r>
          </w:p>
        </w:tc>
        <w:tc>
          <w:tcPr>
            <w:tcW w:w="4252" w:type="dxa"/>
          </w:tcPr>
          <w:p w:rsidR="00027A37" w:rsidRPr="00434D2D" w:rsidRDefault="00027A37" w:rsidP="00027A37">
            <w:pPr>
              <w:widowControl w:val="0"/>
              <w:suppressAutoHyphens/>
              <w:snapToGrid w:val="0"/>
              <w:rPr>
                <w:rFonts w:ascii="Times New Roman" w:eastAsia="Arial" w:hAnsi="Times New Roman"/>
                <w:szCs w:val="24"/>
                <w:highlight w:val="yellow"/>
                <w:lang w:eastAsia="hi-IN" w:bidi="hi-IN"/>
              </w:rPr>
            </w:pPr>
          </w:p>
        </w:tc>
      </w:tr>
      <w:bookmarkEnd w:id="0"/>
    </w:tbl>
    <w:p w:rsidR="00FF1A70" w:rsidRPr="003F18DE" w:rsidRDefault="00FF1A70" w:rsidP="00EE0AFC">
      <w:pPr>
        <w:tabs>
          <w:tab w:val="left" w:pos="993"/>
        </w:tabs>
        <w:autoSpaceDE w:val="0"/>
        <w:autoSpaceDN w:val="0"/>
        <w:adjustRightInd w:val="0"/>
        <w:jc w:val="both"/>
        <w:outlineLvl w:val="0"/>
        <w:rPr>
          <w:rFonts w:ascii="Times New Roman" w:hAnsi="Times New Roman"/>
          <w:b/>
          <w:sz w:val="28"/>
          <w:szCs w:val="28"/>
        </w:rPr>
      </w:pPr>
    </w:p>
    <w:p w:rsidR="006E3B03" w:rsidRDefault="008A610F" w:rsidP="006E3B03">
      <w:pPr>
        <w:spacing w:line="302" w:lineRule="atLeast"/>
        <w:jc w:val="center"/>
        <w:rPr>
          <w:rFonts w:ascii="Times New Roman" w:hAnsi="Times New Roman"/>
          <w:b/>
          <w:color w:val="000000"/>
          <w:sz w:val="28"/>
          <w:szCs w:val="28"/>
        </w:rPr>
      </w:pPr>
      <w:r w:rsidRPr="003F18DE">
        <w:rPr>
          <w:rFonts w:ascii="Times New Roman" w:hAnsi="Times New Roman"/>
          <w:b/>
          <w:color w:val="000000"/>
          <w:sz w:val="28"/>
          <w:szCs w:val="28"/>
        </w:rPr>
        <w:lastRenderedPageBreak/>
        <w:t>Расчет</w:t>
      </w:r>
      <w:r w:rsidR="006E3B03" w:rsidRPr="003F18DE">
        <w:rPr>
          <w:rFonts w:ascii="Times New Roman" w:hAnsi="Times New Roman"/>
          <w:b/>
          <w:color w:val="000000"/>
          <w:sz w:val="28"/>
          <w:szCs w:val="28"/>
        </w:rPr>
        <w:t xml:space="preserve"> индикаторов муниципальной программы</w:t>
      </w:r>
    </w:p>
    <w:p w:rsidR="006E3B03" w:rsidRPr="003F18DE" w:rsidRDefault="006E3B03" w:rsidP="006E3B03">
      <w:pPr>
        <w:spacing w:line="302" w:lineRule="atLeast"/>
        <w:jc w:val="center"/>
        <w:rPr>
          <w:rFonts w:ascii="Times New Roman" w:hAnsi="Times New Roman"/>
          <w:color w:val="000000"/>
          <w:sz w:val="28"/>
          <w:szCs w:val="28"/>
        </w:rPr>
      </w:pPr>
    </w:p>
    <w:tbl>
      <w:tblPr>
        <w:tblW w:w="15026" w:type="dxa"/>
        <w:tblInd w:w="675" w:type="dxa"/>
        <w:tblCellMar>
          <w:top w:w="15" w:type="dxa"/>
          <w:left w:w="15" w:type="dxa"/>
          <w:bottom w:w="15" w:type="dxa"/>
          <w:right w:w="15" w:type="dxa"/>
        </w:tblCellMar>
        <w:tblLook w:val="04A0" w:firstRow="1" w:lastRow="0" w:firstColumn="1" w:lastColumn="0" w:noHBand="0" w:noVBand="1"/>
      </w:tblPr>
      <w:tblGrid>
        <w:gridCol w:w="675"/>
        <w:gridCol w:w="4145"/>
        <w:gridCol w:w="1292"/>
        <w:gridCol w:w="1418"/>
        <w:gridCol w:w="2976"/>
        <w:gridCol w:w="2394"/>
        <w:gridCol w:w="2126"/>
      </w:tblGrid>
      <w:tr w:rsidR="006E3B03" w:rsidRPr="003F18DE" w:rsidTr="00F25816">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ind w:firstLine="720"/>
              <w:jc w:val="center"/>
              <w:rPr>
                <w:rFonts w:ascii="Times New Roman" w:hAnsi="Times New Roman"/>
                <w:szCs w:val="24"/>
              </w:rPr>
            </w:pPr>
            <w:r w:rsidRPr="003F18DE">
              <w:rPr>
                <w:rFonts w:ascii="Times New Roman" w:hAnsi="Times New Roman"/>
                <w:szCs w:val="24"/>
              </w:rPr>
              <w:t>№№ п/п</w:t>
            </w:r>
          </w:p>
        </w:tc>
        <w:tc>
          <w:tcPr>
            <w:tcW w:w="41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ind w:firstLine="14"/>
              <w:jc w:val="center"/>
              <w:rPr>
                <w:rFonts w:ascii="Times New Roman" w:hAnsi="Times New Roman"/>
                <w:szCs w:val="24"/>
              </w:rPr>
            </w:pPr>
            <w:r w:rsidRPr="003F18DE">
              <w:rPr>
                <w:rFonts w:ascii="Times New Roman" w:hAnsi="Times New Roman"/>
                <w:szCs w:val="24"/>
              </w:rPr>
              <w:t>Расчет показателя целевого индикатора</w:t>
            </w:r>
          </w:p>
        </w:tc>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Исходные данные для расчета значений показателя целевого индикатора</w:t>
            </w:r>
          </w:p>
        </w:tc>
      </w:tr>
      <w:tr w:rsidR="006E3B03" w:rsidRPr="003F18DE" w:rsidTr="00F25816">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E3B03" w:rsidRPr="003F18DE" w:rsidRDefault="006E3B03" w:rsidP="00706287">
            <w:pPr>
              <w:jc w:val="center"/>
              <w:rPr>
                <w:rFonts w:ascii="Times New Roman" w:hAnsi="Times New Roman"/>
                <w:szCs w:val="24"/>
              </w:rPr>
            </w:pPr>
          </w:p>
        </w:tc>
        <w:tc>
          <w:tcPr>
            <w:tcW w:w="4145" w:type="dxa"/>
            <w:vMerge/>
            <w:tcBorders>
              <w:top w:val="single" w:sz="8" w:space="0" w:color="auto"/>
              <w:left w:val="single" w:sz="8" w:space="0" w:color="auto"/>
              <w:bottom w:val="single" w:sz="8" w:space="0" w:color="auto"/>
              <w:right w:val="single" w:sz="8" w:space="0" w:color="auto"/>
            </w:tcBorders>
            <w:vAlign w:val="center"/>
            <w:hideMark/>
          </w:tcPr>
          <w:p w:rsidR="006E3B03" w:rsidRPr="003F18DE" w:rsidRDefault="006E3B03" w:rsidP="00706287">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3B03" w:rsidRPr="003F18DE" w:rsidRDefault="006E3B03" w:rsidP="00706287">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ind w:firstLine="14"/>
              <w:jc w:val="center"/>
              <w:rPr>
                <w:rFonts w:ascii="Times New Roman" w:hAnsi="Times New Roman"/>
                <w:szCs w:val="24"/>
              </w:rPr>
            </w:pPr>
            <w:r w:rsidRPr="003F18DE">
              <w:rPr>
                <w:rFonts w:ascii="Times New Roman" w:hAnsi="Times New Roman"/>
                <w:szCs w:val="24"/>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значения, примененные для расчета формулы</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источник исходных данных</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метод сбора исходных данных</w:t>
            </w:r>
          </w:p>
        </w:tc>
      </w:tr>
      <w:tr w:rsidR="006E3B03" w:rsidRPr="003F18DE" w:rsidTr="00F25816">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1</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5</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6</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7</w:t>
            </w:r>
          </w:p>
        </w:tc>
      </w:tr>
      <w:tr w:rsidR="00260ED5" w:rsidRPr="003F18DE" w:rsidTr="0070628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ED5" w:rsidRPr="003F18DE" w:rsidRDefault="00260ED5" w:rsidP="00260ED5">
            <w:pPr>
              <w:spacing w:line="259" w:lineRule="atLeast"/>
              <w:jc w:val="center"/>
              <w:rPr>
                <w:rFonts w:ascii="Times New Roman" w:hAnsi="Times New Roman"/>
                <w:szCs w:val="24"/>
              </w:rPr>
            </w:pPr>
            <w:r>
              <w:rPr>
                <w:rFonts w:ascii="Times New Roman" w:hAnsi="Times New Roman"/>
                <w:szCs w:val="24"/>
              </w:rPr>
              <w:t>1</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ED5" w:rsidRPr="00B86935" w:rsidRDefault="00260ED5" w:rsidP="00260ED5">
            <w:pPr>
              <w:autoSpaceDE w:val="0"/>
              <w:autoSpaceDN w:val="0"/>
              <w:adjustRightInd w:val="0"/>
              <w:outlineLvl w:val="1"/>
              <w:rPr>
                <w:rFonts w:ascii="Times New Roman" w:hAnsi="Times New Roman"/>
                <w:szCs w:val="24"/>
              </w:rPr>
            </w:pPr>
            <w:r w:rsidRPr="00B86935">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B86935">
              <w:rPr>
                <w:rFonts w:ascii="Times New Roman" w:hAnsi="Times New Roman"/>
                <w:b/>
                <w:szCs w:val="24"/>
              </w:rPr>
              <w:t xml:space="preserve">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ED5" w:rsidRPr="0074212B" w:rsidRDefault="00260ED5" w:rsidP="00260ED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ED5" w:rsidRPr="003020A2" w:rsidRDefault="00260ED5" w:rsidP="00260ED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ED5" w:rsidRPr="006521B6" w:rsidRDefault="00260ED5" w:rsidP="00260ED5">
            <w:pPr>
              <w:widowControl w:val="0"/>
              <w:autoSpaceDE w:val="0"/>
              <w:autoSpaceDN w:val="0"/>
              <w:adjustRightInd w:val="0"/>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Расчет производится от количества пустующих помещений, находящихся в муниципальной собственности, с учетом потребности вновь прибывающих работников </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ED5" w:rsidRPr="008E3425" w:rsidRDefault="00260ED5" w:rsidP="00260ED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ED5" w:rsidRPr="008E3425" w:rsidRDefault="00260ED5" w:rsidP="00260ED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B20775" w:rsidRPr="003F18DE" w:rsidTr="0070628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Default="00B20775" w:rsidP="00B20775">
            <w:pPr>
              <w:spacing w:line="259" w:lineRule="atLeast"/>
              <w:jc w:val="center"/>
              <w:rPr>
                <w:rFonts w:ascii="Times New Roman" w:hAnsi="Times New Roman"/>
                <w:szCs w:val="24"/>
              </w:rPr>
            </w:pPr>
            <w:r>
              <w:rPr>
                <w:rFonts w:ascii="Times New Roman" w:hAnsi="Times New Roman"/>
                <w:szCs w:val="24"/>
              </w:rPr>
              <w:t>2</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Default="00B20775" w:rsidP="00B20775">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Приобретение квартир в муниципальную собственность МО </w:t>
            </w:r>
          </w:p>
          <w:p w:rsidR="00B20775" w:rsidRPr="00B86935" w:rsidRDefault="00B20775" w:rsidP="00B20775">
            <w:pPr>
              <w:overflowPunct w:val="0"/>
              <w:autoSpaceDE w:val="0"/>
              <w:autoSpaceDN w:val="0"/>
              <w:adjustRightInd w:val="0"/>
              <w:textAlignment w:val="baseline"/>
              <w:rPr>
                <w:rFonts w:ascii="Times New Roman" w:hAnsi="Times New Roman"/>
                <w:szCs w:val="24"/>
              </w:rPr>
            </w:pPr>
            <w:r>
              <w:rPr>
                <w:rFonts w:ascii="Times New Roman" w:hAnsi="Times New Roman"/>
                <w:szCs w:val="24"/>
              </w:rPr>
              <w:t>«Мирнинский район» для дальнейшего распределения работникам бюджетной сферы  МО «Мирнинский район»</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74212B" w:rsidRDefault="00B20775" w:rsidP="00B2077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3020A2" w:rsidRDefault="00B20775" w:rsidP="00B2077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6521B6" w:rsidRDefault="00B20775" w:rsidP="00B20775">
            <w:pPr>
              <w:jc w:val="both"/>
              <w:rPr>
                <w:rFonts w:ascii="Times New Roman" w:hAnsi="Times New Roman"/>
                <w:b/>
                <w:sz w:val="14"/>
                <w:szCs w:val="14"/>
                <w:u w:val="single"/>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 xml:space="preserve">: </w:t>
            </w:r>
            <w:r w:rsidRPr="006521B6">
              <w:rPr>
                <w:rFonts w:ascii="Times New Roman" w:hAnsi="Times New Roman"/>
                <w:sz w:val="14"/>
                <w:szCs w:val="14"/>
                <w:lang w:eastAsia="hi-IN" w:bidi="hi-IN"/>
              </w:rPr>
              <w:t>При подтверждении потребности бюджетных учреждений МО «Мирнинский район»</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B20775" w:rsidRPr="003F18DE" w:rsidTr="0070628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Default="00B20775" w:rsidP="00B20775">
            <w:pPr>
              <w:spacing w:line="259" w:lineRule="atLeast"/>
              <w:jc w:val="center"/>
              <w:rPr>
                <w:rFonts w:ascii="Times New Roman" w:hAnsi="Times New Roman"/>
                <w:szCs w:val="24"/>
              </w:rPr>
            </w:pPr>
            <w:r>
              <w:rPr>
                <w:rFonts w:ascii="Times New Roman" w:hAnsi="Times New Roman"/>
                <w:szCs w:val="24"/>
              </w:rPr>
              <w:t>3</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B86935" w:rsidRDefault="00B20775" w:rsidP="00B20775">
            <w:pPr>
              <w:overflowPunct w:val="0"/>
              <w:autoSpaceDE w:val="0"/>
              <w:autoSpaceDN w:val="0"/>
              <w:adjustRightInd w:val="0"/>
              <w:textAlignment w:val="baseline"/>
              <w:rPr>
                <w:rFonts w:ascii="Times New Roman" w:hAnsi="Times New Roman"/>
                <w:szCs w:val="24"/>
              </w:rPr>
            </w:pPr>
            <w:r w:rsidRPr="008B1713">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385968" w:rsidRDefault="00B20775" w:rsidP="00B20775">
            <w:pPr>
              <w:overflowPunct w:val="0"/>
              <w:autoSpaceDE w:val="0"/>
              <w:autoSpaceDN w:val="0"/>
              <w:adjustRightInd w:val="0"/>
              <w:jc w:val="center"/>
              <w:textAlignment w:val="baseline"/>
              <w:rPr>
                <w:rFonts w:ascii="Times New Roman" w:hAnsi="Times New Roman"/>
                <w:szCs w:val="24"/>
              </w:rPr>
            </w:pPr>
            <w:r w:rsidRPr="00385968">
              <w:rPr>
                <w:rFonts w:ascii="Times New Roman" w:hAnsi="Times New Roman"/>
                <w:szCs w:val="24"/>
              </w:rPr>
              <w:t>кв.м.</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CD2E75" w:rsidRDefault="00B20775" w:rsidP="00B20775">
            <w:pPr>
              <w:spacing w:line="259" w:lineRule="atLeast"/>
              <w:jc w:val="center"/>
              <w:rPr>
                <w:rFonts w:ascii="Times New Roman" w:hAnsi="Times New Roman"/>
                <w:szCs w:val="24"/>
                <w:highlight w:val="yellow"/>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CD2E75" w:rsidRDefault="00B20775" w:rsidP="008C0374">
            <w:pPr>
              <w:autoSpaceDE w:val="0"/>
              <w:autoSpaceDN w:val="0"/>
              <w:adjustRightInd w:val="0"/>
              <w:contextualSpacing/>
              <w:rPr>
                <w:rFonts w:ascii="Times New Roman" w:hAnsi="Times New Roman"/>
                <w:sz w:val="20"/>
                <w:highlight w:val="yellow"/>
              </w:rPr>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CD2E75" w:rsidRDefault="00B20775" w:rsidP="00B20775">
            <w:pPr>
              <w:spacing w:line="259" w:lineRule="atLeast"/>
              <w:jc w:val="center"/>
              <w:rPr>
                <w:rFonts w:ascii="Times New Roman" w:hAnsi="Times New Roman"/>
                <w:color w:val="000000"/>
                <w:szCs w:val="24"/>
                <w:highlight w:val="yellow"/>
              </w:rPr>
            </w:pPr>
            <w:r>
              <w:rPr>
                <w:rFonts w:ascii="Times New Roman" w:hAnsi="Times New Roman"/>
                <w:color w:val="000000"/>
                <w:szCs w:val="24"/>
              </w:rPr>
              <w:t>муниципальный контракт и т.д</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CD2E75" w:rsidRDefault="00B20775" w:rsidP="00B20775">
            <w:pPr>
              <w:spacing w:line="259" w:lineRule="atLeast"/>
              <w:jc w:val="center"/>
              <w:rPr>
                <w:rFonts w:ascii="Times New Roman" w:hAnsi="Times New Roman"/>
                <w:color w:val="000000"/>
                <w:szCs w:val="24"/>
                <w:highlight w:val="yellow"/>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r>
      <w:tr w:rsidR="00B20775" w:rsidRPr="003F18DE" w:rsidTr="0070628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3F18DE" w:rsidRDefault="00B20775" w:rsidP="00B20775">
            <w:pPr>
              <w:spacing w:line="259" w:lineRule="atLeast"/>
              <w:jc w:val="center"/>
              <w:rPr>
                <w:rFonts w:ascii="Times New Roman" w:hAnsi="Times New Roman"/>
                <w:szCs w:val="24"/>
              </w:rPr>
            </w:pPr>
            <w:r>
              <w:rPr>
                <w:rFonts w:ascii="Times New Roman" w:hAnsi="Times New Roman"/>
                <w:szCs w:val="24"/>
              </w:rPr>
              <w:t>4</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B86935" w:rsidRDefault="00B20775" w:rsidP="00B20775">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на вторичном рынке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74212B" w:rsidRDefault="00B20775" w:rsidP="00B2077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3020A2" w:rsidRDefault="00B20775" w:rsidP="00B2077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6521B6" w:rsidRDefault="00B20775" w:rsidP="00CF17CB">
            <w:pPr>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примерное количество работников, которым планируется предоставление средств субсидии рассчитывается следующим образом: сумма средств, предусмотренная в бюджете делится на среднюю сумму субсидии, в соответствии с Порядк</w:t>
            </w:r>
            <w:r w:rsidR="00CF17CB">
              <w:rPr>
                <w:rFonts w:ascii="Times New Roman" w:hAnsi="Times New Roman"/>
                <w:sz w:val="14"/>
                <w:szCs w:val="14"/>
                <w:lang w:eastAsia="hi-IN" w:bidi="hi-IN"/>
              </w:rPr>
              <w:t>ом</w:t>
            </w:r>
            <w:r w:rsidRPr="006521B6">
              <w:rPr>
                <w:rFonts w:ascii="Times New Roman" w:hAnsi="Times New Roman"/>
                <w:sz w:val="14"/>
                <w:szCs w:val="14"/>
                <w:lang w:eastAsia="hi-IN" w:bidi="hi-IN"/>
              </w:rPr>
              <w:t xml:space="preserve">, утвержденным постановлением </w:t>
            </w:r>
            <w:r w:rsidR="00CF17CB">
              <w:rPr>
                <w:rFonts w:ascii="Times New Roman" w:hAnsi="Times New Roman"/>
                <w:sz w:val="14"/>
                <w:szCs w:val="14"/>
                <w:lang w:eastAsia="hi-IN" w:bidi="hi-IN"/>
              </w:rPr>
              <w:t>Главы района</w:t>
            </w:r>
            <w:r w:rsidRPr="006521B6">
              <w:rPr>
                <w:rFonts w:ascii="Times New Roman" w:hAnsi="Times New Roman"/>
                <w:sz w:val="14"/>
                <w:szCs w:val="14"/>
                <w:lang w:eastAsia="hi-IN" w:bidi="hi-IN"/>
              </w:rPr>
              <w:t xml:space="preserve"> от 18.12.2014 года 2382 «Об утверждении Порядка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w:t>
            </w:r>
            <w:r w:rsidR="00CF17CB">
              <w:rPr>
                <w:rFonts w:ascii="Times New Roman" w:hAnsi="Times New Roman"/>
                <w:sz w:val="14"/>
                <w:szCs w:val="14"/>
                <w:lang w:eastAsia="hi-IN" w:bidi="hi-IN"/>
              </w:rPr>
              <w:t xml:space="preserve">айон» </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B20775" w:rsidRPr="003F18DE" w:rsidTr="0070628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3F18DE" w:rsidRDefault="00B20775" w:rsidP="00B20775">
            <w:pPr>
              <w:spacing w:line="259" w:lineRule="atLeast"/>
              <w:jc w:val="center"/>
              <w:rPr>
                <w:rFonts w:ascii="Times New Roman" w:hAnsi="Times New Roman"/>
                <w:szCs w:val="24"/>
              </w:rPr>
            </w:pPr>
            <w:r>
              <w:rPr>
                <w:rFonts w:ascii="Times New Roman" w:hAnsi="Times New Roman"/>
                <w:szCs w:val="24"/>
              </w:rPr>
              <w:t>5</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B86935" w:rsidRDefault="00B20775" w:rsidP="00B20775">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которым предоставлена частичная </w:t>
            </w:r>
            <w:r w:rsidRPr="00B86935">
              <w:rPr>
                <w:rFonts w:ascii="Times New Roman" w:hAnsi="Times New Roman"/>
                <w:szCs w:val="24"/>
              </w:rPr>
              <w:lastRenderedPageBreak/>
              <w:t xml:space="preserve">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74212B" w:rsidRDefault="00B20775" w:rsidP="00B2077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lastRenderedPageBreak/>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3020A2" w:rsidRDefault="00B20775" w:rsidP="00B2077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6521B6" w:rsidRDefault="00B20775" w:rsidP="00CF17CB">
            <w:pPr>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примерное количество работников, которым планируется предоставление средств компенсации </w:t>
            </w:r>
            <w:r w:rsidRPr="006521B6">
              <w:rPr>
                <w:rFonts w:ascii="Times New Roman" w:hAnsi="Times New Roman"/>
                <w:sz w:val="14"/>
                <w:szCs w:val="14"/>
                <w:lang w:eastAsia="hi-IN" w:bidi="hi-IN"/>
              </w:rPr>
              <w:lastRenderedPageBreak/>
              <w:t xml:space="preserve">рассчитывается следующим образом: сумма средств, предусмотренная в бюджете, делится на среднюю сумму компенсации, в соответствии с Порядком утвержденным постановлением </w:t>
            </w:r>
            <w:r w:rsidR="00CF17CB">
              <w:rPr>
                <w:rFonts w:ascii="Times New Roman" w:hAnsi="Times New Roman"/>
                <w:sz w:val="14"/>
                <w:szCs w:val="14"/>
                <w:lang w:eastAsia="hi-IN" w:bidi="hi-IN"/>
              </w:rPr>
              <w:t xml:space="preserve">Главы </w:t>
            </w:r>
            <w:r w:rsidRPr="006521B6">
              <w:rPr>
                <w:rFonts w:ascii="Times New Roman" w:hAnsi="Times New Roman"/>
                <w:sz w:val="14"/>
                <w:szCs w:val="14"/>
                <w:lang w:eastAsia="hi-IN" w:bidi="hi-IN"/>
              </w:rPr>
              <w:t>района от 18.12.2014 года №2381 «Об утверждении Порядка компенсации части расходов на оплату стоимости аренды жилых помещений работникам бюджеты МО «Мирнинский ра</w:t>
            </w:r>
            <w:r w:rsidR="00CF17CB">
              <w:rPr>
                <w:rFonts w:ascii="Times New Roman" w:hAnsi="Times New Roman"/>
                <w:sz w:val="14"/>
                <w:szCs w:val="14"/>
                <w:lang w:eastAsia="hi-IN" w:bidi="hi-IN"/>
              </w:rPr>
              <w:t>йон»» и решения сессии Мирнинского РСД от 20.11.2018г. № 3-23.</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spacing w:line="259" w:lineRule="atLeast"/>
              <w:jc w:val="center"/>
              <w:rPr>
                <w:rFonts w:ascii="Times New Roman" w:hAnsi="Times New Roman"/>
                <w:color w:val="000000"/>
                <w:szCs w:val="24"/>
              </w:rPr>
            </w:pPr>
            <w:r>
              <w:rPr>
                <w:rFonts w:ascii="Times New Roman" w:hAnsi="Times New Roman"/>
                <w:color w:val="000000"/>
                <w:szCs w:val="24"/>
              </w:rPr>
              <w:lastRenderedPageBreak/>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w:t>
            </w:r>
            <w:r>
              <w:rPr>
                <w:rFonts w:ascii="Times New Roman" w:hAnsi="Times New Roman"/>
                <w:color w:val="000000"/>
                <w:szCs w:val="24"/>
              </w:rPr>
              <w:lastRenderedPageBreak/>
              <w:t>«Управление»</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spacing w:line="259" w:lineRule="atLeast"/>
              <w:jc w:val="center"/>
              <w:rPr>
                <w:rFonts w:ascii="Times New Roman" w:hAnsi="Times New Roman"/>
                <w:color w:val="000000"/>
                <w:szCs w:val="24"/>
              </w:rPr>
            </w:pPr>
            <w:r>
              <w:rPr>
                <w:rFonts w:ascii="Times New Roman" w:hAnsi="Times New Roman"/>
                <w:color w:val="000000"/>
                <w:szCs w:val="24"/>
              </w:rPr>
              <w:lastRenderedPageBreak/>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w:t>
            </w:r>
            <w:r>
              <w:rPr>
                <w:rFonts w:ascii="Times New Roman" w:hAnsi="Times New Roman"/>
                <w:color w:val="000000"/>
                <w:szCs w:val="24"/>
              </w:rPr>
              <w:lastRenderedPageBreak/>
              <w:t>«Управление»</w:t>
            </w:r>
          </w:p>
        </w:tc>
      </w:tr>
      <w:tr w:rsidR="00B20775" w:rsidRPr="003F18DE" w:rsidTr="0070628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3F18DE" w:rsidRDefault="00B20775" w:rsidP="00B20775">
            <w:pPr>
              <w:spacing w:line="259" w:lineRule="atLeast"/>
              <w:jc w:val="center"/>
              <w:rPr>
                <w:rFonts w:ascii="Times New Roman" w:hAnsi="Times New Roman"/>
                <w:szCs w:val="24"/>
              </w:rPr>
            </w:pPr>
            <w:r>
              <w:rPr>
                <w:rFonts w:ascii="Times New Roman" w:hAnsi="Times New Roman"/>
                <w:szCs w:val="24"/>
              </w:rPr>
              <w:lastRenderedPageBreak/>
              <w:t>6</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widowControl w:val="0"/>
              <w:overflowPunct w:val="0"/>
              <w:autoSpaceDE w:val="0"/>
              <w:autoSpaceDN w:val="0"/>
              <w:adjustRightInd w:val="0"/>
              <w:textAlignment w:val="baseline"/>
              <w:rPr>
                <w:rFonts w:ascii="Times New Roman" w:hAnsi="Times New Roman"/>
                <w:szCs w:val="24"/>
              </w:rPr>
            </w:pPr>
            <w:r w:rsidRPr="008E3425">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7764C2" w:rsidRDefault="00B20775" w:rsidP="00B20775">
            <w:pPr>
              <w:jc w:val="center"/>
              <w:rPr>
                <w:rFonts w:ascii="Times New Roman" w:hAnsi="Times New Roman"/>
              </w:rPr>
            </w:pPr>
            <w:r w:rsidRPr="0074212B">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3020A2" w:rsidRDefault="00B20775" w:rsidP="00B2077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90279A" w:rsidRDefault="00B20775" w:rsidP="00B20775">
            <w:pPr>
              <w:autoSpaceDE w:val="0"/>
              <w:autoSpaceDN w:val="0"/>
              <w:adjustRightInd w:val="0"/>
              <w:ind w:left="1"/>
              <w:contextualSpacing/>
              <w:rPr>
                <w:rFonts w:ascii="Times New Roman" w:hAnsi="Times New Roman"/>
                <w:sz w:val="14"/>
                <w:szCs w:val="14"/>
              </w:rPr>
            </w:pPr>
            <w:r w:rsidRPr="0090279A">
              <w:rPr>
                <w:rFonts w:ascii="Times New Roman" w:hAnsi="Times New Roman"/>
                <w:sz w:val="14"/>
                <w:szCs w:val="14"/>
              </w:rPr>
              <w:t>В соответствии с муниципальной программой «Обеспечение жильем работников бюджетной сферы»</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775" w:rsidRPr="008E3425" w:rsidRDefault="00B20775" w:rsidP="00B2077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B20775" w:rsidRPr="003F18DE" w:rsidTr="00F25816">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r>
      <w:tr w:rsidR="00B20775" w:rsidRPr="003F18DE" w:rsidTr="00F25816">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775" w:rsidRPr="003F18DE" w:rsidRDefault="00B20775" w:rsidP="00B20775">
            <w:pPr>
              <w:rPr>
                <w:rFonts w:ascii="Times New Roman" w:hAnsi="Times New Roman"/>
                <w:szCs w:val="24"/>
              </w:rPr>
            </w:pPr>
          </w:p>
        </w:tc>
      </w:tr>
    </w:tbl>
    <w:p w:rsidR="00820236" w:rsidRPr="003F18DE" w:rsidRDefault="00820236" w:rsidP="00102F60">
      <w:pPr>
        <w:tabs>
          <w:tab w:val="left" w:pos="993"/>
        </w:tabs>
        <w:autoSpaceDE w:val="0"/>
        <w:autoSpaceDN w:val="0"/>
        <w:adjustRightInd w:val="0"/>
        <w:ind w:left="567"/>
        <w:jc w:val="both"/>
        <w:outlineLvl w:val="0"/>
        <w:rPr>
          <w:rFonts w:ascii="Times New Roman" w:hAnsi="Times New Roman"/>
          <w:b/>
          <w:sz w:val="28"/>
          <w:szCs w:val="28"/>
        </w:rPr>
      </w:pPr>
    </w:p>
    <w:p w:rsidR="004E5F9B"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Заместитель Главы</w:t>
      </w:r>
    </w:p>
    <w:p w:rsidR="004E5F9B"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Администрации района</w:t>
      </w:r>
    </w:p>
    <w:p w:rsidR="004E5F9B"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 xml:space="preserve">по земельно-имущественным </w:t>
      </w:r>
    </w:p>
    <w:p w:rsidR="004E5F9B" w:rsidRPr="005C2735"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отношениям</w:t>
      </w:r>
      <w:r w:rsidRPr="005C2735">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5C2735">
        <w:rPr>
          <w:rFonts w:ascii="Times New Roman" w:hAnsi="Times New Roman"/>
          <w:b/>
          <w:sz w:val="28"/>
          <w:szCs w:val="28"/>
        </w:rPr>
        <w:t xml:space="preserve"> ________________    </w:t>
      </w:r>
      <w:r w:rsidRPr="005C2735">
        <w:rPr>
          <w:rFonts w:ascii="Times New Roman" w:hAnsi="Times New Roman"/>
          <w:b/>
          <w:sz w:val="28"/>
          <w:szCs w:val="28"/>
        </w:rPr>
        <w:tab/>
      </w:r>
      <w:r>
        <w:rPr>
          <w:rFonts w:ascii="Times New Roman" w:hAnsi="Times New Roman"/>
          <w:b/>
          <w:sz w:val="28"/>
          <w:szCs w:val="28"/>
        </w:rPr>
        <w:t xml:space="preserve">         Тектясов П.Е.</w:t>
      </w:r>
    </w:p>
    <w:p w:rsidR="004E5F9B" w:rsidRPr="005C2735" w:rsidRDefault="004E5F9B" w:rsidP="00A84AA9">
      <w:pPr>
        <w:tabs>
          <w:tab w:val="left" w:pos="993"/>
        </w:tabs>
        <w:autoSpaceDE w:val="0"/>
        <w:autoSpaceDN w:val="0"/>
        <w:adjustRightInd w:val="0"/>
        <w:ind w:firstLine="1701"/>
        <w:jc w:val="both"/>
        <w:outlineLvl w:val="0"/>
        <w:rPr>
          <w:rFonts w:ascii="Times New Roman" w:hAnsi="Times New Roman"/>
          <w:i/>
          <w:sz w:val="22"/>
          <w:szCs w:val="28"/>
        </w:rPr>
      </w:pPr>
      <w:r>
        <w:rPr>
          <w:rFonts w:ascii="Times New Roman" w:hAnsi="Times New Roman"/>
          <w:b/>
          <w:sz w:val="28"/>
          <w:szCs w:val="28"/>
        </w:rPr>
        <w:tab/>
      </w:r>
      <w:r>
        <w:rPr>
          <w:rFonts w:ascii="Times New Roman" w:hAnsi="Times New Roman"/>
          <w:b/>
          <w:sz w:val="28"/>
          <w:szCs w:val="28"/>
        </w:rPr>
        <w:tab/>
      </w:r>
      <w:r w:rsidRPr="005C2735">
        <w:rPr>
          <w:rFonts w:ascii="Times New Roman" w:hAnsi="Times New Roman"/>
          <w:b/>
          <w:sz w:val="28"/>
          <w:szCs w:val="28"/>
        </w:rPr>
        <w:tab/>
      </w:r>
      <w:r w:rsidRPr="005C2735">
        <w:rPr>
          <w:rFonts w:ascii="Times New Roman" w:hAnsi="Times New Roman"/>
          <w:b/>
          <w:sz w:val="28"/>
          <w:szCs w:val="28"/>
        </w:rPr>
        <w:tab/>
      </w:r>
      <w:r w:rsidRPr="005C2735">
        <w:rPr>
          <w:rFonts w:ascii="Times New Roman" w:hAnsi="Times New Roman"/>
          <w:b/>
          <w:sz w:val="28"/>
          <w:szCs w:val="28"/>
        </w:rPr>
        <w:tab/>
      </w:r>
      <w:r w:rsidRPr="005C2735">
        <w:rPr>
          <w:rFonts w:ascii="Times New Roman" w:hAnsi="Times New Roman"/>
          <w:szCs w:val="28"/>
        </w:rPr>
        <w:t xml:space="preserve">      </w:t>
      </w:r>
      <w:r>
        <w:rPr>
          <w:rFonts w:ascii="Times New Roman" w:hAnsi="Times New Roman"/>
          <w:szCs w:val="28"/>
        </w:rPr>
        <w:tab/>
        <w:t xml:space="preserve">        </w:t>
      </w:r>
      <w:r w:rsidRPr="005C2735">
        <w:rPr>
          <w:rFonts w:ascii="Times New Roman" w:hAnsi="Times New Roman"/>
          <w:i/>
          <w:sz w:val="22"/>
          <w:szCs w:val="28"/>
        </w:rPr>
        <w:t>(подпись)</w:t>
      </w:r>
      <w:r w:rsidRPr="005C2735">
        <w:rPr>
          <w:rFonts w:ascii="Times New Roman" w:hAnsi="Times New Roman"/>
          <w:szCs w:val="28"/>
        </w:rPr>
        <w:tab/>
      </w:r>
      <w:r w:rsidRPr="005C2735">
        <w:rPr>
          <w:rFonts w:ascii="Times New Roman" w:hAnsi="Times New Roman"/>
          <w:szCs w:val="28"/>
        </w:rPr>
        <w:tab/>
        <w:t xml:space="preserve">     </w:t>
      </w:r>
      <w:r>
        <w:rPr>
          <w:rFonts w:ascii="Times New Roman" w:hAnsi="Times New Roman"/>
          <w:szCs w:val="28"/>
        </w:rPr>
        <w:t xml:space="preserve">               </w:t>
      </w:r>
      <w:r w:rsidRPr="005C2735">
        <w:rPr>
          <w:rFonts w:ascii="Times New Roman" w:hAnsi="Times New Roman"/>
          <w:i/>
          <w:sz w:val="22"/>
          <w:szCs w:val="28"/>
        </w:rPr>
        <w:t>(расшифровка подписи)</w:t>
      </w:r>
    </w:p>
    <w:p w:rsidR="004E5F9B" w:rsidRDefault="004E5F9B" w:rsidP="00A84AA9">
      <w:pPr>
        <w:tabs>
          <w:tab w:val="left" w:pos="993"/>
        </w:tabs>
        <w:autoSpaceDE w:val="0"/>
        <w:autoSpaceDN w:val="0"/>
        <w:adjustRightInd w:val="0"/>
        <w:ind w:firstLine="1701"/>
        <w:jc w:val="both"/>
        <w:outlineLvl w:val="0"/>
        <w:rPr>
          <w:rFonts w:ascii="Times New Roman" w:hAnsi="Times New Roman"/>
          <w:i/>
          <w:sz w:val="22"/>
          <w:szCs w:val="28"/>
        </w:rPr>
      </w:pPr>
    </w:p>
    <w:p w:rsidR="004E5F9B" w:rsidRDefault="004E5F9B" w:rsidP="00A84AA9">
      <w:pPr>
        <w:tabs>
          <w:tab w:val="left" w:pos="993"/>
        </w:tabs>
        <w:autoSpaceDE w:val="0"/>
        <w:autoSpaceDN w:val="0"/>
        <w:adjustRightInd w:val="0"/>
        <w:ind w:firstLine="1701"/>
        <w:jc w:val="both"/>
        <w:outlineLvl w:val="0"/>
        <w:rPr>
          <w:rFonts w:ascii="Times New Roman" w:hAnsi="Times New Roman"/>
          <w:i/>
          <w:sz w:val="22"/>
          <w:szCs w:val="28"/>
        </w:rPr>
      </w:pPr>
    </w:p>
    <w:p w:rsidR="004E5F9B"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Координатор:</w:t>
      </w:r>
    </w:p>
    <w:p w:rsidR="004E5F9B"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w:t>
      </w:r>
    </w:p>
    <w:p w:rsidR="004E5F9B"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 xml:space="preserve">Председатель МКУ «КИО»    </w:t>
      </w:r>
      <w:r>
        <w:rPr>
          <w:rFonts w:ascii="Times New Roman" w:hAnsi="Times New Roman"/>
          <w:b/>
          <w:sz w:val="28"/>
          <w:szCs w:val="28"/>
        </w:rPr>
        <w:tab/>
        <w:t xml:space="preserve">   ________________         Пичугина А.Ю.</w:t>
      </w:r>
    </w:p>
    <w:p w:rsidR="00531D15" w:rsidRDefault="004E5F9B" w:rsidP="00C14729">
      <w:pPr>
        <w:tabs>
          <w:tab w:val="left" w:pos="993"/>
        </w:tabs>
        <w:autoSpaceDE w:val="0"/>
        <w:autoSpaceDN w:val="0"/>
        <w:adjustRightInd w:val="0"/>
        <w:ind w:firstLine="1701"/>
        <w:jc w:val="both"/>
        <w:outlineLvl w:val="0"/>
        <w:rPr>
          <w:rFonts w:ascii="Times New Roman" w:hAnsi="Times New Roman"/>
          <w:b/>
          <w:szCs w:val="24"/>
        </w:rPr>
      </w:pPr>
      <w:r>
        <w:rPr>
          <w:rFonts w:ascii="Times New Roman" w:hAnsi="Times New Roman"/>
          <w:b/>
          <w:sz w:val="28"/>
          <w:szCs w:val="28"/>
        </w:rPr>
        <w:t xml:space="preserve">                        </w:t>
      </w:r>
      <w:r>
        <w:rPr>
          <w:rFonts w:ascii="Times New Roman" w:hAnsi="Times New Roman"/>
          <w:i/>
          <w:sz w:val="22"/>
          <w:szCs w:val="28"/>
        </w:rPr>
        <w:t>(должность)</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i/>
          <w:sz w:val="22"/>
          <w:szCs w:val="28"/>
        </w:rPr>
        <w:t>(подпись</w:t>
      </w:r>
      <w:r w:rsidRPr="000F7029">
        <w:rPr>
          <w:rFonts w:ascii="Times New Roman" w:hAnsi="Times New Roman"/>
          <w:i/>
          <w:sz w:val="22"/>
          <w:szCs w:val="28"/>
        </w:rPr>
        <w:t>)</w:t>
      </w:r>
      <w:r>
        <w:rPr>
          <w:rFonts w:ascii="Times New Roman" w:hAnsi="Times New Roman"/>
          <w:szCs w:val="28"/>
        </w:rPr>
        <w:tab/>
      </w:r>
      <w:r>
        <w:rPr>
          <w:rFonts w:ascii="Times New Roman" w:hAnsi="Times New Roman"/>
          <w:szCs w:val="28"/>
        </w:rPr>
        <w:tab/>
        <w:t xml:space="preserve">   </w:t>
      </w:r>
      <w:r w:rsidRPr="000F7029">
        <w:rPr>
          <w:rFonts w:ascii="Times New Roman" w:hAnsi="Times New Roman"/>
          <w:i/>
          <w:sz w:val="22"/>
          <w:szCs w:val="28"/>
        </w:rPr>
        <w:t>(расшифровка подписи)</w:t>
      </w:r>
    </w:p>
    <w:sectPr w:rsidR="00531D15" w:rsidSect="00102F60">
      <w:pgSz w:w="16838" w:h="11906" w:orient="landscape"/>
      <w:pgMar w:top="1276" w:right="1134" w:bottom="709" w:left="536"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E2" w:rsidRDefault="00014FE2">
      <w:r>
        <w:separator/>
      </w:r>
    </w:p>
  </w:endnote>
  <w:endnote w:type="continuationSeparator" w:id="0">
    <w:p w:rsidR="00014FE2" w:rsidRDefault="0001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389562"/>
      <w:docPartObj>
        <w:docPartGallery w:val="Page Numbers (Bottom of Page)"/>
        <w:docPartUnique/>
      </w:docPartObj>
    </w:sdtPr>
    <w:sdtEndPr/>
    <w:sdtContent>
      <w:p w:rsidR="00D62E1A" w:rsidRDefault="00D62E1A">
        <w:pPr>
          <w:pStyle w:val="a7"/>
          <w:jc w:val="right"/>
        </w:pPr>
        <w:r>
          <w:fldChar w:fldCharType="begin"/>
        </w:r>
        <w:r>
          <w:instrText>PAGE   \* MERGEFORMAT</w:instrText>
        </w:r>
        <w:r>
          <w:fldChar w:fldCharType="separate"/>
        </w:r>
        <w:r w:rsidR="00A121C7">
          <w:rPr>
            <w:noProof/>
          </w:rPr>
          <w:t>6</w:t>
        </w:r>
        <w:r>
          <w:fldChar w:fldCharType="end"/>
        </w:r>
      </w:p>
    </w:sdtContent>
  </w:sdt>
  <w:p w:rsidR="00D62E1A" w:rsidRDefault="00D62E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03005"/>
      <w:docPartObj>
        <w:docPartGallery w:val="Page Numbers (Bottom of Page)"/>
        <w:docPartUnique/>
      </w:docPartObj>
    </w:sdtPr>
    <w:sdtEndPr/>
    <w:sdtContent>
      <w:p w:rsidR="001A4DB5" w:rsidRDefault="001A4DB5">
        <w:pPr>
          <w:pStyle w:val="a7"/>
          <w:jc w:val="right"/>
        </w:pPr>
        <w:r>
          <w:fldChar w:fldCharType="begin"/>
        </w:r>
        <w:r>
          <w:instrText>PAGE   \* MERGEFORMAT</w:instrText>
        </w:r>
        <w:r>
          <w:fldChar w:fldCharType="separate"/>
        </w:r>
        <w:r w:rsidR="00A121C7">
          <w:rPr>
            <w:noProof/>
          </w:rPr>
          <w:t>7</w:t>
        </w:r>
        <w:r>
          <w:fldChar w:fldCharType="end"/>
        </w:r>
      </w:p>
    </w:sdtContent>
  </w:sdt>
  <w:p w:rsidR="00D62E1A" w:rsidRDefault="00D62E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E2" w:rsidRDefault="00014FE2">
      <w:r>
        <w:separator/>
      </w:r>
    </w:p>
  </w:footnote>
  <w:footnote w:type="continuationSeparator" w:id="0">
    <w:p w:rsidR="00014FE2" w:rsidRDefault="00014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15:restartNumberingAfterBreak="0">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 w15:restartNumberingAfterBreak="0">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9F4F80"/>
    <w:multiLevelType w:val="hybridMultilevel"/>
    <w:tmpl w:val="DCB6E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10" w15:restartNumberingAfterBreak="0">
    <w:nsid w:val="18AE7438"/>
    <w:multiLevelType w:val="hybridMultilevel"/>
    <w:tmpl w:val="CFF6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2" w15:restartNumberingAfterBreak="0">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15:restartNumberingAfterBreak="0">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8" w15:restartNumberingAfterBreak="0">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2" w15:restartNumberingAfterBreak="0">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810A95"/>
    <w:multiLevelType w:val="hybridMultilevel"/>
    <w:tmpl w:val="D6C4964E"/>
    <w:lvl w:ilvl="0" w:tplc="609A4D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7" w15:restartNumberingAfterBreak="0">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71D72B1"/>
    <w:multiLevelType w:val="hybridMultilevel"/>
    <w:tmpl w:val="722EB5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1" w15:restartNumberingAfterBreak="0">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7" w15:restartNumberingAfterBreak="0">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39" w15:restartNumberingAfterBreak="0">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41" w15:restartNumberingAfterBreak="0">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4" w15:restartNumberingAfterBreak="0">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2"/>
  </w:num>
  <w:num w:numId="4">
    <w:abstractNumId w:val="37"/>
  </w:num>
  <w:num w:numId="5">
    <w:abstractNumId w:val="38"/>
  </w:num>
  <w:num w:numId="6">
    <w:abstractNumId w:val="6"/>
  </w:num>
  <w:num w:numId="7">
    <w:abstractNumId w:val="7"/>
  </w:num>
  <w:num w:numId="8">
    <w:abstractNumId w:val="44"/>
  </w:num>
  <w:num w:numId="9">
    <w:abstractNumId w:val="41"/>
  </w:num>
  <w:num w:numId="10">
    <w:abstractNumId w:val="12"/>
  </w:num>
  <w:num w:numId="11">
    <w:abstractNumId w:val="3"/>
  </w:num>
  <w:num w:numId="12">
    <w:abstractNumId w:val="45"/>
  </w:num>
  <w:num w:numId="13">
    <w:abstractNumId w:val="33"/>
  </w:num>
  <w:num w:numId="14">
    <w:abstractNumId w:val="0"/>
  </w:num>
  <w:num w:numId="15">
    <w:abstractNumId w:val="36"/>
  </w:num>
  <w:num w:numId="16">
    <w:abstractNumId w:val="32"/>
  </w:num>
  <w:num w:numId="17">
    <w:abstractNumId w:val="16"/>
  </w:num>
  <w:num w:numId="18">
    <w:abstractNumId w:val="40"/>
  </w:num>
  <w:num w:numId="19">
    <w:abstractNumId w:val="4"/>
  </w:num>
  <w:num w:numId="20">
    <w:abstractNumId w:val="17"/>
  </w:num>
  <w:num w:numId="21">
    <w:abstractNumId w:val="8"/>
  </w:num>
  <w:num w:numId="22">
    <w:abstractNumId w:val="42"/>
  </w:num>
  <w:num w:numId="23">
    <w:abstractNumId w:val="26"/>
  </w:num>
  <w:num w:numId="24">
    <w:abstractNumId w:val="11"/>
  </w:num>
  <w:num w:numId="25">
    <w:abstractNumId w:val="14"/>
  </w:num>
  <w:num w:numId="26">
    <w:abstractNumId w:val="13"/>
  </w:num>
  <w:num w:numId="27">
    <w:abstractNumId w:val="35"/>
  </w:num>
  <w:num w:numId="28">
    <w:abstractNumId w:val="20"/>
  </w:num>
  <w:num w:numId="29">
    <w:abstractNumId w:val="27"/>
  </w:num>
  <w:num w:numId="30">
    <w:abstractNumId w:val="43"/>
  </w:num>
  <w:num w:numId="31">
    <w:abstractNumId w:val="21"/>
  </w:num>
  <w:num w:numId="32">
    <w:abstractNumId w:val="30"/>
  </w:num>
  <w:num w:numId="33">
    <w:abstractNumId w:val="9"/>
  </w:num>
  <w:num w:numId="34">
    <w:abstractNumId w:val="18"/>
  </w:num>
  <w:num w:numId="35">
    <w:abstractNumId w:val="31"/>
  </w:num>
  <w:num w:numId="36">
    <w:abstractNumId w:val="34"/>
  </w:num>
  <w:num w:numId="37">
    <w:abstractNumId w:val="15"/>
  </w:num>
  <w:num w:numId="38">
    <w:abstractNumId w:val="39"/>
  </w:num>
  <w:num w:numId="39">
    <w:abstractNumId w:val="1"/>
  </w:num>
  <w:num w:numId="40">
    <w:abstractNumId w:val="24"/>
  </w:num>
  <w:num w:numId="41">
    <w:abstractNumId w:val="29"/>
  </w:num>
  <w:num w:numId="42">
    <w:abstractNumId w:val="19"/>
  </w:num>
  <w:num w:numId="43">
    <w:abstractNumId w:val="23"/>
  </w:num>
  <w:num w:numId="44">
    <w:abstractNumId w:val="5"/>
  </w:num>
  <w:num w:numId="45">
    <w:abstractNumId w:val="10"/>
  </w:num>
  <w:num w:numId="4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6C"/>
    <w:rsid w:val="00001A27"/>
    <w:rsid w:val="00003F7F"/>
    <w:rsid w:val="000117B7"/>
    <w:rsid w:val="000131F0"/>
    <w:rsid w:val="0001400E"/>
    <w:rsid w:val="00014FE2"/>
    <w:rsid w:val="00020EF9"/>
    <w:rsid w:val="00024A75"/>
    <w:rsid w:val="0002550D"/>
    <w:rsid w:val="00027A37"/>
    <w:rsid w:val="00032EA5"/>
    <w:rsid w:val="00040DFC"/>
    <w:rsid w:val="00042B84"/>
    <w:rsid w:val="00047839"/>
    <w:rsid w:val="0005015C"/>
    <w:rsid w:val="00050D9F"/>
    <w:rsid w:val="00052DA7"/>
    <w:rsid w:val="000603C4"/>
    <w:rsid w:val="00063C9C"/>
    <w:rsid w:val="000655F4"/>
    <w:rsid w:val="0007019E"/>
    <w:rsid w:val="00072C32"/>
    <w:rsid w:val="00077452"/>
    <w:rsid w:val="00077FD1"/>
    <w:rsid w:val="00081539"/>
    <w:rsid w:val="00082167"/>
    <w:rsid w:val="00083540"/>
    <w:rsid w:val="00084D7C"/>
    <w:rsid w:val="00086EAE"/>
    <w:rsid w:val="000942E4"/>
    <w:rsid w:val="0009677E"/>
    <w:rsid w:val="000A5C28"/>
    <w:rsid w:val="000B23A5"/>
    <w:rsid w:val="000C04CB"/>
    <w:rsid w:val="000C0A4D"/>
    <w:rsid w:val="000C0D1F"/>
    <w:rsid w:val="000C435B"/>
    <w:rsid w:val="000C52DD"/>
    <w:rsid w:val="000C54AD"/>
    <w:rsid w:val="000C5735"/>
    <w:rsid w:val="000D525E"/>
    <w:rsid w:val="000D62EC"/>
    <w:rsid w:val="000E14EB"/>
    <w:rsid w:val="000E4486"/>
    <w:rsid w:val="000F0C6C"/>
    <w:rsid w:val="000F1C10"/>
    <w:rsid w:val="000F7029"/>
    <w:rsid w:val="000F7D16"/>
    <w:rsid w:val="000F7F6D"/>
    <w:rsid w:val="00102F60"/>
    <w:rsid w:val="001043A6"/>
    <w:rsid w:val="00106D12"/>
    <w:rsid w:val="00113C6D"/>
    <w:rsid w:val="00117774"/>
    <w:rsid w:val="001212C0"/>
    <w:rsid w:val="00121777"/>
    <w:rsid w:val="0012243F"/>
    <w:rsid w:val="00125003"/>
    <w:rsid w:val="00132E2E"/>
    <w:rsid w:val="0014319B"/>
    <w:rsid w:val="00144973"/>
    <w:rsid w:val="00151B40"/>
    <w:rsid w:val="001542CA"/>
    <w:rsid w:val="00154EBC"/>
    <w:rsid w:val="001560A6"/>
    <w:rsid w:val="00156800"/>
    <w:rsid w:val="00162DE7"/>
    <w:rsid w:val="0018533D"/>
    <w:rsid w:val="00192952"/>
    <w:rsid w:val="00192B47"/>
    <w:rsid w:val="001A4DB5"/>
    <w:rsid w:val="001B1F82"/>
    <w:rsid w:val="001B4F2E"/>
    <w:rsid w:val="001C34AC"/>
    <w:rsid w:val="001C3B95"/>
    <w:rsid w:val="001C6379"/>
    <w:rsid w:val="001D258C"/>
    <w:rsid w:val="001E21BB"/>
    <w:rsid w:val="001E241E"/>
    <w:rsid w:val="001E674F"/>
    <w:rsid w:val="001F147F"/>
    <w:rsid w:val="001F4C70"/>
    <w:rsid w:val="001F64D9"/>
    <w:rsid w:val="00204A43"/>
    <w:rsid w:val="00210CFE"/>
    <w:rsid w:val="00222813"/>
    <w:rsid w:val="0022761C"/>
    <w:rsid w:val="00227984"/>
    <w:rsid w:val="00231350"/>
    <w:rsid w:val="0023163A"/>
    <w:rsid w:val="002330BE"/>
    <w:rsid w:val="002361DF"/>
    <w:rsid w:val="0023639B"/>
    <w:rsid w:val="002417F2"/>
    <w:rsid w:val="00245FE5"/>
    <w:rsid w:val="002518E7"/>
    <w:rsid w:val="00253F90"/>
    <w:rsid w:val="00257615"/>
    <w:rsid w:val="00260D42"/>
    <w:rsid w:val="00260D52"/>
    <w:rsid w:val="00260ED5"/>
    <w:rsid w:val="00270ED1"/>
    <w:rsid w:val="00272211"/>
    <w:rsid w:val="002737D4"/>
    <w:rsid w:val="0028181C"/>
    <w:rsid w:val="00281F8B"/>
    <w:rsid w:val="00282D96"/>
    <w:rsid w:val="00283201"/>
    <w:rsid w:val="002833AD"/>
    <w:rsid w:val="002854F4"/>
    <w:rsid w:val="002930ED"/>
    <w:rsid w:val="002A0CE6"/>
    <w:rsid w:val="002A48A1"/>
    <w:rsid w:val="002A5532"/>
    <w:rsid w:val="002B1B6A"/>
    <w:rsid w:val="002B4BBA"/>
    <w:rsid w:val="002B541E"/>
    <w:rsid w:val="002B54F6"/>
    <w:rsid w:val="002C37EB"/>
    <w:rsid w:val="002C400A"/>
    <w:rsid w:val="002D2C7D"/>
    <w:rsid w:val="002E1C29"/>
    <w:rsid w:val="002E6F96"/>
    <w:rsid w:val="002F331C"/>
    <w:rsid w:val="00300850"/>
    <w:rsid w:val="00300F33"/>
    <w:rsid w:val="00301B60"/>
    <w:rsid w:val="00302829"/>
    <w:rsid w:val="003118A7"/>
    <w:rsid w:val="0031644C"/>
    <w:rsid w:val="003260DD"/>
    <w:rsid w:val="003317DC"/>
    <w:rsid w:val="00334445"/>
    <w:rsid w:val="00335730"/>
    <w:rsid w:val="00335976"/>
    <w:rsid w:val="00342BE4"/>
    <w:rsid w:val="00343FEE"/>
    <w:rsid w:val="00345A26"/>
    <w:rsid w:val="0036315A"/>
    <w:rsid w:val="00374282"/>
    <w:rsid w:val="003813C1"/>
    <w:rsid w:val="00381904"/>
    <w:rsid w:val="00393B98"/>
    <w:rsid w:val="0039560F"/>
    <w:rsid w:val="003A1FAB"/>
    <w:rsid w:val="003A4BCD"/>
    <w:rsid w:val="003B5131"/>
    <w:rsid w:val="003B7971"/>
    <w:rsid w:val="003C0569"/>
    <w:rsid w:val="003C41B7"/>
    <w:rsid w:val="003C6BC8"/>
    <w:rsid w:val="003D43E7"/>
    <w:rsid w:val="003D56F8"/>
    <w:rsid w:val="003D6162"/>
    <w:rsid w:val="003D7652"/>
    <w:rsid w:val="003E106F"/>
    <w:rsid w:val="003E5AB1"/>
    <w:rsid w:val="003E77D8"/>
    <w:rsid w:val="003F18DE"/>
    <w:rsid w:val="003F4D45"/>
    <w:rsid w:val="0040026D"/>
    <w:rsid w:val="00401548"/>
    <w:rsid w:val="004024A5"/>
    <w:rsid w:val="004030ED"/>
    <w:rsid w:val="00405297"/>
    <w:rsid w:val="00411538"/>
    <w:rsid w:val="00412F93"/>
    <w:rsid w:val="004163C9"/>
    <w:rsid w:val="00420F66"/>
    <w:rsid w:val="00430D3B"/>
    <w:rsid w:val="00431B4D"/>
    <w:rsid w:val="00436392"/>
    <w:rsid w:val="004372E4"/>
    <w:rsid w:val="00442609"/>
    <w:rsid w:val="00442FD4"/>
    <w:rsid w:val="004445BB"/>
    <w:rsid w:val="004473AA"/>
    <w:rsid w:val="00456AD1"/>
    <w:rsid w:val="00462B1E"/>
    <w:rsid w:val="0046440C"/>
    <w:rsid w:val="004812E6"/>
    <w:rsid w:val="00485389"/>
    <w:rsid w:val="00485C7C"/>
    <w:rsid w:val="00485DF8"/>
    <w:rsid w:val="00491BE4"/>
    <w:rsid w:val="00496494"/>
    <w:rsid w:val="00496B6D"/>
    <w:rsid w:val="0049747F"/>
    <w:rsid w:val="004A0882"/>
    <w:rsid w:val="004A0EB0"/>
    <w:rsid w:val="004A37E1"/>
    <w:rsid w:val="004A5D0F"/>
    <w:rsid w:val="004B4BB3"/>
    <w:rsid w:val="004C1090"/>
    <w:rsid w:val="004C3D58"/>
    <w:rsid w:val="004C62EB"/>
    <w:rsid w:val="004C7C24"/>
    <w:rsid w:val="004D08EE"/>
    <w:rsid w:val="004D20D8"/>
    <w:rsid w:val="004D28CC"/>
    <w:rsid w:val="004D3765"/>
    <w:rsid w:val="004E2C7C"/>
    <w:rsid w:val="004E3750"/>
    <w:rsid w:val="004E5F9B"/>
    <w:rsid w:val="004F1B67"/>
    <w:rsid w:val="004F259D"/>
    <w:rsid w:val="004F3460"/>
    <w:rsid w:val="00503899"/>
    <w:rsid w:val="00512878"/>
    <w:rsid w:val="005128E0"/>
    <w:rsid w:val="00515324"/>
    <w:rsid w:val="00522406"/>
    <w:rsid w:val="0052487A"/>
    <w:rsid w:val="005269E1"/>
    <w:rsid w:val="00531D15"/>
    <w:rsid w:val="00532557"/>
    <w:rsid w:val="0053390C"/>
    <w:rsid w:val="0054046E"/>
    <w:rsid w:val="00543006"/>
    <w:rsid w:val="00543809"/>
    <w:rsid w:val="0054404F"/>
    <w:rsid w:val="00547384"/>
    <w:rsid w:val="00550FD4"/>
    <w:rsid w:val="0055409D"/>
    <w:rsid w:val="005545F8"/>
    <w:rsid w:val="005563BD"/>
    <w:rsid w:val="00556C8C"/>
    <w:rsid w:val="005579C9"/>
    <w:rsid w:val="00571BEE"/>
    <w:rsid w:val="00573838"/>
    <w:rsid w:val="00574DAD"/>
    <w:rsid w:val="005755D7"/>
    <w:rsid w:val="0057688D"/>
    <w:rsid w:val="00580427"/>
    <w:rsid w:val="005843A5"/>
    <w:rsid w:val="00585253"/>
    <w:rsid w:val="00590674"/>
    <w:rsid w:val="00597EF0"/>
    <w:rsid w:val="005A0310"/>
    <w:rsid w:val="005A365C"/>
    <w:rsid w:val="005A46A9"/>
    <w:rsid w:val="005A5652"/>
    <w:rsid w:val="005B0549"/>
    <w:rsid w:val="005B1EB7"/>
    <w:rsid w:val="005B41B5"/>
    <w:rsid w:val="005C2735"/>
    <w:rsid w:val="005C3946"/>
    <w:rsid w:val="005C3B41"/>
    <w:rsid w:val="005C5A95"/>
    <w:rsid w:val="005C67D9"/>
    <w:rsid w:val="005D0197"/>
    <w:rsid w:val="005E064C"/>
    <w:rsid w:val="005E5FBF"/>
    <w:rsid w:val="005F390A"/>
    <w:rsid w:val="005F3C52"/>
    <w:rsid w:val="00602234"/>
    <w:rsid w:val="0060639A"/>
    <w:rsid w:val="00607407"/>
    <w:rsid w:val="00607CA7"/>
    <w:rsid w:val="006137ED"/>
    <w:rsid w:val="006520E6"/>
    <w:rsid w:val="00662300"/>
    <w:rsid w:val="00663385"/>
    <w:rsid w:val="00667359"/>
    <w:rsid w:val="0068195C"/>
    <w:rsid w:val="00681C96"/>
    <w:rsid w:val="00684D27"/>
    <w:rsid w:val="00687433"/>
    <w:rsid w:val="0069140B"/>
    <w:rsid w:val="00696519"/>
    <w:rsid w:val="006A3B35"/>
    <w:rsid w:val="006A3D71"/>
    <w:rsid w:val="006B3C76"/>
    <w:rsid w:val="006C033A"/>
    <w:rsid w:val="006C1ABF"/>
    <w:rsid w:val="006D1158"/>
    <w:rsid w:val="006D198D"/>
    <w:rsid w:val="006D41F0"/>
    <w:rsid w:val="006D7F81"/>
    <w:rsid w:val="006E0AC0"/>
    <w:rsid w:val="006E1AB2"/>
    <w:rsid w:val="006E3B03"/>
    <w:rsid w:val="006F304F"/>
    <w:rsid w:val="006F3BAE"/>
    <w:rsid w:val="006F7BFB"/>
    <w:rsid w:val="007009E8"/>
    <w:rsid w:val="00701A65"/>
    <w:rsid w:val="00706287"/>
    <w:rsid w:val="0071663F"/>
    <w:rsid w:val="00720049"/>
    <w:rsid w:val="00725340"/>
    <w:rsid w:val="007255F7"/>
    <w:rsid w:val="0072724C"/>
    <w:rsid w:val="007352B9"/>
    <w:rsid w:val="007358D8"/>
    <w:rsid w:val="00736ECD"/>
    <w:rsid w:val="00737953"/>
    <w:rsid w:val="00747F08"/>
    <w:rsid w:val="0075380A"/>
    <w:rsid w:val="007539C3"/>
    <w:rsid w:val="00753C42"/>
    <w:rsid w:val="00753E0D"/>
    <w:rsid w:val="00757D20"/>
    <w:rsid w:val="00760F4A"/>
    <w:rsid w:val="00760F99"/>
    <w:rsid w:val="00762FDD"/>
    <w:rsid w:val="00772624"/>
    <w:rsid w:val="007736D4"/>
    <w:rsid w:val="00777921"/>
    <w:rsid w:val="00780BF9"/>
    <w:rsid w:val="00781B50"/>
    <w:rsid w:val="00786804"/>
    <w:rsid w:val="00797C17"/>
    <w:rsid w:val="007A070E"/>
    <w:rsid w:val="007A223D"/>
    <w:rsid w:val="007A2764"/>
    <w:rsid w:val="007A3F5E"/>
    <w:rsid w:val="007B02EA"/>
    <w:rsid w:val="007B35AA"/>
    <w:rsid w:val="007C2AEE"/>
    <w:rsid w:val="007D485E"/>
    <w:rsid w:val="007D65D5"/>
    <w:rsid w:val="007D7C3C"/>
    <w:rsid w:val="007E1150"/>
    <w:rsid w:val="007E2B97"/>
    <w:rsid w:val="007E3B9F"/>
    <w:rsid w:val="007E4ACC"/>
    <w:rsid w:val="007E6D32"/>
    <w:rsid w:val="007F20E4"/>
    <w:rsid w:val="007F5342"/>
    <w:rsid w:val="00801FB2"/>
    <w:rsid w:val="008025B3"/>
    <w:rsid w:val="00806090"/>
    <w:rsid w:val="00806A38"/>
    <w:rsid w:val="00807A69"/>
    <w:rsid w:val="008122E2"/>
    <w:rsid w:val="00816A9F"/>
    <w:rsid w:val="008172E2"/>
    <w:rsid w:val="00820236"/>
    <w:rsid w:val="0082297D"/>
    <w:rsid w:val="008344AD"/>
    <w:rsid w:val="00834E17"/>
    <w:rsid w:val="00835216"/>
    <w:rsid w:val="008403B6"/>
    <w:rsid w:val="00845F90"/>
    <w:rsid w:val="00850F7B"/>
    <w:rsid w:val="00866870"/>
    <w:rsid w:val="008703BD"/>
    <w:rsid w:val="0087213D"/>
    <w:rsid w:val="00882FCB"/>
    <w:rsid w:val="00885437"/>
    <w:rsid w:val="008874C3"/>
    <w:rsid w:val="0089175D"/>
    <w:rsid w:val="00893593"/>
    <w:rsid w:val="0089406A"/>
    <w:rsid w:val="00894732"/>
    <w:rsid w:val="008A0299"/>
    <w:rsid w:val="008A28E8"/>
    <w:rsid w:val="008A610F"/>
    <w:rsid w:val="008A7547"/>
    <w:rsid w:val="008C0374"/>
    <w:rsid w:val="008D1776"/>
    <w:rsid w:val="008D495D"/>
    <w:rsid w:val="008D4B30"/>
    <w:rsid w:val="008E6DBE"/>
    <w:rsid w:val="008F50B1"/>
    <w:rsid w:val="0090116C"/>
    <w:rsid w:val="0090279A"/>
    <w:rsid w:val="00911256"/>
    <w:rsid w:val="00911392"/>
    <w:rsid w:val="00914257"/>
    <w:rsid w:val="009222C3"/>
    <w:rsid w:val="0093542D"/>
    <w:rsid w:val="00944A55"/>
    <w:rsid w:val="00947774"/>
    <w:rsid w:val="00961827"/>
    <w:rsid w:val="00961A70"/>
    <w:rsid w:val="009632C3"/>
    <w:rsid w:val="00965885"/>
    <w:rsid w:val="00972384"/>
    <w:rsid w:val="009744D9"/>
    <w:rsid w:val="00974A68"/>
    <w:rsid w:val="00977484"/>
    <w:rsid w:val="009874F7"/>
    <w:rsid w:val="00992DD5"/>
    <w:rsid w:val="009965BF"/>
    <w:rsid w:val="009A1031"/>
    <w:rsid w:val="009A279D"/>
    <w:rsid w:val="009A2DBB"/>
    <w:rsid w:val="009A5010"/>
    <w:rsid w:val="009A5759"/>
    <w:rsid w:val="009B2F5B"/>
    <w:rsid w:val="009C0B06"/>
    <w:rsid w:val="009D2DDD"/>
    <w:rsid w:val="009F475E"/>
    <w:rsid w:val="009F6C7D"/>
    <w:rsid w:val="00A00434"/>
    <w:rsid w:val="00A038BA"/>
    <w:rsid w:val="00A121C7"/>
    <w:rsid w:val="00A16A69"/>
    <w:rsid w:val="00A17922"/>
    <w:rsid w:val="00A23F45"/>
    <w:rsid w:val="00A42CC0"/>
    <w:rsid w:val="00A457BF"/>
    <w:rsid w:val="00A47E9C"/>
    <w:rsid w:val="00A502E0"/>
    <w:rsid w:val="00A527B8"/>
    <w:rsid w:val="00A54D0F"/>
    <w:rsid w:val="00A62476"/>
    <w:rsid w:val="00A83426"/>
    <w:rsid w:val="00A84850"/>
    <w:rsid w:val="00A84AA9"/>
    <w:rsid w:val="00A84E46"/>
    <w:rsid w:val="00A85A57"/>
    <w:rsid w:val="00A916DD"/>
    <w:rsid w:val="00A92A87"/>
    <w:rsid w:val="00A945FE"/>
    <w:rsid w:val="00A94DDD"/>
    <w:rsid w:val="00A94DED"/>
    <w:rsid w:val="00A94E3F"/>
    <w:rsid w:val="00A95F7F"/>
    <w:rsid w:val="00AA0F8E"/>
    <w:rsid w:val="00AA1B88"/>
    <w:rsid w:val="00AA5D41"/>
    <w:rsid w:val="00AA684C"/>
    <w:rsid w:val="00AA78C9"/>
    <w:rsid w:val="00AC306E"/>
    <w:rsid w:val="00AC40E2"/>
    <w:rsid w:val="00AC5686"/>
    <w:rsid w:val="00AC642F"/>
    <w:rsid w:val="00AD36AA"/>
    <w:rsid w:val="00AD42CB"/>
    <w:rsid w:val="00AD4729"/>
    <w:rsid w:val="00AD666F"/>
    <w:rsid w:val="00AD7FCB"/>
    <w:rsid w:val="00AE2FB8"/>
    <w:rsid w:val="00AE4ADD"/>
    <w:rsid w:val="00AF04CB"/>
    <w:rsid w:val="00B0243F"/>
    <w:rsid w:val="00B03E2D"/>
    <w:rsid w:val="00B04FC1"/>
    <w:rsid w:val="00B06864"/>
    <w:rsid w:val="00B1649E"/>
    <w:rsid w:val="00B20547"/>
    <w:rsid w:val="00B20775"/>
    <w:rsid w:val="00B26C58"/>
    <w:rsid w:val="00B304DA"/>
    <w:rsid w:val="00B32FBA"/>
    <w:rsid w:val="00B41F95"/>
    <w:rsid w:val="00B45A18"/>
    <w:rsid w:val="00B47918"/>
    <w:rsid w:val="00B5635A"/>
    <w:rsid w:val="00B606DF"/>
    <w:rsid w:val="00B674CF"/>
    <w:rsid w:val="00B71451"/>
    <w:rsid w:val="00B74338"/>
    <w:rsid w:val="00B74D5E"/>
    <w:rsid w:val="00B7622E"/>
    <w:rsid w:val="00B764BB"/>
    <w:rsid w:val="00B778F8"/>
    <w:rsid w:val="00B8743A"/>
    <w:rsid w:val="00B931BE"/>
    <w:rsid w:val="00B93A7F"/>
    <w:rsid w:val="00B9400E"/>
    <w:rsid w:val="00B94C14"/>
    <w:rsid w:val="00B972FA"/>
    <w:rsid w:val="00BA6C28"/>
    <w:rsid w:val="00BB3B54"/>
    <w:rsid w:val="00BB6AA2"/>
    <w:rsid w:val="00BB7337"/>
    <w:rsid w:val="00BC1BE4"/>
    <w:rsid w:val="00BC2956"/>
    <w:rsid w:val="00BC7B7A"/>
    <w:rsid w:val="00BD0A85"/>
    <w:rsid w:val="00BD6286"/>
    <w:rsid w:val="00BE2955"/>
    <w:rsid w:val="00BE4BBB"/>
    <w:rsid w:val="00BF2F8E"/>
    <w:rsid w:val="00BF36EE"/>
    <w:rsid w:val="00C01DB1"/>
    <w:rsid w:val="00C029F8"/>
    <w:rsid w:val="00C1205E"/>
    <w:rsid w:val="00C13D7A"/>
    <w:rsid w:val="00C14729"/>
    <w:rsid w:val="00C15F19"/>
    <w:rsid w:val="00C17C26"/>
    <w:rsid w:val="00C17C77"/>
    <w:rsid w:val="00C23875"/>
    <w:rsid w:val="00C23AF1"/>
    <w:rsid w:val="00C24547"/>
    <w:rsid w:val="00C245C3"/>
    <w:rsid w:val="00C24CF2"/>
    <w:rsid w:val="00C25127"/>
    <w:rsid w:val="00C26155"/>
    <w:rsid w:val="00C30B85"/>
    <w:rsid w:val="00C313B7"/>
    <w:rsid w:val="00C51C67"/>
    <w:rsid w:val="00C5389E"/>
    <w:rsid w:val="00C55D40"/>
    <w:rsid w:val="00C76D73"/>
    <w:rsid w:val="00C80A92"/>
    <w:rsid w:val="00C82050"/>
    <w:rsid w:val="00C83DA5"/>
    <w:rsid w:val="00C86D0C"/>
    <w:rsid w:val="00C96D72"/>
    <w:rsid w:val="00C97C04"/>
    <w:rsid w:val="00CA0139"/>
    <w:rsid w:val="00CA1194"/>
    <w:rsid w:val="00CA1535"/>
    <w:rsid w:val="00CA27D8"/>
    <w:rsid w:val="00CA415D"/>
    <w:rsid w:val="00CC124E"/>
    <w:rsid w:val="00CC7192"/>
    <w:rsid w:val="00CD0AA3"/>
    <w:rsid w:val="00CD3737"/>
    <w:rsid w:val="00CE1B73"/>
    <w:rsid w:val="00CE28AC"/>
    <w:rsid w:val="00CE46E1"/>
    <w:rsid w:val="00CF01B0"/>
    <w:rsid w:val="00CF0364"/>
    <w:rsid w:val="00CF17CB"/>
    <w:rsid w:val="00CF1E02"/>
    <w:rsid w:val="00CF2406"/>
    <w:rsid w:val="00CF3090"/>
    <w:rsid w:val="00CF3F16"/>
    <w:rsid w:val="00D10B3A"/>
    <w:rsid w:val="00D10B8B"/>
    <w:rsid w:val="00D10E53"/>
    <w:rsid w:val="00D135DF"/>
    <w:rsid w:val="00D16D8A"/>
    <w:rsid w:val="00D219CC"/>
    <w:rsid w:val="00D25342"/>
    <w:rsid w:val="00D3701D"/>
    <w:rsid w:val="00D37887"/>
    <w:rsid w:val="00D41F14"/>
    <w:rsid w:val="00D47888"/>
    <w:rsid w:val="00D5109A"/>
    <w:rsid w:val="00D529CD"/>
    <w:rsid w:val="00D53D9E"/>
    <w:rsid w:val="00D62E1A"/>
    <w:rsid w:val="00D647A2"/>
    <w:rsid w:val="00D86A33"/>
    <w:rsid w:val="00D90A6B"/>
    <w:rsid w:val="00D9695B"/>
    <w:rsid w:val="00DA262A"/>
    <w:rsid w:val="00DA3588"/>
    <w:rsid w:val="00DA59D9"/>
    <w:rsid w:val="00DA765A"/>
    <w:rsid w:val="00DB07F0"/>
    <w:rsid w:val="00DB4EC5"/>
    <w:rsid w:val="00DC22B3"/>
    <w:rsid w:val="00DD29F3"/>
    <w:rsid w:val="00DD2F96"/>
    <w:rsid w:val="00DD33C0"/>
    <w:rsid w:val="00DD5751"/>
    <w:rsid w:val="00DD68CD"/>
    <w:rsid w:val="00DE5507"/>
    <w:rsid w:val="00DE6A9D"/>
    <w:rsid w:val="00DF1D57"/>
    <w:rsid w:val="00DF5F9E"/>
    <w:rsid w:val="00E01495"/>
    <w:rsid w:val="00E04EBC"/>
    <w:rsid w:val="00E058C1"/>
    <w:rsid w:val="00E21BED"/>
    <w:rsid w:val="00E2664F"/>
    <w:rsid w:val="00E30A49"/>
    <w:rsid w:val="00E33ACD"/>
    <w:rsid w:val="00E442DD"/>
    <w:rsid w:val="00E44D68"/>
    <w:rsid w:val="00E54A1D"/>
    <w:rsid w:val="00E61B1D"/>
    <w:rsid w:val="00E63F24"/>
    <w:rsid w:val="00E67299"/>
    <w:rsid w:val="00E7014B"/>
    <w:rsid w:val="00E73478"/>
    <w:rsid w:val="00E745DE"/>
    <w:rsid w:val="00E7501A"/>
    <w:rsid w:val="00E804AA"/>
    <w:rsid w:val="00E80D38"/>
    <w:rsid w:val="00E83396"/>
    <w:rsid w:val="00E8707F"/>
    <w:rsid w:val="00E91C78"/>
    <w:rsid w:val="00E968D8"/>
    <w:rsid w:val="00EA159B"/>
    <w:rsid w:val="00EA3CD4"/>
    <w:rsid w:val="00EA69F8"/>
    <w:rsid w:val="00EB0F9E"/>
    <w:rsid w:val="00EC0884"/>
    <w:rsid w:val="00EC5080"/>
    <w:rsid w:val="00ED2586"/>
    <w:rsid w:val="00EE0AFC"/>
    <w:rsid w:val="00EF24E9"/>
    <w:rsid w:val="00EF5DFF"/>
    <w:rsid w:val="00F07666"/>
    <w:rsid w:val="00F077C6"/>
    <w:rsid w:val="00F11747"/>
    <w:rsid w:val="00F20D66"/>
    <w:rsid w:val="00F25816"/>
    <w:rsid w:val="00F3054A"/>
    <w:rsid w:val="00F445FA"/>
    <w:rsid w:val="00F51831"/>
    <w:rsid w:val="00F54966"/>
    <w:rsid w:val="00F60F38"/>
    <w:rsid w:val="00F61EEE"/>
    <w:rsid w:val="00F659E3"/>
    <w:rsid w:val="00F66428"/>
    <w:rsid w:val="00F749C1"/>
    <w:rsid w:val="00F759AB"/>
    <w:rsid w:val="00F76EC2"/>
    <w:rsid w:val="00F85CB0"/>
    <w:rsid w:val="00F9068A"/>
    <w:rsid w:val="00F9435A"/>
    <w:rsid w:val="00F94DC2"/>
    <w:rsid w:val="00F953AA"/>
    <w:rsid w:val="00FA0518"/>
    <w:rsid w:val="00FA0E7C"/>
    <w:rsid w:val="00FB50C6"/>
    <w:rsid w:val="00FB6800"/>
    <w:rsid w:val="00FC10CE"/>
    <w:rsid w:val="00FC1CDB"/>
    <w:rsid w:val="00FC7454"/>
    <w:rsid w:val="00FD0CD2"/>
    <w:rsid w:val="00FD3268"/>
    <w:rsid w:val="00FD4144"/>
    <w:rsid w:val="00FD5818"/>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6C16F7-DEC3-4EA2-A934-3095D6E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af">
    <w:name w:val="Абзац списка Знак"/>
    <w:link w:val="ae"/>
    <w:uiPriority w:val="34"/>
    <w:locked/>
    <w:rsid w:val="00027A37"/>
  </w:style>
  <w:style w:type="character" w:customStyle="1" w:styleId="a8">
    <w:name w:val="Нижний колонтитул Знак"/>
    <w:basedOn w:val="a0"/>
    <w:link w:val="a7"/>
    <w:uiPriority w:val="99"/>
    <w:rsid w:val="0005015C"/>
    <w:rPr>
      <w:rFonts w:ascii="Arial" w:hAnsi="Arial"/>
      <w:sz w:val="24"/>
    </w:rPr>
  </w:style>
  <w:style w:type="paragraph" w:customStyle="1" w:styleId="csd270a203">
    <w:name w:val="csd270a203"/>
    <w:basedOn w:val="a"/>
    <w:rsid w:val="00E44D68"/>
    <w:pPr>
      <w:jc w:val="both"/>
    </w:pPr>
    <w:rPr>
      <w:rFonts w:ascii="Times New Roman" w:hAnsi="Times New Roman"/>
      <w:szCs w:val="24"/>
    </w:rPr>
  </w:style>
  <w:style w:type="character" w:customStyle="1" w:styleId="cs5a8d4ee31">
    <w:name w:val="cs5a8d4ee31"/>
    <w:rsid w:val="00E44D68"/>
    <w:rPr>
      <w:rFonts w:ascii="Times New Roman" w:hAnsi="Times New Roman" w:cs="Times New Roman" w:hint="default"/>
      <w:b w:val="0"/>
      <w:bCs w:val="0"/>
      <w:i w:val="0"/>
      <w:iCs w:val="0"/>
      <w:color w:val="000000"/>
      <w:sz w:val="22"/>
      <w:szCs w:val="2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5633">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421D-D1AB-4739-BC12-5F7631C2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13</Pages>
  <Words>3058</Words>
  <Characters>17436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 12</cp:lastModifiedBy>
  <cp:revision>181</cp:revision>
  <cp:lastPrinted>2020-03-04T02:29:00Z</cp:lastPrinted>
  <dcterms:created xsi:type="dcterms:W3CDTF">2013-11-26T02:07:00Z</dcterms:created>
  <dcterms:modified xsi:type="dcterms:W3CDTF">2020-03-04T02:29:00Z</dcterms:modified>
</cp:coreProperties>
</file>