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FF" w:rsidRDefault="004938FF" w:rsidP="004938FF">
      <w:pPr>
        <w:rPr>
          <w:rFonts w:ascii="Arial" w:hAnsi="Arial" w:cs="Arial"/>
        </w:rPr>
      </w:pPr>
    </w:p>
    <w:p w:rsidR="004938FF" w:rsidRPr="001F491E" w:rsidRDefault="004938FF" w:rsidP="004938FF">
      <w:pPr>
        <w:jc w:val="right"/>
        <w:rPr>
          <w:rFonts w:ascii="Arial" w:hAnsi="Arial" w:cs="Arial"/>
          <w:b/>
          <w:sz w:val="28"/>
          <w:szCs w:val="28"/>
        </w:rPr>
      </w:pPr>
      <w:r w:rsidRPr="001F491E">
        <w:rPr>
          <w:rFonts w:ascii="Arial" w:hAnsi="Arial" w:cs="Arial"/>
          <w:b/>
          <w:sz w:val="28"/>
          <w:szCs w:val="28"/>
        </w:rPr>
        <w:t>«Утверждаю»</w:t>
      </w:r>
    </w:p>
    <w:p w:rsidR="004938FF" w:rsidRPr="001F491E" w:rsidRDefault="004938FF" w:rsidP="004938FF">
      <w:pPr>
        <w:jc w:val="right"/>
        <w:rPr>
          <w:rFonts w:ascii="Arial" w:hAnsi="Arial" w:cs="Arial"/>
          <w:b/>
          <w:sz w:val="28"/>
          <w:szCs w:val="28"/>
        </w:rPr>
      </w:pPr>
      <w:r w:rsidRPr="001F491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Глава МО «Мирнинский район»</w:t>
      </w:r>
    </w:p>
    <w:p w:rsidR="004938FF" w:rsidRPr="001F491E" w:rsidRDefault="004938FF" w:rsidP="004938FF">
      <w:pPr>
        <w:jc w:val="right"/>
        <w:rPr>
          <w:rFonts w:ascii="Arial" w:hAnsi="Arial" w:cs="Arial"/>
          <w:b/>
          <w:sz w:val="28"/>
          <w:szCs w:val="28"/>
        </w:rPr>
      </w:pPr>
      <w:r w:rsidRPr="001F491E">
        <w:rPr>
          <w:rFonts w:ascii="Arial" w:hAnsi="Arial" w:cs="Arial"/>
          <w:b/>
          <w:sz w:val="28"/>
          <w:szCs w:val="28"/>
        </w:rPr>
        <w:t xml:space="preserve">           _________________</w:t>
      </w:r>
      <w:proofErr w:type="spellStart"/>
      <w:r w:rsidRPr="001F491E">
        <w:rPr>
          <w:rFonts w:ascii="Arial" w:hAnsi="Arial" w:cs="Arial"/>
          <w:b/>
          <w:sz w:val="28"/>
          <w:szCs w:val="28"/>
        </w:rPr>
        <w:t>Басыров</w:t>
      </w:r>
      <w:proofErr w:type="spellEnd"/>
      <w:r w:rsidRPr="001F491E">
        <w:rPr>
          <w:rFonts w:ascii="Arial" w:hAnsi="Arial" w:cs="Arial"/>
          <w:b/>
          <w:sz w:val="28"/>
          <w:szCs w:val="28"/>
        </w:rPr>
        <w:t xml:space="preserve"> А.В.                               </w:t>
      </w:r>
    </w:p>
    <w:p w:rsidR="004938FF" w:rsidRPr="001F491E" w:rsidRDefault="004938FF" w:rsidP="004938FF">
      <w:pPr>
        <w:jc w:val="right"/>
        <w:rPr>
          <w:rFonts w:ascii="Arial" w:hAnsi="Arial" w:cs="Arial"/>
          <w:b/>
          <w:sz w:val="28"/>
          <w:szCs w:val="28"/>
        </w:rPr>
      </w:pPr>
      <w:r w:rsidRPr="001F491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  <w:proofErr w:type="gramStart"/>
      <w:r w:rsidRPr="001F491E">
        <w:rPr>
          <w:rFonts w:ascii="Arial" w:hAnsi="Arial" w:cs="Arial"/>
          <w:b/>
          <w:sz w:val="28"/>
          <w:szCs w:val="28"/>
        </w:rPr>
        <w:t xml:space="preserve">«  </w:t>
      </w:r>
      <w:proofErr w:type="gramEnd"/>
      <w:r w:rsidRPr="001F491E">
        <w:rPr>
          <w:rFonts w:ascii="Arial" w:hAnsi="Arial" w:cs="Arial"/>
          <w:b/>
          <w:sz w:val="28"/>
          <w:szCs w:val="28"/>
        </w:rPr>
        <w:t xml:space="preserve">    » ________________202</w:t>
      </w:r>
      <w:r>
        <w:rPr>
          <w:rFonts w:ascii="Arial" w:hAnsi="Arial" w:cs="Arial"/>
          <w:b/>
          <w:sz w:val="28"/>
          <w:szCs w:val="28"/>
        </w:rPr>
        <w:t>4</w:t>
      </w:r>
      <w:r w:rsidRPr="001F491E">
        <w:rPr>
          <w:rFonts w:ascii="Arial" w:hAnsi="Arial" w:cs="Arial"/>
          <w:b/>
          <w:sz w:val="28"/>
          <w:szCs w:val="28"/>
        </w:rPr>
        <w:t xml:space="preserve"> г.  </w:t>
      </w:r>
    </w:p>
    <w:p w:rsidR="004938FF" w:rsidRPr="000B39B8" w:rsidRDefault="004938FF" w:rsidP="004938F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938FF" w:rsidRPr="000B39B8" w:rsidRDefault="004938FF" w:rsidP="004938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ПЛАН</w:t>
      </w:r>
    </w:p>
    <w:p w:rsidR="004938FF" w:rsidRPr="000B39B8" w:rsidRDefault="004938FF" w:rsidP="004938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работы пресс-службы Администрации МО «Мирнинский район» на 20</w:t>
      </w:r>
      <w:r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4</w:t>
      </w:r>
      <w:r w:rsidRPr="000B39B8">
        <w:rPr>
          <w:rFonts w:ascii="Arial" w:hAnsi="Arial" w:cs="Arial"/>
          <w:b/>
          <w:i/>
          <w:sz w:val="22"/>
          <w:szCs w:val="22"/>
        </w:rPr>
        <w:t xml:space="preserve"> год</w:t>
      </w:r>
    </w:p>
    <w:p w:rsidR="004938FF" w:rsidRPr="000B39B8" w:rsidRDefault="004938FF" w:rsidP="004938F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938FF" w:rsidRPr="000B39B8" w:rsidRDefault="004938FF" w:rsidP="004938F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179"/>
        <w:gridCol w:w="3251"/>
        <w:gridCol w:w="46"/>
        <w:gridCol w:w="3845"/>
        <w:gridCol w:w="18"/>
        <w:gridCol w:w="2099"/>
        <w:gridCol w:w="46"/>
        <w:gridCol w:w="2300"/>
        <w:gridCol w:w="46"/>
      </w:tblGrid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п\п</w:t>
            </w:r>
          </w:p>
        </w:tc>
        <w:tc>
          <w:tcPr>
            <w:tcW w:w="2179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Задачи</w:t>
            </w:r>
          </w:p>
        </w:tc>
        <w:tc>
          <w:tcPr>
            <w:tcW w:w="3297" w:type="dxa"/>
            <w:gridSpan w:val="2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Содержание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Сроки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Примечания,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финансовая составляющая</w:t>
            </w: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1. Информационно-аналитическая работа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rPr>
          <w:trHeight w:val="1374"/>
        </w:trPr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Сбор, анализ, накопление информации по направлениям деятельности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 по своим направлениям,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начальники отделов и управлений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rPr>
          <w:trHeight w:val="978"/>
        </w:trPr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Подготовка публикаций по направлениям деятельности МО «Мирнинский район»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главы, начальники управлений и отделов, 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2. Освещение деятельности органов местного самоуправления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Главы муниципального образования в СМИ (печатных, электронных) – российских, республиканских, районных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2.2   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депутатов районного Совета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, КСП в СМИ (печатных, электронных)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Секретариат РСД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КСП, </w:t>
            </w: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деятельности Администрации района по </w:t>
            </w:r>
            <w:r>
              <w:rPr>
                <w:rFonts w:ascii="Arial" w:hAnsi="Arial" w:cs="Arial"/>
                <w:sz w:val="22"/>
                <w:szCs w:val="22"/>
              </w:rPr>
              <w:t xml:space="preserve">тематическим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направлениям в СМИ 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 администрации по своим направлениям,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начальники отделов и управлений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деятельности глав поселений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в рамках полномочий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>
              <w:rPr>
                <w:rFonts w:ascii="Arial" w:hAnsi="Arial" w:cs="Arial"/>
                <w:sz w:val="22"/>
                <w:szCs w:val="22"/>
              </w:rPr>
              <w:t>тематическим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направлениям.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Организационная, методическая помощь пресс-службам г. Удачного, п.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Айхал</w:t>
            </w:r>
            <w:proofErr w:type="spellEnd"/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Главы местных администраций,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ответственные специалисты администраций</w:t>
            </w:r>
            <w:r>
              <w:rPr>
                <w:rFonts w:ascii="Arial" w:hAnsi="Arial" w:cs="Arial"/>
                <w:sz w:val="22"/>
                <w:szCs w:val="22"/>
              </w:rPr>
              <w:t>, пресс-службы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Социальная политика (образование, здравоохранение, культура)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пресс-служба,   начальники управлений и отделов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Формирование здорового образа жизни (антинаркотическая, антиалкогольная политика, пропаганда физкультуры и спорта)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Главы поселений, пресс-служба,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КФиС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Бобровская Т.А.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Молодежная политика, профилактика безнадзорности несовершеннолетних (военно-патриотическое воспитание, </w:t>
            </w:r>
            <w:r>
              <w:rPr>
                <w:rFonts w:ascii="Arial" w:hAnsi="Arial" w:cs="Arial"/>
                <w:sz w:val="22"/>
                <w:szCs w:val="22"/>
              </w:rPr>
              <w:t xml:space="preserve">деятельность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молодежных формирований, </w:t>
            </w:r>
            <w:r>
              <w:rPr>
                <w:rFonts w:ascii="Arial" w:hAnsi="Arial" w:cs="Arial"/>
                <w:sz w:val="22"/>
                <w:szCs w:val="22"/>
              </w:rPr>
              <w:t xml:space="preserve">работа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КДНиЗП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МРУО, главы поселений,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КДНиЗП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, пресс-служба</w:t>
            </w:r>
            <w:r>
              <w:rPr>
                <w:rFonts w:ascii="Arial" w:hAnsi="Arial" w:cs="Arial"/>
                <w:sz w:val="22"/>
                <w:szCs w:val="22"/>
              </w:rPr>
              <w:t>, РКМ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Поддержка и развитие предпринимательства, потребительского рынка (работа Координационного совета при </w:t>
            </w: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0B39B8">
              <w:rPr>
                <w:rFonts w:ascii="Arial" w:hAnsi="Arial" w:cs="Arial"/>
                <w:sz w:val="22"/>
                <w:szCs w:val="22"/>
              </w:rPr>
              <w:t>лаве, МАУ «Центр развития предпринимательства</w:t>
            </w:r>
            <w:r>
              <w:rPr>
                <w:rFonts w:ascii="Arial" w:hAnsi="Arial" w:cs="Arial"/>
                <w:sz w:val="22"/>
                <w:szCs w:val="22"/>
              </w:rPr>
              <w:t>, занятости и туризма</w:t>
            </w:r>
            <w:r w:rsidRPr="000B39B8">
              <w:rPr>
                <w:rFonts w:ascii="Arial" w:hAnsi="Arial" w:cs="Arial"/>
                <w:sz w:val="22"/>
                <w:szCs w:val="22"/>
              </w:rPr>
              <w:t>», районная целевая программа по поддержке предпринимательства)</w:t>
            </w:r>
          </w:p>
        </w:tc>
        <w:tc>
          <w:tcPr>
            <w:tcW w:w="3845" w:type="dxa"/>
          </w:tcPr>
          <w:p w:rsidR="004938FF" w:rsidRPr="000B39B8" w:rsidRDefault="004938FF" w:rsidP="00493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ИР</w:t>
            </w:r>
            <w:r w:rsidRPr="000B39B8">
              <w:rPr>
                <w:rFonts w:ascii="Arial" w:hAnsi="Arial" w:cs="Arial"/>
                <w:sz w:val="22"/>
                <w:szCs w:val="22"/>
              </w:rPr>
              <w:t>иП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, главы поселений, пресс-служба,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7962">
              <w:rPr>
                <w:rFonts w:ascii="Arial" w:hAnsi="Arial" w:cs="Arial"/>
                <w:sz w:val="22"/>
                <w:szCs w:val="22"/>
              </w:rPr>
              <w:t>Центр развития предпринимательских и общественных инициатив </w:t>
            </w:r>
            <w:r>
              <w:rPr>
                <w:rFonts w:ascii="Arial" w:hAnsi="Arial" w:cs="Arial"/>
                <w:sz w:val="22"/>
                <w:szCs w:val="22"/>
              </w:rPr>
              <w:t>(Добровольская Ю.М.)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Освещение работы РСД: президиумов, сессий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Секретариат РСД</w:t>
            </w:r>
            <w:r w:rsidRPr="000B39B8">
              <w:rPr>
                <w:rFonts w:ascii="Arial" w:hAnsi="Arial" w:cs="Arial"/>
                <w:sz w:val="22"/>
                <w:szCs w:val="22"/>
              </w:rPr>
              <w:t>, 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5476" w:type="dxa"/>
            <w:gridSpan w:val="3"/>
          </w:tcPr>
          <w:p w:rsidR="004938FF" w:rsidRPr="00805F0A" w:rsidRDefault="004938FF" w:rsidP="00493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Освещение мероприятий, посвященных Году </w:t>
            </w:r>
            <w:r>
              <w:rPr>
                <w:rFonts w:ascii="Arial" w:hAnsi="Arial" w:cs="Arial"/>
                <w:sz w:val="22"/>
                <w:szCs w:val="22"/>
              </w:rPr>
              <w:t>семьи</w:t>
            </w:r>
            <w:r>
              <w:rPr>
                <w:rFonts w:ascii="Arial" w:hAnsi="Arial" w:cs="Arial"/>
                <w:sz w:val="22"/>
                <w:szCs w:val="22"/>
              </w:rPr>
              <w:t xml:space="preserve"> в РФ, Году </w:t>
            </w:r>
            <w:r>
              <w:rPr>
                <w:rFonts w:ascii="Arial" w:hAnsi="Arial" w:cs="Arial"/>
                <w:sz w:val="22"/>
                <w:szCs w:val="22"/>
              </w:rPr>
              <w:t xml:space="preserve">детства </w:t>
            </w:r>
            <w:r>
              <w:rPr>
                <w:rFonts w:ascii="Arial" w:hAnsi="Arial" w:cs="Arial"/>
                <w:sz w:val="22"/>
                <w:szCs w:val="22"/>
              </w:rPr>
              <w:t>в РС(Я)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МРУО (Миронова Е.М.),</w:t>
            </w:r>
            <w:r>
              <w:rPr>
                <w:rFonts w:ascii="Arial" w:hAnsi="Arial" w:cs="Arial"/>
                <w:sz w:val="22"/>
                <w:szCs w:val="22"/>
              </w:rPr>
              <w:t xml:space="preserve"> УСП,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14560" w:type="dxa"/>
            <w:gridSpan w:val="10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3. Взаимодействие с органами государственной власти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3.1.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и Правительства РС(Я) в местных СМИ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3.2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Взаимодействие с пресс-службой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>и Правительства РС(Я), организация работы республиканских, российских СМИ на территории района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3.3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Сотрудничество, консультации с Департаментом по </w:t>
            </w:r>
            <w:r>
              <w:rPr>
                <w:rFonts w:ascii="Arial" w:hAnsi="Arial" w:cs="Arial"/>
                <w:sz w:val="22"/>
                <w:szCs w:val="22"/>
              </w:rPr>
              <w:t>информационной политике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РС(Я), Союзом журналистов РС(Я) по вопросам работы СМИ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Содействие в проведении подписной кампании на республиканские, местные, российские издания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ОДиК, п</w:t>
            </w:r>
            <w:r w:rsidRPr="000B39B8">
              <w:rPr>
                <w:rFonts w:ascii="Arial" w:hAnsi="Arial" w:cs="Arial"/>
                <w:sz w:val="22"/>
                <w:szCs w:val="22"/>
              </w:rPr>
              <w:t>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Апрель, октябрь – в начале подписной кампании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4. Осуществление взаимодействия со средствами массовой информации на территории района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Сотрудничество с республиканскими изданиями и электронными СМИ на предмет освещения работы МО «Мирнинский район»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 с газетой «Мирнинский рабочий»: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подготовка пресс-релизов, других публикаций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выпуск приложения «Ленина, 19»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</w:t>
            </w:r>
            <w:r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газетам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всех форм собственности</w:t>
            </w:r>
            <w:r>
              <w:rPr>
                <w:rFonts w:ascii="Arial" w:hAnsi="Arial" w:cs="Arial"/>
                <w:sz w:val="22"/>
                <w:szCs w:val="22"/>
              </w:rPr>
              <w:t>, выпускаемых на территории района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5. Работа с муниципальными учреждениями и организациями, предприятиями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Информационное освещение, подготовка релизов по направлениям деятельности: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образования;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ОМО;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культуры;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МУПов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, МУ</w:t>
            </w:r>
          </w:p>
          <w:p w:rsidR="004938FF" w:rsidRPr="000B39B8" w:rsidRDefault="004938FF" w:rsidP="00493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7962">
              <w:rPr>
                <w:rFonts w:ascii="Arial" w:hAnsi="Arial" w:cs="Arial"/>
                <w:sz w:val="22"/>
                <w:szCs w:val="22"/>
              </w:rPr>
              <w:t>Центр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907962">
              <w:rPr>
                <w:rFonts w:ascii="Arial" w:hAnsi="Arial" w:cs="Arial"/>
                <w:sz w:val="22"/>
                <w:szCs w:val="22"/>
              </w:rPr>
              <w:t xml:space="preserve"> развития предпринимательских и общественных инициатив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Заместители главы, курирующие направления,    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Миронова Е.М.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Бобровская Т.А., </w:t>
            </w:r>
            <w:r>
              <w:rPr>
                <w:rFonts w:ascii="Arial" w:hAnsi="Arial" w:cs="Arial"/>
                <w:sz w:val="22"/>
                <w:szCs w:val="22"/>
              </w:rPr>
              <w:t>Литвинова Е.А.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38FF" w:rsidRPr="00870011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Добровольская Ю.М.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rPr>
          <w:trHeight w:val="467"/>
        </w:trPr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. Развитие официального сайта МО «Мирнинский район»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B39B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Систематическое размещение пресс-релизов, официальных документов, решений районного Совета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ОИТ, секретариат РСД</w:t>
            </w:r>
          </w:p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0B39B8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Насыщение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сайта</w:t>
            </w:r>
            <w:r>
              <w:rPr>
                <w:rFonts w:ascii="Arial" w:hAnsi="Arial" w:cs="Arial"/>
                <w:sz w:val="22"/>
                <w:szCs w:val="22"/>
              </w:rPr>
              <w:t xml:space="preserve"> оперативной информацией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баннерами по направлениям, </w:t>
            </w:r>
            <w:r w:rsidRPr="000B39B8">
              <w:rPr>
                <w:rFonts w:ascii="Arial" w:hAnsi="Arial" w:cs="Arial"/>
                <w:sz w:val="22"/>
                <w:szCs w:val="22"/>
              </w:rPr>
              <w:t>повышени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информативности, улучшени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навигации и </w:t>
            </w:r>
            <w:r>
              <w:rPr>
                <w:rFonts w:ascii="Arial" w:hAnsi="Arial" w:cs="Arial"/>
                <w:sz w:val="22"/>
                <w:szCs w:val="22"/>
              </w:rPr>
              <w:t>дизайна</w:t>
            </w:r>
            <w:r w:rsidRPr="000B39B8">
              <w:rPr>
                <w:rFonts w:ascii="Arial" w:hAnsi="Arial" w:cs="Arial"/>
                <w:sz w:val="22"/>
                <w:szCs w:val="22"/>
              </w:rPr>
              <w:t>, привлечени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по</w:t>
            </w:r>
            <w:r>
              <w:rPr>
                <w:rFonts w:ascii="Arial" w:hAnsi="Arial" w:cs="Arial"/>
                <w:sz w:val="22"/>
                <w:szCs w:val="22"/>
              </w:rPr>
              <w:t>льзователей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ОИТ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B39B8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Контроль за заполнением официальн</w:t>
            </w:r>
            <w:r>
              <w:rPr>
                <w:rFonts w:ascii="Arial" w:hAnsi="Arial" w:cs="Arial"/>
                <w:sz w:val="22"/>
                <w:szCs w:val="22"/>
              </w:rPr>
              <w:t>ого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сайт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Администрации МО «Мирнинский район»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ОИТ, секретариат РСД, КСП, управления и отделы Администрации, администрации поселений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Работа в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соцсетях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, программе «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Медиалогия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инцидент», ПОС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938FF" w:rsidRPr="000B39B8" w:rsidTr="00FA4681">
        <w:trPr>
          <w:gridAfter w:val="1"/>
          <w:wAfter w:w="46" w:type="dxa"/>
        </w:trPr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B39B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5430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соцсетях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/мессенджерах деятельности Главы, Администрации </w:t>
            </w:r>
          </w:p>
        </w:tc>
        <w:tc>
          <w:tcPr>
            <w:tcW w:w="3909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099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t>постоянном режиме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938FF" w:rsidRPr="000B39B8" w:rsidTr="00FA4681">
        <w:trPr>
          <w:gridAfter w:val="1"/>
          <w:wAfter w:w="46" w:type="dxa"/>
        </w:trPr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B39B8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5430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Отработка жалоб и запросов жителей района в программе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Медиалогия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инцидент», ПОС</w:t>
            </w:r>
          </w:p>
        </w:tc>
        <w:tc>
          <w:tcPr>
            <w:tcW w:w="3909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099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t>постоянном режиме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. Повышение квалификации, командировки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B39B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Командировки в поселения района, г. Якутск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346" w:type="dxa"/>
            <w:gridSpan w:val="2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14560" w:type="dxa"/>
            <w:gridSpan w:val="10"/>
          </w:tcPr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. Муниципальные контракты, договора</w:t>
            </w:r>
          </w:p>
          <w:p w:rsidR="004938FF" w:rsidRPr="000B39B8" w:rsidRDefault="004938FF" w:rsidP="00FA468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B39B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выпуск приложения «Ленина, 19» (</w:t>
            </w:r>
            <w:r w:rsidR="003C7F7B">
              <w:rPr>
                <w:rFonts w:ascii="Arial" w:hAnsi="Arial" w:cs="Arial"/>
                <w:sz w:val="22"/>
                <w:szCs w:val="22"/>
              </w:rPr>
              <w:t>5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номеров)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745BE2" w:rsidRPr="008315FC" w:rsidRDefault="00745BE2" w:rsidP="00745BE2">
            <w:pPr>
              <w:rPr>
                <w:b/>
              </w:rPr>
            </w:pPr>
            <w:r>
              <w:rPr>
                <w:b/>
              </w:rPr>
              <w:t>5</w:t>
            </w:r>
            <w:r w:rsidR="003C7F7B">
              <w:rPr>
                <w:b/>
                <w:lang w:val="en-US"/>
              </w:rPr>
              <w:t>56</w:t>
            </w:r>
            <w:r>
              <w:rPr>
                <w:b/>
              </w:rPr>
              <w:t> </w:t>
            </w:r>
            <w:r w:rsidR="003C7F7B">
              <w:rPr>
                <w:b/>
                <w:lang w:val="en-US"/>
              </w:rPr>
              <w:t>233</w:t>
            </w:r>
            <w:r>
              <w:rPr>
                <w:b/>
              </w:rPr>
              <w:t>,</w:t>
            </w:r>
            <w:r w:rsidR="003C7F7B">
              <w:rPr>
                <w:b/>
                <w:lang w:val="en-US"/>
              </w:rPr>
              <w:t>3</w:t>
            </w:r>
          </w:p>
          <w:p w:rsidR="004938FF" w:rsidRPr="009675B5" w:rsidRDefault="004938FF" w:rsidP="00745B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B39B8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Договор с газетой «МР» на опубликование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НПА, изменений в Устав, </w:t>
            </w:r>
            <w:r w:rsidRPr="000B39B8">
              <w:rPr>
                <w:rFonts w:ascii="Arial" w:hAnsi="Arial" w:cs="Arial"/>
                <w:sz w:val="22"/>
                <w:szCs w:val="22"/>
              </w:rPr>
              <w:t>объявлений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4938FF" w:rsidRPr="009675B5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5B5">
              <w:rPr>
                <w:rFonts w:ascii="Arial" w:hAnsi="Arial" w:cs="Arial"/>
                <w:sz w:val="22"/>
                <w:szCs w:val="22"/>
              </w:rPr>
              <w:t xml:space="preserve">140 000 </w:t>
            </w: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9.3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Договор на информационное обслуживание с газетой «МР» 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4938FF" w:rsidRPr="009675B5" w:rsidRDefault="004938FF" w:rsidP="00FA4681">
            <w:pPr>
              <w:rPr>
                <w:rFonts w:ascii="Arial" w:hAnsi="Arial" w:cs="Arial"/>
                <w:sz w:val="22"/>
                <w:szCs w:val="22"/>
              </w:rPr>
            </w:pPr>
            <w:r w:rsidRPr="009675B5">
              <w:rPr>
                <w:rFonts w:ascii="Arial" w:hAnsi="Arial" w:cs="Arial"/>
                <w:sz w:val="22"/>
                <w:szCs w:val="22"/>
              </w:rPr>
              <w:t>1 100 000</w:t>
            </w:r>
          </w:p>
        </w:tc>
      </w:tr>
      <w:tr w:rsidR="004938FF" w:rsidRPr="000B39B8" w:rsidTr="00FA4681">
        <w:tc>
          <w:tcPr>
            <w:tcW w:w="730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5476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Договор на информационное обслуживание с МК «Алмазный край»</w:t>
            </w:r>
          </w:p>
        </w:tc>
        <w:tc>
          <w:tcPr>
            <w:tcW w:w="3845" w:type="dxa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4938FF" w:rsidRPr="000B39B8" w:rsidRDefault="004938FF" w:rsidP="00FA4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4938FF" w:rsidRPr="00870011" w:rsidRDefault="00745BE2" w:rsidP="003C7F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1 596 277,9</w:t>
            </w:r>
          </w:p>
        </w:tc>
      </w:tr>
      <w:tr w:rsidR="004938FF" w:rsidRPr="00F446FD" w:rsidTr="00FA4681">
        <w:tc>
          <w:tcPr>
            <w:tcW w:w="730" w:type="dxa"/>
          </w:tcPr>
          <w:p w:rsidR="004938FF" w:rsidRPr="00F446FD" w:rsidRDefault="004938FF" w:rsidP="00FA46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6" w:type="dxa"/>
            <w:gridSpan w:val="3"/>
          </w:tcPr>
          <w:p w:rsidR="004938FF" w:rsidRPr="00F446FD" w:rsidRDefault="004938FF" w:rsidP="00FA46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46FD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3845" w:type="dxa"/>
          </w:tcPr>
          <w:p w:rsidR="004938FF" w:rsidRPr="00F446FD" w:rsidRDefault="004938FF" w:rsidP="00FA46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4938FF" w:rsidRPr="00F446FD" w:rsidRDefault="004938FF" w:rsidP="00FA46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4938FF" w:rsidRPr="00870011" w:rsidRDefault="00745BE2" w:rsidP="003C7F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3 435 218,7</w:t>
            </w:r>
            <w:bookmarkStart w:id="0" w:name="_GoBack"/>
            <w:bookmarkEnd w:id="0"/>
          </w:p>
        </w:tc>
      </w:tr>
    </w:tbl>
    <w:p w:rsidR="004938FF" w:rsidRPr="00F446FD" w:rsidRDefault="004938FF" w:rsidP="004938FF">
      <w:pPr>
        <w:jc w:val="both"/>
        <w:rPr>
          <w:rFonts w:ascii="Arial" w:hAnsi="Arial" w:cs="Arial"/>
          <w:b/>
          <w:sz w:val="22"/>
          <w:szCs w:val="22"/>
        </w:rPr>
      </w:pPr>
    </w:p>
    <w:p w:rsidR="004938FF" w:rsidRPr="000B39B8" w:rsidRDefault="004938FF" w:rsidP="004938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 xml:space="preserve">Начальник пресс-службы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39B8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А</w:t>
      </w:r>
      <w:r w:rsidRPr="000B39B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О</w:t>
      </w:r>
      <w:r w:rsidRPr="000B39B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Гибало</w:t>
      </w:r>
    </w:p>
    <w:p w:rsidR="004938FF" w:rsidRPr="000B39B8" w:rsidRDefault="004938FF" w:rsidP="004938FF">
      <w:pPr>
        <w:rPr>
          <w:rFonts w:ascii="Arial" w:hAnsi="Arial" w:cs="Arial"/>
          <w:b/>
          <w:sz w:val="22"/>
          <w:szCs w:val="22"/>
        </w:rPr>
      </w:pPr>
    </w:p>
    <w:p w:rsidR="004938FF" w:rsidRPr="000B39B8" w:rsidRDefault="004938FF" w:rsidP="004938FF">
      <w:pPr>
        <w:rPr>
          <w:rFonts w:ascii="Arial" w:hAnsi="Arial" w:cs="Arial"/>
          <w:b/>
          <w:sz w:val="22"/>
          <w:szCs w:val="22"/>
        </w:rPr>
      </w:pPr>
    </w:p>
    <w:p w:rsidR="004938FF" w:rsidRDefault="004938FF" w:rsidP="004938FF"/>
    <w:p w:rsidR="004938FF" w:rsidRDefault="004938FF" w:rsidP="004938FF"/>
    <w:p w:rsidR="004938FF" w:rsidRDefault="004938FF" w:rsidP="004938FF"/>
    <w:p w:rsidR="004938FF" w:rsidRDefault="004938FF" w:rsidP="004938FF"/>
    <w:p w:rsidR="004938FF" w:rsidRDefault="004938FF" w:rsidP="004938FF"/>
    <w:p w:rsidR="004938FF" w:rsidRDefault="004938FF" w:rsidP="004938FF"/>
    <w:p w:rsidR="004938FF" w:rsidRDefault="004938FF" w:rsidP="004938FF"/>
    <w:p w:rsidR="004938FF" w:rsidRDefault="004938FF" w:rsidP="004938FF"/>
    <w:p w:rsidR="00D87487" w:rsidRDefault="00D87487"/>
    <w:sectPr w:rsidR="00D87487">
      <w:footerReference w:type="even" r:id="rId4"/>
      <w:footerReference w:type="default" r:id="rId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3C7F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3E2" w:rsidRDefault="003C7F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3C7F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343E2" w:rsidRDefault="003C7F7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FF"/>
    <w:rsid w:val="003C7F7B"/>
    <w:rsid w:val="004938FF"/>
    <w:rsid w:val="00745BE2"/>
    <w:rsid w:val="00D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CC2E"/>
  <w15:chartTrackingRefBased/>
  <w15:docId w15:val="{949B9911-C278-43A7-B0BE-A81AF15F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38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3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Нюргуяна Владимировна</dc:creator>
  <cp:keywords/>
  <dc:description/>
  <cp:lastModifiedBy>Анисимова Нюргуяна Владимировна</cp:lastModifiedBy>
  <cp:revision>2</cp:revision>
  <dcterms:created xsi:type="dcterms:W3CDTF">2024-03-11T00:28:00Z</dcterms:created>
  <dcterms:modified xsi:type="dcterms:W3CDTF">2024-03-11T01:10:00Z</dcterms:modified>
</cp:coreProperties>
</file>