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12967" w14:textId="77777777" w:rsidR="007554A4" w:rsidRDefault="007554A4" w:rsidP="007F4F51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14:paraId="63D01177" w14:textId="77777777" w:rsidR="007554A4" w:rsidRDefault="007554A4" w:rsidP="007F4F51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  <w:u w:val="single"/>
        </w:rPr>
      </w:pPr>
    </w:p>
    <w:p w14:paraId="331BB8A7" w14:textId="3A4E2AE3" w:rsidR="007554A4" w:rsidRDefault="0057517E" w:rsidP="007F4F51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Раздел 4.</w:t>
      </w:r>
      <w:r>
        <w:rPr>
          <w:b/>
          <w:sz w:val="28"/>
          <w:szCs w:val="28"/>
        </w:rPr>
        <w:t xml:space="preserve"> Достижение значений </w:t>
      </w:r>
      <w:r w:rsidR="007F4F51">
        <w:rPr>
          <w:b/>
          <w:sz w:val="28"/>
          <w:szCs w:val="28"/>
        </w:rPr>
        <w:t>целевых индикаторов программы</w:t>
      </w:r>
      <w:r w:rsidR="007140DF" w:rsidRPr="007F4F51">
        <w:rPr>
          <w:b/>
          <w:sz w:val="28"/>
          <w:szCs w:val="28"/>
        </w:rPr>
        <w:t xml:space="preserve">       </w:t>
      </w:r>
    </w:p>
    <w:p w14:paraId="77CF389C" w14:textId="77777777" w:rsidR="007554A4" w:rsidRDefault="007554A4" w:rsidP="007F4F51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</w:p>
    <w:p w14:paraId="7CC8A0D2" w14:textId="4987BFA0" w:rsidR="0057517E" w:rsidRPr="007F4F51" w:rsidRDefault="007140DF" w:rsidP="007F4F51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b/>
          <w:sz w:val="28"/>
          <w:szCs w:val="28"/>
        </w:rPr>
      </w:pPr>
      <w:r w:rsidRPr="007F4F51">
        <w:rPr>
          <w:b/>
          <w:sz w:val="28"/>
          <w:szCs w:val="28"/>
        </w:rPr>
        <w:t xml:space="preserve">       </w:t>
      </w:r>
    </w:p>
    <w:tbl>
      <w:tblPr>
        <w:tblW w:w="151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43"/>
        <w:gridCol w:w="160"/>
        <w:gridCol w:w="1835"/>
        <w:gridCol w:w="1843"/>
        <w:gridCol w:w="168"/>
        <w:gridCol w:w="2099"/>
        <w:gridCol w:w="4250"/>
      </w:tblGrid>
      <w:tr w:rsidR="0057517E" w14:paraId="0825FC5C" w14:textId="77777777" w:rsidTr="00924536">
        <w:trPr>
          <w:cantSplit/>
          <w:trHeight w:val="360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9EDC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B14075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>
              <w:rPr>
                <w:rFonts w:ascii="Times New Roman" w:eastAsia="Arial" w:hAnsi="Times New Roman"/>
                <w:lang w:eastAsia="hi-IN" w:bidi="hi-IN"/>
              </w:rPr>
              <w:br/>
              <w:t>индикатора</w:t>
            </w:r>
          </w:p>
        </w:tc>
        <w:tc>
          <w:tcPr>
            <w:tcW w:w="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027684" w14:textId="77777777" w:rsidR="0057517E" w:rsidRDefault="0057517E">
            <w:pPr>
              <w:spacing w:line="276" w:lineRule="auto"/>
              <w:rPr>
                <w:rFonts w:ascii="Times New Roman" w:eastAsia="Arial" w:hAnsi="Times New Roman"/>
                <w:lang w:eastAsia="hi-IN" w:bidi="hi-IN"/>
              </w:rPr>
            </w:pPr>
          </w:p>
          <w:p w14:paraId="0489474D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01EF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E0B3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Значение целевого индикатора</w:t>
            </w:r>
          </w:p>
        </w:tc>
        <w:tc>
          <w:tcPr>
            <w:tcW w:w="4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19AD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</w:tr>
      <w:tr w:rsidR="0057517E" w14:paraId="32503EB1" w14:textId="77777777" w:rsidTr="00924536">
        <w:trPr>
          <w:cantSplit/>
          <w:trHeight w:val="98"/>
          <w:tblHeader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084D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FE3243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DB0855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9679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286186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202B0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C579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>
              <w:rPr>
                <w:rFonts w:ascii="Times New Roman" w:eastAsia="Arial" w:hAnsi="Times New Roman"/>
                <w:lang w:eastAsia="hi-IN" w:bidi="hi-IN"/>
              </w:rPr>
              <w:t>факт</w:t>
            </w:r>
          </w:p>
        </w:tc>
        <w:tc>
          <w:tcPr>
            <w:tcW w:w="4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AE3" w14:textId="77777777" w:rsidR="0057517E" w:rsidRDefault="0057517E">
            <w:pPr>
              <w:rPr>
                <w:rFonts w:ascii="Times New Roman" w:eastAsia="Arial" w:hAnsi="Times New Roman"/>
                <w:lang w:eastAsia="hi-IN" w:bidi="hi-IN"/>
              </w:rPr>
            </w:pPr>
          </w:p>
        </w:tc>
      </w:tr>
      <w:tr w:rsidR="0057517E" w14:paraId="0850CC0B" w14:textId="77777777" w:rsidTr="00924536">
        <w:trPr>
          <w:cantSplit/>
          <w:trHeight w:val="2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D940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785AFE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Общая заболеваемость населения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47ADF2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8F76D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На 1000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68FA9F" w14:textId="5BCFBC57" w:rsidR="0057517E" w:rsidRPr="009B34BB" w:rsidRDefault="009B34BB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  <w:t>1290.5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38081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458711" w14:textId="4AD81E70" w:rsidR="0057517E" w:rsidRPr="00064650" w:rsidRDefault="0006465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  <w:t>1290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6579" w14:textId="063C88C3" w:rsidR="0057517E" w:rsidRPr="00064650" w:rsidRDefault="0065043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Активное проведение</w:t>
            </w:r>
            <w:r w:rsidR="00064650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="00064650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профосмотров</w:t>
            </w:r>
            <w:proofErr w:type="spellEnd"/>
            <w:r w:rsidR="00064650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и диспансеризации</w:t>
            </w: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57517E" w14:paraId="35949354" w14:textId="77777777" w:rsidTr="009B34BB">
        <w:trPr>
          <w:cantSplit/>
          <w:trHeight w:val="182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89DB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A55173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</w:t>
            </w:r>
            <w:r w:rsidR="007140D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во пациентов, обследованных с помощью приобретенного оборудования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32A023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364631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2F99B8" w14:textId="2A8C13B9" w:rsidR="0057517E" w:rsidRDefault="004318A6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  <w:r w:rsidR="009B34BB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5</w:t>
            </w:r>
            <w:r w:rsidR="00AF054A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00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91277" w14:textId="77777777" w:rsidR="0057517E" w:rsidRDefault="0057517E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B64B5A" w14:textId="4A340366" w:rsidR="0057517E" w:rsidRDefault="004318A6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7</w:t>
            </w:r>
            <w:r w:rsidR="00AF054A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CBA0" w14:textId="77777777" w:rsidR="009B34BB" w:rsidRDefault="009B34BB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Увеличение показателя за счет пациентов, пролеченных с применением закупленного стоматологического оборудования</w:t>
            </w:r>
          </w:p>
          <w:p w14:paraId="377599A8" w14:textId="46613ED0" w:rsidR="0057517E" w:rsidRDefault="009B34BB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C32CF0" w14:paraId="63CFA1BC" w14:textId="77777777" w:rsidTr="00924536">
        <w:trPr>
          <w:cantSplit/>
          <w:trHeight w:val="24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DA6E" w14:textId="77777777" w:rsidR="00C32CF0" w:rsidRDefault="00C32CF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9C6A6E" w14:textId="77777777" w:rsidR="00C32CF0" w:rsidRDefault="00D00A03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Укомплектованность врачебными кадрами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0ABC7D6" w14:textId="1A1578E6" w:rsidR="00C32CF0" w:rsidRDefault="004318A6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1E60B2" w14:textId="1F3E9447" w:rsidR="00C32CF0" w:rsidRDefault="004318A6" w:rsidP="00637FA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703B31" w14:textId="374C72EE" w:rsidR="00C32CF0" w:rsidRDefault="004318A6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66</w:t>
            </w: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BBF4A" w14:textId="77777777" w:rsidR="00C32CF0" w:rsidRDefault="00C32CF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6305B" w14:textId="342FF8D3" w:rsidR="00C32CF0" w:rsidRDefault="0006465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60.5</w:t>
            </w:r>
          </w:p>
        </w:tc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EEEB" w14:textId="0EC18948" w:rsidR="00C32CF0" w:rsidRDefault="009B34BB" w:rsidP="00637FA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Выезд за пределы района специалистов пенсионного возраст</w:t>
            </w:r>
            <w:r w:rsidR="00064650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а </w:t>
            </w:r>
          </w:p>
        </w:tc>
      </w:tr>
      <w:tr w:rsidR="006A74C9" w14:paraId="7D1F18B5" w14:textId="77777777" w:rsidTr="00924536">
        <w:trPr>
          <w:cantSplit/>
          <w:trHeight w:val="2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8682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410191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Укомплектованность кадрами средних медработников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E5F76E" w14:textId="5C9D922F" w:rsidR="006A74C9" w:rsidRPr="006A74C9" w:rsidRDefault="004318A6" w:rsidP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23C68" w14:textId="3ECB1CB1" w:rsidR="006A74C9" w:rsidRDefault="004318A6" w:rsidP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E44EF3" w14:textId="1CC25A06" w:rsidR="006A74C9" w:rsidRDefault="004318A6" w:rsidP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66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5B312" w14:textId="77777777" w:rsidR="006A74C9" w:rsidRDefault="006A74C9" w:rsidP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A37782" w14:textId="107CB5D8" w:rsidR="006A74C9" w:rsidRDefault="00064650" w:rsidP="006A74C9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69.2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7206" w14:textId="3E47DB1D" w:rsidR="006A74C9" w:rsidRDefault="009B34BB" w:rsidP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  <w:r w:rsidR="00154BCA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Увеличение показателя</w:t>
            </w:r>
            <w:r w:rsidR="00816ED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за счет</w:t>
            </w:r>
            <w:r w:rsidR="00064650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выпускников </w:t>
            </w:r>
            <w:proofErr w:type="spellStart"/>
            <w:r w:rsidR="00064650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Мирнинского</w:t>
            </w:r>
            <w:proofErr w:type="spellEnd"/>
            <w:r w:rsidR="00064650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отделения</w:t>
            </w:r>
            <w:r w:rsidR="00816ED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="00816ED5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медколледжа</w:t>
            </w:r>
            <w:proofErr w:type="spellEnd"/>
          </w:p>
        </w:tc>
      </w:tr>
      <w:tr w:rsidR="00C32CF0" w14:paraId="25FFBBF7" w14:textId="77777777" w:rsidTr="00924536">
        <w:trPr>
          <w:cantSplit/>
          <w:trHeight w:val="2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D15D" w14:textId="77777777" w:rsidR="00C32CF0" w:rsidRDefault="00C32CF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683AF23" w14:textId="48244C59" w:rsidR="00C32CF0" w:rsidRDefault="00154BC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Количество</w:t>
            </w:r>
            <w:r w:rsidR="006A74C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граждан, которым оказана помощь по лекарственному обеспечению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E276BC" w14:textId="77777777" w:rsidR="00C32CF0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1B36E" w14:textId="77777777" w:rsidR="00C32CF0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7D7874" w14:textId="574C1DED" w:rsidR="00C32CF0" w:rsidRDefault="009B34BB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96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2A66B" w14:textId="77777777" w:rsidR="00C32CF0" w:rsidRDefault="00C32CF0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37647D" w14:textId="0065EA16" w:rsidR="00C32CF0" w:rsidRDefault="0009279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144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CE94" w14:textId="0CC9864D" w:rsidR="00C32CF0" w:rsidRDefault="006A74C9" w:rsidP="00F5206F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В соответствии с поступившими заявлениями</w:t>
            </w:r>
            <w:r w:rsidR="00A57236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. </w:t>
            </w:r>
            <w:r w:rsidR="00F5206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</w:t>
            </w:r>
          </w:p>
        </w:tc>
      </w:tr>
      <w:tr w:rsidR="00F52392" w14:paraId="5664A310" w14:textId="77777777" w:rsidTr="00924536">
        <w:trPr>
          <w:cantSplit/>
          <w:trHeight w:val="2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AF0C" w14:textId="77777777" w:rsidR="00F52392" w:rsidRPr="00A57236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A57236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lastRenderedPageBreak/>
              <w:t>6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7A41AB" w14:textId="3642EBAE" w:rsidR="00F52392" w:rsidRDefault="00092793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Количество активных</w:t>
            </w:r>
            <w:r w:rsidR="006A74C9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доноров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35FC97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7DA91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F89882" w14:textId="62354ED1" w:rsidR="00F52392" w:rsidRDefault="004318A6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500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F9709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1F12F" w14:textId="2B8D243D" w:rsidR="00F52392" w:rsidRDefault="0009279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7</w:t>
            </w:r>
            <w:r w:rsidR="00F5206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73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8BC3" w14:textId="5DCC8401" w:rsidR="00F52392" w:rsidRDefault="00F5206F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Активное привлечение доноров после снятия </w:t>
            </w:r>
            <w:proofErr w:type="spellStart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антиковидных</w:t>
            </w:r>
            <w:proofErr w:type="spellEnd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ограничений</w:t>
            </w:r>
          </w:p>
        </w:tc>
      </w:tr>
      <w:tr w:rsidR="00F52392" w14:paraId="07A581E3" w14:textId="77777777" w:rsidTr="00924536">
        <w:trPr>
          <w:cantSplit/>
          <w:trHeight w:val="2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73E0" w14:textId="77777777" w:rsidR="00F52392" w:rsidRPr="00A57236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A57236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7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FA5B1F" w14:textId="0AA8FDCC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Доля больных ту</w:t>
            </w:r>
            <w:r w:rsidR="0065043A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беркулезом, выявленных на ранних стадиях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86B31D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24D4D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AC8725" w14:textId="34FD9659" w:rsidR="00F52392" w:rsidRDefault="004318A6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50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9802B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6B07D" w14:textId="059BFA99" w:rsidR="00F52392" w:rsidRDefault="0009279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94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6E19" w14:textId="26AD753E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За счет </w:t>
            </w:r>
            <w:r w:rsidR="004318A6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выявления на </w:t>
            </w:r>
            <w:proofErr w:type="spellStart"/>
            <w:r w:rsidR="004318A6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профосмотрах</w:t>
            </w:r>
            <w:proofErr w:type="spellEnd"/>
          </w:p>
        </w:tc>
      </w:tr>
      <w:tr w:rsidR="0065043A" w14:paraId="44330249" w14:textId="77777777" w:rsidTr="00924536">
        <w:trPr>
          <w:cantSplit/>
          <w:trHeight w:val="2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9BE8" w14:textId="77777777" w:rsidR="0065043A" w:rsidRPr="00F52392" w:rsidRDefault="0065043A" w:rsidP="0065043A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val="en-US" w:eastAsia="hi-IN" w:bidi="hi-IN"/>
              </w:rPr>
              <w:t>8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8E0732" w14:textId="2D6F3B89" w:rsidR="0065043A" w:rsidRDefault="0065043A" w:rsidP="0065043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Доля онкологических заболеваний, выявленных на ранних стадиях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B6E300" w14:textId="77777777" w:rsidR="0065043A" w:rsidRDefault="0065043A" w:rsidP="0065043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F6F08" w14:textId="77777777" w:rsidR="0065043A" w:rsidRDefault="0065043A" w:rsidP="0065043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C385CF" w14:textId="31F80BB2" w:rsidR="0065043A" w:rsidRDefault="0065043A" w:rsidP="0065043A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44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13270" w14:textId="77777777" w:rsidR="0065043A" w:rsidRDefault="0065043A" w:rsidP="0065043A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8BD2B" w14:textId="43848EA9" w:rsidR="0065043A" w:rsidRDefault="0065043A" w:rsidP="0065043A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53.8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E33A" w14:textId="6805C35E" w:rsidR="0065043A" w:rsidRDefault="0065043A" w:rsidP="0065043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Активное проведение </w:t>
            </w:r>
            <w:proofErr w:type="spellStart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профосмотров</w:t>
            </w:r>
            <w:proofErr w:type="spellEnd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 xml:space="preserve"> и диспансеризации </w:t>
            </w:r>
          </w:p>
        </w:tc>
      </w:tr>
      <w:tr w:rsidR="00F52392" w14:paraId="55AC6A68" w14:textId="77777777" w:rsidTr="00924536">
        <w:trPr>
          <w:cantSplit/>
          <w:trHeight w:val="2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78AB" w14:textId="77777777" w:rsidR="00F52392" w:rsidRPr="00501EB7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01EB7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9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812345" w14:textId="77777777" w:rsidR="00F52392" w:rsidRDefault="006A74C9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Количество публикаций в СМИ о ходе реализации программных мероприятий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32DE51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79181" w14:textId="77777777" w:rsidR="00F52392" w:rsidRDefault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ед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E5F807" w14:textId="38FE40D7" w:rsidR="00F52392" w:rsidRDefault="00F5206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68E940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C92BBD" w14:textId="79F1A412" w:rsidR="00F52392" w:rsidRDefault="00F5206F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18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FCA7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F52392" w14:paraId="74C822EA" w14:textId="77777777" w:rsidTr="00924536">
        <w:trPr>
          <w:cantSplit/>
          <w:trHeight w:val="2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C85" w14:textId="77777777" w:rsidR="00F52392" w:rsidRPr="00501EB7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501EB7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10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9C2401" w14:textId="2EBF94C1" w:rsidR="00F52392" w:rsidRDefault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</w:t>
            </w:r>
            <w:r w:rsidR="00F5206F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во врачей, прибывших по программе «Земский доктор»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1E2476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9A480" w14:textId="506EEC32" w:rsidR="00F52392" w:rsidRDefault="00F5206F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чел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D88FFA" w14:textId="53A6949F" w:rsidR="00F52392" w:rsidRDefault="0009279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83C9E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A4838" w14:textId="6B697FD8" w:rsidR="00F52392" w:rsidRDefault="0009279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8FD8" w14:textId="77777777" w:rsid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092793" w14:paraId="7D68F2E4" w14:textId="77777777" w:rsidTr="00924536">
        <w:trPr>
          <w:cantSplit/>
          <w:trHeight w:val="2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1B17" w14:textId="79DF5A07" w:rsidR="00092793" w:rsidRPr="00501EB7" w:rsidRDefault="0009279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AF24A3" w14:textId="7A4FF915" w:rsidR="00092793" w:rsidRDefault="00092793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Количество врачей, привлеченных для работы в учреждениях здравоохранения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1D4E8B" w14:textId="77777777" w:rsidR="00092793" w:rsidRDefault="00092793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AEF5B" w14:textId="77777777" w:rsidR="00092793" w:rsidRDefault="00092793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9D4D20" w14:textId="319A7E5E" w:rsidR="00092793" w:rsidRDefault="0009279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20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4A103" w14:textId="77777777" w:rsidR="00092793" w:rsidRDefault="0009279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1C881" w14:textId="778913EA" w:rsidR="00092793" w:rsidRDefault="00092793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E398" w14:textId="61390149" w:rsidR="00092793" w:rsidRDefault="00154BCA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В связи с количеством заявлений</w:t>
            </w:r>
          </w:p>
        </w:tc>
      </w:tr>
      <w:tr w:rsidR="00F52392" w14:paraId="6B1A8D4B" w14:textId="77777777" w:rsidTr="00924536">
        <w:trPr>
          <w:cantSplit/>
          <w:trHeight w:val="206"/>
          <w:jc w:val="center"/>
        </w:trPr>
        <w:tc>
          <w:tcPr>
            <w:tcW w:w="15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55DB" w14:textId="77777777" w:rsidR="00F52392" w:rsidRPr="00F52392" w:rsidRDefault="00F52392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справочно</w:t>
            </w:r>
            <w:proofErr w:type="spellEnd"/>
          </w:p>
        </w:tc>
      </w:tr>
      <w:tr w:rsidR="00174E08" w14:paraId="503B652B" w14:textId="77777777" w:rsidTr="00924536">
        <w:trPr>
          <w:cantSplit/>
          <w:trHeight w:val="20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752C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BB0DCC" w14:textId="6DEE639B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Р</w:t>
            </w:r>
            <w:r w:rsidR="007F4F51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а</w:t>
            </w: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спространенность туберкулеза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0D2BD7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7C420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Случаев на 100 000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0BE47B" w14:textId="63B21227" w:rsidR="00174E08" w:rsidRDefault="004318A6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53</w:t>
            </w: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4908E5" w14:textId="77777777" w:rsidR="00174E08" w:rsidRDefault="00174E08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6F43B" w14:textId="73DFA84C" w:rsidR="00174E08" w:rsidRDefault="00092793" w:rsidP="00174E08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0BB" w14:textId="14E7211C" w:rsidR="00174E08" w:rsidRDefault="00092793" w:rsidP="00174E08">
            <w:pPr>
              <w:widowControl w:val="0"/>
              <w:suppressAutoHyphens/>
              <w:snapToGrid w:val="0"/>
              <w:spacing w:line="276" w:lineRule="auto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Снижение показателя за счет усиления профилактической работы</w:t>
            </w:r>
          </w:p>
        </w:tc>
      </w:tr>
    </w:tbl>
    <w:p w14:paraId="3A977D51" w14:textId="62F32D93" w:rsidR="007554A4" w:rsidRDefault="00A57236" w:rsidP="007547C7">
      <w:pPr>
        <w:spacing w:line="302" w:lineRule="atLeas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</w:p>
    <w:p w14:paraId="26285B5D" w14:textId="7545B508" w:rsidR="00154BCA" w:rsidRDefault="00154BCA" w:rsidP="007547C7">
      <w:pPr>
        <w:spacing w:line="302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14:paraId="1F118649" w14:textId="7E5956F0" w:rsidR="00154BCA" w:rsidRDefault="00154BCA" w:rsidP="007547C7">
      <w:pPr>
        <w:spacing w:line="302" w:lineRule="atLeast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14:paraId="37F96A6B" w14:textId="26E8DAF1" w:rsidR="00501EB7" w:rsidRDefault="0065043A" w:rsidP="0065043A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Расчет </w:t>
      </w:r>
      <w:r w:rsidR="00AF054A">
        <w:rPr>
          <w:rFonts w:ascii="Times New Roman" w:hAnsi="Times New Roman"/>
          <w:b/>
          <w:color w:val="000000"/>
          <w:sz w:val="28"/>
          <w:szCs w:val="28"/>
        </w:rPr>
        <w:t xml:space="preserve"> индикаторов</w:t>
      </w:r>
      <w:proofErr w:type="gramEnd"/>
      <w:r w:rsidR="00AF054A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муниципальной программы</w:t>
      </w:r>
    </w:p>
    <w:p w14:paraId="43DEF148" w14:textId="5ADB2707" w:rsidR="007554A4" w:rsidRDefault="007554A4" w:rsidP="007F4F51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4752983" w14:textId="3DC644A2" w:rsidR="007554A4" w:rsidRDefault="007554A4" w:rsidP="007F4F51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A43BD9C" w14:textId="77777777" w:rsidR="007554A4" w:rsidRDefault="007554A4" w:rsidP="007F4F51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5701" w:type="dxa"/>
        <w:tblLook w:val="04A0" w:firstRow="1" w:lastRow="0" w:firstColumn="1" w:lastColumn="0" w:noHBand="0" w:noVBand="1"/>
      </w:tblPr>
      <w:tblGrid>
        <w:gridCol w:w="676"/>
        <w:gridCol w:w="3289"/>
        <w:gridCol w:w="1292"/>
        <w:gridCol w:w="2733"/>
        <w:gridCol w:w="2473"/>
        <w:gridCol w:w="2345"/>
        <w:gridCol w:w="2893"/>
      </w:tblGrid>
      <w:tr w:rsidR="00AF054A" w14:paraId="2D46BE00" w14:textId="77777777" w:rsidTr="00BC1CDA">
        <w:trPr>
          <w:tblHeader/>
        </w:trPr>
        <w:tc>
          <w:tcPr>
            <w:tcW w:w="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C40D3" w14:textId="77777777" w:rsidR="00AF054A" w:rsidRDefault="00AF054A">
            <w:pPr>
              <w:spacing w:line="259" w:lineRule="atLeast"/>
              <w:ind w:firstLine="72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№№ п/п</w:t>
            </w:r>
          </w:p>
        </w:tc>
        <w:tc>
          <w:tcPr>
            <w:tcW w:w="3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2F90C8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целевого индикатора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20FF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52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C33C0" w14:textId="77777777" w:rsidR="00AF054A" w:rsidRDefault="00AF054A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Расчет показателя целевого индикатора</w:t>
            </w:r>
          </w:p>
        </w:tc>
        <w:tc>
          <w:tcPr>
            <w:tcW w:w="52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A3A98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Исходные данные для расчета значений показателя целевого индикатора</w:t>
            </w:r>
          </w:p>
        </w:tc>
      </w:tr>
      <w:tr w:rsidR="00AF054A" w14:paraId="4FD7C457" w14:textId="77777777" w:rsidTr="00BC1CDA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3C551" w14:textId="77777777" w:rsidR="00AF054A" w:rsidRDefault="00AF054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E57A8F" w14:textId="77777777" w:rsidR="00AF054A" w:rsidRDefault="00AF054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B9A64" w14:textId="77777777" w:rsidR="00AF054A" w:rsidRDefault="00AF054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7EAB06" w14:textId="77777777" w:rsidR="00AF054A" w:rsidRDefault="00AF054A">
            <w:pPr>
              <w:spacing w:line="259" w:lineRule="atLeast"/>
              <w:ind w:firstLine="1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формула расчета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73BD9B" w14:textId="15ACDBC2" w:rsidR="00AF054A" w:rsidRPr="007547C7" w:rsidRDefault="007547C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Значения, примененные для расчета формулы</w:t>
            </w: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3D8E2A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источник исходных данных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83DD9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метод сбора исходных данных</w:t>
            </w:r>
          </w:p>
        </w:tc>
      </w:tr>
      <w:tr w:rsidR="00AF054A" w14:paraId="412F069E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940E1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ECF24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166B0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3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15977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4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613EA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5</w:t>
            </w: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AD2E8A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6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DF1B82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i/>
                <w:szCs w:val="24"/>
              </w:rPr>
              <w:t>7</w:t>
            </w:r>
          </w:p>
        </w:tc>
      </w:tr>
      <w:tr w:rsidR="00AF054A" w14:paraId="656B0491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1DC4A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0EDC31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заболеваемость населения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22183E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1000 человек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416FF3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зарегистрированных случаев заболеваний</w:t>
            </w:r>
            <w:r w:rsidR="007F4F5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/количество населения х 1000</w:t>
            </w:r>
          </w:p>
          <w:p w14:paraId="4508F790" w14:textId="489A0353" w:rsidR="007F4F51" w:rsidRDefault="00F96A56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91998/71308х1000 =1290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0E1E8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B5613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5EEB0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6439A002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9B222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799565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пациентов, обследованных с помощью приобретенного оборудования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65271F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AAB8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B316A8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79293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2ED1F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здравоохранения, выборочная проверка журналов приема пациентов</w:t>
            </w:r>
          </w:p>
        </w:tc>
      </w:tr>
      <w:tr w:rsidR="00AF054A" w14:paraId="759A6615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C5E2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75719D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Укомплектованность</w:t>
            </w:r>
          </w:p>
          <w:p w14:paraId="6E944D47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врачебными кадрами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65944E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831B29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работающих/количество штатных единиц х 100</w:t>
            </w:r>
          </w:p>
          <w:p w14:paraId="35F75A50" w14:textId="34E1B052" w:rsidR="007F4F51" w:rsidRDefault="00F96A56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213/352х100=60.5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50911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DA297E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76AB6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61E9F009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4B216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4D23F1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Укомплектованность кадрами средних медицинских работников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689EE1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7465B0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работающих/количество штатных единиц х 100</w:t>
            </w:r>
          </w:p>
          <w:p w14:paraId="4AA3FEC5" w14:textId="15027762" w:rsidR="007F4F51" w:rsidRDefault="00E971FF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527/761.25х100=69.2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1AE0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2DE99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6C4F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  <w:p w14:paraId="219EBDF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F054A" w14:paraId="29CF3669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AA848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5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AB012A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граждан, которым оказана помощь по лекарственному обеспечению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588518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F6C59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06B322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12D633" w14:textId="5125C722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Протоколы заседания комиссии по материальной пом</w:t>
            </w:r>
            <w:r w:rsidR="00501EB7">
              <w:rPr>
                <w:rFonts w:ascii="Times New Roman" w:hAnsi="Times New Roman"/>
                <w:szCs w:val="24"/>
              </w:rPr>
              <w:t xml:space="preserve">ощи, распоряжения Главы района </w:t>
            </w:r>
            <w:r>
              <w:rPr>
                <w:rFonts w:ascii="Times New Roman" w:hAnsi="Times New Roman"/>
                <w:szCs w:val="24"/>
              </w:rPr>
              <w:t xml:space="preserve"> выплате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B03ADE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Проверка протоколов заседания комиссии по материальной помощи и распоряжений</w:t>
            </w:r>
          </w:p>
        </w:tc>
      </w:tr>
      <w:tr w:rsidR="00AF054A" w14:paraId="0D61A512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6712DE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2D34B0" w14:textId="77777777" w:rsidR="00AF054A" w:rsidRDefault="007547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активных доноров</w:t>
            </w:r>
          </w:p>
          <w:p w14:paraId="464B9561" w14:textId="6CBFEE7D" w:rsidR="007547C7" w:rsidRDefault="007547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AE960F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BFA5E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4C4A5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CCA0A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3C1796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325EA8D9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065344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B54C97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больных туберкулезом, выявленных на ранних стадиях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48247C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AC649D" w14:textId="45224445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случаев туберкулеза, выявленных на ранней стадии/количество впервые выявленных случаев туберкулеза х 100</w:t>
            </w:r>
          </w:p>
          <w:p w14:paraId="4EA1F623" w14:textId="3E814355" w:rsidR="007F4F51" w:rsidRDefault="00E971FF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16/17х100=94</w:t>
            </w:r>
          </w:p>
          <w:p w14:paraId="7F9CC46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26CC4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779031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E37DD3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21E8179D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805237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DEF4F6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онкологических заболеваний, выявленных на ранних стадиях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687607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2F9A35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Количество случаев онкологических заболеваний, выявленных на ранней стадии/количество впервые выявленных случаев онкологических </w:t>
            </w:r>
            <w:r>
              <w:rPr>
                <w:rFonts w:ascii="Times New Roman" w:hAnsi="Times New Roman"/>
                <w:szCs w:val="24"/>
              </w:rPr>
              <w:lastRenderedPageBreak/>
              <w:t>заболеваний х 100</w:t>
            </w:r>
          </w:p>
          <w:p w14:paraId="3784E3B4" w14:textId="101E635A" w:rsidR="007F4F51" w:rsidRDefault="007554A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86/160х100=53.8</w:t>
            </w: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03F4B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28DDF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Годовые отчеты государственных учреждений здравоохранения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D90029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Запрос на руководителей государственных учреждений здравоохранения</w:t>
            </w:r>
          </w:p>
        </w:tc>
      </w:tr>
      <w:tr w:rsidR="00AF054A" w14:paraId="3D6A01C7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DE991B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A48E0D" w14:textId="77777777" w:rsidR="00AF054A" w:rsidRDefault="00AF054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публикаций в СМИ о ходе реализации программных мероприятий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EA827B" w14:textId="77777777" w:rsidR="00AF054A" w:rsidRDefault="00AF054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C88F8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3F553A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B588AE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Средства массовой информации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4969BC" w14:textId="77777777" w:rsidR="00AF054A" w:rsidRDefault="00AF054A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Мониторинг СМИ</w:t>
            </w:r>
          </w:p>
        </w:tc>
      </w:tr>
      <w:tr w:rsidR="003B3A99" w14:paraId="6498DF9D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F352B" w14:textId="1926C4D7" w:rsidR="003B3A99" w:rsidRDefault="003B3A99" w:rsidP="003B3A99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378C63" w14:textId="45B18644" w:rsidR="003B3A99" w:rsidRDefault="003B3A99" w:rsidP="003B3A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врачей, прибывших по программе «Земский доктор»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117CAB" w14:textId="2E6EF11F" w:rsidR="003B3A99" w:rsidRDefault="003B3A99" w:rsidP="003B3A9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Чел. 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E889A2" w14:textId="77777777" w:rsidR="003B3A99" w:rsidRDefault="003B3A99" w:rsidP="003B3A99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F4D9B3" w14:textId="77777777" w:rsidR="003B3A99" w:rsidRDefault="003B3A99" w:rsidP="003B3A99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509DAB" w14:textId="7502B1E3" w:rsidR="003B3A99" w:rsidRDefault="003B3A99" w:rsidP="003B3A99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Протоколы комиссии и распоряжения о единовременной выплате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BD6358" w14:textId="6AE8EF08" w:rsidR="003B3A99" w:rsidRDefault="003B3A99" w:rsidP="003B3A99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Проверка протоколов комиссии и распоряжений о единовременной выплате</w:t>
            </w:r>
          </w:p>
        </w:tc>
      </w:tr>
      <w:tr w:rsidR="007547C7" w14:paraId="53295D8E" w14:textId="77777777" w:rsidTr="00BC1CDA"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FFAF49" w14:textId="40D6BA66" w:rsidR="007547C7" w:rsidRDefault="007547C7" w:rsidP="007547C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3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43A12" w14:textId="4435A3D0" w:rsidR="007547C7" w:rsidRDefault="007547C7" w:rsidP="007547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врачей, привлеченных для работы в учреждениях здравоохранения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648102" w14:textId="0ECF4D51" w:rsidR="007547C7" w:rsidRDefault="007547C7" w:rsidP="007547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2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B5F39B" w14:textId="77777777" w:rsidR="007547C7" w:rsidRDefault="007547C7" w:rsidP="007547C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4F5EE4" w14:textId="77777777" w:rsidR="007547C7" w:rsidRDefault="007547C7" w:rsidP="007547C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F84C02" w14:textId="3B9BD485" w:rsidR="007547C7" w:rsidRDefault="007547C7" w:rsidP="007547C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Протоколы комиссии и распоряжения о единовременной выплате</w:t>
            </w:r>
          </w:p>
        </w:tc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8DA3F" w14:textId="1A680384" w:rsidR="007547C7" w:rsidRDefault="007547C7" w:rsidP="007547C7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Проверка протоколов комиссии и распоряжений о единовременной выплате</w:t>
            </w:r>
          </w:p>
        </w:tc>
      </w:tr>
    </w:tbl>
    <w:p w14:paraId="56AE598D" w14:textId="163B1438" w:rsidR="00B23000" w:rsidRDefault="00B23000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14:paraId="6174D2AC" w14:textId="77777777" w:rsidR="007554A4" w:rsidRDefault="00B23000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14:paraId="79AE6676" w14:textId="13CE03CF" w:rsidR="0057517E" w:rsidRDefault="00B23000" w:rsidP="0057517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816ED5">
        <w:rPr>
          <w:rFonts w:ascii="Times New Roman" w:hAnsi="Times New Roman"/>
          <w:b/>
          <w:sz w:val="28"/>
          <w:szCs w:val="28"/>
        </w:rPr>
        <w:t xml:space="preserve"> Первый з</w:t>
      </w:r>
      <w:r w:rsidR="0057517E">
        <w:rPr>
          <w:rFonts w:ascii="Times New Roman" w:hAnsi="Times New Roman"/>
          <w:b/>
          <w:sz w:val="28"/>
          <w:szCs w:val="28"/>
        </w:rPr>
        <w:t xml:space="preserve">аместитель Главы </w:t>
      </w:r>
    </w:p>
    <w:p w14:paraId="14244920" w14:textId="72B14E80" w:rsidR="0057517E" w:rsidRPr="00816ED5" w:rsidRDefault="00816ED5" w:rsidP="00816ED5">
      <w:pPr>
        <w:tabs>
          <w:tab w:val="left" w:pos="993"/>
        </w:tabs>
        <w:autoSpaceDE w:val="0"/>
        <w:autoSpaceDN w:val="0"/>
        <w:adjustRightInd w:val="0"/>
        <w:ind w:left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района                        </w:t>
      </w:r>
      <w:r w:rsidR="0057517E">
        <w:rPr>
          <w:rFonts w:ascii="Times New Roman" w:hAnsi="Times New Roman"/>
          <w:b/>
          <w:sz w:val="28"/>
          <w:szCs w:val="28"/>
        </w:rPr>
        <w:t>_</w:t>
      </w:r>
      <w:r w:rsidR="004318A6">
        <w:rPr>
          <w:rFonts w:ascii="Times New Roman" w:hAnsi="Times New Roman"/>
          <w:b/>
          <w:sz w:val="28"/>
          <w:szCs w:val="28"/>
        </w:rPr>
        <w:t>_______________    Д.А. Шири</w:t>
      </w:r>
      <w:r>
        <w:rPr>
          <w:rFonts w:ascii="Times New Roman" w:hAnsi="Times New Roman"/>
          <w:b/>
          <w:sz w:val="28"/>
          <w:szCs w:val="28"/>
        </w:rPr>
        <w:t>нский</w:t>
      </w:r>
      <w:r w:rsidR="0057517E">
        <w:rPr>
          <w:rFonts w:ascii="Times New Roman" w:hAnsi="Times New Roman"/>
          <w:b/>
          <w:sz w:val="28"/>
          <w:szCs w:val="28"/>
        </w:rPr>
        <w:tab/>
      </w:r>
      <w:r w:rsidR="0057517E">
        <w:rPr>
          <w:rFonts w:ascii="Times New Roman" w:hAnsi="Times New Roman"/>
          <w:b/>
          <w:sz w:val="28"/>
          <w:szCs w:val="28"/>
        </w:rPr>
        <w:tab/>
      </w:r>
      <w:r w:rsidR="0057517E">
        <w:rPr>
          <w:rFonts w:ascii="Times New Roman" w:hAnsi="Times New Roman"/>
          <w:b/>
          <w:sz w:val="28"/>
          <w:szCs w:val="28"/>
        </w:rPr>
        <w:tab/>
      </w:r>
      <w:r w:rsidR="0057517E">
        <w:rPr>
          <w:rFonts w:ascii="Times New Roman" w:hAnsi="Times New Roman"/>
          <w:szCs w:val="28"/>
        </w:rPr>
        <w:t xml:space="preserve"> </w:t>
      </w:r>
      <w:r w:rsidR="0057517E">
        <w:rPr>
          <w:rFonts w:ascii="Times New Roman" w:hAnsi="Times New Roman"/>
          <w:szCs w:val="28"/>
        </w:rPr>
        <w:tab/>
      </w:r>
      <w:r w:rsidR="0057517E">
        <w:rPr>
          <w:rFonts w:ascii="Times New Roman" w:hAnsi="Times New Roman"/>
          <w:szCs w:val="28"/>
        </w:rPr>
        <w:tab/>
        <w:t xml:space="preserve">    </w:t>
      </w:r>
      <w:r w:rsidR="0057517E">
        <w:rPr>
          <w:rFonts w:ascii="Times New Roman" w:hAnsi="Times New Roman"/>
          <w:szCs w:val="28"/>
        </w:rPr>
        <w:tab/>
        <w:t xml:space="preserve">  </w:t>
      </w:r>
    </w:p>
    <w:p w14:paraId="626D3FA7" w14:textId="77777777" w:rsidR="00816ED5" w:rsidRDefault="00BC1CDA" w:rsidP="00816ED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57517E">
        <w:rPr>
          <w:rFonts w:ascii="Times New Roman" w:hAnsi="Times New Roman"/>
          <w:b/>
          <w:sz w:val="28"/>
          <w:szCs w:val="28"/>
        </w:rPr>
        <w:t xml:space="preserve"> </w:t>
      </w:r>
    </w:p>
    <w:p w14:paraId="3D821CB2" w14:textId="37BF44D1" w:rsidR="007554A4" w:rsidRDefault="007554A4" w:rsidP="00816ED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14:paraId="3FBFE8C2" w14:textId="4051245B" w:rsidR="007547C7" w:rsidRDefault="007547C7" w:rsidP="00816ED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14:paraId="34E6CDFE" w14:textId="15796A3C" w:rsidR="007547C7" w:rsidRDefault="007547C7" w:rsidP="00816ED5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14:paraId="0A39ACFD" w14:textId="671F9C81" w:rsidR="003B3A99" w:rsidRPr="007547C7" w:rsidRDefault="0057517E" w:rsidP="007547C7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Координатор:  начальник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ОМО    </w:t>
      </w:r>
      <w:r>
        <w:rPr>
          <w:rFonts w:ascii="Times New Roman" w:hAnsi="Times New Roman"/>
          <w:b/>
          <w:sz w:val="28"/>
          <w:szCs w:val="28"/>
        </w:rPr>
        <w:tab/>
        <w:t xml:space="preserve">   ________________      Бобровская Т.А</w:t>
      </w:r>
      <w:r w:rsidR="007547C7">
        <w:rPr>
          <w:rFonts w:ascii="Times New Roman" w:hAnsi="Times New Roman"/>
          <w:b/>
          <w:sz w:val="28"/>
          <w:szCs w:val="28"/>
        </w:rPr>
        <w:t xml:space="preserve">   </w:t>
      </w:r>
      <w:r w:rsidR="007547C7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="007547C7">
        <w:rPr>
          <w:rFonts w:ascii="Times New Roman" w:hAnsi="Times New Roman"/>
          <w:b/>
          <w:sz w:val="28"/>
          <w:szCs w:val="28"/>
        </w:rPr>
        <w:tab/>
      </w:r>
      <w:r w:rsidR="007547C7">
        <w:rPr>
          <w:rFonts w:ascii="Times New Roman" w:hAnsi="Times New Roman"/>
          <w:b/>
          <w:sz w:val="28"/>
          <w:szCs w:val="28"/>
        </w:rPr>
        <w:tab/>
      </w:r>
    </w:p>
    <w:p w14:paraId="40AA1465" w14:textId="75C4C52C" w:rsidR="005A6F7D" w:rsidRPr="0057517E" w:rsidRDefault="007547C7">
      <w:pPr>
        <w:rPr>
          <w:rFonts w:ascii="Times New Roman" w:hAnsi="Times New Roman"/>
        </w:rPr>
      </w:pPr>
      <w:r>
        <w:rPr>
          <w:rFonts w:ascii="Times New Roman" w:hAnsi="Times New Roman"/>
        </w:rPr>
        <w:t>Ис</w:t>
      </w:r>
      <w:r w:rsidR="0057517E" w:rsidRPr="0057517E">
        <w:rPr>
          <w:rFonts w:ascii="Times New Roman" w:hAnsi="Times New Roman"/>
        </w:rPr>
        <w:t>полнитель: Бобровская Т.А.</w:t>
      </w:r>
    </w:p>
    <w:p w14:paraId="57DD42ED" w14:textId="77777777" w:rsidR="0057517E" w:rsidRPr="0057517E" w:rsidRDefault="0057517E">
      <w:pPr>
        <w:rPr>
          <w:rFonts w:ascii="Times New Roman" w:hAnsi="Times New Roman"/>
        </w:rPr>
      </w:pPr>
      <w:r w:rsidRPr="0057517E">
        <w:rPr>
          <w:rFonts w:ascii="Times New Roman" w:hAnsi="Times New Roman"/>
        </w:rPr>
        <w:t>Телефон: 4-52-12</w:t>
      </w:r>
    </w:p>
    <w:sectPr w:rsidR="0057517E" w:rsidRPr="0057517E" w:rsidSect="008D74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C6"/>
    <w:rsid w:val="00064650"/>
    <w:rsid w:val="00092793"/>
    <w:rsid w:val="00154BCA"/>
    <w:rsid w:val="00174E08"/>
    <w:rsid w:val="00246814"/>
    <w:rsid w:val="00270EB6"/>
    <w:rsid w:val="002F34BE"/>
    <w:rsid w:val="00340531"/>
    <w:rsid w:val="00346AA6"/>
    <w:rsid w:val="003B3A99"/>
    <w:rsid w:val="003C5195"/>
    <w:rsid w:val="004318A6"/>
    <w:rsid w:val="004737F0"/>
    <w:rsid w:val="00480EFA"/>
    <w:rsid w:val="004D26DF"/>
    <w:rsid w:val="00501EB7"/>
    <w:rsid w:val="00521AC6"/>
    <w:rsid w:val="0057517E"/>
    <w:rsid w:val="005A6F7D"/>
    <w:rsid w:val="00601F53"/>
    <w:rsid w:val="0065043A"/>
    <w:rsid w:val="006A74C9"/>
    <w:rsid w:val="007140DF"/>
    <w:rsid w:val="007547C7"/>
    <w:rsid w:val="007554A4"/>
    <w:rsid w:val="007F4F51"/>
    <w:rsid w:val="00816ED5"/>
    <w:rsid w:val="008D74A4"/>
    <w:rsid w:val="00924536"/>
    <w:rsid w:val="009B34BB"/>
    <w:rsid w:val="00A57236"/>
    <w:rsid w:val="00AF054A"/>
    <w:rsid w:val="00B23000"/>
    <w:rsid w:val="00BC1CDA"/>
    <w:rsid w:val="00C32CF0"/>
    <w:rsid w:val="00D00A03"/>
    <w:rsid w:val="00D94F59"/>
    <w:rsid w:val="00E971FF"/>
    <w:rsid w:val="00F5206F"/>
    <w:rsid w:val="00F52392"/>
    <w:rsid w:val="00F664AC"/>
    <w:rsid w:val="00F9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CCEFEB"/>
  <w15:docId w15:val="{290732A5-A704-4B8C-9E9B-84A3535DF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17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17E"/>
    <w:pPr>
      <w:ind w:left="720"/>
      <w:contextualSpacing/>
    </w:pPr>
    <w:rPr>
      <w:rFonts w:ascii="Times New Roman" w:hAnsi="Times New Roman"/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174E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E08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80EF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80EFA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80EFA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80EF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80EFA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26BD2-3911-491D-8CF9-6B9EAA7E5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Бобровская Татьяна Анатольевна</dc:creator>
  <cp:keywords/>
  <dc:description/>
  <cp:lastModifiedBy>Бобровская Татьяна Анатольевна</cp:lastModifiedBy>
  <cp:revision>38</cp:revision>
  <cp:lastPrinted>2024-02-28T05:26:00Z</cp:lastPrinted>
  <dcterms:created xsi:type="dcterms:W3CDTF">2019-02-13T09:51:00Z</dcterms:created>
  <dcterms:modified xsi:type="dcterms:W3CDTF">2024-02-28T05:27:00Z</dcterms:modified>
</cp:coreProperties>
</file>