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510"/>
        <w:gridCol w:w="1080"/>
        <w:gridCol w:w="4380"/>
      </w:tblGrid>
      <w:tr w:rsidR="00734F4B" w:rsidRPr="009A04EF" w:rsidTr="00D912F6">
        <w:trPr>
          <w:trHeight w:val="1313"/>
        </w:trPr>
        <w:tc>
          <w:tcPr>
            <w:tcW w:w="4510" w:type="dxa"/>
            <w:tcBorders>
              <w:bottom w:val="thinThickMediumGap" w:sz="18" w:space="0" w:color="auto"/>
            </w:tcBorders>
          </w:tcPr>
          <w:p w:rsidR="00734F4B" w:rsidRPr="009A04EF" w:rsidRDefault="00734F4B" w:rsidP="00D912F6">
            <w:pPr>
              <w:keepNext/>
              <w:jc w:val="center"/>
              <w:outlineLvl w:val="2"/>
              <w:rPr>
                <w:rFonts w:cs="Arial"/>
                <w:iCs/>
                <w:sz w:val="22"/>
                <w:szCs w:val="22"/>
              </w:rPr>
            </w:pPr>
            <w:r w:rsidRPr="009A04EF">
              <w:rPr>
                <w:rFonts w:cs="Arial"/>
                <w:iCs/>
                <w:sz w:val="22"/>
                <w:szCs w:val="22"/>
              </w:rPr>
              <w:t>Российская Федерация</w:t>
            </w:r>
          </w:p>
          <w:p w:rsidR="00734F4B" w:rsidRPr="009A04EF" w:rsidRDefault="00734F4B" w:rsidP="00D912F6">
            <w:pPr>
              <w:jc w:val="center"/>
              <w:rPr>
                <w:rFonts w:cs="Arial"/>
                <w:sz w:val="22"/>
                <w:szCs w:val="22"/>
              </w:rPr>
            </w:pPr>
            <w:r w:rsidRPr="009A04EF">
              <w:rPr>
                <w:rFonts w:cs="Arial"/>
                <w:sz w:val="22"/>
                <w:szCs w:val="22"/>
              </w:rPr>
              <w:t>Республика Саха (Якутия)</w:t>
            </w:r>
          </w:p>
          <w:p w:rsidR="00734F4B" w:rsidRPr="009A04EF" w:rsidRDefault="00734F4B" w:rsidP="00D912F6">
            <w:pPr>
              <w:jc w:val="center"/>
              <w:rPr>
                <w:rFonts w:cs="Arial"/>
                <w:sz w:val="12"/>
                <w:szCs w:val="12"/>
              </w:rPr>
            </w:pPr>
          </w:p>
          <w:p w:rsidR="00734F4B" w:rsidRPr="009A04EF" w:rsidRDefault="00734F4B" w:rsidP="00D912F6">
            <w:pPr>
              <w:keepNext/>
              <w:jc w:val="center"/>
              <w:outlineLvl w:val="2"/>
              <w:rPr>
                <w:rFonts w:cs="Arial"/>
                <w:iCs/>
                <w:sz w:val="22"/>
                <w:szCs w:val="22"/>
              </w:rPr>
            </w:pPr>
            <w:r w:rsidRPr="009A04EF">
              <w:rPr>
                <w:rFonts w:cs="Arial"/>
                <w:iCs/>
                <w:sz w:val="22"/>
                <w:szCs w:val="22"/>
              </w:rPr>
              <w:t>АДМИНИСТРАЦИЯ</w:t>
            </w:r>
          </w:p>
          <w:p w:rsidR="00734F4B" w:rsidRPr="009A04EF" w:rsidRDefault="00734F4B" w:rsidP="00D912F6">
            <w:pPr>
              <w:jc w:val="center"/>
              <w:rPr>
                <w:rFonts w:cs="Arial"/>
                <w:sz w:val="22"/>
                <w:szCs w:val="22"/>
              </w:rPr>
            </w:pPr>
            <w:r w:rsidRPr="009A04EF">
              <w:rPr>
                <w:rFonts w:cs="Arial"/>
                <w:sz w:val="22"/>
                <w:szCs w:val="22"/>
              </w:rPr>
              <w:t>МУНИЦИПАЛЬНОГО ОБРАЗОВАНИЯ</w:t>
            </w:r>
          </w:p>
          <w:p w:rsidR="00734F4B" w:rsidRPr="009A04EF" w:rsidRDefault="00734F4B" w:rsidP="00D912F6">
            <w:pPr>
              <w:jc w:val="center"/>
              <w:rPr>
                <w:b/>
                <w:sz w:val="22"/>
                <w:szCs w:val="22"/>
              </w:rPr>
            </w:pPr>
            <w:r w:rsidRPr="009A04EF">
              <w:rPr>
                <w:rFonts w:cs="Arial"/>
                <w:sz w:val="22"/>
                <w:szCs w:val="22"/>
              </w:rPr>
              <w:t>«Мирнинский район»</w:t>
            </w:r>
          </w:p>
        </w:tc>
        <w:tc>
          <w:tcPr>
            <w:tcW w:w="1080" w:type="dxa"/>
            <w:tcBorders>
              <w:bottom w:val="thinThickMediumGap" w:sz="18" w:space="0" w:color="auto"/>
            </w:tcBorders>
          </w:tcPr>
          <w:p w:rsidR="00734F4B" w:rsidRPr="009A04EF" w:rsidRDefault="00734F4B" w:rsidP="00D912F6">
            <w:pPr>
              <w:jc w:val="center"/>
              <w:rPr>
                <w:sz w:val="22"/>
              </w:rPr>
            </w:pPr>
            <w:r>
              <w:rPr>
                <w:noProof/>
                <w:sz w:val="22"/>
              </w:rPr>
              <w:drawing>
                <wp:inline distT="0" distB="0" distL="0" distR="0" wp14:anchorId="3B96E069" wp14:editId="262BE487">
                  <wp:extent cx="493395" cy="67437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 cy="674370"/>
                          </a:xfrm>
                          <a:prstGeom prst="rect">
                            <a:avLst/>
                          </a:prstGeom>
                          <a:noFill/>
                        </pic:spPr>
                      </pic:pic>
                    </a:graphicData>
                  </a:graphic>
                </wp:inline>
              </w:drawing>
            </w:r>
          </w:p>
        </w:tc>
        <w:tc>
          <w:tcPr>
            <w:tcW w:w="4380" w:type="dxa"/>
            <w:tcBorders>
              <w:bottom w:val="thinThickMediumGap" w:sz="18" w:space="0" w:color="auto"/>
            </w:tcBorders>
          </w:tcPr>
          <w:p w:rsidR="00734F4B" w:rsidRPr="009A04EF" w:rsidRDefault="00734F4B" w:rsidP="00D912F6">
            <w:pPr>
              <w:jc w:val="center"/>
              <w:rPr>
                <w:sz w:val="22"/>
                <w:szCs w:val="22"/>
              </w:rPr>
            </w:pPr>
            <w:r w:rsidRPr="009A04EF">
              <w:rPr>
                <w:sz w:val="22"/>
                <w:szCs w:val="22"/>
              </w:rPr>
              <w:t>Россия Федерацията</w:t>
            </w:r>
          </w:p>
          <w:p w:rsidR="00734F4B" w:rsidRPr="009A04EF" w:rsidRDefault="00734F4B" w:rsidP="00D912F6">
            <w:pPr>
              <w:keepNext/>
              <w:jc w:val="center"/>
              <w:outlineLvl w:val="2"/>
              <w:rPr>
                <w:iCs/>
                <w:sz w:val="22"/>
                <w:szCs w:val="22"/>
                <w:lang w:val="sah-RU"/>
              </w:rPr>
            </w:pPr>
            <w:r w:rsidRPr="009A04EF">
              <w:rPr>
                <w:iCs/>
                <w:sz w:val="22"/>
                <w:szCs w:val="22"/>
              </w:rPr>
              <w:t xml:space="preserve">Саха </w:t>
            </w:r>
            <w:r w:rsidRPr="009A04EF">
              <w:rPr>
                <w:iCs/>
                <w:sz w:val="22"/>
                <w:szCs w:val="22"/>
                <w:lang w:val="sah-RU"/>
              </w:rPr>
              <w:t>Өрөспүүбүлүкэтэ</w:t>
            </w:r>
          </w:p>
          <w:p w:rsidR="00734F4B" w:rsidRPr="009A04EF" w:rsidRDefault="00734F4B" w:rsidP="00D912F6">
            <w:pPr>
              <w:keepNext/>
              <w:jc w:val="center"/>
              <w:outlineLvl w:val="2"/>
              <w:rPr>
                <w:iCs/>
                <w:sz w:val="6"/>
                <w:szCs w:val="6"/>
              </w:rPr>
            </w:pPr>
          </w:p>
          <w:p w:rsidR="00734F4B" w:rsidRPr="009A04EF" w:rsidRDefault="00734F4B" w:rsidP="00D912F6">
            <w:pPr>
              <w:jc w:val="center"/>
              <w:rPr>
                <w:sz w:val="22"/>
                <w:szCs w:val="22"/>
              </w:rPr>
            </w:pPr>
            <w:r w:rsidRPr="009A04EF">
              <w:rPr>
                <w:sz w:val="22"/>
                <w:szCs w:val="22"/>
              </w:rPr>
              <w:t>«Мииринэй оройуона»</w:t>
            </w:r>
          </w:p>
          <w:p w:rsidR="00734F4B" w:rsidRPr="009A04EF" w:rsidRDefault="00734F4B" w:rsidP="00D912F6">
            <w:pPr>
              <w:jc w:val="center"/>
              <w:rPr>
                <w:sz w:val="22"/>
                <w:szCs w:val="22"/>
              </w:rPr>
            </w:pPr>
            <w:r w:rsidRPr="009A04EF">
              <w:rPr>
                <w:sz w:val="22"/>
                <w:szCs w:val="22"/>
              </w:rPr>
              <w:t>МУНИЦИПАЛЬНАЙ ТЭРИЛЛИИ</w:t>
            </w:r>
          </w:p>
          <w:p w:rsidR="00734F4B" w:rsidRPr="009A04EF" w:rsidRDefault="00734F4B" w:rsidP="00D912F6">
            <w:pPr>
              <w:keepNext/>
              <w:jc w:val="center"/>
              <w:outlineLvl w:val="3"/>
              <w:rPr>
                <w:sz w:val="22"/>
                <w:szCs w:val="22"/>
                <w:lang w:val="en-US"/>
              </w:rPr>
            </w:pPr>
            <w:r w:rsidRPr="009A04EF">
              <w:rPr>
                <w:sz w:val="22"/>
                <w:szCs w:val="22"/>
              </w:rPr>
              <w:t>ДЬА</w:t>
            </w:r>
            <w:r w:rsidRPr="009A04EF">
              <w:rPr>
                <w:sz w:val="22"/>
                <w:szCs w:val="22"/>
                <w:lang w:val="en-US"/>
              </w:rPr>
              <w:t>h</w:t>
            </w:r>
            <w:r w:rsidRPr="009A04EF">
              <w:rPr>
                <w:sz w:val="22"/>
                <w:szCs w:val="22"/>
              </w:rPr>
              <w:t>АЛТАТА</w:t>
            </w:r>
          </w:p>
          <w:p w:rsidR="00734F4B" w:rsidRPr="009A04EF" w:rsidRDefault="00734F4B" w:rsidP="00D912F6">
            <w:pPr>
              <w:rPr>
                <w:sz w:val="6"/>
                <w:szCs w:val="6"/>
                <w:lang w:val="en-US"/>
              </w:rPr>
            </w:pPr>
          </w:p>
        </w:tc>
      </w:tr>
    </w:tbl>
    <w:p w:rsidR="00734F4B" w:rsidRDefault="00734F4B" w:rsidP="00734F4B">
      <w:pPr>
        <w:jc w:val="center"/>
        <w:rPr>
          <w:b/>
          <w:bCs/>
          <w:sz w:val="28"/>
          <w:szCs w:val="28"/>
        </w:rPr>
      </w:pPr>
    </w:p>
    <w:p w:rsidR="00734F4B" w:rsidRPr="00B412F4" w:rsidRDefault="00734F4B" w:rsidP="00734F4B">
      <w:pPr>
        <w:jc w:val="center"/>
        <w:rPr>
          <w:rFonts w:ascii="Times New Roman" w:hAnsi="Times New Roman"/>
          <w:b/>
          <w:sz w:val="28"/>
          <w:szCs w:val="28"/>
        </w:rPr>
      </w:pPr>
      <w:r w:rsidRPr="00B412F4">
        <w:rPr>
          <w:rFonts w:ascii="Times New Roman" w:hAnsi="Times New Roman"/>
          <w:b/>
          <w:bCs/>
          <w:sz w:val="28"/>
          <w:szCs w:val="28"/>
        </w:rPr>
        <w:t>П О С Т А Н О В Л Е Н И Е</w:t>
      </w:r>
    </w:p>
    <w:p w:rsidR="00734F4B" w:rsidRPr="00B412F4" w:rsidRDefault="00734F4B" w:rsidP="00734F4B">
      <w:pPr>
        <w:jc w:val="center"/>
        <w:rPr>
          <w:rFonts w:ascii="Times New Roman" w:hAnsi="Times New Roman"/>
          <w:b/>
          <w:sz w:val="28"/>
          <w:szCs w:val="28"/>
        </w:rPr>
      </w:pPr>
    </w:p>
    <w:p w:rsidR="00734F4B" w:rsidRPr="00C23FFE" w:rsidRDefault="00734F4B" w:rsidP="00734F4B">
      <w:pPr>
        <w:jc w:val="center"/>
        <w:rPr>
          <w:rFonts w:ascii="Times New Roman" w:hAnsi="Times New Roman"/>
          <w:sz w:val="26"/>
          <w:szCs w:val="26"/>
        </w:rPr>
      </w:pPr>
      <w:r w:rsidRPr="00C23FFE">
        <w:rPr>
          <w:rFonts w:ascii="Times New Roman" w:hAnsi="Times New Roman"/>
          <w:sz w:val="26"/>
          <w:szCs w:val="26"/>
        </w:rPr>
        <w:t>г. Мирный                                                           от «____» _____ 2024 г. №_______</w:t>
      </w:r>
    </w:p>
    <w:p w:rsidR="00734F4B" w:rsidRDefault="00734F4B" w:rsidP="00734F4B">
      <w:pPr>
        <w:rPr>
          <w:rFonts w:ascii="Times New Roman" w:hAnsi="Times New Roman"/>
          <w:b/>
          <w:sz w:val="26"/>
          <w:szCs w:val="26"/>
        </w:rPr>
      </w:pPr>
    </w:p>
    <w:p w:rsidR="00734F4B" w:rsidRPr="00C23FFE" w:rsidRDefault="00734F4B" w:rsidP="00734F4B">
      <w:pPr>
        <w:rPr>
          <w:rFonts w:ascii="Times New Roman" w:hAnsi="Times New Roman"/>
          <w:b/>
          <w:sz w:val="26"/>
          <w:szCs w:val="26"/>
        </w:rPr>
      </w:pPr>
    </w:p>
    <w:p w:rsidR="00734F4B" w:rsidRPr="0086441A" w:rsidRDefault="00734F4B" w:rsidP="00734F4B">
      <w:pPr>
        <w:rPr>
          <w:rFonts w:ascii="Times New Roman" w:hAnsi="Times New Roman"/>
          <w:b/>
          <w:sz w:val="28"/>
          <w:szCs w:val="28"/>
        </w:rPr>
      </w:pPr>
      <w:r w:rsidRPr="0086441A">
        <w:rPr>
          <w:rFonts w:ascii="Times New Roman" w:hAnsi="Times New Roman"/>
          <w:b/>
          <w:sz w:val="28"/>
          <w:szCs w:val="28"/>
        </w:rPr>
        <w:t>Об утверждении Административного регламента по предоставлению муниципальной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 помещений»</w:t>
      </w:r>
    </w:p>
    <w:p w:rsidR="00734F4B" w:rsidRPr="0086441A" w:rsidRDefault="00734F4B" w:rsidP="00734F4B">
      <w:pPr>
        <w:rPr>
          <w:rFonts w:ascii="Times New Roman" w:hAnsi="Times New Roman"/>
          <w:color w:val="000000"/>
          <w:sz w:val="28"/>
          <w:szCs w:val="28"/>
        </w:rPr>
      </w:pPr>
      <w:r w:rsidRPr="0086441A">
        <w:rPr>
          <w:rFonts w:ascii="Times New Roman" w:hAnsi="Times New Roman"/>
          <w:b/>
          <w:sz w:val="28"/>
          <w:szCs w:val="28"/>
        </w:rPr>
        <w:br/>
      </w:r>
    </w:p>
    <w:p w:rsidR="00734F4B" w:rsidRPr="0086441A" w:rsidRDefault="00734F4B" w:rsidP="00734F4B">
      <w:pPr>
        <w:ind w:firstLine="567"/>
        <w:jc w:val="both"/>
        <w:rPr>
          <w:rFonts w:ascii="Times New Roman" w:hAnsi="Times New Roman"/>
          <w:sz w:val="28"/>
          <w:szCs w:val="28"/>
        </w:rPr>
      </w:pPr>
      <w:r w:rsidRPr="0086441A">
        <w:rPr>
          <w:rFonts w:ascii="Times New Roman" w:hAnsi="Times New Roman"/>
          <w:sz w:val="28"/>
          <w:szCs w:val="28"/>
        </w:rPr>
        <w:t>В соответствии со статьей 8 Федерального закона от 21 декабря 1996 г. № 159-ФЗ «О дополнительных гарантиях по социальной поддержке детей-сирот и детей, оставшихся без попечения родителей», статьей 15.1 Федерального закона от 06 октября 2003 г. № 131-ФЗ «Об общих принципах организации местного самоуправления в Российской Федерации», Законом Республики Саха (Якутия) от 15 декабря 2012 г. 1154-З № 1201-</w:t>
      </w:r>
      <w:r w:rsidRPr="0086441A">
        <w:rPr>
          <w:rFonts w:ascii="Times New Roman" w:hAnsi="Times New Roman"/>
          <w:sz w:val="28"/>
          <w:szCs w:val="28"/>
          <w:lang w:val="en-US"/>
        </w:rPr>
        <w:t>IV</w:t>
      </w:r>
      <w:r w:rsidRPr="0086441A">
        <w:rPr>
          <w:rFonts w:ascii="Times New Roman" w:hAnsi="Times New Roman"/>
          <w:sz w:val="28"/>
          <w:szCs w:val="28"/>
        </w:rPr>
        <w:t xml:space="preserve"> «Об обеспечении жилыми помещениями детей-сирот и детей, оставшихся без попечения родителей», постановлением Правительства Республики Саха (Якутия) от 15 мая 2013 г. № 148 «Об утверждении Порядков по вопросам обеспечения жилыми помещениями детей-сирот и детей, оставшихся без попечения родителей», от 04 апреля 2019 г.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734F4B" w:rsidRPr="0086441A" w:rsidRDefault="00734F4B" w:rsidP="00734F4B">
      <w:pPr>
        <w:ind w:firstLine="567"/>
        <w:jc w:val="both"/>
        <w:rPr>
          <w:rFonts w:ascii="Times New Roman" w:hAnsi="Times New Roman"/>
          <w:sz w:val="28"/>
          <w:szCs w:val="28"/>
        </w:rPr>
      </w:pPr>
    </w:p>
    <w:p w:rsidR="00734F4B" w:rsidRPr="0086441A" w:rsidRDefault="00734F4B" w:rsidP="00734F4B">
      <w:pPr>
        <w:ind w:firstLine="567"/>
        <w:jc w:val="both"/>
        <w:rPr>
          <w:rFonts w:ascii="Times New Roman" w:hAnsi="Times New Roman"/>
          <w:sz w:val="28"/>
          <w:szCs w:val="28"/>
        </w:rPr>
      </w:pPr>
      <w:r w:rsidRPr="0086441A">
        <w:rPr>
          <w:rFonts w:ascii="Times New Roman" w:hAnsi="Times New Roman"/>
          <w:sz w:val="28"/>
          <w:szCs w:val="28"/>
        </w:rPr>
        <w:t>1. Утвердить Административный регламент по предоставлению муниципальной услуги «Включение в список детей-сирот и детей, оставшихся без попечения родителей, и лиц из числа детей-сирот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 помещений».</w:t>
      </w:r>
    </w:p>
    <w:p w:rsidR="00734F4B" w:rsidRPr="0086441A" w:rsidRDefault="00734F4B" w:rsidP="00734F4B">
      <w:pPr>
        <w:pStyle w:val="a3"/>
        <w:tabs>
          <w:tab w:val="left" w:pos="851"/>
        </w:tabs>
        <w:autoSpaceDE w:val="0"/>
        <w:autoSpaceDN w:val="0"/>
        <w:adjustRightInd w:val="0"/>
        <w:spacing w:after="0" w:line="240" w:lineRule="auto"/>
        <w:ind w:left="567" w:firstLine="567"/>
        <w:jc w:val="both"/>
        <w:rPr>
          <w:rFonts w:ascii="Times New Roman" w:hAnsi="Times New Roman"/>
          <w:sz w:val="28"/>
          <w:szCs w:val="28"/>
        </w:rPr>
      </w:pPr>
    </w:p>
    <w:p w:rsidR="00734F4B" w:rsidRPr="0086441A" w:rsidRDefault="00734F4B" w:rsidP="00734F4B">
      <w:pPr>
        <w:ind w:firstLine="567"/>
        <w:jc w:val="both"/>
        <w:rPr>
          <w:rFonts w:ascii="Times New Roman" w:hAnsi="Times New Roman"/>
          <w:sz w:val="28"/>
          <w:szCs w:val="28"/>
        </w:rPr>
      </w:pPr>
      <w:r w:rsidRPr="0086441A">
        <w:rPr>
          <w:rFonts w:ascii="Times New Roman" w:hAnsi="Times New Roman"/>
          <w:sz w:val="28"/>
          <w:szCs w:val="28"/>
        </w:rPr>
        <w:t>2. Разместить настоящее постановление на официальном сайте муниципального образования «Мирнинский район» Республики Саха (Якутия)                                   (www.алмазный-край.рф).</w:t>
      </w:r>
    </w:p>
    <w:p w:rsidR="00734F4B" w:rsidRPr="0086441A" w:rsidRDefault="00734F4B" w:rsidP="00734F4B">
      <w:pPr>
        <w:pStyle w:val="a3"/>
        <w:tabs>
          <w:tab w:val="left" w:pos="993"/>
        </w:tabs>
        <w:spacing w:after="0" w:line="240" w:lineRule="auto"/>
        <w:ind w:left="567" w:firstLine="567"/>
        <w:jc w:val="both"/>
        <w:rPr>
          <w:rFonts w:ascii="Times New Roman" w:hAnsi="Times New Roman"/>
          <w:sz w:val="28"/>
          <w:szCs w:val="28"/>
        </w:rPr>
      </w:pPr>
    </w:p>
    <w:p w:rsidR="00734F4B" w:rsidRPr="0086441A" w:rsidRDefault="00734F4B" w:rsidP="00734F4B">
      <w:pPr>
        <w:ind w:firstLine="567"/>
        <w:jc w:val="both"/>
        <w:rPr>
          <w:rFonts w:ascii="Times New Roman" w:hAnsi="Times New Roman"/>
          <w:sz w:val="28"/>
          <w:szCs w:val="28"/>
        </w:rPr>
      </w:pPr>
      <w:r w:rsidRPr="0086441A">
        <w:rPr>
          <w:rFonts w:ascii="Times New Roman" w:hAnsi="Times New Roman"/>
          <w:sz w:val="28"/>
          <w:szCs w:val="28"/>
        </w:rPr>
        <w:t>3. Контроль исполнения настоящего постановления возложить на первого заместителя Главы Администрации района Ширинского Д.А.</w:t>
      </w:r>
    </w:p>
    <w:p w:rsidR="00734F4B" w:rsidRPr="0086441A" w:rsidRDefault="00734F4B" w:rsidP="00734F4B">
      <w:pPr>
        <w:pStyle w:val="a3"/>
        <w:tabs>
          <w:tab w:val="left" w:pos="993"/>
        </w:tabs>
        <w:spacing w:after="0" w:line="240" w:lineRule="auto"/>
        <w:ind w:left="567" w:firstLine="567"/>
        <w:jc w:val="both"/>
        <w:rPr>
          <w:rFonts w:ascii="Times New Roman" w:hAnsi="Times New Roman"/>
          <w:sz w:val="28"/>
          <w:szCs w:val="28"/>
        </w:rPr>
      </w:pPr>
    </w:p>
    <w:p w:rsidR="00734F4B" w:rsidRPr="0086441A" w:rsidRDefault="00734F4B" w:rsidP="00734F4B">
      <w:pPr>
        <w:pStyle w:val="a3"/>
        <w:tabs>
          <w:tab w:val="left" w:pos="851"/>
        </w:tabs>
        <w:autoSpaceDE w:val="0"/>
        <w:autoSpaceDN w:val="0"/>
        <w:adjustRightInd w:val="0"/>
        <w:spacing w:after="0" w:line="240" w:lineRule="auto"/>
        <w:ind w:left="567"/>
        <w:jc w:val="both"/>
        <w:rPr>
          <w:rFonts w:ascii="Times New Roman" w:hAnsi="Times New Roman"/>
          <w:sz w:val="28"/>
          <w:szCs w:val="28"/>
        </w:rPr>
      </w:pPr>
    </w:p>
    <w:p w:rsidR="00734F4B" w:rsidRPr="0086441A" w:rsidRDefault="00734F4B" w:rsidP="00734F4B">
      <w:pPr>
        <w:pStyle w:val="a3"/>
        <w:tabs>
          <w:tab w:val="left" w:pos="851"/>
        </w:tabs>
        <w:autoSpaceDE w:val="0"/>
        <w:autoSpaceDN w:val="0"/>
        <w:adjustRightInd w:val="0"/>
        <w:spacing w:after="0" w:line="240" w:lineRule="auto"/>
        <w:ind w:left="567"/>
        <w:jc w:val="both"/>
        <w:rPr>
          <w:rFonts w:ascii="Times New Roman" w:hAnsi="Times New Roman"/>
          <w:sz w:val="28"/>
          <w:szCs w:val="28"/>
        </w:rPr>
      </w:pPr>
    </w:p>
    <w:p w:rsidR="00734F4B" w:rsidRPr="0086441A" w:rsidRDefault="00734F4B" w:rsidP="00734F4B">
      <w:pPr>
        <w:rPr>
          <w:rFonts w:ascii="Times New Roman" w:hAnsi="Times New Roman"/>
          <w:b/>
          <w:sz w:val="28"/>
          <w:szCs w:val="28"/>
        </w:rPr>
      </w:pPr>
      <w:r w:rsidRPr="0086441A">
        <w:rPr>
          <w:rFonts w:ascii="Times New Roman" w:hAnsi="Times New Roman"/>
          <w:b/>
          <w:sz w:val="28"/>
          <w:szCs w:val="28"/>
        </w:rPr>
        <w:t xml:space="preserve">Глава района </w:t>
      </w:r>
      <w:r w:rsidRPr="0086441A">
        <w:rPr>
          <w:rFonts w:ascii="Times New Roman" w:hAnsi="Times New Roman"/>
          <w:b/>
          <w:sz w:val="28"/>
          <w:szCs w:val="28"/>
        </w:rPr>
        <w:tab/>
      </w:r>
      <w:r w:rsidRPr="0086441A">
        <w:rPr>
          <w:rFonts w:ascii="Times New Roman" w:hAnsi="Times New Roman"/>
          <w:b/>
          <w:sz w:val="28"/>
          <w:szCs w:val="28"/>
        </w:rPr>
        <w:tab/>
        <w:t xml:space="preserve">                                                                    А.В. Басыров </w:t>
      </w:r>
    </w:p>
    <w:p w:rsidR="00734F4B" w:rsidRPr="0086441A" w:rsidRDefault="00734F4B" w:rsidP="00734F4B">
      <w:pPr>
        <w:rPr>
          <w:rFonts w:ascii="Times New Roman" w:hAnsi="Times New Roman"/>
          <w:b/>
          <w:sz w:val="28"/>
          <w:szCs w:val="28"/>
        </w:rPr>
      </w:pPr>
      <w:r w:rsidRPr="0086441A">
        <w:rPr>
          <w:rFonts w:ascii="Times New Roman" w:hAnsi="Times New Roman"/>
          <w:b/>
          <w:sz w:val="28"/>
          <w:szCs w:val="28"/>
        </w:rPr>
        <w:t xml:space="preserve"> </w:t>
      </w:r>
    </w:p>
    <w:p w:rsidR="001C01BC" w:rsidRDefault="001C01BC"/>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Default="00734F4B"/>
    <w:p w:rsidR="00734F4B" w:rsidRPr="00734F4B" w:rsidRDefault="00734F4B" w:rsidP="00734F4B">
      <w:pPr>
        <w:ind w:right="-142"/>
        <w:jc w:val="right"/>
        <w:rPr>
          <w:rFonts w:ascii="Times New Roman" w:eastAsiaTheme="minorEastAsia" w:hAnsi="Times New Roman"/>
          <w:sz w:val="20"/>
        </w:rPr>
      </w:pPr>
      <w:r w:rsidRPr="00734F4B">
        <w:rPr>
          <w:rFonts w:ascii="Times New Roman" w:eastAsiaTheme="minorEastAsia" w:hAnsi="Times New Roman"/>
          <w:sz w:val="20"/>
        </w:rPr>
        <w:lastRenderedPageBreak/>
        <w:t>Приложение</w:t>
      </w:r>
    </w:p>
    <w:p w:rsidR="00734F4B" w:rsidRPr="00734F4B" w:rsidRDefault="00734F4B" w:rsidP="00734F4B">
      <w:pPr>
        <w:ind w:right="-142"/>
        <w:jc w:val="right"/>
        <w:rPr>
          <w:rFonts w:ascii="Times New Roman" w:eastAsiaTheme="minorEastAsia" w:hAnsi="Times New Roman"/>
          <w:sz w:val="20"/>
        </w:rPr>
      </w:pPr>
      <w:r w:rsidRPr="00734F4B">
        <w:rPr>
          <w:rFonts w:ascii="Times New Roman" w:eastAsiaTheme="minorEastAsia" w:hAnsi="Times New Roman"/>
          <w:sz w:val="20"/>
        </w:rPr>
        <w:t>к Постановлению районной Администрации</w:t>
      </w:r>
    </w:p>
    <w:p w:rsidR="00734F4B" w:rsidRPr="00734F4B" w:rsidRDefault="00734F4B" w:rsidP="00734F4B">
      <w:pPr>
        <w:spacing w:line="276" w:lineRule="auto"/>
        <w:ind w:right="-567"/>
        <w:jc w:val="center"/>
        <w:rPr>
          <w:rFonts w:ascii="Times New Roman" w:eastAsiaTheme="minorEastAsia" w:hAnsi="Times New Roman"/>
          <w:color w:val="FF0000"/>
          <w:sz w:val="20"/>
        </w:rPr>
      </w:pPr>
      <w:r w:rsidRPr="00734F4B">
        <w:rPr>
          <w:rFonts w:ascii="Times New Roman" w:eastAsiaTheme="minorEastAsia" w:hAnsi="Times New Roman"/>
          <w:sz w:val="20"/>
        </w:rPr>
        <w:t xml:space="preserve">                       </w:t>
      </w:r>
      <w:r w:rsidR="00334230">
        <w:rPr>
          <w:rFonts w:ascii="Times New Roman" w:eastAsiaTheme="minorEastAsia" w:hAnsi="Times New Roman"/>
          <w:sz w:val="20"/>
        </w:rPr>
        <w:t xml:space="preserve">                                                                                                          </w:t>
      </w:r>
      <w:r w:rsidRPr="00734F4B">
        <w:rPr>
          <w:rFonts w:ascii="Times New Roman" w:eastAsiaTheme="minorEastAsia" w:hAnsi="Times New Roman"/>
          <w:sz w:val="20"/>
        </w:rPr>
        <w:t xml:space="preserve"> от «___»_____20___ №_______</w:t>
      </w:r>
    </w:p>
    <w:p w:rsidR="00734F4B" w:rsidRPr="00734F4B" w:rsidRDefault="00734F4B" w:rsidP="00734F4B">
      <w:pPr>
        <w:spacing w:line="276" w:lineRule="auto"/>
        <w:ind w:right="-567"/>
        <w:jc w:val="right"/>
        <w:rPr>
          <w:rFonts w:ascii="Times New Roman" w:eastAsiaTheme="minorEastAsia" w:hAnsi="Times New Roman"/>
          <w:color w:val="FF0000"/>
          <w:szCs w:val="24"/>
        </w:rPr>
      </w:pPr>
    </w:p>
    <w:p w:rsidR="00734F4B" w:rsidRPr="00734F4B" w:rsidRDefault="00734F4B" w:rsidP="00734F4B">
      <w:pPr>
        <w:autoSpaceDE w:val="0"/>
        <w:autoSpaceDN w:val="0"/>
        <w:adjustRightInd w:val="0"/>
        <w:jc w:val="both"/>
        <w:rPr>
          <w:rFonts w:ascii="Times New Roman" w:eastAsiaTheme="minorEastAsia" w:hAnsi="Times New Roman"/>
          <w:b/>
          <w:sz w:val="26"/>
          <w:szCs w:val="26"/>
        </w:rPr>
      </w:pPr>
      <w:r w:rsidRPr="00734F4B">
        <w:rPr>
          <w:rFonts w:ascii="Times New Roman" w:eastAsiaTheme="minorEastAsia" w:hAnsi="Times New Roman"/>
          <w:b/>
          <w:sz w:val="26"/>
          <w:szCs w:val="26"/>
        </w:rPr>
        <w:t xml:space="preserve">Административный регламент по предоставлению муниципальной услуги </w:t>
      </w:r>
    </w:p>
    <w:p w:rsidR="00734F4B" w:rsidRPr="00734F4B" w:rsidRDefault="00734F4B" w:rsidP="00734F4B">
      <w:pPr>
        <w:autoSpaceDE w:val="0"/>
        <w:autoSpaceDN w:val="0"/>
        <w:adjustRightInd w:val="0"/>
        <w:jc w:val="center"/>
        <w:rPr>
          <w:rFonts w:ascii="Times New Roman" w:eastAsiaTheme="minorEastAsia" w:hAnsi="Times New Roman"/>
          <w:b/>
          <w:sz w:val="26"/>
          <w:szCs w:val="26"/>
        </w:rPr>
      </w:pPr>
      <w:r w:rsidRPr="00734F4B">
        <w:rPr>
          <w:rFonts w:ascii="Times New Roman" w:eastAsiaTheme="minorEastAsia" w:hAnsi="Times New Roman"/>
          <w:b/>
          <w:sz w:val="26"/>
          <w:szCs w:val="26"/>
        </w:rPr>
        <w:t>«</w:t>
      </w:r>
      <w:r w:rsidRPr="00734F4B">
        <w:rPr>
          <w:rFonts w:ascii="Times New Roman" w:eastAsiaTheme="minorEastAsia" w:hAnsi="Times New Roman" w:cstheme="minorBidi"/>
          <w:b/>
          <w:sz w:val="26"/>
          <w:szCs w:val="26"/>
        </w:rPr>
        <w:t>Включение в список детей-сирот и детей, оставшихся без попечения родителей, и лиц из числа детей-сирот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 помещений»</w:t>
      </w:r>
    </w:p>
    <w:p w:rsidR="00734F4B" w:rsidRPr="00734F4B" w:rsidRDefault="00734F4B" w:rsidP="00734F4B">
      <w:pPr>
        <w:spacing w:after="200" w:line="276" w:lineRule="auto"/>
        <w:ind w:right="-142"/>
        <w:jc w:val="center"/>
        <w:rPr>
          <w:rFonts w:ascii="Times New Roman" w:eastAsiaTheme="minorEastAsia" w:hAnsi="Times New Roman"/>
          <w:b/>
          <w:sz w:val="26"/>
          <w:szCs w:val="26"/>
        </w:rPr>
      </w:pPr>
    </w:p>
    <w:p w:rsidR="00734F4B" w:rsidRPr="00734F4B" w:rsidRDefault="00734F4B" w:rsidP="00734F4B">
      <w:pPr>
        <w:spacing w:after="200" w:line="276" w:lineRule="auto"/>
        <w:ind w:right="-142"/>
        <w:jc w:val="center"/>
        <w:rPr>
          <w:rFonts w:ascii="Times New Roman" w:eastAsiaTheme="minorEastAsia" w:hAnsi="Times New Roman"/>
          <w:b/>
          <w:sz w:val="26"/>
          <w:szCs w:val="26"/>
        </w:rPr>
      </w:pPr>
      <w:r w:rsidRPr="00734F4B">
        <w:rPr>
          <w:rFonts w:ascii="Times New Roman" w:eastAsiaTheme="minorEastAsia" w:hAnsi="Times New Roman"/>
          <w:b/>
          <w:sz w:val="26"/>
          <w:szCs w:val="26"/>
        </w:rPr>
        <w:t>1.ОБЩИЕ ПОЛОЖЕНИЯ</w:t>
      </w:r>
    </w:p>
    <w:p w:rsidR="00734F4B" w:rsidRPr="00734F4B" w:rsidRDefault="00734F4B" w:rsidP="00734F4B">
      <w:pPr>
        <w:spacing w:after="200" w:line="276" w:lineRule="auto"/>
        <w:ind w:right="-142"/>
        <w:jc w:val="center"/>
        <w:rPr>
          <w:rFonts w:ascii="Times New Roman" w:eastAsiaTheme="minorEastAsia" w:hAnsi="Times New Roman"/>
          <w:b/>
          <w:sz w:val="26"/>
          <w:szCs w:val="26"/>
        </w:rPr>
      </w:pPr>
      <w:r w:rsidRPr="00734F4B">
        <w:rPr>
          <w:rFonts w:ascii="Times New Roman" w:eastAsiaTheme="minorEastAsia" w:hAnsi="Times New Roman"/>
          <w:b/>
          <w:sz w:val="26"/>
          <w:szCs w:val="26"/>
        </w:rPr>
        <w:t xml:space="preserve"> 1.1. Предмет регулирования </w:t>
      </w:r>
    </w:p>
    <w:p w:rsidR="00734F4B" w:rsidRPr="00734F4B" w:rsidRDefault="00734F4B" w:rsidP="00734F4B">
      <w:pPr>
        <w:autoSpaceDE w:val="0"/>
        <w:autoSpaceDN w:val="0"/>
        <w:adjustRightInd w:val="0"/>
        <w:jc w:val="both"/>
        <w:rPr>
          <w:rFonts w:ascii="Times New Roman" w:eastAsiaTheme="minorEastAsia" w:hAnsi="Times New Roman"/>
          <w:sz w:val="26"/>
          <w:szCs w:val="26"/>
        </w:rPr>
      </w:pPr>
      <w:bookmarkStart w:id="0" w:name="sub_1012"/>
      <w:r w:rsidRPr="00734F4B">
        <w:rPr>
          <w:rFonts w:ascii="Times New Roman" w:eastAsiaTheme="minorEastAsia" w:hAnsi="Times New Roman"/>
          <w:sz w:val="26"/>
          <w:szCs w:val="26"/>
        </w:rPr>
        <w:t xml:space="preserve">  Административный регламент по предоставлению муниципальной услуги «</w:t>
      </w:r>
      <w:r w:rsidRPr="00734F4B">
        <w:rPr>
          <w:rFonts w:ascii="Times New Roman" w:eastAsiaTheme="minorEastAsia" w:hAnsi="Times New Roman" w:cstheme="minorBidi"/>
          <w:sz w:val="26"/>
          <w:szCs w:val="26"/>
        </w:rPr>
        <w:t>Включение в список детей-сирот и детей, оставшихся без попечения родителей, и лиц из числа детей-сирот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 помещений»</w:t>
      </w:r>
      <w:r w:rsidRPr="00734F4B">
        <w:rPr>
          <w:rFonts w:ascii="Times New Roman" w:eastAsiaTheme="minorEastAsia" w:hAnsi="Times New Roman"/>
          <w:sz w:val="26"/>
          <w:szCs w:val="26"/>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определяет сроки и последовательность действий (административных процедур) при включении в список для обеспечения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на территории муниципального образования «Мирнинский район» Республики Саха (Якутия) (далее - муниципальная услуга). </w:t>
      </w:r>
      <w:bookmarkStart w:id="1" w:name="sub_1013"/>
    </w:p>
    <w:p w:rsidR="00734F4B" w:rsidRPr="00734F4B" w:rsidRDefault="00734F4B" w:rsidP="00734F4B">
      <w:pPr>
        <w:autoSpaceDE w:val="0"/>
        <w:autoSpaceDN w:val="0"/>
        <w:adjustRightInd w:val="0"/>
        <w:jc w:val="both"/>
        <w:rPr>
          <w:rFonts w:ascii="Times New Roman" w:eastAsiaTheme="minorEastAsia" w:hAnsi="Times New Roman"/>
          <w:sz w:val="26"/>
          <w:szCs w:val="26"/>
        </w:rPr>
      </w:pP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1.2. Круг заявителей</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Заявителями для предоставления муниципальной услуги являются граждане (далее - заявители), желающие встать в список детей-сирот и детей, оставшихся без попечения родителей, и лиц из числа детей-сирот и детей, оставшихся без попечения родителей, которые подлежат обеспечению жилыми помещениями, у которых, до исполнения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w:t>
      </w:r>
      <w:hyperlink r:id="rId6"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от 21 декабря 1996 г.№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В список включаются: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lastRenderedPageBreak/>
        <w:t xml:space="preserve">-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 </w:t>
      </w:r>
    </w:p>
    <w:p w:rsidR="00734F4B" w:rsidRPr="00734F4B" w:rsidRDefault="00734F4B" w:rsidP="00734F4B">
      <w:pPr>
        <w:spacing w:line="288" w:lineRule="atLeast"/>
        <w:jc w:val="both"/>
        <w:rPr>
          <w:rFonts w:ascii="Times New Roman" w:hAnsi="Times New Roman"/>
          <w:sz w:val="26"/>
          <w:szCs w:val="26"/>
        </w:rPr>
      </w:pP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1.3. Требования к порядку информирования</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о предоставлении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eastAsia="Calibri" w:hAnsi="Times New Roman"/>
          <w:sz w:val="26"/>
          <w:szCs w:val="26"/>
        </w:rPr>
      </w:pPr>
      <w:r w:rsidRPr="00734F4B">
        <w:rPr>
          <w:rFonts w:ascii="Times New Roman" w:hAnsi="Times New Roman"/>
          <w:sz w:val="26"/>
          <w:szCs w:val="26"/>
        </w:rPr>
        <w:t>1.3.1. Муниципальная</w:t>
      </w:r>
      <w:r w:rsidRPr="00734F4B">
        <w:rPr>
          <w:rFonts w:ascii="Times New Roman" w:eastAsia="Calibri" w:hAnsi="Times New Roman"/>
          <w:sz w:val="26"/>
          <w:szCs w:val="26"/>
        </w:rPr>
        <w:t xml:space="preserve"> услуга предоставляется Администрацией </w:t>
      </w:r>
      <w:r w:rsidRPr="00734F4B">
        <w:rPr>
          <w:rFonts w:ascii="Times New Roman" w:eastAsia="Calibri" w:hAnsi="Times New Roman"/>
          <w:sz w:val="26"/>
          <w:szCs w:val="26"/>
          <w:shd w:val="clear" w:color="auto" w:fill="FFFFFF"/>
        </w:rPr>
        <w:t>МО «Мирнинский район»</w:t>
      </w:r>
      <w:r w:rsidRPr="00734F4B">
        <w:rPr>
          <w:rFonts w:ascii="Times New Roman" w:eastAsia="Calibri" w:hAnsi="Times New Roman"/>
          <w:sz w:val="26"/>
          <w:szCs w:val="26"/>
        </w:rPr>
        <w:t xml:space="preserve"> </w:t>
      </w:r>
      <w:r w:rsidRPr="00734F4B">
        <w:rPr>
          <w:rFonts w:ascii="Times New Roman" w:hAnsi="Times New Roman"/>
          <w:sz w:val="26"/>
          <w:szCs w:val="26"/>
        </w:rPr>
        <w:t>Республики Саха (Якутия)</w:t>
      </w:r>
      <w:r w:rsidRPr="00734F4B">
        <w:rPr>
          <w:rFonts w:ascii="Times New Roman" w:eastAsia="Calibri" w:hAnsi="Times New Roman"/>
          <w:sz w:val="26"/>
          <w:szCs w:val="26"/>
        </w:rPr>
        <w:t xml:space="preserve"> (далее - Администрация). </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xml:space="preserve">Местонахождение Администрации: 678170, Республика Саха (Якутия), Мирнинский район, город Мирный, улица Ленина, дом 19. </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График (режим) работы Администрации:</w:t>
      </w:r>
    </w:p>
    <w:p w:rsidR="00734F4B" w:rsidRPr="00734F4B" w:rsidRDefault="00734F4B" w:rsidP="00734F4B">
      <w:pPr>
        <w:tabs>
          <w:tab w:val="left" w:pos="851"/>
          <w:tab w:val="left" w:pos="993"/>
          <w:tab w:val="left" w:pos="1418"/>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Понедельник - пятница: с 08-30 часов до 18-00 часов (перерыв с 12-30 часов до 14-00 часов);</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Суббота и воскресенье: выходные дни.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xml:space="preserve">Структурное подразделение Администрации, ответственное за предоставление муниципальной услуги – отдел по опеке и попечительству (далее – Отдел). </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Местонахождение отдела: 678170, Республика Саха (Якутия), Мирнинский район, город Мирный, улица Ленина, дом 19, кабинет 104.</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График (режим) работы Отдела с заявителями:</w:t>
      </w:r>
    </w:p>
    <w:p w:rsidR="00734F4B" w:rsidRPr="00734F4B" w:rsidRDefault="00734F4B" w:rsidP="00734F4B">
      <w:pPr>
        <w:widowControl w:val="0"/>
        <w:autoSpaceDE w:val="0"/>
        <w:autoSpaceDN w:val="0"/>
        <w:adjustRightInd w:val="0"/>
        <w:ind w:right="-2"/>
        <w:jc w:val="both"/>
        <w:rPr>
          <w:rFonts w:ascii="Times New Roman" w:hAnsi="Times New Roman"/>
          <w:sz w:val="26"/>
          <w:szCs w:val="26"/>
        </w:rPr>
      </w:pPr>
      <w:r w:rsidRPr="00734F4B">
        <w:rPr>
          <w:rFonts w:ascii="Times New Roman" w:hAnsi="Times New Roman"/>
          <w:sz w:val="26"/>
          <w:szCs w:val="26"/>
        </w:rPr>
        <w:t xml:space="preserve">  Вторник: с 09-00 часов до 11-00 часов;</w:t>
      </w:r>
    </w:p>
    <w:p w:rsidR="00734F4B" w:rsidRPr="00734F4B" w:rsidRDefault="00734F4B" w:rsidP="00734F4B">
      <w:pPr>
        <w:widowControl w:val="0"/>
        <w:autoSpaceDE w:val="0"/>
        <w:autoSpaceDN w:val="0"/>
        <w:adjustRightInd w:val="0"/>
        <w:ind w:right="-2"/>
        <w:jc w:val="both"/>
        <w:rPr>
          <w:rFonts w:ascii="Times New Roman" w:hAnsi="Times New Roman"/>
          <w:sz w:val="26"/>
          <w:szCs w:val="26"/>
        </w:rPr>
      </w:pPr>
      <w:r w:rsidRPr="00734F4B">
        <w:rPr>
          <w:rFonts w:ascii="Times New Roman" w:hAnsi="Times New Roman"/>
          <w:sz w:val="26"/>
          <w:szCs w:val="26"/>
        </w:rPr>
        <w:t>Среда: с 15-00 часов до 15-00 часов.</w:t>
      </w:r>
    </w:p>
    <w:p w:rsidR="00734F4B" w:rsidRPr="00734F4B" w:rsidRDefault="00734F4B" w:rsidP="00734F4B">
      <w:pPr>
        <w:widowControl w:val="0"/>
        <w:autoSpaceDE w:val="0"/>
        <w:autoSpaceDN w:val="0"/>
        <w:adjustRightInd w:val="0"/>
        <w:jc w:val="both"/>
        <w:rPr>
          <w:rFonts w:ascii="Times New Roman" w:eastAsia="Calibri" w:hAnsi="Times New Roman"/>
          <w:sz w:val="26"/>
          <w:szCs w:val="26"/>
        </w:rPr>
      </w:pPr>
      <w:r w:rsidRPr="00734F4B">
        <w:rPr>
          <w:rFonts w:ascii="Times New Roman" w:hAnsi="Times New Roman"/>
          <w:sz w:val="26"/>
          <w:szCs w:val="26"/>
        </w:rPr>
        <w:t xml:space="preserve">  1.3.2. </w:t>
      </w:r>
      <w:r w:rsidRPr="00734F4B">
        <w:rPr>
          <w:rFonts w:ascii="Times New Roman" w:eastAsia="Calibri" w:hAnsi="Times New Roman"/>
          <w:sz w:val="26"/>
          <w:szCs w:val="26"/>
        </w:rPr>
        <w:t>Способы получения информации о месте нахождения и графике работы Администрации, Отдела, предоставляющего муниципальную слугу:</w:t>
      </w:r>
    </w:p>
    <w:p w:rsidR="00734F4B" w:rsidRPr="00734F4B" w:rsidRDefault="00734F4B" w:rsidP="00734F4B">
      <w:pPr>
        <w:widowControl w:val="0"/>
        <w:autoSpaceDE w:val="0"/>
        <w:autoSpaceDN w:val="0"/>
        <w:adjustRightInd w:val="0"/>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через официальный сайт МО «Мирнинский район» РС (Я) (</w:t>
      </w:r>
      <w:r w:rsidRPr="00734F4B">
        <w:rPr>
          <w:rFonts w:ascii="Times New Roman" w:eastAsia="Calibri" w:hAnsi="Times New Roman"/>
          <w:sz w:val="26"/>
          <w:szCs w:val="26"/>
          <w:lang w:val="en-US"/>
        </w:rPr>
        <w:t>www</w:t>
      </w:r>
      <w:r w:rsidRPr="00734F4B">
        <w:rPr>
          <w:rFonts w:ascii="Times New Roman" w:eastAsia="Calibri" w:hAnsi="Times New Roman"/>
          <w:sz w:val="26"/>
          <w:szCs w:val="26"/>
        </w:rPr>
        <w:t>.алмазный-край.рф);</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Федеральная государственная информационная система «Единый портал государственных и муниципальных услуг (функций)» (www.gosuslugi.ru) (далее – ЕПГУ) и (или) государственная информационная система «Портал государственных и муниципальных услуг (функций) Республики Саха (Якутия)» (www.e-yakutia.ru) (далее – РПГУ);</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на информационных стендах Администрации, Отдела.</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1.3.3. Информацию по процедуре предоставления муниципальной услуги заинтересованные лица могут получить:</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lastRenderedPageBreak/>
        <w:t>- при личном обращении посредством получения консультации у специалиста Отдела для физических лиц при личном обращении в Отдел;</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посредством получения письменной консультации через почтовое отправление (в том числе электронное). Консультирование в данном случае осуществляется Отделом;</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посредством получения консультации по телефону: 8 (41136) 4-97-72.</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xml:space="preserve">1.3.4. При консультировании при личном обращении в Отдел соблюдаются следующие требования: </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время ожидания заинтересованного лица при индивидуальном личном консультировании не может превышать 15 минут.</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консультирование каждого заинтересованного лица осуществляется специалистом Отдела и не может превышать 15 минут.</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1.3.5. При консультировании посредством почтового отправления (в том числе электронного) соблюдаются следующие требования:</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консультирование по почте осуществляется специалистом Отдела;</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xml:space="preserve">1.3.6. При консультировании по телефону соблюдаются следующие требования: </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xml:space="preserve">1.3.7.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Отдела, осуществляющего индивидуальное консультирование по телефону. Время разговора не должно превышать 10 минут. </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1.3.8.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1.3.9.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 в порядке, указанном в пункте 1.3.3 настоящего Административного регламента.</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1.3.10. Специалисты Отдела при ответе на обращения обязаны:</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при устном обращении заинтересованного лица (по телефону или лично)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специалисты Отдела,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1.3.11. Ответы на письменные обращения даются в письменном виде и должны содержать:</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ответы на поставленные вопросы;</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должность, фамилию и инициалы лица, подписавшего ответ;</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фамилию и инициалы исполнителя;</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наименование структурного подразделения - исполнителя;</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номер телефона исполнителя.</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lastRenderedPageBreak/>
        <w:t>1.3.12. 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xml:space="preserve">1.3.13. Заявители, представившие в Отдел документы, в обязательном порядке информируются муниципальными служащими Отдела о возможном отказе в предоставлении муниципальной услуги, а также о сроке завершения оформления документов и возможности их получения. </w:t>
      </w:r>
    </w:p>
    <w:p w:rsidR="00734F4B" w:rsidRPr="00734F4B" w:rsidRDefault="00734F4B" w:rsidP="00734F4B">
      <w:pPr>
        <w:tabs>
          <w:tab w:val="left" w:pos="709"/>
          <w:tab w:val="left" w:pos="993"/>
          <w:tab w:val="left" w:pos="1276"/>
          <w:tab w:val="left" w:pos="1418"/>
        </w:tabs>
        <w:ind w:right="-1"/>
        <w:contextualSpacing/>
        <w:jc w:val="both"/>
        <w:rPr>
          <w:rFonts w:ascii="Times New Roman" w:eastAsiaTheme="minorEastAsia" w:hAnsi="Times New Roman"/>
          <w:sz w:val="26"/>
          <w:szCs w:val="26"/>
        </w:rPr>
      </w:pP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 xml:space="preserve">1.4. Форма, место размещения и содержание и информации </w:t>
      </w: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о предоставлении муниципальной услуги</w:t>
      </w:r>
    </w:p>
    <w:p w:rsidR="00734F4B" w:rsidRPr="00734F4B" w:rsidRDefault="00734F4B" w:rsidP="00734F4B">
      <w:pPr>
        <w:jc w:val="center"/>
        <w:rPr>
          <w:rFonts w:ascii="Times New Roman" w:hAnsi="Times New Roman"/>
          <w:b/>
          <w:bCs/>
          <w:sz w:val="26"/>
          <w:szCs w:val="26"/>
        </w:rPr>
      </w:pPr>
    </w:p>
    <w:p w:rsidR="00734F4B" w:rsidRPr="00734F4B" w:rsidRDefault="00734F4B" w:rsidP="00734F4B">
      <w:pPr>
        <w:numPr>
          <w:ilvl w:val="2"/>
          <w:numId w:val="3"/>
        </w:numPr>
        <w:tabs>
          <w:tab w:val="left" w:pos="709"/>
          <w:tab w:val="left" w:pos="993"/>
          <w:tab w:val="left" w:pos="1276"/>
        </w:tabs>
        <w:spacing w:after="200" w:line="276" w:lineRule="auto"/>
        <w:ind w:right="-1" w:firstLine="709"/>
        <w:contextualSpacing/>
        <w:jc w:val="both"/>
        <w:rPr>
          <w:rFonts w:ascii="Times New Roman" w:eastAsia="Calibri" w:hAnsi="Times New Roman"/>
          <w:sz w:val="26"/>
          <w:szCs w:val="26"/>
        </w:rPr>
      </w:pPr>
      <w:r w:rsidRPr="00734F4B">
        <w:rPr>
          <w:rFonts w:ascii="Times New Roman" w:eastAsia="Calibri" w:hAnsi="Times New Roman"/>
          <w:sz w:val="26"/>
          <w:szCs w:val="26"/>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МО «Мирнинский район» Республики Саха (Якутия)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информационном стенде Администрации, а также предоставляется непосредственно муниципальными служащими Отдела,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734F4B" w:rsidRPr="00734F4B" w:rsidRDefault="00734F4B" w:rsidP="00734F4B">
      <w:pPr>
        <w:numPr>
          <w:ilvl w:val="2"/>
          <w:numId w:val="3"/>
        </w:numPr>
        <w:tabs>
          <w:tab w:val="left" w:pos="709"/>
          <w:tab w:val="left" w:pos="993"/>
          <w:tab w:val="left" w:pos="1276"/>
        </w:tabs>
        <w:spacing w:after="200" w:line="276" w:lineRule="auto"/>
        <w:ind w:right="-1" w:firstLine="709"/>
        <w:contextualSpacing/>
        <w:jc w:val="both"/>
        <w:rPr>
          <w:rFonts w:ascii="Times New Roman" w:eastAsia="Calibri" w:hAnsi="Times New Roman"/>
          <w:sz w:val="26"/>
          <w:szCs w:val="26"/>
        </w:rPr>
      </w:pPr>
      <w:r w:rsidRPr="00734F4B">
        <w:rPr>
          <w:rFonts w:ascii="Times New Roman" w:eastAsia="Calibri" w:hAnsi="Times New Roman"/>
          <w:sz w:val="26"/>
          <w:szCs w:val="26"/>
        </w:rPr>
        <w:t>На официальном сайте МО «Мирнинский район» РС (Я) в сети «Интернет» размещаются:</w:t>
      </w:r>
    </w:p>
    <w:p w:rsidR="00734F4B" w:rsidRPr="00734F4B" w:rsidRDefault="00734F4B" w:rsidP="00734F4B">
      <w:pPr>
        <w:tabs>
          <w:tab w:val="left" w:pos="709"/>
          <w:tab w:val="left" w:pos="993"/>
          <w:tab w:val="left" w:pos="1276"/>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график (режим) работы;</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почтовый адрес и адрес электронной почты;</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сведения о телефонных номерах для получения информации о предоставлении муниципальной услуги;</w:t>
      </w:r>
    </w:p>
    <w:p w:rsidR="00734F4B" w:rsidRPr="00734F4B" w:rsidRDefault="00734F4B" w:rsidP="00734F4B">
      <w:pPr>
        <w:tabs>
          <w:tab w:val="left" w:pos="993"/>
        </w:tabs>
        <w:contextualSpacing/>
        <w:jc w:val="both"/>
        <w:rPr>
          <w:rFonts w:ascii="Times New Roman" w:eastAsia="Calibri" w:hAnsi="Times New Roman"/>
          <w:sz w:val="26"/>
          <w:szCs w:val="26"/>
        </w:rPr>
      </w:pPr>
      <w:r w:rsidRPr="00734F4B">
        <w:rPr>
          <w:rFonts w:ascii="Times New Roman" w:eastAsia="Calibri" w:hAnsi="Times New Roman"/>
          <w:sz w:val="26"/>
          <w:szCs w:val="26"/>
        </w:rPr>
        <w:t>- извлечения из настоящего Административного регламента, иных нормативных правовых актов, регулирующих порядок предоставления муниципальной услуги, с указанием:</w:t>
      </w:r>
    </w:p>
    <w:p w:rsidR="00734F4B" w:rsidRPr="00734F4B" w:rsidRDefault="00734F4B" w:rsidP="00734F4B">
      <w:pPr>
        <w:tabs>
          <w:tab w:val="left" w:pos="993"/>
        </w:tabs>
        <w:jc w:val="both"/>
        <w:rPr>
          <w:rFonts w:ascii="Times New Roman" w:eastAsia="Calibri" w:hAnsi="Times New Roman"/>
          <w:sz w:val="26"/>
          <w:szCs w:val="26"/>
        </w:rPr>
      </w:pPr>
      <w:r w:rsidRPr="00734F4B">
        <w:rPr>
          <w:rFonts w:ascii="Times New Roman" w:eastAsia="Calibri" w:hAnsi="Times New Roman"/>
          <w:sz w:val="26"/>
          <w:szCs w:val="26"/>
        </w:rPr>
        <w:tab/>
        <w:t>1) перечень документов, необходимых для предоставления муниципальной услуги, требования к оформлению указанных документов;</w:t>
      </w:r>
    </w:p>
    <w:p w:rsidR="00734F4B" w:rsidRPr="00734F4B" w:rsidRDefault="00734F4B" w:rsidP="00734F4B">
      <w:pPr>
        <w:tabs>
          <w:tab w:val="left" w:pos="993"/>
        </w:tabs>
        <w:jc w:val="both"/>
        <w:rPr>
          <w:rFonts w:ascii="Times New Roman" w:eastAsia="Calibri" w:hAnsi="Times New Roman"/>
          <w:sz w:val="26"/>
          <w:szCs w:val="26"/>
        </w:rPr>
      </w:pPr>
      <w:r w:rsidRPr="00734F4B">
        <w:rPr>
          <w:rFonts w:ascii="Times New Roman" w:eastAsia="Calibri" w:hAnsi="Times New Roman"/>
          <w:sz w:val="26"/>
          <w:szCs w:val="26"/>
        </w:rPr>
        <w:tab/>
        <w:t>2) срок предоставления муниципальной услуги;</w:t>
      </w:r>
    </w:p>
    <w:p w:rsidR="00734F4B" w:rsidRPr="00734F4B" w:rsidRDefault="00734F4B" w:rsidP="00734F4B">
      <w:pPr>
        <w:tabs>
          <w:tab w:val="left" w:pos="993"/>
        </w:tabs>
        <w:jc w:val="both"/>
        <w:rPr>
          <w:rFonts w:ascii="Times New Roman" w:eastAsia="Calibri" w:hAnsi="Times New Roman"/>
          <w:sz w:val="26"/>
          <w:szCs w:val="26"/>
        </w:rPr>
      </w:pPr>
      <w:r w:rsidRPr="00734F4B">
        <w:rPr>
          <w:rFonts w:ascii="Times New Roman" w:eastAsia="Calibri" w:hAnsi="Times New Roman"/>
          <w:sz w:val="26"/>
          <w:szCs w:val="26"/>
        </w:rPr>
        <w:tab/>
        <w:t>3)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4F4B" w:rsidRPr="00734F4B" w:rsidRDefault="00734F4B" w:rsidP="00734F4B">
      <w:pPr>
        <w:tabs>
          <w:tab w:val="left" w:pos="993"/>
        </w:tabs>
        <w:contextualSpacing/>
        <w:jc w:val="both"/>
        <w:rPr>
          <w:rFonts w:ascii="Times New Roman" w:eastAsia="Calibri" w:hAnsi="Times New Roman"/>
          <w:sz w:val="26"/>
          <w:szCs w:val="26"/>
        </w:rPr>
      </w:pPr>
      <w:r w:rsidRPr="00734F4B">
        <w:rPr>
          <w:rFonts w:ascii="Times New Roman" w:eastAsia="Calibri" w:hAnsi="Times New Roman"/>
          <w:sz w:val="26"/>
          <w:szCs w:val="26"/>
        </w:rPr>
        <w:t>- нормативные правовые акты, регулирующие предоставление муниципальной услуги;</w:t>
      </w:r>
    </w:p>
    <w:p w:rsidR="00734F4B" w:rsidRPr="00734F4B" w:rsidRDefault="00734F4B" w:rsidP="00734F4B">
      <w:pPr>
        <w:tabs>
          <w:tab w:val="left" w:pos="993"/>
        </w:tabs>
        <w:contextualSpacing/>
        <w:jc w:val="both"/>
        <w:rPr>
          <w:rFonts w:ascii="Times New Roman" w:eastAsia="Calibri" w:hAnsi="Times New Roman"/>
          <w:sz w:val="26"/>
          <w:szCs w:val="26"/>
        </w:rPr>
      </w:pPr>
      <w:r w:rsidRPr="00734F4B">
        <w:rPr>
          <w:rFonts w:ascii="Times New Roman" w:eastAsia="Calibri" w:hAnsi="Times New Roman"/>
          <w:sz w:val="26"/>
          <w:szCs w:val="26"/>
        </w:rPr>
        <w:t>- адреса и контакты территориальных органов федеральных органов муниципальной власти и иных организаций, участвующих в предоставлении муниципальной услуги;</w:t>
      </w:r>
    </w:p>
    <w:p w:rsidR="00734F4B" w:rsidRPr="00734F4B" w:rsidRDefault="00734F4B" w:rsidP="00734F4B">
      <w:pPr>
        <w:tabs>
          <w:tab w:val="left" w:pos="993"/>
        </w:tabs>
        <w:contextualSpacing/>
        <w:jc w:val="both"/>
        <w:rPr>
          <w:rFonts w:ascii="Times New Roman" w:eastAsia="Calibri" w:hAnsi="Times New Roman"/>
          <w:sz w:val="26"/>
          <w:szCs w:val="26"/>
        </w:rPr>
      </w:pPr>
      <w:r w:rsidRPr="00734F4B">
        <w:rPr>
          <w:rFonts w:ascii="Times New Roman" w:eastAsia="Calibri" w:hAnsi="Times New Roman"/>
          <w:sz w:val="26"/>
          <w:szCs w:val="26"/>
        </w:rPr>
        <w:t>- порядок досудебного (внесудебного) обжалования решений и действий (бездействия) Администрации, Отдела, их должностных лиц.</w:t>
      </w:r>
    </w:p>
    <w:p w:rsidR="00734F4B" w:rsidRPr="00734F4B" w:rsidRDefault="00734F4B" w:rsidP="00734F4B">
      <w:pPr>
        <w:numPr>
          <w:ilvl w:val="2"/>
          <w:numId w:val="3"/>
        </w:numPr>
        <w:tabs>
          <w:tab w:val="left" w:pos="709"/>
          <w:tab w:val="left" w:pos="993"/>
          <w:tab w:val="left" w:pos="1276"/>
          <w:tab w:val="left" w:pos="1418"/>
        </w:tabs>
        <w:spacing w:after="200" w:line="276" w:lineRule="auto"/>
        <w:ind w:right="-1" w:firstLine="709"/>
        <w:contextualSpacing/>
        <w:jc w:val="both"/>
        <w:rPr>
          <w:rFonts w:ascii="Times New Roman" w:eastAsia="Calibri" w:hAnsi="Times New Roman"/>
          <w:sz w:val="26"/>
          <w:szCs w:val="26"/>
        </w:rPr>
      </w:pPr>
      <w:r w:rsidRPr="00734F4B">
        <w:rPr>
          <w:rFonts w:ascii="Times New Roman" w:eastAsia="Calibri" w:hAnsi="Times New Roman"/>
          <w:sz w:val="26"/>
          <w:szCs w:val="26"/>
        </w:rPr>
        <w:t>На информационном стенде Отдела размещаются:</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режим приема заявителей;</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извлечения из настоящего Административного регламента с приложениями;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перечни документов, необходимых для предоставления муниципальной услуги, и требования, предъявляемые к этим документам.</w:t>
      </w:r>
    </w:p>
    <w:p w:rsidR="00734F4B" w:rsidRPr="00734F4B" w:rsidRDefault="00734F4B" w:rsidP="00734F4B">
      <w:pPr>
        <w:numPr>
          <w:ilvl w:val="2"/>
          <w:numId w:val="3"/>
        </w:numPr>
        <w:tabs>
          <w:tab w:val="left" w:pos="709"/>
          <w:tab w:val="left" w:pos="993"/>
          <w:tab w:val="left" w:pos="1276"/>
          <w:tab w:val="left" w:pos="1418"/>
        </w:tabs>
        <w:spacing w:after="200" w:line="276" w:lineRule="auto"/>
        <w:ind w:right="-1" w:firstLine="709"/>
        <w:contextualSpacing/>
        <w:jc w:val="both"/>
        <w:rPr>
          <w:rFonts w:ascii="Times New Roman" w:eastAsia="Calibri" w:hAnsi="Times New Roman"/>
          <w:sz w:val="26"/>
          <w:szCs w:val="26"/>
        </w:rPr>
      </w:pPr>
      <w:r w:rsidRPr="00734F4B">
        <w:rPr>
          <w:rFonts w:ascii="Times New Roman" w:eastAsia="Calibri" w:hAnsi="Times New Roman"/>
          <w:sz w:val="26"/>
          <w:szCs w:val="26"/>
        </w:rPr>
        <w:lastRenderedPageBreak/>
        <w:t>На ЕПГУ и/или РПГУ размещается информация:</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полное наименование, полные почтовые адреса и график работы Отдела, ответственного за предоставление муниципальной услуги;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справочные телефоны, адреса электронной почты по которым можно получить консультацию о порядке предоставления муниципальной услуги;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перечень категорий заявителей, имеющих право на получение муниципальной услуги;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формы и образцы заполнения заявлений для получателей муниципальной услуги с возможностями онлайн заполнения, проверки и распечатки;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основания для отказа в предоставлении муниципальной услуги;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извлечения из нормативных правовых актов, содержащих нормы, регулирующие деятельность по предоставлению муниципальной услуги;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административные процедуры предоставления муниципальной услуги;</w:t>
      </w:r>
    </w:p>
    <w:p w:rsidR="00734F4B" w:rsidRPr="00734F4B" w:rsidRDefault="00734F4B" w:rsidP="00734F4B">
      <w:pPr>
        <w:tabs>
          <w:tab w:val="left" w:pos="709"/>
          <w:tab w:val="left" w:pos="993"/>
          <w:tab w:val="left" w:pos="1418"/>
          <w:tab w:val="left" w:pos="1701"/>
        </w:tabs>
        <w:ind w:right="-1"/>
        <w:contextualSpacing/>
        <w:jc w:val="both"/>
        <w:rPr>
          <w:rFonts w:ascii="Times New Roman" w:eastAsia="Calibri" w:hAnsi="Times New Roman"/>
          <w:sz w:val="26"/>
          <w:szCs w:val="26"/>
        </w:rPr>
      </w:pPr>
      <w:r w:rsidRPr="00734F4B">
        <w:rPr>
          <w:rFonts w:ascii="Times New Roman" w:eastAsia="Calibri" w:hAnsi="Times New Roman"/>
          <w:sz w:val="26"/>
          <w:szCs w:val="26"/>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II. СТАНДАРТ ПРЕДОСТАВЛЕНИЯ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2.1. Наименование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2.1.1. Включение в список детей-сирот и детей, оставшихся без попечения родителей, и лиц из числа детей-сирот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2.2. Наименование органа, предоставляющего муниципальную</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услугу, и органов государственной и муниципальной</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власти, и иных организаций, участвующих</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в предоставлении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2.2.1. Предоставление муниципальной услуги осуществляется Администрацией. Ответственным исполнителем является Отдел опеки и попечительства. </w:t>
      </w:r>
    </w:p>
    <w:p w:rsidR="00734F4B" w:rsidRPr="00734F4B" w:rsidRDefault="00734F4B" w:rsidP="00734F4B">
      <w:pPr>
        <w:spacing w:before="168" w:line="288" w:lineRule="atLeast"/>
        <w:jc w:val="both"/>
        <w:rPr>
          <w:rFonts w:ascii="Times New Roman" w:hAnsi="Times New Roman"/>
          <w:sz w:val="26"/>
          <w:szCs w:val="26"/>
        </w:rPr>
      </w:pPr>
      <w:bookmarkStart w:id="2" w:name="p86"/>
      <w:bookmarkEnd w:id="2"/>
      <w:r w:rsidRPr="00734F4B">
        <w:rPr>
          <w:rFonts w:ascii="Times New Roman" w:hAnsi="Times New Roman"/>
          <w:sz w:val="26"/>
          <w:szCs w:val="26"/>
        </w:rPr>
        <w:t xml:space="preserve">2.2.2.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органы местного самоуправления;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судебные органы;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правоохранительные органы;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другие предприятия, учреждения, организации, в случае необходимости получения сведений для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2.2.3. Муниципальные служащие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Административного регламента.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lastRenderedPageBreak/>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2.3. Описание результата предоставления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2.3.1. Результатом предоставления муниципальной услуги является: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выдача заключения Администрации о включении в список детей-сирот и детей, оставшихся без попечения родителей, и лиц из числа детей-сирот и детей, оставшихся без попечения родителей, которые подлежат обеспечению жилыми помещениями;</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мотивированный отказ Администрации в предоставлении муниципальной услуги.</w:t>
      </w: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2.4. Срок предоставления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2.4.1. Срок предоставления муниципальной услуги не может превышать 60 рабочих дней со дня поступления заявления в Отдел.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2.5. Перечень нормативных правовых актов, регулирующих отношения,</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возникающие в связи с предоставлением муниципальнойц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2.5.1. Предоставление муниципальной услуги осуществляется в соответствии с: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w:t>
      </w:r>
      <w:hyperlink r:id="rId7" w:history="1">
        <w:r w:rsidRPr="00734F4B">
          <w:rPr>
            <w:rFonts w:ascii="Times New Roman" w:eastAsiaTheme="majorEastAsia" w:hAnsi="Times New Roman"/>
            <w:sz w:val="26"/>
            <w:szCs w:val="26"/>
            <w:u w:val="single"/>
          </w:rPr>
          <w:t>Конституцией</w:t>
        </w:r>
      </w:hyperlink>
      <w:r w:rsidRPr="00734F4B">
        <w:rPr>
          <w:rFonts w:ascii="Times New Roman" w:hAnsi="Times New Roman"/>
          <w:sz w:val="26"/>
          <w:szCs w:val="26"/>
        </w:rPr>
        <w:t xml:space="preserve">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Гражданским </w:t>
      </w:r>
      <w:hyperlink r:id="rId8" w:history="1">
        <w:r w:rsidRPr="00734F4B">
          <w:rPr>
            <w:rFonts w:ascii="Times New Roman" w:eastAsiaTheme="majorEastAsia" w:hAnsi="Times New Roman"/>
            <w:sz w:val="26"/>
            <w:szCs w:val="26"/>
            <w:u w:val="single"/>
          </w:rPr>
          <w:t>кодексом</w:t>
        </w:r>
      </w:hyperlink>
      <w:r w:rsidRPr="00734F4B">
        <w:rPr>
          <w:rFonts w:ascii="Times New Roman" w:hAnsi="Times New Roman"/>
          <w:sz w:val="26"/>
          <w:szCs w:val="26"/>
        </w:rPr>
        <w:t xml:space="preserve">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Семейным </w:t>
      </w:r>
      <w:hyperlink r:id="rId9" w:history="1">
        <w:r w:rsidRPr="00734F4B">
          <w:rPr>
            <w:rFonts w:ascii="Times New Roman" w:eastAsiaTheme="majorEastAsia" w:hAnsi="Times New Roman"/>
            <w:sz w:val="26"/>
            <w:szCs w:val="26"/>
            <w:u w:val="single"/>
          </w:rPr>
          <w:t>кодексом</w:t>
        </w:r>
      </w:hyperlink>
      <w:r w:rsidRPr="00734F4B">
        <w:rPr>
          <w:rFonts w:ascii="Times New Roman" w:hAnsi="Times New Roman"/>
          <w:sz w:val="26"/>
          <w:szCs w:val="26"/>
        </w:rPr>
        <w:t xml:space="preserve">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Федеральным </w:t>
      </w:r>
      <w:hyperlink r:id="rId10"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Российской Федерации от 21 декабря 1996 г. № 159-ФЗ «О дополнительных гарантиях по социальной поддержке детей-сирот и детей, оставшихся без попечения родителей»;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Федеральным </w:t>
      </w:r>
      <w:hyperlink r:id="rId11"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от 6 октября 2003 г. № 131-ФЗ «Об общих принципах организации местного самоуправления в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Федеральным </w:t>
      </w:r>
      <w:hyperlink r:id="rId12"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от 2 мая 2006 г. № 59-ФЗ «О порядке рассмотрения обращений граждан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Федеральным </w:t>
      </w:r>
      <w:hyperlink r:id="rId13"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от 27 июля 2006 г. № 152-ФЗ «О персональных данных»;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Федеральным </w:t>
      </w:r>
      <w:hyperlink r:id="rId14"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от 24 апреля 2008 г.№ 48-ФЗ «Об опеке и попечительстве»;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Федеральным </w:t>
      </w:r>
      <w:hyperlink r:id="rId15"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от 27 июля 2010 г. № 210-ФЗ «Об организации предоставления государственных и муниципальных услуг»;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w:t>
      </w:r>
      <w:hyperlink r:id="rId16" w:history="1">
        <w:r w:rsidRPr="00734F4B">
          <w:rPr>
            <w:rFonts w:ascii="Times New Roman" w:eastAsiaTheme="majorEastAsia" w:hAnsi="Times New Roman"/>
            <w:sz w:val="26"/>
            <w:szCs w:val="26"/>
            <w:u w:val="single"/>
          </w:rPr>
          <w:t>постановлением</w:t>
        </w:r>
      </w:hyperlink>
      <w:r w:rsidRPr="00734F4B">
        <w:rPr>
          <w:rFonts w:ascii="Times New Roman" w:hAnsi="Times New Roman"/>
          <w:sz w:val="26"/>
          <w:szCs w:val="26"/>
        </w:rPr>
        <w:t xml:space="preserve">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w:t>
      </w:r>
      <w:hyperlink r:id="rId17" w:history="1">
        <w:r w:rsidRPr="00734F4B">
          <w:rPr>
            <w:rFonts w:ascii="Times New Roman" w:hAnsi="Times New Roman"/>
            <w:sz w:val="26"/>
            <w:szCs w:val="26"/>
          </w:rPr>
          <w:t>постановлением</w:t>
        </w:r>
      </w:hyperlink>
      <w:r w:rsidRPr="00734F4B">
        <w:rPr>
          <w:rFonts w:ascii="Times New Roman" w:hAnsi="Times New Roman"/>
          <w:sz w:val="26"/>
          <w:szCs w:val="26"/>
        </w:rPr>
        <w:t xml:space="preserve"> Правительства Российской Федерации от 04 апреля 2019 г.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lastRenderedPageBreak/>
        <w:t xml:space="preserve">- </w:t>
      </w:r>
      <w:hyperlink r:id="rId18" w:history="1">
        <w:r w:rsidRPr="00734F4B">
          <w:rPr>
            <w:rFonts w:ascii="Times New Roman" w:eastAsiaTheme="majorEastAsia" w:hAnsi="Times New Roman"/>
            <w:sz w:val="26"/>
            <w:szCs w:val="26"/>
            <w:u w:val="single"/>
          </w:rPr>
          <w:t>приказом</w:t>
        </w:r>
      </w:hyperlink>
      <w:r w:rsidRPr="00734F4B">
        <w:rPr>
          <w:rFonts w:ascii="Times New Roman" w:hAnsi="Times New Roman"/>
          <w:sz w:val="26"/>
          <w:szCs w:val="26"/>
        </w:rPr>
        <w:t xml:space="preserve"> Министерства образования и науки Российской Федерации от 14 сентября 2009 г.№ 334 «О реализации постановления Правительства Российской Федерации от 18 мая 2009 года № 423»;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w:t>
      </w:r>
      <w:hyperlink r:id="rId19"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Республики Саха (Якутия) от 30 мая 2006 г. 348-З № 711-III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социальной поддержке детей-сирот и детей, оставшихся без попечения родителей»;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w:t>
      </w:r>
      <w:hyperlink r:id="rId20"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Республики Саха (Якутия) от 31 января 2008 г. 552-З № 1119-III «Об организации и осуществлении деятельности по опеке и попечительству в Республике Саха (Якутия)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w:t>
      </w:r>
      <w:hyperlink r:id="rId21"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Республики Саха (Якутия) от 15 декабря 2012 г. 1154-З № 1201-IV «Об обеспечении жилыми помещениями детей-сирот и детей, оставшихся без попечения родителей»;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w:t>
      </w:r>
      <w:hyperlink r:id="rId22" w:history="1">
        <w:r w:rsidRPr="00734F4B">
          <w:rPr>
            <w:rFonts w:ascii="Times New Roman" w:eastAsiaTheme="majorEastAsia" w:hAnsi="Times New Roman"/>
            <w:sz w:val="26"/>
            <w:szCs w:val="26"/>
            <w:u w:val="single"/>
          </w:rPr>
          <w:t>постановлением</w:t>
        </w:r>
      </w:hyperlink>
      <w:r w:rsidRPr="00734F4B">
        <w:rPr>
          <w:rFonts w:ascii="Times New Roman" w:hAnsi="Times New Roman"/>
          <w:sz w:val="26"/>
          <w:szCs w:val="26"/>
        </w:rPr>
        <w:t xml:space="preserve"> Правительства Республики Саха (Якутия) от 15 мая 2013 г. № 148 «Об утверждении Порядков по вопросам обеспечения жилыми помещениями детей-сирот и детей, оставшихся без попечения родителей»;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настоящим Административным регламентом;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иными нормативными правовыми актами Российской Федерации, Республики Саха (Якутия), нормативными актами МО «Мирнинский район».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2.6. Исчерпывающий перечень документов, необходимых</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для предоставления муниципальной услуги, подлежащих</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представлению заявителем самостоятельно</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bookmarkStart w:id="3" w:name="p133"/>
      <w:bookmarkEnd w:id="3"/>
      <w:r w:rsidRPr="00734F4B">
        <w:rPr>
          <w:rFonts w:ascii="Times New Roman" w:hAnsi="Times New Roman"/>
          <w:sz w:val="26"/>
          <w:szCs w:val="26"/>
        </w:rPr>
        <w:t xml:space="preserve">2.6.1. Для получения муниципальной услуги заявитель оформляет </w:t>
      </w:r>
      <w:hyperlink w:anchor="p544" w:history="1">
        <w:r w:rsidRPr="00734F4B">
          <w:rPr>
            <w:rFonts w:ascii="Times New Roman" w:hAnsi="Times New Roman"/>
            <w:sz w:val="26"/>
            <w:szCs w:val="26"/>
          </w:rPr>
          <w:t>заявление</w:t>
        </w:r>
      </w:hyperlink>
      <w:r w:rsidRPr="00734F4B">
        <w:rPr>
          <w:rFonts w:ascii="Times New Roman" w:hAnsi="Times New Roman"/>
          <w:sz w:val="26"/>
          <w:szCs w:val="26"/>
        </w:rPr>
        <w:t xml:space="preserve"> по форме, представленной в приложении № 1 к настоящему Административному регламенту (далее - заявление).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2.6.2.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2.6.3. Заявление подписывается заявителем либо представителем заявителя.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2.6.4. 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2.6.5. Заявление, указанное в пункте 2.6.1 настоящего Административного регламента, с приложениями может быть направлено заявителем в Отдел посредством почтовой связи.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В случае направления заявления с полным комплектом документов посредством почтовой связи в Отдел копии документов должны быть нотариально заверены.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lastRenderedPageBreak/>
        <w:t>2.7. Исчерпывающий перечень документов, необходимых</w:t>
      </w:r>
      <w:r w:rsidRPr="00734F4B">
        <w:rPr>
          <w:rFonts w:ascii="Times New Roman" w:hAnsi="Times New Roman"/>
          <w:sz w:val="26"/>
          <w:szCs w:val="26"/>
        </w:rPr>
        <w:t xml:space="preserve"> </w:t>
      </w:r>
      <w:r w:rsidRPr="00734F4B">
        <w:rPr>
          <w:rFonts w:ascii="Times New Roman" w:hAnsi="Times New Roman"/>
          <w:b/>
          <w:bCs/>
          <w:sz w:val="26"/>
          <w:szCs w:val="26"/>
        </w:rPr>
        <w:t>для предоставления муниципальной услуги, которые находятся</w:t>
      </w:r>
      <w:r w:rsidRPr="00734F4B">
        <w:rPr>
          <w:rFonts w:ascii="Times New Roman" w:hAnsi="Times New Roman"/>
          <w:sz w:val="26"/>
          <w:szCs w:val="26"/>
        </w:rPr>
        <w:t xml:space="preserve"> </w:t>
      </w:r>
      <w:r w:rsidRPr="00734F4B">
        <w:rPr>
          <w:rFonts w:ascii="Times New Roman" w:hAnsi="Times New Roman"/>
          <w:b/>
          <w:bCs/>
          <w:sz w:val="26"/>
          <w:szCs w:val="26"/>
        </w:rPr>
        <w:t>в распоряжении государственных органов и иных органов,</w:t>
      </w:r>
      <w:r w:rsidRPr="00734F4B">
        <w:rPr>
          <w:rFonts w:ascii="Times New Roman" w:hAnsi="Times New Roman"/>
          <w:sz w:val="26"/>
          <w:szCs w:val="26"/>
        </w:rPr>
        <w:t xml:space="preserve"> </w:t>
      </w:r>
      <w:r w:rsidRPr="00734F4B">
        <w:rPr>
          <w:rFonts w:ascii="Times New Roman" w:hAnsi="Times New Roman"/>
          <w:b/>
          <w:bCs/>
          <w:sz w:val="26"/>
          <w:szCs w:val="26"/>
        </w:rPr>
        <w:t>участвующих в предоставлении муниципальной услуги,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и которые заявитель вправе представить самостоятельно</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bookmarkStart w:id="4" w:name="p147"/>
      <w:bookmarkEnd w:id="4"/>
      <w:r w:rsidRPr="00734F4B">
        <w:rPr>
          <w:rFonts w:ascii="Times New Roman" w:hAnsi="Times New Roman"/>
          <w:sz w:val="26"/>
          <w:szCs w:val="26"/>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1) Законные представители детей-сирот и детей, оставшихся без попечения родителей, представляют </w:t>
      </w:r>
      <w:hyperlink w:anchor="p544" w:history="1">
        <w:r w:rsidRPr="00734F4B">
          <w:rPr>
            <w:rFonts w:ascii="Times New Roman" w:hAnsi="Times New Roman"/>
            <w:sz w:val="26"/>
            <w:szCs w:val="26"/>
          </w:rPr>
          <w:t>заявление</w:t>
        </w:r>
      </w:hyperlink>
      <w:r w:rsidRPr="00734F4B">
        <w:rPr>
          <w:rFonts w:ascii="Times New Roman" w:hAnsi="Times New Roman"/>
          <w:sz w:val="26"/>
          <w:szCs w:val="26"/>
        </w:rPr>
        <w:t xml:space="preserve"> о включении указанных детей в список для обеспечения жилыми помещениями в Отдел, со дня достижения ими возраста 14 лет или возникновения после достижения ими возраста 14 лет оснований для предоставления им жилых помещений специализированного жилищного фонда по договорам найма специализированных жилых помещений, согласно приложению № 1 к настоящему регламенту.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Заявления о включении в реестр также могут представить в Отдел дети-сироты и дети, оставшиеся без попечения родителей, объявленные полностью дееспособными (эмансипированными), лица из числа детей-сирот и детей, оставшихся без попечения родителей, если они не были в установленном порядке включены в реестр соответственно до приобретения ими полной дееспособности до достижения совершеннолетия либо до достижения ими возраста 18 лет или не реализовали принадлежащее им право на обеспечение жилыми помещениями до 1 января 2013 года.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К заявлению о включении в единый реестр прилагается </w:t>
      </w:r>
      <w:hyperlink w:anchor="p648" w:history="1">
        <w:r w:rsidRPr="00734F4B">
          <w:rPr>
            <w:rFonts w:ascii="Times New Roman" w:hAnsi="Times New Roman"/>
            <w:sz w:val="26"/>
            <w:szCs w:val="26"/>
          </w:rPr>
          <w:t>согласие</w:t>
        </w:r>
      </w:hyperlink>
      <w:r w:rsidRPr="00734F4B">
        <w:rPr>
          <w:rFonts w:ascii="Times New Roman" w:hAnsi="Times New Roman"/>
          <w:sz w:val="26"/>
          <w:szCs w:val="26"/>
        </w:rPr>
        <w:t xml:space="preserve"> на обработку персональных данных на себя и несовершеннолетнего ребенка согласно приложению               № 2 к настоящему регламенту. </w:t>
      </w:r>
    </w:p>
    <w:p w:rsidR="00734F4B" w:rsidRPr="00734F4B" w:rsidRDefault="00734F4B" w:rsidP="00734F4B">
      <w:pPr>
        <w:spacing w:before="168" w:line="288" w:lineRule="atLeast"/>
        <w:jc w:val="both"/>
        <w:rPr>
          <w:rFonts w:ascii="Times New Roman" w:hAnsi="Times New Roman"/>
          <w:sz w:val="26"/>
          <w:szCs w:val="26"/>
        </w:rPr>
      </w:pPr>
      <w:bookmarkStart w:id="5" w:name="p151"/>
      <w:bookmarkEnd w:id="5"/>
      <w:r w:rsidRPr="00734F4B">
        <w:rPr>
          <w:rFonts w:ascii="Times New Roman" w:hAnsi="Times New Roman"/>
          <w:sz w:val="26"/>
          <w:szCs w:val="26"/>
        </w:rPr>
        <w:t xml:space="preserve">Вместе с заявлением в Отдел необходимо предоставить следующий пакет документов: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 копия свидетельства о рождении ребенка, относящегося к категории детей-сирот и детей, оставшихся без попечения родителей;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 копия паспорта лица, относящегося к категории детей-сирот и детей, оставшихся без попечения родителей; </w:t>
      </w:r>
    </w:p>
    <w:p w:rsidR="00734F4B" w:rsidRPr="00734F4B" w:rsidRDefault="00734F4B" w:rsidP="00734F4B">
      <w:pPr>
        <w:spacing w:before="168" w:line="288" w:lineRule="atLeast"/>
        <w:jc w:val="both"/>
        <w:rPr>
          <w:rFonts w:ascii="Times New Roman" w:hAnsi="Times New Roman"/>
          <w:sz w:val="26"/>
          <w:szCs w:val="26"/>
        </w:rPr>
      </w:pPr>
      <w:bookmarkStart w:id="6" w:name="p154"/>
      <w:bookmarkEnd w:id="6"/>
      <w:r w:rsidRPr="00734F4B">
        <w:rPr>
          <w:rFonts w:ascii="Times New Roman" w:hAnsi="Times New Roman"/>
          <w:sz w:val="26"/>
          <w:szCs w:val="26"/>
        </w:rPr>
        <w:t xml:space="preserve">4) справка о месте жительства лица из числа детей-сирот и детей, оставшихся без попечения родителей, на момент представления документов; </w:t>
      </w:r>
    </w:p>
    <w:p w:rsidR="00734F4B" w:rsidRPr="00734F4B" w:rsidRDefault="00734F4B" w:rsidP="00734F4B">
      <w:pPr>
        <w:spacing w:before="168" w:line="288" w:lineRule="atLeast"/>
        <w:jc w:val="both"/>
        <w:rPr>
          <w:rFonts w:ascii="Times New Roman" w:hAnsi="Times New Roman"/>
          <w:sz w:val="26"/>
          <w:szCs w:val="26"/>
        </w:rPr>
      </w:pPr>
      <w:bookmarkStart w:id="7" w:name="p155"/>
      <w:bookmarkEnd w:id="7"/>
      <w:r w:rsidRPr="00734F4B">
        <w:rPr>
          <w:rFonts w:ascii="Times New Roman" w:hAnsi="Times New Roman"/>
          <w:sz w:val="26"/>
          <w:szCs w:val="26"/>
        </w:rPr>
        <w:t xml:space="preserve">5) сведения из органа, осуществляющего государственную регистрацию прав на недвижимое имущество и сделок с ним, о наличии или об отсутствии в собственности всех членов семьи жилого помещения;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6) копии документов, подтверждающих правовой статус лица из числа детей-сирот и детей, оставшихся без попечения родителей: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 случае отказа родителей от ребенка или подкинутого ребенка заявление родителей об отказе от ребенка или акт о подкинутого ребенка;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 случае лишения родителей родительских прав или ограничения их в родительских правах решение суда о лишении родителей родительских прав или об ограничении их в родительских правах;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lastRenderedPageBreak/>
        <w:t xml:space="preserve">- в случае смерти родителя (родителей) свидетельство (свидетельства) о смерти;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 случае нахождения родителя (родителей) в местах лишения свободы или в случае, если их местонахождение неизвестно, копия (копии) обвинительного приговора (определения, постановления) суда, выдаваемая (выдаваемые) в установленном порядке, или документ, выданный органами внутренних дел, подтверждающий этот факт;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 случае признания родителей недееспособными или ограниченно дееспособными - решение суда, а при наличии у них психического заболевания - справка психоневрологического диспансера;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 случае, если данные об отце в свидетельстве о рождении ребенка записаны со слов матери - справка, выданная отделом записи актов гражданского состояния, подтверждающая этот факт;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7) копия распоряжения об установлении опеки или об устройстве в детский дом (путевка);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8) копия приговора суда или справка о судимости по уголовным делам (в случае, если имеется судимость);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9) справка из детского дома, с указанием периода пребывания, в случае нахождения лица, относящегося к категории детей-сирот и детей, оставшихся без попечения родителей в детском государственном учреждении, до 18 лет; </w:t>
      </w:r>
    </w:p>
    <w:p w:rsidR="00734F4B" w:rsidRPr="00734F4B" w:rsidRDefault="00734F4B" w:rsidP="00734F4B">
      <w:pPr>
        <w:spacing w:before="168" w:line="288" w:lineRule="atLeast"/>
        <w:jc w:val="both"/>
        <w:rPr>
          <w:rFonts w:ascii="Times New Roman" w:hAnsi="Times New Roman"/>
          <w:sz w:val="26"/>
          <w:szCs w:val="26"/>
        </w:rPr>
      </w:pPr>
      <w:bookmarkStart w:id="8" w:name="p166"/>
      <w:bookmarkEnd w:id="8"/>
      <w:r w:rsidRPr="00734F4B">
        <w:rPr>
          <w:rFonts w:ascii="Times New Roman" w:hAnsi="Times New Roman"/>
          <w:sz w:val="26"/>
          <w:szCs w:val="26"/>
        </w:rPr>
        <w:t xml:space="preserve">10) справка с места учебы, с указанием периода обучения;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11) документы, подтверждающие невозможность проживания в ранее занимаемом жилом помещении;</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12) иные документы, затребованные Отделом при рассмотрении обращения по существу, в интересах гражданина, относящегося к категории детей-сирот и детей, оставшихся без попечения родителей, гарантирующие защиту их прав.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2.7.2. Документы и материалы, указанные в </w:t>
      </w:r>
      <w:hyperlink w:anchor="p154" w:history="1">
        <w:r w:rsidRPr="00734F4B">
          <w:rPr>
            <w:rFonts w:ascii="Times New Roman" w:hAnsi="Times New Roman"/>
            <w:sz w:val="26"/>
            <w:szCs w:val="26"/>
          </w:rPr>
          <w:t>подпунктах 4</w:t>
        </w:r>
      </w:hyperlink>
      <w:r w:rsidRPr="00734F4B">
        <w:rPr>
          <w:rFonts w:ascii="Times New Roman" w:hAnsi="Times New Roman"/>
          <w:sz w:val="26"/>
          <w:szCs w:val="26"/>
        </w:rPr>
        <w:t xml:space="preserve">, </w:t>
      </w:r>
      <w:hyperlink w:anchor="p155" w:history="1">
        <w:r w:rsidRPr="00734F4B">
          <w:rPr>
            <w:rFonts w:ascii="Times New Roman" w:hAnsi="Times New Roman"/>
            <w:szCs w:val="24"/>
          </w:rPr>
          <w:t>5</w:t>
        </w:r>
      </w:hyperlink>
      <w:r w:rsidRPr="00734F4B">
        <w:rPr>
          <w:rFonts w:ascii="Times New Roman" w:hAnsi="Times New Roman"/>
          <w:sz w:val="26"/>
          <w:szCs w:val="26"/>
        </w:rPr>
        <w:t xml:space="preserve"> и 10 пункта 2.7.1 настоящего Административного регламента, запрашиваются Отделом самостоятельно у органов, участвующих в предоставлении государственных и муниципальных услуг. Заявитель вправе представить указанные документы и информацию по собственной инициативе.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2.8. Указание на запрет требовать от заявителя</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предоставления документов и информации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bookmarkStart w:id="9" w:name="p174"/>
      <w:bookmarkEnd w:id="9"/>
      <w:r w:rsidRPr="00734F4B">
        <w:rPr>
          <w:rFonts w:ascii="Times New Roman" w:hAnsi="Times New Roman"/>
          <w:sz w:val="26"/>
          <w:szCs w:val="26"/>
        </w:rPr>
        <w:t xml:space="preserve">2.8.1. Отдел не вправе требовать от заявителя: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34F4B" w:rsidRPr="00734F4B" w:rsidRDefault="00734F4B" w:rsidP="00734F4B">
      <w:pPr>
        <w:spacing w:before="240" w:line="288" w:lineRule="atLeast"/>
        <w:jc w:val="both"/>
        <w:rPr>
          <w:rFonts w:ascii="Times New Roman" w:hAnsi="Times New Roman"/>
          <w:sz w:val="26"/>
          <w:szCs w:val="26"/>
        </w:rPr>
      </w:pPr>
      <w:r w:rsidRPr="00734F4B">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34F4B">
        <w:rPr>
          <w:rFonts w:ascii="Times New Roman" w:hAnsi="Times New Roman"/>
          <w:sz w:val="26"/>
          <w:szCs w:val="26"/>
        </w:rPr>
        <w:lastRenderedPageBreak/>
        <w:t xml:space="preserve">предусмотренных </w:t>
      </w:r>
      <w:hyperlink r:id="rId23" w:history="1">
        <w:r w:rsidRPr="00734F4B">
          <w:rPr>
            <w:rFonts w:ascii="Times New Roman" w:hAnsi="Times New Roman"/>
            <w:sz w:val="26"/>
            <w:szCs w:val="26"/>
          </w:rPr>
          <w:t>частью 1 статьи 1</w:t>
        </w:r>
      </w:hyperlink>
      <w:r w:rsidRPr="00734F4B">
        <w:rPr>
          <w:rFonts w:ascii="Times New Roman" w:hAnsi="Times New Roman"/>
          <w:sz w:val="26"/>
          <w:szCs w:val="26"/>
        </w:rPr>
        <w:t xml:space="preserve">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history="1">
        <w:r w:rsidRPr="00734F4B">
          <w:rPr>
            <w:rFonts w:ascii="Times New Roman" w:hAnsi="Times New Roman"/>
            <w:sz w:val="26"/>
            <w:szCs w:val="26"/>
          </w:rPr>
          <w:t>частью 6</w:t>
        </w:r>
      </w:hyperlink>
      <w:r w:rsidRPr="00734F4B">
        <w:rPr>
          <w:rFonts w:ascii="Times New Roman" w:hAnsi="Times New Roman"/>
          <w:sz w:val="26"/>
          <w:szCs w:val="26"/>
        </w:rPr>
        <w:t xml:space="preserve"> настоящей статьи перечень документов. Заявитель вправе представить указанные документы и информацию в Отдел по собственной инициативе;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734F4B">
          <w:rPr>
            <w:rFonts w:ascii="Times New Roman" w:hAnsi="Times New Roman"/>
            <w:sz w:val="26"/>
            <w:szCs w:val="26"/>
          </w:rPr>
          <w:t>части 1 статьи 9</w:t>
        </w:r>
      </w:hyperlink>
      <w:r w:rsidRPr="00734F4B">
        <w:rPr>
          <w:rFonts w:ascii="Times New Roman" w:hAnsi="Times New Roman"/>
          <w:sz w:val="26"/>
          <w:szCs w:val="26"/>
        </w:rPr>
        <w:t xml:space="preserve"> Федерального закона от 27 июля               2010 г. № 210-ФЗ «Об организации предоставления государственных и муниципальных услуг»;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муниципального служащего, предусмотренной </w:t>
      </w:r>
      <w:hyperlink r:id="rId26" w:history="1">
        <w:r w:rsidRPr="00734F4B">
          <w:rPr>
            <w:rFonts w:ascii="Times New Roman" w:hAnsi="Times New Roman"/>
            <w:sz w:val="26"/>
            <w:szCs w:val="26"/>
          </w:rPr>
          <w:t>частью 1.1 статьи 16</w:t>
        </w:r>
      </w:hyperlink>
      <w:r w:rsidRPr="00734F4B">
        <w:rPr>
          <w:rFonts w:ascii="Times New Roman" w:hAnsi="Times New Roman"/>
          <w:sz w:val="26"/>
          <w:szCs w:val="26"/>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 подписью руководителя Отдела при первоначальном отказе в приеме документов, необходимых для предоставления муниципальной услуги, либо руководителя Отдела, предусмотренной </w:t>
      </w:r>
      <w:hyperlink r:id="rId27" w:history="1">
        <w:r w:rsidRPr="00734F4B">
          <w:rPr>
            <w:rFonts w:ascii="Times New Roman" w:hAnsi="Times New Roman"/>
            <w:sz w:val="26"/>
            <w:szCs w:val="26"/>
          </w:rPr>
          <w:t>частью 1.1 статьи 16</w:t>
        </w:r>
      </w:hyperlink>
      <w:r w:rsidRPr="00734F4B">
        <w:rPr>
          <w:rFonts w:ascii="Times New Roman" w:hAnsi="Times New Roman"/>
          <w:sz w:val="26"/>
          <w:szCs w:val="26"/>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2.9. Исчерпывающий перечень оснований для отказа в приеме</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документов, необходимых для предоставления</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bookmarkStart w:id="10" w:name="p190"/>
      <w:bookmarkEnd w:id="10"/>
      <w:r w:rsidRPr="00734F4B">
        <w:rPr>
          <w:rFonts w:ascii="Times New Roman" w:hAnsi="Times New Roman"/>
          <w:sz w:val="26"/>
          <w:szCs w:val="26"/>
        </w:rPr>
        <w:t>2.9.1. В приеме документов может быть отказано в следующем случае:</w:t>
      </w:r>
    </w:p>
    <w:p w:rsidR="00734F4B" w:rsidRPr="00734F4B" w:rsidRDefault="00734F4B" w:rsidP="00734F4B">
      <w:pPr>
        <w:tabs>
          <w:tab w:val="left" w:pos="993"/>
          <w:tab w:val="left" w:pos="1560"/>
          <w:tab w:val="left" w:pos="1701"/>
        </w:tabs>
        <w:autoSpaceDE w:val="0"/>
        <w:autoSpaceDN w:val="0"/>
        <w:adjustRightInd w:val="0"/>
        <w:ind w:right="-1"/>
        <w:contextualSpacing/>
        <w:jc w:val="both"/>
        <w:rPr>
          <w:rFonts w:ascii="Times New Roman" w:hAnsi="Times New Roman"/>
          <w:sz w:val="26"/>
          <w:szCs w:val="26"/>
        </w:rPr>
      </w:pPr>
      <w:r w:rsidRPr="00734F4B">
        <w:rPr>
          <w:rFonts w:ascii="Times New Roman" w:hAnsi="Times New Roman"/>
          <w:sz w:val="26"/>
          <w:szCs w:val="26"/>
        </w:rPr>
        <w:t>- запрос о предоставлении услуги подан в орган, в полномочия которого не входит предоставление муниципальной услуги;</w:t>
      </w:r>
    </w:p>
    <w:p w:rsidR="00734F4B" w:rsidRPr="00734F4B" w:rsidRDefault="00734F4B" w:rsidP="00734F4B">
      <w:pPr>
        <w:tabs>
          <w:tab w:val="left" w:pos="993"/>
          <w:tab w:val="left" w:pos="1560"/>
          <w:tab w:val="left" w:pos="1701"/>
        </w:tabs>
        <w:autoSpaceDE w:val="0"/>
        <w:autoSpaceDN w:val="0"/>
        <w:adjustRightInd w:val="0"/>
        <w:ind w:right="-1"/>
        <w:jc w:val="both"/>
        <w:rPr>
          <w:rFonts w:ascii="Times New Roman" w:hAnsi="Times New Roman"/>
          <w:sz w:val="26"/>
          <w:szCs w:val="26"/>
        </w:rPr>
      </w:pPr>
      <w:r w:rsidRPr="00734F4B">
        <w:rPr>
          <w:rFonts w:ascii="Times New Roman" w:hAnsi="Times New Roman"/>
          <w:sz w:val="26"/>
          <w:szCs w:val="26"/>
        </w:rPr>
        <w:lastRenderedPageBreak/>
        <w:t>- представление неполного комплекта документов, необходимого для предоставления услуги;</w:t>
      </w:r>
    </w:p>
    <w:p w:rsidR="00734F4B" w:rsidRPr="00734F4B" w:rsidRDefault="00734F4B" w:rsidP="00734F4B">
      <w:pPr>
        <w:tabs>
          <w:tab w:val="left" w:pos="993"/>
          <w:tab w:val="left" w:pos="1418"/>
          <w:tab w:val="left" w:pos="1560"/>
        </w:tabs>
        <w:autoSpaceDE w:val="0"/>
        <w:autoSpaceDN w:val="0"/>
        <w:adjustRightInd w:val="0"/>
        <w:ind w:right="-1"/>
        <w:contextualSpacing/>
        <w:jc w:val="both"/>
        <w:rPr>
          <w:rFonts w:ascii="Times New Roman" w:hAnsi="Times New Roman"/>
          <w:sz w:val="26"/>
          <w:szCs w:val="26"/>
        </w:rPr>
      </w:pPr>
      <w:r w:rsidRPr="00734F4B">
        <w:rPr>
          <w:rFonts w:ascii="Times New Roman" w:hAnsi="Times New Roman"/>
          <w:sz w:val="26"/>
          <w:szCs w:val="26"/>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34F4B" w:rsidRPr="00734F4B" w:rsidRDefault="00734F4B" w:rsidP="00734F4B">
      <w:pPr>
        <w:tabs>
          <w:tab w:val="left" w:pos="993"/>
          <w:tab w:val="left" w:pos="1560"/>
        </w:tabs>
        <w:autoSpaceDE w:val="0"/>
        <w:autoSpaceDN w:val="0"/>
        <w:adjustRightInd w:val="0"/>
        <w:ind w:right="-1"/>
        <w:contextualSpacing/>
        <w:jc w:val="both"/>
        <w:rPr>
          <w:rFonts w:ascii="Times New Roman" w:hAnsi="Times New Roman"/>
          <w:sz w:val="26"/>
          <w:szCs w:val="26"/>
        </w:rPr>
      </w:pPr>
      <w:r w:rsidRPr="00734F4B">
        <w:rPr>
          <w:rFonts w:ascii="Times New Roman" w:hAnsi="Times New Roman"/>
          <w:sz w:val="26"/>
          <w:szCs w:val="26"/>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4F4B" w:rsidRPr="00734F4B" w:rsidRDefault="00734F4B" w:rsidP="00734F4B">
      <w:pPr>
        <w:tabs>
          <w:tab w:val="left" w:pos="993"/>
          <w:tab w:val="left" w:pos="1418"/>
          <w:tab w:val="left" w:pos="1560"/>
        </w:tabs>
        <w:autoSpaceDE w:val="0"/>
        <w:autoSpaceDN w:val="0"/>
        <w:adjustRightInd w:val="0"/>
        <w:ind w:right="-1"/>
        <w:contextualSpacing/>
        <w:jc w:val="both"/>
        <w:rPr>
          <w:rFonts w:ascii="Times New Roman" w:hAnsi="Times New Roman"/>
          <w:sz w:val="26"/>
          <w:szCs w:val="26"/>
        </w:rPr>
      </w:pPr>
      <w:r w:rsidRPr="00734F4B">
        <w:rPr>
          <w:rFonts w:ascii="Times New Roman" w:hAnsi="Times New Roman"/>
          <w:sz w:val="26"/>
          <w:szCs w:val="26"/>
        </w:rPr>
        <w:t>- представление документов, несоответствующих по форме или содержанию требованиям законодательства Российской Федерации;</w:t>
      </w:r>
    </w:p>
    <w:p w:rsidR="00734F4B" w:rsidRPr="00734F4B" w:rsidRDefault="00734F4B" w:rsidP="00734F4B">
      <w:pPr>
        <w:tabs>
          <w:tab w:val="left" w:pos="993"/>
          <w:tab w:val="left" w:pos="1418"/>
          <w:tab w:val="left" w:pos="1560"/>
        </w:tabs>
        <w:autoSpaceDE w:val="0"/>
        <w:autoSpaceDN w:val="0"/>
        <w:adjustRightInd w:val="0"/>
        <w:ind w:right="-1"/>
        <w:contextualSpacing/>
        <w:jc w:val="both"/>
        <w:rPr>
          <w:rFonts w:ascii="Times New Roman" w:hAnsi="Times New Roman"/>
          <w:sz w:val="26"/>
          <w:szCs w:val="26"/>
        </w:rPr>
      </w:pPr>
      <w:r w:rsidRPr="00734F4B">
        <w:rPr>
          <w:rFonts w:ascii="Times New Roman" w:hAnsi="Times New Roman"/>
          <w:sz w:val="26"/>
          <w:szCs w:val="26"/>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734F4B" w:rsidRPr="00734F4B" w:rsidRDefault="00734F4B" w:rsidP="00734F4B">
      <w:pPr>
        <w:tabs>
          <w:tab w:val="left" w:pos="993"/>
          <w:tab w:val="left" w:pos="1418"/>
          <w:tab w:val="left" w:pos="1560"/>
        </w:tabs>
        <w:autoSpaceDE w:val="0"/>
        <w:autoSpaceDN w:val="0"/>
        <w:adjustRightInd w:val="0"/>
        <w:ind w:right="-1"/>
        <w:contextualSpacing/>
        <w:jc w:val="both"/>
        <w:rPr>
          <w:rFonts w:ascii="Times New Roman" w:hAnsi="Times New Roman"/>
          <w:sz w:val="26"/>
          <w:szCs w:val="26"/>
        </w:rPr>
      </w:pPr>
      <w:r w:rsidRPr="00734F4B">
        <w:rPr>
          <w:rFonts w:ascii="Times New Roman" w:hAnsi="Times New Roman"/>
          <w:sz w:val="26"/>
          <w:szCs w:val="26"/>
        </w:rPr>
        <w:t>- представленные документы, необходимые для предоставления услуги, утратили силу.</w:t>
      </w:r>
    </w:p>
    <w:p w:rsidR="00734F4B" w:rsidRPr="00734F4B" w:rsidRDefault="00734F4B" w:rsidP="00734F4B">
      <w:pPr>
        <w:jc w:val="both"/>
        <w:rPr>
          <w:rFonts w:ascii="Times New Roman" w:hAnsi="Times New Roman"/>
          <w:sz w:val="26"/>
          <w:szCs w:val="26"/>
        </w:rPr>
      </w:pPr>
      <w:r w:rsidRPr="00734F4B">
        <w:rPr>
          <w:rFonts w:ascii="Times New Roman" w:hAnsi="Times New Roman"/>
          <w:sz w:val="26"/>
          <w:szCs w:val="26"/>
        </w:rPr>
        <w:t xml:space="preserve"> - отсутствие доверенности на представление интересов заявителя;</w:t>
      </w:r>
    </w:p>
    <w:p w:rsidR="00734F4B" w:rsidRPr="00734F4B" w:rsidRDefault="00734F4B" w:rsidP="00734F4B">
      <w:pPr>
        <w:jc w:val="both"/>
        <w:rPr>
          <w:rFonts w:ascii="Times New Roman" w:hAnsi="Times New Roman"/>
          <w:sz w:val="26"/>
          <w:szCs w:val="26"/>
        </w:rPr>
      </w:pPr>
      <w:r w:rsidRPr="00734F4B">
        <w:rPr>
          <w:rFonts w:ascii="Times New Roman" w:hAnsi="Times New Roman"/>
          <w:sz w:val="26"/>
          <w:szCs w:val="26"/>
        </w:rPr>
        <w:t xml:space="preserve"> -  оформленные на иностранном языке.</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center"/>
        <w:rPr>
          <w:rFonts w:ascii="Times New Roman" w:hAnsi="Times New Roman"/>
          <w:sz w:val="26"/>
          <w:szCs w:val="26"/>
        </w:rPr>
      </w:pPr>
      <w:r w:rsidRPr="00734F4B">
        <w:rPr>
          <w:rFonts w:ascii="Times New Roman" w:hAnsi="Times New Roman"/>
          <w:b/>
          <w:bCs/>
          <w:sz w:val="26"/>
          <w:szCs w:val="26"/>
        </w:rPr>
        <w:t>2.10. Перечень оснований для приостановления или отказа</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в предоставлении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2.10.1. Основания для приостановления предоставления муниципальной услуги отсутствуют. </w:t>
      </w:r>
    </w:p>
    <w:p w:rsidR="00734F4B" w:rsidRPr="00734F4B" w:rsidRDefault="00734F4B" w:rsidP="00734F4B">
      <w:pPr>
        <w:spacing w:before="168" w:line="288" w:lineRule="atLeast"/>
        <w:jc w:val="both"/>
        <w:rPr>
          <w:rFonts w:ascii="Times New Roman" w:hAnsi="Times New Roman"/>
          <w:sz w:val="26"/>
          <w:szCs w:val="26"/>
        </w:rPr>
      </w:pPr>
      <w:bookmarkStart w:id="11" w:name="p196"/>
      <w:bookmarkEnd w:id="11"/>
      <w:r w:rsidRPr="00734F4B">
        <w:rPr>
          <w:rFonts w:ascii="Times New Roman" w:hAnsi="Times New Roman"/>
          <w:sz w:val="26"/>
          <w:szCs w:val="26"/>
        </w:rPr>
        <w:t xml:space="preserve">2.10.2. В предоставлении муниципальной услуги может быть отказано в случаях: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несоответствия </w:t>
      </w:r>
      <w:hyperlink w:anchor="p544" w:history="1">
        <w:r w:rsidRPr="00734F4B">
          <w:rPr>
            <w:rFonts w:ascii="Times New Roman" w:hAnsi="Times New Roman"/>
            <w:sz w:val="26"/>
            <w:szCs w:val="26"/>
          </w:rPr>
          <w:t>заявления</w:t>
        </w:r>
      </w:hyperlink>
      <w:r w:rsidRPr="00734F4B">
        <w:rPr>
          <w:rFonts w:ascii="Times New Roman" w:hAnsi="Times New Roman"/>
          <w:sz w:val="26"/>
          <w:szCs w:val="26"/>
        </w:rPr>
        <w:t xml:space="preserve"> форме, в том числе отсутствие в нем необходимых сведений;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представления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2.11. Перечень услуг, которые являются необходимыми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и обязательными для предоставления муниципальной услуги,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в том числе сведения о документах, выдаваемых организациями,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участвующими в предоставлении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2.11.1. Услуги, которые являются необходимыми и обязательными для предоставления муниципальной услуги, отсутствуют.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2.12. Порядок, размер и основания взимания государственной</w:t>
      </w:r>
      <w:r w:rsidRPr="00734F4B">
        <w:rPr>
          <w:rFonts w:ascii="Times New Roman" w:hAnsi="Times New Roman"/>
          <w:sz w:val="26"/>
          <w:szCs w:val="26"/>
        </w:rPr>
        <w:t xml:space="preserve"> </w:t>
      </w:r>
      <w:r w:rsidRPr="00734F4B">
        <w:rPr>
          <w:rFonts w:ascii="Times New Roman" w:hAnsi="Times New Roman"/>
          <w:b/>
          <w:bCs/>
          <w:sz w:val="26"/>
          <w:szCs w:val="26"/>
        </w:rPr>
        <w:t xml:space="preserve">пошлины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или иной платы, взимаемой за предоставление</w:t>
      </w:r>
      <w:r w:rsidRPr="00734F4B">
        <w:rPr>
          <w:rFonts w:ascii="Times New Roman" w:hAnsi="Times New Roman"/>
          <w:sz w:val="26"/>
          <w:szCs w:val="26"/>
        </w:rPr>
        <w:t xml:space="preserve"> </w:t>
      </w:r>
      <w:r w:rsidRPr="00734F4B">
        <w:rPr>
          <w:rFonts w:ascii="Times New Roman" w:hAnsi="Times New Roman"/>
          <w:b/>
          <w:bCs/>
          <w:sz w:val="26"/>
          <w:szCs w:val="26"/>
        </w:rPr>
        <w:t>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bookmarkStart w:id="12" w:name="p211"/>
      <w:bookmarkEnd w:id="12"/>
      <w:r w:rsidRPr="00734F4B">
        <w:rPr>
          <w:rFonts w:ascii="Times New Roman" w:hAnsi="Times New Roman"/>
          <w:sz w:val="26"/>
          <w:szCs w:val="26"/>
        </w:rPr>
        <w:t xml:space="preserve">2.12.1. Муниципальная услуга предоставляется бесплатно.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2.13. Максимальный срок ожидания в очереди при подаче заявлений</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о предоставлении муниципальной услуги и при получении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результата предоставления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2.13.1. Время ожидания в очереди для подачи заявлений не может превышать 15 минут.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2.13.2. Время ожидания в очереди при получении результата предоставления муниципальной услуги не может превышать 15 минут.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lastRenderedPageBreak/>
        <w:t xml:space="preserve">  </w:t>
      </w: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2.14. Срок и порядок регистрации запроса заявителя</w:t>
      </w:r>
      <w:r w:rsidRPr="00734F4B">
        <w:rPr>
          <w:rFonts w:ascii="Times New Roman" w:hAnsi="Times New Roman"/>
          <w:sz w:val="26"/>
          <w:szCs w:val="26"/>
        </w:rPr>
        <w:t xml:space="preserve"> </w:t>
      </w:r>
      <w:r w:rsidRPr="00734F4B">
        <w:rPr>
          <w:rFonts w:ascii="Times New Roman" w:hAnsi="Times New Roman"/>
          <w:b/>
          <w:bCs/>
          <w:sz w:val="26"/>
          <w:szCs w:val="26"/>
        </w:rPr>
        <w:t xml:space="preserve">о предоставлении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муниципальной услуги,</w:t>
      </w:r>
      <w:r w:rsidRPr="00734F4B">
        <w:rPr>
          <w:rFonts w:ascii="Times New Roman" w:hAnsi="Times New Roman"/>
          <w:sz w:val="26"/>
          <w:szCs w:val="26"/>
        </w:rPr>
        <w:t xml:space="preserve"> </w:t>
      </w:r>
      <w:r w:rsidRPr="00734F4B">
        <w:rPr>
          <w:rFonts w:ascii="Times New Roman" w:hAnsi="Times New Roman"/>
          <w:b/>
          <w:bCs/>
          <w:sz w:val="26"/>
          <w:szCs w:val="26"/>
        </w:rPr>
        <w:t>в том числе в электронной форме</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2.14.1.</w:t>
      </w:r>
      <w:r w:rsidRPr="00734F4B">
        <w:rPr>
          <w:rFonts w:ascii="Times New Roman" w:hAnsi="Times New Roman"/>
          <w:sz w:val="26"/>
          <w:szCs w:val="26"/>
        </w:rPr>
        <w:tab/>
        <w:t xml:space="preserve">Заявление и необходимые документы могут быть поданы непосредственно в Отдел или направлены посредством почтовой связи.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2.14.2.</w:t>
      </w:r>
      <w:r w:rsidRPr="00734F4B">
        <w:rPr>
          <w:rFonts w:ascii="Times New Roman" w:hAnsi="Times New Roman"/>
          <w:sz w:val="26"/>
          <w:szCs w:val="26"/>
        </w:rPr>
        <w:tab/>
        <w:t>Срок регистрации заявления о предоставлении муниципальной услуги, не должен превышать один рабочий день со дня его получения Отделом.</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2.14.4.</w:t>
      </w:r>
      <w:r w:rsidRPr="00734F4B">
        <w:rPr>
          <w:rFonts w:ascii="Times New Roman" w:hAnsi="Times New Roman"/>
          <w:sz w:val="26"/>
          <w:szCs w:val="26"/>
        </w:rPr>
        <w:tab/>
        <w:t xml:space="preserve"> Заявление о предоставлении муниципальной услуги, поступивший в нерабочее время, регистрируется на следующий рабочий день.</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2.14.5.</w:t>
      </w:r>
      <w:r w:rsidRPr="00734F4B">
        <w:rPr>
          <w:rFonts w:ascii="Times New Roman" w:hAnsi="Times New Roman"/>
          <w:sz w:val="26"/>
          <w:szCs w:val="26"/>
        </w:rPr>
        <w:tab/>
        <w:t xml:space="preserve"> Заявления, направленные посредством почтовой связи, регистрируются не позднее первого рабочего дня, следующего за днем его получения Отделом с копиями необходимых документов.</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2.15. Требования к помещениям, в которых располагаются</w:t>
      </w:r>
      <w:r w:rsidRPr="00734F4B">
        <w:rPr>
          <w:rFonts w:ascii="Times New Roman" w:hAnsi="Times New Roman"/>
          <w:sz w:val="26"/>
          <w:szCs w:val="26"/>
        </w:rPr>
        <w:t xml:space="preserve"> </w:t>
      </w:r>
      <w:r w:rsidRPr="00734F4B">
        <w:rPr>
          <w:rFonts w:ascii="Times New Roman" w:hAnsi="Times New Roman"/>
          <w:b/>
          <w:bCs/>
          <w:sz w:val="26"/>
          <w:szCs w:val="26"/>
        </w:rPr>
        <w:t xml:space="preserve">органы </w:t>
      </w: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и организации, непосредственно осуществляющие</w:t>
      </w:r>
      <w:r w:rsidRPr="00734F4B">
        <w:rPr>
          <w:rFonts w:ascii="Times New Roman" w:hAnsi="Times New Roman"/>
          <w:sz w:val="26"/>
          <w:szCs w:val="26"/>
        </w:rPr>
        <w:t xml:space="preserve"> </w:t>
      </w:r>
      <w:r w:rsidRPr="00734F4B">
        <w:rPr>
          <w:rFonts w:ascii="Times New Roman" w:hAnsi="Times New Roman"/>
          <w:b/>
          <w:bCs/>
          <w:sz w:val="26"/>
          <w:szCs w:val="26"/>
        </w:rPr>
        <w:t xml:space="preserve">прием документов,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необходимых для предоставления</w:t>
      </w:r>
      <w:r w:rsidRPr="00734F4B">
        <w:rPr>
          <w:rFonts w:ascii="Times New Roman" w:hAnsi="Times New Roman"/>
          <w:sz w:val="26"/>
          <w:szCs w:val="26"/>
        </w:rPr>
        <w:t xml:space="preserve"> </w:t>
      </w:r>
      <w:r w:rsidRPr="00734F4B">
        <w:rPr>
          <w:rFonts w:ascii="Times New Roman" w:hAnsi="Times New Roman"/>
          <w:b/>
          <w:bCs/>
          <w:sz w:val="26"/>
          <w:szCs w:val="26"/>
        </w:rPr>
        <w:t>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2.15.1. Места предоставления муниципальной услуги должны отвечать следующим требованиям.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Здание, в котором предоставляется муниципальная услуга, должно быть оборудовано отдельным входом для свободного доступа заинтересованных лиц.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Помещения для работы с заинтересованными лицами оборудуются соответствующими вывесками, указателями. Визуальная и текстовая информация о порядке предоставления муниципальной услуги размещается информационном стенде. 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Муниципальные служащие, предоставляющие муниципальную услугу, обеспечиваются табличками с указанием фамилии, имени, отчества и должности.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 мест.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lastRenderedPageBreak/>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734F4B" w:rsidRPr="00734F4B" w:rsidRDefault="00734F4B" w:rsidP="00734F4B">
      <w:pPr>
        <w:jc w:val="both"/>
        <w:rPr>
          <w:rFonts w:ascii="Times New Roman" w:hAnsi="Times New Roman"/>
          <w:sz w:val="26"/>
          <w:szCs w:val="26"/>
        </w:rPr>
      </w:pPr>
      <w:r w:rsidRPr="00734F4B">
        <w:rPr>
          <w:rFonts w:ascii="Times New Roman" w:hAnsi="Times New Roman"/>
          <w:sz w:val="26"/>
          <w:szCs w:val="26"/>
        </w:rPr>
        <w:t>Здания и расположенные в нем помещения, в которых предоставляется муниципальная услуга, должны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1.</w:t>
      </w:r>
      <w:r w:rsidRPr="00734F4B">
        <w:rPr>
          <w:rFonts w:ascii="Times New Roman" w:hAnsi="Times New Roman"/>
          <w:sz w:val="26"/>
          <w:szCs w:val="26"/>
        </w:rPr>
        <w:tab/>
        <w:t>Справочная информация;</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2.</w:t>
      </w:r>
      <w:r w:rsidRPr="00734F4B">
        <w:rPr>
          <w:rFonts w:ascii="Times New Roman" w:hAnsi="Times New Roman"/>
          <w:sz w:val="26"/>
          <w:szCs w:val="26"/>
        </w:rPr>
        <w:tab/>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3.</w:t>
      </w:r>
      <w:r w:rsidRPr="00734F4B">
        <w:rPr>
          <w:rFonts w:ascii="Times New Roman" w:hAnsi="Times New Roman"/>
          <w:sz w:val="26"/>
          <w:szCs w:val="26"/>
        </w:rPr>
        <w:tab/>
        <w:t>Круг заявителей;</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4.</w:t>
      </w:r>
      <w:r w:rsidRPr="00734F4B">
        <w:rPr>
          <w:rFonts w:ascii="Times New Roman" w:hAnsi="Times New Roman"/>
          <w:sz w:val="26"/>
          <w:szCs w:val="26"/>
        </w:rPr>
        <w:tab/>
        <w:t>Срок предоставления муниципальной услуги;</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5.</w:t>
      </w:r>
      <w:r w:rsidRPr="00734F4B">
        <w:rPr>
          <w:rFonts w:ascii="Times New Roman" w:hAnsi="Times New Roman"/>
          <w:sz w:val="26"/>
          <w:szCs w:val="26"/>
        </w:rPr>
        <w:tab/>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6.</w:t>
      </w:r>
      <w:r w:rsidRPr="00734F4B">
        <w:rPr>
          <w:rFonts w:ascii="Times New Roman" w:hAnsi="Times New Roman"/>
          <w:sz w:val="26"/>
          <w:szCs w:val="26"/>
        </w:rPr>
        <w:tab/>
        <w:t>Исчерпывающий перечень оснований для отказа в предоставлении муниципальной услуги;</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7.</w:t>
      </w:r>
      <w:r w:rsidRPr="00734F4B">
        <w:rPr>
          <w:rFonts w:ascii="Times New Roman" w:hAnsi="Times New Roman"/>
          <w:sz w:val="26"/>
          <w:szCs w:val="26"/>
        </w:rPr>
        <w:tab/>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8.</w:t>
      </w:r>
      <w:r w:rsidRPr="00734F4B">
        <w:rPr>
          <w:rFonts w:ascii="Times New Roman" w:hAnsi="Times New Roman"/>
          <w:sz w:val="26"/>
          <w:szCs w:val="26"/>
        </w:rPr>
        <w:tab/>
        <w:t>Формы заявлений (уведомлений, сообщений) используемых при предоставлении муниципальной услуги.</w:t>
      </w:r>
    </w:p>
    <w:p w:rsidR="00734F4B" w:rsidRPr="00734F4B" w:rsidRDefault="00734F4B" w:rsidP="00734F4B">
      <w:pPr>
        <w:tabs>
          <w:tab w:val="left" w:pos="993"/>
        </w:tabs>
        <w:jc w:val="both"/>
        <w:rPr>
          <w:rFonts w:ascii="Times New Roman" w:hAnsi="Times New Roman"/>
          <w:sz w:val="26"/>
          <w:szCs w:val="26"/>
        </w:rPr>
      </w:pPr>
      <w:r w:rsidRPr="00734F4B">
        <w:rPr>
          <w:rFonts w:ascii="Times New Roman" w:hAnsi="Times New Roman"/>
          <w:sz w:val="26"/>
          <w:szCs w:val="26"/>
        </w:rPr>
        <w:t>Здания, в которых предоставляется муниципальная услуга:</w:t>
      </w:r>
    </w:p>
    <w:p w:rsidR="00734F4B" w:rsidRPr="00734F4B" w:rsidRDefault="00734F4B" w:rsidP="00734F4B">
      <w:pPr>
        <w:jc w:val="both"/>
        <w:rPr>
          <w:rFonts w:ascii="Times New Roman" w:hAnsi="Times New Roman"/>
          <w:sz w:val="26"/>
          <w:szCs w:val="26"/>
        </w:rPr>
      </w:pPr>
      <w:r w:rsidRPr="00734F4B">
        <w:rPr>
          <w:rFonts w:ascii="Times New Roman" w:hAnsi="Times New Roman"/>
          <w:sz w:val="26"/>
          <w:szCs w:val="26"/>
        </w:rPr>
        <w:t>- должно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734F4B" w:rsidRPr="00734F4B" w:rsidRDefault="00734F4B" w:rsidP="00734F4B">
      <w:pPr>
        <w:jc w:val="both"/>
        <w:rPr>
          <w:rFonts w:ascii="Times New Roman" w:hAnsi="Times New Roman"/>
          <w:sz w:val="26"/>
          <w:szCs w:val="26"/>
        </w:rPr>
      </w:pPr>
      <w:r w:rsidRPr="00734F4B">
        <w:rPr>
          <w:rFonts w:ascii="Times New Roman" w:hAnsi="Times New Roman"/>
          <w:sz w:val="26"/>
          <w:szCs w:val="26"/>
        </w:rPr>
        <w:lastRenderedPageBreak/>
        <w:t>-  должно удовлетворять санитарным правилам, а также обеспечивать возможность предоставления муниципальной услуги инвалидам.</w:t>
      </w:r>
    </w:p>
    <w:p w:rsidR="00734F4B" w:rsidRPr="00734F4B" w:rsidRDefault="00734F4B" w:rsidP="00734F4B">
      <w:pPr>
        <w:jc w:val="both"/>
        <w:rPr>
          <w:rFonts w:ascii="Times New Roman" w:hAnsi="Times New Roman"/>
          <w:sz w:val="26"/>
          <w:szCs w:val="26"/>
        </w:rPr>
      </w:pPr>
      <w:r w:rsidRPr="00734F4B">
        <w:rPr>
          <w:rFonts w:ascii="Times New Roman" w:hAnsi="Times New Roman"/>
          <w:sz w:val="26"/>
          <w:szCs w:val="26"/>
        </w:rPr>
        <w:t xml:space="preserve">-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 </w:t>
      </w:r>
    </w:p>
    <w:p w:rsidR="00734F4B" w:rsidRPr="00734F4B" w:rsidRDefault="00734F4B" w:rsidP="00734F4B">
      <w:pPr>
        <w:jc w:val="both"/>
        <w:rPr>
          <w:rFonts w:ascii="Times New Roman" w:hAnsi="Times New Roman"/>
          <w:sz w:val="26"/>
          <w:szCs w:val="26"/>
        </w:rPr>
      </w:pPr>
      <w:r w:rsidRPr="00734F4B">
        <w:rPr>
          <w:rFonts w:ascii="Times New Roman" w:hAnsi="Times New Roman"/>
          <w:sz w:val="26"/>
          <w:szCs w:val="26"/>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2.16. Показатели доступности и качества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2.16.1. Показателем доступности и качества муниципальной услуги является возможность: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возможность получения муниципальной услуги своевременно и в соответствии со стандартом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возможность получения информации о результате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2.16.2. Основные требования к качеству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своевременность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достоверность и полнота информирования заинтересованного лица о ходе рассмотрения его обращения;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удобство и доступность получения заинтересованным лицом информации о порядке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2.16.3. Показателями качества предоставления муниципальной услуги являются:</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 удовлетворенность заявителей качеством и доступностью муниципальной услуги;</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ab/>
        <w:t>- отсутствие очередей при приеме и выдаче документов заявителям;</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ab/>
        <w:t>- отсутствием нарушений сроков предоставления муниципальной услуги;</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ab/>
        <w:t>- отсутствием жалоб на некорректное, невнимательное отношение специалистов к заявителям (их представителям).</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III. СОСТАВ, ПОСЛЕДОВАТЕЛЬНОСТЬ И СРОКИ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ВЫПОЛНЕНИЯ АДМИНИСТРАТИВНЫХ ПРОЦЕДУР (ДЕЙСТВИЙ),</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ТРЕБОВАНИЯ К ПОРЯДКУ ИХ ВЫПОЛНЕНИЯ, В ТОМ ЧИСЛЕ</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ОСОБЕННОСТИ ВЫПОЛНЕНИЯ АДМИНИСТРАТИВНЫХ ПРОЦЕДУР</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(ДЕЙСТВИЙ) В ЭЛЕКТРОННОЙ ФОРМЕ</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3.1. Исчерпывающий перечень административных процедур</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lastRenderedPageBreak/>
        <w:t xml:space="preserve">3.1.1. В рамках предоставления муниципальной услуги осуществляются следующие административные процедуры: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1) прием заявления и документов о включении в реестр гражданина, относящегося категории детей-сирот и детей, оставшихся без попечения родителей, либо лица из числа детей-сирот и детей, оставшихся без попечения родителей, которые подлежат обеспечению жилыми помещениями;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 подготовка и направление межведомственных запросов о предоставлении документов (информации), необходимых для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 рассмотрение заявления и принятие решения о предоставлении муниципальной услуги или об отказе в ее предоставлении.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3.2. Порядок осуществления в электронной форме, в том числе</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с использованием федеральной государственной информационной</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системы "Единый портал государственных и муниципальных</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услуг (функций)", административных процедур</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3.2.1. Осуществление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 не предусмотрено.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 xml:space="preserve">3.3. Прием и регистрация заявления и представленных заявителем </w:t>
      </w: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документов для предоставления муниципальной услуги</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3.3.1. Основанием для начала административной процедуры является поступление в Отдел заявления о включении в список детей-сирот и детей, оставшихся без попечения родителей, и лиц из числа детей-сирот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 помещений.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3.3.2. При приеме заявления муниципальный служащий Отдела в присутствии заявителя выполняет следующие действия: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1) проверяет документы, удостоверяющие личность и полномочия заявителя;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 проверяет правильность оформления заявления;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3) осуществляет контроль комплектности предоставленных документов;</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4)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3.3.3. Заявителю при сдаче документов выдается </w:t>
      </w:r>
      <w:hyperlink w:anchor="p741" w:history="1">
        <w:r w:rsidRPr="00734F4B">
          <w:rPr>
            <w:rFonts w:ascii="Times New Roman" w:eastAsiaTheme="majorEastAsia" w:hAnsi="Times New Roman"/>
            <w:sz w:val="26"/>
            <w:szCs w:val="26"/>
            <w:u w:val="single"/>
          </w:rPr>
          <w:t>расписка</w:t>
        </w:r>
      </w:hyperlink>
      <w:r w:rsidRPr="00734F4B">
        <w:rPr>
          <w:rFonts w:ascii="Times New Roman" w:hAnsi="Times New Roman"/>
          <w:sz w:val="26"/>
          <w:szCs w:val="26"/>
        </w:rPr>
        <w:t xml:space="preserve"> согласно приложению          № 3 к настоящему Административному регламенту, за исключением случая, предусмотренного пунктом 2.9 настоящего Административного регламента.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3.3.4. В случае наличия оснований для отказа в приеме документов, предусмотренных пунктом 2.10 настоящего Административного регламента, специалист Отдела осуществляет возврат заявления с приложением документов заявителю, либо в случае получения заявления по почте - заявителю почтовым отправлением.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Для возврата заявления почтовым отправлением, специалист Отдела осуществляет подготовку, визирование, подписание и отправку письма, в котором указывается на отказ в приеме документов с указанием причин отказа.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lastRenderedPageBreak/>
        <w:t xml:space="preserve">3.3.5. Результатом выполнения административной процедуры является регистрация заявления с присвоением ему номера и даты либо регистрация письма о возврате документов в порядке делопроизводства.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3.3.6. Административная процедура выполняется в день поступления заявления в Отдел.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3.4. Формирование и направление межведомственных запросов</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о предоставлении документов (информации), необходимых</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для предоставления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3.4.1. Основанием для начала административной процедуры является непредставление заявителем документов, предусмотренных 2.8.1 настоящего Административного регламента, при поступлении заявления и документов, предусмотренных настоящим Административным регламентом. </w:t>
      </w:r>
    </w:p>
    <w:p w:rsidR="00734F4B" w:rsidRPr="00734F4B" w:rsidRDefault="00734F4B" w:rsidP="00734F4B">
      <w:pPr>
        <w:spacing w:before="240" w:line="288" w:lineRule="atLeast"/>
        <w:jc w:val="both"/>
        <w:rPr>
          <w:rFonts w:ascii="Times New Roman" w:hAnsi="Times New Roman"/>
          <w:sz w:val="26"/>
          <w:szCs w:val="26"/>
        </w:rPr>
      </w:pPr>
      <w:r w:rsidRPr="00734F4B">
        <w:rPr>
          <w:rFonts w:ascii="Times New Roman" w:hAnsi="Times New Roman"/>
          <w:sz w:val="26"/>
          <w:szCs w:val="26"/>
        </w:rPr>
        <w:t xml:space="preserve">3.4.2. Межведомственный запрос направляется муниципальным служащим Отдела не позднее следующего рабочего дня после регистрации заявления и документов, предусмотренных пунктами 2.6.1 и 2.17 настоящего Административного регламента.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3.4.3.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Межведомственные запросы в форме электронного документа подписываются электронной подписью.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3.4.4. В случае отсутствия технической возможности межведомственные запросы направляются на бумажном носителе.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3.4.5.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3.4.6.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3.4.7. Максимальная продолжительность административной процедуры составляет пять рабочих дней.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3.5. Рассмотрение заявления и принятие решения о предоставлении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муниципальной услуги или об отказе в ее предоставлении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3.5.1. Основанием для начала административной процедуры является регистрация поступившего непосредственно в Отдел заявления о предоставлении муниципальной услуги и наличие результатов на межведомственные запросы.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3.5.2. Муниципальный служащий Отдела осуществляет проверку представленных заявителем документов, в том числе и результатов на межведомственные запросы.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lastRenderedPageBreak/>
        <w:t>3.5.3. При выявлении оснований для отказа в предоставлении муниципальной услуги, сотрудник Отдела готовит мотивированный отказ в предоставлении услуги.</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3.5.4. При отсутствии оснований для отказа в предоставлении муниципальной услуги муниципальный служащий Отдела готовит соответствующий проект заключения.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Основанием для мотивированного отказа в предоставлении муниципальной услуги может являться, если в ходе проверки поданных документов будет установлено: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заявителями представлен неполный комплект документов, необходимых для включения в список детей-сирот и детей, оставшихся без попечения родителей, которые подлежат обеспечению жилыми помещениями на территории МО «Мирнинский район»;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нарушение сроков первичной подачи документов до 23 лет;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 выявление противоречий, неточностей в представленных на рассмотрение документах, либо фактов их недостоверности.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3.5.5. Результатом исполнения административной процедуры являются: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1) вынесение заключения по включению в список детей-сирот и детей, оставшихся без попечения родителей, которые подлежат обеспечению жилыми помещениями на территории МО «Мирнинский район»;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 вынесение заключения об отказе во включении заявителя в список детей-сирот и детей, оставшихся без попечения родителей, которые подлежат обеспечению жилыми помещениями на территории МО «Мирнинский район».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3.5.6. Максимальная продолжительность указанной процедуры составляет </w:t>
      </w:r>
      <w:r w:rsidRPr="00734F4B">
        <w:rPr>
          <w:rFonts w:ascii="Times New Roman" w:hAnsi="Times New Roman"/>
          <w:sz w:val="26"/>
          <w:szCs w:val="26"/>
          <w:highlight w:val="red"/>
        </w:rPr>
        <w:t>5</w:t>
      </w:r>
      <w:r w:rsidRPr="00734F4B">
        <w:rPr>
          <w:rFonts w:ascii="Times New Roman" w:hAnsi="Times New Roman"/>
          <w:sz w:val="26"/>
          <w:szCs w:val="26"/>
        </w:rPr>
        <w:t xml:space="preserve"> рабочих дней.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3.6. Направление результата 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3.6.1. Основанием для начала административной процедуры является поступление муниципальному служащему Отдела подписанного заключения о включении заявителя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МО «Мирнинский район» или мотивированного отказа в предоставлении разрешения.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3.6.2. Муниципальный служащий Отдела регистрирует поступивший документ муниципальной услуги.</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3.6.3. По итогам регистрации результата в предоставлении муниципальной услуги муниципальный служащий Отдела производит выдачу результата, в соответствии с графиком работы, указанный в п. 1.3 настоящего Административного регламента, лично заявителю или уполномоченному им лицу при предъявлении документов, удостоверяющих личность и полномочия представителя (доверенность).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3.6.4. В случае поступления заявления на предоставление муниципальной услуги в соответствии с пунктом 2.7.1 настоящего Административного регламента муниципальный служащий Отдела осуществляет направление результата услуги посредством почтовой связи на адрес заявителя, который был указан в заявлении.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3.6.5. Результатом выполнения административной процедуры является направление результата муниципальной услуги заявителю.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lastRenderedPageBreak/>
        <w:t xml:space="preserve">3.6.6. Максимальная продолжительность административной процедуры выдачи результата муниципальной услуги составляет один рабочий день. </w:t>
      </w: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3.7. Порядок исправления допущенных опечаток и (или) ошибок в выданных в результате предоставления муниципальной услуги документах</w:t>
      </w:r>
    </w:p>
    <w:p w:rsidR="00734F4B" w:rsidRPr="00734F4B" w:rsidRDefault="00734F4B" w:rsidP="00734F4B">
      <w:pPr>
        <w:jc w:val="center"/>
        <w:rPr>
          <w:rFonts w:ascii="Times New Roman" w:hAnsi="Times New Roman"/>
          <w:b/>
          <w:bCs/>
          <w:sz w:val="26"/>
          <w:szCs w:val="26"/>
        </w:rPr>
      </w:pP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3.7.1. В случае если в выданных в результате предоставления муниципальнойуслуги документах допущены опечатки и (или) ошибки, то заявитель вправе обратиться в Отдел посредством почтовой связи, либо непосредственно при личном обращении в Отдел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3.7.2. Регистрация заявления о необходимости исправления допущенных опечаток и (или) ошибок осуществляется в сроки, предусмотренные пунктом 2.14 настоящего Административного регламента.</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Специалист, 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3.7.3. В случае наличия опечатки и (или) ошибки в выданном документе, специалист, подготавливает положительный результат или отрицательный результат муниципальной услуги с учетом требований настоящего Административного регламента, взамен выданного документа, содержащего ошибку.</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3.7.4. В случае отсутствия опечатки и (или) ошибки в выданном результате специалист, подготавливает на бланке письма Администрации решение об отсутствии опечатки и (или) ошибки в выданном ранее документе.</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Специалист, передает решение об отсутствии опечатки и (или) ошибки в выданном в результате предоставления муниципальной услуги документе на подписание.</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3.7.5. Регистрация решения об отсутствии опечатки и (или) ошибки в выданном в результате предоставления муниципальной услуги документе осуществляется специалистом Отдела, в день получения соответствующих документов на регистрацию.</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3.7.6. Решение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Решение об отсутствии опечатки и (или) ошибки может быть вручено лично. При выдаче решения оформляется расписка о получении.</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xml:space="preserve">Вручение решения об отсутствии опечатки и (или) ошибки осуществляется в соответствии с графиком (режимом) работы Отдела. </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3.7.7.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Отдел.</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IV. ФОРМЫ КОНТРОЛЯ ЗА ИСПОЛНЕНИЕМ</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АДМИНИСТРАТИВНОГО РЕГЛАМЕНТА</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4.1. Порядок осуществления текущего контроля за соблюдением</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и исполнением ответственными муниципальными служащими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положений Административного регламента и иных нормативных</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lastRenderedPageBreak/>
        <w:t>правовых актов, устанавливающих требования к предоставлению</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муниципальной услуги, а также принятием ими решений</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sidRPr="00734F4B">
        <w:rPr>
          <w:rFonts w:ascii="Times New Roman" w:eastAsia="Calibri" w:hAnsi="Times New Roman"/>
          <w:sz w:val="26"/>
          <w:szCs w:val="26"/>
        </w:rPr>
        <w:t>Главой района либо уполномоченным заместителем Главы Администрации района</w:t>
      </w:r>
      <w:r w:rsidRPr="00734F4B">
        <w:rPr>
          <w:rFonts w:ascii="Times New Roman" w:hAnsi="Times New Roman"/>
          <w:sz w:val="26"/>
          <w:szCs w:val="26"/>
        </w:rPr>
        <w:t xml:space="preserve">, курирующим вопросы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Отдела осуществляется начальником Отдела либо его заместителем. </w:t>
      </w:r>
    </w:p>
    <w:p w:rsidR="00734F4B" w:rsidRPr="00734F4B" w:rsidRDefault="00734F4B" w:rsidP="00734F4B">
      <w:pPr>
        <w:numPr>
          <w:ilvl w:val="2"/>
          <w:numId w:val="10"/>
        </w:numPr>
        <w:spacing w:after="200" w:line="276" w:lineRule="auto"/>
        <w:ind w:right="-1" w:firstLine="567"/>
        <w:contextualSpacing/>
        <w:jc w:val="both"/>
        <w:rPr>
          <w:rFonts w:ascii="Times New Roman" w:eastAsia="Calibri" w:hAnsi="Times New Roman"/>
          <w:sz w:val="26"/>
          <w:szCs w:val="26"/>
        </w:rPr>
      </w:pPr>
      <w:r w:rsidRPr="00734F4B">
        <w:rPr>
          <w:rFonts w:ascii="Times New Roman" w:eastAsia="Calibri" w:hAnsi="Times New Roman"/>
          <w:sz w:val="26"/>
          <w:szCs w:val="26"/>
        </w:rPr>
        <w:t xml:space="preserve">Периодичность осуществления текущего контроля устанавливается Главой района либо уполномоченным заместителем Главы Администрации района, курирующим вопросы предоставления муниципальной услуги. </w:t>
      </w:r>
    </w:p>
    <w:p w:rsidR="00734F4B" w:rsidRPr="00734F4B" w:rsidRDefault="00734F4B" w:rsidP="00734F4B">
      <w:pPr>
        <w:ind w:right="-1"/>
        <w:contextualSpacing/>
        <w:jc w:val="both"/>
        <w:rPr>
          <w:rFonts w:ascii="Times New Roman" w:eastAsia="Calibri" w:hAnsi="Times New Roman"/>
          <w:sz w:val="26"/>
          <w:szCs w:val="26"/>
        </w:rPr>
      </w:pPr>
    </w:p>
    <w:p w:rsidR="00734F4B" w:rsidRPr="00734F4B" w:rsidRDefault="00734F4B" w:rsidP="00734F4B">
      <w:pPr>
        <w:spacing w:line="288" w:lineRule="atLeast"/>
        <w:jc w:val="center"/>
        <w:rPr>
          <w:rFonts w:ascii="Times New Roman" w:hAnsi="Times New Roman"/>
          <w:sz w:val="26"/>
          <w:szCs w:val="26"/>
        </w:rPr>
      </w:pPr>
      <w:r w:rsidRPr="00734F4B">
        <w:rPr>
          <w:rFonts w:ascii="Times New Roman" w:hAnsi="Times New Roman"/>
          <w:b/>
          <w:bCs/>
          <w:sz w:val="26"/>
          <w:szCs w:val="26"/>
        </w:rPr>
        <w:t>4.2. Порядок и периодичность осуществления плановых и внеплановых</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проверок полноты и качества предоставления муниципальной</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услуги, в том числе порядок и формы контроля за полнотой</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и качеством предоставления муниципальной услуги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4.2.2. 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либо уполномоченным заместителем главы Администрации, курирующим вопросы предоставления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4.2.5. 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4.2.6. Результаты проверок отражаются отдельной справкой или актом.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lastRenderedPageBreak/>
        <w:t xml:space="preserve">4.2.7.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4.3. Ответственность муниципальных служащих Администрации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за решения и действия (бездействие), принимаемые</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(осуществляемые) ими в ходе предоставления</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муниципальной услуги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4.4. Требования к порядку и формам контроля за предоставлением</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муниципальной услуги, в том числе со стороны граждан,</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их объединений и организаций</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4.12. Контроль за предоставлением муниципальной услуги со стороны граждан, их объединений и организаций не предусмотрен.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4.14.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4.15.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4.16. Проверки полноты и качества предоставления муниципальной услуги осуществляются на основании правовых актов Администрации.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4.17.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w:t>
      </w:r>
      <w:r w:rsidRPr="00734F4B">
        <w:rPr>
          <w:rFonts w:ascii="Times New Roman" w:hAnsi="Times New Roman"/>
          <w:sz w:val="26"/>
          <w:szCs w:val="26"/>
        </w:rPr>
        <w:lastRenderedPageBreak/>
        <w:t xml:space="preserve">отдельные вопросы (тематические проверки). Проверка также может проводиться по конкретному обращению заявителя.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4.18.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V. ДОСУДЕБНОЕ (ВНЕСУДЕБНОЕ) ОБЖАЛОВАНИЕ ЗАЯВИТЕЛЕМ</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РЕШЕНИЙ И ДЕЙСТВИЙ (БЕЗДЕЙСТВИЯ) ОРГАНА, ПРЕДОСТАВЛЯЮЩЕГО</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b/>
          <w:bCs/>
          <w:sz w:val="26"/>
          <w:szCs w:val="26"/>
        </w:rPr>
      </w:pPr>
      <w:r w:rsidRPr="00734F4B">
        <w:rPr>
          <w:rFonts w:ascii="Times New Roman" w:hAnsi="Times New Roman"/>
          <w:b/>
          <w:bCs/>
          <w:sz w:val="26"/>
          <w:szCs w:val="26"/>
        </w:rPr>
        <w:t>МУНИЦИПАЛЬНУЮ УСЛУГУ, ДОЛЖНОСТНОГО ЛИЦА, ПРЕДОСТАВЛЯЮЩЕГО</w:t>
      </w:r>
      <w:r w:rsidRPr="00734F4B">
        <w:rPr>
          <w:rFonts w:ascii="Times New Roman" w:hAnsi="Times New Roman"/>
          <w:sz w:val="26"/>
          <w:szCs w:val="26"/>
        </w:rPr>
        <w:t xml:space="preserve"> </w:t>
      </w:r>
      <w:r w:rsidRPr="00734F4B">
        <w:rPr>
          <w:rFonts w:ascii="Times New Roman" w:hAnsi="Times New Roman"/>
          <w:b/>
          <w:bCs/>
          <w:sz w:val="26"/>
          <w:szCs w:val="26"/>
        </w:rPr>
        <w:t>МУНИУИПАЛЬНУЮ</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УСЛУГУ, МУНИЦИПАЛЬНОГО СЛУЖАЩЕГО</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5.1. Предмет досудебного (внесудебного) обжалования заявителем</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решений и действий (бездействия) органа, предоставляющего</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муниципальную услугу, должностного лица органа,</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предоставляющего муниципальную услугу,</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либо муниципального служащего</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5.1.1.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5.1.2.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5.1.4. Заявитель может обратиться с жалобой в том числе в следующих случаях:</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нарушение срока регистрации запроса заявителя о предоставлении муниципальной услуги;</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t>- нарушение срока предоставления муниципальной услуги;</w:t>
      </w:r>
    </w:p>
    <w:p w:rsidR="00734F4B" w:rsidRPr="00734F4B" w:rsidRDefault="00734F4B" w:rsidP="00734F4B">
      <w:pPr>
        <w:jc w:val="both"/>
        <w:rPr>
          <w:rFonts w:ascii="Times New Roman" w:hAnsi="Times New Roman"/>
          <w:sz w:val="26"/>
          <w:szCs w:val="26"/>
        </w:rPr>
      </w:pPr>
      <w:r w:rsidRPr="00734F4B">
        <w:rPr>
          <w:rFonts w:ascii="Times New Roman" w:eastAsia="Calibri" w:hAnsi="Times New Roman"/>
          <w:sz w:val="26"/>
          <w:szCs w:val="26"/>
        </w:rPr>
        <w:t xml:space="preserve">- </w:t>
      </w:r>
      <w:r w:rsidRPr="00734F4B">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w:t>
      </w:r>
      <w:r w:rsidRPr="00734F4B">
        <w:rPr>
          <w:rFonts w:ascii="Times New Roman" w:hAnsi="Times New Roman"/>
          <w:sz w:val="26"/>
          <w:szCs w:val="26"/>
        </w:rPr>
        <w:tab/>
      </w:r>
      <w:r w:rsidRPr="00734F4B">
        <w:rPr>
          <w:rFonts w:ascii="Times New Roman" w:hAnsi="Times New Roman"/>
          <w:sz w:val="26"/>
          <w:szCs w:val="26"/>
        </w:rPr>
        <w:tab/>
      </w:r>
    </w:p>
    <w:p w:rsidR="00734F4B" w:rsidRPr="00734F4B" w:rsidRDefault="00734F4B" w:rsidP="00734F4B">
      <w:pPr>
        <w:jc w:val="both"/>
        <w:rPr>
          <w:rFonts w:ascii="Times New Roman" w:hAnsi="Times New Roman"/>
          <w:sz w:val="26"/>
          <w:szCs w:val="26"/>
        </w:rPr>
      </w:pPr>
      <w:r w:rsidRPr="00734F4B">
        <w:rPr>
          <w:rFonts w:ascii="Times New Roman" w:eastAsia="Calibri" w:hAnsi="Times New Roman"/>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734F4B" w:rsidRPr="00734F4B" w:rsidRDefault="00734F4B" w:rsidP="00734F4B">
      <w:pPr>
        <w:jc w:val="both"/>
        <w:rPr>
          <w:rFonts w:ascii="Times New Roman" w:hAnsi="Times New Roman"/>
          <w:sz w:val="26"/>
          <w:szCs w:val="26"/>
        </w:rPr>
      </w:pPr>
      <w:r w:rsidRPr="00734F4B">
        <w:rPr>
          <w:rFonts w:ascii="Times New Roman" w:eastAsia="Calibri" w:hAnsi="Times New Roman"/>
          <w:sz w:val="26"/>
          <w:szCs w:val="26"/>
        </w:rP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34F4B">
        <w:rPr>
          <w:rFonts w:ascii="Times New Roman" w:hAnsi="Times New Roman"/>
          <w:sz w:val="26"/>
          <w:szCs w:val="26"/>
        </w:rPr>
        <w:t xml:space="preserve">законами и иными нормативными правовыми актами </w:t>
      </w:r>
      <w:r w:rsidRPr="00734F4B">
        <w:rPr>
          <w:rFonts w:ascii="Times New Roman" w:eastAsia="Calibri" w:hAnsi="Times New Roman"/>
          <w:sz w:val="26"/>
          <w:szCs w:val="26"/>
        </w:rPr>
        <w:t>Республики Саха (Якутия)</w:t>
      </w:r>
      <w:r w:rsidRPr="00734F4B">
        <w:rPr>
          <w:rFonts w:ascii="Times New Roman" w:hAnsi="Times New Roman"/>
          <w:sz w:val="26"/>
          <w:szCs w:val="26"/>
        </w:rPr>
        <w:t>, муниципальными правовыми актами;</w:t>
      </w:r>
    </w:p>
    <w:p w:rsidR="00734F4B" w:rsidRPr="00734F4B" w:rsidRDefault="00734F4B" w:rsidP="00734F4B">
      <w:pPr>
        <w:jc w:val="both"/>
        <w:rPr>
          <w:rFonts w:ascii="Times New Roman" w:eastAsia="Calibri" w:hAnsi="Times New Roman"/>
          <w:sz w:val="26"/>
          <w:szCs w:val="26"/>
        </w:rPr>
      </w:pPr>
      <w:r w:rsidRPr="00734F4B">
        <w:rPr>
          <w:rFonts w:ascii="Times New Roman" w:eastAsia="Calibri" w:hAnsi="Times New Roman"/>
          <w:sz w:val="26"/>
          <w:szCs w:val="26"/>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734F4B" w:rsidRPr="00734F4B" w:rsidRDefault="00734F4B" w:rsidP="00734F4B">
      <w:pPr>
        <w:tabs>
          <w:tab w:val="left" w:pos="567"/>
          <w:tab w:val="left" w:pos="993"/>
        </w:tabs>
        <w:jc w:val="both"/>
        <w:rPr>
          <w:rFonts w:ascii="Times New Roman" w:eastAsia="Calibri" w:hAnsi="Times New Roman"/>
          <w:sz w:val="26"/>
          <w:szCs w:val="26"/>
        </w:rPr>
      </w:pPr>
      <w:r w:rsidRPr="00734F4B">
        <w:rPr>
          <w:rFonts w:ascii="Times New Roman" w:eastAsia="Calibri" w:hAnsi="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34F4B">
        <w:rPr>
          <w:rFonts w:ascii="Times New Roman" w:eastAsia="Calibri" w:hAnsi="Times New Roman"/>
          <w:sz w:val="26"/>
          <w:szCs w:val="26"/>
        </w:rPr>
        <w:tab/>
        <w:t xml:space="preserve">  </w:t>
      </w:r>
    </w:p>
    <w:p w:rsidR="00734F4B" w:rsidRPr="00734F4B" w:rsidRDefault="00734F4B" w:rsidP="00734F4B">
      <w:pPr>
        <w:tabs>
          <w:tab w:val="left" w:pos="567"/>
          <w:tab w:val="left" w:pos="993"/>
        </w:tabs>
        <w:jc w:val="both"/>
        <w:rPr>
          <w:rFonts w:ascii="Times New Roman" w:eastAsia="Calibri" w:hAnsi="Times New Roman"/>
          <w:sz w:val="26"/>
          <w:szCs w:val="26"/>
        </w:rPr>
      </w:pPr>
      <w:r w:rsidRPr="00734F4B">
        <w:rPr>
          <w:rFonts w:ascii="Times New Roman" w:eastAsia="Calibri" w:hAnsi="Times New Roman"/>
          <w:sz w:val="26"/>
          <w:szCs w:val="26"/>
        </w:rPr>
        <w:t>-</w:t>
      </w:r>
      <w:r w:rsidRPr="00734F4B">
        <w:rPr>
          <w:rFonts w:ascii="Times New Roman" w:eastAsia="Calibri" w:hAnsi="Times New Roman"/>
          <w:sz w:val="26"/>
          <w:szCs w:val="26"/>
        </w:rPr>
        <w:tab/>
        <w:t>нарушение срока или порядка выдачи документов по результатам предоставления муниципальной услуги;</w:t>
      </w:r>
    </w:p>
    <w:p w:rsidR="00734F4B" w:rsidRPr="00734F4B" w:rsidRDefault="00734F4B" w:rsidP="00734F4B">
      <w:pPr>
        <w:tabs>
          <w:tab w:val="left" w:pos="993"/>
        </w:tabs>
        <w:jc w:val="both"/>
        <w:rPr>
          <w:rFonts w:ascii="Times New Roman" w:eastAsia="Calibri" w:hAnsi="Times New Roman"/>
          <w:sz w:val="26"/>
          <w:szCs w:val="26"/>
        </w:rPr>
      </w:pPr>
      <w:r w:rsidRPr="00734F4B">
        <w:rPr>
          <w:rFonts w:ascii="Times New Roman" w:eastAsia="Calibri" w:hAnsi="Times New Roman"/>
          <w:sz w:val="26"/>
          <w:szCs w:val="26"/>
        </w:rPr>
        <w:t>-</w:t>
      </w:r>
      <w:r w:rsidRPr="00734F4B">
        <w:rPr>
          <w:rFonts w:ascii="Times New Roman" w:eastAsia="Calibri" w:hAnsi="Times New Roman"/>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rsidR="00734F4B" w:rsidRPr="00734F4B" w:rsidRDefault="00734F4B" w:rsidP="00734F4B">
      <w:pPr>
        <w:tabs>
          <w:tab w:val="left" w:pos="993"/>
        </w:tabs>
        <w:jc w:val="both"/>
        <w:rPr>
          <w:rFonts w:ascii="Times New Roman" w:eastAsia="Calibri" w:hAnsi="Times New Roman"/>
          <w:sz w:val="26"/>
          <w:szCs w:val="26"/>
        </w:rPr>
      </w:pPr>
      <w:r w:rsidRPr="00734F4B">
        <w:rPr>
          <w:rFonts w:ascii="Times New Roman" w:eastAsia="Calibri"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734F4B">
          <w:rPr>
            <w:rFonts w:ascii="Times New Roman" w:eastAsia="Calibri" w:hAnsi="Times New Roman"/>
            <w:sz w:val="26"/>
            <w:szCs w:val="26"/>
          </w:rPr>
          <w:t>пунктом 4 части 1 статьи 7</w:t>
        </w:r>
      </w:hyperlink>
      <w:r w:rsidRPr="00734F4B">
        <w:rPr>
          <w:rFonts w:ascii="Times New Roman" w:eastAsia="Calibri" w:hAnsi="Times New Roman"/>
          <w:sz w:val="26"/>
          <w:szCs w:val="26"/>
        </w:rPr>
        <w:t xml:space="preserve"> Федерального закона от 27 июля 2010 г. № 210-ФЗ.</w:t>
      </w:r>
    </w:p>
    <w:p w:rsidR="00734F4B" w:rsidRPr="00734F4B" w:rsidRDefault="00734F4B" w:rsidP="00734F4B">
      <w:pPr>
        <w:tabs>
          <w:tab w:val="left" w:pos="993"/>
        </w:tabs>
        <w:jc w:val="both"/>
        <w:rPr>
          <w:rFonts w:ascii="Times New Roman" w:eastAsia="Calibri" w:hAnsi="Times New Roman"/>
          <w:sz w:val="26"/>
          <w:szCs w:val="26"/>
        </w:rPr>
      </w:pPr>
    </w:p>
    <w:p w:rsidR="00734F4B" w:rsidRPr="00734F4B" w:rsidRDefault="00734F4B" w:rsidP="00734F4B">
      <w:pPr>
        <w:spacing w:line="288" w:lineRule="atLeast"/>
        <w:jc w:val="center"/>
        <w:rPr>
          <w:rFonts w:ascii="Times New Roman" w:hAnsi="Times New Roman"/>
          <w:sz w:val="26"/>
          <w:szCs w:val="26"/>
        </w:rPr>
      </w:pPr>
      <w:r w:rsidRPr="00734F4B">
        <w:rPr>
          <w:rFonts w:ascii="Times New Roman" w:hAnsi="Times New Roman"/>
          <w:b/>
          <w:bCs/>
          <w:sz w:val="26"/>
          <w:szCs w:val="26"/>
        </w:rPr>
        <w:t>5.2. Общие требования к порядку подачи и рассмотрения жалобы</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5.2.1. Жалоба подается в письменной форме на бумажном носителе, в электронной форме в орган, предоставляющий муниципальную услугу, должна быть написана разборчивым почерком, не содержать нецензурных выражений.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5.2.2.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5.2.3.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5.2.4. Жалоба должна содержать: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Pr="00734F4B">
        <w:rPr>
          <w:rFonts w:ascii="Times New Roman" w:hAnsi="Times New Roman"/>
          <w:sz w:val="26"/>
          <w:szCs w:val="26"/>
        </w:rPr>
        <w:lastRenderedPageBreak/>
        <w:t xml:space="preserve">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5.3. Срок рассмотрения жалобы</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5.3.1. Жалоба, поступившая в орган, предоставляющий муниципальную услугу, и поданная с соблюдением требований </w:t>
      </w:r>
      <w:hyperlink r:id="rId29" w:history="1">
        <w:r w:rsidRPr="00734F4B">
          <w:rPr>
            <w:rFonts w:ascii="Times New Roman" w:eastAsiaTheme="majorEastAsia" w:hAnsi="Times New Roman"/>
            <w:sz w:val="26"/>
            <w:szCs w:val="26"/>
            <w:u w:val="single"/>
          </w:rPr>
          <w:t>главы 2.1</w:t>
        </w:r>
      </w:hyperlink>
      <w:r w:rsidRPr="00734F4B">
        <w:rPr>
          <w:rFonts w:ascii="Times New Roman" w:hAnsi="Times New Roman"/>
          <w:sz w:val="26"/>
          <w:szCs w:val="26"/>
        </w:rPr>
        <w:t xml:space="preserve"> Федерального закона от 27 июля 2010 г.              № 210-ФЗ «Об организации предоставления государственных и муниципальных услуг»,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В иных случаях жалоба подлежит рассмотрению в порядке, предусмотренном Федеральным </w:t>
      </w:r>
      <w:hyperlink r:id="rId30" w:history="1">
        <w:r w:rsidRPr="00734F4B">
          <w:rPr>
            <w:rFonts w:ascii="Times New Roman" w:eastAsiaTheme="majorEastAsia" w:hAnsi="Times New Roman"/>
            <w:sz w:val="26"/>
            <w:szCs w:val="26"/>
            <w:u w:val="single"/>
          </w:rPr>
          <w:t>законом</w:t>
        </w:r>
      </w:hyperlink>
      <w:r w:rsidRPr="00734F4B">
        <w:rPr>
          <w:rFonts w:ascii="Times New Roman" w:hAnsi="Times New Roman"/>
          <w:sz w:val="26"/>
          <w:szCs w:val="26"/>
        </w:rPr>
        <w:t xml:space="preserve"> от 2 мая 2006 г. № 59-ФЗ «О порядке рассмотрения обращений граждан Российской Федерации».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5.4. Право заявителя на получение информации</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и документов, необходимых для обоснования</w:t>
      </w: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и рассмотрения жалобы (претензии)</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5.4.1. Заинтересованное лицо имеет право на получение информации и документов, необходимых для обоснования и рассмотрения жалобы.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jc w:val="center"/>
        <w:rPr>
          <w:rFonts w:ascii="Times New Roman" w:hAnsi="Times New Roman"/>
          <w:sz w:val="26"/>
          <w:szCs w:val="26"/>
        </w:rPr>
      </w:pPr>
      <w:r w:rsidRPr="00734F4B">
        <w:rPr>
          <w:rFonts w:ascii="Times New Roman" w:hAnsi="Times New Roman"/>
          <w:b/>
          <w:bCs/>
          <w:sz w:val="26"/>
          <w:szCs w:val="26"/>
        </w:rPr>
        <w:t>5.5. Результат рассмотрения жалобы</w:t>
      </w: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  </w:t>
      </w:r>
    </w:p>
    <w:p w:rsidR="00734F4B" w:rsidRPr="00734F4B" w:rsidRDefault="00734F4B" w:rsidP="00734F4B">
      <w:pPr>
        <w:spacing w:line="288" w:lineRule="atLeast"/>
        <w:jc w:val="both"/>
        <w:rPr>
          <w:rFonts w:ascii="Times New Roman" w:hAnsi="Times New Roman"/>
          <w:sz w:val="26"/>
          <w:szCs w:val="26"/>
        </w:rPr>
      </w:pPr>
      <w:r w:rsidRPr="00734F4B">
        <w:rPr>
          <w:rFonts w:ascii="Times New Roman" w:hAnsi="Times New Roman"/>
          <w:sz w:val="26"/>
          <w:szCs w:val="26"/>
        </w:rPr>
        <w:t xml:space="preserve">5.5.1. По результатам рассмотрения жалобы орган, предоставляющий муниципальную услугу, принимает одно из следующих решений: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2) отказать в удовлетворении жалобы.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5.5.2. Заявителю в течение одного рабочего дня со дня принятия решения направляется мотивированный ответ о результатах рассмотрения жалобы.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При желании заявителя мотивированный ответ о результатах рассмотрения жалобы направляется в электронной форме на электронную почту.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lastRenderedPageBreak/>
        <w:t xml:space="preserve">5.5.3.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 </w:t>
      </w:r>
    </w:p>
    <w:p w:rsidR="00734F4B" w:rsidRPr="00734F4B" w:rsidRDefault="00734F4B" w:rsidP="00734F4B">
      <w:pPr>
        <w:spacing w:before="168" w:line="288" w:lineRule="atLeast"/>
        <w:jc w:val="both"/>
        <w:rPr>
          <w:rFonts w:ascii="Times New Roman" w:hAnsi="Times New Roman"/>
          <w:sz w:val="26"/>
          <w:szCs w:val="26"/>
        </w:rPr>
      </w:pPr>
      <w:r w:rsidRPr="00734F4B">
        <w:rPr>
          <w:rFonts w:ascii="Times New Roman" w:hAnsi="Times New Roman"/>
          <w:sz w:val="26"/>
          <w:szCs w:val="26"/>
        </w:rPr>
        <w:t xml:space="preserve">Сроки обжалования, правила подведомственности и подсудности устанавливаются Гражданским процессуальным </w:t>
      </w:r>
      <w:hyperlink r:id="rId31" w:history="1">
        <w:r w:rsidRPr="00734F4B">
          <w:rPr>
            <w:rFonts w:ascii="Times New Roman" w:eastAsiaTheme="majorEastAsia" w:hAnsi="Times New Roman"/>
            <w:sz w:val="26"/>
            <w:szCs w:val="26"/>
            <w:u w:val="single"/>
          </w:rPr>
          <w:t>кодексом</w:t>
        </w:r>
      </w:hyperlink>
      <w:r w:rsidRPr="00734F4B">
        <w:rPr>
          <w:rFonts w:ascii="Times New Roman" w:hAnsi="Times New Roman"/>
          <w:sz w:val="26"/>
          <w:szCs w:val="26"/>
        </w:rPr>
        <w:t xml:space="preserve"> Российской Федерации, Арбитражным процессуальным </w:t>
      </w:r>
      <w:hyperlink r:id="rId32" w:history="1">
        <w:r w:rsidRPr="00734F4B">
          <w:rPr>
            <w:rFonts w:ascii="Times New Roman" w:eastAsiaTheme="majorEastAsia" w:hAnsi="Times New Roman"/>
            <w:sz w:val="26"/>
            <w:szCs w:val="26"/>
            <w:u w:val="single"/>
          </w:rPr>
          <w:t>кодексом</w:t>
        </w:r>
      </w:hyperlink>
      <w:r w:rsidRPr="00734F4B">
        <w:rPr>
          <w:rFonts w:ascii="Times New Roman" w:hAnsi="Times New Roman"/>
          <w:sz w:val="26"/>
          <w:szCs w:val="26"/>
        </w:rPr>
        <w:t xml:space="preserve"> Российской Федерации. </w:t>
      </w: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Pr="00734F4B" w:rsidRDefault="00734F4B" w:rsidP="00734F4B">
      <w:pPr>
        <w:spacing w:before="168" w:line="288" w:lineRule="atLeast"/>
        <w:jc w:val="both"/>
        <w:rPr>
          <w:rFonts w:ascii="Times New Roman" w:hAnsi="Times New Roman"/>
          <w:sz w:val="26"/>
          <w:szCs w:val="26"/>
        </w:rPr>
      </w:pPr>
    </w:p>
    <w:p w:rsidR="00734F4B" w:rsidRDefault="00734F4B" w:rsidP="00734F4B">
      <w:pPr>
        <w:spacing w:line="288" w:lineRule="atLeast"/>
        <w:jc w:val="both"/>
        <w:rPr>
          <w:rFonts w:ascii="Times New Roman" w:hAnsi="Times New Roman"/>
          <w:sz w:val="26"/>
          <w:szCs w:val="26"/>
        </w:rPr>
      </w:pPr>
    </w:p>
    <w:p w:rsidR="00734F4B" w:rsidRPr="00734F4B" w:rsidRDefault="00734F4B" w:rsidP="00734F4B">
      <w:pPr>
        <w:spacing w:line="288" w:lineRule="atLeast"/>
        <w:jc w:val="both"/>
        <w:rPr>
          <w:rFonts w:ascii="Times New Roman" w:hAnsi="Times New Roman"/>
          <w:sz w:val="18"/>
          <w:szCs w:val="18"/>
        </w:rPr>
      </w:pPr>
      <w:r>
        <w:rPr>
          <w:rFonts w:ascii="Times New Roman" w:hAnsi="Times New Roman"/>
          <w:szCs w:val="24"/>
        </w:rPr>
        <w:t xml:space="preserve">                                                                                                               </w:t>
      </w:r>
      <w:r w:rsidRPr="00734F4B">
        <w:rPr>
          <w:rFonts w:ascii="Times New Roman" w:hAnsi="Times New Roman"/>
          <w:szCs w:val="24"/>
        </w:rPr>
        <w:t xml:space="preserve">  </w:t>
      </w:r>
      <w:r w:rsidRPr="00734F4B">
        <w:rPr>
          <w:rFonts w:ascii="Times New Roman" w:hAnsi="Times New Roman"/>
          <w:sz w:val="26"/>
          <w:szCs w:val="26"/>
        </w:rPr>
        <w:t xml:space="preserve"> </w:t>
      </w:r>
      <w:r w:rsidR="00776C77">
        <w:rPr>
          <w:rFonts w:ascii="Times New Roman" w:hAnsi="Times New Roman"/>
          <w:sz w:val="26"/>
          <w:szCs w:val="26"/>
        </w:rPr>
        <w:t xml:space="preserve">                     </w:t>
      </w:r>
      <w:bookmarkStart w:id="13" w:name="_GoBack"/>
      <w:bookmarkEnd w:id="13"/>
      <w:r w:rsidRPr="00734F4B">
        <w:rPr>
          <w:rFonts w:ascii="Times New Roman" w:hAnsi="Times New Roman"/>
          <w:sz w:val="18"/>
          <w:szCs w:val="18"/>
        </w:rPr>
        <w:t xml:space="preserve">Приложение № 1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к Административному регламенту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предоставления муниципальной услуги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«Включение в список детей-сирот и детей, оставшихся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без попечения родителей, и лиц из числа детей-сирот и детей,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оставшихся без попечения родителей для обеспечения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жилыми помещениями специализированного жилищного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фонда по договорам найма специализированных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жилых помещений» </w:t>
      </w:r>
    </w:p>
    <w:p w:rsidR="00734F4B" w:rsidRPr="00734F4B" w:rsidRDefault="00734F4B" w:rsidP="00734F4B">
      <w:pPr>
        <w:spacing w:line="288" w:lineRule="atLeast"/>
        <w:jc w:val="right"/>
        <w:rPr>
          <w:rFonts w:ascii="Times New Roman" w:hAnsi="Times New Roman"/>
          <w:sz w:val="20"/>
        </w:rPr>
      </w:pPr>
    </w:p>
    <w:p w:rsidR="00734F4B" w:rsidRPr="00734F4B" w:rsidRDefault="00734F4B" w:rsidP="00734F4B">
      <w:pPr>
        <w:spacing w:after="200"/>
        <w:jc w:val="right"/>
        <w:rPr>
          <w:rFonts w:ascii="Times New Roman" w:eastAsiaTheme="minorEastAsia" w:hAnsi="Times New Roman"/>
          <w:b/>
          <w:sz w:val="20"/>
        </w:rPr>
      </w:pPr>
      <w:r w:rsidRPr="00734F4B">
        <w:rPr>
          <w:rFonts w:ascii="Times New Roman" w:eastAsiaTheme="minorEastAsia" w:hAnsi="Times New Roman"/>
          <w:sz w:val="20"/>
        </w:rPr>
        <w:t xml:space="preserve">  </w:t>
      </w:r>
      <w:r w:rsidRPr="00734F4B">
        <w:rPr>
          <w:rFonts w:ascii="Times New Roman" w:eastAsiaTheme="minorEastAsia" w:hAnsi="Times New Roman"/>
          <w:b/>
          <w:sz w:val="20"/>
        </w:rPr>
        <w:t>Главе Администрации МО «Мирнинский район»</w:t>
      </w:r>
    </w:p>
    <w:p w:rsidR="00734F4B" w:rsidRPr="00734F4B" w:rsidRDefault="00734F4B" w:rsidP="00734F4B">
      <w:pPr>
        <w:spacing w:after="200"/>
        <w:jc w:val="right"/>
        <w:rPr>
          <w:rFonts w:ascii="Times New Roman" w:eastAsiaTheme="minorEastAsia" w:hAnsi="Times New Roman"/>
          <w:b/>
          <w:sz w:val="20"/>
        </w:rPr>
      </w:pPr>
      <w:r w:rsidRPr="00734F4B">
        <w:rPr>
          <w:rFonts w:ascii="Times New Roman" w:eastAsiaTheme="minorEastAsia" w:hAnsi="Times New Roman"/>
          <w:b/>
          <w:sz w:val="20"/>
        </w:rPr>
        <w:t>А.В. Басырову</w:t>
      </w:r>
    </w:p>
    <w:p w:rsidR="00734F4B" w:rsidRPr="00734F4B" w:rsidRDefault="00734F4B" w:rsidP="00734F4B">
      <w:pPr>
        <w:tabs>
          <w:tab w:val="right" w:pos="9072"/>
        </w:tabs>
        <w:spacing w:line="0" w:lineRule="atLeast"/>
        <w:rPr>
          <w:rFonts w:ascii="Times New Roman" w:eastAsiaTheme="minorEastAsia" w:hAnsi="Times New Roman"/>
          <w:sz w:val="20"/>
        </w:rPr>
      </w:pPr>
      <w:r w:rsidRPr="00734F4B">
        <w:rPr>
          <w:rFonts w:ascii="Times New Roman" w:eastAsiaTheme="minorEastAsia" w:hAnsi="Times New Roman"/>
          <w:sz w:val="20"/>
        </w:rPr>
        <w:t xml:space="preserve">от </w:t>
      </w:r>
      <w:r w:rsidRPr="00734F4B">
        <w:rPr>
          <w:rFonts w:ascii="Times New Roman" w:eastAsiaTheme="minorEastAsia" w:hAnsi="Times New Roman"/>
          <w:sz w:val="20"/>
          <w:u w:val="single"/>
        </w:rPr>
        <w:t xml:space="preserve"> </w:t>
      </w:r>
    </w:p>
    <w:p w:rsidR="00734F4B" w:rsidRPr="00734F4B" w:rsidRDefault="00734F4B" w:rsidP="00734F4B">
      <w:pPr>
        <w:pBdr>
          <w:top w:val="single" w:sz="4" w:space="1" w:color="auto"/>
        </w:pBdr>
        <w:tabs>
          <w:tab w:val="right" w:pos="9072"/>
        </w:tabs>
        <w:spacing w:line="0" w:lineRule="atLeast"/>
        <w:rPr>
          <w:rFonts w:ascii="Times New Roman" w:eastAsiaTheme="minorEastAsia" w:hAnsi="Times New Roman"/>
          <w:sz w:val="20"/>
        </w:rPr>
      </w:pPr>
    </w:p>
    <w:p w:rsidR="00734F4B" w:rsidRPr="00734F4B" w:rsidRDefault="00734F4B" w:rsidP="00734F4B">
      <w:pPr>
        <w:tabs>
          <w:tab w:val="right" w:pos="9072"/>
        </w:tabs>
        <w:spacing w:line="0" w:lineRule="atLeast"/>
        <w:jc w:val="right"/>
        <w:rPr>
          <w:rFonts w:ascii="Times New Roman" w:eastAsiaTheme="minorEastAsia" w:hAnsi="Times New Roman"/>
          <w:sz w:val="20"/>
        </w:rPr>
      </w:pPr>
    </w:p>
    <w:p w:rsidR="00734F4B" w:rsidRPr="00734F4B" w:rsidRDefault="00734F4B" w:rsidP="00734F4B">
      <w:pPr>
        <w:pBdr>
          <w:top w:val="single" w:sz="4" w:space="1" w:color="auto"/>
        </w:pBdr>
        <w:tabs>
          <w:tab w:val="right" w:pos="9072"/>
        </w:tabs>
        <w:spacing w:line="0" w:lineRule="atLeast"/>
        <w:rPr>
          <w:rFonts w:ascii="Times New Roman" w:eastAsiaTheme="minorEastAsia" w:hAnsi="Times New Roman"/>
          <w:sz w:val="20"/>
        </w:rPr>
      </w:pPr>
    </w:p>
    <w:p w:rsidR="00734F4B" w:rsidRPr="00734F4B" w:rsidRDefault="00734F4B" w:rsidP="00734F4B">
      <w:pPr>
        <w:pBdr>
          <w:top w:val="single" w:sz="4" w:space="1" w:color="auto"/>
        </w:pBdr>
        <w:tabs>
          <w:tab w:val="right" w:pos="9072"/>
        </w:tabs>
        <w:spacing w:line="0" w:lineRule="atLeast"/>
        <w:rPr>
          <w:rFonts w:ascii="Times New Roman" w:eastAsiaTheme="minorEastAsia" w:hAnsi="Times New Roman"/>
          <w:sz w:val="20"/>
        </w:rPr>
      </w:pPr>
      <w:r w:rsidRPr="00734F4B">
        <w:rPr>
          <w:rFonts w:ascii="Times New Roman" w:eastAsiaTheme="minorEastAsia" w:hAnsi="Times New Roman"/>
          <w:sz w:val="20"/>
        </w:rPr>
        <w:t>проживающий____________________________________________</w:t>
      </w:r>
    </w:p>
    <w:p w:rsidR="00734F4B" w:rsidRPr="00734F4B" w:rsidRDefault="00734F4B" w:rsidP="00734F4B">
      <w:pPr>
        <w:pBdr>
          <w:top w:val="single" w:sz="4" w:space="1" w:color="auto"/>
        </w:pBdr>
        <w:tabs>
          <w:tab w:val="right" w:pos="9072"/>
        </w:tabs>
        <w:spacing w:line="0" w:lineRule="atLeast"/>
        <w:rPr>
          <w:rFonts w:ascii="Times New Roman" w:eastAsiaTheme="minorEastAsia" w:hAnsi="Times New Roman"/>
          <w:sz w:val="20"/>
        </w:rPr>
      </w:pPr>
    </w:p>
    <w:p w:rsidR="00734F4B" w:rsidRPr="00734F4B" w:rsidRDefault="00734F4B" w:rsidP="00734F4B">
      <w:pPr>
        <w:pBdr>
          <w:top w:val="single" w:sz="4" w:space="1" w:color="auto"/>
        </w:pBdr>
        <w:tabs>
          <w:tab w:val="right" w:pos="9072"/>
        </w:tabs>
        <w:spacing w:line="0" w:lineRule="atLeast"/>
        <w:rPr>
          <w:rFonts w:ascii="Times New Roman" w:eastAsiaTheme="minorEastAsia" w:hAnsi="Times New Roman"/>
          <w:sz w:val="20"/>
        </w:rPr>
      </w:pPr>
      <w:r w:rsidRPr="00734F4B">
        <w:rPr>
          <w:rFonts w:ascii="Times New Roman" w:eastAsiaTheme="minorEastAsia" w:hAnsi="Times New Roman"/>
          <w:sz w:val="20"/>
        </w:rPr>
        <w:t>________________________________________________________</w:t>
      </w:r>
    </w:p>
    <w:p w:rsidR="00734F4B" w:rsidRPr="00734F4B" w:rsidRDefault="00734F4B" w:rsidP="00734F4B">
      <w:pPr>
        <w:pBdr>
          <w:top w:val="single" w:sz="4" w:space="1" w:color="auto"/>
        </w:pBdr>
        <w:tabs>
          <w:tab w:val="right" w:pos="9072"/>
        </w:tabs>
        <w:spacing w:line="0" w:lineRule="atLeast"/>
        <w:rPr>
          <w:rFonts w:ascii="Times New Roman" w:eastAsiaTheme="minorEastAsia" w:hAnsi="Times New Roman"/>
          <w:sz w:val="20"/>
        </w:rPr>
      </w:pPr>
    </w:p>
    <w:p w:rsidR="00734F4B" w:rsidRPr="00734F4B" w:rsidRDefault="00734F4B" w:rsidP="00734F4B">
      <w:pPr>
        <w:pBdr>
          <w:top w:val="single" w:sz="4" w:space="1" w:color="auto"/>
        </w:pBdr>
        <w:tabs>
          <w:tab w:val="right" w:pos="9072"/>
        </w:tabs>
        <w:spacing w:line="0" w:lineRule="atLeast"/>
        <w:rPr>
          <w:rFonts w:ascii="Times New Roman" w:eastAsiaTheme="minorEastAsia" w:hAnsi="Times New Roman"/>
          <w:sz w:val="20"/>
        </w:rPr>
      </w:pPr>
      <w:r w:rsidRPr="00734F4B">
        <w:rPr>
          <w:rFonts w:ascii="Times New Roman" w:eastAsiaTheme="minorEastAsia" w:hAnsi="Times New Roman"/>
          <w:sz w:val="20"/>
        </w:rPr>
        <w:t>конт. тел. _______________________________________________</w:t>
      </w:r>
    </w:p>
    <w:p w:rsidR="00734F4B" w:rsidRPr="00734F4B" w:rsidRDefault="00734F4B" w:rsidP="00734F4B">
      <w:pPr>
        <w:pBdr>
          <w:top w:val="single" w:sz="4" w:space="1" w:color="auto"/>
        </w:pBdr>
        <w:tabs>
          <w:tab w:val="right" w:pos="9072"/>
        </w:tabs>
        <w:spacing w:line="0" w:lineRule="atLeast"/>
        <w:rPr>
          <w:rFonts w:ascii="Times New Roman" w:eastAsiaTheme="minorEastAsia" w:hAnsi="Times New Roman"/>
          <w:sz w:val="20"/>
        </w:rPr>
      </w:pPr>
    </w:p>
    <w:p w:rsidR="00734F4B" w:rsidRPr="00734F4B" w:rsidRDefault="00734F4B" w:rsidP="00734F4B">
      <w:pPr>
        <w:pBdr>
          <w:top w:val="single" w:sz="4" w:space="1" w:color="auto"/>
        </w:pBdr>
        <w:tabs>
          <w:tab w:val="right" w:pos="9072"/>
        </w:tabs>
        <w:rPr>
          <w:rFonts w:ascii="Times New Roman" w:eastAsiaTheme="minorEastAsia" w:hAnsi="Times New Roman"/>
          <w:sz w:val="20"/>
        </w:rPr>
      </w:pPr>
    </w:p>
    <w:p w:rsidR="00734F4B" w:rsidRPr="00734F4B" w:rsidRDefault="00734F4B" w:rsidP="00734F4B">
      <w:pPr>
        <w:pBdr>
          <w:top w:val="single" w:sz="4" w:space="1" w:color="auto"/>
        </w:pBdr>
        <w:tabs>
          <w:tab w:val="right" w:pos="9072"/>
        </w:tabs>
        <w:rPr>
          <w:rFonts w:ascii="Times New Roman" w:eastAsiaTheme="minorEastAsia" w:hAnsi="Times New Roman"/>
          <w:sz w:val="20"/>
        </w:rPr>
      </w:pPr>
      <w:r w:rsidRPr="00734F4B">
        <w:rPr>
          <w:rFonts w:ascii="Times New Roman" w:eastAsiaTheme="minorEastAsia" w:hAnsi="Times New Roman"/>
          <w:sz w:val="20"/>
        </w:rPr>
        <w:t xml:space="preserve">                         </w:t>
      </w:r>
    </w:p>
    <w:p w:rsidR="00734F4B" w:rsidRPr="00734F4B" w:rsidRDefault="00734F4B" w:rsidP="00734F4B">
      <w:pPr>
        <w:tabs>
          <w:tab w:val="right" w:pos="9072"/>
        </w:tabs>
        <w:jc w:val="center"/>
        <w:rPr>
          <w:rFonts w:ascii="Times New Roman" w:eastAsiaTheme="minorEastAsia" w:hAnsi="Times New Roman"/>
          <w:b/>
          <w:spacing w:val="70"/>
          <w:sz w:val="20"/>
        </w:rPr>
      </w:pPr>
      <w:r w:rsidRPr="00734F4B">
        <w:rPr>
          <w:rFonts w:ascii="Times New Roman" w:eastAsiaTheme="minorEastAsia" w:hAnsi="Times New Roman"/>
          <w:b/>
          <w:spacing w:val="70"/>
          <w:sz w:val="20"/>
        </w:rPr>
        <w:t>ЗАЯВЛЕНИЕ</w:t>
      </w:r>
    </w:p>
    <w:p w:rsidR="00734F4B" w:rsidRPr="00734F4B" w:rsidRDefault="00734F4B" w:rsidP="00734F4B">
      <w:pPr>
        <w:tabs>
          <w:tab w:val="right" w:pos="9072"/>
        </w:tabs>
        <w:jc w:val="center"/>
        <w:rPr>
          <w:rFonts w:ascii="Times New Roman" w:eastAsiaTheme="minorEastAsia" w:hAnsi="Times New Roman"/>
          <w:b/>
          <w:sz w:val="20"/>
        </w:rPr>
      </w:pPr>
      <w:r w:rsidRPr="00734F4B">
        <w:rPr>
          <w:rFonts w:ascii="Times New Roman" w:eastAsiaTheme="minorEastAsia" w:hAnsi="Times New Roman"/>
          <w:b/>
          <w:sz w:val="20"/>
        </w:rPr>
        <w:t xml:space="preserve">о включении в список детей-сирот и детей, оставшихся </w:t>
      </w:r>
      <w:r w:rsidRPr="00734F4B">
        <w:rPr>
          <w:rFonts w:ascii="Times New Roman" w:eastAsiaTheme="minorEastAsia" w:hAnsi="Times New Roman"/>
          <w:b/>
          <w:sz w:val="20"/>
        </w:rPr>
        <w:br/>
        <w:t xml:space="preserve">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w:t>
      </w:r>
      <w:r w:rsidRPr="00734F4B">
        <w:rPr>
          <w:rFonts w:ascii="Times New Roman" w:eastAsiaTheme="minorEastAsia" w:hAnsi="Times New Roman"/>
          <w:b/>
          <w:sz w:val="20"/>
        </w:rPr>
        <w:br/>
        <w:t xml:space="preserve">без попечения родителей, и достигли возраста 23 лет, </w:t>
      </w:r>
      <w:r w:rsidRPr="00734F4B">
        <w:rPr>
          <w:rFonts w:ascii="Times New Roman" w:eastAsiaTheme="minorEastAsia" w:hAnsi="Times New Roman"/>
          <w:b/>
          <w:sz w:val="20"/>
        </w:rPr>
        <w:br/>
        <w:t>которые подлежат обеспечению жилыми помещениями</w:t>
      </w:r>
    </w:p>
    <w:p w:rsidR="00734F4B" w:rsidRPr="00734F4B" w:rsidRDefault="00734F4B" w:rsidP="00734F4B">
      <w:pPr>
        <w:tabs>
          <w:tab w:val="right" w:pos="9072"/>
        </w:tabs>
        <w:jc w:val="center"/>
        <w:rPr>
          <w:rFonts w:ascii="Times New Roman" w:eastAsiaTheme="minorEastAsia" w:hAnsi="Times New Roman"/>
          <w:b/>
          <w:sz w:val="20"/>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bCs/>
          <w:sz w:val="20"/>
        </w:rPr>
        <w:t xml:space="preserve">              Я,</w:t>
      </w:r>
      <w:r w:rsidRPr="00734F4B">
        <w:rPr>
          <w:rFonts w:ascii="Times New Roman" w:eastAsiaTheme="minorEastAsia" w:hAnsi="Times New Roman"/>
          <w:sz w:val="20"/>
        </w:rPr>
        <w:t xml:space="preserve">  </w:t>
      </w:r>
      <w:r w:rsidRPr="00734F4B">
        <w:rPr>
          <w:rFonts w:ascii="Times New Roman" w:eastAsiaTheme="minorEastAsia" w:hAnsi="Times New Roman"/>
          <w:sz w:val="20"/>
        </w:rPr>
        <w:tab/>
      </w:r>
    </w:p>
    <w:p w:rsidR="00734F4B" w:rsidRPr="00734F4B" w:rsidRDefault="00734F4B" w:rsidP="00734F4B">
      <w:pPr>
        <w:pBdr>
          <w:top w:val="single" w:sz="4" w:space="1" w:color="auto"/>
        </w:pBdr>
        <w:ind w:right="113"/>
        <w:jc w:val="center"/>
        <w:rPr>
          <w:rFonts w:ascii="Times New Roman" w:eastAsiaTheme="minorEastAsia" w:hAnsi="Times New Roman"/>
          <w:i/>
          <w:sz w:val="16"/>
          <w:szCs w:val="16"/>
        </w:rPr>
      </w:pPr>
      <w:r w:rsidRPr="00734F4B">
        <w:rPr>
          <w:rFonts w:ascii="Times New Roman" w:eastAsiaTheme="minorEastAsia" w:hAnsi="Times New Roman"/>
          <w:i/>
          <w:sz w:val="16"/>
          <w:szCs w:val="16"/>
        </w:rPr>
        <w:t>(фамилия, имя, отчество (при наличии) заявителя)</w:t>
      </w:r>
    </w:p>
    <w:p w:rsidR="00734F4B" w:rsidRPr="00734F4B" w:rsidRDefault="00734F4B" w:rsidP="00734F4B">
      <w:pPr>
        <w:pBdr>
          <w:top w:val="single" w:sz="4" w:space="1" w:color="auto"/>
        </w:pBdr>
        <w:ind w:right="113"/>
        <w:jc w:val="center"/>
        <w:rPr>
          <w:rFonts w:ascii="Times New Roman" w:eastAsiaTheme="minorEastAsia" w:hAnsi="Times New Roman"/>
          <w:i/>
          <w:sz w:val="20"/>
          <w:u w:val="single"/>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паспорт гражданина Российской Федерации или иной документ, удостоверяющий личность:</w:t>
      </w: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__________________________________________________________________________________________________</w:t>
      </w:r>
    </w:p>
    <w:p w:rsidR="00734F4B" w:rsidRPr="00734F4B" w:rsidRDefault="00734F4B" w:rsidP="00734F4B">
      <w:pPr>
        <w:tabs>
          <w:tab w:val="right" w:pos="9922"/>
        </w:tabs>
        <w:rPr>
          <w:rFonts w:ascii="Times New Roman" w:eastAsiaTheme="minorEastAsia" w:hAnsi="Times New Roman"/>
          <w:sz w:val="20"/>
        </w:rPr>
      </w:pPr>
      <w:r w:rsidRPr="00734F4B">
        <w:rPr>
          <w:rFonts w:ascii="Times New Roman" w:eastAsiaTheme="minorEastAsia" w:hAnsi="Times New Roman"/>
          <w:sz w:val="20"/>
        </w:rPr>
        <w:t>__________</w:t>
      </w:r>
    </w:p>
    <w:p w:rsidR="00734F4B" w:rsidRPr="00734F4B" w:rsidRDefault="00734F4B" w:rsidP="00734F4B">
      <w:pPr>
        <w:pBdr>
          <w:top w:val="single" w:sz="4" w:space="1" w:color="auto"/>
        </w:pBdr>
        <w:ind w:right="113"/>
        <w:jc w:val="center"/>
        <w:rPr>
          <w:rFonts w:ascii="Times New Roman" w:eastAsiaTheme="minorEastAsia" w:hAnsi="Times New Roman"/>
          <w:i/>
          <w:sz w:val="16"/>
          <w:szCs w:val="16"/>
        </w:rPr>
      </w:pPr>
      <w:r w:rsidRPr="00734F4B">
        <w:rPr>
          <w:rFonts w:ascii="Times New Roman" w:eastAsiaTheme="minorEastAsia" w:hAnsi="Times New Roman"/>
          <w:i/>
          <w:sz w:val="16"/>
          <w:szCs w:val="16"/>
        </w:rPr>
        <w:t>(серия, номер, когда и кем выдан)</w:t>
      </w:r>
    </w:p>
    <w:p w:rsidR="00734F4B" w:rsidRPr="00734F4B" w:rsidRDefault="00734F4B" w:rsidP="00734F4B">
      <w:pPr>
        <w:pBdr>
          <w:top w:val="single" w:sz="4" w:space="1" w:color="auto"/>
        </w:pBdr>
        <w:ind w:right="113"/>
        <w:jc w:val="center"/>
        <w:rPr>
          <w:rFonts w:ascii="Times New Roman" w:eastAsiaTheme="minorEastAsia" w:hAnsi="Times New Roman"/>
          <w:i/>
          <w:sz w:val="16"/>
          <w:szCs w:val="16"/>
        </w:rPr>
      </w:pPr>
    </w:p>
    <w:p w:rsidR="00734F4B" w:rsidRPr="00734F4B" w:rsidRDefault="00734F4B" w:rsidP="00734F4B">
      <w:pPr>
        <w:pBdr>
          <w:top w:val="single" w:sz="4" w:space="1" w:color="auto"/>
        </w:pBdr>
        <w:tabs>
          <w:tab w:val="right" w:pos="9072"/>
        </w:tabs>
        <w:ind w:right="113"/>
        <w:jc w:val="center"/>
        <w:rPr>
          <w:rFonts w:ascii="Times New Roman" w:eastAsiaTheme="minorEastAsia" w:hAnsi="Times New Roman"/>
          <w:i/>
          <w:sz w:val="20"/>
          <w:u w:val="single"/>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 xml:space="preserve">зарегистрирован(а) по месту жительства (месту пребывания) по адресу:  </w:t>
      </w: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pBdr>
          <w:top w:val="single" w:sz="4" w:space="1" w:color="auto"/>
        </w:pBdr>
        <w:tabs>
          <w:tab w:val="right" w:pos="9072"/>
        </w:tabs>
        <w:rPr>
          <w:rFonts w:ascii="Times New Roman" w:eastAsiaTheme="minorEastAsia" w:hAnsi="Times New Roman"/>
          <w:sz w:val="20"/>
        </w:rPr>
      </w:pPr>
    </w:p>
    <w:p w:rsidR="00734F4B" w:rsidRPr="00734F4B" w:rsidRDefault="00734F4B" w:rsidP="00734F4B">
      <w:pPr>
        <w:tabs>
          <w:tab w:val="right" w:pos="9072"/>
        </w:tabs>
        <w:ind w:right="-143"/>
        <w:rPr>
          <w:rFonts w:ascii="Times New Roman" w:eastAsiaTheme="minorEastAsia" w:hAnsi="Times New Roman"/>
          <w:sz w:val="20"/>
        </w:rPr>
      </w:pPr>
      <w:r w:rsidRPr="00734F4B">
        <w:rPr>
          <w:rFonts w:ascii="Times New Roman" w:eastAsiaTheme="minorEastAsia" w:hAnsi="Times New Roman"/>
          <w:sz w:val="20"/>
        </w:rPr>
        <w:tab/>
      </w:r>
    </w:p>
    <w:p w:rsidR="00734F4B" w:rsidRPr="00734F4B" w:rsidRDefault="00734F4B" w:rsidP="00734F4B">
      <w:pPr>
        <w:pBdr>
          <w:top w:val="single" w:sz="4" w:space="1" w:color="auto"/>
        </w:pBdr>
        <w:tabs>
          <w:tab w:val="right" w:pos="9072"/>
        </w:tabs>
        <w:ind w:right="113"/>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 xml:space="preserve">номер телефона, адрес электронной почты:  </w:t>
      </w: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ab/>
      </w:r>
    </w:p>
    <w:p w:rsidR="00734F4B" w:rsidRPr="00734F4B" w:rsidRDefault="00734F4B" w:rsidP="00734F4B">
      <w:pPr>
        <w:pBdr>
          <w:top w:val="single" w:sz="4" w:space="1" w:color="auto"/>
        </w:pBdr>
        <w:ind w:right="113"/>
        <w:jc w:val="center"/>
        <w:rPr>
          <w:rFonts w:ascii="Times New Roman" w:eastAsiaTheme="minorEastAsia" w:hAnsi="Times New Roman"/>
          <w:i/>
          <w:sz w:val="16"/>
          <w:szCs w:val="16"/>
        </w:rPr>
      </w:pPr>
      <w:r w:rsidRPr="00734F4B">
        <w:rPr>
          <w:rFonts w:ascii="Times New Roman" w:eastAsiaTheme="minorEastAsia" w:hAnsi="Times New Roman"/>
          <w:i/>
          <w:sz w:val="16"/>
          <w:szCs w:val="16"/>
        </w:rPr>
        <w:t>(указывается при наличии)</w:t>
      </w: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8264"/>
      </w:tblGrid>
      <w:tr w:rsidR="00734F4B" w:rsidRPr="00734F4B" w:rsidTr="00D912F6">
        <w:tc>
          <w:tcPr>
            <w:tcW w:w="1271"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noProof/>
                <w:sz w:val="20"/>
              </w:rPr>
              <mc:AlternateContent>
                <mc:Choice Requires="wps">
                  <w:drawing>
                    <wp:anchor distT="0" distB="0" distL="114300" distR="114300" simplePos="0" relativeHeight="251659264" behindDoc="0" locked="0" layoutInCell="1" allowOverlap="1" wp14:anchorId="52342901" wp14:editId="3615F6D0">
                      <wp:simplePos x="0" y="0"/>
                      <wp:positionH relativeFrom="column">
                        <wp:posOffset>218349</wp:posOffset>
                      </wp:positionH>
                      <wp:positionV relativeFrom="paragraph">
                        <wp:posOffset>55154</wp:posOffset>
                      </wp:positionV>
                      <wp:extent cx="348343" cy="191589"/>
                      <wp:effectExtent l="0" t="0" r="13970" b="18415"/>
                      <wp:wrapNone/>
                      <wp:docPr id="2" name="Прямоугольник 2"/>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9E915" id="Прямоугольник 2" o:spid="_x0000_s1026" style="position:absolute;margin-left:17.2pt;margin-top:4.35pt;width:27.45pt;height:1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" filled="f" strokecolor="#41719c" strokeweight="1pt"/>
                  </w:pict>
                </mc:Fallback>
              </mc:AlternateContent>
            </w:r>
          </w:p>
        </w:tc>
        <w:tc>
          <w:tcPr>
            <w:tcW w:w="8505"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являюсь законным представителем ребенка-сироты или ребенка, оставшегося без попечения родителей</w:t>
            </w:r>
          </w:p>
          <w:p w:rsidR="00734F4B" w:rsidRPr="00734F4B" w:rsidRDefault="00734F4B" w:rsidP="00734F4B">
            <w:pPr>
              <w:tabs>
                <w:tab w:val="right" w:pos="9072"/>
              </w:tabs>
              <w:rPr>
                <w:rFonts w:ascii="Times New Roman" w:eastAsiaTheme="minorEastAsia" w:hAnsi="Times New Roman"/>
                <w:sz w:val="20"/>
              </w:rPr>
            </w:pPr>
          </w:p>
        </w:tc>
      </w:tr>
      <w:tr w:rsidR="00734F4B" w:rsidRPr="00734F4B" w:rsidTr="00D912F6">
        <w:tc>
          <w:tcPr>
            <w:tcW w:w="1271"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noProof/>
                <w:sz w:val="20"/>
              </w:rPr>
              <mc:AlternateContent>
                <mc:Choice Requires="wps">
                  <w:drawing>
                    <wp:anchor distT="0" distB="0" distL="114300" distR="114300" simplePos="0" relativeHeight="251660288" behindDoc="0" locked="0" layoutInCell="1" allowOverlap="1" wp14:anchorId="03AA4F2D" wp14:editId="37AC1B02">
                      <wp:simplePos x="0" y="0"/>
                      <wp:positionH relativeFrom="column">
                        <wp:posOffset>220073</wp:posOffset>
                      </wp:positionH>
                      <wp:positionV relativeFrom="paragraph">
                        <wp:posOffset>143147</wp:posOffset>
                      </wp:positionV>
                      <wp:extent cx="348343" cy="191589"/>
                      <wp:effectExtent l="0" t="0" r="13970" b="18415"/>
                      <wp:wrapNone/>
                      <wp:docPr id="3" name="Прямоугольник 3"/>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56554" id="Прямоугольник 3" o:spid="_x0000_s1026" style="position:absolute;margin-left:17.35pt;margin-top:11.25pt;width:27.45pt;height:1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" filled="f" strokecolor="#41719c" strokeweight="1pt"/>
                  </w:pict>
                </mc:Fallback>
              </mc:AlternateContent>
            </w:r>
          </w:p>
        </w:tc>
        <w:tc>
          <w:tcPr>
            <w:tcW w:w="8505"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rsidR="00734F4B" w:rsidRPr="00734F4B" w:rsidRDefault="00734F4B" w:rsidP="00734F4B">
            <w:pPr>
              <w:tabs>
                <w:tab w:val="right" w:pos="9072"/>
              </w:tabs>
              <w:rPr>
                <w:rFonts w:ascii="Times New Roman" w:eastAsiaTheme="minorEastAsia" w:hAnsi="Times New Roman"/>
                <w:sz w:val="20"/>
              </w:rPr>
            </w:pPr>
          </w:p>
        </w:tc>
      </w:tr>
      <w:tr w:rsidR="00734F4B" w:rsidRPr="00734F4B" w:rsidTr="00D912F6">
        <w:tc>
          <w:tcPr>
            <w:tcW w:w="1271"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noProof/>
                <w:sz w:val="20"/>
              </w:rPr>
              <mc:AlternateContent>
                <mc:Choice Requires="wps">
                  <w:drawing>
                    <wp:anchor distT="0" distB="0" distL="114300" distR="114300" simplePos="0" relativeHeight="251661312" behindDoc="0" locked="0" layoutInCell="1" allowOverlap="1" wp14:anchorId="6094F544" wp14:editId="4D920DDD">
                      <wp:simplePos x="0" y="0"/>
                      <wp:positionH relativeFrom="column">
                        <wp:posOffset>220073</wp:posOffset>
                      </wp:positionH>
                      <wp:positionV relativeFrom="paragraph">
                        <wp:posOffset>249555</wp:posOffset>
                      </wp:positionV>
                      <wp:extent cx="348343" cy="191589"/>
                      <wp:effectExtent l="0" t="0" r="13970" b="18415"/>
                      <wp:wrapNone/>
                      <wp:docPr id="4" name="Прямоугольник 4"/>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371FB" id="Прямоугольник 4" o:spid="_x0000_s1026" style="position:absolute;margin-left:17.35pt;margin-top:19.65pt;width:27.45pt;height:1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" filled="f" strokecolor="#41719c" strokeweight="1pt"/>
                  </w:pict>
                </mc:Fallback>
              </mc:AlternateContent>
            </w:r>
          </w:p>
        </w:tc>
        <w:tc>
          <w:tcPr>
            <w:tcW w:w="8505" w:type="dxa"/>
          </w:tcPr>
          <w:p w:rsidR="00734F4B" w:rsidRPr="00734F4B" w:rsidRDefault="00734F4B" w:rsidP="00734F4B">
            <w:pPr>
              <w:rPr>
                <w:rFonts w:ascii="Times New Roman" w:eastAsiaTheme="minorEastAsia" w:hAnsi="Times New Roman"/>
                <w:sz w:val="20"/>
              </w:rPr>
            </w:pPr>
            <w:r w:rsidRPr="00734F4B">
              <w:rPr>
                <w:rFonts w:ascii="Times New Roman" w:eastAsiaTheme="minorEastAsia" w:hAnsi="Times New Roman"/>
                <w:sz w:val="20"/>
              </w:rPr>
              <w:t xml:space="preserve">ребенком-сиротой или ребенком, оставшимся без попечения родителей, приобретшим полную дееспособность до достижения совершеннолетия, на основании  </w:t>
            </w:r>
          </w:p>
          <w:p w:rsidR="00734F4B" w:rsidRPr="00734F4B" w:rsidRDefault="00734F4B" w:rsidP="00734F4B">
            <w:pPr>
              <w:rPr>
                <w:rFonts w:ascii="Times New Roman" w:eastAsiaTheme="minorEastAsia" w:hAnsi="Times New Roman"/>
                <w:sz w:val="20"/>
              </w:rPr>
            </w:pPr>
          </w:p>
          <w:p w:rsidR="00734F4B" w:rsidRPr="00734F4B" w:rsidRDefault="00734F4B" w:rsidP="00734F4B">
            <w:pPr>
              <w:pBdr>
                <w:top w:val="single" w:sz="4" w:space="1" w:color="auto"/>
              </w:pBdr>
              <w:tabs>
                <w:tab w:val="right" w:pos="9072"/>
              </w:tabs>
              <w:ind w:right="113"/>
              <w:jc w:val="center"/>
              <w:rPr>
                <w:rFonts w:ascii="Times New Roman" w:eastAsiaTheme="minorEastAsia" w:hAnsi="Times New Roman"/>
                <w:i/>
                <w:sz w:val="16"/>
                <w:szCs w:val="16"/>
              </w:rPr>
            </w:pPr>
            <w:r w:rsidRPr="00734F4B">
              <w:rPr>
                <w:rFonts w:ascii="Times New Roman" w:eastAsiaTheme="minorEastAsia" w:hAnsi="Times New Roman"/>
                <w:i/>
                <w:sz w:val="16"/>
                <w:szCs w:val="16"/>
              </w:rPr>
              <w:t xml:space="preserve">(указываются реквизиты документа о приобретении полной дееспособности </w:t>
            </w:r>
            <w:r w:rsidRPr="00734F4B">
              <w:rPr>
                <w:rFonts w:ascii="Times New Roman" w:eastAsiaTheme="minorEastAsia" w:hAnsi="Times New Roman"/>
                <w:i/>
                <w:sz w:val="16"/>
                <w:szCs w:val="16"/>
              </w:rPr>
              <w:br/>
              <w:t>до достижения возраста 18 лет)</w:t>
            </w:r>
          </w:p>
          <w:p w:rsidR="00734F4B" w:rsidRPr="00734F4B" w:rsidRDefault="00734F4B" w:rsidP="00734F4B">
            <w:pPr>
              <w:tabs>
                <w:tab w:val="right" w:pos="9072"/>
              </w:tabs>
              <w:rPr>
                <w:rFonts w:ascii="Times New Roman" w:eastAsiaTheme="minorEastAsia" w:hAnsi="Times New Roman"/>
                <w:sz w:val="20"/>
              </w:rPr>
            </w:pPr>
          </w:p>
        </w:tc>
      </w:tr>
      <w:tr w:rsidR="00734F4B" w:rsidRPr="00734F4B" w:rsidTr="00D912F6">
        <w:tc>
          <w:tcPr>
            <w:tcW w:w="1271"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noProof/>
                <w:sz w:val="20"/>
              </w:rPr>
              <w:lastRenderedPageBreak/>
              <mc:AlternateContent>
                <mc:Choice Requires="wps">
                  <w:drawing>
                    <wp:anchor distT="0" distB="0" distL="114300" distR="114300" simplePos="0" relativeHeight="251662336" behindDoc="0" locked="0" layoutInCell="1" allowOverlap="1" wp14:anchorId="772AC128" wp14:editId="3E410E9F">
                      <wp:simplePos x="0" y="0"/>
                      <wp:positionH relativeFrom="column">
                        <wp:posOffset>254907</wp:posOffset>
                      </wp:positionH>
                      <wp:positionV relativeFrom="paragraph">
                        <wp:posOffset>6985</wp:posOffset>
                      </wp:positionV>
                      <wp:extent cx="348343" cy="191589"/>
                      <wp:effectExtent l="0" t="0" r="13970" b="18415"/>
                      <wp:wrapNone/>
                      <wp:docPr id="5" name="Прямоугольник 5"/>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D2423" id="Прямоугольник 5" o:spid="_x0000_s1026" style="position:absolute;margin-left:20.05pt;margin-top:.55pt;width:27.45pt;height:1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" filled="f" strokecolor="#41719c" strokeweight="1pt"/>
                  </w:pict>
                </mc:Fallback>
              </mc:AlternateContent>
            </w:r>
          </w:p>
        </w:tc>
        <w:tc>
          <w:tcPr>
            <w:tcW w:w="8505"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лицом из числа детей-сирот и детей, оставшихся без попечения родителей</w:t>
            </w:r>
          </w:p>
          <w:p w:rsidR="00734F4B" w:rsidRPr="00734F4B" w:rsidRDefault="00734F4B" w:rsidP="00734F4B">
            <w:pPr>
              <w:tabs>
                <w:tab w:val="right" w:pos="9072"/>
              </w:tabs>
              <w:rPr>
                <w:rFonts w:ascii="Times New Roman" w:eastAsiaTheme="minorEastAsia" w:hAnsi="Times New Roman"/>
                <w:sz w:val="20"/>
              </w:rPr>
            </w:pPr>
          </w:p>
        </w:tc>
      </w:tr>
      <w:tr w:rsidR="00734F4B" w:rsidRPr="00734F4B" w:rsidTr="00D912F6">
        <w:tc>
          <w:tcPr>
            <w:tcW w:w="1271"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noProof/>
                <w:sz w:val="20"/>
              </w:rPr>
              <mc:AlternateContent>
                <mc:Choice Requires="wps">
                  <w:drawing>
                    <wp:anchor distT="0" distB="0" distL="114300" distR="114300" simplePos="0" relativeHeight="251663360" behindDoc="0" locked="0" layoutInCell="1" allowOverlap="1" wp14:anchorId="60DAC399" wp14:editId="438EBC9E">
                      <wp:simplePos x="0" y="0"/>
                      <wp:positionH relativeFrom="column">
                        <wp:posOffset>254908</wp:posOffset>
                      </wp:positionH>
                      <wp:positionV relativeFrom="paragraph">
                        <wp:posOffset>108313</wp:posOffset>
                      </wp:positionV>
                      <wp:extent cx="348343" cy="191589"/>
                      <wp:effectExtent l="0" t="0" r="13970" b="18415"/>
                      <wp:wrapNone/>
                      <wp:docPr id="6" name="Прямоугольник 6"/>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D3337" id="Прямоугольник 6" o:spid="_x0000_s1026" style="position:absolute;margin-left:20.05pt;margin-top:8.55pt;width:27.45pt;height:1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" filled="f" strokecolor="#41719c" strokeweight="1pt"/>
                  </w:pict>
                </mc:Fallback>
              </mc:AlternateContent>
            </w:r>
          </w:p>
        </w:tc>
        <w:tc>
          <w:tcPr>
            <w:tcW w:w="8505"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rsidR="00734F4B" w:rsidRPr="00734F4B" w:rsidRDefault="00734F4B" w:rsidP="00734F4B">
            <w:pPr>
              <w:tabs>
                <w:tab w:val="right" w:pos="9072"/>
              </w:tabs>
              <w:rPr>
                <w:rFonts w:ascii="Times New Roman" w:eastAsiaTheme="minorEastAsia" w:hAnsi="Times New Roman"/>
                <w:sz w:val="20"/>
              </w:rPr>
            </w:pPr>
          </w:p>
        </w:tc>
      </w:tr>
      <w:tr w:rsidR="00734F4B" w:rsidRPr="00734F4B" w:rsidTr="00D912F6">
        <w:tc>
          <w:tcPr>
            <w:tcW w:w="1271"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noProof/>
                <w:sz w:val="20"/>
              </w:rPr>
              <mc:AlternateContent>
                <mc:Choice Requires="wps">
                  <w:drawing>
                    <wp:anchor distT="0" distB="0" distL="114300" distR="114300" simplePos="0" relativeHeight="251664384" behindDoc="0" locked="0" layoutInCell="1" allowOverlap="1" wp14:anchorId="55E6D2C9" wp14:editId="13315D9C">
                      <wp:simplePos x="0" y="0"/>
                      <wp:positionH relativeFrom="column">
                        <wp:posOffset>272326</wp:posOffset>
                      </wp:positionH>
                      <wp:positionV relativeFrom="paragraph">
                        <wp:posOffset>47353</wp:posOffset>
                      </wp:positionV>
                      <wp:extent cx="348343" cy="191589"/>
                      <wp:effectExtent l="0" t="0" r="13970" b="18415"/>
                      <wp:wrapNone/>
                      <wp:docPr id="7" name="Прямоугольник 7"/>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485C3" id="Прямоугольник 7" o:spid="_x0000_s1026" style="position:absolute;margin-left:21.45pt;margin-top:3.75pt;width:27.45pt;height:1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" filled="f" strokecolor="#41719c" strokeweight="1pt"/>
                  </w:pict>
                </mc:Fallback>
              </mc:AlternateContent>
            </w:r>
          </w:p>
        </w:tc>
        <w:tc>
          <w:tcPr>
            <w:tcW w:w="8505"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представителем, действующим на основании доверенности</w:t>
            </w:r>
          </w:p>
          <w:p w:rsidR="00734F4B" w:rsidRPr="00734F4B" w:rsidRDefault="00734F4B" w:rsidP="00734F4B">
            <w:pPr>
              <w:tabs>
                <w:tab w:val="right" w:pos="9072"/>
              </w:tabs>
              <w:rPr>
                <w:rFonts w:ascii="Times New Roman" w:eastAsiaTheme="minorEastAsia" w:hAnsi="Times New Roman"/>
                <w:sz w:val="20"/>
              </w:rPr>
            </w:pPr>
          </w:p>
        </w:tc>
      </w:tr>
    </w:tbl>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tabs>
          <w:tab w:val="right" w:pos="9072"/>
        </w:tabs>
        <w:ind w:right="113"/>
        <w:rPr>
          <w:rFonts w:ascii="Times New Roman" w:eastAsiaTheme="minorEastAsia" w:hAnsi="Times New Roman"/>
          <w:sz w:val="20"/>
        </w:rPr>
      </w:pPr>
      <w:r w:rsidRPr="00734F4B">
        <w:rPr>
          <w:rFonts w:ascii="Times New Roman" w:eastAsiaTheme="minorEastAsia" w:hAnsi="Times New Roman"/>
          <w:sz w:val="20"/>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pBdr>
          <w:top w:val="single" w:sz="4" w:space="1" w:color="auto"/>
        </w:pBdr>
        <w:tabs>
          <w:tab w:val="right" w:pos="9072"/>
        </w:tabs>
        <w:jc w:val="center"/>
        <w:rPr>
          <w:rFonts w:ascii="Times New Roman" w:eastAsiaTheme="minorEastAsia" w:hAnsi="Times New Roman"/>
          <w:i/>
          <w:sz w:val="16"/>
          <w:szCs w:val="16"/>
          <w:u w:val="single"/>
        </w:rPr>
      </w:pPr>
      <w:r w:rsidRPr="00734F4B">
        <w:rPr>
          <w:rFonts w:ascii="Times New Roman" w:eastAsiaTheme="minorEastAsia" w:hAnsi="Times New Roman"/>
          <w:i/>
          <w:sz w:val="16"/>
          <w:szCs w:val="16"/>
        </w:rPr>
        <w:t>(фамилия, имя, отчество (при наличии)</w:t>
      </w: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ab/>
      </w:r>
    </w:p>
    <w:p w:rsidR="00734F4B" w:rsidRPr="00734F4B" w:rsidRDefault="00734F4B" w:rsidP="00734F4B">
      <w:pPr>
        <w:pBdr>
          <w:top w:val="single" w:sz="4" w:space="1" w:color="auto"/>
        </w:pBdr>
        <w:tabs>
          <w:tab w:val="right" w:pos="9072"/>
        </w:tabs>
        <w:jc w:val="center"/>
        <w:rPr>
          <w:rFonts w:ascii="Times New Roman" w:eastAsiaTheme="minorEastAsia" w:hAnsi="Times New Roman"/>
          <w:i/>
          <w:sz w:val="16"/>
          <w:szCs w:val="16"/>
        </w:rPr>
      </w:pPr>
      <w:r w:rsidRPr="00734F4B">
        <w:rPr>
          <w:rFonts w:ascii="Times New Roman" w:eastAsiaTheme="minorEastAsia" w:hAnsi="Times New Roman"/>
          <w:i/>
          <w:sz w:val="16"/>
          <w:szCs w:val="16"/>
        </w:rPr>
        <w:t>(число, месяц и год рождения)</w:t>
      </w:r>
    </w:p>
    <w:p w:rsidR="00734F4B" w:rsidRPr="00734F4B" w:rsidRDefault="00734F4B" w:rsidP="00734F4B">
      <w:pPr>
        <w:pBdr>
          <w:top w:val="single" w:sz="4" w:space="1" w:color="auto"/>
        </w:pBdr>
        <w:tabs>
          <w:tab w:val="right" w:pos="9072"/>
        </w:tabs>
        <w:jc w:val="center"/>
        <w:rPr>
          <w:rFonts w:ascii="Times New Roman" w:eastAsiaTheme="minorEastAsia" w:hAnsi="Times New Roman"/>
          <w:i/>
          <w:sz w:val="16"/>
          <w:szCs w:val="16"/>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паспорт гражданина Российской Федерации:</w:t>
      </w: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pBdr>
          <w:top w:val="single" w:sz="4" w:space="1" w:color="auto"/>
        </w:pBdr>
        <w:tabs>
          <w:tab w:val="right" w:pos="9072"/>
        </w:tabs>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ab/>
      </w:r>
    </w:p>
    <w:p w:rsidR="00734F4B" w:rsidRPr="00734F4B" w:rsidRDefault="00734F4B" w:rsidP="00734F4B">
      <w:pPr>
        <w:pBdr>
          <w:top w:val="single" w:sz="4" w:space="1" w:color="auto"/>
        </w:pBdr>
        <w:tabs>
          <w:tab w:val="right" w:pos="9072"/>
        </w:tabs>
        <w:ind w:right="113"/>
        <w:jc w:val="center"/>
        <w:rPr>
          <w:rFonts w:ascii="Times New Roman" w:eastAsiaTheme="minorEastAsia" w:hAnsi="Times New Roman"/>
          <w:i/>
          <w:sz w:val="16"/>
          <w:szCs w:val="16"/>
        </w:rPr>
      </w:pPr>
      <w:r w:rsidRPr="00734F4B">
        <w:rPr>
          <w:rFonts w:ascii="Times New Roman" w:eastAsiaTheme="minorEastAsia" w:hAnsi="Times New Roman"/>
          <w:i/>
          <w:sz w:val="16"/>
          <w:szCs w:val="16"/>
        </w:rPr>
        <w:t>(серия, номер, когда и кем выдан)</w:t>
      </w:r>
    </w:p>
    <w:p w:rsidR="00734F4B" w:rsidRPr="00734F4B" w:rsidRDefault="00734F4B" w:rsidP="00734F4B">
      <w:pPr>
        <w:pBdr>
          <w:top w:val="single" w:sz="4" w:space="1" w:color="auto"/>
        </w:pBdr>
        <w:tabs>
          <w:tab w:val="right" w:pos="9072"/>
        </w:tabs>
        <w:ind w:right="113"/>
        <w:jc w:val="center"/>
        <w:rPr>
          <w:rFonts w:ascii="Times New Roman" w:eastAsiaTheme="minorEastAsia" w:hAnsi="Times New Roman"/>
          <w:i/>
          <w:sz w:val="16"/>
          <w:szCs w:val="16"/>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 xml:space="preserve">зарегистрирован(а) по месту жительства (месту пребывания) по адресу: </w:t>
      </w: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 xml:space="preserve"> _____________</w:t>
      </w:r>
    </w:p>
    <w:p w:rsidR="00734F4B" w:rsidRPr="00734F4B" w:rsidRDefault="00734F4B" w:rsidP="00734F4B">
      <w:pPr>
        <w:pBdr>
          <w:top w:val="single" w:sz="4" w:space="1" w:color="auto"/>
        </w:pBdr>
        <w:tabs>
          <w:tab w:val="right" w:pos="9072"/>
        </w:tabs>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pBdr>
          <w:top w:val="single" w:sz="4" w:space="1" w:color="auto"/>
        </w:pBdr>
        <w:tabs>
          <w:tab w:val="right" w:pos="9072"/>
        </w:tabs>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ab/>
      </w:r>
    </w:p>
    <w:p w:rsidR="00734F4B" w:rsidRPr="00734F4B" w:rsidRDefault="00734F4B" w:rsidP="00734F4B">
      <w:pPr>
        <w:pBdr>
          <w:top w:val="single" w:sz="4" w:space="1" w:color="auto"/>
        </w:pBdr>
        <w:tabs>
          <w:tab w:val="right" w:pos="9072"/>
        </w:tabs>
        <w:ind w:right="113"/>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 xml:space="preserve">место проживания  </w:t>
      </w:r>
      <w:r w:rsidRPr="00734F4B">
        <w:rPr>
          <w:rFonts w:ascii="Times New Roman" w:eastAsiaTheme="minorEastAsia" w:hAnsi="Times New Roman"/>
          <w:sz w:val="20"/>
        </w:rPr>
        <w:tab/>
      </w:r>
    </w:p>
    <w:p w:rsidR="00734F4B" w:rsidRPr="00734F4B" w:rsidRDefault="00734F4B" w:rsidP="00734F4B">
      <w:pPr>
        <w:pBdr>
          <w:top w:val="single" w:sz="4" w:space="1" w:color="auto"/>
        </w:pBdr>
        <w:tabs>
          <w:tab w:val="right" w:pos="9072"/>
        </w:tabs>
        <w:ind w:right="113"/>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pacing w:val="-4"/>
          <w:sz w:val="20"/>
        </w:rPr>
      </w:pPr>
      <w:r w:rsidRPr="00734F4B">
        <w:rPr>
          <w:rFonts w:ascii="Times New Roman" w:eastAsiaTheme="minorEastAsia" w:hAnsi="Times New Roman"/>
          <w:spacing w:val="-4"/>
          <w:sz w:val="20"/>
        </w:rPr>
        <w:t>страховой номер индивидуального лицевого счета (СНИЛС):  _________________________________________</w:t>
      </w:r>
    </w:p>
    <w:p w:rsidR="00734F4B" w:rsidRPr="00734F4B" w:rsidRDefault="00734F4B" w:rsidP="00734F4B">
      <w:pPr>
        <w:tabs>
          <w:tab w:val="right" w:pos="9072"/>
        </w:tabs>
        <w:rPr>
          <w:rFonts w:ascii="Times New Roman" w:eastAsiaTheme="minorEastAsia" w:hAnsi="Times New Roman"/>
          <w:spacing w:val="-4"/>
          <w:sz w:val="20"/>
        </w:rPr>
      </w:pPr>
    </w:p>
    <w:tbl>
      <w:tblPr>
        <w:tblStyle w:val="a7"/>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647"/>
      </w:tblGrid>
      <w:tr w:rsidR="00734F4B" w:rsidRPr="00734F4B" w:rsidTr="00D912F6">
        <w:tc>
          <w:tcPr>
            <w:tcW w:w="1271" w:type="dxa"/>
          </w:tcPr>
          <w:p w:rsidR="00734F4B" w:rsidRPr="00734F4B" w:rsidRDefault="00734F4B" w:rsidP="00734F4B">
            <w:pPr>
              <w:tabs>
                <w:tab w:val="right" w:pos="9072"/>
              </w:tabs>
              <w:rPr>
                <w:rFonts w:ascii="Times New Roman" w:eastAsiaTheme="minorEastAsia" w:hAnsi="Times New Roman"/>
                <w:spacing w:val="-4"/>
                <w:sz w:val="20"/>
              </w:rPr>
            </w:pPr>
            <w:r w:rsidRPr="00734F4B">
              <w:rPr>
                <w:rFonts w:ascii="Times New Roman" w:eastAsiaTheme="minorEastAsia" w:hAnsi="Times New Roman"/>
                <w:noProof/>
                <w:sz w:val="20"/>
              </w:rPr>
              <mc:AlternateContent>
                <mc:Choice Requires="wps">
                  <w:drawing>
                    <wp:anchor distT="0" distB="0" distL="114300" distR="114300" simplePos="0" relativeHeight="251665408" behindDoc="0" locked="0" layoutInCell="1" allowOverlap="1" wp14:anchorId="67E0F56C" wp14:editId="3C342293">
                      <wp:simplePos x="0" y="0"/>
                      <wp:positionH relativeFrom="column">
                        <wp:posOffset>246200</wp:posOffset>
                      </wp:positionH>
                      <wp:positionV relativeFrom="paragraph">
                        <wp:posOffset>197485</wp:posOffset>
                      </wp:positionV>
                      <wp:extent cx="348343" cy="191589"/>
                      <wp:effectExtent l="0" t="0" r="13970" b="18415"/>
                      <wp:wrapNone/>
                      <wp:docPr id="8" name="Прямоугольник 8"/>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69F49" id="Прямоугольник 8" o:spid="_x0000_s1026" style="position:absolute;margin-left:19.4pt;margin-top:15.55pt;width:27.45pt;height:1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" filled="f" strokecolor="#41719c" strokeweight="1pt"/>
                  </w:pict>
                </mc:Fallback>
              </mc:AlternateContent>
            </w:r>
          </w:p>
        </w:tc>
        <w:tc>
          <w:tcPr>
            <w:tcW w:w="8647" w:type="dxa"/>
          </w:tcPr>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в связи с тем, что ребенок-сирота или ребенок, оставшийся без</w:t>
            </w:r>
            <w:r w:rsidRPr="00734F4B">
              <w:rPr>
                <w:rFonts w:ascii="Times New Roman" w:eastAsiaTheme="minorEastAsia" w:hAnsi="Times New Roman"/>
                <w:spacing w:val="-2"/>
                <w:sz w:val="20"/>
              </w:rPr>
              <w:t xml:space="preserve"> попечения родителей, лицо из числа детей-сирот и детей, оставшихся</w:t>
            </w:r>
            <w:r w:rsidRPr="00734F4B">
              <w:rPr>
                <w:rFonts w:ascii="Times New Roman" w:eastAsiaTheme="minorEastAsia" w:hAnsi="Times New Roman"/>
                <w:sz w:val="20"/>
              </w:rPr>
              <w:t xml:space="preserve">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rsidR="00734F4B" w:rsidRPr="00734F4B" w:rsidRDefault="00734F4B" w:rsidP="00734F4B">
            <w:pPr>
              <w:tabs>
                <w:tab w:val="right" w:pos="9072"/>
              </w:tabs>
              <w:rPr>
                <w:rFonts w:ascii="Times New Roman" w:eastAsiaTheme="minorEastAsia" w:hAnsi="Times New Roman"/>
                <w:spacing w:val="-4"/>
                <w:sz w:val="20"/>
              </w:rPr>
            </w:pPr>
          </w:p>
        </w:tc>
      </w:tr>
      <w:tr w:rsidR="00734F4B" w:rsidRPr="00734F4B" w:rsidTr="00D912F6">
        <w:tc>
          <w:tcPr>
            <w:tcW w:w="1271" w:type="dxa"/>
          </w:tcPr>
          <w:p w:rsidR="00734F4B" w:rsidRPr="00734F4B" w:rsidRDefault="00734F4B" w:rsidP="00734F4B">
            <w:pPr>
              <w:tabs>
                <w:tab w:val="right" w:pos="9072"/>
              </w:tabs>
              <w:rPr>
                <w:rFonts w:ascii="Times New Roman" w:eastAsiaTheme="minorEastAsia" w:hAnsi="Times New Roman"/>
                <w:spacing w:val="-4"/>
                <w:sz w:val="20"/>
              </w:rPr>
            </w:pPr>
            <w:r w:rsidRPr="00734F4B">
              <w:rPr>
                <w:rFonts w:ascii="Times New Roman" w:eastAsiaTheme="minorEastAsia" w:hAnsi="Times New Roman"/>
                <w:noProof/>
                <w:sz w:val="20"/>
              </w:rPr>
              <mc:AlternateContent>
                <mc:Choice Requires="wps">
                  <w:drawing>
                    <wp:anchor distT="0" distB="0" distL="114300" distR="114300" simplePos="0" relativeHeight="251666432" behindDoc="0" locked="0" layoutInCell="1" allowOverlap="1" wp14:anchorId="371F4249" wp14:editId="453EBF0A">
                      <wp:simplePos x="0" y="0"/>
                      <wp:positionH relativeFrom="column">
                        <wp:posOffset>237491</wp:posOffset>
                      </wp:positionH>
                      <wp:positionV relativeFrom="paragraph">
                        <wp:posOffset>199390</wp:posOffset>
                      </wp:positionV>
                      <wp:extent cx="348343" cy="191589"/>
                      <wp:effectExtent l="0" t="0" r="13970" b="18415"/>
                      <wp:wrapNone/>
                      <wp:docPr id="9" name="Прямоугольник 9"/>
                      <wp:cNvGraphicFramePr/>
                      <a:graphic xmlns:a="http://schemas.openxmlformats.org/drawingml/2006/main">
                        <a:graphicData uri="http://schemas.microsoft.com/office/word/2010/wordprocessingShape">
                          <wps:wsp>
                            <wps:cNvSpPr/>
                            <wps:spPr>
                              <a:xfrm>
                                <a:off x="0" y="0"/>
                                <a:ext cx="348343" cy="1915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32128" id="Прямоугольник 9" o:spid="_x0000_s1026" style="position:absolute;margin-left:18.7pt;margin-top:15.7pt;width:27.45pt;height:1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" filled="f" strokecolor="#41719c" strokeweight="1pt"/>
                  </w:pict>
                </mc:Fallback>
              </mc:AlternateContent>
            </w:r>
          </w:p>
        </w:tc>
        <w:tc>
          <w:tcPr>
            <w:tcW w:w="8647" w:type="dxa"/>
          </w:tcPr>
          <w:p w:rsidR="00734F4B" w:rsidRPr="00734F4B" w:rsidRDefault="00734F4B" w:rsidP="00734F4B">
            <w:pPr>
              <w:tabs>
                <w:tab w:val="right" w:pos="9072"/>
              </w:tabs>
              <w:rPr>
                <w:rFonts w:ascii="Times New Roman" w:eastAsiaTheme="minorEastAsia" w:hAnsi="Times New Roman"/>
                <w:spacing w:val="-4"/>
                <w:sz w:val="20"/>
              </w:rPr>
            </w:pPr>
            <w:r w:rsidRPr="00734F4B">
              <w:rPr>
                <w:rFonts w:ascii="Times New Roman" w:eastAsiaTheme="minorEastAsia" w:hAnsi="Times New Roman"/>
                <w:sz w:val="20"/>
              </w:rPr>
              <w:t>в связи с тем, что ребенок-сирота или ребенок, оставшийся без</w:t>
            </w:r>
            <w:r w:rsidRPr="00734F4B">
              <w:rPr>
                <w:rFonts w:ascii="Times New Roman" w:eastAsiaTheme="minorEastAsia" w:hAnsi="Times New Roman"/>
                <w:spacing w:val="-2"/>
                <w:sz w:val="20"/>
              </w:rPr>
              <w:t xml:space="preserve"> попечения родителей, лицо из числа детей-сирот и детей, оставшихся</w:t>
            </w:r>
            <w:r w:rsidRPr="00734F4B">
              <w:rPr>
                <w:rFonts w:ascii="Times New Roman" w:eastAsiaTheme="minorEastAsia" w:hAnsi="Times New Roman"/>
                <w:sz w:val="20"/>
              </w:rPr>
              <w:t xml:space="preserve">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734F4B" w:rsidRPr="00734F4B" w:rsidRDefault="00734F4B" w:rsidP="00734F4B">
      <w:pPr>
        <w:tabs>
          <w:tab w:val="right" w:pos="9072"/>
        </w:tabs>
        <w:rPr>
          <w:rFonts w:ascii="Times New Roman" w:eastAsiaTheme="minorEastAsia" w:hAnsi="Times New Roman"/>
          <w:spacing w:val="-4"/>
          <w:sz w:val="20"/>
        </w:rPr>
      </w:pP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pBdr>
          <w:top w:val="single" w:sz="4" w:space="1" w:color="auto"/>
        </w:pBdr>
        <w:tabs>
          <w:tab w:val="right" w:pos="9072"/>
        </w:tabs>
        <w:jc w:val="center"/>
        <w:rPr>
          <w:rFonts w:ascii="Times New Roman" w:eastAsiaTheme="minorEastAsia" w:hAnsi="Times New Roman"/>
          <w:i/>
          <w:sz w:val="16"/>
          <w:szCs w:val="16"/>
        </w:rPr>
      </w:pPr>
      <w:r w:rsidRPr="00734F4B">
        <w:rPr>
          <w:rFonts w:ascii="Times New Roman" w:eastAsiaTheme="minorEastAsia" w:hAnsi="Times New Roman"/>
          <w:i/>
          <w:sz w:val="16"/>
          <w:szCs w:val="16"/>
        </w:rPr>
        <w:t>(реквизиты договора социального найма, документа, подтверждающего право собственности)</w:t>
      </w: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pBdr>
          <w:top w:val="single" w:sz="4" w:space="1" w:color="auto"/>
        </w:pBdr>
        <w:tabs>
          <w:tab w:val="right" w:pos="9072"/>
        </w:tabs>
        <w:rPr>
          <w:rFonts w:ascii="Times New Roman" w:eastAsiaTheme="minorEastAsia" w:hAnsi="Times New Roman"/>
          <w:sz w:val="20"/>
        </w:rPr>
      </w:pP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ab/>
      </w:r>
    </w:p>
    <w:p w:rsidR="00734F4B" w:rsidRPr="00734F4B" w:rsidRDefault="00734F4B" w:rsidP="00734F4B">
      <w:pPr>
        <w:pBdr>
          <w:top w:val="single" w:sz="4" w:space="1" w:color="auto"/>
        </w:pBdr>
        <w:tabs>
          <w:tab w:val="right" w:pos="9072"/>
        </w:tabs>
        <w:ind w:right="113"/>
        <w:jc w:val="center"/>
        <w:rPr>
          <w:rFonts w:ascii="Times New Roman" w:eastAsiaTheme="minorEastAsia" w:hAnsi="Times New Roman"/>
          <w:i/>
          <w:sz w:val="16"/>
          <w:szCs w:val="16"/>
        </w:rPr>
      </w:pPr>
      <w:r w:rsidRPr="00734F4B">
        <w:rPr>
          <w:rFonts w:ascii="Times New Roman" w:eastAsiaTheme="minorEastAsia" w:hAnsi="Times New Roman"/>
          <w:i/>
          <w:sz w:val="16"/>
          <w:szCs w:val="16"/>
        </w:rPr>
        <w:t xml:space="preserve">(наименование органа, принявшего решение о признании невозможности проживания </w:t>
      </w:r>
      <w:r w:rsidRPr="00734F4B">
        <w:rPr>
          <w:rFonts w:ascii="Times New Roman" w:eastAsiaTheme="minorEastAsia" w:hAnsi="Times New Roman"/>
          <w:i/>
          <w:sz w:val="16"/>
          <w:szCs w:val="16"/>
        </w:rPr>
        <w:br/>
        <w:t xml:space="preserve">в ранее занимаемом жилом помещении, реквизиты документа о признании невозможности </w:t>
      </w:r>
      <w:r w:rsidRPr="00734F4B">
        <w:rPr>
          <w:rFonts w:ascii="Times New Roman" w:eastAsiaTheme="minorEastAsia" w:hAnsi="Times New Roman"/>
          <w:i/>
          <w:sz w:val="16"/>
          <w:szCs w:val="16"/>
        </w:rPr>
        <w:br/>
        <w:t>проживания в ранее занимаемом жилом помещении)</w:t>
      </w:r>
    </w:p>
    <w:p w:rsidR="00734F4B" w:rsidRPr="00734F4B" w:rsidRDefault="00734F4B" w:rsidP="00734F4B">
      <w:pPr>
        <w:pBdr>
          <w:top w:val="single" w:sz="4" w:space="1" w:color="auto"/>
        </w:pBdr>
        <w:tabs>
          <w:tab w:val="right" w:pos="9072"/>
        </w:tabs>
        <w:ind w:right="113"/>
        <w:jc w:val="center"/>
        <w:rPr>
          <w:rFonts w:ascii="Times New Roman" w:eastAsiaTheme="minorEastAsia" w:hAnsi="Times New Roman"/>
          <w:i/>
          <w:sz w:val="16"/>
          <w:szCs w:val="16"/>
        </w:rPr>
      </w:pPr>
    </w:p>
    <w:p w:rsidR="00734F4B" w:rsidRPr="00734F4B" w:rsidRDefault="00734F4B" w:rsidP="00734F4B">
      <w:pPr>
        <w:tabs>
          <w:tab w:val="right" w:pos="9072"/>
        </w:tabs>
        <w:jc w:val="both"/>
        <w:rPr>
          <w:rFonts w:ascii="Times New Roman" w:eastAsiaTheme="minorEastAsia" w:hAnsi="Times New Roman"/>
          <w:sz w:val="20"/>
        </w:rPr>
      </w:pPr>
      <w:r w:rsidRPr="00734F4B">
        <w:rPr>
          <w:rFonts w:ascii="Times New Roman" w:eastAsiaTheme="minorEastAsia" w:hAnsi="Times New Roman"/>
          <w:sz w:val="20"/>
        </w:rPr>
        <w:t>Жилое помещение специализированного жилищного фонда по договору найма специализированных жилых помещений предпочтительно предоставить в году______________________ (указывается при наличии</w:t>
      </w:r>
    </w:p>
    <w:p w:rsidR="00734F4B" w:rsidRPr="00734F4B" w:rsidRDefault="00734F4B" w:rsidP="00734F4B">
      <w:pPr>
        <w:tabs>
          <w:tab w:val="right" w:pos="9072"/>
        </w:tabs>
        <w:jc w:val="both"/>
        <w:rPr>
          <w:rFonts w:ascii="Times New Roman" w:eastAsiaTheme="minorEastAsia" w:hAnsi="Times New Roman"/>
          <w:sz w:val="20"/>
        </w:rPr>
      </w:pPr>
    </w:p>
    <w:p w:rsidR="00734F4B" w:rsidRPr="00734F4B" w:rsidRDefault="00734F4B" w:rsidP="00734F4B">
      <w:pPr>
        <w:tabs>
          <w:tab w:val="right" w:pos="9072"/>
        </w:tabs>
        <w:jc w:val="both"/>
        <w:rPr>
          <w:rFonts w:ascii="Times New Roman" w:eastAsiaTheme="minorEastAsia" w:hAnsi="Times New Roman"/>
          <w:sz w:val="20"/>
        </w:rPr>
      </w:pPr>
      <w:r w:rsidRPr="00734F4B">
        <w:rPr>
          <w:rFonts w:ascii="Times New Roman" w:eastAsiaTheme="minorEastAsia" w:hAnsi="Times New Roman"/>
          <w:sz w:val="20"/>
        </w:rPr>
        <w:t xml:space="preserve">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w:t>
      </w:r>
      <w:r w:rsidRPr="00734F4B">
        <w:rPr>
          <w:rFonts w:ascii="Times New Roman" w:eastAsiaTheme="minorEastAsia" w:hAnsi="Times New Roman"/>
          <w:sz w:val="20"/>
          <w:u w:val="single"/>
        </w:rPr>
        <w:t xml:space="preserve"> </w:t>
      </w: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ab/>
      </w:r>
    </w:p>
    <w:p w:rsidR="00734F4B" w:rsidRPr="00734F4B" w:rsidRDefault="00734F4B" w:rsidP="00734F4B">
      <w:pPr>
        <w:pBdr>
          <w:top w:val="single" w:sz="4" w:space="1" w:color="auto"/>
        </w:pBdr>
        <w:tabs>
          <w:tab w:val="right" w:pos="9072"/>
        </w:tabs>
        <w:jc w:val="center"/>
        <w:rPr>
          <w:rFonts w:ascii="Times New Roman" w:eastAsiaTheme="minorEastAsia" w:hAnsi="Times New Roman"/>
          <w:i/>
          <w:sz w:val="16"/>
          <w:szCs w:val="16"/>
        </w:rPr>
      </w:pPr>
      <w:r w:rsidRPr="00734F4B">
        <w:rPr>
          <w:rFonts w:ascii="Times New Roman" w:eastAsiaTheme="minorEastAsia" w:hAnsi="Times New Roman"/>
          <w:i/>
          <w:sz w:val="16"/>
          <w:szCs w:val="16"/>
        </w:rPr>
        <w:t xml:space="preserve">(указать муниципальное образование, на территории которого предпочтительно предоставление </w:t>
      </w:r>
      <w:r w:rsidRPr="00734F4B">
        <w:rPr>
          <w:rFonts w:ascii="Times New Roman" w:eastAsiaTheme="minorEastAsia" w:hAnsi="Times New Roman"/>
          <w:i/>
          <w:sz w:val="16"/>
          <w:szCs w:val="16"/>
        </w:rPr>
        <w:br/>
        <w:t>жилого помещения, в случае, если законом субъекта Российской Федерации установлено такое право)</w:t>
      </w:r>
    </w:p>
    <w:p w:rsidR="00734F4B" w:rsidRPr="00734F4B" w:rsidRDefault="00734F4B" w:rsidP="00734F4B">
      <w:pPr>
        <w:pBdr>
          <w:top w:val="single" w:sz="4" w:space="1" w:color="auto"/>
        </w:pBdr>
        <w:tabs>
          <w:tab w:val="right" w:pos="9072"/>
        </w:tabs>
        <w:ind w:right="113"/>
        <w:jc w:val="center"/>
        <w:rPr>
          <w:rFonts w:ascii="Times New Roman" w:eastAsiaTheme="minorEastAsia" w:hAnsi="Times New Roman"/>
          <w:sz w:val="20"/>
        </w:rPr>
      </w:pPr>
    </w:p>
    <w:p w:rsidR="00734F4B" w:rsidRPr="00734F4B" w:rsidRDefault="00734F4B" w:rsidP="00734F4B">
      <w:pPr>
        <w:widowControl w:val="0"/>
        <w:tabs>
          <w:tab w:val="right" w:pos="9072"/>
        </w:tabs>
        <w:rPr>
          <w:rFonts w:ascii="Times New Roman" w:eastAsiaTheme="minorEastAsia" w:hAnsi="Times New Roman"/>
          <w:sz w:val="20"/>
        </w:rPr>
      </w:pPr>
      <w:r w:rsidRPr="00734F4B">
        <w:rPr>
          <w:rFonts w:ascii="Times New Roman" w:eastAsiaTheme="minorEastAsia" w:hAnsi="Times New Roman"/>
          <w:sz w:val="20"/>
        </w:rPr>
        <w:t>К заявлению прилагаю следующие документы:</w:t>
      </w: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1.</w:t>
      </w: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2.</w:t>
      </w:r>
    </w:p>
    <w:p w:rsidR="00734F4B" w:rsidRPr="00734F4B" w:rsidRDefault="00734F4B" w:rsidP="00734F4B">
      <w:pPr>
        <w:tabs>
          <w:tab w:val="right" w:pos="9072"/>
        </w:tabs>
        <w:rPr>
          <w:rFonts w:ascii="Times New Roman" w:eastAsiaTheme="minorEastAsia" w:hAnsi="Times New Roman"/>
          <w:sz w:val="20"/>
        </w:rPr>
      </w:pPr>
      <w:r w:rsidRPr="00734F4B">
        <w:rPr>
          <w:rFonts w:ascii="Times New Roman" w:eastAsiaTheme="minorEastAsia" w:hAnsi="Times New Roman"/>
          <w:sz w:val="20"/>
        </w:rPr>
        <w:t>3.</w:t>
      </w:r>
    </w:p>
    <w:p w:rsidR="00734F4B" w:rsidRPr="00734F4B" w:rsidRDefault="00734F4B" w:rsidP="00734F4B">
      <w:pPr>
        <w:tabs>
          <w:tab w:val="right" w:pos="9072"/>
        </w:tabs>
        <w:rPr>
          <w:rFonts w:ascii="Times New Roman" w:eastAsiaTheme="minorEastAsia" w:hAnsi="Times New Roman"/>
          <w:sz w:val="20"/>
        </w:rPr>
      </w:pPr>
    </w:p>
    <w:p w:rsidR="00734F4B" w:rsidRPr="00734F4B" w:rsidRDefault="00734F4B" w:rsidP="00734F4B">
      <w:pPr>
        <w:widowControl w:val="0"/>
        <w:tabs>
          <w:tab w:val="right" w:pos="9072"/>
        </w:tabs>
        <w:rPr>
          <w:rFonts w:ascii="Times New Roman" w:eastAsiaTheme="minorEastAsia" w:hAnsi="Times New Roman"/>
          <w:sz w:val="20"/>
        </w:rPr>
      </w:pPr>
      <w:r w:rsidRPr="00734F4B">
        <w:rPr>
          <w:rFonts w:ascii="Times New Roman" w:eastAsiaTheme="minorEastAsia" w:hAnsi="Times New Roman"/>
          <w:sz w:val="20"/>
        </w:rPr>
        <w:t xml:space="preserve">Я,  </w:t>
      </w:r>
      <w:r w:rsidRPr="00734F4B">
        <w:rPr>
          <w:rFonts w:ascii="Times New Roman" w:eastAsiaTheme="minorEastAsia" w:hAnsi="Times New Roman"/>
          <w:sz w:val="20"/>
        </w:rPr>
        <w:tab/>
      </w:r>
    </w:p>
    <w:p w:rsidR="00734F4B" w:rsidRPr="00734F4B" w:rsidRDefault="00734F4B" w:rsidP="00734F4B">
      <w:pPr>
        <w:widowControl w:val="0"/>
        <w:pBdr>
          <w:top w:val="single" w:sz="4" w:space="1" w:color="auto"/>
        </w:pBdr>
        <w:tabs>
          <w:tab w:val="right" w:pos="9072"/>
        </w:tabs>
        <w:ind w:right="113"/>
        <w:jc w:val="center"/>
        <w:rPr>
          <w:rFonts w:ascii="Times New Roman" w:eastAsiaTheme="minorEastAsia" w:hAnsi="Times New Roman"/>
          <w:i/>
          <w:sz w:val="16"/>
          <w:szCs w:val="16"/>
        </w:rPr>
      </w:pPr>
      <w:r w:rsidRPr="00734F4B">
        <w:rPr>
          <w:rFonts w:ascii="Times New Roman" w:eastAsiaTheme="minorEastAsia" w:hAnsi="Times New Roman"/>
          <w:i/>
          <w:sz w:val="16"/>
          <w:szCs w:val="16"/>
        </w:rPr>
        <w:t>(указываются фамилия, имя, отчество (при наличии)</w:t>
      </w:r>
    </w:p>
    <w:p w:rsidR="00734F4B" w:rsidRPr="00734F4B" w:rsidRDefault="00734F4B" w:rsidP="00734F4B">
      <w:pPr>
        <w:widowControl w:val="0"/>
        <w:pBdr>
          <w:top w:val="single" w:sz="4" w:space="1" w:color="auto"/>
        </w:pBdr>
        <w:tabs>
          <w:tab w:val="right" w:pos="9072"/>
        </w:tabs>
        <w:ind w:right="113"/>
        <w:jc w:val="center"/>
        <w:rPr>
          <w:rFonts w:ascii="Times New Roman" w:eastAsiaTheme="minorEastAsia" w:hAnsi="Times New Roman"/>
          <w:i/>
          <w:sz w:val="16"/>
          <w:szCs w:val="16"/>
        </w:rPr>
      </w:pPr>
    </w:p>
    <w:p w:rsidR="00734F4B" w:rsidRPr="00734F4B" w:rsidRDefault="00734F4B" w:rsidP="00734F4B">
      <w:pPr>
        <w:widowControl w:val="0"/>
        <w:pBdr>
          <w:top w:val="single" w:sz="4" w:space="1" w:color="auto"/>
        </w:pBdr>
        <w:tabs>
          <w:tab w:val="right" w:pos="9072"/>
        </w:tabs>
        <w:ind w:right="113"/>
        <w:jc w:val="center"/>
        <w:rPr>
          <w:rFonts w:ascii="Times New Roman" w:eastAsiaTheme="minorEastAsia" w:hAnsi="Times New Roman"/>
          <w:i/>
          <w:sz w:val="20"/>
          <w:vertAlign w:val="subscript"/>
        </w:rPr>
      </w:pPr>
    </w:p>
    <w:p w:rsidR="00734F4B" w:rsidRPr="00734F4B" w:rsidRDefault="00734F4B" w:rsidP="00734F4B">
      <w:pPr>
        <w:widowControl w:val="0"/>
        <w:tabs>
          <w:tab w:val="right" w:pos="9072"/>
        </w:tabs>
        <w:rPr>
          <w:rFonts w:ascii="Times New Roman" w:eastAsiaTheme="minorEastAsia" w:hAnsi="Times New Roman"/>
          <w:sz w:val="20"/>
        </w:rPr>
      </w:pPr>
      <w:r w:rsidRPr="00734F4B">
        <w:rPr>
          <w:rFonts w:ascii="Times New Roman" w:eastAsiaTheme="minorEastAsia" w:hAnsi="Times New Roman"/>
          <w:sz w:val="20"/>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734F4B" w:rsidRPr="00734F4B" w:rsidRDefault="00734F4B" w:rsidP="00734F4B">
      <w:pPr>
        <w:widowControl w:val="0"/>
        <w:tabs>
          <w:tab w:val="right" w:pos="9072"/>
        </w:tabs>
        <w:rPr>
          <w:rFonts w:ascii="Times New Roman" w:eastAsiaTheme="minorEastAsia" w:hAnsi="Times New Roman"/>
          <w:sz w:val="20"/>
        </w:rPr>
      </w:pPr>
      <w:r w:rsidRPr="00734F4B">
        <w:rPr>
          <w:rFonts w:ascii="Times New Roman" w:eastAsiaTheme="minorEastAsia" w:hAnsi="Times New Roman"/>
          <w:sz w:val="20"/>
        </w:rPr>
        <w:t>Я предупрежден(на) об ответственности за представление недостоверных либо искаженных сведений.</w:t>
      </w:r>
    </w:p>
    <w:p w:rsidR="00734F4B" w:rsidRPr="00734F4B" w:rsidRDefault="00734F4B" w:rsidP="00734F4B">
      <w:pPr>
        <w:widowControl w:val="0"/>
        <w:tabs>
          <w:tab w:val="right" w:pos="9072"/>
        </w:tabs>
        <w:rPr>
          <w:rFonts w:ascii="Times New Roman" w:eastAsiaTheme="minorEastAsia" w:hAnsi="Times New Roman"/>
          <w:sz w:val="20"/>
        </w:rPr>
      </w:pPr>
    </w:p>
    <w:p w:rsidR="00734F4B" w:rsidRPr="00734F4B" w:rsidRDefault="00734F4B" w:rsidP="00734F4B">
      <w:pPr>
        <w:widowControl w:val="0"/>
        <w:pBdr>
          <w:top w:val="single" w:sz="4" w:space="1" w:color="auto"/>
        </w:pBdr>
        <w:tabs>
          <w:tab w:val="right" w:pos="9072"/>
        </w:tabs>
        <w:jc w:val="center"/>
        <w:rPr>
          <w:rFonts w:ascii="Times New Roman" w:eastAsiaTheme="minorEastAsia" w:hAnsi="Times New Roman"/>
          <w:sz w:val="20"/>
        </w:rPr>
      </w:pPr>
      <w:r w:rsidRPr="00734F4B">
        <w:rPr>
          <w:rFonts w:ascii="Times New Roman" w:eastAsiaTheme="minorEastAsia" w:hAnsi="Times New Roman"/>
          <w:sz w:val="20"/>
        </w:rPr>
        <w:t>(подпись, дата)</w:t>
      </w:r>
    </w:p>
    <w:p w:rsidR="00734F4B" w:rsidRPr="00734F4B" w:rsidRDefault="00734F4B" w:rsidP="00734F4B">
      <w:pPr>
        <w:tabs>
          <w:tab w:val="right" w:pos="9072"/>
        </w:tabs>
        <w:spacing w:after="200" w:line="276" w:lineRule="auto"/>
        <w:rPr>
          <w:rFonts w:ascii="Times New Roman" w:eastAsiaTheme="minorEastAsia" w:hAnsi="Times New Roman"/>
          <w:sz w:val="20"/>
        </w:rPr>
      </w:pPr>
    </w:p>
    <w:p w:rsidR="00734F4B" w:rsidRPr="00734F4B" w:rsidRDefault="00734F4B" w:rsidP="00734F4B">
      <w:pPr>
        <w:spacing w:line="288" w:lineRule="atLeast"/>
        <w:jc w:val="both"/>
        <w:rPr>
          <w:rFonts w:ascii="Times New Roman" w:hAnsi="Times New Roman"/>
          <w:sz w:val="20"/>
        </w:rPr>
      </w:pPr>
      <w:r w:rsidRPr="00734F4B">
        <w:rPr>
          <w:rFonts w:ascii="Times New Roman" w:hAnsi="Times New Roman"/>
          <w:sz w:val="20"/>
        </w:rPr>
        <w:t xml:space="preserve">  </w:t>
      </w: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Default="00734F4B" w:rsidP="00734F4B">
      <w:pPr>
        <w:spacing w:line="288" w:lineRule="atLeast"/>
        <w:jc w:val="both"/>
        <w:rPr>
          <w:rFonts w:ascii="Times New Roman" w:hAnsi="Times New Roman"/>
          <w:szCs w:val="24"/>
        </w:rPr>
      </w:pPr>
    </w:p>
    <w:p w:rsid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lastRenderedPageBreak/>
        <w:t xml:space="preserve">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Приложение № 2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к Административному регламенту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предоставления муниципальной услуги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«Включение в список детей-сирот и детей, оставшихся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без попечения родителей, и лиц из числа детей-сирот и детей,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оставшихся без попечения родителей для обеспечения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жилыми помещениями специализированного жилищного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фонда по договорам найма специализированных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жилых помещений» </w:t>
      </w: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Ф.И.О. (лица, дающего согласие)</w:t>
      </w:r>
    </w:p>
    <w:p w:rsidR="00734F4B" w:rsidRPr="00734F4B" w:rsidRDefault="00734F4B" w:rsidP="00734F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Паспорт: серия _____ N __________</w:t>
      </w:r>
    </w:p>
    <w:p w:rsidR="00734F4B" w:rsidRPr="00734F4B" w:rsidRDefault="00734F4B" w:rsidP="00734F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Выдан _________________________</w:t>
      </w:r>
    </w:p>
    <w:p w:rsidR="00734F4B" w:rsidRPr="00734F4B" w:rsidRDefault="00734F4B" w:rsidP="00734F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Дата выдачи ____________________</w:t>
      </w:r>
    </w:p>
    <w:p w:rsidR="00734F4B" w:rsidRPr="00734F4B" w:rsidRDefault="00734F4B" w:rsidP="00734F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Место регистрации ______________</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6"/>
          <w:szCs w:val="26"/>
        </w:rPr>
      </w:pPr>
      <w:r w:rsidRPr="00734F4B">
        <w:rPr>
          <w:rFonts w:ascii="Times New Roman" w:hAnsi="Times New Roman"/>
          <w:sz w:val="26"/>
          <w:szCs w:val="26"/>
        </w:rPr>
        <w:t> </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6"/>
          <w:szCs w:val="26"/>
        </w:rPr>
      </w:pPr>
      <w:bookmarkStart w:id="14" w:name="p648"/>
      <w:bookmarkEnd w:id="14"/>
      <w:r w:rsidRPr="00734F4B">
        <w:rPr>
          <w:rFonts w:ascii="Times New Roman" w:hAnsi="Times New Roman"/>
          <w:sz w:val="26"/>
          <w:szCs w:val="26"/>
        </w:rPr>
        <w:t>Согласие на обработку персональных данных</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Я, _________________________________________________________________________,</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6"/>
          <w:szCs w:val="26"/>
        </w:rPr>
      </w:pPr>
      <w:r w:rsidRPr="00734F4B">
        <w:rPr>
          <w:rFonts w:ascii="Times New Roman" w:hAnsi="Times New Roman"/>
          <w:sz w:val="26"/>
          <w:szCs w:val="26"/>
        </w:rPr>
        <w:t>(Ф.И.О. лица, дающего согласие полностью)</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 xml:space="preserve">в  соответствии  со  </w:t>
      </w:r>
      <w:hyperlink r:id="rId33" w:history="1">
        <w:r w:rsidRPr="00734F4B">
          <w:rPr>
            <w:rFonts w:ascii="Times New Roman" w:eastAsiaTheme="majorEastAsia" w:hAnsi="Times New Roman"/>
            <w:sz w:val="26"/>
            <w:szCs w:val="26"/>
            <w:u w:val="single"/>
          </w:rPr>
          <w:t>статьей  9</w:t>
        </w:r>
      </w:hyperlink>
      <w:r w:rsidRPr="00734F4B">
        <w:rPr>
          <w:rFonts w:ascii="Times New Roman" w:hAnsi="Times New Roman"/>
          <w:sz w:val="26"/>
          <w:szCs w:val="26"/>
        </w:rPr>
        <w:t xml:space="preserve">  Федерального  закона  от 27 июля 2006 г. № 152-ФЗ «О персональных данных» даю согласие отделу органа опеки и попечительства Администрации МО «Мирнинский район» РС (Я), находящемуся по адресу: Республика Саха (Якутия), Мирнинский район, город Мирный, улица Ленина, дом 19,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4" w:history="1">
        <w:r w:rsidRPr="00734F4B">
          <w:rPr>
            <w:rFonts w:ascii="Times New Roman" w:eastAsiaTheme="majorEastAsia" w:hAnsi="Times New Roman"/>
            <w:sz w:val="26"/>
            <w:szCs w:val="26"/>
            <w:u w:val="single"/>
          </w:rPr>
          <w:t>пунктом 3 статьи 3</w:t>
        </w:r>
      </w:hyperlink>
      <w:r w:rsidRPr="00734F4B">
        <w:rPr>
          <w:rFonts w:ascii="Times New Roman" w:hAnsi="Times New Roman"/>
          <w:sz w:val="26"/>
          <w:szCs w:val="26"/>
        </w:rPr>
        <w:t xml:space="preserve"> Федерального закона  от  27  июля  2006  г.  № 152-ФЗ «О персональных данных», со сведениями, находящимися в распоряжении отдела органа опеки и попечительства   Администрации МО «Мирнинский район» РС (Я) и   необходимыми   в соответствии с нормативно-правовыми актами для предоставления вышеуказанной услуги. Также       на       моего(-их) несовершеннолетнего(-их) ребенка (детей)/ опекаемого(-ых)</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______________________________________________________________________</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Настоящее согласие действительно со дня подписания и до дня отзыва в письменной форме.</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_______________                                                                          _________________________</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734F4B">
        <w:rPr>
          <w:rFonts w:ascii="Times New Roman" w:hAnsi="Times New Roman"/>
          <w:sz w:val="26"/>
          <w:szCs w:val="26"/>
        </w:rPr>
        <w:t xml:space="preserve">       (подпись)                                                                                     (расшифровка подписи)</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34F4B">
        <w:rPr>
          <w:rFonts w:ascii="Times New Roman" w:hAnsi="Times New Roman"/>
          <w:sz w:val="28"/>
          <w:szCs w:val="28"/>
        </w:rPr>
        <w:t>«___»_____20___ г.</w:t>
      </w:r>
    </w:p>
    <w:p w:rsidR="00734F4B" w:rsidRPr="00734F4B" w:rsidRDefault="00734F4B" w:rsidP="00734F4B">
      <w:pPr>
        <w:spacing w:line="288" w:lineRule="atLeast"/>
        <w:jc w:val="both"/>
        <w:rPr>
          <w:rFonts w:ascii="Times New Roman" w:hAnsi="Times New Roman"/>
          <w:sz w:val="28"/>
          <w:szCs w:val="28"/>
        </w:rPr>
      </w:pP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lastRenderedPageBreak/>
        <w:t xml:space="preserve">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Cs w:val="24"/>
        </w:rPr>
        <w:t xml:space="preserve">  </w:t>
      </w:r>
      <w:bookmarkStart w:id="15" w:name="p741"/>
      <w:bookmarkEnd w:id="15"/>
      <w:r w:rsidRPr="00734F4B">
        <w:rPr>
          <w:rFonts w:ascii="Times New Roman" w:hAnsi="Times New Roman"/>
          <w:sz w:val="18"/>
          <w:szCs w:val="18"/>
        </w:rPr>
        <w:t xml:space="preserve">Приложение № 3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к Административному регламенту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предоставления муниципальной услуги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«Включение в список детей-сирот и детей, оставшихся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без попечения родителей, и лиц из числа детей-сирот и детей,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оставшихся без попечения родителей для обеспечения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жилыми помещениями специализированного жилищного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фонда по договорам найма специализированных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жилых помещений» </w:t>
      </w:r>
    </w:p>
    <w:p w:rsidR="00734F4B" w:rsidRPr="00734F4B" w:rsidRDefault="00734F4B" w:rsidP="00734F4B">
      <w:pPr>
        <w:spacing w:line="0" w:lineRule="atLeast"/>
        <w:jc w:val="right"/>
        <w:rPr>
          <w:rFonts w:ascii="Times New Roman" w:hAnsi="Times New Roman"/>
          <w:sz w:val="18"/>
          <w:szCs w:val="18"/>
        </w:rPr>
      </w:pPr>
      <w:r w:rsidRPr="00734F4B">
        <w:rPr>
          <w:rFonts w:ascii="Times New Roman" w:hAnsi="Times New Roman"/>
          <w:sz w:val="18"/>
          <w:szCs w:val="18"/>
        </w:rPr>
        <w:t xml:space="preserve"> </w:t>
      </w:r>
    </w:p>
    <w:p w:rsidR="00734F4B" w:rsidRPr="00734F4B" w:rsidRDefault="00734F4B" w:rsidP="00734F4B">
      <w:pPr>
        <w:spacing w:line="0" w:lineRule="atLeast"/>
        <w:jc w:val="right"/>
        <w:rPr>
          <w:rFonts w:ascii="Times New Roman" w:hAnsi="Times New Roman"/>
          <w:sz w:val="18"/>
          <w:szCs w:val="18"/>
        </w:rPr>
      </w:pPr>
    </w:p>
    <w:p w:rsidR="00734F4B" w:rsidRPr="00734F4B" w:rsidRDefault="00734F4B" w:rsidP="00734F4B">
      <w:pPr>
        <w:spacing w:line="0" w:lineRule="atLeast"/>
        <w:jc w:val="right"/>
        <w:rPr>
          <w:rFonts w:ascii="Times New Roman" w:hAnsi="Times New Roman"/>
          <w:sz w:val="18"/>
          <w:szCs w:val="18"/>
        </w:rPr>
      </w:pPr>
    </w:p>
    <w:p w:rsidR="00734F4B" w:rsidRPr="00734F4B" w:rsidRDefault="00734F4B" w:rsidP="00734F4B">
      <w:pPr>
        <w:spacing w:line="0" w:lineRule="atLeast"/>
        <w:jc w:val="right"/>
        <w:rPr>
          <w:rFonts w:ascii="Times New Roman" w:hAnsi="Times New Roman"/>
          <w:sz w:val="18"/>
          <w:szCs w:val="18"/>
        </w:rPr>
      </w:pPr>
    </w:p>
    <w:p w:rsidR="00734F4B" w:rsidRPr="00734F4B" w:rsidRDefault="00734F4B" w:rsidP="00734F4B">
      <w:pPr>
        <w:spacing w:line="0" w:lineRule="atLeast"/>
        <w:jc w:val="center"/>
        <w:rPr>
          <w:rFonts w:ascii="Times New Roman" w:hAnsi="Times New Roman"/>
          <w:sz w:val="18"/>
          <w:szCs w:val="18"/>
        </w:rPr>
      </w:pPr>
    </w:p>
    <w:p w:rsidR="00734F4B" w:rsidRPr="00734F4B" w:rsidRDefault="00734F4B" w:rsidP="00734F4B">
      <w:pPr>
        <w:spacing w:line="288" w:lineRule="atLeast"/>
        <w:jc w:val="center"/>
        <w:rPr>
          <w:rFonts w:ascii="Times New Roman" w:hAnsi="Times New Roman"/>
          <w:szCs w:val="24"/>
        </w:rPr>
      </w:pPr>
      <w:r w:rsidRPr="00734F4B">
        <w:rPr>
          <w:rFonts w:ascii="Times New Roman" w:hAnsi="Times New Roman"/>
          <w:szCs w:val="24"/>
        </w:rPr>
        <w:t>Расписка</w:t>
      </w:r>
    </w:p>
    <w:p w:rsidR="00734F4B" w:rsidRPr="00734F4B" w:rsidRDefault="00734F4B" w:rsidP="00734F4B">
      <w:pPr>
        <w:spacing w:line="288" w:lineRule="atLeast"/>
        <w:jc w:val="center"/>
        <w:rPr>
          <w:rFonts w:ascii="Times New Roman" w:hAnsi="Times New Roman"/>
          <w:szCs w:val="24"/>
        </w:rPr>
      </w:pP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734F4B">
        <w:rPr>
          <w:rFonts w:ascii="Times New Roman" w:hAnsi="Times New Roman"/>
          <w:sz w:val="20"/>
        </w:rPr>
        <w:t>о получении документов у гр. ________________________</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734F4B">
        <w:rPr>
          <w:rFonts w:ascii="Times New Roman" w:hAnsi="Times New Roman"/>
          <w:sz w:val="20"/>
        </w:rPr>
        <w:t xml:space="preserve">                                                     (Ф.И.О. заявителя)</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734F4B">
        <w:rPr>
          <w:rFonts w:ascii="Times New Roman" w:hAnsi="Times New Roman"/>
          <w:sz w:val="20"/>
        </w:rPr>
        <w:t> </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734F4B">
        <w:rPr>
          <w:rFonts w:ascii="Times New Roman" w:hAnsi="Times New Roman"/>
          <w:sz w:val="20"/>
        </w:rPr>
        <w:t>Мною, ____________________________________________________________________________________________,</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734F4B">
        <w:rPr>
          <w:rFonts w:ascii="Times New Roman" w:hAnsi="Times New Roman"/>
          <w:sz w:val="20"/>
        </w:rPr>
        <w:t>(указывается Ф.И.О. и должность сотрудника, принявшего документы заявителя)</w:t>
      </w: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p w:rsidR="00734F4B" w:rsidRPr="00734F4B" w:rsidRDefault="00734F4B" w:rsidP="00734F4B">
      <w:pPr>
        <w:autoSpaceDE w:val="0"/>
        <w:autoSpaceDN w:val="0"/>
        <w:adjustRightInd w:val="0"/>
        <w:jc w:val="both"/>
        <w:rPr>
          <w:rFonts w:ascii="Times New Roman" w:eastAsiaTheme="minorEastAsia" w:hAnsi="Times New Roman"/>
          <w:sz w:val="22"/>
          <w:szCs w:val="22"/>
        </w:rPr>
      </w:pPr>
      <w:r w:rsidRPr="00734F4B">
        <w:rPr>
          <w:rFonts w:ascii="Times New Roman" w:eastAsiaTheme="minorEastAsia" w:hAnsi="Times New Roman"/>
          <w:sz w:val="26"/>
          <w:szCs w:val="26"/>
        </w:rPr>
        <w:t>приняты следующие документы в рамках предоставления муниципальной услуги «Включение в список детей-сирот и детей, оставшихся без попечения родителей, и лиц из числа детей-сирот и детей, оставшихся без попечения родителей для обеспечения жилыми помещениями специализированного жилищного фонда по договорам найма специализированных жилых помещений»</w:t>
      </w:r>
      <w:r w:rsidRPr="00734F4B">
        <w:rPr>
          <w:rFonts w:ascii="Times New Roman" w:eastAsiaTheme="minorEastAsia" w:hAnsi="Times New Roman"/>
          <w:sz w:val="22"/>
          <w:szCs w:val="22"/>
        </w:rPr>
        <w:t xml:space="preserve">: </w:t>
      </w: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tbl>
      <w:tblPr>
        <w:tblW w:w="9900" w:type="dxa"/>
        <w:tblInd w:w="15" w:type="dxa"/>
        <w:tblCellMar>
          <w:left w:w="0" w:type="dxa"/>
          <w:right w:w="0" w:type="dxa"/>
        </w:tblCellMar>
        <w:tblLook w:val="04A0" w:firstRow="1" w:lastRow="0" w:firstColumn="1" w:lastColumn="0" w:noHBand="0" w:noVBand="1"/>
      </w:tblPr>
      <w:tblGrid>
        <w:gridCol w:w="253"/>
        <w:gridCol w:w="8655"/>
        <w:gridCol w:w="992"/>
      </w:tblGrid>
      <w:tr w:rsidR="00734F4B" w:rsidRPr="00734F4B" w:rsidTr="00D912F6">
        <w:tc>
          <w:tcPr>
            <w:tcW w:w="0" w:type="auto"/>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N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Наименование документа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Кол-во экз.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1.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Заявление заявителя о включении в реестр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2.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Согласие на обработку персональных данных от законного представителя на себя и несовершеннолетнего ребенка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3.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Паспорта заявителя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4.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Свидетельство о рождении заявителя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5.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Справка о месте жительства лица из числа детей-сирот и детей, оставшихся без попечения родителей, на момент представления документов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6.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Копии документов, подтверждающих правовой статус лица из числа детей-сирот и детей, оставшихся без попечения родителей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7.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Копия распоряжения об установлении опеки или об устройстве в детский дом (путевка)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8.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Копия приговора суда или справка о судимости по уголовным делам (в случае, если имеется судимость)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9.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Справка из детского дома, с указанием периода пребывания, в случае нахождения лица, относящегося к категории детей-сирот и детей, оставшихся без попечения родителей в детском государственном учреждении, до 18 лет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10.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Справка с места учебы, с указанием периода обучения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r w:rsidR="00734F4B" w:rsidRPr="00734F4B" w:rsidTr="00D912F6">
        <w:tc>
          <w:tcPr>
            <w:tcW w:w="0" w:type="auto"/>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jc w:val="center"/>
              <w:rPr>
                <w:rFonts w:ascii="Times New Roman" w:hAnsi="Times New Roman"/>
                <w:sz w:val="19"/>
                <w:szCs w:val="19"/>
              </w:rPr>
            </w:pPr>
            <w:r w:rsidRPr="00734F4B">
              <w:rPr>
                <w:rFonts w:ascii="Times New Roman" w:hAnsi="Times New Roman"/>
                <w:sz w:val="19"/>
                <w:szCs w:val="19"/>
              </w:rPr>
              <w:t xml:space="preserve">11. </w:t>
            </w:r>
          </w:p>
        </w:tc>
        <w:tc>
          <w:tcPr>
            <w:tcW w:w="8655" w:type="dxa"/>
            <w:tcBorders>
              <w:top w:val="single" w:sz="6" w:space="0" w:color="000000"/>
              <w:left w:val="single" w:sz="6" w:space="0" w:color="000000"/>
              <w:bottom w:val="single" w:sz="6" w:space="0" w:color="000000"/>
              <w:right w:val="single" w:sz="6" w:space="0" w:color="000000"/>
            </w:tcBorders>
            <w:vAlign w:val="center"/>
            <w:hideMark/>
          </w:tcPr>
          <w:p w:rsidR="00734F4B" w:rsidRPr="00734F4B" w:rsidRDefault="00734F4B" w:rsidP="00734F4B">
            <w:pPr>
              <w:spacing w:line="288" w:lineRule="atLeast"/>
              <w:ind w:right="139"/>
              <w:jc w:val="both"/>
              <w:rPr>
                <w:rFonts w:ascii="Times New Roman" w:hAnsi="Times New Roman"/>
                <w:sz w:val="19"/>
                <w:szCs w:val="19"/>
              </w:rPr>
            </w:pPr>
            <w:r w:rsidRPr="00734F4B">
              <w:rPr>
                <w:rFonts w:ascii="Times New Roman" w:hAnsi="Times New Roman"/>
                <w:sz w:val="19"/>
                <w:szCs w:val="19"/>
              </w:rPr>
              <w:t xml:space="preserve">Иные документы, затребованные Отделом при рассмотрении обращения по существу, в интересах гражданина, относящегося к категории детей-сирот и детей, оставшихся без попечения родителей, гарантирующие защиту их прав </w:t>
            </w:r>
          </w:p>
        </w:tc>
        <w:tc>
          <w:tcPr>
            <w:tcW w:w="992" w:type="dxa"/>
            <w:tcBorders>
              <w:top w:val="single" w:sz="6" w:space="0" w:color="000000"/>
              <w:left w:val="single" w:sz="6" w:space="0" w:color="000000"/>
              <w:bottom w:val="single" w:sz="6" w:space="0" w:color="000000"/>
              <w:right w:val="single" w:sz="6" w:space="0" w:color="000000"/>
            </w:tcBorders>
            <w:hideMark/>
          </w:tcPr>
          <w:p w:rsidR="00734F4B" w:rsidRPr="00734F4B" w:rsidRDefault="00734F4B" w:rsidP="00734F4B">
            <w:pPr>
              <w:spacing w:line="288" w:lineRule="atLeast"/>
              <w:rPr>
                <w:rFonts w:ascii="Times New Roman" w:hAnsi="Times New Roman"/>
                <w:sz w:val="19"/>
                <w:szCs w:val="19"/>
              </w:rPr>
            </w:pPr>
            <w:r w:rsidRPr="00734F4B">
              <w:rPr>
                <w:rFonts w:ascii="Times New Roman" w:hAnsi="Times New Roman"/>
                <w:sz w:val="19"/>
                <w:szCs w:val="19"/>
              </w:rPr>
              <w:t xml:space="preserve">  </w:t>
            </w:r>
          </w:p>
        </w:tc>
      </w:tr>
    </w:tbl>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Подлинность представленных сведений подтверждаю. </w:t>
      </w:r>
    </w:p>
    <w:p w:rsidR="00734F4B" w:rsidRPr="00734F4B" w:rsidRDefault="00734F4B" w:rsidP="00734F4B">
      <w:pPr>
        <w:spacing w:line="288" w:lineRule="atLeast"/>
        <w:jc w:val="both"/>
        <w:rPr>
          <w:rFonts w:ascii="Times New Roman" w:hAnsi="Times New Roman"/>
          <w:szCs w:val="24"/>
        </w:rPr>
      </w:pP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734F4B">
        <w:rPr>
          <w:rFonts w:ascii="Times New Roman" w:hAnsi="Times New Roman"/>
          <w:sz w:val="20"/>
        </w:rPr>
        <w:t xml:space="preserve">    "__" ___________ 201_ г.               _________________/ ____________/</w:t>
      </w:r>
    </w:p>
    <w:p w:rsidR="00734F4B" w:rsidRPr="00734F4B" w:rsidRDefault="00734F4B" w:rsidP="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734F4B">
        <w:rPr>
          <w:rFonts w:ascii="Times New Roman" w:hAnsi="Times New Roman"/>
          <w:sz w:val="20"/>
        </w:rPr>
        <w:t xml:space="preserve">                                                                     (Ф.И.О. /подпись сотрудника)</w:t>
      </w: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p w:rsidR="00734F4B" w:rsidRPr="00734F4B" w:rsidRDefault="00734F4B" w:rsidP="00734F4B">
      <w:pPr>
        <w:spacing w:line="288" w:lineRule="atLeast"/>
        <w:jc w:val="both"/>
        <w:rPr>
          <w:rFonts w:ascii="Times New Roman" w:hAnsi="Times New Roman"/>
          <w:szCs w:val="24"/>
        </w:rPr>
      </w:pPr>
      <w:r w:rsidRPr="00734F4B">
        <w:rPr>
          <w:rFonts w:ascii="Times New Roman" w:hAnsi="Times New Roman"/>
          <w:szCs w:val="24"/>
        </w:rPr>
        <w:t xml:space="preserve">  </w:t>
      </w:r>
    </w:p>
    <w:bookmarkEnd w:id="0"/>
    <w:bookmarkEnd w:id="1"/>
    <w:p w:rsidR="00734F4B" w:rsidRPr="00734F4B" w:rsidRDefault="00734F4B" w:rsidP="00734F4B">
      <w:pPr>
        <w:autoSpaceDE w:val="0"/>
        <w:autoSpaceDN w:val="0"/>
        <w:adjustRightInd w:val="0"/>
        <w:jc w:val="both"/>
        <w:rPr>
          <w:rFonts w:ascii="Times New Roman" w:eastAsiaTheme="minorEastAsia" w:hAnsi="Times New Roman"/>
          <w:sz w:val="26"/>
          <w:szCs w:val="26"/>
        </w:rPr>
      </w:pPr>
    </w:p>
    <w:p w:rsidR="00734F4B" w:rsidRDefault="00734F4B"/>
    <w:sectPr w:rsidR="00734F4B" w:rsidSect="00334230">
      <w:pgSz w:w="11906" w:h="16838"/>
      <w:pgMar w:top="568" w:right="991"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4A730B"/>
    <w:multiLevelType w:val="multilevel"/>
    <w:tmpl w:val="F942F08A"/>
    <w:lvl w:ilvl="0">
      <w:start w:val="3"/>
      <w:numFmt w:val="upperRoman"/>
      <w:lvlText w:val="%1."/>
      <w:lvlJc w:val="left"/>
      <w:pPr>
        <w:ind w:left="72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21D47860"/>
    <w:multiLevelType w:val="multilevel"/>
    <w:tmpl w:val="764821C8"/>
    <w:lvl w:ilvl="0">
      <w:start w:val="1"/>
      <w:numFmt w:val="decimal"/>
      <w:lvlText w:val="%1."/>
      <w:lvlJc w:val="left"/>
      <w:pPr>
        <w:ind w:left="390" w:hanging="39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3"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88F086F"/>
    <w:multiLevelType w:val="multilevel"/>
    <w:tmpl w:val="5930F554"/>
    <w:lvl w:ilvl="0">
      <w:start w:val="3"/>
      <w:numFmt w:val="decimal"/>
      <w:lvlText w:val="%1."/>
      <w:lvlJc w:val="left"/>
      <w:pPr>
        <w:ind w:left="2377"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3F2239C1"/>
    <w:multiLevelType w:val="multilevel"/>
    <w:tmpl w:val="AD1A6AEA"/>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D36B90"/>
    <w:multiLevelType w:val="multilevel"/>
    <w:tmpl w:val="6CD0E980"/>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813215"/>
    <w:multiLevelType w:val="multilevel"/>
    <w:tmpl w:val="FF5AC5D2"/>
    <w:lvl w:ilvl="0">
      <w:start w:val="3"/>
      <w:numFmt w:val="decimal"/>
      <w:lvlText w:val="%1."/>
      <w:lvlJc w:val="left"/>
      <w:pPr>
        <w:ind w:left="390" w:hanging="390"/>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63B443E2"/>
    <w:multiLevelType w:val="multilevel"/>
    <w:tmpl w:val="003EAAB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473A99"/>
    <w:multiLevelType w:val="multilevel"/>
    <w:tmpl w:val="7CDC7034"/>
    <w:lvl w:ilvl="0">
      <w:start w:val="1"/>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2"/>
  </w:num>
  <w:num w:numId="2">
    <w:abstractNumId w:val="0"/>
  </w:num>
  <w:num w:numId="3">
    <w:abstractNumId w:val="9"/>
  </w:num>
  <w:num w:numId="4">
    <w:abstractNumId w:val="1"/>
  </w:num>
  <w:num w:numId="5">
    <w:abstractNumId w:val="4"/>
  </w:num>
  <w:num w:numId="6">
    <w:abstractNumId w:val="7"/>
  </w:num>
  <w:num w:numId="7">
    <w:abstractNumId w:val="6"/>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E0"/>
    <w:rsid w:val="001C01BC"/>
    <w:rsid w:val="00334230"/>
    <w:rsid w:val="00734F4B"/>
    <w:rsid w:val="00776C77"/>
    <w:rsid w:val="00E9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DA40"/>
  <w15:chartTrackingRefBased/>
  <w15:docId w15:val="{0D464533-0C37-4A12-ACCF-A5905B65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4F4B"/>
    <w:pPr>
      <w:spacing w:after="0" w:line="240" w:lineRule="auto"/>
    </w:pPr>
    <w:rPr>
      <w:rFonts w:ascii="Arial" w:eastAsia="Times New Roman" w:hAnsi="Arial" w:cs="Times New Roman"/>
      <w:sz w:val="24"/>
      <w:szCs w:val="20"/>
      <w:lang w:eastAsia="ru-RU"/>
    </w:rPr>
  </w:style>
  <w:style w:type="paragraph" w:styleId="2">
    <w:name w:val="heading 2"/>
    <w:basedOn w:val="a"/>
    <w:next w:val="a"/>
    <w:link w:val="20"/>
    <w:uiPriority w:val="9"/>
    <w:unhideWhenUsed/>
    <w:qFormat/>
    <w:rsid w:val="00734F4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734F4B"/>
    <w:pPr>
      <w:keepNext/>
      <w:keepLines/>
      <w:spacing w:before="40" w:line="276" w:lineRule="auto"/>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734F4B"/>
    <w:pPr>
      <w:spacing w:after="200" w:line="276" w:lineRule="auto"/>
      <w:ind w:left="720"/>
    </w:pPr>
    <w:rPr>
      <w:rFonts w:ascii="Calibri" w:eastAsia="Times New Roman" w:hAnsi="Calibri" w:cs="Times New Roman"/>
      <w:szCs w:val="20"/>
      <w:lang w:eastAsia="ru-RU"/>
    </w:rPr>
  </w:style>
  <w:style w:type="character" w:customStyle="1" w:styleId="20">
    <w:name w:val="Заголовок 2 Знак"/>
    <w:basedOn w:val="a0"/>
    <w:link w:val="2"/>
    <w:uiPriority w:val="9"/>
    <w:rsid w:val="00734F4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34F4B"/>
    <w:rPr>
      <w:rFonts w:asciiTheme="majorHAnsi" w:eastAsiaTheme="majorEastAsia" w:hAnsiTheme="majorHAnsi" w:cstheme="majorBidi"/>
      <w:color w:val="1F4D78" w:themeColor="accent1" w:themeShade="7F"/>
      <w:sz w:val="24"/>
      <w:szCs w:val="24"/>
      <w:lang w:eastAsia="ru-RU"/>
    </w:rPr>
  </w:style>
  <w:style w:type="numbering" w:customStyle="1" w:styleId="1">
    <w:name w:val="Нет списка1"/>
    <w:next w:val="a2"/>
    <w:uiPriority w:val="99"/>
    <w:semiHidden/>
    <w:unhideWhenUsed/>
    <w:rsid w:val="00734F4B"/>
  </w:style>
  <w:style w:type="character" w:styleId="a4">
    <w:name w:val="Hyperlink"/>
    <w:basedOn w:val="a0"/>
    <w:uiPriority w:val="99"/>
    <w:semiHidden/>
    <w:unhideWhenUsed/>
    <w:rsid w:val="00734F4B"/>
    <w:rPr>
      <w:color w:val="0563C1" w:themeColor="hyperlink"/>
      <w:u w:val="single"/>
    </w:rPr>
  </w:style>
  <w:style w:type="paragraph" w:customStyle="1" w:styleId="ConsPlusNormal">
    <w:name w:val="ConsPlusNormal"/>
    <w:rsid w:val="00734F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F4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style-span">
    <w:name w:val="apple-style-span"/>
    <w:basedOn w:val="a0"/>
    <w:rsid w:val="00734F4B"/>
  </w:style>
  <w:style w:type="character" w:customStyle="1" w:styleId="HTML">
    <w:name w:val="Стандартный HTML Знак"/>
    <w:basedOn w:val="a0"/>
    <w:link w:val="HTML0"/>
    <w:uiPriority w:val="99"/>
    <w:rsid w:val="00734F4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3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1"/>
    <w:basedOn w:val="a0"/>
    <w:uiPriority w:val="99"/>
    <w:semiHidden/>
    <w:rsid w:val="00734F4B"/>
    <w:rPr>
      <w:rFonts w:ascii="Consolas" w:eastAsia="Times New Roman" w:hAnsi="Consolas" w:cs="Times New Roman"/>
      <w:sz w:val="20"/>
      <w:szCs w:val="20"/>
      <w:lang w:eastAsia="ru-RU"/>
    </w:rPr>
  </w:style>
  <w:style w:type="paragraph" w:styleId="a5">
    <w:name w:val="Normal (Web)"/>
    <w:basedOn w:val="a"/>
    <w:uiPriority w:val="99"/>
    <w:unhideWhenUsed/>
    <w:rsid w:val="00734F4B"/>
    <w:pPr>
      <w:spacing w:before="100" w:beforeAutospacing="1" w:after="100" w:afterAutospacing="1"/>
    </w:pPr>
    <w:rPr>
      <w:rFonts w:ascii="Times New Roman" w:hAnsi="Times New Roman"/>
      <w:szCs w:val="24"/>
    </w:rPr>
  </w:style>
  <w:style w:type="character" w:styleId="a6">
    <w:name w:val="FollowedHyperlink"/>
    <w:basedOn w:val="a0"/>
    <w:uiPriority w:val="99"/>
    <w:semiHidden/>
    <w:unhideWhenUsed/>
    <w:rsid w:val="00734F4B"/>
    <w:rPr>
      <w:color w:val="954F72" w:themeColor="followedHyperlink"/>
      <w:u w:val="single"/>
    </w:rPr>
  </w:style>
  <w:style w:type="table" w:styleId="a7">
    <w:name w:val="Table Grid"/>
    <w:basedOn w:val="a1"/>
    <w:uiPriority w:val="39"/>
    <w:rsid w:val="0073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4F4B"/>
    <w:rPr>
      <w:rFonts w:ascii="Segoe UI" w:eastAsiaTheme="minorEastAsia" w:hAnsi="Segoe UI" w:cs="Segoe UI"/>
      <w:sz w:val="18"/>
      <w:szCs w:val="18"/>
    </w:rPr>
  </w:style>
  <w:style w:type="character" w:customStyle="1" w:styleId="a9">
    <w:name w:val="Текст выноски Знак"/>
    <w:basedOn w:val="a0"/>
    <w:link w:val="a8"/>
    <w:uiPriority w:val="99"/>
    <w:semiHidden/>
    <w:rsid w:val="00734F4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201&amp;date=10.04.2024" TargetMode="External"/><Relationship Id="rId18" Type="http://schemas.openxmlformats.org/officeDocument/2006/relationships/hyperlink" Target="https://login.consultant.ru/link/?req=doc&amp;base=LAW&amp;n=95451&amp;date=10.04.2024" TargetMode="External"/><Relationship Id="rId26" Type="http://schemas.openxmlformats.org/officeDocument/2006/relationships/hyperlink" Target="https://login.consultant.ru/link/?req=doc&amp;base=LAW&amp;n=465798&amp;dst=100352&amp;field=134&amp;date=10.04.2024" TargetMode="External"/><Relationship Id="rId3" Type="http://schemas.openxmlformats.org/officeDocument/2006/relationships/settings" Target="settings.xml"/><Relationship Id="rId21" Type="http://schemas.openxmlformats.org/officeDocument/2006/relationships/hyperlink" Target="https://login.consultant.ru/link/?req=doc&amp;base=RLAW249&amp;n=96050&amp;date=10.04.2024" TargetMode="External"/><Relationship Id="rId34" Type="http://schemas.openxmlformats.org/officeDocument/2006/relationships/hyperlink" Target="https://login.consultant.ru/link/?req=doc&amp;base=LAW&amp;n=439201&amp;dst=100239&amp;field=134&amp;date=10.04.2024" TargetMode="External"/><Relationship Id="rId7" Type="http://schemas.openxmlformats.org/officeDocument/2006/relationships/hyperlink" Target="https://login.consultant.ru/link/?req=doc&amp;base=LAW&amp;n=2875&amp;date=10.04.2024" TargetMode="External"/><Relationship Id="rId12" Type="http://schemas.openxmlformats.org/officeDocument/2006/relationships/hyperlink" Target="https://login.consultant.ru/link/?req=doc&amp;base=LAW&amp;n=454103&amp;date=10.04.2024" TargetMode="External"/><Relationship Id="rId17" Type="http://schemas.openxmlformats.org/officeDocument/2006/relationships/hyperlink" Target="https://login.consultant.ru/link/?req=doc&amp;base=LAW&amp;n=345416&amp;date=10.04.2024" TargetMode="External"/><Relationship Id="rId25" Type="http://schemas.openxmlformats.org/officeDocument/2006/relationships/hyperlink" Target="https://login.consultant.ru/link/?req=doc&amp;base=LAW&amp;n=465798&amp;dst=100056&amp;field=134&amp;date=10.04.2024" TargetMode="External"/><Relationship Id="rId33" Type="http://schemas.openxmlformats.org/officeDocument/2006/relationships/hyperlink" Target="https://login.consultant.ru/link/?req=doc&amp;base=LAW&amp;n=439201&amp;dst=100278&amp;field=134&amp;date=10.04.2024" TargetMode="External"/><Relationship Id="rId2" Type="http://schemas.openxmlformats.org/officeDocument/2006/relationships/styles" Target="styles.xml"/><Relationship Id="rId16" Type="http://schemas.openxmlformats.org/officeDocument/2006/relationships/hyperlink" Target="https://login.consultant.ru/link/?req=doc&amp;base=LAW&amp;n=345416&amp;date=10.04.2024" TargetMode="External"/><Relationship Id="rId20" Type="http://schemas.openxmlformats.org/officeDocument/2006/relationships/hyperlink" Target="https://login.consultant.ru/link/?req=doc&amp;base=RLAW249&amp;n=96044&amp;date=10.04.2024" TargetMode="External"/><Relationship Id="rId29" Type="http://schemas.openxmlformats.org/officeDocument/2006/relationships/hyperlink" Target="https://login.consultant.ru/link/?req=doc&amp;base=LAW&amp;n=465798&amp;dst=218&amp;field=134&amp;date=10.04.2024" TargetMode="External"/><Relationship Id="rId1" Type="http://schemas.openxmlformats.org/officeDocument/2006/relationships/numbering" Target="numbering.xml"/><Relationship Id="rId6" Type="http://schemas.openxmlformats.org/officeDocument/2006/relationships/hyperlink" Target="https://login.consultant.ru/link/?req=doc&amp;base=LAW&amp;n=448313&amp;date=10.04.2024" TargetMode="External"/><Relationship Id="rId11" Type="http://schemas.openxmlformats.org/officeDocument/2006/relationships/hyperlink" Target="https://login.consultant.ru/link/?req=doc&amp;base=LAW&amp;n=472832&amp;date=10.04.2024" TargetMode="External"/><Relationship Id="rId24" Type="http://schemas.openxmlformats.org/officeDocument/2006/relationships/hyperlink" Target="https://login.consultant.ru/link/?req=doc&amp;base=LAW&amp;n=465798&amp;dst=43&amp;field=134&amp;date=10.04.2024" TargetMode="External"/><Relationship Id="rId32" Type="http://schemas.openxmlformats.org/officeDocument/2006/relationships/hyperlink" Target="https://login.consultant.ru/link/?req=doc&amp;base=LAW&amp;n=465800&amp;date=10.04.2024" TargetMode="External"/><Relationship Id="rId5" Type="http://schemas.openxmlformats.org/officeDocument/2006/relationships/image" Target="media/image1.png"/><Relationship Id="rId15" Type="http://schemas.openxmlformats.org/officeDocument/2006/relationships/hyperlink" Target="https://login.consultant.ru/link/?req=doc&amp;base=LAW&amp;n=465798&amp;date=10.04.2024" TargetMode="External"/><Relationship Id="rId23" Type="http://schemas.openxmlformats.org/officeDocument/2006/relationships/hyperlink" Target="https://login.consultant.ru/link/?req=doc&amp;base=LAW&amp;n=465798&amp;dst=100010&amp;field=134&amp;date=10.04.2024" TargetMode="External"/><Relationship Id="rId28" Type="http://schemas.openxmlformats.org/officeDocument/2006/relationships/hyperlink" Target="https://login.consultant.ru/link/?req=doc&amp;base=LAW&amp;n=430635&amp;dst=290&amp;field=134&amp;date=22.03.2023" TargetMode="External"/><Relationship Id="rId36" Type="http://schemas.openxmlformats.org/officeDocument/2006/relationships/theme" Target="theme/theme1.xml"/><Relationship Id="rId10" Type="http://schemas.openxmlformats.org/officeDocument/2006/relationships/hyperlink" Target="https://login.consultant.ru/link/?req=doc&amp;base=LAW&amp;n=448313&amp;date=10.04.2024" TargetMode="External"/><Relationship Id="rId19" Type="http://schemas.openxmlformats.org/officeDocument/2006/relationships/hyperlink" Target="https://login.consultant.ru/link/?req=doc&amp;base=RLAW249&amp;n=92865&amp;date=10.04.2024" TargetMode="External"/><Relationship Id="rId31" Type="http://schemas.openxmlformats.org/officeDocument/2006/relationships/hyperlink" Target="https://login.consultant.ru/link/?req=doc&amp;base=LAW&amp;n=465561&amp;date=10.04.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483&amp;date=10.04.2024" TargetMode="External"/><Relationship Id="rId14" Type="http://schemas.openxmlformats.org/officeDocument/2006/relationships/hyperlink" Target="https://login.consultant.ru/link/?req=doc&amp;base=LAW&amp;n=451858&amp;date=10.04.2024" TargetMode="External"/><Relationship Id="rId22" Type="http://schemas.openxmlformats.org/officeDocument/2006/relationships/hyperlink" Target="https://login.consultant.ru/link/?req=doc&amp;base=RLAW249&amp;n=97257&amp;date=10.04.2024" TargetMode="External"/><Relationship Id="rId27" Type="http://schemas.openxmlformats.org/officeDocument/2006/relationships/hyperlink" Target="https://login.consultant.ru/link/?req=doc&amp;base=LAW&amp;n=465798&amp;dst=100352&amp;field=134&amp;date=10.04.2024" TargetMode="External"/><Relationship Id="rId30" Type="http://schemas.openxmlformats.org/officeDocument/2006/relationships/hyperlink" Target="https://login.consultant.ru/link/?req=doc&amp;base=LAW&amp;n=454103&amp;date=10.04.2024" TargetMode="External"/><Relationship Id="rId35" Type="http://schemas.openxmlformats.org/officeDocument/2006/relationships/fontTable" Target="fontTable.xml"/><Relationship Id="rId8" Type="http://schemas.openxmlformats.org/officeDocument/2006/relationships/hyperlink" Target="https://login.consultant.ru/link/?req=doc&amp;base=LAW&amp;n=471848&amp;date=10.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12238</Words>
  <Characters>69758</Characters>
  <Application>Microsoft Office Word</Application>
  <DocSecurity>0</DocSecurity>
  <Lines>581</Lines>
  <Paragraphs>163</Paragraphs>
  <ScaleCrop>false</ScaleCrop>
  <Company/>
  <LinksUpToDate>false</LinksUpToDate>
  <CharactersWithSpaces>81833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Иевлева Олеся Владимировна</dc:creator>
  <cp:keywords/>
  <dc:description/>
  <cp:lastModifiedBy>Иевлева Олеся Владимировна</cp:lastModifiedBy>
  <cp:revision>4</cp:revision>
  <dcterms:created xsi:type="dcterms:W3CDTF">2024-04-18T08:18:00Z</dcterms:created>
  <dcterms:modified xsi:type="dcterms:W3CDTF">2024-04-18T08:20:00Z</dcterms:modified>
</cp:coreProperties>
</file>