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</w:t>
      </w:r>
      <w:r w:rsidRPr="00DD206E">
        <w:rPr>
          <w:rFonts w:ascii="Arial" w:eastAsia="Times New Roman" w:hAnsi="Arial" w:cs="Arial"/>
          <w:sz w:val="28"/>
          <w:szCs w:val="28"/>
          <w:lang w:eastAsia="ru-RU"/>
        </w:rPr>
        <w:t>йонный Совет депутатов</w:t>
      </w: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 </w:t>
      </w: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sz w:val="28"/>
          <w:szCs w:val="28"/>
          <w:lang w:eastAsia="ru-RU"/>
        </w:rPr>
        <w:t>«Мирнинский район» Республики Саха (Якутия)</w:t>
      </w: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Муниципальный правовой акт</w:t>
      </w: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«О внесении изменений и дополнений </w:t>
      </w: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>в Устав муниципального образования</w:t>
      </w: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>«Мирнинский район» Республики Саха (Якутия)»</w:t>
      </w: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от 22 ноября 2023</w:t>
      </w:r>
      <w:r w:rsidRPr="007E50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 </w:t>
      </w:r>
      <w:r w:rsidRPr="007E5067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V</w:t>
      </w:r>
      <w:r w:rsidRPr="007E50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7E50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3-</w:t>
      </w: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sz w:val="28"/>
          <w:szCs w:val="28"/>
          <w:lang w:eastAsia="ru-RU"/>
        </w:rPr>
        <w:t>20</w:t>
      </w:r>
      <w:r w:rsidR="00A3688E">
        <w:rPr>
          <w:rFonts w:ascii="Arial" w:eastAsia="Times New Roman" w:hAnsi="Arial" w:cs="Arial"/>
          <w:sz w:val="28"/>
          <w:szCs w:val="28"/>
          <w:lang w:val="sah-RU" w:eastAsia="ru-RU"/>
        </w:rPr>
        <w:t>23</w:t>
      </w:r>
      <w:r w:rsidRPr="00DD206E">
        <w:rPr>
          <w:rFonts w:ascii="Arial" w:eastAsia="Times New Roman" w:hAnsi="Arial" w:cs="Arial"/>
          <w:sz w:val="28"/>
          <w:szCs w:val="28"/>
          <w:lang w:val="sah-RU" w:eastAsia="ru-RU"/>
        </w:rPr>
        <w:t xml:space="preserve"> </w:t>
      </w:r>
      <w:r w:rsidRPr="00DD206E">
        <w:rPr>
          <w:rFonts w:ascii="Arial" w:eastAsia="Times New Roman" w:hAnsi="Arial" w:cs="Arial"/>
          <w:sz w:val="28"/>
          <w:szCs w:val="28"/>
          <w:lang w:eastAsia="ru-RU"/>
        </w:rPr>
        <w:t>год</w:t>
      </w: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Российская Федерация (Россия)</w:t>
      </w: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Республика Саха (Якутия)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«Мирнинский район» РС(Я)</w:t>
      </w: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Мирнинский районный Совет ДЕПУТАТОВ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6732" w:rsidRPr="00DD206E" w:rsidRDefault="00446732" w:rsidP="00446732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i</w:t>
      </w:r>
      <w:r w:rsidR="00987DD8"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i</w:t>
      </w:r>
      <w:bookmarkStart w:id="0" w:name="_GoBack"/>
      <w:bookmarkEnd w:id="0"/>
      <w:r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i</w:t>
      </w: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</w:t>
      </w:r>
      <w:r w:rsidRPr="00DD206E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СЕССИЯ</w:t>
      </w:r>
    </w:p>
    <w:p w:rsidR="00446732" w:rsidRPr="00DD206E" w:rsidRDefault="00446732" w:rsidP="0044673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446732" w:rsidRPr="00D3136B" w:rsidRDefault="00446732" w:rsidP="00446732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РЕШЕНИЕ -ПРОЕКТ</w:t>
      </w:r>
    </w:p>
    <w:p w:rsidR="00446732" w:rsidRPr="00DD206E" w:rsidRDefault="00446732" w:rsidP="0044673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446732" w:rsidRPr="00C97EA1" w:rsidRDefault="00A3688E" w:rsidP="0044673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22 ноября </w:t>
      </w:r>
      <w:r w:rsidR="00446732"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</w:t>
      </w:r>
      <w:r w:rsidR="00790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446732" w:rsidRPr="00DD206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-№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</w:p>
    <w:p w:rsidR="00446732" w:rsidRDefault="00446732" w:rsidP="00446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МУНИЦИПАЛЬНЫЙ ПРАВОВОЙ АКТ </w:t>
      </w: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 внесении изменений и дополнений в Устав муниципального </w:t>
      </w:r>
    </w:p>
    <w:p w:rsidR="00446732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«Мирнинский район» Республики Саха (Якутия)»</w:t>
      </w: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6732" w:rsidRPr="004B4931" w:rsidRDefault="00446732" w:rsidP="0044673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0C9C">
        <w:rPr>
          <w:rFonts w:ascii="Arial" w:eastAsia="Times New Roman" w:hAnsi="Arial" w:cs="Arial"/>
          <w:sz w:val="24"/>
          <w:szCs w:val="24"/>
        </w:rPr>
        <w:t xml:space="preserve">     Настоящий муниципальный правовой акт разработан в соответствии </w:t>
      </w:r>
      <w:r w:rsidRPr="00440C9C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06.10.2003  № 131-ФЗ «Об общих принципах организации 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>в редакции ф</w:t>
      </w:r>
      <w:r w:rsidR="00790797">
        <w:rPr>
          <w:rFonts w:ascii="Arial" w:eastAsia="Times New Roman" w:hAnsi="Arial" w:cs="Arial"/>
          <w:sz w:val="24"/>
          <w:szCs w:val="24"/>
          <w:lang w:eastAsia="ru-RU"/>
        </w:rPr>
        <w:t xml:space="preserve">едеральных законов 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>от 10.07.2023 №286-ФЗ «О внесении изменений в отдельные законодател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ьные акты Российской Федерации», 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 xml:space="preserve">от 04.08.2023 №420-ФЗ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субъектах Российской Федерации», </w:t>
      </w:r>
      <w:r w:rsidR="00A3688E" w:rsidRPr="00446732">
        <w:rPr>
          <w:rFonts w:ascii="Arial" w:eastAsia="Times New Roman" w:hAnsi="Arial" w:cs="Arial"/>
          <w:sz w:val="24"/>
          <w:szCs w:val="24"/>
          <w:lang w:eastAsia="ru-RU"/>
        </w:rPr>
        <w:t>от 04.08.2023 № 449-ФЗ О внесении изменений в отдельные законодательные акты Российской Федерации»</w:t>
      </w:r>
      <w:r w:rsidR="0076469B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 от 14.03.2022 № 60-ФЗ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 xml:space="preserve"> 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едеральным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 xml:space="preserve"> от 05.12.2022 № 498-ФЗ «О внесении изменений в отдельные законодате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льные акты Российской Федерации», 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едеральным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 xml:space="preserve"> от 02.03.2007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25-ФЗ </w:t>
      </w:r>
      <w:r w:rsidRPr="00446732">
        <w:rPr>
          <w:rFonts w:ascii="Arial" w:eastAsia="Times New Roman" w:hAnsi="Arial" w:cs="Arial"/>
          <w:sz w:val="24"/>
          <w:szCs w:val="24"/>
          <w:lang w:eastAsia="ru-RU"/>
        </w:rPr>
        <w:t>«О муниципальной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службе в Российской Федерации».</w:t>
      </w:r>
    </w:p>
    <w:p w:rsidR="00446732" w:rsidRPr="00DD206E" w:rsidRDefault="00446732" w:rsidP="00446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732" w:rsidRDefault="00446732" w:rsidP="00446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D206E">
        <w:rPr>
          <w:rFonts w:ascii="Arial" w:hAnsi="Arial" w:cs="Arial"/>
          <w:sz w:val="24"/>
          <w:szCs w:val="24"/>
        </w:rPr>
        <w:t xml:space="preserve"> На основании вышеизложенного, </w:t>
      </w:r>
      <w:r w:rsidR="00D844B2">
        <w:rPr>
          <w:rFonts w:ascii="Arial" w:hAnsi="Arial" w:cs="Arial"/>
          <w:b/>
          <w:sz w:val="24"/>
          <w:szCs w:val="24"/>
        </w:rPr>
        <w:t xml:space="preserve">сессия районного </w:t>
      </w:r>
      <w:r w:rsidRPr="00DD206E">
        <w:rPr>
          <w:rFonts w:ascii="Arial" w:hAnsi="Arial" w:cs="Arial"/>
          <w:b/>
          <w:sz w:val="24"/>
          <w:szCs w:val="24"/>
        </w:rPr>
        <w:t>Совета депутатов решила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446732" w:rsidRPr="00DD206E" w:rsidRDefault="00446732" w:rsidP="00446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206E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в у</w:t>
      </w:r>
      <w:r w:rsidRPr="00DD206E">
        <w:rPr>
          <w:rFonts w:ascii="Arial" w:eastAsia="Times New Roman" w:hAnsi="Arial" w:cs="Arial"/>
          <w:sz w:val="24"/>
          <w:szCs w:val="24"/>
          <w:lang w:eastAsia="ru-RU"/>
        </w:rPr>
        <w:t>став муниципального образования</w:t>
      </w:r>
      <w:r w:rsidRPr="00D265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206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A3688E" w:rsidRDefault="00446732" w:rsidP="00A36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3630A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A3688E">
        <w:rPr>
          <w:rFonts w:ascii="Arial" w:eastAsia="Times New Roman" w:hAnsi="Arial" w:cs="Arial"/>
          <w:sz w:val="24"/>
          <w:szCs w:val="24"/>
          <w:lang w:eastAsia="ru-RU"/>
        </w:rPr>
        <w:t xml:space="preserve"> в а</w:t>
      </w:r>
      <w:r w:rsidR="00D844B2">
        <w:rPr>
          <w:rFonts w:ascii="Arial" w:eastAsia="Times New Roman" w:hAnsi="Arial" w:cs="Arial"/>
          <w:sz w:val="24"/>
          <w:szCs w:val="24"/>
          <w:lang w:eastAsia="ru-RU"/>
        </w:rPr>
        <w:t xml:space="preserve">бзаце восемнадцатом </w:t>
      </w:r>
      <w:r w:rsidR="00A3688E">
        <w:rPr>
          <w:rFonts w:ascii="Arial" w:eastAsia="Times New Roman" w:hAnsi="Arial" w:cs="Arial"/>
          <w:sz w:val="24"/>
          <w:szCs w:val="24"/>
          <w:lang w:eastAsia="ru-RU"/>
        </w:rPr>
        <w:t>статьи 2</w:t>
      </w:r>
      <w:r w:rsidR="003642C2">
        <w:rPr>
          <w:rFonts w:ascii="Arial" w:eastAsia="Times New Roman" w:hAnsi="Arial" w:cs="Arial"/>
          <w:sz w:val="24"/>
          <w:szCs w:val="24"/>
          <w:lang w:eastAsia="ru-RU"/>
        </w:rPr>
        <w:t xml:space="preserve"> «Основные термины, понятия и наименования» </w:t>
      </w:r>
      <w:r w:rsidR="00B8282A">
        <w:rPr>
          <w:rFonts w:ascii="Arial" w:eastAsia="Times New Roman" w:hAnsi="Arial" w:cs="Arial"/>
          <w:sz w:val="24"/>
          <w:szCs w:val="24"/>
          <w:lang w:eastAsia="ru-RU"/>
        </w:rPr>
        <w:t>слова «</w:t>
      </w:r>
      <w:r w:rsidR="00B8282A" w:rsidRPr="00B8282A">
        <w:rPr>
          <w:rFonts w:ascii="Arial" w:eastAsia="Times New Roman" w:hAnsi="Arial" w:cs="Arial"/>
          <w:bCs/>
          <w:sz w:val="24"/>
          <w:szCs w:val="24"/>
        </w:rPr>
        <w:t>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основе,» исключить</w:t>
      </w:r>
      <w:r w:rsidR="00B8282A">
        <w:rPr>
          <w:rFonts w:ascii="Arial" w:eastAsia="Times New Roman" w:hAnsi="Arial" w:cs="Arial"/>
          <w:bCs/>
          <w:sz w:val="24"/>
          <w:szCs w:val="24"/>
        </w:rPr>
        <w:t>;</w:t>
      </w:r>
    </w:p>
    <w:p w:rsidR="00D60F2E" w:rsidRDefault="00B8282A" w:rsidP="00A36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2)</w:t>
      </w:r>
      <w:r w:rsidR="00D60F2E">
        <w:rPr>
          <w:rFonts w:ascii="Arial" w:eastAsia="Times New Roman" w:hAnsi="Arial" w:cs="Arial"/>
          <w:bCs/>
          <w:sz w:val="24"/>
          <w:szCs w:val="24"/>
        </w:rPr>
        <w:t xml:space="preserve"> часть один статьи 10 </w:t>
      </w:r>
      <w:r w:rsidR="003642C2">
        <w:rPr>
          <w:rFonts w:ascii="Arial" w:eastAsia="Times New Roman" w:hAnsi="Arial" w:cs="Arial"/>
          <w:bCs/>
          <w:sz w:val="24"/>
          <w:szCs w:val="24"/>
        </w:rPr>
        <w:t xml:space="preserve">«Вопросы местного значения  муниципального образования» </w:t>
      </w:r>
      <w:r w:rsidR="00D60F2E">
        <w:rPr>
          <w:rFonts w:ascii="Arial" w:eastAsia="Times New Roman" w:hAnsi="Arial" w:cs="Arial"/>
          <w:bCs/>
          <w:sz w:val="24"/>
          <w:szCs w:val="24"/>
        </w:rPr>
        <w:t>дополнить пунктом  54 следующего содержания</w:t>
      </w:r>
    </w:p>
    <w:p w:rsidR="00D60F2E" w:rsidRPr="00F66207" w:rsidRDefault="00D60F2E" w:rsidP="00D60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6207">
        <w:rPr>
          <w:rFonts w:ascii="Arial" w:eastAsia="Times New Roman" w:hAnsi="Arial" w:cs="Arial"/>
          <w:sz w:val="24"/>
          <w:szCs w:val="24"/>
          <w:lang w:eastAsia="ru-RU"/>
        </w:rPr>
        <w:t>«54)</w:t>
      </w:r>
      <w:r w:rsidR="00D844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207">
        <w:rPr>
          <w:rFonts w:ascii="Arial" w:eastAsia="Times New Roman" w:hAnsi="Arial" w:cs="Arial"/>
          <w:sz w:val="24"/>
          <w:szCs w:val="24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района;»;</w:t>
      </w:r>
    </w:p>
    <w:p w:rsidR="00F66207" w:rsidRDefault="00D60F2E" w:rsidP="003642C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6207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DC2C2A" w:rsidRPr="00F66207">
        <w:rPr>
          <w:rFonts w:ascii="Arial" w:eastAsia="Times New Roman" w:hAnsi="Arial" w:cs="Arial"/>
          <w:sz w:val="24"/>
          <w:szCs w:val="24"/>
          <w:lang w:eastAsia="ru-RU"/>
        </w:rPr>
        <w:t>пункт девя</w:t>
      </w:r>
      <w:r w:rsidR="00790797">
        <w:rPr>
          <w:rFonts w:ascii="Arial" w:eastAsia="Times New Roman" w:hAnsi="Arial" w:cs="Arial"/>
          <w:sz w:val="24"/>
          <w:szCs w:val="24"/>
          <w:lang w:eastAsia="ru-RU"/>
        </w:rPr>
        <w:t xml:space="preserve">тый части </w:t>
      </w:r>
      <w:r w:rsidR="003642C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2C2A" w:rsidRPr="00F66207">
        <w:rPr>
          <w:rFonts w:ascii="Arial" w:eastAsia="Times New Roman" w:hAnsi="Arial" w:cs="Arial"/>
          <w:sz w:val="24"/>
          <w:szCs w:val="24"/>
          <w:lang w:eastAsia="ru-RU"/>
        </w:rPr>
        <w:t xml:space="preserve"> статьи 12</w:t>
      </w:r>
      <w:r w:rsidR="003642C2">
        <w:rPr>
          <w:rFonts w:ascii="Arial" w:eastAsia="Times New Roman" w:hAnsi="Arial" w:cs="Arial"/>
          <w:sz w:val="24"/>
          <w:szCs w:val="24"/>
          <w:lang w:eastAsia="ru-RU"/>
        </w:rPr>
        <w:t xml:space="preserve"> «Полномочия органов местного самоуправления  по решению вопросов местного значения» </w:t>
      </w:r>
      <w:r w:rsidR="00DC2C2A" w:rsidRPr="00F66207">
        <w:rPr>
          <w:rFonts w:ascii="Arial" w:eastAsia="Times New Roman" w:hAnsi="Arial" w:cs="Arial"/>
          <w:sz w:val="24"/>
          <w:szCs w:val="24"/>
          <w:lang w:eastAsia="ru-RU"/>
        </w:rPr>
        <w:t xml:space="preserve">  изложить в следующей редакции:</w:t>
      </w:r>
    </w:p>
    <w:p w:rsidR="003642C2" w:rsidRDefault="00DC2C2A" w:rsidP="00364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6207">
        <w:rPr>
          <w:rFonts w:ascii="Arial" w:eastAsia="Times New Roman" w:hAnsi="Arial" w:cs="Arial"/>
          <w:sz w:val="24"/>
          <w:szCs w:val="24"/>
          <w:lang w:eastAsia="ru-RU"/>
        </w:rPr>
        <w:t>«9)осуществление в международных и внешнеэкономических связей  в соответствии с Федеральным законом  от 06.10.2023 № 131-ФЗ  «Об общих принципах организации местного самоуправления в Российской Федерации»;</w:t>
      </w:r>
    </w:p>
    <w:p w:rsidR="00B8282A" w:rsidRPr="00D844B2" w:rsidRDefault="00DC2C2A" w:rsidP="003642C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B8282A" w:rsidRPr="00D844B2">
        <w:rPr>
          <w:rFonts w:ascii="Arial" w:eastAsia="Times New Roman" w:hAnsi="Arial" w:cs="Arial"/>
          <w:bCs/>
          <w:sz w:val="24"/>
          <w:szCs w:val="24"/>
        </w:rPr>
        <w:t xml:space="preserve">абзац третий  части 3 статьи 17 </w:t>
      </w:r>
      <w:r w:rsidR="003642C2" w:rsidRPr="00D844B2">
        <w:rPr>
          <w:rFonts w:ascii="Arial" w:eastAsia="Times New Roman" w:hAnsi="Arial" w:cs="Arial"/>
          <w:bCs/>
          <w:sz w:val="24"/>
          <w:szCs w:val="24"/>
        </w:rPr>
        <w:t>«</w:t>
      </w:r>
      <w:r w:rsidR="003642C2" w:rsidRPr="00D844B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Голосование по отзыву депутата районного Совета депутатов, Главы района, по вопросам изменения границ  муниципального образования»</w:t>
      </w:r>
      <w:r w:rsidR="00B8282A" w:rsidRPr="00D844B2">
        <w:rPr>
          <w:rFonts w:ascii="Arial" w:eastAsia="Times New Roman" w:hAnsi="Arial" w:cs="Arial"/>
          <w:bCs/>
          <w:sz w:val="24"/>
          <w:szCs w:val="24"/>
        </w:rPr>
        <w:t xml:space="preserve"> изложить в следующей редакции</w:t>
      </w:r>
      <w:r w:rsidR="003642C2" w:rsidRPr="00D844B2">
        <w:rPr>
          <w:rFonts w:ascii="Arial" w:eastAsia="Times New Roman" w:hAnsi="Arial" w:cs="Arial"/>
          <w:bCs/>
          <w:sz w:val="24"/>
          <w:szCs w:val="24"/>
        </w:rPr>
        <w:t>:</w:t>
      </w:r>
    </w:p>
    <w:p w:rsidR="00446732" w:rsidRPr="00D844B2" w:rsidRDefault="00446732" w:rsidP="003642C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282A" w:rsidRPr="00D844B2">
        <w:rPr>
          <w:rFonts w:ascii="Arial" w:eastAsia="Times New Roman" w:hAnsi="Arial" w:cs="Arial"/>
          <w:sz w:val="24"/>
          <w:szCs w:val="24"/>
          <w:lang w:eastAsia="ru-RU"/>
        </w:rPr>
        <w:t>«Районный Совет депутатов обязан назначить голосование по отзыву в течение 30 дней с момента извещения районного Совета депутатов о предоставлении подписных листов  в избирательную комиссию</w:t>
      </w:r>
      <w:r w:rsidR="00B8282A" w:rsidRPr="00D844B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  организующую  подготовку и  проведение выборов в органы местного самоуправления, местного референдума</w:t>
      </w:r>
      <w:r w:rsidR="00B8282A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. После назначения голосования по отзыву избирательной комиссией, </w:t>
      </w:r>
      <w:r w:rsidR="00B8282A" w:rsidRPr="00D844B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организующую  подготовку и  проведение выборов в органы местного самоуправление, местного референдума</w:t>
      </w:r>
      <w:r w:rsidR="00B8282A" w:rsidRPr="00D844B2">
        <w:rPr>
          <w:rFonts w:ascii="Arial" w:eastAsia="Times New Roman" w:hAnsi="Arial" w:cs="Arial"/>
          <w:sz w:val="24"/>
          <w:szCs w:val="24"/>
          <w:lang w:eastAsia="ru-RU"/>
        </w:rPr>
        <w:t>, организуется и проводится кампания по отзыву депутата районного Совета депутатов, Главы района.»;</w:t>
      </w:r>
    </w:p>
    <w:p w:rsidR="003642C2" w:rsidRPr="00D844B2" w:rsidRDefault="003642C2" w:rsidP="00DC2C2A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>5) в статье 34 «Статус депутата  Мирнинского районного Совета депутатов»</w:t>
      </w:r>
      <w:r w:rsidR="00972E8C" w:rsidRPr="00D844B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66207" w:rsidRPr="00D844B2" w:rsidRDefault="003642C2" w:rsidP="00DC2C2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>а) в подпунктах «а»,  «б» пункта 2 части 2 слова «</w:t>
      </w:r>
      <w:r w:rsidR="0079079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844B2">
        <w:rPr>
          <w:rFonts w:ascii="Arial" w:hAnsi="Arial" w:cs="Arial"/>
          <w:sz w:val="24"/>
          <w:szCs w:val="24"/>
        </w:rPr>
        <w:t>аппарате избирательной комиссии муниципального образования» исключить;</w:t>
      </w:r>
    </w:p>
    <w:p w:rsidR="003642C2" w:rsidRPr="00D844B2" w:rsidRDefault="003642C2" w:rsidP="003642C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hAnsi="Arial" w:cs="Arial"/>
          <w:sz w:val="24"/>
          <w:szCs w:val="24"/>
        </w:rPr>
        <w:t>б)</w:t>
      </w:r>
      <w:r w:rsidR="00105491">
        <w:rPr>
          <w:rFonts w:ascii="Arial" w:hAnsi="Arial" w:cs="Arial"/>
          <w:sz w:val="24"/>
          <w:szCs w:val="24"/>
        </w:rPr>
        <w:t xml:space="preserve"> в абзаце седьмом</w:t>
      </w:r>
      <w:r w:rsidRPr="00D844B2">
        <w:rPr>
          <w:rFonts w:ascii="Arial" w:hAnsi="Arial" w:cs="Arial"/>
          <w:sz w:val="24"/>
          <w:szCs w:val="24"/>
        </w:rPr>
        <w:t xml:space="preserve"> части  4 слова «</w:t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>муниципальную избирательную Комиссию» заменить словами</w:t>
      </w:r>
      <w:r w:rsidRPr="00D844B2">
        <w:rPr>
          <w:rFonts w:ascii="Arial" w:hAnsi="Arial" w:cs="Arial"/>
          <w:sz w:val="24"/>
          <w:szCs w:val="24"/>
        </w:rPr>
        <w:t xml:space="preserve"> «</w:t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>избирательную комиссию,</w:t>
      </w:r>
      <w:r w:rsidR="0010549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организующую </w:t>
      </w:r>
      <w:r w:rsidRPr="00D844B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подготовку и  проведение выборов»</w:t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3642C2" w:rsidRPr="00D844B2" w:rsidRDefault="003642C2" w:rsidP="003642C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>в)  часть 8  дополнить абзацем вторым следующего содержания:</w:t>
      </w:r>
    </w:p>
    <w:p w:rsidR="003642C2" w:rsidRPr="00D844B2" w:rsidRDefault="003642C2" w:rsidP="003642C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</w:t>
      </w:r>
      <w:hyperlink r:id="rId7" w:history="1">
        <w:r w:rsidRPr="00D844B2">
          <w:rPr>
            <w:rFonts w:ascii="Arial" w:eastAsia="Times New Roman" w:hAnsi="Arial" w:cs="Arial"/>
            <w:sz w:val="24"/>
            <w:szCs w:val="24"/>
            <w:lang w:eastAsia="ru-RU"/>
          </w:rPr>
          <w:t>статьи 13</w:t>
        </w:r>
      </w:hyperlink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 № 273-ФЗ «О противодействии коррупции».»;</w:t>
      </w:r>
    </w:p>
    <w:p w:rsidR="003642C2" w:rsidRPr="00D844B2" w:rsidRDefault="003642C2" w:rsidP="003642C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hAnsi="Arial" w:cs="Arial"/>
          <w:sz w:val="24"/>
          <w:szCs w:val="24"/>
        </w:rPr>
        <w:t>6)  в статье 37 «Глава Мирнинского района»:</w:t>
      </w:r>
    </w:p>
    <w:p w:rsidR="003642C2" w:rsidRPr="00D844B2" w:rsidRDefault="003642C2" w:rsidP="003642C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hAnsi="Arial" w:cs="Arial"/>
          <w:sz w:val="24"/>
          <w:szCs w:val="24"/>
        </w:rPr>
        <w:t>а) в  подпунктах «а», «б»  пункта 2 части 5 слова «</w:t>
      </w:r>
      <w:r w:rsidR="00F45192">
        <w:rPr>
          <w:rFonts w:ascii="Arial" w:hAnsi="Arial" w:cs="Arial"/>
          <w:sz w:val="24"/>
          <w:szCs w:val="24"/>
        </w:rPr>
        <w:t>,</w:t>
      </w:r>
      <w:r w:rsidRPr="00D844B2">
        <w:rPr>
          <w:rFonts w:ascii="Arial" w:hAnsi="Arial" w:cs="Arial"/>
          <w:sz w:val="24"/>
          <w:szCs w:val="24"/>
        </w:rPr>
        <w:t>аппарате избирательной комиссии муниципального образования,» исключить;</w:t>
      </w:r>
    </w:p>
    <w:p w:rsidR="003642C2" w:rsidRPr="00D844B2" w:rsidRDefault="003642C2" w:rsidP="003642C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hAnsi="Arial" w:cs="Arial"/>
          <w:sz w:val="24"/>
          <w:szCs w:val="24"/>
        </w:rPr>
        <w:t>б) часть 9 дополнить абзацем вторым следующего содержания:</w:t>
      </w:r>
    </w:p>
    <w:p w:rsidR="003642C2" w:rsidRPr="00D844B2" w:rsidRDefault="003642C2" w:rsidP="00A8586A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«Глава 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D844B2">
          <w:rPr>
            <w:rFonts w:ascii="Arial" w:eastAsia="Times New Roman" w:hAnsi="Arial" w:cs="Arial"/>
            <w:sz w:val="24"/>
            <w:szCs w:val="24"/>
            <w:lang w:eastAsia="ru-RU"/>
          </w:rPr>
          <w:t>частями 3</w:t>
        </w:r>
      </w:hyperlink>
      <w:r w:rsidRPr="00D844B2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9" w:history="1">
        <w:r w:rsidRPr="00D844B2">
          <w:rPr>
            <w:rFonts w:ascii="Arial" w:eastAsia="Times New Roman" w:hAnsi="Arial" w:cs="Arial"/>
            <w:sz w:val="24"/>
            <w:szCs w:val="24"/>
            <w:lang w:eastAsia="ru-RU"/>
          </w:rPr>
          <w:t>6 статьи 13</w:t>
        </w:r>
      </w:hyperlink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 № 273-ФЗ «О противодействии коррупции».»;</w:t>
      </w:r>
    </w:p>
    <w:p w:rsidR="00A8586A" w:rsidRDefault="003642C2" w:rsidP="00A858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7) </w:t>
      </w:r>
      <w:r w:rsidR="00F45192">
        <w:rPr>
          <w:rFonts w:ascii="Arial" w:eastAsia="Times New Roman" w:hAnsi="Arial" w:cs="Arial"/>
          <w:sz w:val="24"/>
          <w:szCs w:val="24"/>
          <w:lang w:eastAsia="ru-RU"/>
        </w:rPr>
        <w:t>в статье</w:t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48 «П</w:t>
      </w:r>
      <w:r w:rsidR="00A8586A">
        <w:rPr>
          <w:rFonts w:ascii="Arial" w:eastAsia="Times New Roman" w:hAnsi="Arial" w:cs="Arial"/>
          <w:sz w:val="24"/>
          <w:szCs w:val="24"/>
          <w:lang w:eastAsia="ru-RU"/>
        </w:rPr>
        <w:t xml:space="preserve">олномочия </w:t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>районной Администрации</w:t>
      </w:r>
      <w:r w:rsidR="00A8586A">
        <w:rPr>
          <w:rFonts w:ascii="Arial" w:eastAsia="Times New Roman" w:hAnsi="Arial" w:cs="Arial"/>
          <w:sz w:val="24"/>
          <w:szCs w:val="24"/>
          <w:lang w:eastAsia="ru-RU"/>
        </w:rPr>
        <w:t xml:space="preserve">»: </w:t>
      </w:r>
    </w:p>
    <w:p w:rsidR="003233DC" w:rsidRDefault="00A8586A" w:rsidP="00F451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3233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5192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2 части 1 </w:t>
      </w:r>
      <w:r w:rsidR="003233DC">
        <w:rPr>
          <w:rFonts w:ascii="Arial" w:eastAsia="Times New Roman" w:hAnsi="Arial" w:cs="Arial"/>
          <w:sz w:val="24"/>
          <w:szCs w:val="24"/>
          <w:lang w:eastAsia="ru-RU"/>
        </w:rPr>
        <w:t>слова «ведомственных целевых программ» заменит</w:t>
      </w:r>
      <w:r w:rsidR="000516F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3233DC">
        <w:rPr>
          <w:rFonts w:ascii="Arial" w:eastAsia="Times New Roman" w:hAnsi="Arial" w:cs="Arial"/>
          <w:sz w:val="24"/>
          <w:szCs w:val="24"/>
          <w:lang w:eastAsia="ru-RU"/>
        </w:rPr>
        <w:t xml:space="preserve">  словами</w:t>
      </w:r>
      <w:r w:rsidR="00F45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33DC">
        <w:rPr>
          <w:rFonts w:ascii="Arial" w:eastAsia="Times New Roman" w:hAnsi="Arial" w:cs="Arial"/>
          <w:sz w:val="24"/>
          <w:szCs w:val="24"/>
          <w:lang w:eastAsia="ru-RU"/>
        </w:rPr>
        <w:t>«муниципальных программ»;</w:t>
      </w:r>
    </w:p>
    <w:p w:rsidR="00A8586A" w:rsidRDefault="003233DC" w:rsidP="00A858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A8586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45192">
        <w:rPr>
          <w:rFonts w:ascii="Arial" w:eastAsia="Times New Roman" w:hAnsi="Arial" w:cs="Arial"/>
          <w:sz w:val="24"/>
          <w:szCs w:val="24"/>
          <w:lang w:eastAsia="ru-RU"/>
        </w:rPr>
        <w:t xml:space="preserve">часть 2 </w:t>
      </w:r>
      <w:r w:rsidR="00A8586A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пунктом 54 следующего содержания: </w:t>
      </w:r>
    </w:p>
    <w:p w:rsidR="00A8586A" w:rsidRPr="00A8586A" w:rsidRDefault="00A8586A" w:rsidP="00A858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86A">
        <w:rPr>
          <w:rFonts w:ascii="Arial" w:eastAsia="Times New Roman" w:hAnsi="Arial" w:cs="Arial"/>
          <w:sz w:val="24"/>
          <w:szCs w:val="24"/>
          <w:lang w:eastAsia="ru-RU"/>
        </w:rPr>
        <w:t>54)осуществление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района;</w:t>
      </w:r>
    </w:p>
    <w:p w:rsidR="00A8586A" w:rsidRDefault="00F45192" w:rsidP="008B256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8586A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8586A" w:rsidRPr="00D844B2">
        <w:rPr>
          <w:rFonts w:ascii="Arial" w:eastAsia="Times New Roman" w:hAnsi="Arial" w:cs="Arial"/>
          <w:sz w:val="24"/>
          <w:szCs w:val="24"/>
          <w:lang w:eastAsia="ru-RU"/>
        </w:rPr>
        <w:t>в части 4</w:t>
      </w:r>
      <w:r w:rsidR="00A85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42C2" w:rsidRPr="00D844B2">
        <w:rPr>
          <w:rFonts w:ascii="Arial" w:eastAsia="Times New Roman" w:hAnsi="Arial" w:cs="Arial"/>
          <w:sz w:val="24"/>
          <w:szCs w:val="24"/>
          <w:lang w:eastAsia="ru-RU"/>
        </w:rPr>
        <w:t>слова «</w:t>
      </w:r>
      <w:r w:rsidR="00A8586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642C2" w:rsidRPr="00D844B2">
        <w:rPr>
          <w:rFonts w:ascii="Arial" w:eastAsia="Times New Roman" w:hAnsi="Arial" w:cs="Arial"/>
          <w:sz w:val="24"/>
          <w:szCs w:val="24"/>
          <w:lang w:eastAsia="ru-RU"/>
        </w:rPr>
        <w:t>избирательной Комиссии» исключить;</w:t>
      </w:r>
    </w:p>
    <w:p w:rsidR="00B5541A" w:rsidRPr="00D844B2" w:rsidRDefault="003642C2" w:rsidP="00A858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hAnsi="Arial" w:cs="Arial"/>
          <w:sz w:val="24"/>
          <w:szCs w:val="24"/>
        </w:rPr>
        <w:t xml:space="preserve">8) </w:t>
      </w:r>
      <w:r w:rsidR="00B5541A" w:rsidRPr="00D844B2">
        <w:rPr>
          <w:rFonts w:ascii="Arial" w:hAnsi="Arial" w:cs="Arial"/>
          <w:sz w:val="24"/>
          <w:szCs w:val="24"/>
        </w:rPr>
        <w:t>в части 2 статьи 50 «</w:t>
      </w:r>
      <w:r w:rsidR="00B5541A" w:rsidRPr="00D844B2">
        <w:rPr>
          <w:rFonts w:ascii="Arial" w:eastAsia="Times New Roman" w:hAnsi="Arial" w:cs="Arial"/>
          <w:sz w:val="24"/>
          <w:szCs w:val="24"/>
          <w:lang w:eastAsia="ru-RU"/>
        </w:rPr>
        <w:t>Контрольно-счетная Палата  муниципального образования»:</w:t>
      </w:r>
    </w:p>
    <w:p w:rsidR="00B5541A" w:rsidRDefault="00B5541A" w:rsidP="00B554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>а) в абзаце четвёртом слова</w:t>
      </w:r>
      <w:r w:rsidR="00561CCE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«Должностные лица Контрольно-счетной Палаты» </w:t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 заменить словами: </w:t>
      </w:r>
      <w:r w:rsidRPr="00D844B2">
        <w:rPr>
          <w:rFonts w:ascii="Arial" w:hAnsi="Arial" w:cs="Arial"/>
          <w:sz w:val="24"/>
          <w:szCs w:val="24"/>
        </w:rPr>
        <w:t xml:space="preserve"> «Лица, замещающие  муниципальные должности в  контрольно-счетной Палате</w:t>
      </w:r>
      <w:r w:rsidR="00561CCE" w:rsidRPr="00D844B2">
        <w:rPr>
          <w:rFonts w:ascii="Arial" w:hAnsi="Arial" w:cs="Arial"/>
          <w:sz w:val="24"/>
          <w:szCs w:val="24"/>
        </w:rPr>
        <w:t xml:space="preserve">»; </w:t>
      </w:r>
    </w:p>
    <w:p w:rsidR="008B256B" w:rsidRDefault="008B256B" w:rsidP="00561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б) дополнить абзацем пятым следующего содержания:</w:t>
      </w:r>
    </w:p>
    <w:p w:rsidR="008B256B" w:rsidRPr="008B256B" w:rsidRDefault="008B256B" w:rsidP="00526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56B">
        <w:rPr>
          <w:rFonts w:ascii="Arial" w:eastAsia="Times New Roman" w:hAnsi="Arial" w:cs="Arial"/>
          <w:sz w:val="24"/>
          <w:szCs w:val="24"/>
          <w:lang w:eastAsia="ru-RU"/>
        </w:rPr>
        <w:t xml:space="preserve">         «Лица, замещающие муниципальные должности в Контрольно-счетной Палате, 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8B256B">
          <w:rPr>
            <w:rFonts w:ascii="Arial" w:eastAsia="Times New Roman" w:hAnsi="Arial" w:cs="Arial"/>
            <w:sz w:val="24"/>
            <w:szCs w:val="24"/>
            <w:lang w:eastAsia="ru-RU"/>
          </w:rPr>
          <w:t>частями 3</w:t>
        </w:r>
      </w:hyperlink>
      <w:r w:rsidRPr="008B256B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11" w:history="1">
        <w:r w:rsidRPr="008B256B">
          <w:rPr>
            <w:rFonts w:ascii="Arial" w:eastAsia="Times New Roman" w:hAnsi="Arial" w:cs="Arial"/>
            <w:sz w:val="24"/>
            <w:szCs w:val="24"/>
            <w:lang w:eastAsia="ru-RU"/>
          </w:rPr>
          <w:t>6 статьи 13</w:t>
        </w:r>
      </w:hyperlink>
      <w:r w:rsidR="0052696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</w:t>
      </w:r>
      <w:r w:rsidRPr="008B256B">
        <w:rPr>
          <w:rFonts w:ascii="Arial" w:eastAsia="Times New Roman" w:hAnsi="Arial" w:cs="Arial"/>
          <w:sz w:val="24"/>
          <w:szCs w:val="24"/>
          <w:lang w:eastAsia="ru-RU"/>
        </w:rPr>
        <w:t>а от 25 декабря 2008 года № 273-ФЗ «О противодействии коррупции».»</w:t>
      </w:r>
      <w:r w:rsidR="0052696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1CCE" w:rsidRPr="00D844B2" w:rsidRDefault="00561CCE" w:rsidP="00526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hAnsi="Arial" w:cs="Arial"/>
          <w:sz w:val="24"/>
          <w:szCs w:val="24"/>
        </w:rPr>
        <w:t xml:space="preserve">         </w:t>
      </w:r>
      <w:r w:rsidR="00F87FEC" w:rsidRPr="00D844B2">
        <w:rPr>
          <w:rFonts w:ascii="Arial" w:hAnsi="Arial" w:cs="Arial"/>
          <w:sz w:val="24"/>
          <w:szCs w:val="24"/>
        </w:rPr>
        <w:t xml:space="preserve"> </w:t>
      </w:r>
      <w:r w:rsidRPr="00D844B2">
        <w:rPr>
          <w:rFonts w:ascii="Arial" w:hAnsi="Arial" w:cs="Arial"/>
          <w:sz w:val="24"/>
          <w:szCs w:val="24"/>
        </w:rPr>
        <w:t xml:space="preserve">9) </w:t>
      </w:r>
      <w:r w:rsidR="00203DDC">
        <w:rPr>
          <w:rFonts w:ascii="Arial" w:hAnsi="Arial" w:cs="Arial"/>
          <w:sz w:val="24"/>
          <w:szCs w:val="24"/>
        </w:rPr>
        <w:t xml:space="preserve"> в статье</w:t>
      </w:r>
      <w:r w:rsidR="00F45192">
        <w:rPr>
          <w:rFonts w:ascii="Arial" w:hAnsi="Arial" w:cs="Arial"/>
          <w:sz w:val="24"/>
          <w:szCs w:val="24"/>
        </w:rPr>
        <w:t xml:space="preserve"> 54 «Условия и порядок прохождения муниципальной службы»</w:t>
      </w:r>
      <w:r w:rsidRPr="00D844B2">
        <w:rPr>
          <w:rFonts w:ascii="Arial" w:hAnsi="Arial" w:cs="Arial"/>
          <w:sz w:val="24"/>
          <w:szCs w:val="24"/>
        </w:rPr>
        <w:t>:</w:t>
      </w:r>
    </w:p>
    <w:p w:rsidR="00203DDC" w:rsidRDefault="00F87FEC" w:rsidP="00203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hAnsi="Arial" w:cs="Arial"/>
          <w:sz w:val="24"/>
          <w:szCs w:val="24"/>
        </w:rPr>
        <w:t xml:space="preserve">          </w:t>
      </w:r>
      <w:r w:rsidR="00561CCE" w:rsidRPr="00D844B2">
        <w:rPr>
          <w:rFonts w:ascii="Arial" w:hAnsi="Arial" w:cs="Arial"/>
          <w:sz w:val="24"/>
          <w:szCs w:val="24"/>
        </w:rPr>
        <w:t xml:space="preserve">а) </w:t>
      </w:r>
      <w:r w:rsidR="00203DDC">
        <w:rPr>
          <w:rFonts w:ascii="Arial" w:hAnsi="Arial" w:cs="Arial"/>
          <w:sz w:val="24"/>
          <w:szCs w:val="24"/>
        </w:rPr>
        <w:t xml:space="preserve">в </w:t>
      </w:r>
      <w:r w:rsidR="00203DDC">
        <w:rPr>
          <w:rFonts w:ascii="Arial" w:eastAsia="Times New Roman" w:hAnsi="Arial" w:cs="Arial"/>
          <w:sz w:val="24"/>
          <w:szCs w:val="24"/>
          <w:lang w:eastAsia="ru-RU"/>
        </w:rPr>
        <w:t>части 4:</w:t>
      </w:r>
    </w:p>
    <w:p w:rsidR="00F45192" w:rsidRPr="00F45192" w:rsidRDefault="00F45192" w:rsidP="00526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3DD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абзаце пятом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слова «</w:t>
      </w:r>
      <w:r w:rsidRPr="00F45192">
        <w:rPr>
          <w:rFonts w:ascii="Arial" w:eastAsia="Times New Roman" w:hAnsi="Arial" w:cs="Arial"/>
          <w:sz w:val="24"/>
          <w:szCs w:val="24"/>
          <w:lang w:eastAsia="ru-RU"/>
        </w:rPr>
        <w:t>председатель избирательной комиссии»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исключить;</w:t>
      </w:r>
    </w:p>
    <w:p w:rsidR="00F87FEC" w:rsidRPr="00D844B2" w:rsidRDefault="00203DDC" w:rsidP="00203DD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87FEC" w:rsidRPr="00D844B2">
        <w:rPr>
          <w:rFonts w:ascii="Arial" w:eastAsia="Times New Roman" w:hAnsi="Arial" w:cs="Arial"/>
          <w:sz w:val="24"/>
          <w:szCs w:val="24"/>
          <w:lang w:eastAsia="ru-RU"/>
        </w:rPr>
        <w:t>дополнить абзацами одиннадцатым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87FEC" w:rsidRPr="00D844B2">
        <w:rPr>
          <w:rFonts w:ascii="Arial" w:eastAsia="Times New Roman" w:hAnsi="Arial" w:cs="Arial"/>
          <w:sz w:val="24"/>
          <w:szCs w:val="24"/>
          <w:lang w:eastAsia="ru-RU"/>
        </w:rPr>
        <w:t>тринадцатым следующего содержания:</w:t>
      </w:r>
    </w:p>
    <w:p w:rsidR="00F87FEC" w:rsidRPr="00D844B2" w:rsidRDefault="00F87FEC" w:rsidP="0052696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«Непредставление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12" w:history="1">
        <w:r w:rsidRPr="00D844B2">
          <w:rPr>
            <w:rFonts w:ascii="Arial" w:eastAsia="Times New Roman" w:hAnsi="Arial" w:cs="Arial"/>
            <w:sz w:val="24"/>
            <w:szCs w:val="24"/>
            <w:lang w:eastAsia="ru-RU"/>
          </w:rPr>
          <w:t>законами</w:t>
        </w:r>
      </w:hyperlink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87FEC" w:rsidRPr="00D844B2" w:rsidRDefault="00F87FEC" w:rsidP="00F87FE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муниципальным служащим заведомо недостоверных сведений, указанных в  части 4 настоящей статьи, является правонарушением, влекущим увольнение муниципального служащего с муниципальной службы. </w:t>
      </w:r>
    </w:p>
    <w:p w:rsidR="00F87FEC" w:rsidRPr="00D844B2" w:rsidRDefault="00F87FEC" w:rsidP="00F87FE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</w:t>
      </w:r>
      <w:hyperlink r:id="rId13" w:history="1">
        <w:r w:rsidRPr="00D844B2">
          <w:rPr>
            <w:rFonts w:ascii="Arial" w:eastAsia="Times New Roman" w:hAnsi="Arial" w:cs="Arial"/>
            <w:sz w:val="24"/>
            <w:szCs w:val="24"/>
            <w:lang w:eastAsia="ru-RU"/>
          </w:rPr>
          <w:t>статьи 13</w:t>
        </w:r>
      </w:hyperlink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 № 273-ФЗ «О противодействии коррупции».»;</w:t>
      </w:r>
    </w:p>
    <w:p w:rsidR="00F87FEC" w:rsidRPr="00D844B2" w:rsidRDefault="00F87FEC" w:rsidP="00F87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hAnsi="Arial" w:cs="Arial"/>
          <w:sz w:val="24"/>
          <w:szCs w:val="24"/>
        </w:rPr>
        <w:tab/>
        <w:t>б)  в части 5:</w:t>
      </w:r>
    </w:p>
    <w:p w:rsidR="00561CCE" w:rsidRPr="00D844B2" w:rsidRDefault="00F87FEC" w:rsidP="00532F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hAnsi="Arial" w:cs="Arial"/>
          <w:sz w:val="24"/>
          <w:szCs w:val="24"/>
        </w:rPr>
        <w:t>в  пункте 9 после слов  «</w:t>
      </w:r>
      <w:r w:rsidRPr="00D844B2">
        <w:rPr>
          <w:rFonts w:ascii="Arial" w:eastAsia="Calibri" w:hAnsi="Arial" w:cs="Arial"/>
          <w:sz w:val="24"/>
          <w:szCs w:val="24"/>
          <w:lang w:eastAsia="ru-RU"/>
        </w:rPr>
        <w:t>от 2 марта 2007 года № 25-ФЗ» дополнить  словами «О муниципальной службе в Российской Федерации»,</w:t>
      </w:r>
    </w:p>
    <w:p w:rsidR="00F87FEC" w:rsidRPr="00D844B2" w:rsidRDefault="00F87FEC" w:rsidP="00532F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4B2">
        <w:rPr>
          <w:rFonts w:ascii="Arial" w:hAnsi="Arial" w:cs="Arial"/>
          <w:sz w:val="24"/>
          <w:szCs w:val="24"/>
        </w:rPr>
        <w:t>дополнить пунктом  11 следующего содержания:</w:t>
      </w:r>
    </w:p>
    <w:p w:rsidR="00561CCE" w:rsidRPr="00D844B2" w:rsidRDefault="00C20E88" w:rsidP="00532F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4B2">
        <w:rPr>
          <w:rFonts w:ascii="Arial" w:hAnsi="Arial" w:cs="Arial"/>
          <w:sz w:val="24"/>
          <w:szCs w:val="24"/>
        </w:rPr>
        <w:t>«</w:t>
      </w:r>
      <w:r w:rsidR="00F87FEC" w:rsidRPr="00D844B2">
        <w:rPr>
          <w:rFonts w:ascii="Arial" w:hAnsi="Arial" w:cs="Arial"/>
          <w:sz w:val="24"/>
          <w:szCs w:val="24"/>
        </w:rPr>
        <w:t>11)</w:t>
      </w:r>
      <w:r w:rsidR="00F87FEC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приобретения им статуса иностранного </w:t>
      </w:r>
      <w:hyperlink r:id="rId14" w:history="1">
        <w:r w:rsidR="00F87FEC" w:rsidRPr="00D844B2">
          <w:rPr>
            <w:rFonts w:ascii="Arial" w:eastAsia="Times New Roman" w:hAnsi="Arial" w:cs="Arial"/>
            <w:sz w:val="24"/>
            <w:szCs w:val="24"/>
            <w:lang w:eastAsia="ru-RU"/>
          </w:rPr>
          <w:t>агента</w:t>
        </w:r>
      </w:hyperlink>
      <w:r w:rsidRPr="00D844B2">
        <w:rPr>
          <w:rFonts w:ascii="Arial" w:eastAsia="Times New Roman" w:hAnsi="Arial" w:cs="Arial"/>
          <w:sz w:val="24"/>
          <w:szCs w:val="24"/>
          <w:lang w:eastAsia="ru-RU"/>
        </w:rPr>
        <w:t>;»;</w:t>
      </w:r>
    </w:p>
    <w:p w:rsidR="00972E8C" w:rsidRPr="00D844B2" w:rsidRDefault="00203DDC" w:rsidP="00532F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972E8C" w:rsidRPr="00D844B2">
        <w:rPr>
          <w:rFonts w:ascii="Arial" w:eastAsia="Times New Roman" w:hAnsi="Arial" w:cs="Arial"/>
          <w:sz w:val="24"/>
          <w:szCs w:val="24"/>
          <w:lang w:eastAsia="ru-RU"/>
        </w:rPr>
        <w:t>) в пункте 5 части 1 статьи 55 «Права, обязанности и гарантии  муниципального служащего» слова «</w:t>
      </w:r>
      <w:r w:rsidR="00532FF0" w:rsidRPr="00D844B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72E8C" w:rsidRPr="00D844B2">
        <w:rPr>
          <w:rFonts w:ascii="Arial" w:eastAsia="Times New Roman" w:hAnsi="Arial" w:cs="Arial"/>
          <w:sz w:val="24"/>
          <w:szCs w:val="24"/>
          <w:lang w:eastAsia="ru-RU"/>
        </w:rPr>
        <w:t>избирательной комиссии» исключить;</w:t>
      </w:r>
    </w:p>
    <w:p w:rsidR="00532FF0" w:rsidRPr="00D844B2" w:rsidRDefault="00203DDC" w:rsidP="0053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972E8C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532FF0" w:rsidRPr="00D844B2">
        <w:rPr>
          <w:rFonts w:ascii="Arial" w:eastAsia="Times New Roman" w:hAnsi="Arial" w:cs="Arial"/>
          <w:sz w:val="24"/>
          <w:szCs w:val="24"/>
          <w:lang w:eastAsia="ru-RU"/>
        </w:rPr>
        <w:t>в статье 56 «Запреты,  связанные с прохождением муниципальной службы»:</w:t>
      </w:r>
    </w:p>
    <w:p w:rsidR="00972E8C" w:rsidRPr="00D844B2" w:rsidRDefault="00681C5E" w:rsidP="0053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972E8C" w:rsidRPr="00D844B2">
        <w:rPr>
          <w:rFonts w:ascii="Arial" w:eastAsia="Times New Roman" w:hAnsi="Arial" w:cs="Arial"/>
          <w:sz w:val="24"/>
          <w:szCs w:val="24"/>
          <w:lang w:eastAsia="ru-RU"/>
        </w:rPr>
        <w:t>в подпункте «в» пункта 2 слова «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32FF0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аппарате </w:t>
      </w:r>
      <w:r w:rsidR="00972E8C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избирательной комиссии» исключить; </w:t>
      </w:r>
    </w:p>
    <w:p w:rsidR="00532FF0" w:rsidRPr="00D844B2" w:rsidRDefault="00681C5E" w:rsidP="0053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532FF0" w:rsidRPr="00D844B2">
        <w:rPr>
          <w:rFonts w:ascii="Arial" w:eastAsia="Times New Roman" w:hAnsi="Arial" w:cs="Arial"/>
          <w:sz w:val="24"/>
          <w:szCs w:val="24"/>
          <w:lang w:eastAsia="ru-RU"/>
        </w:rPr>
        <w:t>в  подпунктах «а», «б»  пункта 3  слова «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32FF0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аппарате избирательной комиссии» исключить; </w:t>
      </w:r>
    </w:p>
    <w:p w:rsidR="00972E8C" w:rsidRPr="00D844B2" w:rsidRDefault="00681C5E" w:rsidP="00972E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4412C7" w:rsidRPr="00D844B2">
        <w:rPr>
          <w:rFonts w:ascii="Arial" w:eastAsia="Times New Roman" w:hAnsi="Arial" w:cs="Arial"/>
          <w:sz w:val="24"/>
          <w:szCs w:val="24"/>
          <w:lang w:eastAsia="ru-RU"/>
        </w:rPr>
        <w:t>в пункте 4  слова  «,избирательной комиссии» исключить;</w:t>
      </w:r>
    </w:p>
    <w:p w:rsidR="004412C7" w:rsidRPr="00D844B2" w:rsidRDefault="00681C5E" w:rsidP="00972E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4412C7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 5 слова  «,избирательную комиссию»; </w:t>
      </w:r>
    </w:p>
    <w:p w:rsidR="00972E8C" w:rsidRPr="00D844B2" w:rsidRDefault="00681C5E" w:rsidP="004412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4412C7" w:rsidRPr="00D844B2">
        <w:rPr>
          <w:rFonts w:ascii="Arial" w:eastAsia="Times New Roman" w:hAnsi="Arial" w:cs="Arial"/>
          <w:sz w:val="24"/>
          <w:szCs w:val="24"/>
          <w:lang w:eastAsia="ru-RU"/>
        </w:rPr>
        <w:t>в пункте 6 слова  «избирательной комиссии», «,избирательными комиссиями»</w:t>
      </w:r>
      <w:r w:rsidR="00203DDC"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</w:t>
      </w:r>
      <w:r w:rsidR="004412C7" w:rsidRPr="00D844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2C7" w:rsidRPr="00D844B2" w:rsidRDefault="00681C5E" w:rsidP="004412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е) </w:t>
      </w:r>
      <w:r w:rsidR="004412C7" w:rsidRPr="00D844B2">
        <w:rPr>
          <w:rFonts w:ascii="Arial" w:eastAsia="Times New Roman" w:hAnsi="Arial" w:cs="Arial"/>
          <w:sz w:val="24"/>
          <w:szCs w:val="24"/>
          <w:lang w:eastAsia="ru-RU"/>
        </w:rPr>
        <w:t>в пункте 9  слова «</w:t>
      </w:r>
      <w:r w:rsidR="00203DD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412C7" w:rsidRPr="00D844B2">
        <w:rPr>
          <w:rFonts w:ascii="Arial" w:eastAsia="Times New Roman" w:hAnsi="Arial" w:cs="Arial"/>
          <w:sz w:val="24"/>
          <w:szCs w:val="24"/>
          <w:lang w:eastAsia="ru-RU"/>
        </w:rPr>
        <w:t>избирательной комиссии» исключить, слова «и их руководителей» заменить словами «и его руководителя»;</w:t>
      </w:r>
    </w:p>
    <w:p w:rsidR="004412C7" w:rsidRPr="00D844B2" w:rsidRDefault="00203DDC" w:rsidP="004412C7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412C7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)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части 1 </w:t>
      </w:r>
      <w:r w:rsidR="004412C7" w:rsidRPr="00D844B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стать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</w:t>
      </w:r>
      <w:r w:rsidR="004412C7" w:rsidRPr="00D844B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63 «</w:t>
      </w:r>
      <w:r w:rsidR="004412C7" w:rsidRPr="000F479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Подготовка муниципальных правовых актов</w:t>
      </w:r>
      <w:r w:rsidR="004412C7" w:rsidRPr="00D844B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» слова «</w:t>
      </w:r>
      <w:r w:rsidR="00EC556E" w:rsidRPr="00D844B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избирательной  Комиссией</w:t>
      </w:r>
      <w:r w:rsidR="004412C7" w:rsidRPr="00D844B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» исключить;</w:t>
      </w:r>
    </w:p>
    <w:p w:rsidR="00681C5E" w:rsidRDefault="00203DDC" w:rsidP="00681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EC556E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) дополнить  главой </w:t>
      </w:r>
      <w:r w:rsidR="00140D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1C5E" w:rsidRPr="00681C5E">
        <w:rPr>
          <w:rFonts w:ascii="Arial" w:hAnsi="Arial" w:cs="Arial"/>
          <w:sz w:val="24"/>
          <w:szCs w:val="24"/>
          <w:lang w:val="en-US"/>
        </w:rPr>
        <w:t>VIII</w:t>
      </w:r>
      <w:r w:rsidR="00681C5E" w:rsidRPr="00681C5E">
        <w:rPr>
          <w:rFonts w:ascii="Arial" w:hAnsi="Arial" w:cs="Arial"/>
          <w:sz w:val="24"/>
          <w:szCs w:val="24"/>
        </w:rPr>
        <w:t>.</w:t>
      </w:r>
      <w:r w:rsidR="00681C5E" w:rsidRPr="00681C5E">
        <w:rPr>
          <w:rFonts w:ascii="Arial" w:hAnsi="Arial" w:cs="Arial"/>
          <w:sz w:val="24"/>
          <w:szCs w:val="24"/>
          <w:lang w:val="en-US"/>
        </w:rPr>
        <w:t>I</w:t>
      </w:r>
      <w:r w:rsidR="00681C5E">
        <w:rPr>
          <w:rFonts w:ascii="Arial" w:hAnsi="Arial" w:cs="Arial"/>
          <w:b/>
          <w:sz w:val="24"/>
          <w:szCs w:val="24"/>
        </w:rPr>
        <w:t xml:space="preserve">   </w:t>
      </w:r>
      <w:r w:rsidR="00140D79">
        <w:rPr>
          <w:rFonts w:ascii="Arial" w:hAnsi="Arial" w:cs="Arial"/>
          <w:sz w:val="24"/>
          <w:szCs w:val="24"/>
        </w:rPr>
        <w:t xml:space="preserve"> </w:t>
      </w:r>
      <w:r w:rsidR="00EC556E" w:rsidRPr="00D844B2">
        <w:rPr>
          <w:rFonts w:ascii="Arial" w:hAnsi="Arial" w:cs="Arial"/>
          <w:sz w:val="24"/>
          <w:szCs w:val="24"/>
        </w:rPr>
        <w:t>«Международные  и внешнеэкономические связи  органов местного самоуправления</w:t>
      </w:r>
      <w:r w:rsidR="00681C5E">
        <w:rPr>
          <w:rFonts w:ascii="Arial" w:hAnsi="Arial" w:cs="Arial"/>
          <w:sz w:val="24"/>
          <w:szCs w:val="24"/>
        </w:rPr>
        <w:t xml:space="preserve">» следующего  содержания: </w:t>
      </w:r>
    </w:p>
    <w:p w:rsidR="00EC556E" w:rsidRPr="00681C5E" w:rsidRDefault="00EC556E" w:rsidP="00681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EC5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85.1 Полномочия органов местного самоуправления в сфере международных и внешнеэкономических связей</w:t>
      </w: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  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Саха (Якутия) в порядке, установленном законом Республики Саха (Якутия).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2. К полномочиям органов местного самоуправления в сфере международных и внешнеэкономических связей относятся: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:rsidR="00EC556E" w:rsidRDefault="00EC556E" w:rsidP="00EC5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Саха (Якутия).</w:t>
      </w:r>
    </w:p>
    <w:p w:rsidR="00EC556E" w:rsidRPr="00EC556E" w:rsidRDefault="00EC556E" w:rsidP="00EC556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85.2. Соглашения об осуществлении международных и внешнеэкономических связей органов местного самоуправления</w:t>
      </w: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Саха (Якутия), в порядке, определяемом Республикой Саха (Якутия).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2.Регистрация органами государственной власти Республики Саха (Якутия)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Республики Саха (Якутия), и является обязательным условием вступления таких соглашений в силу. </w:t>
      </w:r>
    </w:p>
    <w:p w:rsid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85.3. Информирование об осуществлении международных и внешнеэкономических связей органов местного самоуправления</w:t>
      </w: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1. Глава  района ежегодно до 15 января информирует уполномоченный орган государственной власти Республики Саха (Якутия)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 </w:t>
      </w:r>
    </w:p>
    <w:p w:rsid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>2. Высший исполнительный орган Республики Саха (Якутия)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связей в предыдущем году.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56E" w:rsidRPr="00EC556E" w:rsidRDefault="00EC556E" w:rsidP="00EC55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85.4. Перечень соглашений об осуществлении международных и внешнеэкономических связей органов местного самоуправления</w:t>
      </w: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556E" w:rsidRPr="00EC556E" w:rsidRDefault="00EC556E" w:rsidP="00EC5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       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порядке, определенном высшим исполнительным органом Республики Саха (Якутия).В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 </w:t>
      </w:r>
    </w:p>
    <w:p w:rsidR="00EC556E" w:rsidRPr="00EC556E" w:rsidRDefault="00EC556E" w:rsidP="00EC55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 xml:space="preserve">2. Глава района ежегодно до 15 января направляет в уполномоченный орган государственной власти Республики Саха (Якутия)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 </w:t>
      </w:r>
    </w:p>
    <w:p w:rsidR="00EC556E" w:rsidRPr="00B5541A" w:rsidRDefault="00EC556E" w:rsidP="00EC556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556E">
        <w:rPr>
          <w:rFonts w:ascii="Arial" w:eastAsia="Times New Roman" w:hAnsi="Arial" w:cs="Arial"/>
          <w:sz w:val="24"/>
          <w:szCs w:val="24"/>
          <w:lang w:eastAsia="ru-RU"/>
        </w:rPr>
        <w:t>3. Высший исполнительный орган субъекта Республики Саха (Якутия) на основе перечней, предусмотренных настоящей статьей, формирует перечень соглашений об осуществлении международных и внешнеэкономических связей органов местного самоуправления Республики Саха (Якутия) и ежегодно до 1 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.».</w:t>
      </w:r>
    </w:p>
    <w:p w:rsidR="00446732" w:rsidRPr="002C2995" w:rsidRDefault="00446732" w:rsidP="00F87F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2995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Pr="00AC5D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C2995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Pr="002C2995">
        <w:rPr>
          <w:rFonts w:ascii="Arial" w:eastAsia="Times New Roman" w:hAnsi="Arial" w:cs="Arial"/>
          <w:sz w:val="24"/>
          <w:szCs w:val="24"/>
        </w:rPr>
        <w:t xml:space="preserve">. Настоящий муниципальный правовой акт подлежит государственной регистрации в Управлении Министерства юстиции Российской Федерации </w:t>
      </w:r>
      <w:r w:rsidRPr="002C2995">
        <w:rPr>
          <w:rFonts w:ascii="Arial" w:eastAsia="Times New Roman" w:hAnsi="Arial" w:cs="Arial"/>
          <w:sz w:val="24"/>
          <w:szCs w:val="24"/>
        </w:rPr>
        <w:br/>
        <w:t xml:space="preserve">по Республике Саха (Якутия) в порядке, установленном Федеральным законом </w:t>
      </w:r>
      <w:r w:rsidRPr="002C2995">
        <w:rPr>
          <w:rFonts w:ascii="Arial" w:eastAsia="Times New Roman" w:hAnsi="Arial" w:cs="Arial"/>
          <w:sz w:val="24"/>
          <w:szCs w:val="24"/>
        </w:rPr>
        <w:br/>
        <w:t>от 21 июля 2005 года №97-ФЗ «О государственной регистрации уставов муниципальных образований».</w:t>
      </w:r>
    </w:p>
    <w:p w:rsidR="00446732" w:rsidRPr="00591CCE" w:rsidRDefault="00446732" w:rsidP="00446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C2995">
        <w:rPr>
          <w:rFonts w:ascii="Arial" w:hAnsi="Arial" w:cs="Arial"/>
          <w:b/>
          <w:sz w:val="24"/>
          <w:szCs w:val="24"/>
        </w:rPr>
        <w:t xml:space="preserve"> 3. </w:t>
      </w:r>
      <w:r w:rsidRPr="002C2995">
        <w:rPr>
          <w:rFonts w:ascii="Arial" w:eastAsia="Times New Roman" w:hAnsi="Arial" w:cs="Arial"/>
          <w:sz w:val="24"/>
          <w:szCs w:val="24"/>
        </w:rPr>
        <w:t xml:space="preserve">Настоящий муниципальный правовой акт подлежит официальному опубликованию и вступает в силу после официального опубликования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D206E">
        <w:rPr>
          <w:rFonts w:ascii="Arial" w:eastAsia="Times New Roman" w:hAnsi="Arial" w:cs="Arial"/>
          <w:sz w:val="24"/>
          <w:szCs w:val="24"/>
        </w:rPr>
        <w:t xml:space="preserve">после </w:t>
      </w:r>
      <w:r>
        <w:rPr>
          <w:rFonts w:ascii="Arial" w:eastAsia="Times New Roman" w:hAnsi="Arial" w:cs="Arial"/>
          <w:sz w:val="24"/>
          <w:szCs w:val="24"/>
        </w:rPr>
        <w:t>его государственной регистрации</w:t>
      </w:r>
      <w:r w:rsidRPr="002C2995">
        <w:rPr>
          <w:rFonts w:ascii="Arial" w:eastAsia="Times New Roman" w:hAnsi="Arial" w:cs="Arial"/>
          <w:sz w:val="24"/>
          <w:szCs w:val="24"/>
        </w:rPr>
        <w:t xml:space="preserve"> и </w:t>
      </w:r>
      <w:r w:rsidRPr="002C2995">
        <w:rPr>
          <w:rFonts w:ascii="Arial" w:eastAsia="Times New Roman" w:hAnsi="Arial" w:cs="Arial"/>
          <w:sz w:val="24"/>
          <w:szCs w:val="24"/>
          <w:lang w:eastAsia="ru-RU"/>
        </w:rPr>
        <w:t>истечения срока полномочий представительного органа муниципального образования</w:t>
      </w:r>
      <w:r w:rsidRPr="00591CCE">
        <w:rPr>
          <w:rFonts w:ascii="Arial" w:eastAsia="Times New Roman" w:hAnsi="Arial" w:cs="Arial"/>
          <w:sz w:val="24"/>
          <w:szCs w:val="24"/>
          <w:lang w:eastAsia="ru-RU"/>
        </w:rPr>
        <w:t>, принявшего муниципальный правовой акт о внесении в устав у</w:t>
      </w:r>
      <w:r>
        <w:rPr>
          <w:rFonts w:ascii="Arial" w:eastAsia="Times New Roman" w:hAnsi="Arial" w:cs="Arial"/>
          <w:sz w:val="24"/>
          <w:szCs w:val="24"/>
          <w:lang w:eastAsia="ru-RU"/>
        </w:rPr>
        <w:t>казанных изменений и дополнений.</w:t>
      </w:r>
    </w:p>
    <w:p w:rsidR="00446732" w:rsidRPr="00DD206E" w:rsidRDefault="00446732" w:rsidP="00446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6732" w:rsidRPr="00DD206E" w:rsidRDefault="00446732" w:rsidP="00446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6732" w:rsidRPr="00DD206E" w:rsidRDefault="00446732" w:rsidP="00446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МО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«Мирнинский район» 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="00203D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Председатель Мирнинского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 Саха (Якутия)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районного Совета депутатов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_________________А.В. Басыров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</w:t>
      </w:r>
      <w:r w:rsidR="00A368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______________П.В.Шелехов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  <w:r w:rsidRPr="00DD206E">
        <w:rPr>
          <w:rFonts w:ascii="Arial" w:eastAsia="Times New Roman" w:hAnsi="Arial" w:cs="Arial"/>
          <w:bCs/>
          <w:sz w:val="20"/>
          <w:szCs w:val="24"/>
          <w:lang w:eastAsia="ru-RU"/>
        </w:rPr>
        <w:t>Дата подписания «____»______________202</w:t>
      </w:r>
      <w:r w:rsidR="00A3688E">
        <w:rPr>
          <w:rFonts w:ascii="Arial" w:eastAsia="Times New Roman" w:hAnsi="Arial" w:cs="Arial"/>
          <w:bCs/>
          <w:sz w:val="20"/>
          <w:szCs w:val="24"/>
          <w:lang w:eastAsia="ru-RU"/>
        </w:rPr>
        <w:t>3</w:t>
      </w:r>
      <w:r w:rsidRPr="00DD206E">
        <w:rPr>
          <w:rFonts w:ascii="Arial" w:eastAsia="Times New Roman" w:hAnsi="Arial" w:cs="Arial"/>
          <w:bCs/>
          <w:sz w:val="20"/>
          <w:szCs w:val="24"/>
          <w:lang w:eastAsia="ru-RU"/>
        </w:rPr>
        <w:t>г.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446732" w:rsidRDefault="00446732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446732" w:rsidRDefault="00446732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140D79" w:rsidRDefault="00140D79" w:rsidP="0044673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732" w:rsidRPr="00F97B95" w:rsidRDefault="00446732" w:rsidP="00446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7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СОГЛАСОВАНО:</w:t>
      </w:r>
    </w:p>
    <w:p w:rsidR="00446732" w:rsidRPr="00F97B95" w:rsidRDefault="00446732" w:rsidP="004467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1452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Председатель комиссии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по законодательству, правам граждан,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местному самоуправлению,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охране общественного порядка</w:t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  <w:t xml:space="preserve"> </w:t>
      </w:r>
      <w:r w:rsidR="00A3688E">
        <w:rPr>
          <w:rFonts w:ascii="Arial" w:eastAsia="Times New Roman" w:hAnsi="Arial" w:cs="Arial"/>
          <w:bCs/>
          <w:sz w:val="24"/>
          <w:szCs w:val="24"/>
          <w:lang w:eastAsia="x-none"/>
        </w:rPr>
        <w:t>А.В. Полывянный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</w:p>
    <w:p w:rsidR="00446732" w:rsidRPr="00F97B95" w:rsidRDefault="00446732" w:rsidP="0044673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1452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Начальник 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контрольно-правового управления 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Администрации района</w:t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Л.Ю. Маркова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A3688E" w:rsidP="0044673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1452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И.о </w:t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руководите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>ля</w:t>
      </w:r>
      <w:r w:rsidR="00446732"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Секретариата </w:t>
      </w:r>
    </w:p>
    <w:p w:rsidR="00446732" w:rsidRPr="00A3688E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районного Совета депутатов</w:t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        </w:t>
      </w:r>
      <w:r w:rsidR="00A3688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="00A3688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Е.С.Силяндина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D3799">
        <w:rPr>
          <w:rFonts w:ascii="Arial" w:eastAsia="Times New Roman" w:hAnsi="Arial" w:cs="Arial"/>
          <w:sz w:val="20"/>
          <w:szCs w:val="20"/>
          <w:lang w:eastAsia="ru-RU"/>
        </w:rPr>
        <w:t>Исп. КПУ, т.4-95-62</w:t>
      </w: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732" w:rsidRPr="00F97B95" w:rsidRDefault="00446732" w:rsidP="00446732">
      <w:pPr>
        <w:rPr>
          <w:lang w:val="x-none"/>
        </w:rPr>
      </w:pPr>
    </w:p>
    <w:p w:rsidR="00446732" w:rsidRDefault="00446732" w:rsidP="00446732"/>
    <w:p w:rsidR="00716445" w:rsidRDefault="00A918E6"/>
    <w:sectPr w:rsidR="00716445" w:rsidSect="003006B5">
      <w:footerReference w:type="defaul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E6" w:rsidRDefault="00A918E6">
      <w:pPr>
        <w:spacing w:after="0" w:line="240" w:lineRule="auto"/>
      </w:pPr>
      <w:r>
        <w:separator/>
      </w:r>
    </w:p>
  </w:endnote>
  <w:endnote w:type="continuationSeparator" w:id="0">
    <w:p w:rsidR="00A918E6" w:rsidRDefault="00A9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0718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B61B9" w:rsidRPr="00F56BC8" w:rsidRDefault="00203DDC" w:rsidP="00F56BC8">
        <w:pPr>
          <w:pStyle w:val="a3"/>
          <w:jc w:val="right"/>
          <w:rPr>
            <w:rFonts w:ascii="Arial" w:hAnsi="Arial" w:cs="Arial"/>
            <w:sz w:val="20"/>
            <w:szCs w:val="20"/>
          </w:rPr>
        </w:pPr>
        <w:r w:rsidRPr="00F56BC8">
          <w:rPr>
            <w:rFonts w:ascii="Arial" w:hAnsi="Arial" w:cs="Arial"/>
            <w:sz w:val="20"/>
            <w:szCs w:val="20"/>
          </w:rPr>
          <w:fldChar w:fldCharType="begin"/>
        </w:r>
        <w:r w:rsidRPr="00F56BC8">
          <w:rPr>
            <w:rFonts w:ascii="Arial" w:hAnsi="Arial" w:cs="Arial"/>
            <w:sz w:val="20"/>
            <w:szCs w:val="20"/>
          </w:rPr>
          <w:instrText>PAGE   \* MERGEFORMAT</w:instrText>
        </w:r>
        <w:r w:rsidRPr="00F56BC8">
          <w:rPr>
            <w:rFonts w:ascii="Arial" w:hAnsi="Arial" w:cs="Arial"/>
            <w:sz w:val="20"/>
            <w:szCs w:val="20"/>
          </w:rPr>
          <w:fldChar w:fldCharType="separate"/>
        </w:r>
        <w:r w:rsidR="00A918E6">
          <w:rPr>
            <w:rFonts w:ascii="Arial" w:hAnsi="Arial" w:cs="Arial"/>
            <w:noProof/>
            <w:sz w:val="20"/>
            <w:szCs w:val="20"/>
          </w:rPr>
          <w:t>1</w:t>
        </w:r>
        <w:r w:rsidRPr="00F56BC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E6" w:rsidRDefault="00A918E6">
      <w:pPr>
        <w:spacing w:after="0" w:line="240" w:lineRule="auto"/>
      </w:pPr>
      <w:r>
        <w:separator/>
      </w:r>
    </w:p>
  </w:footnote>
  <w:footnote w:type="continuationSeparator" w:id="0">
    <w:p w:rsidR="00A918E6" w:rsidRDefault="00A9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76C"/>
    <w:multiLevelType w:val="hybridMultilevel"/>
    <w:tmpl w:val="BB48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F329F"/>
    <w:multiLevelType w:val="hybridMultilevel"/>
    <w:tmpl w:val="663C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537CA"/>
    <w:multiLevelType w:val="multilevel"/>
    <w:tmpl w:val="7542E67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2"/>
    <w:rsid w:val="000516F7"/>
    <w:rsid w:val="00105491"/>
    <w:rsid w:val="00140D79"/>
    <w:rsid w:val="00203DDC"/>
    <w:rsid w:val="00252FBF"/>
    <w:rsid w:val="003233DC"/>
    <w:rsid w:val="003642C2"/>
    <w:rsid w:val="004412C7"/>
    <w:rsid w:val="00446732"/>
    <w:rsid w:val="0052696C"/>
    <w:rsid w:val="00532FF0"/>
    <w:rsid w:val="00561CCE"/>
    <w:rsid w:val="005E26CC"/>
    <w:rsid w:val="00681C5E"/>
    <w:rsid w:val="0076469B"/>
    <w:rsid w:val="00790797"/>
    <w:rsid w:val="008B256B"/>
    <w:rsid w:val="008F66D5"/>
    <w:rsid w:val="00972E8C"/>
    <w:rsid w:val="00987DD8"/>
    <w:rsid w:val="00A3688E"/>
    <w:rsid w:val="00A8586A"/>
    <w:rsid w:val="00A918E6"/>
    <w:rsid w:val="00B5541A"/>
    <w:rsid w:val="00B8282A"/>
    <w:rsid w:val="00C20E88"/>
    <w:rsid w:val="00D1513E"/>
    <w:rsid w:val="00D60F2E"/>
    <w:rsid w:val="00D844B2"/>
    <w:rsid w:val="00DC2C2A"/>
    <w:rsid w:val="00DF188F"/>
    <w:rsid w:val="00EC556E"/>
    <w:rsid w:val="00F45192"/>
    <w:rsid w:val="00F66207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8BBD"/>
  <w15:chartTrackingRefBased/>
  <w15:docId w15:val="{26986D29-E86E-4BC3-A5CB-F01B8B45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6732"/>
  </w:style>
  <w:style w:type="table" w:styleId="a5">
    <w:name w:val="Table Grid"/>
    <w:basedOn w:val="a1"/>
    <w:uiPriority w:val="59"/>
    <w:rsid w:val="0097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6&amp;field=134&amp;date=22.10.2023" TargetMode="External"/><Relationship Id="rId13" Type="http://schemas.openxmlformats.org/officeDocument/2006/relationships/hyperlink" Target="https://login.consultant.ru/link/?req=doc&amp;base=LAW&amp;n=442438&amp;dst=100110&amp;field=134&amp;date=22.10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st=100110&amp;field=134&amp;date=22.10.2023" TargetMode="External"/><Relationship Id="rId12" Type="http://schemas.openxmlformats.org/officeDocument/2006/relationships/hyperlink" Target="https://login.consultant.ru/link/?req=doc&amp;base=LAW&amp;n=451778&amp;dst=100330&amp;field=134&amp;date=22.10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2438&amp;dst=339&amp;field=134&amp;date=22.10.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2438&amp;dst=336&amp;field=134&amp;date=22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8&amp;dst=339&amp;field=134&amp;date=22.10.2023" TargetMode="External"/><Relationship Id="rId14" Type="http://schemas.openxmlformats.org/officeDocument/2006/relationships/hyperlink" Target="https://login.consultant.ru/link/?req=doc&amp;base=LAW&amp;n=452913&amp;dst=100137&amp;field=134&amp;date=22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Российская Федерация (Россия)</vt:lpstr>
      <vt:lpstr>Республика Саха (Якутия)</vt:lpstr>
      <vt:lpstr>Муниципальное образование «Мирнинский район» РС(Я)</vt:lpstr>
      <vt:lpstr/>
      <vt:lpstr>Мирнинский районный Совет ДЕПУТАТОВ</vt:lpstr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7</cp:revision>
  <cp:lastPrinted>2023-10-25T10:03:00Z</cp:lastPrinted>
  <dcterms:created xsi:type="dcterms:W3CDTF">2023-10-24T07:01:00Z</dcterms:created>
  <dcterms:modified xsi:type="dcterms:W3CDTF">2023-10-26T00:21:00Z</dcterms:modified>
</cp:coreProperties>
</file>