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970" w:type="dxa"/>
        <w:tblInd w:w="0" w:type="dxa"/>
        <w:tblBorders>
          <w:top w:val="none" w:color="auto" w:sz="0" w:space="0"/>
          <w:left w:val="none" w:color="auto" w:sz="0" w:space="0"/>
          <w:bottom w:val="double" w:color="auto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390"/>
        <w:gridCol w:w="1200"/>
        <w:gridCol w:w="4380"/>
      </w:tblGrid>
      <w:tr>
        <w:tblPrEx>
          <w:tblBorders>
            <w:top w:val="none" w:color="auto" w:sz="0" w:space="0"/>
            <w:left w:val="none" w:color="auto" w:sz="0" w:space="0"/>
            <w:bottom w:val="double" w:color="auto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13" w:hRule="atLeast"/>
        </w:trPr>
        <w:tc>
          <w:tcPr>
            <w:tcW w:w="4390" w:type="dxa"/>
            <w:tcBorders>
              <w:bottom w:val="thinThickMediumGap" w:color="auto" w:sz="18" w:space="0"/>
            </w:tcBorders>
          </w:tcPr>
          <w:p>
            <w:pPr>
              <w:keepNext/>
              <w:jc w:val="center"/>
              <w:outlineLvl w:val="2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Российская Федерация</w:t>
            </w:r>
          </w:p>
          <w:p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Республика Саха (Якутия)</w:t>
            </w:r>
          </w:p>
          <w:p>
            <w:pPr>
              <w:jc w:val="center"/>
              <w:rPr>
                <w:rFonts w:cs="Arial"/>
                <w:sz w:val="12"/>
                <w:szCs w:val="12"/>
              </w:rPr>
            </w:pPr>
          </w:p>
          <w:p>
            <w:pPr>
              <w:keepNext/>
              <w:jc w:val="center"/>
              <w:outlineLvl w:val="2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АДМИНИСТРАЦИЯ</w:t>
            </w:r>
          </w:p>
          <w:p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МУНИЦИПАЛЬНОГО ОБРАЗОВАНИЯ</w:t>
            </w:r>
          </w:p>
          <w:p>
            <w:pPr>
              <w:jc w:val="center"/>
              <w:rPr>
                <w:b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«Мирнинский район»</w:t>
            </w:r>
          </w:p>
        </w:tc>
        <w:tc>
          <w:tcPr>
            <w:tcW w:w="1200" w:type="dxa"/>
            <w:tcBorders>
              <w:bottom w:val="thinThickMediumGap" w:color="auto" w:sz="18" w:space="0"/>
            </w:tcBorders>
          </w:tcPr>
          <w:p>
            <w:pPr>
              <w:jc w:val="both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drawing>
                <wp:inline distT="0" distB="0" distL="0" distR="0">
                  <wp:extent cx="607060" cy="709295"/>
                  <wp:effectExtent l="0" t="0" r="254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t="10406" r="44757" b="114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color="auto" w:sz="18" w:space="0"/>
            </w:tcBorders>
          </w:tcPr>
          <w:p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Россия Федерацията</w:t>
            </w:r>
          </w:p>
          <w:p>
            <w:pPr>
              <w:keepNext/>
              <w:jc w:val="center"/>
              <w:outlineLvl w:val="2"/>
            </w:pPr>
            <w:r>
              <w:t>Саха Өрөспүүбүлүкэтэ</w:t>
            </w:r>
          </w:p>
          <w:p>
            <w:pPr>
              <w:keepNext/>
              <w:jc w:val="center"/>
              <w:outlineLvl w:val="2"/>
              <w:rPr>
                <w:iCs/>
                <w:sz w:val="12"/>
                <w:szCs w:val="12"/>
              </w:rPr>
            </w:pPr>
          </w:p>
          <w:p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 «Мииринэйоройуона»</w:t>
            </w:r>
          </w:p>
          <w:p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  МУНИЦИПАЛЬНАЙ ТЭРИЛЛИИ</w:t>
            </w:r>
          </w:p>
          <w:p>
            <w:pPr>
              <w:keepNext/>
              <w:jc w:val="both"/>
              <w:outlineLvl w:val="3"/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ДЬА</w:t>
            </w: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</w:rPr>
              <w:t>АЛТАТА</w:t>
            </w:r>
          </w:p>
        </w:tc>
      </w:tr>
    </w:tbl>
    <w:p>
      <w:pPr>
        <w:tabs>
          <w:tab w:val="center" w:pos="4677"/>
          <w:tab w:val="right" w:pos="9355"/>
        </w:tabs>
        <w:jc w:val="both"/>
        <w:rPr>
          <w:rFonts w:ascii="Times New Roman" w:hAnsi="Times New Roman"/>
          <w:szCs w:val="24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>
      <w:pPr>
        <w:jc w:val="righ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от «_31_» ___08____  2018 г. № 1188</w:t>
      </w:r>
    </w:p>
    <w:p>
      <w:pPr>
        <w:rPr>
          <w:rFonts w:ascii="Times New Roman" w:hAnsi="Times New Roman"/>
          <w:b/>
          <w:sz w:val="2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</w:rPr>
        <w:t>МО «Мирнинский район» Республики Саха (Якутия)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поддержка населения » на 2019-2023 годы</w:t>
      </w:r>
    </w:p>
    <w:p>
      <w:pPr>
        <w:rPr>
          <w:rFonts w:ascii="Times New Roman" w:hAnsi="Times New Roman"/>
          <w:i/>
          <w:sz w:val="18"/>
          <w:szCs w:val="24"/>
        </w:rPr>
      </w:pP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18.01.2019 № 0045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19.04.2019 № 0653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16.07.2019 №1062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31.07.2019 №1155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13.08.2019 №1209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16.10.2019 №1453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13.11.2019 №1624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19.12.2019 № 1898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24.12.2019 № 1984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13.03.2020 № 0382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13.07.2020 № 0956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30.11.2020 № 1735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30.12.2020 № 2171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29.03.2021 № 0480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07.07.2021 №1052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30.11.2021 №1805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24.12.2021 №2068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21.03.2022 №352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12.04.2022 №486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22.07.2022 №1053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06.09.2022 № 1223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13.12.2022 № 1803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16.03.2023 № 317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04.04.2023 № 411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03.05.2023 № 580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06.07.2023 № 925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20.11.2023 №1619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08.12.2023№1777</w:t>
      </w:r>
    </w:p>
    <w:p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 ред. постановления от 15.12.2023 №1874</w:t>
      </w:r>
    </w:p>
    <w:p>
      <w:pPr>
        <w:rPr>
          <w:rFonts w:ascii="Times New Roman" w:hAnsi="Times New Roman"/>
          <w:i/>
          <w:szCs w:val="24"/>
        </w:rPr>
      </w:pPr>
    </w:p>
    <w:p>
      <w:pPr>
        <w:rPr>
          <w:rFonts w:ascii="Times New Roman" w:hAnsi="Times New Roman"/>
          <w:i/>
          <w:szCs w:val="24"/>
        </w:rPr>
      </w:pPr>
    </w:p>
    <w:p>
      <w:pPr>
        <w:rPr>
          <w:rFonts w:ascii="Times New Roman" w:hAnsi="Times New Roman"/>
          <w:i/>
          <w:szCs w:val="24"/>
        </w:rPr>
      </w:pPr>
    </w:p>
    <w:p>
      <w:pPr>
        <w:keepNext/>
        <w:numPr>
          <w:ilvl w:val="8"/>
          <w:numId w:val="1"/>
        </w:numPr>
        <w:suppressAutoHyphens/>
        <w:spacing w:before="240"/>
        <w:jc w:val="both"/>
        <w:outlineLvl w:val="8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  В целях повышения уровня жизни граждан, нуждающихся в социальной поддержке  в Мирнинском районе, во исполнение решения сессии Мирнинского районного Совета депутатов от 25.04.2018 г. 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-№31-16 </w:t>
      </w:r>
      <w:r>
        <w:rPr>
          <w:rFonts w:ascii="Times New Roman" w:hAnsi="Times New Roman"/>
          <w:color w:val="FF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«Об утверждении Стратегии социально-экономического развития Мирнинского района Республики Саха (Якутия) на период до 2030 года»,</w:t>
      </w:r>
      <w:r>
        <w:rPr>
          <w:b/>
          <w:sz w:val="22"/>
          <w:szCs w:val="24"/>
          <w:lang w:val="zh-CN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Постановления Главы района от 21.05.2018 года № 695 «Об утверждении Порядка разработки, реализации и оценки эффективности муниципальных программ МО «Мирнинский район» Республики Саха (Якутия)»</w:t>
      </w:r>
      <w:r>
        <w:rPr>
          <w:rFonts w:ascii="Times New Roman" w:hAnsi="Times New Roman"/>
          <w:sz w:val="28"/>
          <w:szCs w:val="28"/>
          <w:lang w:val="zh-CN" w:eastAsia="zh-CN"/>
        </w:rPr>
        <w:t>:</w:t>
      </w:r>
    </w:p>
    <w:p>
      <w:pPr>
        <w:rPr>
          <w:rFonts w:ascii="Times New Roman" w:hAnsi="Times New Roman"/>
          <w:szCs w:val="24"/>
          <w:lang w:eastAsia="zh-CN"/>
        </w:rPr>
      </w:pPr>
    </w:p>
    <w:p>
      <w:pPr>
        <w:numPr>
          <w:ilvl w:val="0"/>
          <w:numId w:val="2"/>
        </w:numPr>
        <w:tabs>
          <w:tab w:val="left" w:pos="0"/>
          <w:tab w:val="left" w:pos="851"/>
          <w:tab w:val="left" w:pos="1276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 МО «Мирнинский район» Республики Саха (Якутия) «Социальная поддержка населения» на 2019-2023 годы (приложение).</w:t>
      </w:r>
    </w:p>
    <w:p>
      <w:pPr>
        <w:tabs>
          <w:tab w:val="left" w:pos="0"/>
          <w:tab w:val="left" w:pos="851"/>
          <w:tab w:val="left" w:pos="1276"/>
        </w:tabs>
        <w:suppressAutoHyphens/>
        <w:ind w:left="567"/>
        <w:jc w:val="both"/>
        <w:rPr>
          <w:rFonts w:ascii="Times New Roman" w:hAnsi="Times New Roman"/>
          <w:sz w:val="14"/>
          <w:szCs w:val="28"/>
        </w:rPr>
      </w:pPr>
    </w:p>
    <w:p>
      <w:pPr>
        <w:numPr>
          <w:ilvl w:val="0"/>
          <w:numId w:val="2"/>
        </w:numPr>
        <w:tabs>
          <w:tab w:val="left" w:pos="0"/>
          <w:tab w:val="left" w:pos="851"/>
          <w:tab w:val="left" w:pos="1276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управление социальной политики Администрации МО «Мирнинский район» Республики Саха (Якутия) (Ширинский Д.А.) координатором программы.</w:t>
      </w:r>
    </w:p>
    <w:p>
      <w:pPr>
        <w:tabs>
          <w:tab w:val="left" w:pos="0"/>
          <w:tab w:val="left" w:pos="851"/>
          <w:tab w:val="left" w:pos="1276"/>
        </w:tabs>
        <w:suppressAutoHyphens/>
        <w:jc w:val="both"/>
        <w:rPr>
          <w:rFonts w:ascii="Times New Roman" w:hAnsi="Times New Roman"/>
          <w:sz w:val="14"/>
          <w:szCs w:val="28"/>
        </w:rPr>
      </w:pPr>
    </w:p>
    <w:p>
      <w:pPr>
        <w:numPr>
          <w:ilvl w:val="0"/>
          <w:numId w:val="2"/>
        </w:numPr>
        <w:tabs>
          <w:tab w:val="left" w:pos="0"/>
          <w:tab w:val="left" w:pos="851"/>
          <w:tab w:val="left" w:pos="1276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утратившим силу постановление Главы МО «Мирнинский район» от 17.12.2012 г. №1745 «Об утверждении ведомственной целевой программы МО «Мирнинский район» Республики Саха (Якутия) Социальная поддержка населения Мирнинского района на 2013-2019 годы» с 01.01.2019 г.</w:t>
      </w:r>
    </w:p>
    <w:p>
      <w:pPr>
        <w:tabs>
          <w:tab w:val="left" w:pos="0"/>
          <w:tab w:val="left" w:pos="851"/>
          <w:tab w:val="left" w:pos="1276"/>
        </w:tabs>
        <w:suppressAutoHyphens/>
        <w:jc w:val="both"/>
        <w:rPr>
          <w:rFonts w:ascii="Times New Roman" w:hAnsi="Times New Roman"/>
          <w:sz w:val="14"/>
          <w:szCs w:val="28"/>
        </w:rPr>
      </w:pPr>
    </w:p>
    <w:p>
      <w:pPr>
        <w:numPr>
          <w:ilvl w:val="0"/>
          <w:numId w:val="2"/>
        </w:numPr>
        <w:tabs>
          <w:tab w:val="left" w:pos="0"/>
          <w:tab w:val="left" w:pos="851"/>
          <w:tab w:val="left" w:pos="1276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социальной политики  (Ширинский Д.А.)</w:t>
      </w:r>
    </w:p>
    <w:p>
      <w:pPr>
        <w:numPr>
          <w:ilvl w:val="1"/>
          <w:numId w:val="2"/>
        </w:numPr>
        <w:tabs>
          <w:tab w:val="left" w:pos="0"/>
          <w:tab w:val="left" w:pos="851"/>
          <w:tab w:val="left" w:pos="1276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установленном порядке обеспечить государственную регистрацию программы в ГАС «Управление», утвержденной настоящим постановлением;</w:t>
      </w:r>
    </w:p>
    <w:p>
      <w:pPr>
        <w:numPr>
          <w:ilvl w:val="1"/>
          <w:numId w:val="2"/>
        </w:numPr>
        <w:tabs>
          <w:tab w:val="left" w:pos="0"/>
          <w:tab w:val="left" w:pos="851"/>
          <w:tab w:val="left" w:pos="1276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 с пресс-службой (Анисимова Н.В.) разместить данное постановление с приложениями на официальном сайте МО «Мирнинский район» Республики Саха (Якутия) (</w:t>
      </w:r>
      <w:r>
        <w:fldChar w:fldCharType="begin"/>
      </w:r>
      <w:r>
        <w:instrText xml:space="preserve"> HYPERLINK "http://www.алмазный-край.рф"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  <w:u w:val="single"/>
        </w:rPr>
        <w:t>www.алмазный-край.рф</w:t>
      </w:r>
      <w:r>
        <w:rPr>
          <w:rFonts w:ascii="Times New Roman" w:hAnsi="Times New Roman"/>
          <w:color w:val="0000FF"/>
          <w:sz w:val="28"/>
          <w:szCs w:val="28"/>
          <w:u w:val="single"/>
        </w:rPr>
        <w:fldChar w:fldCharType="end"/>
      </w:r>
      <w:r>
        <w:rPr>
          <w:rFonts w:ascii="Times New Roman" w:hAnsi="Times New Roman"/>
          <w:sz w:val="28"/>
          <w:szCs w:val="28"/>
        </w:rPr>
        <w:t>).</w:t>
      </w:r>
    </w:p>
    <w:p>
      <w:pPr>
        <w:tabs>
          <w:tab w:val="left" w:pos="0"/>
          <w:tab w:val="left" w:pos="851"/>
          <w:tab w:val="left" w:pos="1276"/>
        </w:tabs>
        <w:suppressAutoHyphens/>
        <w:jc w:val="both"/>
        <w:rPr>
          <w:rFonts w:ascii="Times New Roman" w:hAnsi="Times New Roman"/>
          <w:sz w:val="14"/>
          <w:szCs w:val="28"/>
        </w:rPr>
      </w:pPr>
    </w:p>
    <w:p>
      <w:pPr>
        <w:numPr>
          <w:ilvl w:val="0"/>
          <w:numId w:val="2"/>
        </w:numPr>
        <w:tabs>
          <w:tab w:val="left" w:pos="0"/>
          <w:tab w:val="left" w:pos="851"/>
          <w:tab w:val="left" w:pos="1276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района по социальным вопросам Ситнянского Д.А.</w:t>
      </w:r>
    </w:p>
    <w:p>
      <w:pPr>
        <w:tabs>
          <w:tab w:val="left" w:pos="0"/>
          <w:tab w:val="left" w:pos="851"/>
          <w:tab w:val="left" w:pos="1276"/>
        </w:tabs>
        <w:suppressAutoHyphens/>
        <w:ind w:left="567"/>
        <w:jc w:val="both"/>
        <w:rPr>
          <w:rFonts w:ascii="Times New Roman" w:hAnsi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Р.Н. Юзмухаметов </w:t>
      </w: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Приложение к </w:t>
      </w: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постановлению Главы района</w:t>
      </w: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«31» _08_ 2018 г. № 1188</w:t>
      </w: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Муниципальная программа 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МО «Мирнинский район» Республики Саха (Якутия)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2"/>
          <w:szCs w:val="24"/>
        </w:rPr>
      </w:pP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«Социальная поддержка населения»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на 2019 - 2023 годы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(в ред. Постановления районной Администрации от 18.01.2019 года №0045, 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Постановления районной Администрации от 19.04.2019 г. №0653,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Постановления районной Администрации от 16.07.2019 №1062,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районной Администрации от 31.07.2019 №1155,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районной Администрации от 13.08.2019 №1209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районной Администрации от 16.10.2019 №1453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районной Администрации от 19.12.2019 № 1898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районной Администрации от 24.12.2019 № 1984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районной Администрации от 13.03.2020. № 0382</w:t>
      </w:r>
    </w:p>
    <w:p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районной Администрации от 13.07.2020 № 0956</w:t>
      </w:r>
    </w:p>
    <w:p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районной Администрации от 30.11.2020 № 1735</w:t>
      </w:r>
    </w:p>
    <w:p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районной Администрации от 30.12.2020 № 2171</w:t>
      </w:r>
    </w:p>
    <w:p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районной Администрации от 29.03.2021 № 0480</w:t>
      </w:r>
    </w:p>
    <w:p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районной Администрации от 07.07.2021 № 1052</w:t>
      </w:r>
    </w:p>
    <w:p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районной Администрации от 30.11.2021 № 1805</w:t>
      </w:r>
    </w:p>
    <w:p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районной Администрации от 24.12.2021 №2068</w:t>
      </w:r>
    </w:p>
    <w:p>
      <w:pPr>
        <w:ind w:left="170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Постановление районной Администрации от 21.03.2022 №352 </w:t>
      </w:r>
    </w:p>
    <w:p>
      <w:pPr>
        <w:jc w:val="center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Постановление районной Администрации  от 12.04.2022 №486</w:t>
      </w:r>
    </w:p>
    <w:p>
      <w:pPr>
        <w:ind w:left="170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районной Администрации от 22.07.2022 №1053</w:t>
      </w:r>
    </w:p>
    <w:p>
      <w:pPr>
        <w:ind w:left="170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районной Администрации от 06.09.2022 №1223</w:t>
      </w:r>
    </w:p>
    <w:p>
      <w:pPr>
        <w:ind w:left="170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районной Администрации от 13.12.2022 №1803</w:t>
      </w:r>
    </w:p>
    <w:p>
      <w:pPr>
        <w:ind w:left="170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районной Администрации от 16.03.2023 № 317</w:t>
      </w:r>
    </w:p>
    <w:p>
      <w:pPr>
        <w:ind w:left="170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районной Администрации от 04.04.2023 № 414</w:t>
      </w:r>
    </w:p>
    <w:p>
      <w:pPr>
        <w:ind w:left="170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районной Администрации от 03.05.2023 № 580</w:t>
      </w:r>
    </w:p>
    <w:p>
      <w:pPr>
        <w:ind w:left="170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районной Администрации от 20.11.2023 №1619</w:t>
      </w:r>
      <w:r>
        <w:rPr>
          <w:rFonts w:ascii="Times New Roman" w:hAnsi="Times New Roman"/>
          <w:szCs w:val="24"/>
        </w:rPr>
        <w:br w:type="textWrapping"/>
      </w:r>
      <w:r>
        <w:rPr>
          <w:rFonts w:ascii="Times New Roman" w:hAnsi="Times New Roman"/>
          <w:szCs w:val="24"/>
        </w:rPr>
        <w:t>Постановление районной Администрации от 08.12.2023 № 1777</w:t>
      </w:r>
    </w:p>
    <w:p>
      <w:pPr>
        <w:ind w:left="170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районной Администрации от 15.12.2023 №1874</w:t>
      </w:r>
    </w:p>
    <w:p>
      <w:pPr>
        <w:ind w:left="1701"/>
        <w:rPr>
          <w:rFonts w:ascii="Times New Roman" w:hAnsi="Times New Roman"/>
          <w:szCs w:val="24"/>
        </w:rPr>
      </w:pPr>
    </w:p>
    <w:p>
      <w:pPr>
        <w:ind w:left="1701"/>
        <w:rPr>
          <w:rFonts w:ascii="Times New Roman" w:hAnsi="Times New Roman"/>
          <w:szCs w:val="24"/>
        </w:rPr>
      </w:pPr>
    </w:p>
    <w:p>
      <w:pPr>
        <w:jc w:val="center"/>
        <w:rPr>
          <w:rFonts w:ascii="Times New Roman" w:hAnsi="Times New Roman"/>
          <w:szCs w:val="24"/>
        </w:rPr>
      </w:pPr>
    </w:p>
    <w:p>
      <w:pPr>
        <w:jc w:val="center"/>
        <w:rPr>
          <w:rFonts w:ascii="Times New Roman" w:hAnsi="Times New Roman"/>
          <w:szCs w:val="24"/>
        </w:rPr>
      </w:pP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0"/>
          <w:szCs w:val="24"/>
        </w:rPr>
      </w:pP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Мирный, 2018 г.</w:t>
      </w:r>
    </w:p>
    <w:p>
      <w:pPr>
        <w:spacing w:before="100" w:beforeAutospacing="1" w:after="100" w:afterAutospacing="1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zh-CN" w:eastAsia="zh-CN"/>
        </w:rPr>
        <w:t>ПАСПОРТ ПРОГРАММЫ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965"/>
        <w:gridCol w:w="7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7654" w:type="dxa"/>
          </w:tcPr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«Социальная поддержка населения»</w:t>
            </w:r>
          </w:p>
        </w:tc>
      </w:tr>
    </w:tbl>
    <w:p>
      <w:pPr>
        <w:jc w:val="center"/>
        <w:outlineLvl w:val="2"/>
        <w:rPr>
          <w:rFonts w:ascii="Times New Roman" w:hAnsi="Times New Roman"/>
          <w:b/>
          <w:bCs/>
          <w:sz w:val="16"/>
          <w:szCs w:val="28"/>
          <w:lang w:val="zh-CN"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967"/>
        <w:gridCol w:w="7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654" w:type="dxa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2019-2023 годы.</w:t>
            </w:r>
          </w:p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outlineLvl w:val="2"/>
        <w:rPr>
          <w:rFonts w:ascii="Times New Roman" w:hAnsi="Times New Roman"/>
          <w:b/>
          <w:bCs/>
          <w:sz w:val="16"/>
          <w:szCs w:val="28"/>
          <w:lang w:val="zh-CN"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956"/>
        <w:gridCol w:w="7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Координатор программ</w:t>
            </w:r>
          </w:p>
        </w:tc>
        <w:tc>
          <w:tcPr>
            <w:tcW w:w="7654" w:type="dxa"/>
          </w:tcPr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Управление социальной политики Администрации МО «Мирнинский район» Республики Саха (Якутия)</w:t>
            </w:r>
          </w:p>
        </w:tc>
      </w:tr>
    </w:tbl>
    <w:p>
      <w:pPr>
        <w:jc w:val="center"/>
        <w:outlineLvl w:val="2"/>
        <w:rPr>
          <w:rFonts w:ascii="Times New Roman" w:hAnsi="Times New Roman"/>
          <w:b/>
          <w:bCs/>
          <w:sz w:val="16"/>
          <w:szCs w:val="28"/>
          <w:lang w:val="zh-CN"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965"/>
        <w:gridCol w:w="7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Исполнители программы</w:t>
            </w:r>
          </w:p>
        </w:tc>
        <w:tc>
          <w:tcPr>
            <w:tcW w:w="7654" w:type="dxa"/>
          </w:tcPr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Управление социальной политики, отдел опеки и попечительства Администрации МО «Мирнинский район» Республики Саха (Якутия), Администрации муниципальных образований поселений Мирнинского района Республики Саха (Якутия),  МКУ МРУО, МКУ КИО.</w:t>
            </w:r>
          </w:p>
        </w:tc>
      </w:tr>
    </w:tbl>
    <w:p>
      <w:pPr>
        <w:jc w:val="center"/>
        <w:outlineLvl w:val="2"/>
        <w:rPr>
          <w:rFonts w:ascii="Times New Roman" w:hAnsi="Times New Roman"/>
          <w:b/>
          <w:bCs/>
          <w:sz w:val="16"/>
          <w:szCs w:val="28"/>
          <w:lang w:val="zh-CN"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966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7654" w:type="dxa"/>
          </w:tcPr>
          <w:p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Повышение уровня жизни граждан, нуждающихся в социальной поддержке.</w:t>
            </w:r>
          </w:p>
        </w:tc>
      </w:tr>
    </w:tbl>
    <w:p>
      <w:pPr>
        <w:jc w:val="center"/>
        <w:outlineLvl w:val="2"/>
        <w:rPr>
          <w:rFonts w:ascii="Times New Roman" w:hAnsi="Times New Roman"/>
          <w:b/>
          <w:bCs/>
          <w:sz w:val="16"/>
          <w:szCs w:val="28"/>
          <w:lang w:val="zh-CN"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964"/>
        <w:gridCol w:w="7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654" w:type="dxa"/>
          </w:tcPr>
          <w:p>
            <w:pPr>
              <w:pStyle w:val="27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Адресная   социальная   поддержка    граждан.</w:t>
            </w:r>
          </w:p>
          <w:p>
            <w:pPr>
              <w:pStyle w:val="27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Доступная среда. </w:t>
            </w:r>
          </w:p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Привлечение     внимания    общественности      к   проблемам  инвалидов, семей с детьми инвалидами, в том числе формирование  условий  устойчивого  развития  доступной  среды  для инвалидов и других маломобильных групп населения.  </w:t>
            </w:r>
          </w:p>
          <w:p>
            <w:pPr>
              <w:pStyle w:val="27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Организация        и         проведение        районных </w:t>
            </w:r>
          </w:p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мероприятий, посвященных социально-значимым датам.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>
            <w:pPr>
              <w:pStyle w:val="27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Вовлечение    граждан    старшего    поколения    в    </w:t>
            </w:r>
          </w:p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активную     жизнь   Мирнинского района, участие в районных мероприятиях.</w:t>
            </w:r>
          </w:p>
          <w:p>
            <w:pPr>
              <w:pStyle w:val="27"/>
              <w:numPr>
                <w:ilvl w:val="0"/>
                <w:numId w:val="3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Выявление  и  обеспечение  законных  прав  по </w:t>
            </w:r>
          </w:p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опеке и попечительству лиц, признанных судом недееспособными или ограниченно дееспособными, а так же  совершеннолетних дееспособных граждан, которые по состоянию здоровья не могут осуществлять или защищать свои права и исполнять обязанности</w:t>
            </w:r>
            <w:r>
              <w:rPr>
                <w:bCs/>
                <w:sz w:val="28"/>
                <w:szCs w:val="28"/>
              </w:rPr>
              <w:t>.</w:t>
            </w:r>
          </w:p>
          <w:p>
            <w:pPr>
              <w:pStyle w:val="27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</w:tbl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16"/>
          <w:szCs w:val="28"/>
        </w:rPr>
      </w:pP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16"/>
          <w:szCs w:val="28"/>
        </w:rPr>
      </w:pP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16"/>
          <w:szCs w:val="28"/>
        </w:rPr>
      </w:pPr>
    </w:p>
    <w:tbl>
      <w:tblPr>
        <w:tblStyle w:val="12"/>
        <w:tblW w:w="1017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239"/>
        <w:gridCol w:w="1559"/>
        <w:gridCol w:w="1418"/>
        <w:gridCol w:w="1417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</w:tcPr>
          <w:p>
            <w:pPr>
              <w:pStyle w:val="4"/>
              <w:ind w:firstLine="709"/>
              <w:rPr>
                <w:rStyle w:val="16"/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Style w:val="16"/>
                <w:rFonts w:ascii="Times New Roman" w:hAnsi="Times New Roman"/>
                <w:b w:val="0"/>
                <w:sz w:val="20"/>
              </w:rPr>
              <w:t>7</w:t>
            </w:r>
          </w:p>
        </w:tc>
        <w:tc>
          <w:tcPr>
            <w:tcW w:w="2239" w:type="dxa"/>
            <w:vAlign w:val="center"/>
          </w:tcPr>
          <w:p>
            <w:pPr>
              <w:pStyle w:val="4"/>
              <w:ind w:firstLine="5"/>
              <w:jc w:val="center"/>
              <w:rPr>
                <w:rStyle w:val="16"/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Style w:val="16"/>
                <w:rFonts w:ascii="Times New Roman" w:hAnsi="Times New Roman"/>
                <w:b w:val="0"/>
                <w:sz w:val="20"/>
              </w:rPr>
              <w:t>Финансовое обеспечение программы (руб.):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ind w:firstLine="5"/>
              <w:jc w:val="center"/>
              <w:rPr>
                <w:rStyle w:val="16"/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Style w:val="16"/>
                <w:rFonts w:ascii="Times New Roman" w:hAnsi="Times New Roman"/>
                <w:b w:val="0"/>
                <w:sz w:val="20"/>
              </w:rPr>
              <w:t>2019 год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ind w:firstLine="5"/>
              <w:jc w:val="center"/>
              <w:rPr>
                <w:rStyle w:val="16"/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Style w:val="16"/>
                <w:rFonts w:ascii="Times New Roman" w:hAnsi="Times New Roman"/>
                <w:b w:val="0"/>
                <w:sz w:val="20"/>
              </w:rPr>
              <w:t>2020 год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ind w:firstLine="5"/>
              <w:jc w:val="center"/>
              <w:rPr>
                <w:rStyle w:val="16"/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Style w:val="16"/>
                <w:rFonts w:ascii="Times New Roman" w:hAnsi="Times New Roman"/>
                <w:b w:val="0"/>
                <w:sz w:val="20"/>
              </w:rPr>
              <w:t>2021 год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ind w:firstLine="5"/>
              <w:jc w:val="center"/>
              <w:rPr>
                <w:rStyle w:val="16"/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Style w:val="16"/>
                <w:rFonts w:ascii="Times New Roman" w:hAnsi="Times New Roman"/>
                <w:b w:val="0"/>
                <w:sz w:val="20"/>
              </w:rPr>
              <w:t>2022 год</w:t>
            </w:r>
          </w:p>
        </w:tc>
        <w:tc>
          <w:tcPr>
            <w:tcW w:w="1560" w:type="dxa"/>
            <w:vAlign w:val="center"/>
          </w:tcPr>
          <w:p>
            <w:pPr>
              <w:pStyle w:val="4"/>
              <w:ind w:firstLine="5"/>
              <w:jc w:val="center"/>
              <w:rPr>
                <w:rStyle w:val="16"/>
                <w:rFonts w:ascii="Times New Roman" w:hAnsi="Times New Roman"/>
                <w:b w:val="0"/>
                <w:bCs w:val="0"/>
                <w:sz w:val="20"/>
              </w:rPr>
            </w:pPr>
            <w:r>
              <w:rPr>
                <w:rStyle w:val="16"/>
                <w:rFonts w:ascii="Times New Roman" w:hAnsi="Times New Roman"/>
                <w:b w:val="0"/>
                <w:sz w:val="20"/>
              </w:rPr>
              <w:t>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</w:tcPr>
          <w:p>
            <w:pPr>
              <w:pStyle w:val="4"/>
              <w:ind w:firstLine="709"/>
              <w:jc w:val="center"/>
              <w:rPr>
                <w:rStyle w:val="16"/>
                <w:rFonts w:ascii="Times New Roman" w:hAnsi="Times New Roman"/>
                <w:bCs w:val="0"/>
                <w:sz w:val="20"/>
              </w:rPr>
            </w:pPr>
          </w:p>
        </w:tc>
        <w:tc>
          <w:tcPr>
            <w:tcW w:w="2239" w:type="dxa"/>
            <w:vAlign w:val="center"/>
          </w:tcPr>
          <w:p>
            <w:pPr>
              <w:pStyle w:val="4"/>
              <w:ind w:firstLine="5"/>
              <w:jc w:val="center"/>
              <w:rPr>
                <w:rStyle w:val="16"/>
                <w:rFonts w:ascii="Times New Roman" w:hAnsi="Times New Roman"/>
                <w:b w:val="0"/>
                <w:bCs w:val="0"/>
                <w:i/>
                <w:sz w:val="20"/>
              </w:rPr>
            </w:pPr>
            <w:r>
              <w:rPr>
                <w:rStyle w:val="16"/>
                <w:rFonts w:ascii="Times New Roman" w:hAnsi="Times New Roman"/>
                <w:b w:val="0"/>
                <w:i/>
                <w:sz w:val="20"/>
              </w:rPr>
              <w:t>федеральный  бюджет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ind w:firstLine="5"/>
              <w:jc w:val="center"/>
              <w:rPr>
                <w:rStyle w:val="16"/>
                <w:rFonts w:ascii="Times New Roman" w:hAnsi="Times New Roman"/>
                <w:bCs w:val="0"/>
                <w:sz w:val="16"/>
                <w:szCs w:val="16"/>
              </w:rPr>
            </w:pPr>
            <w:r>
              <w:rPr>
                <w:rStyle w:val="16"/>
                <w:rFonts w:ascii="Times New Roman" w:hAnsi="Times New Roman"/>
                <w:bCs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ind w:firstLine="5"/>
              <w:jc w:val="center"/>
              <w:rPr>
                <w:rStyle w:val="16"/>
                <w:rFonts w:ascii="Times New Roman" w:hAnsi="Times New Roman"/>
                <w:bCs w:val="0"/>
                <w:strike/>
                <w:sz w:val="16"/>
                <w:szCs w:val="16"/>
              </w:rPr>
            </w:pPr>
            <w:r>
              <w:rPr>
                <w:rStyle w:val="16"/>
                <w:rFonts w:ascii="Times New Roman" w:hAnsi="Times New Roman"/>
                <w:bCs w:val="0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  <w:ind w:firstLine="5"/>
              <w:jc w:val="center"/>
              <w:rPr>
                <w:rStyle w:val="16"/>
                <w:rFonts w:ascii="Times New Roman" w:hAnsi="Times New Roman"/>
                <w:b w:val="0"/>
                <w:bCs w:val="0"/>
                <w:strike/>
                <w:sz w:val="16"/>
                <w:szCs w:val="16"/>
              </w:rPr>
            </w:pPr>
            <w:r>
              <w:rPr>
                <w:rStyle w:val="16"/>
                <w:rFonts w:ascii="Times New Roman" w:hAnsi="Times New Roman"/>
                <w:bCs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ind w:firstLine="5"/>
              <w:jc w:val="center"/>
              <w:rPr>
                <w:rStyle w:val="16"/>
                <w:rFonts w:ascii="Times New Roman" w:hAnsi="Times New Roman"/>
                <w:bCs w:val="0"/>
                <w:strike/>
                <w:sz w:val="16"/>
                <w:szCs w:val="16"/>
              </w:rPr>
            </w:pPr>
            <w:r>
              <w:rPr>
                <w:rStyle w:val="16"/>
                <w:rFonts w:ascii="Times New Roman" w:hAnsi="Times New Roman"/>
                <w:bCs w:val="0"/>
                <w:sz w:val="16"/>
                <w:szCs w:val="16"/>
              </w:rPr>
              <w:t>-</w:t>
            </w:r>
          </w:p>
        </w:tc>
        <w:tc>
          <w:tcPr>
            <w:tcW w:w="1560" w:type="dxa"/>
            <w:vAlign w:val="center"/>
          </w:tcPr>
          <w:p>
            <w:pPr>
              <w:pStyle w:val="4"/>
              <w:ind w:firstLine="5"/>
              <w:jc w:val="center"/>
              <w:rPr>
                <w:rStyle w:val="16"/>
                <w:rFonts w:ascii="Times New Roman" w:hAnsi="Times New Roman"/>
                <w:bCs w:val="0"/>
                <w:strike/>
                <w:sz w:val="16"/>
                <w:szCs w:val="16"/>
              </w:rPr>
            </w:pPr>
            <w:r>
              <w:rPr>
                <w:rStyle w:val="16"/>
                <w:rFonts w:ascii="Times New Roman" w:hAnsi="Times New Roman"/>
                <w:bCs w:val="0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</w:tcPr>
          <w:p>
            <w:pPr>
              <w:pStyle w:val="4"/>
              <w:ind w:firstLine="709"/>
              <w:jc w:val="center"/>
              <w:rPr>
                <w:rStyle w:val="16"/>
                <w:rFonts w:ascii="Times New Roman" w:hAnsi="Times New Roman"/>
                <w:bCs w:val="0"/>
                <w:sz w:val="20"/>
              </w:rPr>
            </w:pPr>
          </w:p>
        </w:tc>
        <w:tc>
          <w:tcPr>
            <w:tcW w:w="2239" w:type="dxa"/>
            <w:vAlign w:val="center"/>
          </w:tcPr>
          <w:p>
            <w:pPr>
              <w:pStyle w:val="4"/>
              <w:ind w:firstLine="5"/>
              <w:jc w:val="center"/>
              <w:rPr>
                <w:rStyle w:val="16"/>
                <w:rFonts w:ascii="Times New Roman" w:hAnsi="Times New Roman"/>
                <w:b w:val="0"/>
                <w:bCs w:val="0"/>
                <w:i/>
                <w:sz w:val="20"/>
              </w:rPr>
            </w:pPr>
            <w:r>
              <w:rPr>
                <w:rStyle w:val="16"/>
                <w:rFonts w:ascii="Times New Roman" w:hAnsi="Times New Roman"/>
                <w:b w:val="0"/>
                <w:i/>
                <w:sz w:val="20"/>
              </w:rPr>
              <w:t>республиканский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5"/>
              <w:jc w:val="center"/>
              <w:rPr>
                <w:rFonts w:ascii="Times New Roman" w:hAnsi="Times New Roman"/>
                <w:bCs/>
                <w:color w:val="000000"/>
                <w:sz w:val="20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3"/>
              </w:rPr>
              <w:t>405 475,41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ind w:firstLine="5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645 125.41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ind w:firstLine="5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1 010 158,03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5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1 625 379,72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ind w:firstLine="5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1 527 547,51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</w:tcPr>
          <w:p>
            <w:pPr>
              <w:pStyle w:val="4"/>
              <w:ind w:firstLine="709"/>
              <w:jc w:val="center"/>
              <w:rPr>
                <w:rStyle w:val="16"/>
                <w:rFonts w:ascii="Times New Roman" w:hAnsi="Times New Roman"/>
                <w:bCs w:val="0"/>
                <w:sz w:val="20"/>
              </w:rPr>
            </w:pPr>
          </w:p>
        </w:tc>
        <w:tc>
          <w:tcPr>
            <w:tcW w:w="2239" w:type="dxa"/>
            <w:vAlign w:val="center"/>
          </w:tcPr>
          <w:p>
            <w:pPr>
              <w:pStyle w:val="4"/>
              <w:ind w:firstLine="5"/>
              <w:jc w:val="center"/>
              <w:rPr>
                <w:rStyle w:val="16"/>
                <w:rFonts w:ascii="Times New Roman" w:hAnsi="Times New Roman"/>
                <w:b w:val="0"/>
                <w:bCs w:val="0"/>
                <w:i/>
                <w:sz w:val="20"/>
              </w:rPr>
            </w:pPr>
            <w:r>
              <w:rPr>
                <w:rStyle w:val="16"/>
                <w:rFonts w:ascii="Times New Roman" w:hAnsi="Times New Roman"/>
                <w:b w:val="0"/>
                <w:i/>
                <w:sz w:val="20"/>
              </w:rPr>
              <w:t>бюджет МО «Мирнинский район»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right="-140" w:firstLine="5"/>
              <w:jc w:val="center"/>
              <w:rPr>
                <w:rFonts w:ascii="Times New Roman" w:hAnsi="Times New Roman"/>
                <w:sz w:val="20"/>
                <w:szCs w:val="23"/>
              </w:rPr>
            </w:pPr>
            <w:r>
              <w:rPr>
                <w:rFonts w:ascii="Times New Roman" w:hAnsi="Times New Roman"/>
                <w:sz w:val="20"/>
                <w:szCs w:val="23"/>
              </w:rPr>
              <w:t>28 131 069,69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ind w:firstLine="5"/>
              <w:jc w:val="center"/>
              <w:rPr>
                <w:rFonts w:ascii="Times New Roman" w:hAnsi="Times New Roman"/>
                <w:sz w:val="20"/>
                <w:szCs w:val="23"/>
              </w:rPr>
            </w:pPr>
            <w:r>
              <w:rPr>
                <w:rFonts w:ascii="Times New Roman" w:hAnsi="Times New Roman"/>
                <w:sz w:val="20"/>
                <w:szCs w:val="23"/>
              </w:rPr>
              <w:t>31 574 058,40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ind w:firstLine="5"/>
              <w:jc w:val="center"/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19 </w:t>
            </w:r>
            <w:r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  <w:t>5 200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5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40 935 260,00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ind w:firstLine="5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34 568 611,66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26" w:type="dxa"/>
            <w:vMerge w:val="continue"/>
          </w:tcPr>
          <w:p>
            <w:pPr>
              <w:pStyle w:val="4"/>
              <w:ind w:firstLine="709"/>
              <w:jc w:val="center"/>
              <w:rPr>
                <w:rStyle w:val="16"/>
                <w:rFonts w:ascii="Times New Roman" w:hAnsi="Times New Roman"/>
                <w:bCs w:val="0"/>
                <w:sz w:val="20"/>
              </w:rPr>
            </w:pPr>
          </w:p>
        </w:tc>
        <w:tc>
          <w:tcPr>
            <w:tcW w:w="2239" w:type="dxa"/>
            <w:vAlign w:val="center"/>
          </w:tcPr>
          <w:p>
            <w:pPr>
              <w:pStyle w:val="4"/>
              <w:ind w:firstLine="5"/>
              <w:jc w:val="center"/>
              <w:rPr>
                <w:rStyle w:val="16"/>
                <w:rFonts w:ascii="Times New Roman" w:hAnsi="Times New Roman"/>
                <w:b w:val="0"/>
                <w:bCs w:val="0"/>
                <w:i/>
                <w:sz w:val="20"/>
              </w:rPr>
            </w:pPr>
            <w:r>
              <w:rPr>
                <w:rStyle w:val="16"/>
                <w:rFonts w:ascii="Times New Roman" w:hAnsi="Times New Roman"/>
                <w:b w:val="0"/>
                <w:i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5"/>
              <w:jc w:val="center"/>
              <w:rPr>
                <w:rFonts w:ascii="Times New Roman" w:hAnsi="Times New Roman"/>
                <w:bCs/>
                <w:color w:val="000000"/>
                <w:sz w:val="20"/>
                <w:szCs w:val="23"/>
              </w:rPr>
            </w:pPr>
            <w:r>
              <w:rPr>
                <w:rStyle w:val="16"/>
                <w:rFonts w:ascii="Times New Roman" w:hAnsi="Times New Roman"/>
                <w:bCs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ind w:firstLine="5"/>
              <w:jc w:val="center"/>
              <w:rPr>
                <w:rFonts w:ascii="Times New Roman" w:hAnsi="Times New Roman"/>
                <w:bCs/>
                <w:color w:val="000000"/>
                <w:sz w:val="20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3"/>
              </w:rPr>
              <w:t>26 453,00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ind w:firstLine="5"/>
              <w:jc w:val="center"/>
              <w:rPr>
                <w:rFonts w:ascii="Times New Roman" w:hAnsi="Times New Roman"/>
                <w:bCs/>
                <w:color w:val="000000"/>
                <w:sz w:val="20"/>
                <w:szCs w:val="23"/>
              </w:rPr>
            </w:pPr>
            <w:r>
              <w:rPr>
                <w:rStyle w:val="16"/>
                <w:rFonts w:ascii="Times New Roman" w:hAnsi="Times New Roman"/>
                <w:bCs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5"/>
              <w:jc w:val="center"/>
              <w:rPr>
                <w:rFonts w:ascii="Times New Roman" w:hAnsi="Times New Roman"/>
                <w:bCs/>
                <w:color w:val="000000"/>
                <w:sz w:val="20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3"/>
              </w:rPr>
              <w:t>500 000,00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ind w:firstLine="5"/>
              <w:jc w:val="center"/>
              <w:rPr>
                <w:rFonts w:ascii="Times New Roman" w:hAnsi="Times New Roman"/>
                <w:bCs/>
                <w:color w:val="000000"/>
                <w:sz w:val="20"/>
                <w:szCs w:val="23"/>
              </w:rPr>
            </w:pPr>
            <w:r>
              <w:rPr>
                <w:rStyle w:val="16"/>
                <w:rFonts w:ascii="Times New Roman" w:hAnsi="Times New Roman"/>
                <w:bCs w:val="0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26" w:type="dxa"/>
            <w:vMerge w:val="continue"/>
          </w:tcPr>
          <w:p>
            <w:pPr>
              <w:pStyle w:val="4"/>
              <w:ind w:firstLine="709"/>
              <w:jc w:val="center"/>
              <w:rPr>
                <w:rStyle w:val="16"/>
                <w:rFonts w:ascii="Times New Roman" w:hAnsi="Times New Roman"/>
                <w:bCs w:val="0"/>
                <w:sz w:val="20"/>
              </w:rPr>
            </w:pPr>
          </w:p>
        </w:tc>
        <w:tc>
          <w:tcPr>
            <w:tcW w:w="2239" w:type="dxa"/>
            <w:vAlign w:val="center"/>
          </w:tcPr>
          <w:p>
            <w:pPr>
              <w:pStyle w:val="4"/>
              <w:ind w:firstLine="5"/>
              <w:jc w:val="center"/>
              <w:rPr>
                <w:rStyle w:val="16"/>
                <w:rFonts w:ascii="Times New Roman" w:hAnsi="Times New Roman"/>
                <w:bCs w:val="0"/>
                <w:i/>
                <w:sz w:val="20"/>
              </w:rPr>
            </w:pPr>
            <w:r>
              <w:rPr>
                <w:rStyle w:val="16"/>
                <w:rFonts w:ascii="Times New Roman" w:hAnsi="Times New Roman"/>
                <w:i/>
                <w:sz w:val="20"/>
              </w:rPr>
              <w:t>ИТОГО по 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2"/>
              </w:rPr>
              <w:t>28 536 545,10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ind w:firstLine="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32 245 636,81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ind w:firstLine="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20 5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5 358,03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right="-85" w:firstLine="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43 060 639,72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 36 096 159,17</w:t>
            </w:r>
          </w:p>
        </w:tc>
      </w:tr>
    </w:tbl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16"/>
          <w:szCs w:val="28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16"/>
          <w:szCs w:val="28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8"/>
          <w:szCs w:val="28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8"/>
          <w:szCs w:val="28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8"/>
          <w:szCs w:val="28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8"/>
          <w:szCs w:val="28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8"/>
          <w:szCs w:val="28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8"/>
          <w:szCs w:val="28"/>
        </w:rPr>
      </w:pPr>
    </w:p>
    <w:tbl>
      <w:tblPr>
        <w:tblStyle w:val="12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6663" w:type="dxa"/>
          </w:tcPr>
          <w:p>
            <w:pPr>
              <w:pStyle w:val="27"/>
              <w:numPr>
                <w:ilvl w:val="0"/>
                <w:numId w:val="4"/>
              </w:numPr>
              <w:outlineLvl w:val="2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Обеспечение  адресной  материальной помощью граждан.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>
            <w:pPr>
              <w:pStyle w:val="27"/>
              <w:numPr>
                <w:ilvl w:val="0"/>
                <w:numId w:val="4"/>
              </w:numPr>
              <w:outlineLvl w:val="2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Обеспечение льготным проездом граждан  на пассажирском автомобильном  транспорте и авиатранспорте между поселениями в границах Мирнинского района.</w:t>
            </w:r>
          </w:p>
          <w:p>
            <w:pPr>
              <w:pStyle w:val="27"/>
              <w:numPr>
                <w:ilvl w:val="0"/>
                <w:numId w:val="4"/>
              </w:numPr>
              <w:outlineLvl w:val="2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Увеличение количества граждан получивших социальную карту Мирнинского района.</w:t>
            </w:r>
          </w:p>
          <w:p>
            <w:pPr>
              <w:pStyle w:val="27"/>
              <w:numPr>
                <w:ilvl w:val="0"/>
                <w:numId w:val="4"/>
              </w:numPr>
              <w:outlineLvl w:val="2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 xml:space="preserve">Увеличение </w:t>
            </w:r>
            <w:r>
              <w:rPr>
                <w:sz w:val="28"/>
                <w:szCs w:val="28"/>
              </w:rPr>
              <w:t>количества граждан старшего возраста привлеченных к участию в работе «Школы III возраста».</w:t>
            </w:r>
            <w:r>
              <w:rPr>
                <w:bCs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pStyle w:val="27"/>
              <w:numPr>
                <w:ilvl w:val="0"/>
                <w:numId w:val="4"/>
              </w:numPr>
              <w:outlineLvl w:val="2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Обеспечение услугами «Социальное такси» граждан с инвалидностью, маломобильных граждан, в т. ч. детей инвалидов.</w:t>
            </w:r>
          </w:p>
          <w:p>
            <w:pPr>
              <w:pStyle w:val="27"/>
              <w:numPr>
                <w:ilvl w:val="0"/>
                <w:numId w:val="4"/>
              </w:numPr>
              <w:outlineLvl w:val="2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Повышение доступности объектов образования, для детей инвалидов и детей с ограниченными возможностями здоровья.</w:t>
            </w:r>
          </w:p>
          <w:p>
            <w:pPr>
              <w:pStyle w:val="27"/>
              <w:numPr>
                <w:ilvl w:val="0"/>
                <w:numId w:val="4"/>
              </w:numPr>
              <w:outlineLvl w:val="2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Увеличение проводимых социально-значимых мероприятий, направленных на вовлечение в общественную жизнь района инвалидов, семей с детьми-инвалидами, пожилых людей.</w:t>
            </w:r>
          </w:p>
          <w:p>
            <w:pPr>
              <w:pStyle w:val="27"/>
              <w:numPr>
                <w:ilvl w:val="0"/>
                <w:numId w:val="4"/>
              </w:numPr>
              <w:outlineLvl w:val="2"/>
              <w:rPr>
                <w:bCs/>
                <w:color w:val="C00000"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Увеличение публикаций в СМИ о мероприятиях по реализации программы.</w:t>
            </w:r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ТЕКУЩЕГО СОСТОЯНИЯ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>
      <w:pPr>
        <w:pStyle w:val="27"/>
        <w:numPr>
          <w:ilvl w:val="1"/>
          <w:numId w:val="5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Анализ состояния сферы социально-экономического развития</w:t>
      </w:r>
    </w:p>
    <w:p>
      <w:pPr>
        <w:pStyle w:val="27"/>
        <w:overflowPunct w:val="0"/>
        <w:autoSpaceDE w:val="0"/>
        <w:autoSpaceDN w:val="0"/>
        <w:adjustRightInd w:val="0"/>
        <w:ind w:left="0"/>
        <w:textAlignment w:val="baseline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развития системы социальной защиты населения сосредоточены на создании условий для ослабления негативных</w:t>
      </w:r>
    </w:p>
    <w:p>
      <w:pPr>
        <w:ind w:left="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тенденций в жизнедеятельности различных категорий населения, в первую очередь, граждан пожилого возраста, семей с детьми, инвалидов. Важным условием остается усиление адресности оказываемой поддержки и сохранение социальной стабильности в обществе.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Основные принципы социальной защиты: гуманность, адресность,  комплексность, обеспечение прав и свобод личности. С 2005 года система социальной защиты граждан приведена в соответствие принципу разграничения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самоуправления, льготы натуральной формы заменены денежными выплатами.</w:t>
      </w:r>
      <w:r>
        <w:rPr>
          <w:rFonts w:ascii="Times New Roman" w:hAnsi="Times New Roman"/>
          <w:sz w:val="28"/>
        </w:rPr>
        <w:t xml:space="preserve"> </w:t>
      </w:r>
    </w:p>
    <w:p>
      <w:pPr>
        <w:ind w:left="34" w:firstLine="6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Экономические проблемы современного российского общества в первую очередь отражаются на состоянии социальной сферы. Постоянный рост цен, инфляция, недостаточный размер пенсий, пособий для проживания в северных регионах; заработной платы отдельных категорий граждан, являются основными причинами роста социальной  напряженности. Особенно в сложном положении оказались нетрудоспособные граждане  пожилого возраста, многодетные семьи и неполные малообеспеченные семьи,  инвалиды, безработные граждане   и другие социально - уязвимые группы населения.</w:t>
      </w:r>
    </w:p>
    <w:p>
      <w:pPr>
        <w:ind w:left="34" w:firstLine="6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Несмотря  на относительную стабильность в развитии Мирнинского района, уровень жизни пенсионеров из-за роста цен на основные продукты питания, на предметы первой необходимости, на лекарства, не улучшается. </w:t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ГУ  «Управление Пенсионного фонда Российской Федерации в Мирнинском улусе (районе) Республики Саха (Якутия)»  количество пенсионеров проживающих в Мирнинском районе увеличивается: </w:t>
      </w:r>
    </w:p>
    <w:p>
      <w:pPr>
        <w:ind w:firstLine="708"/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Таблица №1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260"/>
        <w:gridCol w:w="255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пенсионеров всего (чел.)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размер пенсии (руб.)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не работающих  пенсионеров (чел.)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21 085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21 773,01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21 416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21 521,10</w:t>
            </w:r>
          </w:p>
        </w:tc>
        <w:tc>
          <w:tcPr>
            <w:tcW w:w="255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326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21 694</w:t>
            </w:r>
          </w:p>
        </w:tc>
        <w:tc>
          <w:tcPr>
            <w:tcW w:w="255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22 192,40</w:t>
            </w:r>
          </w:p>
        </w:tc>
        <w:tc>
          <w:tcPr>
            <w:tcW w:w="2552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12 371</w:t>
            </w:r>
          </w:p>
        </w:tc>
      </w:tr>
    </w:tbl>
    <w:p>
      <w:pPr>
        <w:rPr>
          <w:rFonts w:ascii="Times New Roman" w:hAnsi="Times New Roman"/>
          <w:sz w:val="22"/>
          <w:szCs w:val="24"/>
        </w:rPr>
      </w:pPr>
    </w:p>
    <w:p>
      <w:pPr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Численность населения Мирнинского района остается стабильной (2015 год – 72 221 чел., 2016 год – 72 914 чел., 2017 год – 72 171 чел.), а количество неработающих пенсионеров с каждым годом увеличивается. Возрастает количество людей, которые помимо пенсионных выплат не имеют более источников дохода (2015 год – 5749 чел., 2016 год – 11 520 чел., 2017 год – 12371 чел.).</w:t>
      </w:r>
    </w:p>
    <w:p>
      <w:pPr>
        <w:ind w:firstLine="708"/>
        <w:jc w:val="right"/>
        <w:rPr>
          <w:rFonts w:ascii="Times New Roman" w:hAnsi="Times New Roman"/>
          <w:sz w:val="22"/>
          <w:szCs w:val="24"/>
        </w:rPr>
      </w:pPr>
    </w:p>
    <w:p>
      <w:pPr>
        <w:ind w:firstLine="708"/>
        <w:jc w:val="right"/>
        <w:rPr>
          <w:rFonts w:ascii="Times New Roman" w:hAnsi="Times New Roman"/>
          <w:sz w:val="22"/>
          <w:szCs w:val="24"/>
        </w:rPr>
      </w:pPr>
    </w:p>
    <w:p>
      <w:pPr>
        <w:ind w:firstLine="708"/>
        <w:jc w:val="right"/>
        <w:rPr>
          <w:rFonts w:ascii="Times New Roman" w:hAnsi="Times New Roman"/>
          <w:sz w:val="22"/>
          <w:szCs w:val="24"/>
        </w:rPr>
      </w:pPr>
    </w:p>
    <w:p>
      <w:pPr>
        <w:ind w:firstLine="708"/>
        <w:jc w:val="right"/>
        <w:rPr>
          <w:rFonts w:ascii="Times New Roman" w:hAnsi="Times New Roman"/>
          <w:sz w:val="22"/>
          <w:szCs w:val="24"/>
        </w:rPr>
      </w:pPr>
    </w:p>
    <w:p>
      <w:pPr>
        <w:ind w:firstLine="708"/>
        <w:jc w:val="right"/>
        <w:rPr>
          <w:rFonts w:ascii="Times New Roman" w:hAnsi="Times New Roman"/>
          <w:sz w:val="22"/>
          <w:szCs w:val="24"/>
        </w:rPr>
      </w:pPr>
    </w:p>
    <w:p>
      <w:pPr>
        <w:ind w:firstLine="708"/>
        <w:jc w:val="righ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Таблица №2</w:t>
      </w:r>
    </w:p>
    <w:p>
      <w:pPr>
        <w:ind w:firstLine="708"/>
        <w:jc w:val="both"/>
        <w:rPr>
          <w:rFonts w:ascii="Times New Roman" w:hAnsi="Times New Roman"/>
          <w:sz w:val="28"/>
          <w:szCs w:val="24"/>
          <w:highlight w:val="yellow"/>
        </w:rPr>
      </w:pPr>
      <w:r>
        <w:rPr>
          <w:rFonts w:ascii="Times New Roman" w:hAnsi="Times New Roman"/>
          <w:sz w:val="28"/>
          <w:szCs w:val="24"/>
        </w:rPr>
        <w:drawing>
          <wp:inline distT="0" distB="0" distL="0" distR="0">
            <wp:extent cx="5527040" cy="2204085"/>
            <wp:effectExtent l="0" t="0" r="16510" b="247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ind w:firstLine="708"/>
        <w:jc w:val="both"/>
        <w:rPr>
          <w:rFonts w:ascii="Times New Roman" w:hAnsi="Times New Roman"/>
          <w:sz w:val="14"/>
          <w:szCs w:val="24"/>
          <w:highlight w:val="yellow"/>
        </w:rPr>
      </w:pPr>
    </w:p>
    <w:p>
      <w:pPr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Продолжает увеличиваться число граждан получающих региональную социальную доплату к пенсии (те граждане, у которых уровень пенсия ниже прожиточного уровня):</w:t>
      </w:r>
    </w:p>
    <w:p>
      <w:pPr>
        <w:ind w:firstLine="708"/>
        <w:jc w:val="righ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Таблица №3</w:t>
      </w:r>
    </w:p>
    <w:p>
      <w:pPr>
        <w:ind w:firstLine="708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drawing>
          <wp:inline distT="0" distB="0" distL="0" distR="0">
            <wp:extent cx="5479415" cy="1494155"/>
            <wp:effectExtent l="0" t="0" r="26035" b="1079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jc w:val="both"/>
        <w:rPr>
          <w:rFonts w:ascii="Times New Roman" w:hAnsi="Times New Roman"/>
          <w:sz w:val="16"/>
          <w:szCs w:val="24"/>
        </w:rPr>
      </w:pPr>
    </w:p>
    <w:p>
      <w:pPr>
        <w:ind w:firstLine="708"/>
        <w:jc w:val="both"/>
        <w:rPr>
          <w:rStyle w:val="14"/>
          <w:rFonts w:ascii="Times New Roman" w:hAnsi="Times New Roman"/>
          <w:i w:val="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 ведь именно пожилым гражданам</w:t>
      </w:r>
      <w:r>
        <w:rPr>
          <w:rStyle w:val="14"/>
          <w:rFonts w:ascii="Times New Roman" w:hAnsi="Times New Roman"/>
          <w:i w:val="0"/>
          <w:sz w:val="28"/>
          <w:szCs w:val="24"/>
        </w:rPr>
        <w:t xml:space="preserve"> присущи специфические проблемы: общее ухудшение состояния здоровья, снижение трудоспособности не только на производстве, но и в домашнем хозяйстве, в быту, в том числе и в отношении самообслуживания, утрата адаптационных способностей, необходимых для выживания в условиях постоянно и резко изменяющейся социально-экономической среды.</w:t>
      </w:r>
    </w:p>
    <w:p>
      <w:pPr>
        <w:ind w:left="34" w:firstLine="6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Мирнинском районе существует добрая традиция – забота о ветеранах, тех, кто своим трудом заслужил почет и уважение. Звание Почетный гражданин Мирнинского района вручается с 1964 года, на 01 января 2018 года в список награжденных внесено 160 имен, ежегодную материальную выплату получают 45 почетных граждан. Особое уважение заслуживают долгожители Мирнинского района, те, кому 90 лет и более (2015 год – 15 чел., 2016 год – 25 чел., 2017 год – 25 чел.), ветераны великой Отечественной войны, вдовы участников войны, несовершеннолетние узники концлагерей.</w:t>
      </w:r>
    </w:p>
    <w:p>
      <w:pPr>
        <w:ind w:left="34" w:hanging="34"/>
        <w:jc w:val="center"/>
        <w:rPr>
          <w:rFonts w:ascii="Times New Roman" w:hAnsi="Times New Roman"/>
          <w:b/>
          <w:sz w:val="28"/>
          <w:szCs w:val="18"/>
        </w:rPr>
      </w:pPr>
    </w:p>
    <w:p>
      <w:pPr>
        <w:ind w:left="34" w:hanging="34"/>
        <w:jc w:val="center"/>
        <w:rPr>
          <w:rFonts w:ascii="Times New Roman" w:hAnsi="Times New Roman"/>
          <w:b/>
          <w:sz w:val="28"/>
          <w:szCs w:val="18"/>
        </w:rPr>
      </w:pPr>
    </w:p>
    <w:p>
      <w:pPr>
        <w:ind w:left="34" w:hanging="34"/>
        <w:jc w:val="center"/>
        <w:rPr>
          <w:rFonts w:ascii="Times New Roman" w:hAnsi="Times New Roman"/>
          <w:b/>
          <w:sz w:val="28"/>
          <w:szCs w:val="18"/>
        </w:rPr>
      </w:pPr>
    </w:p>
    <w:p>
      <w:pPr>
        <w:ind w:left="34" w:hanging="34"/>
        <w:jc w:val="center"/>
        <w:rPr>
          <w:rFonts w:ascii="Times New Roman" w:hAnsi="Times New Roman"/>
          <w:b/>
          <w:sz w:val="28"/>
          <w:szCs w:val="18"/>
        </w:rPr>
      </w:pPr>
    </w:p>
    <w:p>
      <w:pPr>
        <w:ind w:left="34" w:hanging="34"/>
        <w:jc w:val="center"/>
        <w:rPr>
          <w:rFonts w:ascii="Times New Roman" w:hAnsi="Times New Roman"/>
          <w:b/>
          <w:sz w:val="28"/>
          <w:szCs w:val="18"/>
        </w:rPr>
      </w:pPr>
    </w:p>
    <w:p>
      <w:pPr>
        <w:ind w:left="34" w:hanging="34"/>
        <w:jc w:val="center"/>
        <w:rPr>
          <w:rFonts w:ascii="Times New Roman" w:hAnsi="Times New Roman"/>
          <w:b/>
          <w:sz w:val="28"/>
          <w:szCs w:val="18"/>
        </w:rPr>
      </w:pPr>
      <w:r>
        <w:rPr>
          <w:rFonts w:ascii="Times New Roman" w:hAnsi="Times New Roman"/>
          <w:b/>
          <w:sz w:val="28"/>
          <w:szCs w:val="18"/>
        </w:rPr>
        <w:t>Ветераны Великой Отечественной войны</w:t>
      </w:r>
    </w:p>
    <w:p>
      <w:pPr>
        <w:ind w:left="34" w:firstLine="674"/>
        <w:jc w:val="right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Таблица №4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701"/>
        <w:gridCol w:w="2458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Великой Отечественной войны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Ветераны трудового фронта</w:t>
            </w:r>
          </w:p>
        </w:tc>
        <w:tc>
          <w:tcPr>
            <w:tcW w:w="2458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Вдовы участников Великой Отечественной войны</w:t>
            </w:r>
          </w:p>
        </w:tc>
        <w:tc>
          <w:tcPr>
            <w:tcW w:w="190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Несовершен-нолетние узники концлагерей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чел.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 чел.</w:t>
            </w:r>
          </w:p>
        </w:tc>
        <w:tc>
          <w:tcPr>
            <w:tcW w:w="2458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39 чел. </w:t>
            </w:r>
          </w:p>
        </w:tc>
        <w:tc>
          <w:tcPr>
            <w:tcW w:w="190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чел.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 чел.</w:t>
            </w:r>
          </w:p>
        </w:tc>
        <w:tc>
          <w:tcPr>
            <w:tcW w:w="2458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 чел.</w:t>
            </w:r>
          </w:p>
        </w:tc>
        <w:tc>
          <w:tcPr>
            <w:tcW w:w="190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чел.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139 чел. </w:t>
            </w:r>
          </w:p>
        </w:tc>
        <w:tc>
          <w:tcPr>
            <w:tcW w:w="2458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 чел.</w:t>
            </w:r>
          </w:p>
        </w:tc>
        <w:tc>
          <w:tcPr>
            <w:tcW w:w="1902" w:type="dxa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чел.</w:t>
            </w:r>
          </w:p>
        </w:tc>
      </w:tr>
    </w:tbl>
    <w:p>
      <w:pPr>
        <w:jc w:val="both"/>
        <w:rPr>
          <w:rFonts w:ascii="Times New Roman" w:hAnsi="Times New Roman"/>
          <w:sz w:val="28"/>
        </w:rPr>
      </w:pPr>
    </w:p>
    <w:p>
      <w:pPr>
        <w:ind w:left="34" w:firstLine="674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</w:rPr>
        <w:t xml:space="preserve">К одним из самых  социально-уязвимым группам населения относятся инвалиды – это люди с </w:t>
      </w:r>
      <w:r>
        <w:rPr>
          <w:rFonts w:ascii="Times New Roman" w:hAnsi="Times New Roman"/>
          <w:sz w:val="28"/>
          <w:szCs w:val="18"/>
        </w:rPr>
        <w:t xml:space="preserve">ограниченными физическими возможностями. Остается высоким количество  маломобильных инвалидов – колясочников,  маломобильных  детей-инвалидов (ДЦП).   </w:t>
      </w:r>
    </w:p>
    <w:p>
      <w:pPr>
        <w:ind w:left="34" w:firstLine="674"/>
        <w:jc w:val="center"/>
        <w:rPr>
          <w:rFonts w:ascii="Times New Roman" w:hAnsi="Times New Roman"/>
          <w:sz w:val="28"/>
          <w:szCs w:val="18"/>
        </w:rPr>
      </w:pPr>
    </w:p>
    <w:p>
      <w:pPr>
        <w:ind w:left="34" w:firstLine="674"/>
        <w:jc w:val="center"/>
        <w:rPr>
          <w:rFonts w:ascii="Times New Roman" w:hAnsi="Times New Roman"/>
          <w:b/>
          <w:sz w:val="28"/>
          <w:szCs w:val="18"/>
        </w:rPr>
      </w:pPr>
      <w:r>
        <w:rPr>
          <w:rFonts w:ascii="Times New Roman" w:hAnsi="Times New Roman"/>
          <w:b/>
          <w:sz w:val="28"/>
          <w:szCs w:val="18"/>
        </w:rPr>
        <w:t>Количество маломобильных инвалидов.</w:t>
      </w:r>
    </w:p>
    <w:p>
      <w:pPr>
        <w:ind w:left="34" w:firstLine="674"/>
        <w:jc w:val="right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Таблица №5</w:t>
      </w:r>
    </w:p>
    <w:tbl>
      <w:tblPr>
        <w:tblStyle w:val="12"/>
        <w:tblW w:w="0" w:type="auto"/>
        <w:tblInd w:w="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3731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Год</w:t>
            </w:r>
          </w:p>
        </w:tc>
        <w:tc>
          <w:tcPr>
            <w:tcW w:w="3731" w:type="dxa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Инвалиды-колясочники</w:t>
            </w:r>
          </w:p>
        </w:tc>
        <w:tc>
          <w:tcPr>
            <w:tcW w:w="3180" w:type="dxa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Дети-инвалиды (ДЦП)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2015</w:t>
            </w:r>
          </w:p>
        </w:tc>
        <w:tc>
          <w:tcPr>
            <w:tcW w:w="3731" w:type="dxa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93 чел.</w:t>
            </w:r>
          </w:p>
        </w:tc>
        <w:tc>
          <w:tcPr>
            <w:tcW w:w="3180" w:type="dxa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37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2016</w:t>
            </w:r>
          </w:p>
        </w:tc>
        <w:tc>
          <w:tcPr>
            <w:tcW w:w="3731" w:type="dxa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90 чел.</w:t>
            </w:r>
          </w:p>
        </w:tc>
        <w:tc>
          <w:tcPr>
            <w:tcW w:w="3180" w:type="dxa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36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2017</w:t>
            </w:r>
          </w:p>
        </w:tc>
        <w:tc>
          <w:tcPr>
            <w:tcW w:w="3731" w:type="dxa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88 чел.</w:t>
            </w:r>
          </w:p>
        </w:tc>
        <w:tc>
          <w:tcPr>
            <w:tcW w:w="3180" w:type="dxa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34 чел.</w:t>
            </w:r>
          </w:p>
        </w:tc>
      </w:tr>
    </w:tbl>
    <w:p>
      <w:pPr>
        <w:jc w:val="both"/>
        <w:rPr>
          <w:rFonts w:ascii="Times New Roman" w:hAnsi="Times New Roman"/>
          <w:i/>
          <w:szCs w:val="18"/>
        </w:rPr>
      </w:pPr>
      <w:r>
        <w:rPr>
          <w:rFonts w:ascii="Times New Roman" w:hAnsi="Times New Roman"/>
          <w:i/>
          <w:szCs w:val="18"/>
        </w:rPr>
        <w:t>* Снижение произошло в связи с выездом граждан из районов Крайнего Севера</w:t>
      </w:r>
    </w:p>
    <w:p>
      <w:pPr>
        <w:ind w:left="34" w:firstLine="674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 xml:space="preserve"> Можно много говорить, что делается  государством в поддержку инвалидов, не мало льгот закреплено законодательством Российской Федерации и Республики Саха (Якутия), хоть немного, но облегчающее  жизнь этой категории  граждан. Но именно граждане, являющиеся инвалидами, больше всех обращаются за адресной материальной помощью в связи с необходимостью в срочной дорогостоящей операции, в длительном дорогостоящем лечении, либо в приобретении дорогостоящих  лекарств, которые не входят в «Перечень лекарственных препаратов, отпускаемых населению по льготным рецептам», утвержденный Министерством здравоохранения и социального развития Российской Федерации. </w:t>
      </w:r>
    </w:p>
    <w:p>
      <w:pPr>
        <w:ind w:left="34" w:firstLine="674"/>
        <w:jc w:val="both"/>
        <w:rPr>
          <w:rFonts w:ascii="Times New Roman" w:hAnsi="Times New Roman"/>
          <w:sz w:val="28"/>
          <w:szCs w:val="18"/>
        </w:rPr>
      </w:pPr>
    </w:p>
    <w:p>
      <w:pPr>
        <w:jc w:val="right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>Таблица №6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4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Год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18"/>
              </w:rPr>
              <w:t>группа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18"/>
              </w:rPr>
              <w:t xml:space="preserve"> группа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18"/>
              </w:rPr>
              <w:t xml:space="preserve"> группа</w:t>
            </w:r>
          </w:p>
        </w:tc>
        <w:tc>
          <w:tcPr>
            <w:tcW w:w="1915" w:type="dxa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Дети-инвалиды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2015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490 чел.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954 чел.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1391 чел.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351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2016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492 чел.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924 чел.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1267 чел.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316 чел.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2017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456 чел.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890 чел.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1318 чел.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303 чел.</w:t>
            </w:r>
          </w:p>
        </w:tc>
      </w:tr>
    </w:tbl>
    <w:p>
      <w:pPr>
        <w:rPr>
          <w:rFonts w:ascii="Times New Roman" w:hAnsi="Times New Roman"/>
          <w:color w:val="333333"/>
          <w:sz w:val="28"/>
          <w:szCs w:val="18"/>
        </w:rPr>
      </w:pPr>
    </w:p>
    <w:p>
      <w:pPr>
        <w:ind w:firstLine="708"/>
        <w:jc w:val="both"/>
        <w:rPr>
          <w:rFonts w:ascii="Times New Roman" w:hAnsi="Times New Roman"/>
          <w:color w:val="333333"/>
          <w:sz w:val="28"/>
          <w:szCs w:val="18"/>
        </w:rPr>
      </w:pPr>
    </w:p>
    <w:p>
      <w:pPr>
        <w:ind w:firstLine="708"/>
        <w:jc w:val="both"/>
        <w:rPr>
          <w:rFonts w:ascii="Times New Roman" w:hAnsi="Times New Roman"/>
          <w:color w:val="333333"/>
          <w:sz w:val="28"/>
          <w:szCs w:val="18"/>
        </w:rPr>
      </w:pPr>
      <w:r>
        <w:rPr>
          <w:rFonts w:ascii="Times New Roman" w:hAnsi="Times New Roman"/>
          <w:color w:val="333333"/>
          <w:sz w:val="28"/>
          <w:szCs w:val="18"/>
        </w:rPr>
        <w:t>Продолжает увеличиваться:</w:t>
      </w:r>
    </w:p>
    <w:p>
      <w:pPr>
        <w:pStyle w:val="27"/>
        <w:numPr>
          <w:ilvl w:val="0"/>
          <w:numId w:val="6"/>
        </w:numPr>
        <w:jc w:val="both"/>
        <w:rPr>
          <w:color w:val="333333"/>
          <w:sz w:val="28"/>
          <w:szCs w:val="18"/>
        </w:rPr>
      </w:pPr>
      <w:r>
        <w:rPr>
          <w:color w:val="333333"/>
          <w:sz w:val="28"/>
          <w:szCs w:val="18"/>
        </w:rPr>
        <w:t xml:space="preserve">количество многодетных семей, проживающих в Мирнинском  районе </w:t>
      </w:r>
      <w:r>
        <w:rPr>
          <w:rFonts w:eastAsiaTheme="minorHAnsi"/>
          <w:sz w:val="28"/>
          <w:szCs w:val="28"/>
          <w:lang w:eastAsia="en-US"/>
        </w:rPr>
        <w:t>(</w:t>
      </w:r>
      <w:r>
        <w:rPr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>2015 год –</w:t>
      </w:r>
      <w:r>
        <w:t xml:space="preserve"> </w:t>
      </w:r>
      <w:r>
        <w:rPr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 xml:space="preserve">687 семей, в них 2156 детей, 2016 год – 749 семей, в них </w:t>
      </w:r>
      <w:r>
        <w:rPr>
          <w:sz w:val="28"/>
          <w:szCs w:val="28"/>
          <w:lang w:eastAsia="en-US"/>
        </w:rPr>
        <w:t>2454 ребенка</w:t>
      </w:r>
      <w:r>
        <w:rPr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2017 год - </w:t>
      </w:r>
      <w:r>
        <w:rPr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 xml:space="preserve">808 </w:t>
      </w:r>
      <w:r>
        <w:rPr>
          <w:rFonts w:eastAsiaTheme="minorHAnsi"/>
          <w:sz w:val="28"/>
          <w:szCs w:val="28"/>
          <w:lang w:eastAsia="en-US"/>
        </w:rPr>
        <w:t>многодетных семей,</w:t>
      </w:r>
      <w:r>
        <w:rPr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них 2766 детей</w:t>
      </w:r>
      <w:r>
        <w:rPr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>);</w:t>
      </w:r>
    </w:p>
    <w:p>
      <w:pPr>
        <w:pStyle w:val="27"/>
        <w:numPr>
          <w:ilvl w:val="0"/>
          <w:numId w:val="6"/>
        </w:numPr>
        <w:jc w:val="both"/>
        <w:rPr>
          <w:color w:val="333333"/>
          <w:sz w:val="28"/>
          <w:szCs w:val="18"/>
        </w:rPr>
      </w:pPr>
      <w:r>
        <w:rPr>
          <w:rFonts w:eastAsiaTheme="minorHAnsi"/>
          <w:sz w:val="28"/>
          <w:szCs w:val="28"/>
          <w:lang w:eastAsia="en-US"/>
        </w:rPr>
        <w:t>количество безработных матерей, получающих пособие по уходу за  ребенком до 1,5 лет (2015 год – 306 чел., 2016 год – 335 чел., 2017 год – 599 чел.).</w:t>
      </w:r>
    </w:p>
    <w:p>
      <w:pPr>
        <w:ind w:left="708"/>
        <w:jc w:val="both"/>
        <w:rPr>
          <w:rFonts w:ascii="Times New Roman" w:hAnsi="Times New Roman"/>
          <w:color w:val="333333"/>
          <w:sz w:val="28"/>
          <w:szCs w:val="18"/>
        </w:rPr>
      </w:pPr>
      <w:r>
        <w:rPr>
          <w:rFonts w:ascii="Times New Roman" w:hAnsi="Times New Roman"/>
          <w:color w:val="333333"/>
          <w:sz w:val="28"/>
          <w:szCs w:val="18"/>
        </w:rPr>
        <w:t xml:space="preserve">Остается    высоким     количество     малоимущих    семей    с   детьми, </w:t>
      </w:r>
    </w:p>
    <w:p>
      <w:pPr>
        <w:jc w:val="both"/>
        <w:rPr>
          <w:rFonts w:ascii="Times New Roman" w:hAnsi="Times New Roman"/>
          <w:color w:val="333333"/>
          <w:sz w:val="28"/>
          <w:szCs w:val="18"/>
        </w:rPr>
      </w:pPr>
      <w:r>
        <w:rPr>
          <w:rFonts w:ascii="Times New Roman" w:hAnsi="Times New Roman"/>
          <w:color w:val="333333"/>
          <w:sz w:val="28"/>
          <w:szCs w:val="18"/>
        </w:rPr>
        <w:t>проживающих в Мирнинском районе (2015 год – 1186 чел., 2016 год – 969 чел., 2017 год – 1007 чел.), количество безработных граждан (2015 год – 2 287 чел., 2016 год – 2274 чел., 2017 год – 2779 чел.). По состоянию на 01.07.2018 года на учете в центре занятости в поисках работы состоит 53 инвалида.</w:t>
      </w:r>
    </w:p>
    <w:p>
      <w:pPr>
        <w:spacing w:line="360" w:lineRule="auto"/>
        <w:ind w:left="34" w:hanging="34"/>
        <w:jc w:val="center"/>
        <w:rPr>
          <w:rFonts w:ascii="Times New Roman" w:hAnsi="Times New Roman"/>
          <w:sz w:val="12"/>
        </w:rPr>
      </w:pPr>
    </w:p>
    <w:p>
      <w:pPr>
        <w:spacing w:line="360" w:lineRule="auto"/>
        <w:ind w:left="34" w:hanging="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Статистика обращений граждан за адресной материальной помощью:</w:t>
      </w:r>
    </w:p>
    <w:p>
      <w:pPr>
        <w:spacing w:line="360" w:lineRule="auto"/>
        <w:ind w:left="34" w:hanging="34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Таблица №7</w:t>
      </w:r>
    </w:p>
    <w:tbl>
      <w:tblPr>
        <w:tblStyle w:val="12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1576"/>
        <w:gridCol w:w="2456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hanging="3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Годы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ind w:left="33" w:hanging="67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Кол-во (из всех источников), чел.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ind w:hanging="3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Всего, руб.</w:t>
            </w:r>
          </w:p>
        </w:tc>
        <w:tc>
          <w:tcPr>
            <w:tcW w:w="4803" w:type="dxa"/>
            <w:gridSpan w:val="2"/>
            <w:shd w:val="clear" w:color="auto" w:fill="auto"/>
          </w:tcPr>
          <w:p>
            <w:pPr>
              <w:spacing w:line="360" w:lineRule="auto"/>
              <w:ind w:hanging="3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 том числе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shd w:val="clear" w:color="auto" w:fill="auto"/>
          </w:tcPr>
          <w:p>
            <w:pPr>
              <w:spacing w:line="360" w:lineRule="auto"/>
              <w:ind w:hanging="3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  <w:vMerge w:val="continue"/>
            <w:shd w:val="clear" w:color="auto" w:fill="auto"/>
          </w:tcPr>
          <w:p>
            <w:pPr>
              <w:spacing w:line="360" w:lineRule="auto"/>
              <w:ind w:hanging="3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76" w:type="dxa"/>
            <w:vMerge w:val="continue"/>
            <w:shd w:val="clear" w:color="auto" w:fill="auto"/>
          </w:tcPr>
          <w:p>
            <w:pPr>
              <w:spacing w:line="360" w:lineRule="auto"/>
              <w:ind w:hanging="34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456" w:type="dxa"/>
            <w:shd w:val="clear" w:color="auto" w:fill="auto"/>
          </w:tcPr>
          <w:p>
            <w:pPr>
              <w:ind w:hanging="3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республиканский бюджет, руб.</w:t>
            </w:r>
          </w:p>
        </w:tc>
        <w:tc>
          <w:tcPr>
            <w:tcW w:w="2347" w:type="dxa"/>
            <w:shd w:val="clear" w:color="auto" w:fill="auto"/>
          </w:tcPr>
          <w:p>
            <w:pPr>
              <w:ind w:hanging="3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бюджет района,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spacing w:line="360" w:lineRule="auto"/>
              <w:ind w:hanging="3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2015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ind w:hanging="3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435</w:t>
            </w:r>
          </w:p>
        </w:tc>
        <w:tc>
          <w:tcPr>
            <w:tcW w:w="157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7 737 288</w:t>
            </w:r>
          </w:p>
        </w:tc>
        <w:tc>
          <w:tcPr>
            <w:tcW w:w="2456" w:type="dxa"/>
            <w:shd w:val="clear" w:color="auto" w:fill="auto"/>
          </w:tcPr>
          <w:p>
            <w:pPr>
              <w:spacing w:line="360" w:lineRule="auto"/>
              <w:ind w:hanging="3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1 999 374</w:t>
            </w:r>
          </w:p>
        </w:tc>
        <w:tc>
          <w:tcPr>
            <w:tcW w:w="23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5 737 914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spacing w:line="360" w:lineRule="auto"/>
              <w:ind w:hanging="3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2016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ind w:hanging="3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394</w:t>
            </w:r>
          </w:p>
        </w:tc>
        <w:tc>
          <w:tcPr>
            <w:tcW w:w="157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8 712 765</w:t>
            </w:r>
          </w:p>
        </w:tc>
        <w:tc>
          <w:tcPr>
            <w:tcW w:w="2456" w:type="dxa"/>
            <w:shd w:val="clear" w:color="auto" w:fill="auto"/>
          </w:tcPr>
          <w:p>
            <w:pPr>
              <w:spacing w:line="360" w:lineRule="auto"/>
              <w:ind w:hanging="3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2 140 265</w:t>
            </w:r>
          </w:p>
        </w:tc>
        <w:tc>
          <w:tcPr>
            <w:tcW w:w="23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6 572 500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spacing w:line="360" w:lineRule="auto"/>
              <w:ind w:hanging="3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2017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360" w:lineRule="auto"/>
              <w:ind w:left="175" w:hanging="209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488</w:t>
            </w:r>
          </w:p>
        </w:tc>
        <w:tc>
          <w:tcPr>
            <w:tcW w:w="157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12 135 435</w:t>
            </w:r>
          </w:p>
        </w:tc>
        <w:tc>
          <w:tcPr>
            <w:tcW w:w="2456" w:type="dxa"/>
            <w:shd w:val="clear" w:color="auto" w:fill="auto"/>
          </w:tcPr>
          <w:p>
            <w:pPr>
              <w:spacing w:line="360" w:lineRule="auto"/>
              <w:ind w:hanging="3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3 433 282</w:t>
            </w:r>
          </w:p>
        </w:tc>
        <w:tc>
          <w:tcPr>
            <w:tcW w:w="23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8 702 153</w:t>
            </w:r>
          </w:p>
        </w:tc>
      </w:tr>
    </w:tbl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защита населения является неотъемлемой частью социально-экономической политики в Мирнинском районе, направленной на ослабление негативных тенденций в жизнедеятельности социально уязвимых категорий населения и обеспечивающая гражданам возможность для улучшения социального положения и качества жизни.</w:t>
      </w: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SWOT</w:t>
      </w:r>
      <w:r>
        <w:rPr>
          <w:rFonts w:ascii="Times New Roman" w:hAnsi="Times New Roman"/>
          <w:sz w:val="28"/>
          <w:szCs w:val="28"/>
        </w:rPr>
        <w:t>-анализ реализации Программы</w:t>
      </w:r>
    </w:p>
    <w:p>
      <w:pPr>
        <w:autoSpaceDE w:val="0"/>
        <w:autoSpaceDN w:val="0"/>
        <w:adjustRightInd w:val="0"/>
        <w:ind w:firstLine="113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Сильные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c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стороны:</w:t>
            </w:r>
          </w:p>
        </w:tc>
        <w:tc>
          <w:tcPr>
            <w:tcW w:w="49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Слабые стороны: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социальная защита уязвимых слоев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населения;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адресная поддержка граждан;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рост численности граждан, улучшивших свое социальное положение;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социальная адаптация граждан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пожилого возраста;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улучшение положения семей и детей.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порождение иждивенческого настроя у населения;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отсутствие у отдельных граждан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заинтересованности в улучшении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собственного благосостояния;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рост численности граждан пожилого возраста.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Возможности:</w:t>
            </w:r>
          </w:p>
        </w:tc>
        <w:tc>
          <w:tcPr>
            <w:tcW w:w="49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Угрозы: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охвата граждан,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получивших социальную поддержку;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социальной  ответственности граждан, получающих меры социальной поддержки;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стимулирование граждан к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самостоятельному развитию собственного потенциала и стремлению к улучшению своего благосостояния.</w:t>
            </w:r>
          </w:p>
        </w:tc>
        <w:tc>
          <w:tcPr>
            <w:tcW w:w="49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чрезвычайные ситуации 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(паводок, пожары и т.д.);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экономический кризис;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высокая инфляция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</w:tbl>
    <w:p>
      <w:pPr>
        <w:pStyle w:val="27"/>
        <w:overflowPunct w:val="0"/>
        <w:autoSpaceDE w:val="0"/>
        <w:autoSpaceDN w:val="0"/>
        <w:adjustRightInd w:val="0"/>
        <w:ind w:left="0"/>
        <w:textAlignment w:val="baseline"/>
        <w:rPr>
          <w:b/>
          <w:sz w:val="28"/>
          <w:szCs w:val="28"/>
        </w:rPr>
      </w:pPr>
    </w:p>
    <w:p>
      <w:pPr>
        <w:pStyle w:val="27"/>
        <w:numPr>
          <w:ilvl w:val="1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имеющейся проблемы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8"/>
        </w:rPr>
      </w:pPr>
    </w:p>
    <w:p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социально-демографической ситуации в Мирнинском районе Республики Саха (Якутия) за последние годы показывает, что в целом, отмечается устойчивая тенденция к увеличению численности лиц пожилого возраста, что связано со старением населения.</w:t>
      </w:r>
      <w:r>
        <w:rPr>
          <w:rFonts w:ascii="Times New Roman" w:hAnsi="Times New Roman"/>
          <w:sz w:val="28"/>
        </w:rPr>
        <w:t xml:space="preserve"> К социально – незащищенным  слоям  населения можно отнести  также многодетные семьи, одинокие мамы с 2-мя и более детьми, семьи с детьми – инвалидами, детей-сирот.</w:t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необходимость:</w:t>
      </w:r>
    </w:p>
    <w:p>
      <w:pPr>
        <w:pStyle w:val="2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социальных услуг и адресной помощи, способствующих обеспечению нормальной жизнедеятельности отдельным категориям граждан;</w:t>
      </w:r>
    </w:p>
    <w:p>
      <w:pPr>
        <w:pStyle w:val="2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повышения уровня и качества жизни пожилых граждан и продлению активного долголетия;</w:t>
      </w:r>
    </w:p>
    <w:p>
      <w:pPr>
        <w:pStyle w:val="2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материальной поддержки многодетных семей, семей с детьми инвалидами;</w:t>
      </w:r>
    </w:p>
    <w:p>
      <w:pPr>
        <w:pStyle w:val="2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 условий  устойчивого  развития  доступной  среды  для инвалидов и других маломобильных групп населения.</w:t>
      </w:r>
    </w:p>
    <w:p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8"/>
          <w:szCs w:val="28"/>
        </w:rPr>
      </w:pPr>
    </w:p>
    <w:p>
      <w:pPr>
        <w:tabs>
          <w:tab w:val="left" w:pos="284"/>
        </w:tabs>
        <w:ind w:left="-142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МЕХАНИЗМ РЕАЛИЗАЦИИ ПРОГРАММЫ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Цели и задачи программы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Основной целью Программы является повышение уровня жизни граждан, нуждающихся в социальной поддержке. </w:t>
      </w:r>
    </w:p>
    <w:p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соответствие с поставленной целью программой определены следующие задачи: </w:t>
      </w:r>
    </w:p>
    <w:p>
      <w:pPr>
        <w:pStyle w:val="27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Адресная   социальная   поддержка    граждан.    </w:t>
      </w:r>
    </w:p>
    <w:p>
      <w:pPr>
        <w:pStyle w:val="27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Привлечение     внимания    общественности  к   проблемам  инвалидов,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семей с детьми инвалидами, пожилых людей, в том числе формирование  условий  устойчивого  развития  доступной  среды  для инвалидов и других маломобильных групп населения.  </w:t>
      </w:r>
    </w:p>
    <w:p>
      <w:pPr>
        <w:pStyle w:val="27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Вовлечение    граждан    старшего    поколения    в    активную     жизнь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Мирнинского района, участие в районных мероприятиях.</w:t>
      </w:r>
    </w:p>
    <w:p>
      <w:pPr>
        <w:pStyle w:val="27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Выявление  и  обеспечение  законных  прав  по опеке и попечительству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лиц, признанных судом недееспособными или ограниченно дееспособными, а так же  совершеннолетних дееспособных граждан, которые по состоянию здоровья не могут осуществлять или защищать свои права и исполнять обязанности.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Реализация поставленных задач может осуществляться в очной, заочной, дистанционной форме.</w:t>
      </w:r>
    </w:p>
    <w:p>
      <w:pPr>
        <w:pStyle w:val="27"/>
        <w:overflowPunct w:val="0"/>
        <w:autoSpaceDE w:val="0"/>
        <w:autoSpaceDN w:val="0"/>
        <w:adjustRightInd w:val="0"/>
        <w:ind w:left="0" w:firstLine="708"/>
        <w:jc w:val="both"/>
        <w:textAlignment w:val="baseline"/>
        <w:rPr>
          <w:bCs/>
          <w:sz w:val="28"/>
          <w:szCs w:val="28"/>
        </w:rPr>
      </w:pPr>
    </w:p>
    <w:p>
      <w:pPr>
        <w:pStyle w:val="27"/>
        <w:numPr>
          <w:ilvl w:val="1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Общий порядок реализации программы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Поставленные задачи панируется решать следующим образом:</w:t>
      </w:r>
    </w:p>
    <w:p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>
      <w:pPr>
        <w:pStyle w:val="27"/>
        <w:numPr>
          <w:ilvl w:val="2"/>
          <w:numId w:val="9"/>
        </w:numPr>
        <w:overflowPunct w:val="0"/>
        <w:autoSpaceDE w:val="0"/>
        <w:autoSpaceDN w:val="0"/>
        <w:adjustRightInd w:val="0"/>
        <w:ind w:hanging="11"/>
        <w:jc w:val="both"/>
        <w:textAlignment w:val="baseline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Адресная   социальная   поддержка  граждан:   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i/>
          <w:sz w:val="28"/>
          <w:szCs w:val="28"/>
        </w:rPr>
      </w:pPr>
    </w:p>
    <w:p>
      <w:pPr>
        <w:pStyle w:val="27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Предоставление  адресной  материальной  помощи </w:t>
      </w:r>
      <w:r>
        <w:rPr>
          <w:bCs/>
          <w:sz w:val="28"/>
          <w:szCs w:val="28"/>
        </w:rPr>
        <w:t xml:space="preserve">в   виде   денежной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выплаты путем перечисления на лицевой счет заявителя, в натуральном виде (предоставление талонов на  приобретение продуктов питания, одежды – талоны предоставляются в торговые точки по итогам проведения аукциона), в соответствии с Положением об оказании адресной материальной помощи жителям Мирнинского района, утвержденным Постановлением Главы района. В соответствии с Положением о наградах, званиях и поощрениях муниципального образования «Мирнинский район», утвержденным решением сессии районного Совета депутатов (выплачивается ежегодная разовая выплата Почетным гражданам Мирнинского района, единовременное денежное вознаграждение, компенсация санаторно-курортного лечения, родственникам умерших почетных граждан пособие на погребение</w:t>
      </w:r>
      <w:r>
        <w:rPr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путем перечисления на лицевые счета граждан). Производится возмещение расходов Почетным гражданам Мирнинского района  (проезд, проживание) по  участию в Юбилейных мероприятиях, посвященных 55-летию Мирнинского района.</w:t>
      </w:r>
    </w:p>
    <w:p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случае возникновения чрезвычайных ситуаций денежные средства  могут быть переданы поселениям Мирнинского района в виде  межбюджетных трансфертов.</w:t>
      </w:r>
    </w:p>
    <w:p>
      <w:pPr>
        <w:pStyle w:val="27"/>
        <w:numPr>
          <w:ilvl w:val="0"/>
          <w:numId w:val="10"/>
        </w:numPr>
        <w:tabs>
          <w:tab w:val="left" w:pos="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«Адресная   материальная  помощь   ветеранам   ВОВ  и  вдовам  участников </w:t>
      </w:r>
    </w:p>
    <w:p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ВОВ на ремонт жилых помещений»</w:t>
      </w:r>
    </w:p>
    <w:p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Данное мероприятие проводится в целях улучшения условий проживания ветеранов Великой Отечественной войны 1941-1945 годов, супругов погибших (умерших) участников Великой Отечественной войны 1941-1945 годов, реализации мер социальной поддержки граждан Мирнинского района и выполнения мероприятий по празднованию 75-летия Победы в Великой Отечественной войне 1941-1945 годов путем перечисления на лицевой счет ветеранов ВОВ, вдов участников ВОВ.</w:t>
      </w:r>
    </w:p>
    <w:p>
      <w:pPr>
        <w:tabs>
          <w:tab w:val="left" w:pos="0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Выплата осуществляется в соответствии с утвержденным Положением на основании комиссионного обследования условий проживания ветеранов ВОВ и вдов участников ВОВ и решения межведомственной комиссии.</w:t>
      </w:r>
    </w:p>
    <w:p>
      <w:pPr>
        <w:tabs>
          <w:tab w:val="left" w:pos="0"/>
        </w:tabs>
        <w:ind w:firstLine="426"/>
        <w:jc w:val="both"/>
        <w:rPr>
          <w:rFonts w:ascii="Times New Roman" w:hAnsi="Times New Roman"/>
          <w:sz w:val="28"/>
          <w:szCs w:val="28"/>
        </w:rPr>
      </w:pPr>
    </w:p>
    <w:p>
      <w:pPr>
        <w:numPr>
          <w:ilvl w:val="0"/>
          <w:numId w:val="11"/>
        </w:numPr>
        <w:tabs>
          <w:tab w:val="left" w:pos="0"/>
        </w:tabs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«Оказание     единовременной      материальной    помощи    гражданам, </w:t>
      </w:r>
    </w:p>
    <w:p>
      <w:pPr>
        <w:tabs>
          <w:tab w:val="left" w:pos="0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пострадавшим в результате чрезвычайной ситуации в с. Арылах МО «Чуонинский наслег» Мирнинского района», в т.ч. МБТ:</w:t>
      </w:r>
    </w:p>
    <w:p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Выплата осуществляется в соответствии с Порядком оказания единовременной материальной помощи гражданам, пострадавшим в результате чрезвычайной ситуации в с.Арылах МО «Чуонинский наслег» Мирнинского района Республики Саха (Якутия).</w:t>
      </w:r>
    </w:p>
    <w:p>
      <w:pPr>
        <w:numPr>
          <w:ilvl w:val="0"/>
          <w:numId w:val="10"/>
        </w:numPr>
        <w:tabs>
          <w:tab w:val="left" w:pos="0"/>
        </w:tabs>
        <w:ind w:left="0"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«Оказание единовременной материальной помощи членам семей военнослужащих»: </w:t>
      </w:r>
    </w:p>
    <w:p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Выплата осуществляется в соответствии Порядком оказания единовременной материальной помощи членам семей военнослужащих, а также лиц, проходящих службу в войсках национальной гвардии Российской Федерации и имеющих специальное звание полиции (далее - военнослужащие), погибших (умерших) в ходе проведения специальной военной операции на территории Донецкой Народной Республики, Луганской Народной Республики и Украины, В соответствии с Порядком оказания единовременной материальной помощи членам семей военнослужащих.</w:t>
      </w:r>
    </w:p>
    <w:p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>
      <w:pPr>
        <w:pStyle w:val="27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Предоставление  проезда  гражданам,  имеющим  право на   льготный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проезд на пассажирском автомобильном, авиационном  транспорте между поселениями,  в границах Мирнинского района, в т.ч. для воспитанников МКОУ «Специализированная (коррекционная) школа - обучающихся с ограниченными возможностями здоровья и интеллектуальными нарушениями», проживающих г.Мирный</w:t>
      </w:r>
      <w:r>
        <w:rPr>
          <w:rFonts w:ascii="Times New Roman" w:hAnsi="Times New Roman"/>
          <w:bCs/>
          <w:sz w:val="28"/>
          <w:szCs w:val="28"/>
        </w:rPr>
        <w:t xml:space="preserve">. Льготный проезд граждан между поселениями в границах Мирнинского района осуществляется в соответствии с Порядком предоставления льготного проезда на пассажирском транспорте, утверждённым Постановлением Главы района. Перечень категорий граждан с количеством поездок   утверждается решением Сессии районного Совета депутатов, смета формируется в соответствии с заявками муниципальных образований исходя из потребностей на текущий год. Проезд осуществляется по итогам закупки, гражданам выдаются талоны на проезд. На северную площадку (Айхал, Удачный) денежные средства передаются в виде  межбюджетных трансфертов. </w:t>
      </w:r>
    </w:p>
    <w:p>
      <w:pPr>
        <w:pStyle w:val="27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Реализация   проекта   «Социальная    карта».     </w:t>
      </w:r>
      <w:r>
        <w:rPr>
          <w:bCs/>
          <w:sz w:val="28"/>
          <w:szCs w:val="28"/>
        </w:rPr>
        <w:t xml:space="preserve">Социальная      карта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Мирнинского района в соответствии с Порядком выдачи и использования, утвержденным Постановлением Главы района,  выдается   </w:t>
      </w:r>
      <w:r>
        <w:rPr>
          <w:rFonts w:ascii="Times New Roman" w:hAnsi="Times New Roman"/>
          <w:sz w:val="28"/>
          <w:szCs w:val="24"/>
        </w:rPr>
        <w:t xml:space="preserve">инвалидам </w:t>
      </w:r>
      <w:r>
        <w:rPr>
          <w:rFonts w:ascii="Times New Roman" w:hAnsi="Times New Roman"/>
          <w:sz w:val="28"/>
          <w:szCs w:val="24"/>
          <w:lang w:val="en-US"/>
        </w:rPr>
        <w:t>I</w:t>
      </w:r>
      <w:r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  <w:lang w:val="en-US"/>
        </w:rPr>
        <w:t>II</w:t>
      </w:r>
      <w:r>
        <w:rPr>
          <w:rFonts w:ascii="Times New Roman" w:hAnsi="Times New Roman"/>
          <w:sz w:val="28"/>
          <w:szCs w:val="24"/>
        </w:rPr>
        <w:t xml:space="preserve"> и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t>III</w:t>
      </w:r>
      <w:r>
        <w:rPr>
          <w:rFonts w:ascii="Times New Roman" w:hAnsi="Times New Roman"/>
          <w:sz w:val="28"/>
          <w:szCs w:val="24"/>
        </w:rPr>
        <w:t xml:space="preserve"> группы; семьям, воспитывающие детей инвалидов;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ликвидаторам аварии на Чернобыльской АЭС и последствий аварии на ПО «Маяк»;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малоимущим семьям;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многодетным семьям;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получателям региональной социальной доплаты к пенсии;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категории граждан «Дети войны»,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общественным организациям, зарегистрированным на территории МО «Мирнинский район» Республики Саха (Якутия), представляющие интересы социально-незащищенных групп населения и лиц с ограниченными возможностями (одна карта руководителю организации). Социальная карта дает право скидки на получение специальной скидки в объектах потребительского рынка в размере не менее 5%. Максимальный размер скидок индивидуальные предприниматели и организации потребительского рынка устанавливают самостоятельно.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i/>
          <w:sz w:val="28"/>
          <w:szCs w:val="24"/>
        </w:rPr>
        <w:t>Организация и проведение информационно-просветительских мероприятий</w:t>
      </w:r>
      <w:r>
        <w:rPr>
          <w:rFonts w:ascii="Times New Roman" w:hAnsi="Times New Roman"/>
          <w:sz w:val="28"/>
          <w:szCs w:val="24"/>
        </w:rPr>
        <w:t>.  Организация и проведение мероприятий, направленных на удовлетворение информационных, интеллектуальных и других потребностей населения в социальной сфере, содействие просвещению граждан о правах, возникающих в связи с жизненной ситуацией, наступление которой предоставляет ему возможность получения мер социальной защиты.</w:t>
      </w:r>
    </w:p>
    <w:p>
      <w:pPr>
        <w:pStyle w:val="27"/>
        <w:numPr>
          <w:ilvl w:val="2"/>
          <w:numId w:val="9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Доступная среда. Привлечение внимания общественности к проблемам инвалидов, семей с детьми инвалидами, в том числе формирование  условий  устойчивого  развития  доступной  среды  для инвалидов и других маломобильных групп населения.</w:t>
      </w:r>
    </w:p>
    <w:p>
      <w:pPr>
        <w:pStyle w:val="27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bCs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Данный  раздел  программы предусматривает исполнение мероприятий по созданию доступной среды жизнедеятельности инвалидов, семей с детьми-инвалидами, маломобильных граждан.</w:t>
      </w:r>
    </w:p>
    <w:p>
      <w:pPr>
        <w:pStyle w:val="27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Повышение доступности объектов муниципальной собственности по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основным сферам жизнидеятельности. </w:t>
      </w:r>
      <w:r>
        <w:rPr>
          <w:rFonts w:ascii="Times New Roman" w:hAnsi="Times New Roman"/>
          <w:bCs/>
          <w:sz w:val="28"/>
          <w:szCs w:val="28"/>
        </w:rPr>
        <w:t xml:space="preserve">Обеспечение условий беспрепятственного доступа к объектам социальной, инженерной инфраструктуры, находящихся в муниципальной </w:t>
      </w: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собственности МО «Мирнинский район» путем обустройства пандусов, приобретения специализированных электроподъемников, кресел – колясок, приобретение визуальных средств информации, выделение и обустройство стоянки автотранспортных средств для инвалидов на территории образовательных учреждений, оборудование санитарно-гигиенических помещений, курсовая подготовка и повышение квалификации педагогов и специалистов, работающих и сопровождающих детей-инвалидов и др.</w:t>
      </w:r>
    </w:p>
    <w:p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textAlignment w:val="baseline"/>
        <w:rPr>
          <w:bCs/>
          <w:i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i/>
          <w:sz w:val="28"/>
        </w:rPr>
        <w:t>Транспортная доступность «Социальное такси»</w:t>
      </w:r>
      <w:r>
        <w:rPr>
          <w:bCs/>
          <w:i/>
          <w:sz w:val="32"/>
          <w:szCs w:val="28"/>
        </w:rPr>
        <w:t>.</w:t>
      </w:r>
      <w:r>
        <w:rPr>
          <w:bCs/>
          <w:i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Оказание   услуг  по </w:t>
      </w:r>
    </w:p>
    <w:p>
      <w:pPr>
        <w:pStyle w:val="34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перевозке инвалидов, в т.ч. между населенными пунктами Мирнинского района и городом Мирный, с целью доступа к социально значимым объектам.</w:t>
      </w:r>
      <w:r>
        <w:rPr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целью трудоустройства неработающих инвалидов, предполагается  проведение обучения инвалидов на востребованные профессии (средства Центра занятости населения  РС (Я), при наличии средств в бюджет РС (Якутия)), оказание содействия в самозанятости, проведения мероприятий по социализации людей с ограниченными возможностями.</w:t>
      </w:r>
    </w:p>
    <w:p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>
      <w:pPr>
        <w:pStyle w:val="27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Приобретение реабилитационного оборудования. </w:t>
      </w:r>
      <w:r>
        <w:rPr>
          <w:iCs/>
          <w:sz w:val="28"/>
          <w:szCs w:val="28"/>
        </w:rPr>
        <w:t>Обеспечение реабилитационным и абилитационным оборудованием, в том числе для детей-инвалидов и детей с ограниченными возможностями здоровья, муниципальных учреждений</w:t>
      </w:r>
    </w:p>
    <w:p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7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2.2.3. </w:t>
      </w:r>
      <w:r>
        <w:rPr>
          <w:bCs/>
          <w:sz w:val="28"/>
          <w:szCs w:val="28"/>
        </w:rPr>
        <w:t xml:space="preserve">Организация и проведение районных мероприятий, посвященных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социально-значимым датам.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Таких  как  -  Дни воинской славы, Международный день пожилых людей, Международный день инвалидов. В рамках, которых проходят встречи, круглые столы, фестивали, конкурсы, спортивные соревнования и другие мероприятия. По итогам торгов приобретаются подарки (подарочные сертификаты), цветы и венки,  организуется питание, изготавливается печатная, сувенирная  продукция, оказываются услуги на проведение мероприятий, в т.ч. аренда помещений. Производятся выплаты ветеранам Великой Отечественной войны,</w:t>
      </w:r>
      <w:r>
        <w:t xml:space="preserve"> </w:t>
      </w:r>
      <w:r>
        <w:rPr>
          <w:rFonts w:ascii="Times New Roman" w:hAnsi="Times New Roman"/>
          <w:bCs/>
          <w:sz w:val="28"/>
          <w:szCs w:val="28"/>
        </w:rPr>
        <w:t>долгожителям Мирнинского района (90 лет и более) (перечисление на счет, либо вручение денежных средств по ведомости), производится подписка на периодические издания по итогам торгов.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i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>
      <w:pPr>
        <w:pStyle w:val="27"/>
        <w:numPr>
          <w:ilvl w:val="2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Вовлечение   граждан  старшего  поколения  в  активную   жизнь 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Мирнинского района, участие в районных мероприятиях: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>
      <w:pPr>
        <w:pStyle w:val="27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«Школа  </w:t>
      </w:r>
      <w:r>
        <w:rPr>
          <w:bCs/>
          <w:i/>
          <w:sz w:val="28"/>
          <w:szCs w:val="28"/>
          <w:lang w:val="en-US"/>
        </w:rPr>
        <w:t>III</w:t>
      </w:r>
      <w:r>
        <w:rPr>
          <w:bCs/>
          <w:i/>
          <w:sz w:val="28"/>
          <w:szCs w:val="28"/>
        </w:rPr>
        <w:t xml:space="preserve">  возраста».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Организация работы  «Школа 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-го возраста»,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предполагает проведение  цикла обучающих мероприятий для граждан старшего возраста (компьютерная и финансовая  грамотность, охвату клубной деятельностью, в  т.ч. обучение игре на народных инструментах, хоровое пение, пэчворк  и др.) Денежные средства передаются в виде субсидий образовательным учреждениям, для организации обучающих мероприятий; изготовление информационных материалов для граждан старшего возраста, по итогам проведения торгов.</w:t>
      </w:r>
    </w:p>
    <w:p>
      <w:pPr>
        <w:pStyle w:val="27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«Содержание Совета ветеранов».</w:t>
      </w:r>
      <w:r>
        <w:rPr>
          <w:bCs/>
          <w:sz w:val="28"/>
          <w:szCs w:val="28"/>
        </w:rPr>
        <w:t xml:space="preserve">  По  данному разделу производится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выплата ежемесячного материального вознаграждения (з/плата) председателю Мирнинского районного Совета ветеранов войны, труда и правоохранительных органов (заключение договора). Оплата проезда по маршруту Мирный-Якутск-Мирный  для участия в съездах, пленумах и др. в соответствии с Порядком предоставления субсидий общественным организациям ветеранов на функционирование и развитие деятельности из бюджета МО «Мирнинский район» Республики Саха (Якутия), утвержденного постановлением Главы района №1190 от 21.08.2020 года.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>
      <w:pPr>
        <w:pStyle w:val="27"/>
        <w:numPr>
          <w:ilvl w:val="2"/>
          <w:numId w:val="1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eastAsia="SimSun"/>
          <w:bCs/>
          <w:sz w:val="28"/>
          <w:szCs w:val="28"/>
        </w:rPr>
      </w:pPr>
      <w:r>
        <w:rPr>
          <w:bCs/>
          <w:sz w:val="28"/>
          <w:szCs w:val="28"/>
        </w:rPr>
        <w:t xml:space="preserve">Выполнение государственных полномочий по опеке и </w:t>
      </w:r>
      <w:r>
        <w:rPr>
          <w:rFonts w:eastAsia="SimSun"/>
          <w:bCs/>
          <w:sz w:val="28"/>
          <w:szCs w:val="28"/>
        </w:rPr>
        <w:t>попечительству в отношении лиц, признанных судом недееспособными или ограниченно дееспособными, в отношении совершеннолетних дееспособных граждан, которые по состоянию здоровья не могут осуществлять или защищать свои права и исполнять обязанности.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eastAsia="SimSun"/>
          <w:bCs/>
          <w:sz w:val="28"/>
          <w:szCs w:val="28"/>
        </w:rPr>
      </w:pPr>
    </w:p>
    <w:p>
      <w:pPr>
        <w:pStyle w:val="27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 xml:space="preserve">Данный    раздел     предусматривает     выплату     заработной     платы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eastAsia="SimSun"/>
          <w:bCs/>
          <w:sz w:val="28"/>
          <w:szCs w:val="28"/>
        </w:rPr>
      </w:pPr>
      <w:r>
        <w:rPr>
          <w:rFonts w:ascii="Times New Roman" w:hAnsi="Times New Roman" w:eastAsia="SimSun"/>
          <w:bCs/>
          <w:sz w:val="28"/>
          <w:szCs w:val="28"/>
        </w:rPr>
        <w:t>специалисту, осуществляющему исполнение государственных полномочий по опеке и попечительству в отношении лиц, признанных судом недееспособными или ограниченно дееспособными, в отношении совершеннолетних дееспособных граждан, которые по состоянию здоровья не могут осуществлять или защищать свои права и исполнять обязанности (проведение консультаций, обследования жилищных условий, представление интересов в суде и др.).</w:t>
      </w:r>
    </w:p>
    <w:p>
      <w:pPr>
        <w:spacing w:after="20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Пояснительная записка – обоснование </w:t>
      </w:r>
    </w:p>
    <w:p>
      <w:pPr>
        <w:spacing w:line="276" w:lineRule="auto"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 финансирование муниципальной программы МО «Мирнинский район» </w:t>
      </w:r>
    </w:p>
    <w:p>
      <w:pPr>
        <w:spacing w:line="276" w:lineRule="auto"/>
        <w:jc w:val="center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>РС (Я) «Социальная поддержка населения» на 2019-2023 годы.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Предоставление  адресной  материальной  помощи</w:t>
      </w:r>
      <w:r>
        <w:rPr>
          <w:rFonts w:ascii="Times New Roman" w:hAnsi="Times New Roman"/>
          <w:bCs/>
          <w:sz w:val="28"/>
          <w:szCs w:val="28"/>
        </w:rPr>
        <w:t xml:space="preserve"> имеет заявительный характер, решение о предоставлении адресной материальной помощи конкретному гражданину и ее размере принимает комиссия (состав комиссии утвержден Постановлением Главы района). Размер материальной помощи не может превышать 5-ти кратного размера прожиточного минимума в целом по Республике Саха (Якутия) для конкретной социально-демографической группы населения.</w:t>
      </w:r>
      <w: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Республики Саха (Якутия) от 28 мая 2018 года № 159  утвержден прожиточный минимум по основным социально-демографическим группам населения Республики Саха (Якутия) за I квартал 2018 года. Величина прожиточного минимума делиться по двум зонам и составляет в среднем на душу населения 16 065 рублей для г. Мирного, п. Светлый, п. Алмазный, п. Чернышевский, с. Арылах, с. Тас-Юрях, с. Сюльдюкар; 19 680 рублей для п. Айхал, г. Удачный. Таким образом, максимальный размер материальной помощи гражданину  будет составлять 80 325 рублей и 98 400 рублей по соответствующим зонам.</w:t>
      </w:r>
    </w:p>
    <w:p>
      <w:pPr>
        <w:pStyle w:val="27"/>
        <w:overflowPunct w:val="0"/>
        <w:autoSpaceDE w:val="0"/>
        <w:autoSpaceDN w:val="0"/>
        <w:adjustRightInd w:val="0"/>
        <w:jc w:val="both"/>
        <w:textAlignment w:val="baseline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Предоставление    льгот   Почетным гражданам Мирнинского района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осуществляется в  соответствии с Положением о наградах Мирнинского района:</w:t>
      </w:r>
    </w:p>
    <w:p>
      <w:pPr>
        <w:pStyle w:val="27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ежегодная   материальная помощь  Почетным  гражданам Мирнинского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района 23 чел.* 25 000 руб. (проживающим на территории Мирнинского района);  22 чел*15 000 руб. (проживающим за пределами Мирнинского района);</w:t>
      </w:r>
    </w:p>
    <w:p>
      <w:pPr>
        <w:pStyle w:val="27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компенсация расходов на санаторно-курортное  лечение неработающих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Почетных граждан 1 раз в три года.  5чел.*18 дн.*4500 руб./сут.</w:t>
      </w:r>
    </w:p>
    <w:p>
      <w:pPr>
        <w:pStyle w:val="27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единовременная   материальная    помощь   (пособие   на     погребение,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которое выплачивается  родственникам) – 30 000 рублей.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>
      <w:pPr>
        <w:pStyle w:val="27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Предоставление  проезда  гражданам,  имеющим  право на   льготный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проезд на пассажирском автомобильном, авиационном  транспорте между поселениями в границах Мирнинского района.</w:t>
      </w:r>
    </w:p>
    <w:p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Ежегодно решением Сессии районного Совета депутатов утверждается перечень категорий граждан, проживающих в населенных пунктах Мирнинского района, имеющих право на льготный проезд на пассажирском автомобильном (автобусы) и авиационном транспорте, между населенными пунктами Мирнинского района, а также величина предоставляемой льготы на проезд за счет средств бюджета муниципального образования «Мирнинский район» Республики Саха (Якутия). Количество льготников формируется на основании заявок муниципальных образований.</w:t>
      </w:r>
    </w:p>
    <w:p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>
      <w:pPr>
        <w:pStyle w:val="27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«Доступная   среда».  </w:t>
      </w:r>
    </w:p>
    <w:p>
      <w:pPr>
        <w:pStyle w:val="3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Предоставление проезда инвалидам, семьям с детьми-инвалидами, маломобильных граждан (</w:t>
      </w:r>
      <w:r>
        <w:rPr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  <w:t>Выбор специализированной организации для оказания услуги (далее - исполнитель) осуществляется в соответствии с </w:t>
      </w:r>
      <w:r>
        <w:fldChar w:fldCharType="begin"/>
      </w:r>
      <w:r>
        <w:instrText xml:space="preserve"> HYPERLINK "http://docs.cntd.ru/document/499011838" </w:instrText>
      </w:r>
      <w:r>
        <w:fldChar w:fldCharType="separate"/>
      </w:r>
      <w:r>
        <w:rPr>
          <w:rStyle w:val="15"/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  <w:t>Федеральным законом от 05.04.2013 N 44-ФЗ</w:t>
      </w:r>
      <w:r>
        <w:rPr>
          <w:rStyle w:val="15"/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  <w:t> «О контрактной системе в сфере закупок товаров, работ, услуг для обеспечения государственных и муниципальных нужд»).</w:t>
      </w:r>
    </w:p>
    <w:p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Повышение доступности объектов муниципальной собственности, объектов общего и дополнительного образования (обустройство пандусов, приобретения специализированных электроподъемников, кресел – колясок, приобретение визуальных средств информации, выделение и обустройство стоянки автотранспортных средств для инвалидов на территории образовательных учреждений, оборудование санитарно-гигиенических помещений, курсовая подготовка и повышение квалификации педагогов и специалистов, работающих и сопровождающих детей-инвалидов и др. в соответствии с Федеральным законом №44-ФЗ от 05.04.2013 года).</w:t>
      </w:r>
    </w:p>
    <w:p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sz w:val="28"/>
          <w:szCs w:val="28"/>
        </w:rPr>
        <w:t>Оказание образовательных услуг в рамках  содействия самозанятости людей с ограниченными возможностями.</w:t>
      </w:r>
    </w:p>
    <w:p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/>
          <w:bCs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>
      <w:pPr>
        <w:pStyle w:val="27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Проведение районных мероприятий. </w:t>
      </w:r>
      <w:r>
        <w:rPr>
          <w:bCs/>
          <w:sz w:val="28"/>
          <w:szCs w:val="28"/>
        </w:rPr>
        <w:t xml:space="preserve">Расходы по данному мероприятию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предусматривают: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выплаты Ветеранам Великой Отечественной войны (4 участника войны * 60 000 руб.=240 000 руб., 155 ветеранов трудового фронта, вод, н/летних узников *5 000 руб. = 755 000 руб.);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приобретение цветов и цветочных корзин для возложения к мемориальным доскам, памятникам, на площади Победы, к могилам умерших героев во время проведения праздничных мероприятий ко Дню Победы, дню алмазодобывающей промышленности; поздравления ветеранов к памятным и юбилейным датам;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подписка на газеты и журналы для ветеранов Великой Отечественной войны;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заключение договоров на оказание услуг питания (в т.ч. «Полевая кухня»), оплата транспортных  при проведении Дня Победы, Международного дня инвалида, Международного дня пожилого человека;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изготовление баннерной и печатной продукции;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приобретение подарочных сертификатов для проведения спортивных соревнований «Нам года – не беда!» ко Дню пожилого человека (6 команд *6 чел.*1 000 руб. = 36 000 руб., 2-3 место – 2 команды *6 чел. *2 000 руб.=24 000 руб., 1 место  - 6 чел.*3 000 руб.= 18 000 рублей); спортивных соревнований к Международному дню инвалидов (4 команды * 6 чел.*1 000 руб. = 24 000 руб.,  2-3 место – 2 команды *6 чел. *2 000 руб.=24 000 руб., 1 место  - 6 чел.*3 000 руб.= 18 000 рублей) * 2 соревнования (для взрослых и для детей), проведение фестиваля «Битва хоров» и др.;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приобретение подарков для  проведения Новогоднего утренника для детей инвалидов (1 000 руб. * 70 чел.), новогодних поздравлений лежачих инвалидов на дому (1 000 руб. * 30 чел.);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приобретение постельного белья для пожилых граждан, обслуживаемых отделением социального обслуживания на дому  100 чел.*1000 руб.;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-приобретение сувенирной продукции для поздравления ветеранов, Почетных граждан с юбилейными и памятными датами.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>
      <w:pPr>
        <w:pStyle w:val="27"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«Школа III возраста». </w:t>
      </w:r>
      <w:r>
        <w:rPr>
          <w:bCs/>
          <w:sz w:val="28"/>
          <w:szCs w:val="28"/>
        </w:rPr>
        <w:t>Данное мероприятие предполагает организацию курсов компьютерной грамотности (300 чел. *16 час.*120 руб. = 576 000 руб.), организация клубной деятельности для граждан старшего возраста («Обучение игре на хомусе» - обучение 7 месяцев группа до 7 чел. 65 000 руб., лепные работы (керамика, глина и др.) – обучение 7 месяцев группа 7-10 чел. 135 000 руб.,</w:t>
      </w:r>
      <w:r>
        <w:t xml:space="preserve"> </w:t>
      </w:r>
      <w:r>
        <w:rPr>
          <w:bCs/>
          <w:sz w:val="28"/>
          <w:szCs w:val="28"/>
        </w:rPr>
        <w:t>прикладное творчество: «Пэчворк», «Тильда-игрушка для внучки» – обучение 7 месяцев группа 7-10 чел. 135 000 руб., якутское национальное шитье  – обучение 7 месяцев группа до 12 чел. 90 000 руб., «Волшебная кисточка» – обучение 7 месяцев группа 7-10 чел. 80 000 рублей  и другие направления).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>
      <w:pPr>
        <w:pStyle w:val="27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«Содержание Совета ветеранов».  </w:t>
      </w:r>
      <w:r>
        <w:rPr>
          <w:bCs/>
          <w:sz w:val="28"/>
          <w:szCs w:val="28"/>
        </w:rPr>
        <w:t xml:space="preserve">Заработная плата председателю 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Совета ветеранов (27 251,51*12 мес.  - в т.ч. НДФЛ; проезд Мирный-Якутск – Мирный 17 000 руб. *4 билета (2 поездки)).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>
      <w:pPr>
        <w:pStyle w:val="27"/>
        <w:numPr>
          <w:ilvl w:val="0"/>
          <w:numId w:val="12"/>
        </w:numPr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Выполнение       государственных    полномочий         по       опеке     и </w:t>
      </w:r>
    </w:p>
    <w:p>
      <w:pPr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попечительству в отношении лиц, признанных судом недееспособными или ограниченно дееспособными, в отношении совершеннолетних дееспособных граждан, которые по состоянию здоровья не могут осуществлять или защищать свои права и исполнять обязанности.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отношении лиц, признанных судом недееспособными или ограниченно дееспособными выплачивается з/плата (0,5 ставки) специалисту, выполняющему данные обязанности;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отношении совершеннолетних дееспособных граждан, которые по состоянию здоровья не могут самостоятельно осуществлять или защищать свои права и исполнять обязанности выплачивается з/плата (0,5 ставки) специалисту, выполняющему данные обязанности.</w:t>
      </w: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  <w:sectPr>
          <w:footerReference r:id="rId5" w:type="default"/>
          <w:pgSz w:w="11906" w:h="16838"/>
          <w:pgMar w:top="709" w:right="707" w:bottom="709" w:left="1418" w:header="708" w:footer="708" w:gutter="0"/>
          <w:cols w:space="708" w:num="1"/>
          <w:titlePg/>
          <w:docGrid w:linePitch="360" w:charSpace="0"/>
        </w:sectPr>
      </w:pPr>
    </w:p>
    <w:tbl>
      <w:tblPr>
        <w:tblStyle w:val="12"/>
        <w:tblpPr w:leftFromText="180" w:rightFromText="180" w:horzAnchor="margin" w:tblpY="-996"/>
        <w:tblW w:w="154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355"/>
        <w:gridCol w:w="2700"/>
        <w:gridCol w:w="1840"/>
        <w:gridCol w:w="1620"/>
        <w:gridCol w:w="3480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80" w:type="dxa"/>
            <w:gridSpan w:val="2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/>
                <w:sz w:val="20"/>
              </w:rPr>
            </w:pPr>
          </w:p>
          <w:p>
            <w:pPr>
              <w:jc w:val="right"/>
              <w:rPr>
                <w:rFonts w:ascii="Times New Roman" w:hAnsi="Times New Roman"/>
                <w:sz w:val="20"/>
              </w:rPr>
            </w:pPr>
          </w:p>
          <w:p>
            <w:pPr>
              <w:jc w:val="right"/>
              <w:rPr>
                <w:rFonts w:ascii="Times New Roman" w:hAnsi="Times New Roman"/>
                <w:sz w:val="20"/>
              </w:rPr>
            </w:pPr>
          </w:p>
          <w:p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80" w:type="dxa"/>
            <w:gridSpan w:val="2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постановлению районной Администрации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80" w:type="dxa"/>
            <w:gridSpan w:val="2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15.12 2023 г.  №_1874_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80" w:type="dxa"/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sz w:val="20"/>
              </w:rPr>
            </w:pPr>
          </w:p>
        </w:tc>
      </w:tr>
    </w:tbl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tbl>
      <w:tblPr>
        <w:tblStyle w:val="12"/>
        <w:tblW w:w="1549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009"/>
        <w:gridCol w:w="2977"/>
        <w:gridCol w:w="1700"/>
        <w:gridCol w:w="1702"/>
        <w:gridCol w:w="1741"/>
        <w:gridCol w:w="1661"/>
        <w:gridCol w:w="1722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49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 3.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49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ПЕРЕЧЕНЬ МЕРОПРИЯТИЙ И РЕСУРСНОЕ ОБЕСПЕЧЕНИЕ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91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«Социальная поддержка населения Мирнинского района на 2019-2023 годы»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№ п/п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Мероприятия по реализации программы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854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Объем финансирования по годам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2019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2020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2021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2022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Адресная   социальная   поддержка    граждан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19 720 306,92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22 357 357,00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15 795 095,97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36 923 933,80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Cs w:val="24"/>
                <w:lang w:val="ru-RU"/>
              </w:rPr>
              <w:t>30 283 861,8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68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19 720 306,92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22 330 904,00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15 795 095,97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36 923 933,80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Cs w:val="24"/>
                <w:lang w:val="ru-RU"/>
              </w:rPr>
              <w:t>30 283 861,8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Иные источники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26 453,00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Предоставление адресной  материальной помощи в соответствии с Положением об оказании адресной материальной помощи жителям Мирнинского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10 402 503,92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12 233 793,00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10 226 627,57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11 101 659,80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Cs w:val="24"/>
                <w:lang w:val="ru-RU"/>
              </w:rPr>
              <w:t>11 783 861,8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67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10 402 503,92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12 233 793,00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10 226 627,57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11 101 659,80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Cs w:val="24"/>
                <w:lang w:val="ru-RU"/>
              </w:rPr>
              <w:t>11 783 861,8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26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1.1.1.</w:t>
            </w:r>
          </w:p>
        </w:tc>
        <w:tc>
          <w:tcPr>
            <w:tcW w:w="3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в т.ч. Межбюджетные трансферты МО "Поселок Айхал" (пострадавшим от пожара)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1 000 000,00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1 000 000,00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1 000 000,00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8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1 000 000,00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1 000 000,00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33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1.1.2.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в т.ч. Межбюджетные трансферты МО "Город Удачный" (пострадавшим от пожара)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1 100 000,00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1 100 000,00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7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1.1.3.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в т.ч. Межбюджетные трансферты МО "Город Удачный" (пострадавшим при аварии на руднике )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1 350 000,00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1 350 000.00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31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1.2.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Оказание единовременной материальной помощи гражданам, пострадавшим в результате чрезвычайной ситуации в с. Арылах МО «Чуонинский наслег» Мирнинского района (по 5000 рублей каждому)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8 090 500,00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0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8 090 500,00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61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1.2.1.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в т.ч. Межбюджетные трансферты МО "Чуонинский наслег" (на оказание материальной помощи пострадавшим  во время лесного пожара)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1 480 500,00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1 480 500,00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0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1.3.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Оказание единовременной материальной помощи членам семей военнослужащих, а также лиц, проходящих службу в войсках национальной гвардии Российской Федерации и имеющих звание полиции, погибших (умерших) в ходе проведения специальной военной операции на территории Донецкой Народной Республики, Луганской Народной Республики и Украины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Cs w:val="24"/>
                <w:lang w:val="ru-RU"/>
              </w:rPr>
              <w:t>5 350 000,0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0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Cs w:val="24"/>
                <w:lang w:val="ru-RU"/>
              </w:rPr>
              <w:t>5 350 000,0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87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1.4.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Оказание единовременной материальной помощи членам семей военнослужащих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12 413 736,00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hint="default" w:ascii="Times New Roman" w:hAnsi="Times New Roman"/>
                <w:color w:val="000000"/>
                <w:szCs w:val="24"/>
                <w:lang w:val="ru-RU"/>
              </w:rPr>
              <w:t>8 860 000,0</w:t>
            </w: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12 413 736,00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Cs w:val="24"/>
                <w:lang w:val="ru-RU"/>
              </w:rPr>
              <w:t>8 860 000,0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1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1.5.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Предоставление адресной  материальной помощи ветеранам ВОВ и вдовам участников ВОВ на ремонт жилых помещений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7 026 453,00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7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7 000 000,00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0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Иные источники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26 453,00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1.6.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Организация и проведение  информационно-просветительских мероприятий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23 000,00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23 000,00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49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1.7.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Материальная помощь почетным гражданам Мирнинского района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910 000,00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1 195 000,00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1 010 000,00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895 000,00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740 000,00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6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000000" w:fill="F2F2F2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2F2F2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 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2F2F2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910 000,00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1 195 000,00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1 010 000,00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895 000,00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740 000,00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59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1.7.1.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Ежегодная разовая выплата Почетным гражданам Мирнинского района 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750 000,00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905 000,00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780 000,00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735 000,00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710 000,00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1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750 000,00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905 000,00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780 000,00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735 000,00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710 000,00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87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1.7.2.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Единовременное денежное вознаграждение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90 000,00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77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90 000,00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83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1.7.3.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Компенсация расходов на санаторно-курортное лечение неработающих Почетных граждан 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100 000,00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03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100 000,00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1.7.4.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Материальная помощь (пособие на погребение, которое выплачивается родственникам)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100 000,00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100 000,00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1.8.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Предоставление проезда гражданам, имеющим право на льготный проезд на пассажирском автомобильном транспорте между поселениями в границах Мирнинского района 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1 407 803,00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1 902 111,00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4 535 468,40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3 823 038,00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Cs w:val="24"/>
                <w:lang w:val="ru-RU"/>
              </w:rPr>
              <w:t>3 550 000,0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single" w:color="auto" w:sz="4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1 407 803,00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1 902 111,00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4 535 468,40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3 823 038,00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Cs w:val="24"/>
                <w:lang w:val="ru-RU"/>
              </w:rPr>
              <w:t>3 550 000,0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1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1.8.1.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в т.ч. Межбюджетные трансферты МО "Город Удачный" (льготный проезд)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96 370,00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150 040,00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90 000,00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150 000,00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5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96 370,00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150 040,00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90 000,00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150 000,00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61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1.8.2.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в т.ч. Межбюджетные трансферты МО "Поселок Айхал" (льготный проезд)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64 835,00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64 835,00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8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1.8.3.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в т.ч.   воспитанникам МКОУ «Специализированная (коррекционная) школа -обучающихся с ограниченными возможностями здоровья и интеллектуальными нарушениями», проживающих г.Мирный (к месту учебы и обратно).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313 915,36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2 624 309,76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2 600 000,00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i/>
                <w:iCs/>
                <w:color w:val="000000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i/>
                <w:iCs/>
                <w:color w:val="000000"/>
                <w:szCs w:val="24"/>
                <w:lang w:val="ru-RU"/>
              </w:rPr>
              <w:t>2 600 000,0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313 915,36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2 624 309,76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2 600 000,00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i/>
                <w:iCs/>
                <w:color w:val="000000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i/>
                <w:iCs/>
                <w:color w:val="000000"/>
                <w:szCs w:val="24"/>
                <w:lang w:val="ru-RU"/>
              </w:rPr>
              <w:t>2 600 000,0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1.8.4.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в т.ч. иные категорий граждан, имеющих право на льготный проезд на пассажирском и авиационном транспорте между населенными пунктами Мирнинского района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1 407 803,00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1 426 990,64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1 761 118,64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1 113 038,00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Cs w:val="24"/>
                <w:lang w:val="ru-RU"/>
              </w:rPr>
              <w:t>800 000,0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single" w:color="auto" w:sz="4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50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1 407 803,00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1 426 990,64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1 761 118,64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1 113 038,00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Cs w:val="24"/>
                <w:lang w:val="ru-RU"/>
              </w:rPr>
              <w:t>800 000,0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01" w:hRule="atLeast"/>
        </w:trPr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2.</w:t>
            </w:r>
          </w:p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Доступная среда. Привлечение     внимания    общественности  к   проблемам  инвалидов, семей с детьми инвалидами, пожилых людей, в том числе формирование  условий  устойчивого  развития  доступной  среды  для инвалидов и других маломобильных групп населения.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2 572 704,35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3 693 000,00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1 233 140,00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1 700 000,00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1 638 234,00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72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5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268 000,00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500 000,00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900 000,00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727 700,00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75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2 572 704,35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3 425 000,00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733 140,00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800 000,00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910 534,00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629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2.1.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Обеспечение условий беспрепятственного доступа к объектам социальной, инженерной инфраструктуры, находящихся в муниципальной собственности МО "Мирнинский район"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1 152 704,35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868 000,00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1 000 000,00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lang w:val="en-US"/>
              </w:rPr>
              <w:t>948 234.0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268 000,00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500 000,00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286 100,00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1 152 704,35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600 000,00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500 000,00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662 134,00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2.1.1.</w:t>
            </w:r>
          </w:p>
        </w:tc>
        <w:tc>
          <w:tcPr>
            <w:tcW w:w="3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В т.ч. межбюджетные трансферты «МО «Город Мирный» на выполнение работ по монтажу подъемной платформы по адресу г. Мирный, ул. Солдатова, д. 13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500 962,00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500 962,00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32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2.2.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Повышение доступности объектов общего и дополнительного образования для детей-инвалидов с ограниченными возможностями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1 120 000,00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2 625 000,00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33 140,00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500 000,00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240 000,00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7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153 600,00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9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1 120 000,00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2 625 000,00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33 140,00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86 400,00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2.3.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Предоставление проезда инвалидам, семьям с детьми-инвалидами, маломобильных граждан 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240 000,00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          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03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240 000,00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1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2.4.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Оказание содействия в самозанятости, проведения мероприятий по социализации людей с ограниченными возможностями 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60 000,00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9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60 000,00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2.5.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Приобретение реабилитационного оборудования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100 000,00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450 000,00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single" w:color="auto" w:sz="4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288 000,00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162 000,00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Проведение районных мероприятий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4 257 058,42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4 365 000,00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2 211 326,20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1 551 326,20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88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4 067 558,42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4 365 000,00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1 586 964,03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1 711 326,20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1 551 326,20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Иные источники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500 000,00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Вовлечение    граждан    старшего    поколения    в    активную     жизнь Мирнинского района, участие в районных мероприятиях.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1 770 500,00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1 453 154,40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1 430 000,00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1 500 000,00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Cs w:val="24"/>
                <w:lang w:val="ru-RU"/>
              </w:rPr>
              <w:t>1 822 889,66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9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1 770 500,00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1 453 154,40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1 430 000,00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1 500 000,00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Cs w:val="24"/>
                <w:lang w:val="ru-RU"/>
              </w:rPr>
              <w:t>1 822 889,66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39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4.1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"Школа III возраста"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1 375 500,00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1 103 154,40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680 000,00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700 000,00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Cs w:val="24"/>
                <w:lang w:val="ru-RU"/>
              </w:rPr>
              <w:t>1 122 889,66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7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1 375 500,00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1 103 154,40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680 000,00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700 000,00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1 122 889,66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83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4.1.1.</w:t>
            </w:r>
          </w:p>
        </w:tc>
        <w:tc>
          <w:tcPr>
            <w:tcW w:w="3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Организация мероприятий по обучению граждан старшего возраста  компьютерной грамотности и охвату клубной деятельностью и др.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1 175 500,00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1 043 154,40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680 000,00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700 000,00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600 000,00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04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1 175 500,00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1 043 154,40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680 000,00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700 000,00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600 000,00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7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4.1.2.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изготовление печатной продукции, приобретение мебели и техники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60 000,00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522 889,66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83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74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60 000,00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522 889,66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4.1.2.1.</w:t>
            </w:r>
          </w:p>
        </w:tc>
        <w:tc>
          <w:tcPr>
            <w:tcW w:w="300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В т.ч. межбюджетные трансферты п.Чернышевский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522 889,66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14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26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34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522 889,66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4.2.</w:t>
            </w:r>
          </w:p>
        </w:tc>
        <w:tc>
          <w:tcPr>
            <w:tcW w:w="300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Содержание Совет ветеранов 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395 000,00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350 000,00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750 000,00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800 000,00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Cs w:val="24"/>
                <w:lang w:val="ru-RU"/>
              </w:rPr>
              <w:t>700 000,0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24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395 000,00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350 000,00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750 000,00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Cs w:val="24"/>
                <w:lang w:val="ru-RU"/>
              </w:rPr>
              <w:t>700 000,0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3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Субвенция на выполнение государственных полномочий по опеке и попечительству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405 475,41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377 125,41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510 158,03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725 379,72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799 847,51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405 475,41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377 125,41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510 158,03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725 379,72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799 847,51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1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5.1.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отношении лиц, признанных судом недееспособными или ограниченно дееспособными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281 644,00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281 644,00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259 332,52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599 713,66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675 095,18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281 644,00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281 644,00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259 332,52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599 713,66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675 095,18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5.2.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отношении совершеннолетних дееспособных граждан, которые по состоянию здоровья не могут самостоятельно осуществлять или защищать свои права и исполнять обязанности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123 831,41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95 481,41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250 825,51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125 666,06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124 752,33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123 831,41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95 481,41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250 825,51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125 666,06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124 752,33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66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3969" w:type="dxa"/>
            <w:gridSpan w:val="2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24 468 986,68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27 880 636,81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18 968 394,00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43 060 639,72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36 096 159,17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3969" w:type="dxa"/>
            <w:gridSpan w:val="2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3969" w:type="dxa"/>
            <w:gridSpan w:val="2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405 475,41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645 125,41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1 010 158,03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1 625 379,72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1 527 547,51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3969" w:type="dxa"/>
            <w:gridSpan w:val="2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24 063 511,27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27 209 058,40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17 958 235,97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40 935 260,00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34 568 611,66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3969" w:type="dxa"/>
            <w:gridSpan w:val="2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в т.ч.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1 590 500,00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i/>
                <w:color w:val="000000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i/>
                <w:color w:val="000000"/>
                <w:szCs w:val="24"/>
                <w:lang w:val="ru-RU"/>
              </w:rPr>
              <w:t>1 128521,66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3969" w:type="dxa"/>
            <w:gridSpan w:val="2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Иные источники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26 453,00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500 000,00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РАЗДЕЛ 3.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4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ПЕРЕЧЕНЬ МЕРОПРИЯТИЙ И РЕСУРСНОЕ ОБЕСПЕЧЕНИЕ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91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«Социальная поддержка населения Мирнинского района на 2019-2023 годы»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№ п/п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Мероприятия по реализации программы</w:t>
            </w:r>
          </w:p>
        </w:tc>
        <w:tc>
          <w:tcPr>
            <w:tcW w:w="297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854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Объем финансирования по годам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2019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2020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2021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2022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Адресная   социальная   поддержка    граждан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19 720 306,92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22 357 357,00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15 795 095,97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36 923 933,80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29 683 861,80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68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19 720 306,92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22 330 904,00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15 795 095,97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36 923 933,80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29 683 861,80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Иные источники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26 453,00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Предоставление адресной  материальной помощи в соответствии с Положением об оказании адресной материальной помощи жителям Мирнинского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10 402 503,92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12 233 793,00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10 226 627,57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11 101 659,80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13 364 389,56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67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10 402 503,92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12 233 793,00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10 226 627,57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11 101 659,80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13 364 389,56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26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1.1.1.</w:t>
            </w:r>
          </w:p>
        </w:tc>
        <w:tc>
          <w:tcPr>
            <w:tcW w:w="3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в т.ч. Межбюджетные трансферты МО "Поселок Айхал" (пострадавшим от пожара)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1 000 000,00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1 000 000,00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1 000 000,00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8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1 000 000,00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1 000 000,00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33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1.1.2.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в т.ч. Межбюджетные трансферты МО "Город Удачный" (пострадавшим от пожара)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1 100 000,00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1 100 000,00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7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1.1.3.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в т.ч. Межбюджетные трансферты МО "Город Удачный" (пострадавшим при аварии на руднике )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1 350 000,00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</w:tr>
      <w:tr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1 350 000.00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31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1.2.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Оказание единовременной материальной помощи гражданам, пострадавшим в результате чрезвычайной ситуации в с. Арылах МО «Чуонинский наслег» Мирнинского района (по 5000 рублей каждому)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8 090 500,00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0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8 090 500,00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61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1.2.1.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в т.ч. Межбюджетные трансферты МО "Чуонинский наслег" (на оказание материальной помощи пострадавшим  во время лесного пожара)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1 480 500,00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1 480 500,00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0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1.3.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Оказание единовременной материальной помощи членам семей военнослужащих, а также лиц, проходящих службу в войсках национальной гвардии Российской Федерации и имеющих звание полиции, погибших (умерших) в ходе проведения специальной военной операции на территории Донецкой Народной Республики, Луганской Народной Республики и Украины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7 </w:t>
            </w:r>
            <w:r>
              <w:rPr>
                <w:rFonts w:ascii="Times New Roman" w:hAnsi="Times New Roman"/>
                <w:color w:val="000000"/>
                <w:szCs w:val="24"/>
              </w:rPr>
              <w:t>822 000,00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0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822 000,00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87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1.4.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Оказание единовременной материальной помощи членам семей военнослужащих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12 413 736,00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Cs w:val="24"/>
              </w:rPr>
              <w:t>400</w:t>
            </w:r>
            <w:r>
              <w:rPr>
                <w:rFonts w:ascii="Times New Roman" w:hAnsi="Times New Roman"/>
                <w:color w:val="000000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Cs w:val="24"/>
              </w:rPr>
              <w:t>000.</w:t>
            </w:r>
            <w:r>
              <w:rPr>
                <w:rFonts w:ascii="Times New Roman" w:hAnsi="Times New Roman"/>
                <w:color w:val="000000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12 413 736,00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3 400 000,0 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1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1.5.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Предоставление адресной  материальной помощи ветеранам ВОВ и вдовам участников ВОВ на ремонт жилых помещений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7 026 453,00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7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7 000 000,00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7 000 000,00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0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Иные источники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26 453,00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1.6.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Организация и проведение  информационно-просветительских мероприятий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23 000,00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23 000,00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49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1.7.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Материальная помощь почетным гражданам Мирнинского района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910 000,00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1 195 000,00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1 010 000,00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895 000,00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740 000,00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06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000000" w:fill="F2F2F2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2F2F2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 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2F2F2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910 000,00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1 195 000,00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1 010 000,00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895 000,00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740 000,00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59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1.7.1.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Ежегодная разовая выплата Почетным гражданам Мирнинского района 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750 000,00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905 000,00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780 000,00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735 000,00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710 000,00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1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750 000,00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905 000,00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780 000,00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735 000,00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710 000,00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87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1.7.2.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Единовременное денежное вознаграждение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90 000,00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77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90 000,00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83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1.7.3.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Компенсация расходов на санаторно-курортное лечение неработающих Почетных граждан 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100 000,00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03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100 000,00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1.7.4.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Материальная помощь (пособие на погребение, которое выплачивается родственникам)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100 000,00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100 000,00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1.8.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Предоставление проезда гражданам, имеющим право на льготный проезд на пассажирском автомобильном транспорте между поселениями в границах Мирнинского района 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1 407 803,00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1 902 111,00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4 535 468,40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3 823 038,00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4 357 472,24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1 407 803,00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1 902 111,00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4 535 468,40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3 823 038,00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4 357 472,24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1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1.8.1.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в т.ч. Межбюджетные трансферты МО "Город Удачный" (льготный проезд)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96 370,00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150 040,00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90 000,00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150 000,00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5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96 370,00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150 040,00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90 000,00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150 000,00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61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1.8.2.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в т.ч. Межбюджетные трансферты МО "Поселок Айхал" (льготный проезд)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64 835,00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64 835,00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8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1.8.3.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в т.ч.   воспитанникам МКОУ «Специализированная (коррекционная) школа -обучающихся с ограниченными возможностями здоровья и интеллектуальными нарушениями», проживающих г.Мирный (к месту учебы и обратно).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313 915,36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2 624 309,76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2 600 000,00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3 134 014,24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313 915,36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2 624 309,76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2 600 000,00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3 134 014,24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1.8.4.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в т.ч. иные категорий граждан, имеющих право на льготный проезд на пассажирском и авиационном транспорте между населенными пунктами Мирнинского района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1 407 803,00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1 426 990,64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1 761 118,64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1 113 038,00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1 073 458,00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50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1 407 803,00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1 426 990,64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1 761 118,64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1 113 038,00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1 073 458,00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01" w:hRule="atLeast"/>
        </w:trPr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2.</w:t>
            </w:r>
          </w:p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Доступная среда. Привлечение     внимания    общественности  к   проблемам  инвалидов, семей с детьми инвалидами, пожилых людей, в том числе формирование  условий  устойчивого  развития  доступной  среды  для инвалидов и других маломобильных групп населения. 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2 572 704,35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3 693 000,00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1 233 140,00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1 700 000,00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1 638 234,00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72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5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268 000,00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500 000,00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900 000,00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727 700,00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75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2 572 704,35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3 425 000,00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733 140,00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800 000,00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910 534,00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629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2.1.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Обеспечение условий беспрепятственного доступа к объектам социальной, инженерной инфраструктуры, находящихся в муниципальной собственности МО "Мирнинский район"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1 152 704,35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868 000,00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1 000 000,00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  <w:lang w:val="en-US"/>
              </w:rPr>
              <w:t>948 234.0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268 000,00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500 000,00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286 100,00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1 152 704,35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600 000,00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500 000,00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662 134,00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2.1.1.</w:t>
            </w:r>
          </w:p>
        </w:tc>
        <w:tc>
          <w:tcPr>
            <w:tcW w:w="3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В т.ч. межбюджетные трансферты «МО «Город Мирный» на выполнение работ по монтажу подъемной платформы по адресу г. Мирный, ул. Солдатова, д. 13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500 962,00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500 962,00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32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2.2.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Повышение доступности объектов общего и дополнительного образования для детей-инвалидов с ограниченными возможностями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1 120 000,00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2 625 000,00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33 140,00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500 000,00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240 000,00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7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153 600,00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9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1 120 000,00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2 625 000,00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33 140,00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86 400,00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2.3.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Предоставление проезда инвалидам, семьям с детьми-инвалидами, маломобильных граждан 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240 000,00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           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03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240 000,00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1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2.4.</w:t>
            </w:r>
          </w:p>
        </w:tc>
        <w:tc>
          <w:tcPr>
            <w:tcW w:w="300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Оказание содействия в самозанятости, проведения мероприятий по социализации людей с ограниченными возможностями 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60 000,00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9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60 000,00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2.5.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3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Приобретение реабилитационного оборудования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100 000,00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450 000,00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300 000,00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288 000,00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162 000,00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Проведение районных мероприятий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4 257 058,42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4 365 000,00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2 211 326,20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1 551 326,20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88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40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4 067 558,42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4 365 000,00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1 586 964,03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1 711 326,20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1 551 326,20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Иные источники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500 000,00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Вовлечение    граждан    старшего    поколения    в    активную     жизнь Мирнинского района, участие в районных мероприятиях.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1 770 500,00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1 453 154,40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1 430 000,00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1 500 000,00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2 422 889,66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9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1 770 500,00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1 453 154,40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1 430 000,00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1 500 000,00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2 422 889,66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39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4.1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"Школа III возраста"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1 375 500,00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1 103 154,40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680 000,00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700 000,00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1 122 889,66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17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1 375 500,00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1 103 154,40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680 000,00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700 000,00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1 122 889,66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83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4.1.1.</w:t>
            </w:r>
          </w:p>
        </w:tc>
        <w:tc>
          <w:tcPr>
            <w:tcW w:w="3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Организация мероприятий по обучению граждан старшего возраста  компьютерной грамотности и охвату клубной деятельностью и др.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1 175 500,00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1 043 154,40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680 000,00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700 000,00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600 000,00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04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1 175 500,00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1 043 154,40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680 000,00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700 000,00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600 000,00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7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4.1.2.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изготовление печатной продукции, приобретение мебели и техники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60 000,00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522 889,66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83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74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200 000,00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60 000,00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522 889,66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4.1.2.1.</w:t>
            </w:r>
          </w:p>
        </w:tc>
        <w:tc>
          <w:tcPr>
            <w:tcW w:w="300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В т.ч. межбюджетные трансферты п.Чернышевский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522 889,66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14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26" w:hRule="atLeast"/>
        </w:trPr>
        <w:tc>
          <w:tcPr>
            <w:tcW w:w="9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34" w:hRule="atLeast"/>
        </w:trPr>
        <w:tc>
          <w:tcPr>
            <w:tcW w:w="960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522 889,66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4.2.</w:t>
            </w:r>
          </w:p>
        </w:tc>
        <w:tc>
          <w:tcPr>
            <w:tcW w:w="300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Содержание Совет ветеранов 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395 000,00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350 000,00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750 000,00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800 000,00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1 300 000,00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24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395 000,00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350 000,00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750 000,00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1 300 000,00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3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Субвенция на выполнение государственных полномочий по опеке и попечительству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405 475,41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377 125,41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510 158,03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725 379,72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799 847,51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405 475,41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377 125,41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510 158,03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725 379,72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799 847,51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91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5.1.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отношении лиц, признанных судом недееспособными или ограниченно дееспособными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281 644,00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281 644,00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259 332,52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599 713,66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675 095,18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281 644,00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281 644,00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259 332,52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599 713,66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675 095,18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5.2.</w:t>
            </w:r>
          </w:p>
        </w:tc>
        <w:tc>
          <w:tcPr>
            <w:tcW w:w="300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отношении совершеннолетних дееспособных граждан, которые по состоянию здоровья не могут самостоятельно осуществлять или защищать свои права и исполнять обязанности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123 831,41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95 481,41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250 825,51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125 666,06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124 752,33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123 831,41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95 481,41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250 825,51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125 666,06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124 752,33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66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00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3969" w:type="dxa"/>
            <w:gridSpan w:val="2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ИТОГО: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24 468 986,68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27 880 636,81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18 968 394,00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43 060 639,72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36 096 159,17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3969" w:type="dxa"/>
            <w:gridSpan w:val="2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3969" w:type="dxa"/>
            <w:gridSpan w:val="2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405 475,41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645 125,41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1 010 158,03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1 625 379,72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1 527 547,51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3969" w:type="dxa"/>
            <w:gridSpan w:val="2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Бюджет МО «Мирнинский район»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24 063 511,27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27 209 058,40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17 958 235,97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40 935 260,00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34 568 611,66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3969" w:type="dxa"/>
            <w:gridSpan w:val="2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в т.ч.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4"/>
              </w:rPr>
              <w:t>1 590 500,00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Cs w:val="24"/>
              </w:rPr>
              <w:t>2 628 251,66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5" w:hRule="atLeast"/>
        </w:trPr>
        <w:tc>
          <w:tcPr>
            <w:tcW w:w="3969" w:type="dxa"/>
            <w:gridSpan w:val="2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Иные источники 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26 453,00</w:t>
            </w:r>
          </w:p>
        </w:tc>
        <w:tc>
          <w:tcPr>
            <w:tcW w:w="1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500 000,00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</w:t>
            </w:r>
          </w:p>
        </w:tc>
      </w:tr>
    </w:tbl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tbl>
      <w:tblPr>
        <w:tblStyle w:val="12"/>
        <w:tblW w:w="1560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3"/>
        <w:gridCol w:w="11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08" w:type="dxa"/>
            <w:gridSpan w:val="2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Приложение 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608" w:type="dxa"/>
            <w:gridSpan w:val="2"/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постановлению районной Администрации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33" w:type="dxa"/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775" w:type="dxa"/>
            <w:tcBorders>
              <w:lef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___  ______ 2022 г.  №_______</w:t>
            </w:r>
          </w:p>
        </w:tc>
      </w:tr>
    </w:tbl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shd w:val="clear" w:color="auto" w:fill="FFFFFF"/>
        <w:tabs>
          <w:tab w:val="left" w:pos="720"/>
          <w:tab w:val="left" w:pos="900"/>
        </w:tabs>
        <w:jc w:val="both"/>
        <w:rPr>
          <w:rFonts w:ascii="Times New Roman" w:hAnsi="Times New Roman"/>
          <w:bCs/>
          <w:sz w:val="16"/>
        </w:rPr>
      </w:pPr>
    </w:p>
    <w:p>
      <w:pPr>
        <w:rPr>
          <w:rFonts w:ascii="Times New Roman" w:hAnsi="Times New Roman"/>
          <w:sz w:val="16"/>
        </w:rPr>
      </w:pPr>
    </w:p>
    <w:p>
      <w:pPr>
        <w:rPr>
          <w:rFonts w:ascii="Times New Roman" w:hAnsi="Times New Roman"/>
          <w:sz w:val="16"/>
        </w:rPr>
      </w:pPr>
    </w:p>
    <w:p>
      <w:pPr>
        <w:rPr>
          <w:rFonts w:ascii="Times New Roman" w:hAnsi="Times New Roman"/>
          <w:sz w:val="16"/>
        </w:rPr>
      </w:pP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целевых показателей программы «Социальная поддержка населения» на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2019-2023 г.</w:t>
      </w:r>
    </w:p>
    <w:p>
      <w:pPr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outlineLvl w:val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*Статистика индикатора ранее не велась, т.к. мероприятие осуществляется впервые </w:t>
      </w:r>
    </w:p>
    <w:p>
      <w:pPr>
        <w:tabs>
          <w:tab w:val="left" w:pos="851"/>
        </w:tabs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outlineLvl w:val="0"/>
        <w:rPr>
          <w:rFonts w:ascii="Times New Roman" w:hAnsi="Times New Roman"/>
          <w:sz w:val="12"/>
          <w:szCs w:val="24"/>
        </w:rPr>
      </w:pPr>
    </w:p>
    <w:tbl>
      <w:tblPr>
        <w:tblStyle w:val="12"/>
        <w:tblW w:w="1516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42"/>
        <w:gridCol w:w="1162"/>
        <w:gridCol w:w="1843"/>
        <w:gridCol w:w="1276"/>
        <w:gridCol w:w="1276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67" w:type="dxa"/>
            <w:vMerge w:val="restart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642" w:type="dxa"/>
            <w:vMerge w:val="restart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Наименование индикатора</w:t>
            </w:r>
          </w:p>
        </w:tc>
        <w:tc>
          <w:tcPr>
            <w:tcW w:w="1162" w:type="dxa"/>
            <w:vMerge w:val="restart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Единица     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 w:type="textWrapping"/>
            </w:r>
            <w:r>
              <w:rPr>
                <w:rFonts w:ascii="Times New Roman" w:hAnsi="Times New Roman"/>
                <w:b/>
                <w:sz w:val="22"/>
                <w:szCs w:val="22"/>
              </w:rPr>
              <w:t>измерения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Базовое значение показателя </w:t>
            </w:r>
          </w:p>
        </w:tc>
        <w:tc>
          <w:tcPr>
            <w:tcW w:w="5954" w:type="dxa"/>
            <w:gridSpan w:val="5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42" w:type="dxa"/>
            <w:vMerge w:val="continue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7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642" w:type="dxa"/>
            <w:vAlign w:val="center"/>
          </w:tcPr>
          <w:p>
            <w:pPr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Количество граждан, получивших адресную материальную помощь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чел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316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1850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642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Льготный проезд на пассажирском автомобильном транспорте и авиатранспорте между поселениями в границах Мирнинского района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 xml:space="preserve">поездок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-*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9 770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6 500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7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5642" w:type="dxa"/>
            <w:vAlign w:val="center"/>
          </w:tcPr>
          <w:p>
            <w:pPr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Проведение основных социально-значимых мероприятий района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кол-во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7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5642" w:type="dxa"/>
            <w:vAlign w:val="center"/>
          </w:tcPr>
          <w:p>
            <w:pPr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Количества граждан получивших социальную карту Мирнинского района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чел.</w:t>
            </w:r>
          </w:p>
        </w:tc>
        <w:tc>
          <w:tcPr>
            <w:tcW w:w="1843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3100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(с нарастающим итогом)</w:t>
            </w: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3 200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3 900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67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5642" w:type="dxa"/>
            <w:vAlign w:val="center"/>
          </w:tcPr>
          <w:p>
            <w:pPr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Количество граждан старшего возраста, привлеченных к участию в работе «Школы III возраста»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чел.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405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567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5642" w:type="dxa"/>
            <w:vAlign w:val="center"/>
          </w:tcPr>
          <w:p>
            <w:pPr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Исполнение Плана мероприятий по повышению  доступности объектов общего и дополнительного образования для детей инвалидов и детей с ограниченными возможностями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- *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567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5642" w:type="dxa"/>
            <w:vAlign w:val="center"/>
          </w:tcPr>
          <w:p>
            <w:pPr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Обеспечение услугами «Социальное такси» граждан с инвалидностью, маломобильных граждан, в т.ч. детей инвалидов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поездок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Calibri"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- *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67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642" w:type="dxa"/>
            <w:vAlign w:val="center"/>
          </w:tcPr>
          <w:p>
            <w:pPr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Количество публикаций в СМИ о мероприятиях по реализации программы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кол-во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Calibri"/>
                <w:sz w:val="22"/>
                <w:szCs w:val="22"/>
              </w:rPr>
            </w:pPr>
            <w:r>
              <w:rPr>
                <w:rFonts w:ascii="Times New Roman" w:hAnsi="Times New Roman" w:eastAsia="Calibri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</w:tbl>
    <w:p>
      <w:pPr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  <w:szCs w:val="28"/>
        </w:rPr>
      </w:pPr>
    </w:p>
    <w:p>
      <w:pPr>
        <w:pStyle w:val="27"/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  <w:szCs w:val="28"/>
        </w:rPr>
      </w:pPr>
    </w:p>
    <w:p>
      <w:pPr>
        <w:pStyle w:val="27"/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outlineLvl w:val="0"/>
        <w:rPr>
          <w:b/>
          <w:szCs w:val="28"/>
        </w:rPr>
      </w:pPr>
      <w:r>
        <w:rPr>
          <w:b/>
          <w:szCs w:val="28"/>
        </w:rPr>
        <w:t>СПРАВОЧНО</w:t>
      </w:r>
    </w:p>
    <w:p>
      <w:pPr>
        <w:pStyle w:val="27"/>
        <w:tabs>
          <w:tab w:val="left" w:pos="851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Cs w:val="28"/>
        </w:rPr>
      </w:pPr>
    </w:p>
    <w:tbl>
      <w:tblPr>
        <w:tblStyle w:val="12"/>
        <w:tblW w:w="151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991"/>
        <w:gridCol w:w="1531"/>
        <w:gridCol w:w="2863"/>
        <w:gridCol w:w="1134"/>
        <w:gridCol w:w="993"/>
        <w:gridCol w:w="992"/>
        <w:gridCol w:w="991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Merge w:val="restart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4991" w:type="dxa"/>
            <w:vMerge w:val="restart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Наименование индикатора</w:t>
            </w:r>
          </w:p>
        </w:tc>
        <w:tc>
          <w:tcPr>
            <w:tcW w:w="1531" w:type="dxa"/>
            <w:vMerge w:val="restart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Единица       </w:t>
            </w:r>
            <w:r>
              <w:rPr>
                <w:rFonts w:ascii="Times New Roman" w:hAnsi="Times New Roman"/>
                <w:b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szCs w:val="24"/>
              </w:rPr>
              <w:t>измерения</w:t>
            </w:r>
          </w:p>
        </w:tc>
        <w:tc>
          <w:tcPr>
            <w:tcW w:w="2863" w:type="dxa"/>
            <w:vMerge w:val="restart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Базовое значение показателя </w:t>
            </w:r>
          </w:p>
        </w:tc>
        <w:tc>
          <w:tcPr>
            <w:tcW w:w="5245" w:type="dxa"/>
            <w:gridSpan w:val="5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Планируемое значение показателя по годам реализации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Merge w:val="continue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91" w:type="dxa"/>
            <w:vMerge w:val="continue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3" w:type="dxa"/>
            <w:vMerge w:val="continue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2019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2020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2021</w:t>
            </w:r>
          </w:p>
        </w:tc>
        <w:tc>
          <w:tcPr>
            <w:tcW w:w="99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2022</w:t>
            </w:r>
          </w:p>
        </w:tc>
        <w:tc>
          <w:tcPr>
            <w:tcW w:w="1135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38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991" w:type="dxa"/>
            <w:vAlign w:val="center"/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Количество лиц признанных судом недееспособными или ограниченно дееспособными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чел.</w:t>
            </w:r>
          </w:p>
        </w:tc>
        <w:tc>
          <w:tcPr>
            <w:tcW w:w="2863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38" w:type="dxa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991" w:type="dxa"/>
            <w:vAlign w:val="center"/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Количество совершеннолетних дееспособных граждан, которые по состоянию здоровья не могут самостоятельно осуществлять или защищать свои права и исполнять обязанности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чел.</w:t>
            </w:r>
          </w:p>
        </w:tc>
        <w:tc>
          <w:tcPr>
            <w:tcW w:w="2863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</w:tr>
    </w:tbl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p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Источник значений целевых индикаторов муниципальной программы</w:t>
      </w:r>
    </w:p>
    <w:tbl>
      <w:tblPr>
        <w:tblStyle w:val="12"/>
        <w:tblW w:w="1513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5103"/>
        <w:gridCol w:w="1069"/>
        <w:gridCol w:w="1414"/>
        <w:gridCol w:w="1499"/>
        <w:gridCol w:w="3106"/>
        <w:gridCol w:w="22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6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51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0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29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53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6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1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3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3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Предоставление гражданам адресной  материальной помощи.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человек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 xml:space="preserve">Протоколы заседаний комиссии по оказанию материальной помощи 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Заявления граждан об оказании мат.помощи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Льготный проезд на пассажирском автомобильном транспорте и авиатранспорте между поселениями в границах Мирнинского района.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поездок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Заявки поселений, Решение Сессии районного Совета на очередной финансовый год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Акты выполненных работ на основе представленных талонов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Проведение основных социально-значимых мероприятий района.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Кол-во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 xml:space="preserve">Годовой план основных районных мероприятий, постановления и распоряжения Главы района. 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Фото-видео фиксация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Количества граждан получивших социальную карту Мирнинского района.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человек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Постановление Главы района об утверждении категорий по социальным картам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Заявления о выдаче социальной карты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Количество граждан старшего возраста привлеченных к участию в работе «Школы III возраста».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человек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Годовой отчет управления социальной политики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Реестр посещений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Исполнение Плана мероприятий по повышению  доступности объектов общего и дополнительного образования для детей инвалидов и детей с ограниченными возможностями.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Cs w:val="24"/>
                <w:lang w:val="en-US"/>
              </w:rPr>
              <w:t>%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План мероприятий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Отчет МКУ МРУО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Обеспечение услугами «Социальное такси» граждан с инвалидностью, маломобильных граждан, в т.ч. детей инвалидов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поездок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Годовой отчет управления социальной политики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заявок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Количество публикаций в СМИ о мероприятиях по реализации программы</w:t>
            </w:r>
          </w:p>
        </w:tc>
        <w:tc>
          <w:tcPr>
            <w:tcW w:w="1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количество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 w:eastAsia="Calibri"/>
                <w:szCs w:val="24"/>
              </w:rPr>
            </w:pPr>
            <w:r>
              <w:rPr>
                <w:rFonts w:ascii="Times New Roman" w:hAnsi="Times New Roman" w:eastAsia="Calibri"/>
                <w:szCs w:val="24"/>
              </w:rPr>
              <w:t>Годовой отчет управления социальной политики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Мониторинг СМИ о количестве публикаций</w:t>
            </w:r>
          </w:p>
        </w:tc>
      </w:tr>
    </w:tbl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</w:p>
    <w:sectPr>
      <w:pgSz w:w="16838" w:h="11906" w:orient="landscape"/>
      <w:pgMar w:top="993" w:right="1134" w:bottom="851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9837455"/>
      <w:docPartObj>
        <w:docPartGallery w:val="AutoText"/>
      </w:docPartObj>
    </w:sdtPr>
    <w:sdtEndPr>
      <w:rPr>
        <w:rFonts w:ascii="Times New Roman" w:hAnsi="Times New Roman"/>
      </w:rPr>
    </w:sdtEndPr>
    <w:sdtContent>
      <w:p>
        <w:pPr>
          <w:pStyle w:val="22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17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243845"/>
    <w:multiLevelType w:val="multilevel"/>
    <w:tmpl w:val="032438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67994"/>
    <w:multiLevelType w:val="multilevel"/>
    <w:tmpl w:val="0DD6799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3443FD6"/>
    <w:multiLevelType w:val="multilevel"/>
    <w:tmpl w:val="13443FD6"/>
    <w:lvl w:ilvl="0" w:tentative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A35297"/>
    <w:multiLevelType w:val="multilevel"/>
    <w:tmpl w:val="27A35297"/>
    <w:lvl w:ilvl="0" w:tentative="0">
      <w:start w:val="1"/>
      <w:numFmt w:val="decimal"/>
      <w:lvlText w:val="%1."/>
      <w:lvlJc w:val="left"/>
      <w:pPr>
        <w:ind w:left="1571" w:hanging="360"/>
      </w:pPr>
    </w:lvl>
    <w:lvl w:ilvl="1" w:tentative="0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sz w:val="28"/>
        <w:szCs w:val="28"/>
      </w:rPr>
    </w:lvl>
    <w:lvl w:ilvl="2" w:tentative="0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sz w:val="26"/>
      </w:rPr>
    </w:lvl>
    <w:lvl w:ilvl="3" w:tentative="0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sz w:val="26"/>
      </w:rPr>
    </w:lvl>
    <w:lvl w:ilvl="4" w:tentative="0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sz w:val="26"/>
      </w:rPr>
    </w:lvl>
    <w:lvl w:ilvl="5" w:tentative="0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sz w:val="26"/>
      </w:rPr>
    </w:lvl>
    <w:lvl w:ilvl="6" w:tentative="0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sz w:val="26"/>
      </w:rPr>
    </w:lvl>
    <w:lvl w:ilvl="7" w:tentative="0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sz w:val="26"/>
      </w:rPr>
    </w:lvl>
    <w:lvl w:ilvl="8" w:tentative="0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sz w:val="26"/>
      </w:rPr>
    </w:lvl>
  </w:abstractNum>
  <w:abstractNum w:abstractNumId="5">
    <w:nsid w:val="3D733323"/>
    <w:multiLevelType w:val="multilevel"/>
    <w:tmpl w:val="3D73332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C4FAE"/>
    <w:multiLevelType w:val="multilevel"/>
    <w:tmpl w:val="4F4C4FA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2AA7795"/>
    <w:multiLevelType w:val="multilevel"/>
    <w:tmpl w:val="52AA779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5054C88"/>
    <w:multiLevelType w:val="multilevel"/>
    <w:tmpl w:val="65054C8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09B40EA"/>
    <w:multiLevelType w:val="multilevel"/>
    <w:tmpl w:val="709B40EA"/>
    <w:lvl w:ilvl="0" w:tentative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 w:tentative="0">
      <w:start w:val="4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 w:tentative="0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72BB37E0"/>
    <w:multiLevelType w:val="multilevel"/>
    <w:tmpl w:val="72BB37E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4594DDC"/>
    <w:multiLevelType w:val="multilevel"/>
    <w:tmpl w:val="74594DDC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92873"/>
    <w:multiLevelType w:val="multilevel"/>
    <w:tmpl w:val="7A492873"/>
    <w:lvl w:ilvl="0" w:tentative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10"/>
  </w:num>
  <w:num w:numId="8">
    <w:abstractNumId w:val="1"/>
  </w:num>
  <w:num w:numId="9">
    <w:abstractNumId w:val="12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B2"/>
    <w:rsid w:val="000039AE"/>
    <w:rsid w:val="0000610B"/>
    <w:rsid w:val="0001159D"/>
    <w:rsid w:val="000666F3"/>
    <w:rsid w:val="0007411B"/>
    <w:rsid w:val="000765ED"/>
    <w:rsid w:val="00076606"/>
    <w:rsid w:val="00084079"/>
    <w:rsid w:val="0009399F"/>
    <w:rsid w:val="00096C36"/>
    <w:rsid w:val="000A0550"/>
    <w:rsid w:val="000A7D39"/>
    <w:rsid w:val="000C2E44"/>
    <w:rsid w:val="000C5330"/>
    <w:rsid w:val="000E5F5B"/>
    <w:rsid w:val="000E7DC5"/>
    <w:rsid w:val="000F1F62"/>
    <w:rsid w:val="000F76BC"/>
    <w:rsid w:val="0010579E"/>
    <w:rsid w:val="001103EA"/>
    <w:rsid w:val="00116134"/>
    <w:rsid w:val="0012027C"/>
    <w:rsid w:val="001308F8"/>
    <w:rsid w:val="00136581"/>
    <w:rsid w:val="00137804"/>
    <w:rsid w:val="00143B9C"/>
    <w:rsid w:val="00167403"/>
    <w:rsid w:val="00167AC5"/>
    <w:rsid w:val="0017310C"/>
    <w:rsid w:val="00173FF3"/>
    <w:rsid w:val="00174005"/>
    <w:rsid w:val="00185306"/>
    <w:rsid w:val="001904AC"/>
    <w:rsid w:val="001929B4"/>
    <w:rsid w:val="001A3030"/>
    <w:rsid w:val="001B0C76"/>
    <w:rsid w:val="001B1B25"/>
    <w:rsid w:val="001B327F"/>
    <w:rsid w:val="001D77EE"/>
    <w:rsid w:val="001F2F4E"/>
    <w:rsid w:val="002034E4"/>
    <w:rsid w:val="002113A5"/>
    <w:rsid w:val="00211AE0"/>
    <w:rsid w:val="00222CD3"/>
    <w:rsid w:val="00236697"/>
    <w:rsid w:val="00236D4A"/>
    <w:rsid w:val="0024029A"/>
    <w:rsid w:val="002470C3"/>
    <w:rsid w:val="0025094D"/>
    <w:rsid w:val="002542B5"/>
    <w:rsid w:val="00271C66"/>
    <w:rsid w:val="002825C8"/>
    <w:rsid w:val="00291203"/>
    <w:rsid w:val="00295D81"/>
    <w:rsid w:val="002A7780"/>
    <w:rsid w:val="002C58C7"/>
    <w:rsid w:val="002D3416"/>
    <w:rsid w:val="002D3DE6"/>
    <w:rsid w:val="0031072A"/>
    <w:rsid w:val="00320F18"/>
    <w:rsid w:val="00321A4E"/>
    <w:rsid w:val="003277E7"/>
    <w:rsid w:val="003471A1"/>
    <w:rsid w:val="00354CEF"/>
    <w:rsid w:val="0037497D"/>
    <w:rsid w:val="003823D4"/>
    <w:rsid w:val="003904FF"/>
    <w:rsid w:val="0039308C"/>
    <w:rsid w:val="003A409D"/>
    <w:rsid w:val="003B6064"/>
    <w:rsid w:val="003C77DF"/>
    <w:rsid w:val="003D592A"/>
    <w:rsid w:val="003F2041"/>
    <w:rsid w:val="00401B00"/>
    <w:rsid w:val="004076CC"/>
    <w:rsid w:val="00411EB7"/>
    <w:rsid w:val="00412C83"/>
    <w:rsid w:val="00420E42"/>
    <w:rsid w:val="004236BE"/>
    <w:rsid w:val="00432759"/>
    <w:rsid w:val="00440990"/>
    <w:rsid w:val="00441AF9"/>
    <w:rsid w:val="00465C1D"/>
    <w:rsid w:val="00481F11"/>
    <w:rsid w:val="0048311A"/>
    <w:rsid w:val="0048585A"/>
    <w:rsid w:val="004862D0"/>
    <w:rsid w:val="00487BD4"/>
    <w:rsid w:val="004914E8"/>
    <w:rsid w:val="004924F4"/>
    <w:rsid w:val="00496E76"/>
    <w:rsid w:val="004D20C0"/>
    <w:rsid w:val="004D296F"/>
    <w:rsid w:val="004D4D80"/>
    <w:rsid w:val="004F5978"/>
    <w:rsid w:val="0051139D"/>
    <w:rsid w:val="00512FE8"/>
    <w:rsid w:val="00524560"/>
    <w:rsid w:val="005327DF"/>
    <w:rsid w:val="005358E2"/>
    <w:rsid w:val="005361C8"/>
    <w:rsid w:val="00541E91"/>
    <w:rsid w:val="00542B5D"/>
    <w:rsid w:val="005445A3"/>
    <w:rsid w:val="005511B5"/>
    <w:rsid w:val="00560751"/>
    <w:rsid w:val="00563169"/>
    <w:rsid w:val="005745B4"/>
    <w:rsid w:val="00592962"/>
    <w:rsid w:val="005A60A5"/>
    <w:rsid w:val="005A67A9"/>
    <w:rsid w:val="005B5A40"/>
    <w:rsid w:val="005C6BE9"/>
    <w:rsid w:val="005C7B81"/>
    <w:rsid w:val="005D55E2"/>
    <w:rsid w:val="005E3ED4"/>
    <w:rsid w:val="005E4488"/>
    <w:rsid w:val="00603436"/>
    <w:rsid w:val="0060467A"/>
    <w:rsid w:val="00623FF4"/>
    <w:rsid w:val="00632B5B"/>
    <w:rsid w:val="00654608"/>
    <w:rsid w:val="00655EC5"/>
    <w:rsid w:val="00661117"/>
    <w:rsid w:val="00687689"/>
    <w:rsid w:val="00687D59"/>
    <w:rsid w:val="00693989"/>
    <w:rsid w:val="006A0436"/>
    <w:rsid w:val="006A10CA"/>
    <w:rsid w:val="006B108A"/>
    <w:rsid w:val="006B38C1"/>
    <w:rsid w:val="006E35FC"/>
    <w:rsid w:val="006E477E"/>
    <w:rsid w:val="006F1A49"/>
    <w:rsid w:val="006F7D72"/>
    <w:rsid w:val="00706773"/>
    <w:rsid w:val="00714EF0"/>
    <w:rsid w:val="0071761B"/>
    <w:rsid w:val="00720256"/>
    <w:rsid w:val="00724364"/>
    <w:rsid w:val="00733A94"/>
    <w:rsid w:val="00741B30"/>
    <w:rsid w:val="007438B2"/>
    <w:rsid w:val="0075704F"/>
    <w:rsid w:val="00770442"/>
    <w:rsid w:val="007868F1"/>
    <w:rsid w:val="007911AE"/>
    <w:rsid w:val="00793722"/>
    <w:rsid w:val="007A228D"/>
    <w:rsid w:val="007B0020"/>
    <w:rsid w:val="007B28EA"/>
    <w:rsid w:val="007B4AE5"/>
    <w:rsid w:val="007B5B53"/>
    <w:rsid w:val="007B6E33"/>
    <w:rsid w:val="007C4407"/>
    <w:rsid w:val="007C64B6"/>
    <w:rsid w:val="0081063C"/>
    <w:rsid w:val="00813417"/>
    <w:rsid w:val="0081552A"/>
    <w:rsid w:val="00817490"/>
    <w:rsid w:val="00821F04"/>
    <w:rsid w:val="008275E5"/>
    <w:rsid w:val="008304A9"/>
    <w:rsid w:val="008360E6"/>
    <w:rsid w:val="00842638"/>
    <w:rsid w:val="00845A52"/>
    <w:rsid w:val="008531D9"/>
    <w:rsid w:val="00862E7F"/>
    <w:rsid w:val="00876B1B"/>
    <w:rsid w:val="00884043"/>
    <w:rsid w:val="008915FC"/>
    <w:rsid w:val="008B20EC"/>
    <w:rsid w:val="008C3766"/>
    <w:rsid w:val="008C38B0"/>
    <w:rsid w:val="008C40E3"/>
    <w:rsid w:val="008C5FF6"/>
    <w:rsid w:val="008C63FA"/>
    <w:rsid w:val="008D4FC1"/>
    <w:rsid w:val="008D7870"/>
    <w:rsid w:val="008E22D8"/>
    <w:rsid w:val="008F6363"/>
    <w:rsid w:val="0090019A"/>
    <w:rsid w:val="0090044F"/>
    <w:rsid w:val="00900485"/>
    <w:rsid w:val="00900A92"/>
    <w:rsid w:val="00907077"/>
    <w:rsid w:val="0091528D"/>
    <w:rsid w:val="00930DDE"/>
    <w:rsid w:val="009377C9"/>
    <w:rsid w:val="00941C81"/>
    <w:rsid w:val="00945AD8"/>
    <w:rsid w:val="0096412E"/>
    <w:rsid w:val="009670E1"/>
    <w:rsid w:val="00972047"/>
    <w:rsid w:val="00977061"/>
    <w:rsid w:val="0098424F"/>
    <w:rsid w:val="009967D4"/>
    <w:rsid w:val="009A7202"/>
    <w:rsid w:val="009C6692"/>
    <w:rsid w:val="009D620B"/>
    <w:rsid w:val="009F43CD"/>
    <w:rsid w:val="00A24EBF"/>
    <w:rsid w:val="00A3317C"/>
    <w:rsid w:val="00A33FC7"/>
    <w:rsid w:val="00A355D7"/>
    <w:rsid w:val="00A4614A"/>
    <w:rsid w:val="00A62A5D"/>
    <w:rsid w:val="00A861AB"/>
    <w:rsid w:val="00A902D0"/>
    <w:rsid w:val="00A9363C"/>
    <w:rsid w:val="00A948C6"/>
    <w:rsid w:val="00AD251E"/>
    <w:rsid w:val="00AE57AC"/>
    <w:rsid w:val="00B004A9"/>
    <w:rsid w:val="00B11A19"/>
    <w:rsid w:val="00B15A6D"/>
    <w:rsid w:val="00B235F3"/>
    <w:rsid w:val="00B27DBE"/>
    <w:rsid w:val="00B34512"/>
    <w:rsid w:val="00B70A73"/>
    <w:rsid w:val="00B8167E"/>
    <w:rsid w:val="00B8381C"/>
    <w:rsid w:val="00B95B06"/>
    <w:rsid w:val="00B97701"/>
    <w:rsid w:val="00BA47A4"/>
    <w:rsid w:val="00BA5B12"/>
    <w:rsid w:val="00BC003D"/>
    <w:rsid w:val="00BC19E4"/>
    <w:rsid w:val="00BC606A"/>
    <w:rsid w:val="00BC6426"/>
    <w:rsid w:val="00BD1FED"/>
    <w:rsid w:val="00BD3ADF"/>
    <w:rsid w:val="00BD5715"/>
    <w:rsid w:val="00BD589E"/>
    <w:rsid w:val="00BE4EAE"/>
    <w:rsid w:val="00BF04F2"/>
    <w:rsid w:val="00BF43C5"/>
    <w:rsid w:val="00C00089"/>
    <w:rsid w:val="00C0155B"/>
    <w:rsid w:val="00C03488"/>
    <w:rsid w:val="00C06D6C"/>
    <w:rsid w:val="00C2528B"/>
    <w:rsid w:val="00C3131B"/>
    <w:rsid w:val="00C357AE"/>
    <w:rsid w:val="00C42BDE"/>
    <w:rsid w:val="00C52FA8"/>
    <w:rsid w:val="00C71C9C"/>
    <w:rsid w:val="00C8164F"/>
    <w:rsid w:val="00C87421"/>
    <w:rsid w:val="00CB0994"/>
    <w:rsid w:val="00CB1713"/>
    <w:rsid w:val="00CD69FD"/>
    <w:rsid w:val="00CF41FE"/>
    <w:rsid w:val="00D0144B"/>
    <w:rsid w:val="00D13B7C"/>
    <w:rsid w:val="00D2038F"/>
    <w:rsid w:val="00D2634D"/>
    <w:rsid w:val="00D3167E"/>
    <w:rsid w:val="00D33FC0"/>
    <w:rsid w:val="00D4187B"/>
    <w:rsid w:val="00D477E5"/>
    <w:rsid w:val="00D52FB1"/>
    <w:rsid w:val="00D5503B"/>
    <w:rsid w:val="00D55950"/>
    <w:rsid w:val="00D8479D"/>
    <w:rsid w:val="00D931D2"/>
    <w:rsid w:val="00DA44D0"/>
    <w:rsid w:val="00DA5FFC"/>
    <w:rsid w:val="00DC4359"/>
    <w:rsid w:val="00DD5686"/>
    <w:rsid w:val="00DD5E93"/>
    <w:rsid w:val="00E15420"/>
    <w:rsid w:val="00E5411B"/>
    <w:rsid w:val="00E613B4"/>
    <w:rsid w:val="00E85396"/>
    <w:rsid w:val="00EB6AF5"/>
    <w:rsid w:val="00F153CD"/>
    <w:rsid w:val="00F2038D"/>
    <w:rsid w:val="00F20DFB"/>
    <w:rsid w:val="00F268FD"/>
    <w:rsid w:val="00F6084C"/>
    <w:rsid w:val="00F6403B"/>
    <w:rsid w:val="00F7077B"/>
    <w:rsid w:val="00F76240"/>
    <w:rsid w:val="00F83136"/>
    <w:rsid w:val="00F85A46"/>
    <w:rsid w:val="00F878DB"/>
    <w:rsid w:val="00FB4775"/>
    <w:rsid w:val="00FC1CF6"/>
    <w:rsid w:val="00FC206B"/>
    <w:rsid w:val="00FC749F"/>
    <w:rsid w:val="00FD1968"/>
    <w:rsid w:val="00FE126E"/>
    <w:rsid w:val="00FF1CAD"/>
    <w:rsid w:val="54B7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Times New Roman" w:cs="Times New Roman"/>
      <w:sz w:val="24"/>
      <w:szCs w:val="20"/>
      <w:lang w:val="ru-RU" w:eastAsia="ru-RU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spacing w:line="360" w:lineRule="auto"/>
      <w:outlineLvl w:val="0"/>
    </w:pPr>
    <w:rPr>
      <w:b/>
      <w:bCs/>
      <w:sz w:val="20"/>
    </w:rPr>
  </w:style>
  <w:style w:type="paragraph" w:styleId="3">
    <w:name w:val="heading 2"/>
    <w:basedOn w:val="1"/>
    <w:next w:val="1"/>
    <w:link w:val="164"/>
    <w:qFormat/>
    <w:uiPriority w:val="0"/>
    <w:pPr>
      <w:keepNext/>
      <w:jc w:val="center"/>
      <w:outlineLvl w:val="1"/>
    </w:pPr>
    <w:rPr>
      <w:b/>
      <w:bCs/>
      <w:sz w:val="32"/>
    </w:rPr>
  </w:style>
  <w:style w:type="paragraph" w:styleId="4">
    <w:name w:val="heading 3"/>
    <w:basedOn w:val="1"/>
    <w:next w:val="1"/>
    <w:link w:val="160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Cs w:val="24"/>
    </w:rPr>
  </w:style>
  <w:style w:type="paragraph" w:styleId="5">
    <w:name w:val="heading 4"/>
    <w:basedOn w:val="1"/>
    <w:next w:val="1"/>
    <w:link w:val="161"/>
    <w:unhideWhenUsed/>
    <w:qFormat/>
    <w:uiPriority w:val="0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next w:val="1"/>
    <w:link w:val="165"/>
    <w:qFormat/>
    <w:uiPriority w:val="0"/>
    <w:pPr>
      <w:keepNext/>
      <w:outlineLvl w:val="4"/>
    </w:pPr>
    <w:rPr>
      <w:b/>
      <w:sz w:val="28"/>
    </w:rPr>
  </w:style>
  <w:style w:type="paragraph" w:styleId="7">
    <w:name w:val="heading 6"/>
    <w:basedOn w:val="1"/>
    <w:next w:val="1"/>
    <w:link w:val="166"/>
    <w:qFormat/>
    <w:uiPriority w:val="0"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8">
    <w:name w:val="heading 7"/>
    <w:basedOn w:val="1"/>
    <w:next w:val="1"/>
    <w:link w:val="167"/>
    <w:qFormat/>
    <w:uiPriority w:val="0"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9">
    <w:name w:val="heading 8"/>
    <w:basedOn w:val="1"/>
    <w:next w:val="1"/>
    <w:link w:val="168"/>
    <w:qFormat/>
    <w:uiPriority w:val="0"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10">
    <w:name w:val="heading 9"/>
    <w:basedOn w:val="1"/>
    <w:next w:val="1"/>
    <w:link w:val="157"/>
    <w:unhideWhenUsed/>
    <w:qFormat/>
    <w:uiPriority w:val="0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unhideWhenUsed/>
    <w:qFormat/>
    <w:uiPriority w:val="99"/>
    <w:rPr>
      <w:color w:val="800080"/>
      <w:u w:val="single"/>
    </w:rPr>
  </w:style>
  <w:style w:type="character" w:styleId="14">
    <w:name w:val="Emphasis"/>
    <w:basedOn w:val="11"/>
    <w:qFormat/>
    <w:uiPriority w:val="0"/>
    <w:rPr>
      <w:i/>
      <w:iCs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qFormat/>
    <w:uiPriority w:val="0"/>
    <w:rPr>
      <w:b/>
      <w:bCs/>
    </w:rPr>
  </w:style>
  <w:style w:type="paragraph" w:styleId="17">
    <w:name w:val="Balloon Text"/>
    <w:basedOn w:val="1"/>
    <w:link w:val="29"/>
    <w:semiHidden/>
    <w:unhideWhenUsed/>
    <w:qFormat/>
    <w:uiPriority w:val="0"/>
    <w:rPr>
      <w:rFonts w:ascii="Tahoma" w:hAnsi="Tahoma" w:cs="Tahoma"/>
      <w:sz w:val="16"/>
      <w:szCs w:val="16"/>
    </w:rPr>
  </w:style>
  <w:style w:type="paragraph" w:styleId="18">
    <w:name w:val="Body Text 2"/>
    <w:basedOn w:val="1"/>
    <w:link w:val="35"/>
    <w:unhideWhenUsed/>
    <w:qFormat/>
    <w:uiPriority w:val="0"/>
    <w:pPr>
      <w:spacing w:after="120" w:line="480" w:lineRule="auto"/>
    </w:pPr>
  </w:style>
  <w:style w:type="paragraph" w:styleId="19">
    <w:name w:val="header"/>
    <w:basedOn w:val="1"/>
    <w:link w:val="32"/>
    <w:unhideWhenUsed/>
    <w:qFormat/>
    <w:uiPriority w:val="0"/>
    <w:pPr>
      <w:tabs>
        <w:tab w:val="center" w:pos="4677"/>
        <w:tab w:val="right" w:pos="9355"/>
      </w:tabs>
    </w:pPr>
  </w:style>
  <w:style w:type="paragraph" w:styleId="20">
    <w:name w:val="Body Text"/>
    <w:basedOn w:val="1"/>
    <w:link w:val="169"/>
    <w:qFormat/>
    <w:uiPriority w:val="0"/>
    <w:pPr>
      <w:spacing w:line="360" w:lineRule="auto"/>
      <w:jc w:val="both"/>
    </w:pPr>
  </w:style>
  <w:style w:type="paragraph" w:styleId="21">
    <w:name w:val="Body Text Indent"/>
    <w:basedOn w:val="1"/>
    <w:link w:val="30"/>
    <w:unhideWhenUsed/>
    <w:uiPriority w:val="0"/>
    <w:pPr>
      <w:spacing w:after="120"/>
      <w:ind w:left="283"/>
    </w:pPr>
  </w:style>
  <w:style w:type="paragraph" w:styleId="22">
    <w:name w:val="footer"/>
    <w:basedOn w:val="1"/>
    <w:link w:val="33"/>
    <w:unhideWhenUsed/>
    <w:qFormat/>
    <w:uiPriority w:val="0"/>
    <w:pPr>
      <w:tabs>
        <w:tab w:val="center" w:pos="4677"/>
        <w:tab w:val="right" w:pos="9355"/>
      </w:tabs>
    </w:pPr>
  </w:style>
  <w:style w:type="paragraph" w:styleId="23">
    <w:name w:val="Body Text 3"/>
    <w:basedOn w:val="1"/>
    <w:link w:val="171"/>
    <w:qFormat/>
    <w:uiPriority w:val="0"/>
    <w:pPr>
      <w:spacing w:after="120"/>
    </w:pPr>
    <w:rPr>
      <w:sz w:val="16"/>
      <w:szCs w:val="16"/>
    </w:rPr>
  </w:style>
  <w:style w:type="paragraph" w:styleId="24">
    <w:name w:val="Body Text Indent 2"/>
    <w:basedOn w:val="1"/>
    <w:link w:val="170"/>
    <w:qFormat/>
    <w:uiPriority w:val="0"/>
    <w:pPr>
      <w:ind w:left="708"/>
      <w:jc w:val="both"/>
    </w:pPr>
    <w:rPr>
      <w:bCs/>
    </w:rPr>
  </w:style>
  <w:style w:type="table" w:styleId="25">
    <w:name w:val="Table Grid"/>
    <w:basedOn w:val="12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6">
    <w:name w:val="Заголовок 1 Знак"/>
    <w:basedOn w:val="11"/>
    <w:link w:val="2"/>
    <w:qFormat/>
    <w:uiPriority w:val="0"/>
    <w:rPr>
      <w:rFonts w:ascii="Arial" w:hAnsi="Arial" w:eastAsia="Times New Roman" w:cs="Times New Roman"/>
      <w:b/>
      <w:bCs/>
      <w:sz w:val="20"/>
      <w:szCs w:val="20"/>
      <w:lang w:eastAsia="ru-RU"/>
    </w:rPr>
  </w:style>
  <w:style w:type="paragraph" w:styleId="27">
    <w:name w:val="List Paragraph"/>
    <w:basedOn w:val="1"/>
    <w:qFormat/>
    <w:uiPriority w:val="34"/>
    <w:pPr>
      <w:ind w:left="720"/>
      <w:contextualSpacing/>
    </w:pPr>
    <w:rPr>
      <w:rFonts w:ascii="Times New Roman" w:hAnsi="Times New Roman"/>
      <w:sz w:val="20"/>
    </w:rPr>
  </w:style>
  <w:style w:type="paragraph" w:styleId="2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29">
    <w:name w:val="Текст выноски Знак"/>
    <w:basedOn w:val="11"/>
    <w:link w:val="17"/>
    <w:semiHidden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30">
    <w:name w:val="Основной текст с отступом Знак"/>
    <w:basedOn w:val="11"/>
    <w:link w:val="21"/>
    <w:uiPriority w:val="0"/>
    <w:rPr>
      <w:rFonts w:ascii="Arial" w:hAnsi="Arial" w:eastAsia="Times New Roman" w:cs="Times New Roman"/>
      <w:sz w:val="24"/>
      <w:szCs w:val="20"/>
      <w:lang w:eastAsia="ru-RU"/>
    </w:rPr>
  </w:style>
  <w:style w:type="paragraph" w:customStyle="1" w:styleId="31">
    <w:name w:val="Знак1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2">
    <w:name w:val="Верхний колонтитул Знак"/>
    <w:basedOn w:val="11"/>
    <w:link w:val="19"/>
    <w:qFormat/>
    <w:uiPriority w:val="0"/>
    <w:rPr>
      <w:rFonts w:ascii="Arial" w:hAnsi="Arial" w:eastAsia="Times New Roman" w:cs="Times New Roman"/>
      <w:sz w:val="24"/>
      <w:szCs w:val="20"/>
      <w:lang w:eastAsia="ru-RU"/>
    </w:rPr>
  </w:style>
  <w:style w:type="character" w:customStyle="1" w:styleId="33">
    <w:name w:val="Нижний колонтитул Знак"/>
    <w:basedOn w:val="11"/>
    <w:link w:val="22"/>
    <w:qFormat/>
    <w:uiPriority w:val="0"/>
    <w:rPr>
      <w:rFonts w:ascii="Arial" w:hAnsi="Arial" w:eastAsia="Times New Roman" w:cs="Times New Roman"/>
      <w:sz w:val="24"/>
      <w:szCs w:val="20"/>
      <w:lang w:eastAsia="ru-RU"/>
    </w:rPr>
  </w:style>
  <w:style w:type="paragraph" w:customStyle="1" w:styleId="34">
    <w:name w:val="formattext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35">
    <w:name w:val="Основной текст 2 Знак"/>
    <w:basedOn w:val="11"/>
    <w:link w:val="18"/>
    <w:qFormat/>
    <w:uiPriority w:val="0"/>
    <w:rPr>
      <w:rFonts w:ascii="Arial" w:hAnsi="Arial" w:eastAsia="Times New Roman" w:cs="Times New Roman"/>
      <w:sz w:val="24"/>
      <w:szCs w:val="20"/>
      <w:lang w:eastAsia="ru-RU"/>
    </w:rPr>
  </w:style>
  <w:style w:type="paragraph" w:customStyle="1" w:styleId="36">
    <w:name w:val="xl65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7">
    <w:name w:val="xl66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8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39">
    <w:name w:val="xl68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40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41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42">
    <w:name w:val="xl71"/>
    <w:basedOn w:val="1"/>
    <w:qFormat/>
    <w:uiPriority w:val="0"/>
    <w:pPr>
      <w:shd w:val="clear" w:color="000000" w:fill="D8D8D8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43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44">
    <w:name w:val="xl73"/>
    <w:basedOn w:val="1"/>
    <w:qFormat/>
    <w:uiPriority w:val="0"/>
    <w:pPr>
      <w:shd w:val="clear" w:color="000000" w:fill="D8D8D8"/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45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46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47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48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49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50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51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52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53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54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55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56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57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58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59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60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61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62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63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Cs w:val="24"/>
    </w:rPr>
  </w:style>
  <w:style w:type="paragraph" w:customStyle="1" w:styleId="64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65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66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</w:pPr>
    <w:rPr>
      <w:rFonts w:ascii="Times New Roman" w:hAnsi="Times New Roman"/>
      <w:b/>
      <w:bCs/>
      <w:szCs w:val="24"/>
    </w:rPr>
  </w:style>
  <w:style w:type="paragraph" w:customStyle="1" w:styleId="67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68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69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70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71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i/>
      <w:iCs/>
      <w:szCs w:val="24"/>
    </w:rPr>
  </w:style>
  <w:style w:type="paragraph" w:customStyle="1" w:styleId="72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Cs w:val="24"/>
    </w:rPr>
  </w:style>
  <w:style w:type="paragraph" w:customStyle="1" w:styleId="73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i/>
      <w:iCs/>
      <w:szCs w:val="24"/>
    </w:rPr>
  </w:style>
  <w:style w:type="paragraph" w:customStyle="1" w:styleId="74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75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76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77">
    <w:name w:val="xl1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78">
    <w:name w:val="xl10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Cs w:val="24"/>
    </w:rPr>
  </w:style>
  <w:style w:type="paragraph" w:customStyle="1" w:styleId="79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Cs w:val="24"/>
    </w:rPr>
  </w:style>
  <w:style w:type="paragraph" w:customStyle="1" w:styleId="80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i/>
      <w:iCs/>
      <w:szCs w:val="24"/>
    </w:rPr>
  </w:style>
  <w:style w:type="paragraph" w:customStyle="1" w:styleId="81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82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83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84">
    <w:name w:val="xl113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85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86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87">
    <w:name w:val="xl116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88">
    <w:name w:val="xl117"/>
    <w:basedOn w:val="1"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89">
    <w:name w:val="xl118"/>
    <w:basedOn w:val="1"/>
    <w:qFormat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90">
    <w:name w:val="xl119"/>
    <w:basedOn w:val="1"/>
    <w:qFormat/>
    <w:uiPriority w:val="0"/>
    <w:pPr>
      <w:pBdr>
        <w:lef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91">
    <w:name w:val="xl120"/>
    <w:basedOn w:val="1"/>
    <w:qFormat/>
    <w:uiPriority w:val="0"/>
    <w:pPr>
      <w:pBdr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92">
    <w:name w:val="xl121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93">
    <w:name w:val="xl122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94">
    <w:name w:val="xl1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95">
    <w:name w:val="xl124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96">
    <w:name w:val="xl12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Cs w:val="24"/>
    </w:rPr>
  </w:style>
  <w:style w:type="paragraph" w:customStyle="1" w:styleId="97">
    <w:name w:val="xl126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Cs w:val="24"/>
    </w:rPr>
  </w:style>
  <w:style w:type="paragraph" w:customStyle="1" w:styleId="98">
    <w:name w:val="xl12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Cs w:val="24"/>
    </w:rPr>
  </w:style>
  <w:style w:type="paragraph" w:customStyle="1" w:styleId="99">
    <w:name w:val="xl12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00">
    <w:name w:val="xl129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01">
    <w:name w:val="xl13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02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103">
    <w:name w:val="xl1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04">
    <w:name w:val="xl13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05">
    <w:name w:val="xl13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06">
    <w:name w:val="xl13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107">
    <w:name w:val="xl136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108">
    <w:name w:val="xl13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109">
    <w:name w:val="xl13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10">
    <w:name w:val="xl139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11">
    <w:name w:val="xl14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12">
    <w:name w:val="xl14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13">
    <w:name w:val="xl142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14">
    <w:name w:val="xl14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15">
    <w:name w:val="xl14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116">
    <w:name w:val="xl145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117">
    <w:name w:val="xl14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118">
    <w:name w:val="xl14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119">
    <w:name w:val="xl148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120">
    <w:name w:val="xl14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121">
    <w:name w:val="xl150"/>
    <w:basedOn w:val="1"/>
    <w:qFormat/>
    <w:uiPriority w:val="0"/>
    <w:pPr>
      <w:pBdr>
        <w:top w:val="single" w:color="auto" w:sz="4" w:space="0"/>
        <w:left w:val="single" w:color="auto" w:sz="4" w:space="0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22">
    <w:name w:val="xl151"/>
    <w:basedOn w:val="1"/>
    <w:qFormat/>
    <w:uiPriority w:val="0"/>
    <w:pPr>
      <w:pBdr>
        <w:left w:val="single" w:color="auto" w:sz="4" w:space="0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23">
    <w:name w:val="xl152"/>
    <w:basedOn w:val="1"/>
    <w:qFormat/>
    <w:uiPriority w:val="0"/>
    <w:pPr>
      <w:pBdr>
        <w:left w:val="single" w:color="auto" w:sz="4" w:space="0"/>
        <w:bottom w:val="single" w:color="auto" w:sz="4" w:space="0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24">
    <w:name w:val="xl15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125">
    <w:name w:val="xl154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126">
    <w:name w:val="xl15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127">
    <w:name w:val="xl15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128">
    <w:name w:val="xl157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129">
    <w:name w:val="xl15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130">
    <w:name w:val="xl15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131">
    <w:name w:val="xl16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32">
    <w:name w:val="xl161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33">
    <w:name w:val="xl16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34">
    <w:name w:val="xl16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35">
    <w:name w:val="xl164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36">
    <w:name w:val="xl16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37">
    <w:name w:val="xl1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138">
    <w:name w:val="xl1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139">
    <w:name w:val="xl168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40">
    <w:name w:val="xl16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41">
    <w:name w:val="xl1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142">
    <w:name w:val="xl171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43">
    <w:name w:val="xl17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44">
    <w:name w:val="xl17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45">
    <w:name w:val="xl1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146">
    <w:name w:val="xl17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Cs w:val="24"/>
    </w:rPr>
  </w:style>
  <w:style w:type="paragraph" w:customStyle="1" w:styleId="147">
    <w:name w:val="xl17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i/>
      <w:iCs/>
      <w:szCs w:val="24"/>
    </w:rPr>
  </w:style>
  <w:style w:type="paragraph" w:customStyle="1" w:styleId="148">
    <w:name w:val="xl177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i/>
      <w:iCs/>
      <w:szCs w:val="24"/>
    </w:rPr>
  </w:style>
  <w:style w:type="paragraph" w:customStyle="1" w:styleId="149">
    <w:name w:val="xl17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i/>
      <w:iCs/>
      <w:szCs w:val="24"/>
    </w:rPr>
  </w:style>
  <w:style w:type="paragraph" w:customStyle="1" w:styleId="150">
    <w:name w:val="xl17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151">
    <w:name w:val="xl180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152">
    <w:name w:val="xl18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153">
    <w:name w:val="xl18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154">
    <w:name w:val="xl183"/>
    <w:basedOn w:val="1"/>
    <w:qFormat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155">
    <w:name w:val="xl18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156">
    <w:name w:val="xl1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character" w:customStyle="1" w:styleId="157">
    <w:name w:val="Заголовок 9 Знак"/>
    <w:basedOn w:val="11"/>
    <w:link w:val="10"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eastAsia="ru-RU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158">
    <w:name w:val="xl63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character" w:customStyle="1" w:styleId="160">
    <w:name w:val="Заголовок 3 Знак"/>
    <w:basedOn w:val="11"/>
    <w:link w:val="4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eastAsia="ru-RU"/>
    </w:rPr>
  </w:style>
  <w:style w:type="character" w:customStyle="1" w:styleId="161">
    <w:name w:val="Заголовок 4 Знак"/>
    <w:basedOn w:val="11"/>
    <w:link w:val="5"/>
    <w:qFormat/>
    <w:uiPriority w:val="0"/>
    <w:rPr>
      <w:rFonts w:asciiTheme="majorHAnsi" w:hAnsiTheme="majorHAnsi" w:eastAsiaTheme="majorEastAsia" w:cstheme="majorBidi"/>
      <w:i/>
      <w:iCs/>
      <w:color w:val="376092" w:themeColor="accent1" w:themeShade="BF"/>
      <w:sz w:val="24"/>
      <w:szCs w:val="20"/>
      <w:lang w:eastAsia="ru-RU"/>
    </w:rPr>
  </w:style>
  <w:style w:type="paragraph" w:customStyle="1" w:styleId="162">
    <w:name w:val="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163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4">
    <w:name w:val="Заголовок 2 Знак"/>
    <w:basedOn w:val="11"/>
    <w:link w:val="3"/>
    <w:qFormat/>
    <w:uiPriority w:val="0"/>
    <w:rPr>
      <w:rFonts w:ascii="Arial" w:hAnsi="Arial" w:eastAsia="Times New Roman" w:cs="Times New Roman"/>
      <w:b/>
      <w:bCs/>
      <w:sz w:val="32"/>
      <w:szCs w:val="20"/>
      <w:lang w:eastAsia="ru-RU"/>
    </w:rPr>
  </w:style>
  <w:style w:type="character" w:customStyle="1" w:styleId="165">
    <w:name w:val="Заголовок 5 Знак"/>
    <w:basedOn w:val="11"/>
    <w:link w:val="6"/>
    <w:qFormat/>
    <w:uiPriority w:val="0"/>
    <w:rPr>
      <w:rFonts w:ascii="Arial" w:hAnsi="Arial" w:eastAsia="Times New Roman" w:cs="Times New Roman"/>
      <w:b/>
      <w:sz w:val="28"/>
      <w:szCs w:val="20"/>
      <w:lang w:eastAsia="ru-RU"/>
    </w:rPr>
  </w:style>
  <w:style w:type="character" w:customStyle="1" w:styleId="166">
    <w:name w:val="Заголовок 6 Знак"/>
    <w:basedOn w:val="11"/>
    <w:link w:val="7"/>
    <w:qFormat/>
    <w:uiPriority w:val="0"/>
    <w:rPr>
      <w:rFonts w:ascii="Arial" w:hAnsi="Arial" w:eastAsia="Times New Roman" w:cs="Times New Roman"/>
      <w:b/>
      <w:sz w:val="28"/>
      <w:szCs w:val="20"/>
      <w:lang w:eastAsia="ru-RU"/>
    </w:rPr>
  </w:style>
  <w:style w:type="character" w:customStyle="1" w:styleId="167">
    <w:name w:val="Заголовок 7 Знак"/>
    <w:basedOn w:val="11"/>
    <w:link w:val="8"/>
    <w:qFormat/>
    <w:uiPriority w:val="0"/>
    <w:rPr>
      <w:rFonts w:ascii="Arial" w:hAnsi="Arial" w:eastAsia="Times New Roman" w:cs="Times New Roman"/>
      <w:b/>
      <w:sz w:val="20"/>
      <w:szCs w:val="20"/>
      <w:lang w:eastAsia="ru-RU"/>
    </w:rPr>
  </w:style>
  <w:style w:type="character" w:customStyle="1" w:styleId="168">
    <w:name w:val="Заголовок 8 Знак"/>
    <w:basedOn w:val="11"/>
    <w:link w:val="9"/>
    <w:qFormat/>
    <w:uiPriority w:val="0"/>
    <w:rPr>
      <w:rFonts w:ascii="Arial" w:hAnsi="Arial" w:eastAsia="Times New Roman" w:cs="Times New Roman"/>
      <w:b/>
      <w:bCs/>
      <w:i/>
      <w:iCs/>
      <w:sz w:val="24"/>
      <w:szCs w:val="20"/>
      <w:lang w:eastAsia="ru-RU"/>
    </w:rPr>
  </w:style>
  <w:style w:type="character" w:customStyle="1" w:styleId="169">
    <w:name w:val="Основной текст Знак"/>
    <w:basedOn w:val="11"/>
    <w:link w:val="20"/>
    <w:qFormat/>
    <w:uiPriority w:val="0"/>
    <w:rPr>
      <w:rFonts w:ascii="Arial" w:hAnsi="Arial" w:eastAsia="Times New Roman" w:cs="Times New Roman"/>
      <w:sz w:val="24"/>
      <w:szCs w:val="20"/>
      <w:lang w:eastAsia="ru-RU"/>
    </w:rPr>
  </w:style>
  <w:style w:type="character" w:customStyle="1" w:styleId="170">
    <w:name w:val="Основной текст с отступом 2 Знак"/>
    <w:basedOn w:val="11"/>
    <w:link w:val="24"/>
    <w:qFormat/>
    <w:uiPriority w:val="0"/>
    <w:rPr>
      <w:rFonts w:ascii="Arial" w:hAnsi="Arial" w:eastAsia="Times New Roman" w:cs="Times New Roman"/>
      <w:bCs/>
      <w:sz w:val="24"/>
      <w:szCs w:val="20"/>
      <w:lang w:eastAsia="ru-RU"/>
    </w:rPr>
  </w:style>
  <w:style w:type="character" w:customStyle="1" w:styleId="171">
    <w:name w:val="Основной текст 3 Знак"/>
    <w:basedOn w:val="11"/>
    <w:link w:val="23"/>
    <w:qFormat/>
    <w:uiPriority w:val="0"/>
    <w:rPr>
      <w:rFonts w:ascii="Arial" w:hAnsi="Arial" w:eastAsia="Times New Roman" w:cs="Times New Roman"/>
      <w:sz w:val="16"/>
      <w:szCs w:val="16"/>
      <w:lang w:eastAsia="ru-RU"/>
    </w:rPr>
  </w:style>
  <w:style w:type="character" w:customStyle="1" w:styleId="172">
    <w:name w:val="Знак Знак1"/>
    <w:qFormat/>
    <w:uiPriority w:val="0"/>
    <w:rPr>
      <w:sz w:val="24"/>
      <w:szCs w:val="24"/>
    </w:rPr>
  </w:style>
  <w:style w:type="character" w:customStyle="1" w:styleId="173">
    <w:name w:val="Знак Знак"/>
    <w:qFormat/>
    <w:uiPriority w:val="0"/>
    <w:rPr>
      <w:sz w:val="24"/>
      <w:szCs w:val="24"/>
    </w:rPr>
  </w:style>
  <w:style w:type="paragraph" w:customStyle="1" w:styleId="174">
    <w:name w:val="Основной текст с отступом 21"/>
    <w:basedOn w:val="1"/>
    <w:qFormat/>
    <w:uiPriority w:val="0"/>
    <w:pPr>
      <w:widowControl w:val="0"/>
      <w:ind w:firstLine="709"/>
      <w:jc w:val="both"/>
    </w:pPr>
    <w:rPr>
      <w:sz w:val="22"/>
    </w:rPr>
  </w:style>
  <w:style w:type="paragraph" w:customStyle="1" w:styleId="175">
    <w:name w:val="xl186"/>
    <w:basedOn w:val="1"/>
    <w:qFormat/>
    <w:uiPriority w:val="0"/>
    <w:pPr>
      <w:pBdr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176">
    <w:name w:val="xl187"/>
    <w:basedOn w:val="1"/>
    <w:qFormat/>
    <w:uiPriority w:val="0"/>
    <w:pPr>
      <w:pBdr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Cs w:val="24"/>
    </w:rPr>
  </w:style>
  <w:style w:type="paragraph" w:customStyle="1" w:styleId="177">
    <w:name w:val="xl188"/>
    <w:basedOn w:val="1"/>
    <w:qFormat/>
    <w:uiPriority w:val="0"/>
    <w:pPr>
      <w:pBdr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Cs w:val="24"/>
    </w:rPr>
  </w:style>
  <w:style w:type="paragraph" w:customStyle="1" w:styleId="178">
    <w:name w:val="xl189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179">
    <w:name w:val="xl190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180">
    <w:name w:val="xl191"/>
    <w:basedOn w:val="1"/>
    <w:qFormat/>
    <w:uiPriority w:val="0"/>
    <w:pPr>
      <w:pBdr>
        <w:top w:val="single" w:color="000000" w:sz="8" w:space="0"/>
        <w:left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181">
    <w:name w:val="xl192"/>
    <w:basedOn w:val="1"/>
    <w:qFormat/>
    <w:uiPriority w:val="0"/>
    <w:pPr>
      <w:pBdr>
        <w:left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182">
    <w:name w:val="xl193"/>
    <w:basedOn w:val="1"/>
    <w:qFormat/>
    <w:uiPriority w:val="0"/>
    <w:pPr>
      <w:pBdr>
        <w:left w:val="single" w:color="auto" w:sz="8" w:space="0"/>
        <w:bottom w:val="single" w:color="000000" w:sz="8" w:space="0"/>
        <w:right w:val="single" w:color="auto" w:sz="8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183">
    <w:name w:val="xl194"/>
    <w:basedOn w:val="1"/>
    <w:qFormat/>
    <w:uiPriority w:val="0"/>
    <w:pPr>
      <w:pBdr>
        <w:top w:val="single" w:color="000000" w:sz="8" w:space="0"/>
        <w:left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184">
    <w:name w:val="xl195"/>
    <w:basedOn w:val="1"/>
    <w:qFormat/>
    <w:uiPriority w:val="0"/>
    <w:pPr>
      <w:pBdr>
        <w:left w:val="single" w:color="auto" w:sz="8" w:space="0"/>
        <w:right w:val="single" w:color="auto" w:sz="8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185">
    <w:name w:val="xl196"/>
    <w:basedOn w:val="1"/>
    <w:qFormat/>
    <w:uiPriority w:val="0"/>
    <w:pPr>
      <w:pBdr>
        <w:left w:val="single" w:color="auto" w:sz="8" w:space="0"/>
        <w:bottom w:val="single" w:color="000000" w:sz="8" w:space="0"/>
        <w:right w:val="single" w:color="auto" w:sz="8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186">
    <w:name w:val="xl197"/>
    <w:basedOn w:val="1"/>
    <w:qFormat/>
    <w:uiPriority w:val="0"/>
    <w:pPr>
      <w:pBdr>
        <w:top w:val="single" w:color="000000" w:sz="8" w:space="0"/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187">
    <w:name w:val="xl198"/>
    <w:basedOn w:val="1"/>
    <w:uiPriority w:val="0"/>
    <w:pPr>
      <w:pBdr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188">
    <w:name w:val="xl199"/>
    <w:basedOn w:val="1"/>
    <w:qFormat/>
    <w:uiPriority w:val="0"/>
    <w:pPr>
      <w:pBdr>
        <w:left w:val="single" w:color="auto" w:sz="8" w:space="0"/>
        <w:bottom w:val="single" w:color="000000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189">
    <w:name w:val="xl200"/>
    <w:basedOn w:val="1"/>
    <w:qFormat/>
    <w:uiPriority w:val="0"/>
    <w:pPr>
      <w:pBdr>
        <w:top w:val="single" w:color="000000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190">
    <w:name w:val="xl201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191">
    <w:name w:val="xl202"/>
    <w:basedOn w:val="1"/>
    <w:qFormat/>
    <w:uiPriority w:val="0"/>
    <w:pPr>
      <w:pBdr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192">
    <w:name w:val="xl203"/>
    <w:basedOn w:val="1"/>
    <w:qFormat/>
    <w:uiPriority w:val="0"/>
    <w:pPr>
      <w:pBdr>
        <w:top w:val="single" w:color="000000" w:sz="8" w:space="0"/>
        <w:left w:val="single" w:color="auto" w:sz="8" w:space="0"/>
        <w:right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193">
    <w:name w:val="xl204"/>
    <w:basedOn w:val="1"/>
    <w:qFormat/>
    <w:uiPriority w:val="0"/>
    <w:pPr>
      <w:pBdr>
        <w:left w:val="single" w:color="auto" w:sz="8" w:space="0"/>
        <w:right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194">
    <w:name w:val="xl205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195">
    <w:name w:val="xl206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196">
    <w:name w:val="xl207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Cs w:val="24"/>
    </w:rPr>
  </w:style>
  <w:style w:type="paragraph" w:customStyle="1" w:styleId="197">
    <w:name w:val="xl208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198">
    <w:name w:val="xl209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199">
    <w:name w:val="xl210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200">
    <w:name w:val="xl211"/>
    <w:basedOn w:val="1"/>
    <w:qFormat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201">
    <w:name w:val="xl212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202">
    <w:name w:val="xl213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character" w:customStyle="1" w:styleId="203">
    <w:name w:val="Знак Знак11"/>
    <w:qFormat/>
    <w:uiPriority w:val="0"/>
    <w:rPr>
      <w:sz w:val="24"/>
      <w:szCs w:val="24"/>
    </w:rPr>
  </w:style>
  <w:style w:type="character" w:customStyle="1" w:styleId="204">
    <w:name w:val="Знак Знак2"/>
    <w:qFormat/>
    <w:uiPriority w:val="0"/>
    <w:rPr>
      <w:sz w:val="24"/>
      <w:szCs w:val="24"/>
    </w:rPr>
  </w:style>
  <w:style w:type="paragraph" w:customStyle="1" w:styleId="205">
    <w:name w:val="Основной текст с отступом 22"/>
    <w:basedOn w:val="1"/>
    <w:qFormat/>
    <w:uiPriority w:val="0"/>
    <w:pPr>
      <w:widowControl w:val="0"/>
      <w:ind w:firstLine="709"/>
      <w:jc w:val="both"/>
    </w:pPr>
    <w:rPr>
      <w:sz w:val="22"/>
    </w:rPr>
  </w:style>
  <w:style w:type="character" w:customStyle="1" w:styleId="206">
    <w:name w:val=" Знак Знак1"/>
    <w:qFormat/>
    <w:uiPriority w:val="0"/>
    <w:rPr>
      <w:sz w:val="24"/>
      <w:szCs w:val="24"/>
    </w:rPr>
  </w:style>
  <w:style w:type="character" w:customStyle="1" w:styleId="207">
    <w:name w:val=" Знак Знак"/>
    <w:qFormat/>
    <w:uiPriority w:val="0"/>
    <w:rPr>
      <w:sz w:val="24"/>
      <w:szCs w:val="24"/>
    </w:rPr>
  </w:style>
  <w:style w:type="paragraph" w:customStyle="1" w:styleId="208">
    <w:name w:val="Body Text Indent 2"/>
    <w:basedOn w:val="1"/>
    <w:qFormat/>
    <w:uiPriority w:val="0"/>
    <w:pPr>
      <w:widowControl w:val="0"/>
      <w:ind w:firstLine="709"/>
      <w:jc w:val="both"/>
    </w:pPr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2.xml"/><Relationship Id="rId8" Type="http://schemas.openxmlformats.org/officeDocument/2006/relationships/chart" Target="charts/chart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ru-RU" sz="1400" b="1" i="0" u="none" strike="noStrike" kern="1200" baseline="0">
                <a:solidFill>
                  <a:schemeClr val="dk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r>
              <a:rPr lang="ru-RU" sz="1400">
                <a:latin typeface="Times New Roman" panose="02020603050405020304" charset="0"/>
                <a:cs typeface="Times New Roman" panose="02020603050405020304" charset="0"/>
              </a:rPr>
              <a:t>процент неработающих пенсионеров от общей численности населения</a:t>
            </a:r>
            <a:endParaRPr lang="ru-RU" sz="1400">
              <a:latin typeface="Times New Roman" panose="02020603050405020304" charset="0"/>
              <a:cs typeface="Times New Roman" panose="02020603050405020304" charset="0"/>
            </a:endParaRPr>
          </a:p>
        </c:rich>
      </c:tx>
      <c:layout/>
      <c:overlay val="0"/>
    </c:title>
    <c:autoTitleDeleted val="0"/>
    <c:view3D>
      <c:rotX val="3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81682875206718"/>
          <c:w val="0.827904783110337"/>
          <c:h val="0.7183171247932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Pt>
            <c:idx val="1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0.0616942853846481"/>
                  <c:y val="0.034571714530192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000" b="0" i="0" u="none" strike="noStrike" kern="1200" baseline="0">
                        <a:solidFill>
                          <a:schemeClr val="dk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 b="1">
                        <a:latin typeface="Times New Roman" panose="02020603050405020304" charset="0"/>
                        <a:cs typeface="Times New Roman" panose="02020603050405020304" charset="0"/>
                      </a:rPr>
                      <a:t>7,9 %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000" b="0" i="0" u="none" strike="noStrike" kern="1200" baseline="0">
                        <a:solidFill>
                          <a:schemeClr val="dk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 b="1">
                        <a:latin typeface="Times New Roman" panose="02020603050405020304" charset="0"/>
                        <a:cs typeface="Times New Roman" panose="02020603050405020304" charset="0"/>
                      </a:rPr>
                      <a:t>15,79 %</a:t>
                    </a:r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ru-RU" sz="1000" b="0" i="0" u="none" strike="noStrike" kern="1200" baseline="0">
                        <a:solidFill>
                          <a:schemeClr val="dk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 b="1">
                        <a:latin typeface="Times New Roman" panose="02020603050405020304" charset="0"/>
                        <a:cs typeface="Times New Roman" panose="02020603050405020304" charset="0"/>
                      </a:rPr>
                      <a:t>17,14 %</a:t>
                    </a:r>
                    <a:endParaRPr lang="en-US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7.9</c:v>
                </c:pt>
                <c:pt idx="1">
                  <c:v>15.79</c:v>
                </c:pt>
                <c:pt idx="2">
                  <c:v>17.14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</c:plotArea>
    <c:legend>
      <c:legendPos val="r"/>
      <c:layout>
        <c:manualLayout>
          <c:xMode val="edge"/>
          <c:yMode val="edge"/>
          <c:x val="0.792207250697805"/>
          <c:y val="0.301070058550373"/>
          <c:w val="0.192383256077566"/>
          <c:h val="0.473925007429387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200" b="0" i="0" u="none" strike="noStrike" kern="1200" baseline="0">
              <a:solidFill>
                <a:schemeClr val="dk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количство получателей  доплаты (чел.)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0.00231769757368088"/>
                  <c:y val="-0.084982234029027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324477660315324"/>
                  <c:y val="-0.11047757338918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857548102261927"/>
                  <c:y val="-0.11047690423773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Лист1!$A$2:$A$4</c:f>
              <c:strCache>
                <c:ptCount val="3"/>
                <c:pt idx="0">
                  <c:v>2015 год 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968</c:v>
                </c:pt>
                <c:pt idx="1">
                  <c:v>987</c:v>
                </c:pt>
                <c:pt idx="2">
                  <c:v>1110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97858624"/>
        <c:axId val="-797851552"/>
      </c:barChart>
      <c:catAx>
        <c:axId val="-797858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-797851552"/>
        <c:crosses val="autoZero"/>
        <c:auto val="1"/>
        <c:lblAlgn val="ctr"/>
        <c:lblOffset val="100"/>
        <c:noMultiLvlLbl val="0"/>
      </c:catAx>
      <c:valAx>
        <c:axId val="-797851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-797858624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43599-DA2B-4102-9A30-DF7A424877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7664</Words>
  <Characters>43689</Characters>
  <Lines>364</Lines>
  <Paragraphs>102</Paragraphs>
  <TotalTime>0</TotalTime>
  <ScaleCrop>false</ScaleCrop>
  <LinksUpToDate>false</LinksUpToDate>
  <CharactersWithSpaces>51251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2024-01-26T06:36:00Z</dcterms:created>
  <dc:creator>user</dc:creator>
  <cp:lastModifiedBy>Елена Розова</cp:lastModifiedBy>
  <cp:lastPrinted>2022-03-21T07:31:00Z</cp:lastPrinted>
  <dcterms:modified xsi:type="dcterms:W3CDTF">2024-03-07T01:04:00Z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46606D298BA1499087EE5AE941F93544_12</vt:lpwstr>
  </property>
</Properties>
</file>