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7" w:type="dxa"/>
        <w:tblInd w:w="4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AD44F9" w:rsidRPr="00AD44F9" w:rsidTr="00CE77F7">
        <w:tc>
          <w:tcPr>
            <w:tcW w:w="9287" w:type="dxa"/>
          </w:tcPr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  <w:r w:rsidRPr="00211B26">
              <w:rPr>
                <w:sz w:val="22"/>
              </w:rPr>
              <w:t xml:space="preserve">Приложение к </w:t>
            </w: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  <w:r w:rsidRPr="00211B26">
              <w:rPr>
                <w:sz w:val="22"/>
              </w:rPr>
              <w:t>постановлению Главы района</w:t>
            </w: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  <w:r w:rsidRPr="00211B26">
              <w:rPr>
                <w:sz w:val="22"/>
              </w:rPr>
              <w:t>от «</w:t>
            </w:r>
            <w:r w:rsidR="00BB569D">
              <w:rPr>
                <w:sz w:val="22"/>
                <w:u w:val="single"/>
              </w:rPr>
              <w:t xml:space="preserve"> 24 </w:t>
            </w:r>
            <w:r w:rsidRPr="00211B26">
              <w:rPr>
                <w:sz w:val="22"/>
              </w:rPr>
              <w:t xml:space="preserve">» </w:t>
            </w:r>
            <w:r w:rsidR="00BB569D">
              <w:rPr>
                <w:sz w:val="22"/>
                <w:u w:val="single"/>
              </w:rPr>
              <w:t xml:space="preserve">     10    </w:t>
            </w:r>
            <w:r w:rsidR="00BB569D">
              <w:rPr>
                <w:sz w:val="22"/>
              </w:rPr>
              <w:t xml:space="preserve"> </w:t>
            </w:r>
            <w:r w:rsidRPr="00211B26">
              <w:rPr>
                <w:sz w:val="22"/>
              </w:rPr>
              <w:t>20</w:t>
            </w:r>
            <w:r w:rsidR="00BB569D" w:rsidRPr="00BB569D">
              <w:rPr>
                <w:sz w:val="22"/>
                <w:u w:val="single"/>
              </w:rPr>
              <w:t>18</w:t>
            </w:r>
            <w:r w:rsidRPr="00211B26">
              <w:rPr>
                <w:sz w:val="22"/>
              </w:rPr>
              <w:t xml:space="preserve"> г. № </w:t>
            </w:r>
            <w:r w:rsidR="00BB569D">
              <w:rPr>
                <w:sz w:val="22"/>
                <w:u w:val="single"/>
              </w:rPr>
              <w:t xml:space="preserve">  1481  </w:t>
            </w: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right"/>
              <w:textAlignment w:val="baseline"/>
              <w:rPr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8"/>
              </w:rPr>
            </w:pPr>
            <w:r w:rsidRPr="00211B26">
              <w:rPr>
                <w:b/>
                <w:sz w:val="28"/>
              </w:rPr>
              <w:t xml:space="preserve">Муниципальная программа </w:t>
            </w: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8"/>
              </w:rPr>
            </w:pPr>
            <w:r w:rsidRPr="00211B26">
              <w:rPr>
                <w:b/>
                <w:sz w:val="28"/>
              </w:rPr>
              <w:t>МО «Мирнинский район» Республики Саха (Якутия)</w:t>
            </w: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8"/>
              </w:rPr>
            </w:pPr>
          </w:p>
          <w:p w:rsidR="00AD44F9" w:rsidRPr="00211B26" w:rsidRDefault="00AD44F9" w:rsidP="00AD44F9">
            <w:pPr>
              <w:spacing w:after="160" w:line="259" w:lineRule="auto"/>
              <w:jc w:val="center"/>
              <w:rPr>
                <w:b/>
                <w:sz w:val="28"/>
              </w:rPr>
            </w:pPr>
            <w:r w:rsidRPr="00211B26">
              <w:rPr>
                <w:b/>
                <w:sz w:val="28"/>
                <w:szCs w:val="28"/>
              </w:rPr>
              <w:t>«</w:t>
            </w:r>
            <w:r w:rsidR="00B13434" w:rsidRPr="00211B26">
              <w:rPr>
                <w:b/>
                <w:sz w:val="28"/>
                <w:szCs w:val="28"/>
              </w:rPr>
              <w:t>Предупреждение и ликвидация</w:t>
            </w:r>
            <w:r w:rsidR="00B76BF6" w:rsidRPr="00211B26">
              <w:rPr>
                <w:b/>
                <w:sz w:val="28"/>
                <w:szCs w:val="28"/>
              </w:rPr>
              <w:t xml:space="preserve"> последствий чрезвычайных ситуаций на территории муниципального района</w:t>
            </w:r>
            <w:r w:rsidRPr="00211B26">
              <w:rPr>
                <w:b/>
                <w:sz w:val="28"/>
              </w:rPr>
              <w:t>»</w:t>
            </w: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8"/>
              </w:rPr>
            </w:pPr>
          </w:p>
          <w:p w:rsidR="00AD44F9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8"/>
              </w:rPr>
            </w:pPr>
            <w:r w:rsidRPr="00211B26">
              <w:rPr>
                <w:b/>
                <w:sz w:val="28"/>
              </w:rPr>
              <w:t>на 2019-2023 годы</w:t>
            </w:r>
          </w:p>
          <w:p w:rsidR="00A42E01" w:rsidRDefault="00BB569D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sz w:val="18"/>
                <w:szCs w:val="18"/>
              </w:rPr>
            </w:pPr>
            <w:r w:rsidRPr="00BB569D">
              <w:rPr>
                <w:sz w:val="18"/>
                <w:szCs w:val="18"/>
              </w:rPr>
              <w:t>(в редакции постановления</w:t>
            </w:r>
            <w:r>
              <w:rPr>
                <w:sz w:val="18"/>
                <w:szCs w:val="18"/>
              </w:rPr>
              <w:t>:</w:t>
            </w:r>
            <w:r w:rsidRPr="00BB569D">
              <w:rPr>
                <w:sz w:val="18"/>
                <w:szCs w:val="18"/>
              </w:rPr>
              <w:t xml:space="preserve"> №0088 от 29.01.2019г.</w:t>
            </w:r>
            <w:r w:rsidR="00D97F9C">
              <w:rPr>
                <w:sz w:val="18"/>
                <w:szCs w:val="18"/>
              </w:rPr>
              <w:t>, №0571 от 12.04.2019г.</w:t>
            </w:r>
            <w:r w:rsidR="00B32420">
              <w:rPr>
                <w:sz w:val="18"/>
                <w:szCs w:val="18"/>
              </w:rPr>
              <w:t>, №1125 от 25.07.2019г.</w:t>
            </w:r>
            <w:r w:rsidR="00A42E01">
              <w:rPr>
                <w:sz w:val="18"/>
                <w:szCs w:val="18"/>
              </w:rPr>
              <w:t xml:space="preserve">, </w:t>
            </w:r>
          </w:p>
          <w:p w:rsidR="00BB569D" w:rsidRPr="00F30A02" w:rsidRDefault="00A42E01" w:rsidP="00944E2D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№1909 от 19.12.2019г.</w:t>
            </w:r>
            <w:r w:rsidR="00516D9E">
              <w:rPr>
                <w:sz w:val="18"/>
                <w:szCs w:val="18"/>
              </w:rPr>
              <w:t>, №0387 от 24.03.2020г.</w:t>
            </w:r>
            <w:r w:rsidR="00D038EC">
              <w:rPr>
                <w:sz w:val="18"/>
                <w:szCs w:val="18"/>
              </w:rPr>
              <w:t>, №0379 от 09.03.2021г.</w:t>
            </w:r>
            <w:r w:rsidR="00CB13FA">
              <w:rPr>
                <w:sz w:val="18"/>
                <w:szCs w:val="18"/>
              </w:rPr>
              <w:t>, №1114 от 15.07.2021г.</w:t>
            </w:r>
            <w:r w:rsidR="00944E2D">
              <w:rPr>
                <w:sz w:val="18"/>
                <w:szCs w:val="18"/>
              </w:rPr>
              <w:t xml:space="preserve">, </w:t>
            </w:r>
            <w:r w:rsidR="00944E2D" w:rsidRPr="00944E2D">
              <w:rPr>
                <w:sz w:val="18"/>
                <w:szCs w:val="18"/>
              </w:rPr>
              <w:t>№1152 от 21.07.2021</w:t>
            </w:r>
            <w:r w:rsidR="00944E2D">
              <w:rPr>
                <w:sz w:val="18"/>
                <w:szCs w:val="18"/>
              </w:rPr>
              <w:t>г.</w:t>
            </w:r>
            <w:r w:rsidR="00310412" w:rsidRPr="00944E2D">
              <w:rPr>
                <w:sz w:val="18"/>
                <w:szCs w:val="18"/>
              </w:rPr>
              <w:t xml:space="preserve"> №</w:t>
            </w:r>
            <w:r w:rsidR="00310412">
              <w:rPr>
                <w:sz w:val="18"/>
                <w:szCs w:val="18"/>
              </w:rPr>
              <w:t>1283</w:t>
            </w:r>
            <w:r w:rsidR="00310412" w:rsidRPr="00944E2D">
              <w:rPr>
                <w:sz w:val="18"/>
                <w:szCs w:val="18"/>
              </w:rPr>
              <w:t xml:space="preserve"> от </w:t>
            </w:r>
            <w:r w:rsidR="00310412">
              <w:rPr>
                <w:sz w:val="18"/>
                <w:szCs w:val="18"/>
              </w:rPr>
              <w:t>26</w:t>
            </w:r>
            <w:r w:rsidR="00310412" w:rsidRPr="00944E2D">
              <w:rPr>
                <w:sz w:val="18"/>
                <w:szCs w:val="18"/>
              </w:rPr>
              <w:t>.</w:t>
            </w:r>
            <w:r w:rsidR="00310412">
              <w:rPr>
                <w:sz w:val="18"/>
                <w:szCs w:val="18"/>
              </w:rPr>
              <w:t>08</w:t>
            </w:r>
            <w:r w:rsidR="00310412" w:rsidRPr="00944E2D">
              <w:rPr>
                <w:sz w:val="18"/>
                <w:szCs w:val="18"/>
              </w:rPr>
              <w:t>.2021</w:t>
            </w:r>
            <w:r w:rsidR="00310412">
              <w:rPr>
                <w:sz w:val="18"/>
                <w:szCs w:val="18"/>
              </w:rPr>
              <w:t>г.</w:t>
            </w:r>
            <w:r w:rsidR="000B1857">
              <w:rPr>
                <w:sz w:val="18"/>
                <w:szCs w:val="18"/>
              </w:rPr>
              <w:t>, №1556 от 20.10.2021г.</w:t>
            </w:r>
            <w:r w:rsidR="004D62C9">
              <w:rPr>
                <w:sz w:val="18"/>
                <w:szCs w:val="18"/>
              </w:rPr>
              <w:t>, №266 от 01.03.2022г.</w:t>
            </w:r>
            <w:r w:rsidR="0055798E">
              <w:rPr>
                <w:sz w:val="18"/>
                <w:szCs w:val="18"/>
              </w:rPr>
              <w:t>,</w:t>
            </w:r>
            <w:r w:rsidR="0055798E" w:rsidRPr="0055798E">
              <w:rPr>
                <w:sz w:val="18"/>
                <w:szCs w:val="18"/>
              </w:rPr>
              <w:t xml:space="preserve"> №</w:t>
            </w:r>
            <w:r w:rsidR="0055798E">
              <w:rPr>
                <w:sz w:val="18"/>
                <w:szCs w:val="18"/>
              </w:rPr>
              <w:t>784</w:t>
            </w:r>
            <w:r w:rsidR="0055798E" w:rsidRPr="0055798E">
              <w:rPr>
                <w:sz w:val="18"/>
                <w:szCs w:val="18"/>
              </w:rPr>
              <w:t xml:space="preserve"> от </w:t>
            </w:r>
            <w:r w:rsidR="0055798E">
              <w:rPr>
                <w:sz w:val="18"/>
                <w:szCs w:val="18"/>
              </w:rPr>
              <w:t>31</w:t>
            </w:r>
            <w:r w:rsidR="0055798E" w:rsidRPr="0055798E">
              <w:rPr>
                <w:sz w:val="18"/>
                <w:szCs w:val="18"/>
              </w:rPr>
              <w:t>.</w:t>
            </w:r>
            <w:r w:rsidR="0055798E">
              <w:rPr>
                <w:sz w:val="18"/>
                <w:szCs w:val="18"/>
              </w:rPr>
              <w:t>05</w:t>
            </w:r>
            <w:r w:rsidR="0055798E" w:rsidRPr="0055798E">
              <w:rPr>
                <w:sz w:val="18"/>
                <w:szCs w:val="18"/>
              </w:rPr>
              <w:t>.2022г.</w:t>
            </w:r>
            <w:r w:rsidR="000E0A12">
              <w:rPr>
                <w:sz w:val="18"/>
                <w:szCs w:val="18"/>
              </w:rPr>
              <w:t>, №1085</w:t>
            </w:r>
            <w:r w:rsidR="000E0A12" w:rsidRPr="000E0A12">
              <w:rPr>
                <w:sz w:val="18"/>
                <w:szCs w:val="18"/>
              </w:rPr>
              <w:t xml:space="preserve"> от </w:t>
            </w:r>
            <w:r w:rsidR="000E0A12">
              <w:rPr>
                <w:sz w:val="18"/>
                <w:szCs w:val="18"/>
              </w:rPr>
              <w:t>28</w:t>
            </w:r>
            <w:r w:rsidR="000E0A12" w:rsidRPr="000E0A12">
              <w:rPr>
                <w:sz w:val="18"/>
                <w:szCs w:val="18"/>
              </w:rPr>
              <w:t>.0</w:t>
            </w:r>
            <w:r w:rsidR="000E0A12">
              <w:rPr>
                <w:sz w:val="18"/>
                <w:szCs w:val="18"/>
              </w:rPr>
              <w:t>7</w:t>
            </w:r>
            <w:r w:rsidR="000E0A12" w:rsidRPr="000E0A12">
              <w:rPr>
                <w:sz w:val="18"/>
                <w:szCs w:val="18"/>
              </w:rPr>
              <w:t>.2022г.</w:t>
            </w:r>
            <w:r w:rsidR="00F30A02">
              <w:rPr>
                <w:sz w:val="18"/>
                <w:szCs w:val="18"/>
              </w:rPr>
              <w:t xml:space="preserve">, </w:t>
            </w:r>
            <w:r w:rsidR="00F30A02" w:rsidRPr="00F30A02">
              <w:rPr>
                <w:sz w:val="18"/>
                <w:szCs w:val="18"/>
              </w:rPr>
              <w:t>№</w:t>
            </w:r>
            <w:r w:rsidR="00F30A02">
              <w:rPr>
                <w:sz w:val="18"/>
                <w:szCs w:val="18"/>
              </w:rPr>
              <w:t>1526</w:t>
            </w:r>
            <w:r w:rsidR="00F30A02" w:rsidRPr="00F30A02">
              <w:rPr>
                <w:sz w:val="18"/>
                <w:szCs w:val="18"/>
              </w:rPr>
              <w:t xml:space="preserve"> от </w:t>
            </w:r>
            <w:r w:rsidR="00F30A02">
              <w:rPr>
                <w:sz w:val="18"/>
                <w:szCs w:val="18"/>
              </w:rPr>
              <w:t>01</w:t>
            </w:r>
            <w:r w:rsidR="00F30A02" w:rsidRPr="00F30A02">
              <w:rPr>
                <w:sz w:val="18"/>
                <w:szCs w:val="18"/>
              </w:rPr>
              <w:t>.</w:t>
            </w:r>
            <w:r w:rsidR="00F30A02">
              <w:rPr>
                <w:sz w:val="18"/>
                <w:szCs w:val="18"/>
              </w:rPr>
              <w:t>11</w:t>
            </w:r>
            <w:r w:rsidR="00F30A02" w:rsidRPr="00F30A02">
              <w:rPr>
                <w:sz w:val="18"/>
                <w:szCs w:val="18"/>
              </w:rPr>
              <w:t>.2022г</w:t>
            </w:r>
            <w:r w:rsidR="00F30A02">
              <w:rPr>
                <w:sz w:val="18"/>
                <w:szCs w:val="18"/>
              </w:rPr>
              <w:t>.</w:t>
            </w:r>
            <w:r w:rsidR="0059196B">
              <w:rPr>
                <w:sz w:val="18"/>
                <w:szCs w:val="18"/>
              </w:rPr>
              <w:t>,</w:t>
            </w:r>
            <w:r w:rsidR="0059196B" w:rsidRPr="00F30A02">
              <w:rPr>
                <w:sz w:val="18"/>
                <w:szCs w:val="18"/>
              </w:rPr>
              <w:t xml:space="preserve"> №</w:t>
            </w:r>
            <w:r w:rsidR="0059196B">
              <w:rPr>
                <w:sz w:val="18"/>
                <w:szCs w:val="18"/>
              </w:rPr>
              <w:t>2044</w:t>
            </w:r>
            <w:r w:rsidR="0059196B" w:rsidRPr="00F30A02">
              <w:rPr>
                <w:sz w:val="18"/>
                <w:szCs w:val="18"/>
              </w:rPr>
              <w:t xml:space="preserve"> от </w:t>
            </w:r>
            <w:r w:rsidR="0059196B">
              <w:rPr>
                <w:sz w:val="18"/>
                <w:szCs w:val="18"/>
              </w:rPr>
              <w:t>30</w:t>
            </w:r>
            <w:r w:rsidR="0059196B" w:rsidRPr="00F30A02">
              <w:rPr>
                <w:sz w:val="18"/>
                <w:szCs w:val="18"/>
              </w:rPr>
              <w:t>.</w:t>
            </w:r>
            <w:r w:rsidR="0059196B">
              <w:rPr>
                <w:sz w:val="18"/>
                <w:szCs w:val="18"/>
              </w:rPr>
              <w:t>12</w:t>
            </w:r>
            <w:r w:rsidR="0059196B" w:rsidRPr="00F30A02">
              <w:rPr>
                <w:sz w:val="18"/>
                <w:szCs w:val="18"/>
              </w:rPr>
              <w:t>.2022г</w:t>
            </w:r>
            <w:r w:rsidR="00773C28">
              <w:rPr>
                <w:sz w:val="18"/>
                <w:szCs w:val="18"/>
              </w:rPr>
              <w:t>., №203 от 21.02.202</w:t>
            </w:r>
            <w:r w:rsidR="00887F5A">
              <w:rPr>
                <w:sz w:val="18"/>
                <w:szCs w:val="18"/>
              </w:rPr>
              <w:t>3</w:t>
            </w:r>
            <w:r w:rsidR="00773C28">
              <w:rPr>
                <w:sz w:val="18"/>
                <w:szCs w:val="18"/>
              </w:rPr>
              <w:t>г</w:t>
            </w:r>
            <w:r w:rsidR="0059196B">
              <w:rPr>
                <w:sz w:val="18"/>
                <w:szCs w:val="18"/>
              </w:rPr>
              <w:t>.</w:t>
            </w:r>
            <w:r w:rsidR="00CA74DB">
              <w:rPr>
                <w:sz w:val="18"/>
                <w:szCs w:val="18"/>
              </w:rPr>
              <w:t>,</w:t>
            </w:r>
            <w:r w:rsidR="00BA022B">
              <w:rPr>
                <w:sz w:val="18"/>
                <w:szCs w:val="18"/>
              </w:rPr>
              <w:t xml:space="preserve"> №544 от 28.04.2023г.</w:t>
            </w:r>
            <w:r w:rsidR="00CA74DB">
              <w:rPr>
                <w:sz w:val="18"/>
                <w:szCs w:val="18"/>
              </w:rPr>
              <w:t>,</w:t>
            </w:r>
            <w:r w:rsidR="00E23E6F" w:rsidRPr="00E23E6F">
              <w:rPr>
                <w:color w:val="000000"/>
                <w:sz w:val="18"/>
                <w:szCs w:val="18"/>
              </w:rPr>
              <w:t xml:space="preserve"> </w:t>
            </w:r>
            <w:r w:rsidR="00CE77F7">
              <w:rPr>
                <w:sz w:val="18"/>
                <w:szCs w:val="18"/>
              </w:rPr>
              <w:t>№1209 от 30.08.2023г.</w:t>
            </w:r>
            <w:r w:rsidR="00CA74DB">
              <w:rPr>
                <w:sz w:val="18"/>
                <w:szCs w:val="18"/>
              </w:rPr>
              <w:t>,</w:t>
            </w:r>
            <w:r w:rsidR="00CE77F7">
              <w:rPr>
                <w:sz w:val="18"/>
                <w:szCs w:val="18"/>
              </w:rPr>
              <w:t xml:space="preserve"> №1802</w:t>
            </w:r>
            <w:r w:rsidR="00E23E6F" w:rsidRPr="00E23E6F">
              <w:rPr>
                <w:sz w:val="18"/>
                <w:szCs w:val="18"/>
              </w:rPr>
              <w:t xml:space="preserve"> от 08.12.2023г.</w:t>
            </w:r>
            <w:r w:rsidR="00CA74DB">
              <w:rPr>
                <w:sz w:val="18"/>
                <w:szCs w:val="18"/>
              </w:rPr>
              <w:t>,</w:t>
            </w:r>
            <w:r w:rsidR="007D3FD2">
              <w:t xml:space="preserve"> </w:t>
            </w:r>
            <w:r w:rsidR="007D3FD2" w:rsidRPr="007D3FD2">
              <w:rPr>
                <w:sz w:val="18"/>
                <w:szCs w:val="18"/>
              </w:rPr>
              <w:t>№</w:t>
            </w:r>
            <w:r w:rsidR="007D3FD2">
              <w:rPr>
                <w:sz w:val="18"/>
                <w:szCs w:val="18"/>
              </w:rPr>
              <w:t>1997</w:t>
            </w:r>
            <w:r w:rsidR="007D3FD2" w:rsidRPr="007D3FD2">
              <w:rPr>
                <w:sz w:val="18"/>
                <w:szCs w:val="18"/>
              </w:rPr>
              <w:t xml:space="preserve"> от </w:t>
            </w:r>
            <w:r w:rsidR="007D3FD2">
              <w:rPr>
                <w:sz w:val="18"/>
                <w:szCs w:val="18"/>
              </w:rPr>
              <w:t>2</w:t>
            </w:r>
            <w:r w:rsidR="007D3FD2" w:rsidRPr="007D3FD2">
              <w:rPr>
                <w:sz w:val="18"/>
                <w:szCs w:val="18"/>
              </w:rPr>
              <w:t>8.12.2023г.</w:t>
            </w:r>
            <w:r w:rsidR="00F30A02">
              <w:rPr>
                <w:sz w:val="18"/>
                <w:szCs w:val="18"/>
              </w:rPr>
              <w:t>)</w:t>
            </w: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  <w:bookmarkStart w:id="0" w:name="_GoBack"/>
            <w:bookmarkEnd w:id="0"/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</w:p>
          <w:p w:rsidR="00B13434" w:rsidRPr="00211B26" w:rsidRDefault="00B13434" w:rsidP="00A42E01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b/>
                <w:sz w:val="22"/>
              </w:rPr>
            </w:pPr>
          </w:p>
          <w:p w:rsidR="00AD44F9" w:rsidRPr="00211B26" w:rsidRDefault="00AD44F9" w:rsidP="00773C28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sz w:val="22"/>
              </w:rPr>
            </w:pPr>
            <w:r w:rsidRPr="00211B26">
              <w:rPr>
                <w:b/>
                <w:sz w:val="22"/>
              </w:rPr>
              <w:t>Мирный, 20</w:t>
            </w:r>
            <w:r w:rsidR="00BB569D">
              <w:rPr>
                <w:b/>
                <w:sz w:val="22"/>
                <w:u w:val="single"/>
              </w:rPr>
              <w:t>18</w:t>
            </w:r>
            <w:r w:rsidRPr="00211B26">
              <w:rPr>
                <w:b/>
                <w:sz w:val="22"/>
              </w:rPr>
              <w:t xml:space="preserve"> г.</w:t>
            </w:r>
          </w:p>
          <w:p w:rsidR="00B13434" w:rsidRPr="00477CDD" w:rsidRDefault="00B13434" w:rsidP="00AD44F9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color w:val="FF0000"/>
                <w:sz w:val="22"/>
              </w:rPr>
            </w:pPr>
          </w:p>
        </w:tc>
      </w:tr>
    </w:tbl>
    <w:p w:rsidR="00AD44F9" w:rsidRPr="00AD44F9" w:rsidRDefault="00AD44F9" w:rsidP="00AD44F9">
      <w:pPr>
        <w:overflowPunct w:val="0"/>
        <w:autoSpaceDE w:val="0"/>
        <w:autoSpaceDN w:val="0"/>
        <w:adjustRightInd w:val="0"/>
        <w:spacing w:after="160" w:line="259" w:lineRule="auto"/>
        <w:jc w:val="center"/>
        <w:textAlignment w:val="baseline"/>
        <w:rPr>
          <w:b/>
          <w:sz w:val="28"/>
          <w:szCs w:val="28"/>
        </w:rPr>
      </w:pPr>
      <w:r w:rsidRPr="00AD44F9">
        <w:rPr>
          <w:b/>
          <w:sz w:val="28"/>
          <w:szCs w:val="28"/>
        </w:rPr>
        <w:lastRenderedPageBreak/>
        <w:t>ПАСПОРТ ПРОГРАММЫ</w:t>
      </w:r>
    </w:p>
    <w:p w:rsidR="00AD44F9" w:rsidRPr="00AD44F9" w:rsidRDefault="00AD44F9" w:rsidP="006B227E">
      <w:p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sz w:val="22"/>
        </w:rPr>
      </w:pPr>
    </w:p>
    <w:tbl>
      <w:tblPr>
        <w:tblW w:w="9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23"/>
        <w:gridCol w:w="1789"/>
        <w:gridCol w:w="7379"/>
      </w:tblGrid>
      <w:tr w:rsidR="00AD44F9" w:rsidRPr="00AD44F9" w:rsidTr="00082C5A">
        <w:trPr>
          <w:trHeight w:val="613"/>
        </w:trPr>
        <w:tc>
          <w:tcPr>
            <w:tcW w:w="523" w:type="dxa"/>
          </w:tcPr>
          <w:p w:rsidR="00AD44F9" w:rsidRPr="009A0E8C" w:rsidRDefault="00AD44F9" w:rsidP="00082C5A">
            <w:pPr>
              <w:overflowPunct w:val="0"/>
              <w:autoSpaceDE w:val="0"/>
              <w:autoSpaceDN w:val="0"/>
              <w:adjustRightInd w:val="0"/>
              <w:ind w:left="31"/>
              <w:jc w:val="center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>1</w:t>
            </w:r>
          </w:p>
        </w:tc>
        <w:tc>
          <w:tcPr>
            <w:tcW w:w="1789" w:type="dxa"/>
          </w:tcPr>
          <w:p w:rsidR="00AD44F9" w:rsidRPr="009A0E8C" w:rsidRDefault="00AD44F9" w:rsidP="00082C5A">
            <w:pPr>
              <w:overflowPunct w:val="0"/>
              <w:autoSpaceDE w:val="0"/>
              <w:autoSpaceDN w:val="0"/>
              <w:adjustRightInd w:val="0"/>
              <w:ind w:left="76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 xml:space="preserve">Наименование программы </w:t>
            </w:r>
          </w:p>
        </w:tc>
        <w:tc>
          <w:tcPr>
            <w:tcW w:w="7379" w:type="dxa"/>
          </w:tcPr>
          <w:p w:rsidR="00AD44F9" w:rsidRPr="00AD44F9" w:rsidRDefault="00542D0D" w:rsidP="000D2731">
            <w:pPr>
              <w:overflowPunct w:val="0"/>
              <w:autoSpaceDE w:val="0"/>
              <w:autoSpaceDN w:val="0"/>
              <w:adjustRightInd w:val="0"/>
              <w:ind w:left="132"/>
              <w:textAlignment w:val="baseline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П</w:t>
            </w:r>
            <w:r w:rsidR="00D44C53">
              <w:rPr>
                <w:i/>
                <w:sz w:val="22"/>
              </w:rPr>
              <w:t>редупреждение и ликвидация</w:t>
            </w:r>
            <w:r w:rsidRPr="00542D0D">
              <w:rPr>
                <w:i/>
                <w:sz w:val="22"/>
              </w:rPr>
              <w:t xml:space="preserve"> последствий чрезвычайных ситуаций на </w:t>
            </w:r>
            <w:r w:rsidR="000D2731">
              <w:rPr>
                <w:i/>
                <w:sz w:val="22"/>
              </w:rPr>
              <w:t xml:space="preserve">  </w:t>
            </w:r>
            <w:r w:rsidRPr="00542D0D">
              <w:rPr>
                <w:i/>
                <w:sz w:val="22"/>
              </w:rPr>
              <w:t>территории муниципального района</w:t>
            </w:r>
            <w:r w:rsidR="000D2731">
              <w:rPr>
                <w:i/>
                <w:sz w:val="22"/>
              </w:rPr>
              <w:t>.</w:t>
            </w:r>
          </w:p>
        </w:tc>
      </w:tr>
    </w:tbl>
    <w:p w:rsidR="00AD44F9" w:rsidRPr="00AD44F9" w:rsidRDefault="00AD44F9" w:rsidP="00B25C1F">
      <w:pPr>
        <w:ind w:left="426"/>
        <w:rPr>
          <w:rFonts w:ascii="Calibri" w:hAnsi="Calibri"/>
          <w:sz w:val="22"/>
          <w:szCs w:val="22"/>
        </w:rPr>
      </w:pP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27"/>
        <w:gridCol w:w="1785"/>
        <w:gridCol w:w="7443"/>
      </w:tblGrid>
      <w:tr w:rsidR="00AD44F9" w:rsidRPr="00AD44F9" w:rsidTr="007122C1">
        <w:trPr>
          <w:trHeight w:val="616"/>
        </w:trPr>
        <w:tc>
          <w:tcPr>
            <w:tcW w:w="527" w:type="dxa"/>
          </w:tcPr>
          <w:p w:rsidR="00211B26" w:rsidRDefault="00211B26" w:rsidP="00F520E4">
            <w:pPr>
              <w:overflowPunct w:val="0"/>
              <w:autoSpaceDE w:val="0"/>
              <w:autoSpaceDN w:val="0"/>
              <w:adjustRightInd w:val="0"/>
              <w:ind w:left="32"/>
              <w:jc w:val="center"/>
              <w:textAlignment w:val="baseline"/>
              <w:rPr>
                <w:b/>
                <w:sz w:val="22"/>
              </w:rPr>
            </w:pPr>
          </w:p>
          <w:p w:rsidR="00AD44F9" w:rsidRPr="009A0E8C" w:rsidRDefault="00AD44F9" w:rsidP="00F520E4">
            <w:pPr>
              <w:overflowPunct w:val="0"/>
              <w:autoSpaceDE w:val="0"/>
              <w:autoSpaceDN w:val="0"/>
              <w:adjustRightInd w:val="0"/>
              <w:ind w:left="32"/>
              <w:jc w:val="center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>2</w:t>
            </w:r>
          </w:p>
        </w:tc>
        <w:tc>
          <w:tcPr>
            <w:tcW w:w="1785" w:type="dxa"/>
          </w:tcPr>
          <w:p w:rsidR="00AD44F9" w:rsidRPr="009A0E8C" w:rsidRDefault="00AD44F9" w:rsidP="000D2731">
            <w:pPr>
              <w:overflowPunct w:val="0"/>
              <w:autoSpaceDE w:val="0"/>
              <w:autoSpaceDN w:val="0"/>
              <w:adjustRightInd w:val="0"/>
              <w:ind w:left="80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>Сроки реализации программы</w:t>
            </w:r>
          </w:p>
        </w:tc>
        <w:tc>
          <w:tcPr>
            <w:tcW w:w="7443" w:type="dxa"/>
          </w:tcPr>
          <w:p w:rsidR="00AD44F9" w:rsidRPr="00AD44F9" w:rsidRDefault="00AD44F9" w:rsidP="00B25C1F">
            <w:pPr>
              <w:overflowPunct w:val="0"/>
              <w:autoSpaceDE w:val="0"/>
              <w:autoSpaceDN w:val="0"/>
              <w:adjustRightInd w:val="0"/>
              <w:ind w:left="426"/>
              <w:textAlignment w:val="baseline"/>
              <w:rPr>
                <w:i/>
                <w:sz w:val="22"/>
              </w:rPr>
            </w:pPr>
          </w:p>
          <w:p w:rsidR="00AD44F9" w:rsidRPr="00AD44F9" w:rsidRDefault="00AD44F9" w:rsidP="001E6581">
            <w:pPr>
              <w:overflowPunct w:val="0"/>
              <w:autoSpaceDE w:val="0"/>
              <w:autoSpaceDN w:val="0"/>
              <w:adjustRightInd w:val="0"/>
              <w:ind w:left="125"/>
              <w:textAlignment w:val="baseline"/>
              <w:rPr>
                <w:sz w:val="22"/>
              </w:rPr>
            </w:pPr>
            <w:r w:rsidRPr="00AD44F9">
              <w:rPr>
                <w:i/>
                <w:sz w:val="22"/>
              </w:rPr>
              <w:t xml:space="preserve"> 2019-2023 годы</w:t>
            </w:r>
            <w:r w:rsidR="000D2731">
              <w:rPr>
                <w:i/>
                <w:sz w:val="22"/>
              </w:rPr>
              <w:t>.</w:t>
            </w:r>
          </w:p>
        </w:tc>
      </w:tr>
    </w:tbl>
    <w:p w:rsidR="00AD44F9" w:rsidRPr="00AD44F9" w:rsidRDefault="00AD44F9" w:rsidP="00B25C1F">
      <w:pPr>
        <w:ind w:left="426"/>
        <w:rPr>
          <w:rFonts w:ascii="Calibri" w:hAnsi="Calibri"/>
          <w:sz w:val="22"/>
          <w:szCs w:val="22"/>
        </w:rPr>
      </w:pPr>
    </w:p>
    <w:tbl>
      <w:tblPr>
        <w:tblW w:w="9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28"/>
        <w:gridCol w:w="1784"/>
        <w:gridCol w:w="7458"/>
      </w:tblGrid>
      <w:tr w:rsidR="00AD44F9" w:rsidRPr="00AD44F9" w:rsidTr="004354C8">
        <w:trPr>
          <w:trHeight w:val="528"/>
        </w:trPr>
        <w:tc>
          <w:tcPr>
            <w:tcW w:w="528" w:type="dxa"/>
          </w:tcPr>
          <w:p w:rsidR="00AD44F9" w:rsidRPr="009A0E8C" w:rsidRDefault="00AD44F9" w:rsidP="00F520E4">
            <w:pPr>
              <w:overflowPunct w:val="0"/>
              <w:autoSpaceDE w:val="0"/>
              <w:autoSpaceDN w:val="0"/>
              <w:adjustRightInd w:val="0"/>
              <w:ind w:left="32"/>
              <w:jc w:val="center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>3</w:t>
            </w:r>
          </w:p>
        </w:tc>
        <w:tc>
          <w:tcPr>
            <w:tcW w:w="1784" w:type="dxa"/>
          </w:tcPr>
          <w:p w:rsidR="00AD44F9" w:rsidRPr="009A0E8C" w:rsidRDefault="00AD44F9" w:rsidP="000D2731">
            <w:pPr>
              <w:overflowPunct w:val="0"/>
              <w:autoSpaceDE w:val="0"/>
              <w:autoSpaceDN w:val="0"/>
              <w:adjustRightInd w:val="0"/>
              <w:ind w:left="80"/>
              <w:jc w:val="both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>Координатор программы</w:t>
            </w:r>
          </w:p>
        </w:tc>
        <w:tc>
          <w:tcPr>
            <w:tcW w:w="7458" w:type="dxa"/>
          </w:tcPr>
          <w:p w:rsidR="00AD44F9" w:rsidRPr="00AD44F9" w:rsidRDefault="00302829" w:rsidP="000D2731">
            <w:pPr>
              <w:overflowPunct w:val="0"/>
              <w:autoSpaceDE w:val="0"/>
              <w:autoSpaceDN w:val="0"/>
              <w:adjustRightInd w:val="0"/>
              <w:ind w:left="132"/>
              <w:textAlignment w:val="baseline"/>
              <w:rPr>
                <w:sz w:val="22"/>
              </w:rPr>
            </w:pPr>
            <w:r>
              <w:rPr>
                <w:i/>
                <w:sz w:val="22"/>
              </w:rPr>
              <w:t>МКУ</w:t>
            </w:r>
            <w:r w:rsidR="002B4FE6" w:rsidRPr="002B4FE6">
              <w:rPr>
                <w:i/>
                <w:sz w:val="22"/>
              </w:rPr>
              <w:t xml:space="preserve"> «Единая дежурно-диспетчерская служба» муниципального образования «Мирнинский район» Республики Саха (Якутия).</w:t>
            </w:r>
          </w:p>
        </w:tc>
      </w:tr>
    </w:tbl>
    <w:p w:rsidR="00AD44F9" w:rsidRPr="00AD44F9" w:rsidRDefault="00AD44F9" w:rsidP="00B25C1F">
      <w:pPr>
        <w:ind w:left="426"/>
        <w:rPr>
          <w:rFonts w:ascii="Calibri" w:hAnsi="Calibri"/>
          <w:sz w:val="22"/>
          <w:szCs w:val="22"/>
        </w:rPr>
      </w:pP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27"/>
        <w:gridCol w:w="1785"/>
        <w:gridCol w:w="7443"/>
      </w:tblGrid>
      <w:tr w:rsidR="00AD44F9" w:rsidRPr="00AD44F9" w:rsidTr="00AD44F9">
        <w:trPr>
          <w:trHeight w:val="629"/>
        </w:trPr>
        <w:tc>
          <w:tcPr>
            <w:tcW w:w="527" w:type="dxa"/>
          </w:tcPr>
          <w:p w:rsidR="00211B26" w:rsidRDefault="00211B26" w:rsidP="00F520E4">
            <w:pPr>
              <w:overflowPunct w:val="0"/>
              <w:autoSpaceDE w:val="0"/>
              <w:autoSpaceDN w:val="0"/>
              <w:adjustRightInd w:val="0"/>
              <w:ind w:left="32"/>
              <w:jc w:val="center"/>
              <w:textAlignment w:val="baseline"/>
              <w:rPr>
                <w:b/>
                <w:sz w:val="22"/>
              </w:rPr>
            </w:pPr>
          </w:p>
          <w:p w:rsidR="00AD44F9" w:rsidRPr="009A0E8C" w:rsidRDefault="00AD44F9" w:rsidP="00F520E4">
            <w:pPr>
              <w:overflowPunct w:val="0"/>
              <w:autoSpaceDE w:val="0"/>
              <w:autoSpaceDN w:val="0"/>
              <w:adjustRightInd w:val="0"/>
              <w:ind w:left="32"/>
              <w:jc w:val="center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>4</w:t>
            </w:r>
          </w:p>
        </w:tc>
        <w:tc>
          <w:tcPr>
            <w:tcW w:w="1785" w:type="dxa"/>
          </w:tcPr>
          <w:p w:rsidR="00AD44F9" w:rsidRPr="009A0E8C" w:rsidRDefault="00AD44F9" w:rsidP="000D2731">
            <w:pPr>
              <w:overflowPunct w:val="0"/>
              <w:autoSpaceDE w:val="0"/>
              <w:autoSpaceDN w:val="0"/>
              <w:adjustRightInd w:val="0"/>
              <w:ind w:left="80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>Исполнители программы</w:t>
            </w:r>
          </w:p>
          <w:p w:rsidR="00AD44F9" w:rsidRPr="00AD44F9" w:rsidRDefault="00AD44F9" w:rsidP="00B25C1F">
            <w:pPr>
              <w:overflowPunct w:val="0"/>
              <w:autoSpaceDE w:val="0"/>
              <w:autoSpaceDN w:val="0"/>
              <w:adjustRightInd w:val="0"/>
              <w:ind w:left="426"/>
              <w:textAlignment w:val="baseline"/>
              <w:rPr>
                <w:sz w:val="22"/>
              </w:rPr>
            </w:pPr>
          </w:p>
          <w:p w:rsidR="00AD44F9" w:rsidRPr="00AD44F9" w:rsidRDefault="00AD44F9" w:rsidP="00B25C1F">
            <w:pPr>
              <w:overflowPunct w:val="0"/>
              <w:autoSpaceDE w:val="0"/>
              <w:autoSpaceDN w:val="0"/>
              <w:adjustRightInd w:val="0"/>
              <w:ind w:left="426"/>
              <w:textAlignment w:val="baseline"/>
              <w:rPr>
                <w:sz w:val="22"/>
              </w:rPr>
            </w:pPr>
          </w:p>
        </w:tc>
        <w:tc>
          <w:tcPr>
            <w:tcW w:w="7443" w:type="dxa"/>
          </w:tcPr>
          <w:p w:rsidR="004D62C9" w:rsidRPr="004D62C9" w:rsidRDefault="004D62C9" w:rsidP="004D62C9">
            <w:pPr>
              <w:overflowPunct w:val="0"/>
              <w:autoSpaceDE w:val="0"/>
              <w:autoSpaceDN w:val="0"/>
              <w:adjustRightInd w:val="0"/>
              <w:ind w:left="132" w:firstLine="4"/>
              <w:textAlignment w:val="baseline"/>
              <w:rPr>
                <w:i/>
                <w:sz w:val="22"/>
              </w:rPr>
            </w:pPr>
            <w:r w:rsidRPr="004D62C9">
              <w:rPr>
                <w:i/>
                <w:sz w:val="22"/>
              </w:rPr>
              <w:t>Администрация МО «Мирнинский район»;</w:t>
            </w:r>
          </w:p>
          <w:p w:rsidR="004D62C9" w:rsidRPr="004D62C9" w:rsidRDefault="004D62C9" w:rsidP="004D62C9">
            <w:pPr>
              <w:overflowPunct w:val="0"/>
              <w:autoSpaceDE w:val="0"/>
              <w:autoSpaceDN w:val="0"/>
              <w:adjustRightInd w:val="0"/>
              <w:ind w:left="132" w:firstLine="4"/>
              <w:textAlignment w:val="baseline"/>
              <w:rPr>
                <w:i/>
                <w:sz w:val="22"/>
              </w:rPr>
            </w:pPr>
            <w:r w:rsidRPr="004D62C9">
              <w:rPr>
                <w:i/>
                <w:sz w:val="22"/>
              </w:rPr>
              <w:t>муниципальное казенное учреждение «Единая дежурно-диспетчерская служба» муниципального образования «Мирнинский район» Республики Саха (Якутия);</w:t>
            </w:r>
          </w:p>
          <w:p w:rsidR="004D62C9" w:rsidRPr="004D62C9" w:rsidRDefault="004D62C9" w:rsidP="004D62C9">
            <w:pPr>
              <w:overflowPunct w:val="0"/>
              <w:autoSpaceDE w:val="0"/>
              <w:autoSpaceDN w:val="0"/>
              <w:adjustRightInd w:val="0"/>
              <w:ind w:left="132" w:firstLine="4"/>
              <w:textAlignment w:val="baseline"/>
              <w:rPr>
                <w:i/>
                <w:sz w:val="22"/>
              </w:rPr>
            </w:pPr>
            <w:r w:rsidRPr="004D62C9">
              <w:rPr>
                <w:i/>
                <w:sz w:val="22"/>
              </w:rPr>
              <w:t>муниципальное казенное учреждение «Комитет имущественных отношений» МО «Мирнинский район» Республики Саха (Якутия);</w:t>
            </w:r>
          </w:p>
          <w:p w:rsidR="006F762E" w:rsidRPr="00AD44F9" w:rsidRDefault="004D62C9" w:rsidP="004D62C9">
            <w:pPr>
              <w:overflowPunct w:val="0"/>
              <w:autoSpaceDE w:val="0"/>
              <w:autoSpaceDN w:val="0"/>
              <w:adjustRightInd w:val="0"/>
              <w:ind w:left="132" w:hanging="132"/>
              <w:textAlignment w:val="baseline"/>
              <w:rPr>
                <w:sz w:val="22"/>
              </w:rPr>
            </w:pPr>
            <w:r w:rsidRPr="004D62C9">
              <w:rPr>
                <w:i/>
                <w:sz w:val="22"/>
              </w:rPr>
              <w:t xml:space="preserve">   администрации МО поселений Мирнинского района</w:t>
            </w:r>
          </w:p>
        </w:tc>
      </w:tr>
    </w:tbl>
    <w:p w:rsidR="00AD44F9" w:rsidRPr="00AD44F9" w:rsidRDefault="00AD44F9" w:rsidP="00B25C1F">
      <w:pPr>
        <w:ind w:left="426"/>
        <w:rPr>
          <w:rFonts w:ascii="Calibri" w:hAnsi="Calibri"/>
          <w:sz w:val="22"/>
          <w:szCs w:val="22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28"/>
        <w:gridCol w:w="1784"/>
        <w:gridCol w:w="7473"/>
      </w:tblGrid>
      <w:tr w:rsidR="00AD44F9" w:rsidRPr="00AD44F9" w:rsidTr="004354C8">
        <w:trPr>
          <w:trHeight w:val="529"/>
        </w:trPr>
        <w:tc>
          <w:tcPr>
            <w:tcW w:w="528" w:type="dxa"/>
          </w:tcPr>
          <w:p w:rsidR="00AD44F9" w:rsidRPr="009A0E8C" w:rsidRDefault="00752D2F" w:rsidP="00752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</w:t>
            </w:r>
            <w:r w:rsidR="00AD44F9" w:rsidRPr="009A0E8C">
              <w:rPr>
                <w:b/>
                <w:sz w:val="22"/>
              </w:rPr>
              <w:t>5</w:t>
            </w:r>
          </w:p>
        </w:tc>
        <w:tc>
          <w:tcPr>
            <w:tcW w:w="1784" w:type="dxa"/>
          </w:tcPr>
          <w:p w:rsidR="00AD44F9" w:rsidRPr="009A0E8C" w:rsidRDefault="004354C8" w:rsidP="000D2731">
            <w:pPr>
              <w:overflowPunct w:val="0"/>
              <w:autoSpaceDE w:val="0"/>
              <w:autoSpaceDN w:val="0"/>
              <w:adjustRightInd w:val="0"/>
              <w:ind w:left="80"/>
              <w:textAlignment w:val="baseline"/>
              <w:rPr>
                <w:b/>
                <w:sz w:val="22"/>
                <w:vertAlign w:val="superscript"/>
              </w:rPr>
            </w:pPr>
            <w:r w:rsidRPr="009A0E8C">
              <w:rPr>
                <w:b/>
                <w:sz w:val="22"/>
              </w:rPr>
              <w:t>Цель(</w:t>
            </w:r>
            <w:r w:rsidR="00AD44F9" w:rsidRPr="009A0E8C">
              <w:rPr>
                <w:b/>
                <w:sz w:val="22"/>
              </w:rPr>
              <w:t>и) программы</w:t>
            </w:r>
          </w:p>
        </w:tc>
        <w:tc>
          <w:tcPr>
            <w:tcW w:w="7473" w:type="dxa"/>
          </w:tcPr>
          <w:p w:rsidR="006E7C1F" w:rsidRPr="00BC08C6" w:rsidRDefault="00752D2F" w:rsidP="000D2731">
            <w:pPr>
              <w:overflowPunct w:val="0"/>
              <w:autoSpaceDE w:val="0"/>
              <w:autoSpaceDN w:val="0"/>
              <w:adjustRightInd w:val="0"/>
              <w:ind w:left="132" w:firstLine="7"/>
              <w:textAlignment w:val="baseline"/>
              <w:rPr>
                <w:i/>
                <w:sz w:val="22"/>
              </w:rPr>
            </w:pPr>
            <w:bookmarkStart w:id="1" w:name="_Hlk522843980"/>
            <w:r w:rsidRPr="00BC08C6">
              <w:rPr>
                <w:i/>
                <w:sz w:val="22"/>
                <w:szCs w:val="22"/>
              </w:rPr>
              <w:t>Снижение рисков возникновения и смягчение последствий чрезвычайных ситуаций</w:t>
            </w:r>
            <w:r w:rsidRPr="00BC08C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C08C6">
              <w:rPr>
                <w:i/>
                <w:sz w:val="22"/>
                <w:szCs w:val="22"/>
                <w:shd w:val="clear" w:color="auto" w:fill="FFFFFF"/>
              </w:rPr>
              <w:t>природного и техногенного характера</w:t>
            </w:r>
            <w:bookmarkEnd w:id="1"/>
            <w:r w:rsidR="00BC08C6">
              <w:rPr>
                <w:i/>
                <w:sz w:val="22"/>
              </w:rPr>
              <w:t xml:space="preserve">, </w:t>
            </w:r>
            <w:r w:rsidR="00BC08C6" w:rsidRPr="00BC08C6">
              <w:rPr>
                <w:rStyle w:val="extended-textshort"/>
                <w:i/>
                <w:sz w:val="22"/>
                <w:szCs w:val="22"/>
              </w:rPr>
              <w:t>а также обеспечение безопасности населения</w:t>
            </w:r>
            <w:r w:rsidR="00BC08C6">
              <w:rPr>
                <w:rStyle w:val="extended-textshort"/>
                <w:i/>
                <w:sz w:val="22"/>
                <w:szCs w:val="22"/>
              </w:rPr>
              <w:t>.</w:t>
            </w:r>
          </w:p>
        </w:tc>
      </w:tr>
    </w:tbl>
    <w:p w:rsidR="00AD44F9" w:rsidRPr="00AD44F9" w:rsidRDefault="00AD44F9" w:rsidP="00B25C1F">
      <w:pPr>
        <w:ind w:left="426"/>
        <w:rPr>
          <w:rFonts w:ascii="Calibri" w:hAnsi="Calibri"/>
          <w:sz w:val="22"/>
          <w:szCs w:val="22"/>
        </w:rPr>
      </w:pP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7513"/>
      </w:tblGrid>
      <w:tr w:rsidR="00542D0D" w:rsidRPr="00AD44F9" w:rsidTr="00AD44F9">
        <w:tc>
          <w:tcPr>
            <w:tcW w:w="567" w:type="dxa"/>
          </w:tcPr>
          <w:p w:rsidR="00211B26" w:rsidRDefault="00211B26" w:rsidP="00F520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</w:rPr>
            </w:pPr>
          </w:p>
          <w:p w:rsidR="00211B26" w:rsidRDefault="00211B26" w:rsidP="00F520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</w:rPr>
            </w:pPr>
          </w:p>
          <w:p w:rsidR="00211B26" w:rsidRDefault="00211B26" w:rsidP="00F520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</w:rPr>
            </w:pPr>
          </w:p>
          <w:p w:rsidR="00211B26" w:rsidRDefault="00211B26" w:rsidP="00F520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</w:rPr>
            </w:pPr>
          </w:p>
          <w:p w:rsidR="00542D0D" w:rsidRPr="009A0E8C" w:rsidRDefault="00542D0D" w:rsidP="00F520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</w:rPr>
            </w:pPr>
            <w:r w:rsidRPr="009A0E8C">
              <w:rPr>
                <w:b/>
                <w:sz w:val="22"/>
              </w:rPr>
              <w:t>6</w:t>
            </w:r>
          </w:p>
        </w:tc>
        <w:tc>
          <w:tcPr>
            <w:tcW w:w="1701" w:type="dxa"/>
          </w:tcPr>
          <w:p w:rsidR="00542D0D" w:rsidRPr="009A0E8C" w:rsidRDefault="00542D0D" w:rsidP="000D2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vertAlign w:val="superscript"/>
              </w:rPr>
            </w:pPr>
            <w:r w:rsidRPr="009A0E8C">
              <w:rPr>
                <w:b/>
                <w:sz w:val="22"/>
              </w:rPr>
              <w:t>Задачи программы</w:t>
            </w:r>
          </w:p>
          <w:p w:rsidR="00542D0D" w:rsidRPr="00AD44F9" w:rsidRDefault="00542D0D" w:rsidP="00211B26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7513" w:type="dxa"/>
          </w:tcPr>
          <w:p w:rsidR="001A258A" w:rsidRPr="007C0AC6" w:rsidRDefault="0091276F" w:rsidP="000D2731">
            <w:pPr>
              <w:ind w:left="132" w:right="267" w:firstLine="7"/>
              <w:jc w:val="both"/>
              <w:rPr>
                <w:i/>
                <w:sz w:val="22"/>
                <w:szCs w:val="22"/>
              </w:rPr>
            </w:pPr>
            <w:bookmarkStart w:id="2" w:name="_Hlk522844096"/>
            <w:r w:rsidRPr="007C0AC6">
              <w:rPr>
                <w:i/>
                <w:sz w:val="22"/>
                <w:szCs w:val="22"/>
              </w:rPr>
              <w:t>1.</w:t>
            </w:r>
            <w:r w:rsidR="001A258A" w:rsidRPr="007C0AC6">
              <w:rPr>
                <w:i/>
                <w:sz w:val="22"/>
                <w:szCs w:val="22"/>
              </w:rPr>
              <w:t>Совершенствование кадровой политики и повышение уровня квалификации персонала.</w:t>
            </w:r>
          </w:p>
          <w:p w:rsidR="00CC547F" w:rsidRPr="00CA1A38" w:rsidRDefault="001A306E" w:rsidP="000D2731">
            <w:pPr>
              <w:ind w:left="132" w:right="267" w:firstLine="7"/>
              <w:jc w:val="both"/>
              <w:rPr>
                <w:i/>
              </w:rPr>
            </w:pPr>
            <w:r w:rsidRPr="007C0AC6">
              <w:rPr>
                <w:i/>
                <w:sz w:val="22"/>
                <w:szCs w:val="22"/>
              </w:rPr>
              <w:t>2</w:t>
            </w:r>
            <w:r w:rsidR="001A258A" w:rsidRPr="007C0AC6">
              <w:rPr>
                <w:i/>
                <w:sz w:val="22"/>
                <w:szCs w:val="22"/>
              </w:rPr>
              <w:t>.</w:t>
            </w:r>
            <w:r w:rsidR="00733BF0">
              <w:t xml:space="preserve"> </w:t>
            </w:r>
            <w:bookmarkEnd w:id="2"/>
            <w:r w:rsidR="00E12E9C" w:rsidRPr="00E12E9C">
              <w:rPr>
                <w:i/>
                <w:sz w:val="22"/>
                <w:szCs w:val="22"/>
              </w:rPr>
              <w:t>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</w:t>
            </w:r>
          </w:p>
        </w:tc>
      </w:tr>
    </w:tbl>
    <w:p w:rsidR="00AD44F9" w:rsidRPr="00AD44F9" w:rsidRDefault="00AD44F9" w:rsidP="00B25C1F">
      <w:pPr>
        <w:spacing w:after="160" w:line="259" w:lineRule="auto"/>
        <w:ind w:left="426"/>
        <w:rPr>
          <w:sz w:val="22"/>
        </w:rPr>
      </w:pPr>
    </w:p>
    <w:tbl>
      <w:tblPr>
        <w:tblW w:w="9781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276"/>
        <w:gridCol w:w="1275"/>
        <w:gridCol w:w="1276"/>
        <w:gridCol w:w="1276"/>
      </w:tblGrid>
      <w:tr w:rsidR="00516D9E" w:rsidRPr="004354C8" w:rsidTr="00516D9E">
        <w:trPr>
          <w:trHeight w:val="29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</w:tcPr>
          <w:p w:rsidR="00516D9E" w:rsidRDefault="00516D9E" w:rsidP="00B131DB">
            <w:pPr>
              <w:ind w:left="175" w:right="-3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16D9E" w:rsidRDefault="00516D9E" w:rsidP="00B131DB">
            <w:pPr>
              <w:ind w:left="175" w:right="-3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16D9E" w:rsidRDefault="00516D9E" w:rsidP="00B131DB">
            <w:pPr>
              <w:ind w:left="175" w:right="-3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16D9E" w:rsidRDefault="00516D9E" w:rsidP="00B131DB">
            <w:pPr>
              <w:ind w:left="175" w:right="-3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16D9E" w:rsidRDefault="00516D9E" w:rsidP="00B131DB">
            <w:pPr>
              <w:ind w:left="175" w:right="-3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16D9E" w:rsidRDefault="00516D9E" w:rsidP="00B131DB">
            <w:pPr>
              <w:ind w:left="175" w:right="-3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16D9E" w:rsidRPr="00211B26" w:rsidRDefault="00516D9E" w:rsidP="00B131DB">
            <w:pPr>
              <w:ind w:right="-3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11B26">
              <w:rPr>
                <w:b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6D9E" w:rsidRPr="009A0E8C" w:rsidRDefault="00516D9E" w:rsidP="00B131DB">
            <w:pPr>
              <w:rPr>
                <w:b/>
                <w:color w:val="000000"/>
                <w:sz w:val="16"/>
                <w:szCs w:val="16"/>
              </w:rPr>
            </w:pPr>
            <w:r w:rsidRPr="009A0E8C">
              <w:rPr>
                <w:b/>
                <w:color w:val="000000"/>
                <w:sz w:val="16"/>
                <w:szCs w:val="16"/>
              </w:rPr>
              <w:t>Финансовое обеспечение программы (руб.)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4354C8">
              <w:rPr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516D9E" w:rsidRPr="004354C8" w:rsidTr="00516D9E">
        <w:trPr>
          <w:trHeight w:val="378"/>
        </w:trPr>
        <w:tc>
          <w:tcPr>
            <w:tcW w:w="567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:rsidR="00516D9E" w:rsidRPr="004354C8" w:rsidRDefault="00516D9E" w:rsidP="00B131DB">
            <w:pPr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16D9E" w:rsidRPr="009A0E8C" w:rsidRDefault="00516D9E" w:rsidP="00B131DB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4354C8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4354C8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4354C8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4354C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4354C8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516D9E" w:rsidRPr="004354C8" w:rsidTr="00773C28">
        <w:trPr>
          <w:trHeight w:val="320"/>
        </w:trPr>
        <w:tc>
          <w:tcPr>
            <w:tcW w:w="567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:rsidR="00516D9E" w:rsidRPr="004354C8" w:rsidRDefault="00516D9E" w:rsidP="00B131DB">
            <w:pPr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E0A12" w:rsidRDefault="000E0A12" w:rsidP="00B131DB">
            <w:pPr>
              <w:rPr>
                <w:b/>
                <w:color w:val="000000"/>
                <w:sz w:val="16"/>
                <w:szCs w:val="16"/>
              </w:rPr>
            </w:pPr>
          </w:p>
          <w:p w:rsidR="00516D9E" w:rsidRPr="009A0E8C" w:rsidRDefault="00516D9E" w:rsidP="00B131DB">
            <w:pPr>
              <w:rPr>
                <w:b/>
                <w:color w:val="000000"/>
                <w:sz w:val="16"/>
                <w:szCs w:val="16"/>
              </w:rPr>
            </w:pPr>
            <w:r w:rsidRPr="009A0E8C">
              <w:rPr>
                <w:b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2612B4" w:rsidRDefault="00516D9E" w:rsidP="00B131DB">
            <w:pPr>
              <w:ind w:left="426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2612B4" w:rsidRDefault="00516D9E" w:rsidP="00B131DB">
            <w:pPr>
              <w:ind w:left="426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2612B4" w:rsidRDefault="00516D9E" w:rsidP="00B131DB">
            <w:pPr>
              <w:ind w:left="426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2612B4" w:rsidRDefault="00516D9E" w:rsidP="00B131DB">
            <w:pPr>
              <w:ind w:left="426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2612B4" w:rsidRDefault="00516D9E" w:rsidP="00B131DB">
            <w:pPr>
              <w:ind w:left="426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6D9E" w:rsidRPr="004354C8" w:rsidTr="00516D9E">
        <w:trPr>
          <w:trHeight w:val="447"/>
        </w:trPr>
        <w:tc>
          <w:tcPr>
            <w:tcW w:w="567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:rsidR="00516D9E" w:rsidRPr="004354C8" w:rsidRDefault="00516D9E" w:rsidP="00B131DB">
            <w:pPr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6D9E" w:rsidRPr="009A0E8C" w:rsidRDefault="00516D9E" w:rsidP="00B131DB">
            <w:pPr>
              <w:rPr>
                <w:b/>
                <w:color w:val="000000"/>
                <w:sz w:val="16"/>
                <w:szCs w:val="16"/>
              </w:rPr>
            </w:pPr>
            <w:r w:rsidRPr="009A0E8C">
              <w:rPr>
                <w:b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4D62C9" w:rsidP="004D62C9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4D62C9">
              <w:rPr>
                <w:color w:val="000000"/>
                <w:sz w:val="16"/>
                <w:szCs w:val="16"/>
              </w:rPr>
              <w:t>4 428 797,14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4354C8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6D9E" w:rsidRPr="004354C8" w:rsidTr="00516D9E">
        <w:trPr>
          <w:trHeight w:val="447"/>
        </w:trPr>
        <w:tc>
          <w:tcPr>
            <w:tcW w:w="567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:rsidR="00516D9E" w:rsidRPr="004354C8" w:rsidRDefault="00516D9E" w:rsidP="00B131DB">
            <w:pPr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6D9E" w:rsidRPr="009A0E8C" w:rsidRDefault="00516D9E" w:rsidP="00B131DB">
            <w:pPr>
              <w:rPr>
                <w:b/>
                <w:color w:val="000000"/>
                <w:sz w:val="16"/>
                <w:szCs w:val="16"/>
              </w:rPr>
            </w:pPr>
            <w:r w:rsidRPr="009A0E8C">
              <w:rPr>
                <w:b/>
                <w:color w:val="000000"/>
                <w:sz w:val="16"/>
                <w:szCs w:val="16"/>
              </w:rPr>
              <w:t>Бюджет МО "Мирнинский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516D9E" w:rsidP="00B13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0563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816</w:t>
            </w:r>
            <w:r w:rsidRPr="000563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892</w:t>
            </w:r>
            <w:r w:rsidRPr="0005631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4D62C9" w:rsidP="00B13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11 835 017,13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4D62C9" w:rsidP="00B13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12 156 654,04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59196B" w:rsidP="00B131DB">
            <w:pPr>
              <w:rPr>
                <w:sz w:val="16"/>
                <w:szCs w:val="16"/>
              </w:rPr>
            </w:pPr>
            <w:r w:rsidRPr="005F2F08">
              <w:rPr>
                <w:sz w:val="16"/>
                <w:szCs w:val="16"/>
              </w:rPr>
              <w:t>45 839 631,83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7D3FD2" w:rsidP="00B13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54 132 596,33</w:t>
            </w:r>
          </w:p>
        </w:tc>
      </w:tr>
      <w:tr w:rsidR="00516D9E" w:rsidRPr="004354C8" w:rsidTr="00516D9E">
        <w:trPr>
          <w:trHeight w:val="447"/>
        </w:trPr>
        <w:tc>
          <w:tcPr>
            <w:tcW w:w="567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:rsidR="00516D9E" w:rsidRPr="004354C8" w:rsidRDefault="00516D9E" w:rsidP="00B131DB">
            <w:pPr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6D9E" w:rsidRPr="009A0E8C" w:rsidRDefault="00516D9E" w:rsidP="00B131DB">
            <w:pPr>
              <w:rPr>
                <w:b/>
                <w:color w:val="000000"/>
                <w:sz w:val="16"/>
                <w:szCs w:val="16"/>
              </w:rPr>
            </w:pPr>
            <w:r w:rsidRPr="009A0E8C">
              <w:rPr>
                <w:b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A941A4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A941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A941A4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A941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A941A4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A941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A941A4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A941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6D9E" w:rsidRPr="00A941A4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A941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6D9E" w:rsidRPr="004354C8" w:rsidTr="00516D9E">
        <w:trPr>
          <w:trHeight w:val="203"/>
        </w:trPr>
        <w:tc>
          <w:tcPr>
            <w:tcW w:w="567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:rsidR="00516D9E" w:rsidRPr="004354C8" w:rsidRDefault="00516D9E" w:rsidP="00B131DB">
            <w:pPr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6D9E" w:rsidRPr="009A0E8C" w:rsidRDefault="00516D9E" w:rsidP="00B131DB">
            <w:pPr>
              <w:rPr>
                <w:b/>
                <w:color w:val="000000"/>
                <w:sz w:val="16"/>
                <w:szCs w:val="16"/>
              </w:rPr>
            </w:pPr>
            <w:r w:rsidRPr="009A0E8C">
              <w:rPr>
                <w:b/>
                <w:color w:val="000000"/>
                <w:sz w:val="16"/>
                <w:szCs w:val="16"/>
              </w:rPr>
              <w:t>Итого по программе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516D9E" w:rsidP="00B131DB">
            <w:pPr>
              <w:rPr>
                <w:sz w:val="16"/>
                <w:szCs w:val="16"/>
              </w:rPr>
            </w:pPr>
            <w:r w:rsidRPr="004F0EE7">
              <w:rPr>
                <w:sz w:val="16"/>
                <w:szCs w:val="16"/>
              </w:rPr>
              <w:t>26 816 892,83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4D62C9" w:rsidP="00B131DB">
            <w:pPr>
              <w:rPr>
                <w:sz w:val="16"/>
                <w:szCs w:val="16"/>
              </w:rPr>
            </w:pPr>
            <w:r w:rsidRPr="004D62C9">
              <w:rPr>
                <w:sz w:val="16"/>
                <w:szCs w:val="16"/>
              </w:rPr>
              <w:t>11 835 017,13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4D62C9" w:rsidP="00B13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16 585 451,18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59196B" w:rsidP="00B131DB">
            <w:pPr>
              <w:rPr>
                <w:sz w:val="16"/>
                <w:szCs w:val="16"/>
              </w:rPr>
            </w:pPr>
            <w:r w:rsidRPr="005F2F08">
              <w:rPr>
                <w:sz w:val="16"/>
                <w:szCs w:val="16"/>
              </w:rPr>
              <w:t>45 839 631,83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hideMark/>
          </w:tcPr>
          <w:p w:rsidR="00516D9E" w:rsidRPr="00056316" w:rsidRDefault="007D3FD2" w:rsidP="00B131DB">
            <w:pPr>
              <w:rPr>
                <w:sz w:val="16"/>
                <w:szCs w:val="16"/>
              </w:rPr>
            </w:pPr>
            <w:r w:rsidRPr="007D3FD2">
              <w:rPr>
                <w:sz w:val="16"/>
                <w:szCs w:val="16"/>
              </w:rPr>
              <w:t>54 132 596,33</w:t>
            </w:r>
          </w:p>
        </w:tc>
      </w:tr>
      <w:tr w:rsidR="00516D9E" w:rsidRPr="004354C8" w:rsidTr="00516D9E">
        <w:trPr>
          <w:trHeight w:val="26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:rsidR="00516D9E" w:rsidRPr="004354C8" w:rsidRDefault="00516D9E" w:rsidP="00B131DB">
            <w:pPr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9E" w:rsidRPr="004354C8" w:rsidRDefault="00516D9E" w:rsidP="00B131DB">
            <w:pPr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16D9E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16D9E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16D9E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16D9E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16D9E" w:rsidRDefault="00516D9E" w:rsidP="00B131DB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16D9E" w:rsidRPr="00AD44F9" w:rsidRDefault="00516D9E" w:rsidP="008D6550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W w:w="97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7513"/>
      </w:tblGrid>
      <w:tr w:rsidR="00AD44F9" w:rsidRPr="00AD44F9" w:rsidTr="007C0AC6">
        <w:trPr>
          <w:trHeight w:val="557"/>
        </w:trPr>
        <w:tc>
          <w:tcPr>
            <w:tcW w:w="567" w:type="dxa"/>
          </w:tcPr>
          <w:p w:rsidR="00211B26" w:rsidRDefault="00211B26" w:rsidP="00F520E4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ind w:firstLine="269"/>
              <w:textAlignment w:val="baseline"/>
              <w:rPr>
                <w:b/>
                <w:sz w:val="22"/>
              </w:rPr>
            </w:pPr>
          </w:p>
          <w:p w:rsidR="00211B26" w:rsidRDefault="00211B26" w:rsidP="00F520E4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ind w:firstLine="269"/>
              <w:textAlignment w:val="baseline"/>
              <w:rPr>
                <w:b/>
                <w:sz w:val="22"/>
              </w:rPr>
            </w:pPr>
          </w:p>
          <w:p w:rsidR="00AD44F9" w:rsidRPr="00F520E4" w:rsidRDefault="00211B26" w:rsidP="00211B26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</w:t>
            </w:r>
            <w:r w:rsidR="00AD44F9" w:rsidRPr="00F520E4">
              <w:rPr>
                <w:b/>
                <w:sz w:val="22"/>
              </w:rPr>
              <w:t>8</w:t>
            </w:r>
          </w:p>
        </w:tc>
        <w:tc>
          <w:tcPr>
            <w:tcW w:w="1701" w:type="dxa"/>
          </w:tcPr>
          <w:p w:rsidR="00AD44F9" w:rsidRPr="009A0E8C" w:rsidRDefault="00AD44F9" w:rsidP="002B054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ind w:left="139"/>
              <w:textAlignment w:val="baseline"/>
              <w:rPr>
                <w:b/>
                <w:sz w:val="22"/>
                <w:vertAlign w:val="superscript"/>
              </w:rPr>
            </w:pPr>
            <w:r w:rsidRPr="009A0E8C">
              <w:rPr>
                <w:b/>
                <w:sz w:val="22"/>
              </w:rPr>
              <w:t>Планируемые результаты реализации программы</w:t>
            </w:r>
          </w:p>
          <w:p w:rsidR="00AD44F9" w:rsidRPr="00AD44F9" w:rsidRDefault="00AD44F9" w:rsidP="00B25C1F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ind w:left="426"/>
              <w:textAlignment w:val="baseline"/>
              <w:rPr>
                <w:sz w:val="22"/>
              </w:rPr>
            </w:pPr>
            <w:r w:rsidRPr="00AD44F9">
              <w:rPr>
                <w:sz w:val="22"/>
              </w:rPr>
              <w:t xml:space="preserve"> </w:t>
            </w:r>
          </w:p>
        </w:tc>
        <w:tc>
          <w:tcPr>
            <w:tcW w:w="7513" w:type="dxa"/>
          </w:tcPr>
          <w:p w:rsidR="009F51EF" w:rsidRPr="009F51EF" w:rsidRDefault="000D2731" w:rsidP="000E0A12">
            <w:pPr>
              <w:overflowPunct w:val="0"/>
              <w:autoSpaceDE w:val="0"/>
              <w:autoSpaceDN w:val="0"/>
              <w:adjustRightInd w:val="0"/>
              <w:spacing w:line="259" w:lineRule="auto"/>
              <w:ind w:left="123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</w:t>
            </w:r>
            <w:r w:rsidR="007C0AC6">
              <w:rPr>
                <w:i/>
                <w:sz w:val="22"/>
                <w:szCs w:val="22"/>
              </w:rPr>
              <w:t>одготовленные специалисты</w:t>
            </w:r>
            <w:r w:rsidR="007C0AC6" w:rsidRPr="007C0AC6">
              <w:rPr>
                <w:i/>
                <w:sz w:val="22"/>
                <w:szCs w:val="22"/>
              </w:rPr>
              <w:t xml:space="preserve"> единой дежурно-диспетчерской службы для работы в условиях кризисных ситуаций, которые </w:t>
            </w:r>
            <w:r w:rsidR="007C0AC6">
              <w:rPr>
                <w:i/>
                <w:sz w:val="22"/>
                <w:szCs w:val="22"/>
              </w:rPr>
              <w:t>имеют</w:t>
            </w:r>
            <w:r w:rsidR="007C0AC6" w:rsidRPr="007C0AC6">
              <w:rPr>
                <w:i/>
                <w:sz w:val="22"/>
                <w:szCs w:val="22"/>
              </w:rPr>
              <w:t xml:space="preserve"> навыки прогнозирования кризисных ситуаций, планирования и координации действий по организации</w:t>
            </w:r>
            <w:r>
              <w:rPr>
                <w:i/>
                <w:sz w:val="22"/>
                <w:szCs w:val="22"/>
              </w:rPr>
              <w:t xml:space="preserve"> их предотвращения и ликвидации.</w:t>
            </w:r>
          </w:p>
          <w:p w:rsidR="00477CDD" w:rsidRDefault="000D2731" w:rsidP="007C0AC6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spacing w:line="259" w:lineRule="auto"/>
              <w:ind w:left="125" w:firstLine="7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</w:t>
            </w:r>
            <w:r w:rsidR="008813DE" w:rsidRPr="008813DE">
              <w:rPr>
                <w:i/>
                <w:sz w:val="22"/>
                <w:szCs w:val="22"/>
              </w:rPr>
              <w:t>инимизация ущерба, п</w:t>
            </w:r>
            <w:r>
              <w:rPr>
                <w:i/>
                <w:sz w:val="22"/>
                <w:szCs w:val="22"/>
              </w:rPr>
              <w:t>ричиненного в результате пожаров.</w:t>
            </w:r>
            <w:r w:rsidR="00F359E0">
              <w:rPr>
                <w:i/>
                <w:sz w:val="22"/>
                <w:szCs w:val="22"/>
              </w:rPr>
              <w:t xml:space="preserve"> </w:t>
            </w:r>
          </w:p>
          <w:p w:rsidR="007C0AC6" w:rsidRPr="007C0AC6" w:rsidRDefault="000D2731" w:rsidP="00C75F26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spacing w:line="259" w:lineRule="auto"/>
              <w:ind w:left="125" w:firstLine="7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="00477CDD" w:rsidRPr="006E7C1F">
              <w:rPr>
                <w:i/>
                <w:sz w:val="22"/>
                <w:szCs w:val="22"/>
              </w:rPr>
              <w:t>окращение количества погибших на пожарах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</w:tbl>
    <w:p w:rsidR="00A029CE" w:rsidRDefault="00A029CE" w:rsidP="00B25C1F">
      <w:pPr>
        <w:pStyle w:val="af3"/>
        <w:ind w:left="426"/>
        <w:rPr>
          <w:b/>
          <w:sz w:val="28"/>
          <w:szCs w:val="28"/>
        </w:rPr>
      </w:pPr>
    </w:p>
    <w:p w:rsidR="004354C8" w:rsidRDefault="004354C8" w:rsidP="000E2CE5">
      <w:pPr>
        <w:pStyle w:val="af3"/>
        <w:rPr>
          <w:b/>
          <w:sz w:val="28"/>
          <w:szCs w:val="28"/>
        </w:rPr>
      </w:pPr>
    </w:p>
    <w:p w:rsidR="00593C1E" w:rsidRDefault="00593C1E" w:rsidP="000E2CE5">
      <w:pPr>
        <w:pStyle w:val="af3"/>
        <w:rPr>
          <w:b/>
          <w:sz w:val="28"/>
          <w:szCs w:val="28"/>
        </w:rPr>
      </w:pPr>
    </w:p>
    <w:p w:rsidR="000E0A12" w:rsidRDefault="000E0A12" w:rsidP="000E2CE5">
      <w:pPr>
        <w:pStyle w:val="af3"/>
        <w:rPr>
          <w:b/>
          <w:sz w:val="28"/>
          <w:szCs w:val="28"/>
        </w:rPr>
      </w:pPr>
    </w:p>
    <w:p w:rsidR="00E12E9C" w:rsidRDefault="00E12E9C" w:rsidP="00ED5274">
      <w:pPr>
        <w:overflowPunct w:val="0"/>
        <w:autoSpaceDE w:val="0"/>
        <w:autoSpaceDN w:val="0"/>
        <w:adjustRightInd w:val="0"/>
        <w:ind w:left="426"/>
        <w:contextualSpacing/>
        <w:jc w:val="center"/>
        <w:textAlignment w:val="baseline"/>
        <w:outlineLvl w:val="0"/>
        <w:rPr>
          <w:b/>
          <w:sz w:val="28"/>
          <w:szCs w:val="28"/>
        </w:rPr>
      </w:pPr>
    </w:p>
    <w:p w:rsidR="00ED5274" w:rsidRDefault="00B70C85" w:rsidP="00ED5274">
      <w:pPr>
        <w:overflowPunct w:val="0"/>
        <w:autoSpaceDE w:val="0"/>
        <w:autoSpaceDN w:val="0"/>
        <w:adjustRightInd w:val="0"/>
        <w:ind w:left="426"/>
        <w:contextualSpacing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1</w:t>
      </w:r>
      <w:r w:rsidR="00ED5274" w:rsidRPr="00DF3A2D">
        <w:rPr>
          <w:b/>
          <w:sz w:val="28"/>
          <w:szCs w:val="28"/>
        </w:rPr>
        <w:t>.</w:t>
      </w:r>
    </w:p>
    <w:p w:rsidR="00ED5274" w:rsidRPr="00DF3A2D" w:rsidRDefault="00ED5274" w:rsidP="00ED5274">
      <w:pPr>
        <w:overflowPunct w:val="0"/>
        <w:autoSpaceDE w:val="0"/>
        <w:autoSpaceDN w:val="0"/>
        <w:adjustRightInd w:val="0"/>
        <w:ind w:left="426"/>
        <w:contextualSpacing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ТЕКУЩЕГО СОСТОЯНИЯ</w:t>
      </w:r>
    </w:p>
    <w:p w:rsidR="00F8440B" w:rsidRPr="00C95919" w:rsidRDefault="00F8440B" w:rsidP="000E2CE5">
      <w:pPr>
        <w:pStyle w:val="af3"/>
        <w:rPr>
          <w:b/>
          <w:sz w:val="28"/>
          <w:szCs w:val="28"/>
        </w:rPr>
      </w:pPr>
    </w:p>
    <w:p w:rsidR="00F8440B" w:rsidRPr="006630E1" w:rsidRDefault="00EC2DB0" w:rsidP="006630E1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425" w:firstLine="567"/>
        <w:contextualSpacing/>
        <w:jc w:val="both"/>
        <w:textAlignment w:val="baseline"/>
        <w:outlineLvl w:val="0"/>
        <w:rPr>
          <w:b/>
          <w:sz w:val="28"/>
          <w:szCs w:val="28"/>
        </w:rPr>
      </w:pPr>
      <w:r w:rsidRPr="00EC2DB0">
        <w:rPr>
          <w:b/>
          <w:sz w:val="28"/>
          <w:szCs w:val="28"/>
        </w:rPr>
        <w:t>Анализ состояния сферы социально-экономического развития</w:t>
      </w:r>
    </w:p>
    <w:p w:rsidR="00C34034" w:rsidRPr="006630E1" w:rsidRDefault="00C34034" w:rsidP="006630E1">
      <w:pPr>
        <w:spacing w:before="120"/>
        <w:ind w:left="425" w:firstLine="851"/>
        <w:jc w:val="both"/>
        <w:rPr>
          <w:spacing w:val="-2"/>
          <w:sz w:val="26"/>
          <w:szCs w:val="26"/>
        </w:rPr>
      </w:pPr>
      <w:r w:rsidRPr="006630E1">
        <w:rPr>
          <w:spacing w:val="-2"/>
          <w:sz w:val="26"/>
          <w:szCs w:val="26"/>
        </w:rPr>
        <w:t>Муницип</w:t>
      </w:r>
      <w:r w:rsidR="00B13434" w:rsidRPr="006630E1">
        <w:rPr>
          <w:spacing w:val="-2"/>
          <w:sz w:val="26"/>
          <w:szCs w:val="26"/>
        </w:rPr>
        <w:t>альная программа «Предупреждение и ликвидация</w:t>
      </w:r>
      <w:r w:rsidRPr="006630E1">
        <w:rPr>
          <w:spacing w:val="-2"/>
          <w:sz w:val="26"/>
          <w:szCs w:val="26"/>
        </w:rPr>
        <w:t xml:space="preserve"> последствий чрезвычайных ситуаций на территории муниципального района на 2019-2023 годы»</w:t>
      </w:r>
      <w:r w:rsidR="00D84495">
        <w:rPr>
          <w:spacing w:val="-2"/>
          <w:sz w:val="26"/>
          <w:szCs w:val="26"/>
        </w:rPr>
        <w:t xml:space="preserve"> (далее-программа)</w:t>
      </w:r>
      <w:r w:rsidRPr="006630E1">
        <w:rPr>
          <w:spacing w:val="-2"/>
          <w:sz w:val="26"/>
          <w:szCs w:val="26"/>
        </w:rPr>
        <w:t xml:space="preserve"> разработана в целях эффективность мероприятий по снижению рисков и смягчению последствий </w:t>
      </w:r>
      <w:r w:rsidR="006D240A" w:rsidRPr="006630E1">
        <w:rPr>
          <w:spacing w:val="-2"/>
          <w:sz w:val="26"/>
          <w:szCs w:val="26"/>
        </w:rPr>
        <w:t>чр</w:t>
      </w:r>
      <w:r w:rsidR="00ED5274">
        <w:rPr>
          <w:spacing w:val="-2"/>
          <w:sz w:val="26"/>
          <w:szCs w:val="26"/>
        </w:rPr>
        <w:t>езвычайных ситуаций (далее -ЧС)</w:t>
      </w:r>
      <w:r w:rsidRPr="006630E1">
        <w:rPr>
          <w:spacing w:val="-2"/>
          <w:sz w:val="26"/>
          <w:szCs w:val="26"/>
        </w:rPr>
        <w:t xml:space="preserve"> природного и техногенного характера в муниципальном образовании «Мирнинский район», направлена на совершенствование единой дежурно-диспетчерской службы Мирнинского района (далее-ЕДДС), отвечающей требованиям основных нормативных правовых актов по вопросам гражданской обороны, пожарной безопасности, защиты населения и территорий от </w:t>
      </w:r>
      <w:r w:rsidR="006D240A" w:rsidRPr="006630E1">
        <w:rPr>
          <w:spacing w:val="-2"/>
          <w:sz w:val="26"/>
          <w:szCs w:val="26"/>
        </w:rPr>
        <w:t>ЧС</w:t>
      </w:r>
      <w:r w:rsidRPr="006630E1">
        <w:rPr>
          <w:spacing w:val="-2"/>
          <w:sz w:val="26"/>
          <w:szCs w:val="26"/>
        </w:rPr>
        <w:t xml:space="preserve">. В соответствии с постановлением Правительства Российской Федерации от 30 декабря 2003г. </w:t>
      </w:r>
      <w:r w:rsidR="0045690C" w:rsidRPr="006630E1">
        <w:rPr>
          <w:spacing w:val="-2"/>
          <w:sz w:val="26"/>
          <w:szCs w:val="26"/>
        </w:rPr>
        <w:t>№</w:t>
      </w:r>
      <w:r w:rsidRPr="006630E1">
        <w:rPr>
          <w:spacing w:val="-2"/>
          <w:sz w:val="26"/>
          <w:szCs w:val="26"/>
        </w:rPr>
        <w:t xml:space="preserve"> 794 «О единой государственной системе предупреждения и ликвидации чрезвычайных ситуаций», постановлением </w:t>
      </w:r>
      <w:r w:rsidR="00ED5274">
        <w:rPr>
          <w:spacing w:val="-2"/>
          <w:sz w:val="26"/>
          <w:szCs w:val="26"/>
        </w:rPr>
        <w:t>Главы МО</w:t>
      </w:r>
      <w:r w:rsidRPr="006630E1">
        <w:rPr>
          <w:spacing w:val="-2"/>
          <w:sz w:val="26"/>
          <w:szCs w:val="26"/>
        </w:rPr>
        <w:t xml:space="preserve"> </w:t>
      </w:r>
      <w:r w:rsidR="00ED5274">
        <w:rPr>
          <w:spacing w:val="-2"/>
          <w:sz w:val="26"/>
          <w:szCs w:val="26"/>
        </w:rPr>
        <w:t xml:space="preserve">«Мирнинский район» </w:t>
      </w:r>
      <w:r w:rsidRPr="006630E1">
        <w:rPr>
          <w:spacing w:val="-2"/>
          <w:sz w:val="26"/>
          <w:szCs w:val="26"/>
        </w:rPr>
        <w:t xml:space="preserve">от 23 декабря 2016 г. </w:t>
      </w:r>
      <w:r w:rsidR="0045690C" w:rsidRPr="006630E1">
        <w:rPr>
          <w:spacing w:val="-2"/>
          <w:sz w:val="26"/>
          <w:szCs w:val="26"/>
        </w:rPr>
        <w:t>№</w:t>
      </w:r>
      <w:r w:rsidR="00ED5274">
        <w:rPr>
          <w:spacing w:val="-2"/>
          <w:sz w:val="26"/>
          <w:szCs w:val="26"/>
        </w:rPr>
        <w:t xml:space="preserve"> 1513 «</w:t>
      </w:r>
      <w:r w:rsidRPr="006630E1">
        <w:rPr>
          <w:spacing w:val="-2"/>
          <w:sz w:val="26"/>
          <w:szCs w:val="26"/>
        </w:rPr>
        <w:t xml:space="preserve">Об утверждении Положения о звене территориальной подсистемы единой государственной системы предупреждения и ликвидации чрезвычайных </w:t>
      </w:r>
      <w:r w:rsidR="000E2215" w:rsidRPr="006630E1">
        <w:rPr>
          <w:spacing w:val="-2"/>
          <w:sz w:val="26"/>
          <w:szCs w:val="26"/>
        </w:rPr>
        <w:t xml:space="preserve">ситуаций </w:t>
      </w:r>
      <w:r w:rsidRPr="006630E1">
        <w:rPr>
          <w:spacing w:val="-2"/>
          <w:sz w:val="26"/>
          <w:szCs w:val="26"/>
        </w:rPr>
        <w:t xml:space="preserve">МО «Мирнинский </w:t>
      </w:r>
      <w:r w:rsidR="00ED5274">
        <w:rPr>
          <w:spacing w:val="-2"/>
          <w:sz w:val="26"/>
          <w:szCs w:val="26"/>
        </w:rPr>
        <w:t>район» Республики Саха (Якутия)»</w:t>
      </w:r>
      <w:r w:rsidRPr="006630E1">
        <w:rPr>
          <w:spacing w:val="-2"/>
          <w:sz w:val="26"/>
          <w:szCs w:val="26"/>
        </w:rPr>
        <w:t xml:space="preserve"> органом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="006D240A" w:rsidRPr="006630E1">
        <w:rPr>
          <w:spacing w:val="-2"/>
          <w:sz w:val="26"/>
          <w:szCs w:val="26"/>
        </w:rPr>
        <w:t>(далее-</w:t>
      </w:r>
      <w:r w:rsidRPr="006630E1">
        <w:rPr>
          <w:spacing w:val="-2"/>
          <w:sz w:val="26"/>
          <w:szCs w:val="26"/>
        </w:rPr>
        <w:t xml:space="preserve">ТП РСЧС) является ЕДДС, основной целью создания которой является реализация полномочий органов местного самоуправления в области предупреждения и ликвидации ЧС. </w:t>
      </w:r>
    </w:p>
    <w:p w:rsidR="008B29DA" w:rsidRPr="006630E1" w:rsidRDefault="008B29DA" w:rsidP="006630E1">
      <w:pPr>
        <w:spacing w:before="120"/>
        <w:ind w:left="426" w:firstLine="709"/>
        <w:jc w:val="both"/>
        <w:rPr>
          <w:sz w:val="26"/>
          <w:szCs w:val="26"/>
        </w:rPr>
      </w:pPr>
      <w:r w:rsidRPr="006630E1">
        <w:rPr>
          <w:sz w:val="26"/>
          <w:szCs w:val="26"/>
        </w:rPr>
        <w:t>ЕДДС предназначена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275AF1" w:rsidRPr="006630E1" w:rsidRDefault="008B29DA" w:rsidP="006630E1">
      <w:pPr>
        <w:spacing w:before="120"/>
        <w:ind w:left="426" w:firstLine="709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Принципиальным отличием ЕДДС, от других органов повседневного управления </w:t>
      </w:r>
      <w:r w:rsidR="006D240A" w:rsidRPr="006630E1">
        <w:rPr>
          <w:spacing w:val="-2"/>
          <w:sz w:val="26"/>
          <w:szCs w:val="26"/>
        </w:rPr>
        <w:t>единой Государственной системы предупреждения и ликвидации чрезвычайных ситуаций (далее</w:t>
      </w:r>
      <w:r w:rsidR="006D240A" w:rsidRPr="006630E1">
        <w:rPr>
          <w:sz w:val="26"/>
          <w:szCs w:val="26"/>
        </w:rPr>
        <w:t>-РСЧС)</w:t>
      </w:r>
      <w:r w:rsidRPr="006630E1">
        <w:rPr>
          <w:sz w:val="26"/>
          <w:szCs w:val="26"/>
        </w:rPr>
        <w:t xml:space="preserve">,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 </w:t>
      </w:r>
    </w:p>
    <w:p w:rsidR="00C91BC3" w:rsidRPr="006630E1" w:rsidRDefault="00FE26D1" w:rsidP="006630E1">
      <w:pPr>
        <w:spacing w:before="120"/>
        <w:ind w:left="426" w:firstLine="709"/>
        <w:jc w:val="both"/>
        <w:rPr>
          <w:sz w:val="26"/>
          <w:szCs w:val="26"/>
        </w:rPr>
      </w:pPr>
      <w:r w:rsidRPr="006630E1">
        <w:rPr>
          <w:color w:val="000000"/>
          <w:sz w:val="26"/>
          <w:szCs w:val="26"/>
          <w:shd w:val="clear" w:color="auto" w:fill="FFFFFF"/>
        </w:rPr>
        <w:t>В соответствии с ГОСТ Р 22.7.01-2016</w:t>
      </w:r>
      <w:r w:rsidRPr="006630E1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6630E1">
        <w:rPr>
          <w:sz w:val="26"/>
          <w:szCs w:val="26"/>
        </w:rPr>
        <w:t>в</w:t>
      </w:r>
      <w:r w:rsidR="00CF52F0" w:rsidRPr="006630E1">
        <w:rPr>
          <w:sz w:val="26"/>
          <w:szCs w:val="26"/>
        </w:rPr>
        <w:t xml:space="preserve"> ЕДДС установлены -</w:t>
      </w:r>
      <w:r w:rsidR="008B29DA" w:rsidRPr="006630E1">
        <w:rPr>
          <w:sz w:val="26"/>
          <w:szCs w:val="26"/>
        </w:rPr>
        <w:t xml:space="preserve"> </w:t>
      </w:r>
      <w:r w:rsidR="00CF52F0" w:rsidRPr="006630E1">
        <w:rPr>
          <w:sz w:val="26"/>
          <w:szCs w:val="26"/>
        </w:rPr>
        <w:t>комплексная система экстренного оповещения населения (далее-</w:t>
      </w:r>
      <w:r w:rsidR="008B29DA" w:rsidRPr="006630E1">
        <w:rPr>
          <w:sz w:val="26"/>
          <w:szCs w:val="26"/>
        </w:rPr>
        <w:t>КСЭОН</w:t>
      </w:r>
      <w:r w:rsidR="00CF52F0" w:rsidRPr="006630E1">
        <w:rPr>
          <w:sz w:val="26"/>
          <w:szCs w:val="26"/>
        </w:rPr>
        <w:t>)</w:t>
      </w:r>
      <w:r w:rsidR="008B29DA" w:rsidRPr="006630E1">
        <w:rPr>
          <w:sz w:val="26"/>
          <w:szCs w:val="26"/>
        </w:rPr>
        <w:t xml:space="preserve"> и </w:t>
      </w:r>
      <w:r w:rsidR="00CF52F0" w:rsidRPr="006630E1">
        <w:rPr>
          <w:sz w:val="26"/>
          <w:szCs w:val="26"/>
        </w:rPr>
        <w:t xml:space="preserve">региональная автоматизированная система централизованного оповещения </w:t>
      </w:r>
      <w:r w:rsidR="003160BC" w:rsidRPr="006630E1">
        <w:rPr>
          <w:sz w:val="26"/>
          <w:szCs w:val="26"/>
        </w:rPr>
        <w:t>(далее-</w:t>
      </w:r>
      <w:r w:rsidR="008B29DA" w:rsidRPr="006630E1">
        <w:rPr>
          <w:sz w:val="26"/>
          <w:szCs w:val="26"/>
        </w:rPr>
        <w:t>РАСЦО</w:t>
      </w:r>
      <w:r w:rsidR="003160BC" w:rsidRPr="006630E1">
        <w:rPr>
          <w:sz w:val="26"/>
          <w:szCs w:val="26"/>
        </w:rPr>
        <w:t>)</w:t>
      </w:r>
      <w:r w:rsidR="008B29DA" w:rsidRPr="006630E1">
        <w:rPr>
          <w:sz w:val="26"/>
          <w:szCs w:val="26"/>
        </w:rPr>
        <w:t xml:space="preserve">, </w:t>
      </w:r>
      <w:r w:rsidR="006D25F6" w:rsidRPr="006630E1">
        <w:rPr>
          <w:sz w:val="26"/>
          <w:szCs w:val="26"/>
        </w:rPr>
        <w:t>мини АТС</w:t>
      </w:r>
      <w:r w:rsidR="008B29DA" w:rsidRPr="006630E1">
        <w:rPr>
          <w:sz w:val="26"/>
          <w:szCs w:val="26"/>
        </w:rPr>
        <w:t>,</w:t>
      </w:r>
      <w:r w:rsidR="006D25F6" w:rsidRPr="006630E1">
        <w:rPr>
          <w:sz w:val="26"/>
          <w:szCs w:val="26"/>
        </w:rPr>
        <w:t xml:space="preserve"> телефонные аппараты и аппарат с прямыми каналами связи с экстренными службами,</w:t>
      </w:r>
      <w:r w:rsidR="008B29DA" w:rsidRPr="006630E1">
        <w:rPr>
          <w:sz w:val="26"/>
          <w:szCs w:val="26"/>
        </w:rPr>
        <w:t xml:space="preserve"> </w:t>
      </w:r>
      <w:r w:rsidR="006D25F6" w:rsidRPr="006630E1">
        <w:rPr>
          <w:sz w:val="26"/>
          <w:szCs w:val="26"/>
        </w:rPr>
        <w:t>УКВ радиостанция</w:t>
      </w:r>
      <w:r w:rsidR="008B29DA" w:rsidRPr="006630E1">
        <w:rPr>
          <w:sz w:val="26"/>
          <w:szCs w:val="26"/>
        </w:rPr>
        <w:t>. Практика и накопленный за последние годы опыт выполнения задач по обеспечению безопасности позволяют сделать выводы о необходимости продолжения реализации комплексного подхода в этой работе.</w:t>
      </w:r>
    </w:p>
    <w:p w:rsidR="007C5885" w:rsidRPr="001D64C6" w:rsidRDefault="008A1A0B" w:rsidP="008A1A0B">
      <w:pPr>
        <w:ind w:left="426" w:firstLine="567"/>
        <w:jc w:val="both"/>
        <w:rPr>
          <w:sz w:val="28"/>
          <w:szCs w:val="28"/>
          <w:lang w:bidi="ru-RU"/>
        </w:rPr>
      </w:pPr>
      <w:r w:rsidRPr="008A1A0B">
        <w:rPr>
          <w:sz w:val="28"/>
          <w:szCs w:val="28"/>
          <w:lang w:bidi="ru-RU"/>
        </w:rPr>
        <w:lastRenderedPageBreak/>
        <w:t>Военные комиссариаты являются территориальными органами Министерства обороны Российской Федерации и входят в состав военных округов.</w:t>
      </w:r>
      <w:r>
        <w:rPr>
          <w:sz w:val="28"/>
          <w:szCs w:val="28"/>
          <w:lang w:bidi="ru-RU"/>
        </w:rPr>
        <w:t xml:space="preserve"> </w:t>
      </w:r>
      <w:r w:rsidRPr="008A1A0B">
        <w:rPr>
          <w:sz w:val="28"/>
          <w:szCs w:val="28"/>
          <w:lang w:bidi="ru-RU"/>
        </w:rPr>
        <w:t>В своей деятельности военкоматы руководствуются Указом Президента Российской Фед</w:t>
      </w:r>
      <w:r>
        <w:rPr>
          <w:sz w:val="28"/>
          <w:szCs w:val="28"/>
          <w:lang w:bidi="ru-RU"/>
        </w:rPr>
        <w:t>ерации от 07.12.2012 г. № 1609 «</w:t>
      </w:r>
      <w:r w:rsidRPr="008A1A0B">
        <w:rPr>
          <w:sz w:val="28"/>
          <w:szCs w:val="28"/>
          <w:lang w:bidi="ru-RU"/>
        </w:rPr>
        <w:t>Об утверждении Положения о военных комиссариатах</w:t>
      </w:r>
      <w:r>
        <w:rPr>
          <w:sz w:val="28"/>
          <w:szCs w:val="28"/>
          <w:lang w:bidi="ru-RU"/>
        </w:rPr>
        <w:t xml:space="preserve">». </w:t>
      </w:r>
      <w:r w:rsidR="007C5885" w:rsidRPr="00DA1120">
        <w:rPr>
          <w:sz w:val="28"/>
          <w:szCs w:val="28"/>
          <w:lang w:bidi="ru-RU"/>
        </w:rPr>
        <w:t xml:space="preserve">В соответствии с Федеральным законом от 28 марта 1998 года № 53-ФЗ «О воинской обязанности и военной службе» </w:t>
      </w:r>
      <w:r w:rsidR="007C5885" w:rsidRPr="00174FA4">
        <w:rPr>
          <w:sz w:val="28"/>
          <w:szCs w:val="28"/>
        </w:rPr>
        <w:t xml:space="preserve">МКУ </w:t>
      </w:r>
      <w:r w:rsidR="007C5885">
        <w:rPr>
          <w:sz w:val="28"/>
          <w:szCs w:val="28"/>
        </w:rPr>
        <w:t>«</w:t>
      </w:r>
      <w:r w:rsidR="007C5885" w:rsidRPr="00174FA4">
        <w:rPr>
          <w:sz w:val="28"/>
          <w:szCs w:val="28"/>
        </w:rPr>
        <w:t>ЕДДС</w:t>
      </w:r>
      <w:r w:rsidR="007C5885">
        <w:rPr>
          <w:sz w:val="28"/>
          <w:szCs w:val="28"/>
        </w:rPr>
        <w:t>»</w:t>
      </w:r>
      <w:r w:rsidR="007C5885" w:rsidRPr="00174FA4">
        <w:rPr>
          <w:sz w:val="28"/>
          <w:szCs w:val="28"/>
        </w:rPr>
        <w:t xml:space="preserve"> </w:t>
      </w:r>
      <w:r w:rsidR="007C5885">
        <w:rPr>
          <w:sz w:val="28"/>
          <w:szCs w:val="28"/>
        </w:rPr>
        <w:t>МО «Мирнинский район</w:t>
      </w:r>
      <w:r w:rsidR="007C5885" w:rsidRPr="00174FA4">
        <w:rPr>
          <w:sz w:val="28"/>
          <w:szCs w:val="28"/>
        </w:rPr>
        <w:t xml:space="preserve">» </w:t>
      </w:r>
      <w:r w:rsidR="007C5885" w:rsidRPr="00DA1120">
        <w:rPr>
          <w:sz w:val="28"/>
          <w:szCs w:val="28"/>
          <w:lang w:bidi="ru-RU"/>
        </w:rPr>
        <w:t xml:space="preserve">принимает на себя обязательство по оказанию услуг </w:t>
      </w:r>
      <w:r w:rsidR="00C91BC3">
        <w:rPr>
          <w:sz w:val="28"/>
          <w:szCs w:val="28"/>
          <w:lang w:bidi="ru-RU"/>
        </w:rPr>
        <w:t>для выполнения</w:t>
      </w:r>
      <w:r w:rsidR="007C5885" w:rsidRPr="00DA1120">
        <w:rPr>
          <w:sz w:val="28"/>
          <w:szCs w:val="28"/>
          <w:lang w:bidi="ru-RU"/>
        </w:rPr>
        <w:t xml:space="preserve"> комплекса мероприятий</w:t>
      </w:r>
      <w:r w:rsidR="00C91BC3">
        <w:rPr>
          <w:sz w:val="28"/>
          <w:szCs w:val="28"/>
          <w:lang w:bidi="ru-RU"/>
        </w:rPr>
        <w:t xml:space="preserve">, в частности </w:t>
      </w:r>
      <w:r w:rsidR="007C5885">
        <w:rPr>
          <w:sz w:val="28"/>
          <w:szCs w:val="28"/>
          <w:lang w:bidi="ru-RU"/>
        </w:rPr>
        <w:t>выделени</w:t>
      </w:r>
      <w:r w:rsidR="00C91BC3">
        <w:rPr>
          <w:sz w:val="28"/>
          <w:szCs w:val="28"/>
          <w:lang w:bidi="ru-RU"/>
        </w:rPr>
        <w:t>я</w:t>
      </w:r>
      <w:r w:rsidR="007C5885" w:rsidRPr="00DA1120">
        <w:rPr>
          <w:sz w:val="28"/>
          <w:szCs w:val="28"/>
          <w:lang w:bidi="ru-RU"/>
        </w:rPr>
        <w:t xml:space="preserve"> технических работников</w:t>
      </w:r>
      <w:r w:rsidR="007C5885">
        <w:rPr>
          <w:sz w:val="28"/>
          <w:szCs w:val="28"/>
          <w:lang w:bidi="ru-RU"/>
        </w:rPr>
        <w:t xml:space="preserve"> </w:t>
      </w:r>
      <w:r w:rsidR="007C5885" w:rsidRPr="00DA1120">
        <w:rPr>
          <w:sz w:val="28"/>
          <w:szCs w:val="28"/>
          <w:lang w:bidi="ru-RU"/>
        </w:rPr>
        <w:t>для организации работы в военном комиссариате города Мирный, Мирнинского, Анабарского и Оленекского улусов Республики Саха (Якутия)</w:t>
      </w:r>
      <w:r w:rsidR="003160BC">
        <w:rPr>
          <w:sz w:val="28"/>
          <w:szCs w:val="28"/>
          <w:lang w:bidi="ru-RU"/>
        </w:rPr>
        <w:t xml:space="preserve"> в том числе:</w:t>
      </w:r>
    </w:p>
    <w:p w:rsidR="007C5885" w:rsidRPr="00C61128" w:rsidRDefault="003160BC" w:rsidP="00B25C1F">
      <w:pPr>
        <w:ind w:left="426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7C5885" w:rsidRPr="00C61128">
        <w:rPr>
          <w:sz w:val="28"/>
          <w:szCs w:val="28"/>
          <w:lang w:bidi="ru-RU"/>
        </w:rPr>
        <w:t>обеспечении мероприятий первоначальной постановки граждан на воинский учет;</w:t>
      </w:r>
    </w:p>
    <w:p w:rsidR="007C5885" w:rsidRPr="00C61128" w:rsidRDefault="003160BC" w:rsidP="00B25C1F">
      <w:pPr>
        <w:ind w:left="426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7C5885" w:rsidRPr="00C61128">
        <w:rPr>
          <w:sz w:val="28"/>
          <w:szCs w:val="28"/>
          <w:lang w:bidi="ru-RU"/>
        </w:rPr>
        <w:t>обеспечении мероприятий подготовки граждан к военной службе;</w:t>
      </w:r>
    </w:p>
    <w:p w:rsidR="007C5885" w:rsidRPr="00C61128" w:rsidRDefault="003160BC" w:rsidP="00B25C1F">
      <w:pPr>
        <w:ind w:left="426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7C5885" w:rsidRPr="00C61128">
        <w:rPr>
          <w:sz w:val="28"/>
          <w:szCs w:val="28"/>
          <w:lang w:bidi="ru-RU"/>
        </w:rPr>
        <w:t>обеспечении мероприятий призыва граждан на военную службу;</w:t>
      </w:r>
    </w:p>
    <w:p w:rsidR="007C5885" w:rsidRPr="00C61128" w:rsidRDefault="003160BC" w:rsidP="00B25C1F">
      <w:pPr>
        <w:ind w:left="426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7C5885" w:rsidRPr="00C61128">
        <w:rPr>
          <w:sz w:val="28"/>
          <w:szCs w:val="28"/>
          <w:lang w:bidi="ru-RU"/>
        </w:rPr>
        <w:t>обеспечении мероприятий направления граждан на альтернативную гражданскую службу;</w:t>
      </w:r>
    </w:p>
    <w:p w:rsidR="00C91BC3" w:rsidRPr="00DA1120" w:rsidRDefault="003160BC" w:rsidP="00FE26D1">
      <w:pPr>
        <w:ind w:left="426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7C5885" w:rsidRPr="00C61128">
        <w:rPr>
          <w:sz w:val="28"/>
          <w:szCs w:val="28"/>
          <w:lang w:bidi="ru-RU"/>
        </w:rPr>
        <w:t>обеспечении мероприятий поступления граждан на военную службу по контракту</w:t>
      </w:r>
      <w:r w:rsidR="00C91BC3">
        <w:rPr>
          <w:sz w:val="28"/>
          <w:szCs w:val="28"/>
          <w:lang w:bidi="ru-RU"/>
        </w:rPr>
        <w:t xml:space="preserve">. </w:t>
      </w:r>
    </w:p>
    <w:p w:rsidR="00C91BC3" w:rsidRDefault="008F2F8B" w:rsidP="00FE26D1">
      <w:pPr>
        <w:ind w:left="426" w:firstLine="851"/>
        <w:jc w:val="both"/>
        <w:rPr>
          <w:spacing w:val="-2"/>
          <w:sz w:val="28"/>
          <w:szCs w:val="28"/>
        </w:rPr>
      </w:pPr>
      <w:r w:rsidRPr="007224A6">
        <w:rPr>
          <w:spacing w:val="-2"/>
          <w:sz w:val="28"/>
          <w:szCs w:val="28"/>
        </w:rPr>
        <w:t>В настоящее время обстановка с пожарами, в результате которых гибнут люди, по-прежнему остается сложной.</w:t>
      </w:r>
      <w:r w:rsidRPr="007224A6">
        <w:rPr>
          <w:spacing w:val="-2"/>
        </w:rPr>
        <w:t xml:space="preserve"> </w:t>
      </w:r>
      <w:r w:rsidRPr="007224A6">
        <w:rPr>
          <w:spacing w:val="-2"/>
          <w:sz w:val="28"/>
          <w:szCs w:val="28"/>
        </w:rPr>
        <w:t xml:space="preserve">Несмотря на принимаемые меры в области укрепления пожарной безопасности на территории МО «Мирнинский район», происходит увеличение количества </w:t>
      </w:r>
      <w:r>
        <w:rPr>
          <w:spacing w:val="-2"/>
          <w:sz w:val="28"/>
          <w:szCs w:val="28"/>
        </w:rPr>
        <w:t>ущерба</w:t>
      </w:r>
      <w:r w:rsidR="00571425">
        <w:rPr>
          <w:spacing w:val="-2"/>
          <w:sz w:val="28"/>
          <w:szCs w:val="28"/>
        </w:rPr>
        <w:t xml:space="preserve"> </w:t>
      </w:r>
      <w:r w:rsidR="000E2CE5">
        <w:rPr>
          <w:spacing w:val="-2"/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 w:rsidR="000E2CE5">
        <w:rPr>
          <w:spacing w:val="-2"/>
          <w:sz w:val="28"/>
          <w:szCs w:val="28"/>
        </w:rPr>
        <w:t>пожарах</w:t>
      </w:r>
      <w:r w:rsidRPr="007224A6">
        <w:rPr>
          <w:spacing w:val="-2"/>
          <w:sz w:val="28"/>
          <w:szCs w:val="28"/>
        </w:rPr>
        <w:t xml:space="preserve">. </w:t>
      </w:r>
    </w:p>
    <w:p w:rsidR="0008719E" w:rsidRDefault="00571425" w:rsidP="006630E1">
      <w:pPr>
        <w:ind w:left="42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7224A6">
        <w:rPr>
          <w:spacing w:val="-2"/>
          <w:sz w:val="28"/>
          <w:szCs w:val="28"/>
        </w:rPr>
        <w:t xml:space="preserve">Так за </w:t>
      </w:r>
      <w:r>
        <w:rPr>
          <w:spacing w:val="-2"/>
          <w:sz w:val="28"/>
          <w:szCs w:val="28"/>
        </w:rPr>
        <w:t xml:space="preserve">2015 год, </w:t>
      </w:r>
      <w:r w:rsidRPr="007224A6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016 год</w:t>
      </w:r>
      <w:r w:rsidRPr="007224A6">
        <w:rPr>
          <w:spacing w:val="-2"/>
          <w:sz w:val="28"/>
          <w:szCs w:val="28"/>
        </w:rPr>
        <w:t xml:space="preserve"> обстановка с пожарами на территории МО «Мирнинский район» по сравнению </w:t>
      </w:r>
      <w:r>
        <w:rPr>
          <w:spacing w:val="-2"/>
          <w:sz w:val="28"/>
          <w:szCs w:val="28"/>
        </w:rPr>
        <w:t>с 2017 годом</w:t>
      </w:r>
      <w:r w:rsidRPr="007224A6">
        <w:rPr>
          <w:spacing w:val="-2"/>
          <w:sz w:val="28"/>
          <w:szCs w:val="28"/>
        </w:rPr>
        <w:t xml:space="preserve"> характеризуется следующими показателями:</w:t>
      </w:r>
    </w:p>
    <w:p w:rsidR="008F2F8B" w:rsidRPr="008F2F8B" w:rsidRDefault="008F2F8B" w:rsidP="006630E1">
      <w:pPr>
        <w:spacing w:before="120" w:line="280" w:lineRule="exact"/>
        <w:ind w:left="425" w:firstLine="851"/>
        <w:jc w:val="both"/>
        <w:rPr>
          <w:b/>
          <w:spacing w:val="-2"/>
          <w:sz w:val="28"/>
          <w:szCs w:val="28"/>
        </w:rPr>
      </w:pPr>
      <w:r w:rsidRPr="008F2F8B">
        <w:rPr>
          <w:b/>
          <w:spacing w:val="-2"/>
          <w:sz w:val="28"/>
          <w:szCs w:val="28"/>
        </w:rPr>
        <w:t>Количество пожаров и их последствий</w:t>
      </w:r>
      <w:r>
        <w:rPr>
          <w:b/>
          <w:spacing w:val="-2"/>
          <w:sz w:val="28"/>
          <w:szCs w:val="28"/>
        </w:rPr>
        <w:t xml:space="preserve"> 2015г. -2017г.</w:t>
      </w:r>
    </w:p>
    <w:p w:rsidR="000E2CE5" w:rsidRDefault="000E2CE5" w:rsidP="00B25C1F">
      <w:pPr>
        <w:spacing w:line="280" w:lineRule="exact"/>
        <w:ind w:left="426" w:firstLine="851"/>
        <w:jc w:val="both"/>
        <w:rPr>
          <w:spacing w:val="-2"/>
          <w:sz w:val="28"/>
          <w:szCs w:val="28"/>
        </w:rPr>
      </w:pPr>
    </w:p>
    <w:p w:rsidR="004354C8" w:rsidRPr="00B25C1F" w:rsidRDefault="00E007A2" w:rsidP="00B25C1F">
      <w:pPr>
        <w:ind w:left="426" w:hanging="1134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188595</wp:posOffset>
            </wp:positionV>
            <wp:extent cx="6473825" cy="3027680"/>
            <wp:effectExtent l="0" t="0" r="0" b="1270"/>
            <wp:wrapSquare wrapText="bothSides"/>
            <wp:docPr id="80" name="Объект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4C6" w:rsidRPr="007224A6" w:rsidRDefault="001D64C6" w:rsidP="001D64C6">
      <w:pPr>
        <w:ind w:left="42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- 2015</w:t>
      </w:r>
      <w:r w:rsidR="0052239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год </w:t>
      </w:r>
      <w:r w:rsidRPr="007224A6">
        <w:rPr>
          <w:spacing w:val="-2"/>
          <w:sz w:val="28"/>
          <w:szCs w:val="28"/>
        </w:rPr>
        <w:t>зарегистрирован</w:t>
      </w:r>
      <w:r>
        <w:rPr>
          <w:spacing w:val="-2"/>
          <w:sz w:val="28"/>
          <w:szCs w:val="28"/>
        </w:rPr>
        <w:t>о</w:t>
      </w:r>
      <w:r w:rsidRPr="007224A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90</w:t>
      </w:r>
      <w:r w:rsidRPr="007224A6">
        <w:rPr>
          <w:spacing w:val="-2"/>
          <w:sz w:val="28"/>
          <w:szCs w:val="28"/>
        </w:rPr>
        <w:t xml:space="preserve"> пожар</w:t>
      </w:r>
      <w:r>
        <w:rPr>
          <w:spacing w:val="-2"/>
          <w:sz w:val="28"/>
          <w:szCs w:val="28"/>
        </w:rPr>
        <w:t>ов</w:t>
      </w:r>
      <w:r w:rsidRPr="007224A6">
        <w:rPr>
          <w:spacing w:val="-2"/>
          <w:sz w:val="28"/>
          <w:szCs w:val="28"/>
        </w:rPr>
        <w:t xml:space="preserve"> (в 201</w:t>
      </w:r>
      <w:r w:rsidR="00E7274E">
        <w:rPr>
          <w:spacing w:val="-2"/>
          <w:sz w:val="28"/>
          <w:szCs w:val="28"/>
        </w:rPr>
        <w:t>6</w:t>
      </w:r>
      <w:r w:rsidRPr="007224A6">
        <w:rPr>
          <w:spacing w:val="-2"/>
          <w:sz w:val="28"/>
          <w:szCs w:val="28"/>
        </w:rPr>
        <w:t xml:space="preserve"> г. – </w:t>
      </w:r>
      <w:r>
        <w:rPr>
          <w:spacing w:val="-2"/>
          <w:sz w:val="28"/>
          <w:szCs w:val="28"/>
        </w:rPr>
        <w:t xml:space="preserve">87 пожаров (уменьшение на </w:t>
      </w:r>
      <w:r w:rsidR="008F55A0">
        <w:rPr>
          <w:spacing w:val="-2"/>
          <w:sz w:val="28"/>
          <w:szCs w:val="28"/>
        </w:rPr>
        <w:t>3,</w:t>
      </w:r>
      <w:r w:rsidR="008F55A0" w:rsidRPr="008F55A0">
        <w:rPr>
          <w:spacing w:val="-2"/>
          <w:sz w:val="28"/>
          <w:szCs w:val="28"/>
        </w:rPr>
        <w:t>33</w:t>
      </w:r>
      <w:r w:rsidR="003823FA">
        <w:rPr>
          <w:spacing w:val="-2"/>
          <w:sz w:val="28"/>
          <w:szCs w:val="28"/>
        </w:rPr>
        <w:t>%));</w:t>
      </w:r>
      <w:r w:rsidRPr="007224A6">
        <w:rPr>
          <w:spacing w:val="-2"/>
          <w:sz w:val="28"/>
          <w:szCs w:val="28"/>
        </w:rPr>
        <w:t xml:space="preserve"> </w:t>
      </w:r>
    </w:p>
    <w:p w:rsidR="003823FA" w:rsidRDefault="008F2F8B" w:rsidP="008F2F8B">
      <w:pPr>
        <w:ind w:left="426"/>
        <w:jc w:val="both"/>
        <w:rPr>
          <w:spacing w:val="-2"/>
          <w:sz w:val="28"/>
          <w:szCs w:val="28"/>
        </w:rPr>
      </w:pPr>
      <w:r w:rsidRPr="007224A6">
        <w:rPr>
          <w:spacing w:val="-2"/>
          <w:sz w:val="28"/>
          <w:szCs w:val="28"/>
        </w:rPr>
        <w:lastRenderedPageBreak/>
        <w:t>-</w:t>
      </w:r>
      <w:bookmarkStart w:id="3" w:name="_Hlk522832927"/>
      <w:r w:rsidR="00522391">
        <w:rPr>
          <w:spacing w:val="-2"/>
          <w:sz w:val="28"/>
          <w:szCs w:val="28"/>
        </w:rPr>
        <w:t xml:space="preserve"> </w:t>
      </w:r>
      <w:r w:rsidR="001D64C6">
        <w:rPr>
          <w:spacing w:val="-2"/>
          <w:sz w:val="28"/>
          <w:szCs w:val="28"/>
        </w:rPr>
        <w:t xml:space="preserve">2016 </w:t>
      </w:r>
      <w:bookmarkEnd w:id="3"/>
      <w:r w:rsidR="001D64C6">
        <w:rPr>
          <w:spacing w:val="-2"/>
          <w:sz w:val="28"/>
          <w:szCs w:val="28"/>
        </w:rPr>
        <w:t xml:space="preserve">год </w:t>
      </w:r>
      <w:r w:rsidRPr="007224A6">
        <w:rPr>
          <w:spacing w:val="-2"/>
          <w:sz w:val="28"/>
          <w:szCs w:val="28"/>
        </w:rPr>
        <w:t>зарегистрирован</w:t>
      </w:r>
      <w:r w:rsidR="001D64C6">
        <w:rPr>
          <w:spacing w:val="-2"/>
          <w:sz w:val="28"/>
          <w:szCs w:val="28"/>
        </w:rPr>
        <w:t>о</w:t>
      </w:r>
      <w:r w:rsidRPr="007224A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87</w:t>
      </w:r>
      <w:r w:rsidRPr="007224A6">
        <w:rPr>
          <w:spacing w:val="-2"/>
          <w:sz w:val="28"/>
          <w:szCs w:val="28"/>
        </w:rPr>
        <w:t xml:space="preserve"> пожар</w:t>
      </w:r>
      <w:r w:rsidR="00B3469B">
        <w:rPr>
          <w:spacing w:val="-2"/>
          <w:sz w:val="28"/>
          <w:szCs w:val="28"/>
        </w:rPr>
        <w:t>ов</w:t>
      </w:r>
      <w:r w:rsidRPr="007224A6">
        <w:rPr>
          <w:spacing w:val="-2"/>
          <w:sz w:val="28"/>
          <w:szCs w:val="28"/>
        </w:rPr>
        <w:t xml:space="preserve"> (в 201</w:t>
      </w:r>
      <w:r>
        <w:rPr>
          <w:spacing w:val="-2"/>
          <w:sz w:val="28"/>
          <w:szCs w:val="28"/>
        </w:rPr>
        <w:t>7</w:t>
      </w:r>
      <w:r w:rsidRPr="007224A6">
        <w:rPr>
          <w:spacing w:val="-2"/>
          <w:sz w:val="28"/>
          <w:szCs w:val="28"/>
        </w:rPr>
        <w:t xml:space="preserve"> г. – </w:t>
      </w:r>
      <w:r>
        <w:rPr>
          <w:spacing w:val="-2"/>
          <w:sz w:val="28"/>
          <w:szCs w:val="28"/>
        </w:rPr>
        <w:t xml:space="preserve">73 пожаров (уменьшение на </w:t>
      </w:r>
      <w:r w:rsidR="008F55A0">
        <w:rPr>
          <w:spacing w:val="-2"/>
          <w:sz w:val="28"/>
          <w:szCs w:val="28"/>
        </w:rPr>
        <w:t>16,09</w:t>
      </w:r>
      <w:r w:rsidR="003823FA">
        <w:rPr>
          <w:spacing w:val="-2"/>
          <w:sz w:val="28"/>
          <w:szCs w:val="28"/>
        </w:rPr>
        <w:t>%));</w:t>
      </w:r>
    </w:p>
    <w:p w:rsidR="00CD25E8" w:rsidRDefault="00CD25E8" w:rsidP="00B25C1F">
      <w:pPr>
        <w:ind w:left="426"/>
        <w:jc w:val="center"/>
        <w:rPr>
          <w:b/>
          <w:sz w:val="28"/>
          <w:szCs w:val="28"/>
        </w:rPr>
      </w:pPr>
    </w:p>
    <w:p w:rsidR="00FC566B" w:rsidRDefault="00FC566B" w:rsidP="00B25C1F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гибели и травматизма людей на пожарах</w:t>
      </w:r>
      <w:r w:rsidR="008F2F8B">
        <w:rPr>
          <w:b/>
          <w:sz w:val="28"/>
          <w:szCs w:val="28"/>
        </w:rPr>
        <w:t xml:space="preserve"> </w:t>
      </w:r>
      <w:r w:rsidR="008F2F8B" w:rsidRPr="008F2F8B">
        <w:rPr>
          <w:b/>
          <w:sz w:val="28"/>
          <w:szCs w:val="28"/>
        </w:rPr>
        <w:t>2015г. -2017г.</w:t>
      </w:r>
    </w:p>
    <w:p w:rsidR="00571425" w:rsidRDefault="00A42E01" w:rsidP="00571425">
      <w:pPr>
        <w:ind w:left="426"/>
        <w:jc w:val="both"/>
        <w:rPr>
          <w:spacing w:val="-2"/>
          <w:sz w:val="28"/>
          <w:szCs w:val="28"/>
        </w:rPr>
      </w:pPr>
      <w:r w:rsidRPr="000D7711">
        <w:rPr>
          <w:rFonts w:ascii="Arial" w:hAnsi="Arial" w:cs="Arial"/>
          <w:noProof/>
        </w:rPr>
        <w:drawing>
          <wp:inline distT="0" distB="0" distL="0" distR="0">
            <wp:extent cx="6089015" cy="181800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71425">
        <w:rPr>
          <w:spacing w:val="-2"/>
          <w:sz w:val="28"/>
          <w:szCs w:val="28"/>
        </w:rPr>
        <w:t xml:space="preserve">- 2015 год </w:t>
      </w:r>
      <w:r w:rsidR="00571425" w:rsidRPr="007224A6">
        <w:rPr>
          <w:spacing w:val="-2"/>
          <w:sz w:val="28"/>
          <w:szCs w:val="28"/>
        </w:rPr>
        <w:t xml:space="preserve">при пожарах погибло </w:t>
      </w:r>
      <w:r w:rsidR="00571425">
        <w:rPr>
          <w:spacing w:val="-2"/>
          <w:sz w:val="28"/>
          <w:szCs w:val="28"/>
        </w:rPr>
        <w:t>5</w:t>
      </w:r>
      <w:r w:rsidR="00571425" w:rsidRPr="007224A6">
        <w:rPr>
          <w:spacing w:val="-2"/>
          <w:sz w:val="28"/>
          <w:szCs w:val="28"/>
        </w:rPr>
        <w:t xml:space="preserve"> человека</w:t>
      </w:r>
      <w:r w:rsidR="00571425">
        <w:rPr>
          <w:spacing w:val="-2"/>
          <w:sz w:val="28"/>
          <w:szCs w:val="28"/>
        </w:rPr>
        <w:t xml:space="preserve"> (в 2016</w:t>
      </w:r>
      <w:r w:rsidR="00571425" w:rsidRPr="007224A6">
        <w:rPr>
          <w:spacing w:val="-2"/>
          <w:sz w:val="28"/>
          <w:szCs w:val="28"/>
        </w:rPr>
        <w:t xml:space="preserve"> г. – </w:t>
      </w:r>
      <w:r w:rsidR="00571425">
        <w:rPr>
          <w:spacing w:val="-2"/>
          <w:sz w:val="28"/>
          <w:szCs w:val="28"/>
        </w:rPr>
        <w:t>3 человек</w:t>
      </w:r>
      <w:r w:rsidR="00571425" w:rsidRPr="007224A6">
        <w:rPr>
          <w:spacing w:val="-2"/>
          <w:sz w:val="28"/>
          <w:szCs w:val="28"/>
        </w:rPr>
        <w:t xml:space="preserve"> (</w:t>
      </w:r>
      <w:r w:rsidR="000416F0">
        <w:rPr>
          <w:spacing w:val="-2"/>
          <w:sz w:val="28"/>
          <w:szCs w:val="28"/>
        </w:rPr>
        <w:t>уменьшение</w:t>
      </w:r>
      <w:r w:rsidR="00571425">
        <w:rPr>
          <w:spacing w:val="-2"/>
          <w:sz w:val="28"/>
          <w:szCs w:val="28"/>
        </w:rPr>
        <w:t xml:space="preserve"> на </w:t>
      </w:r>
      <w:r w:rsidR="00AF219E">
        <w:rPr>
          <w:spacing w:val="-2"/>
          <w:sz w:val="28"/>
          <w:szCs w:val="28"/>
        </w:rPr>
        <w:t>40</w:t>
      </w:r>
      <w:r w:rsidR="00571425" w:rsidRPr="007224A6">
        <w:rPr>
          <w:spacing w:val="-2"/>
          <w:sz w:val="28"/>
          <w:szCs w:val="28"/>
        </w:rPr>
        <w:t xml:space="preserve"> %))</w:t>
      </w:r>
    </w:p>
    <w:p w:rsidR="00571425" w:rsidRPr="007224A6" w:rsidRDefault="00571425" w:rsidP="00571425">
      <w:pPr>
        <w:ind w:left="426"/>
        <w:jc w:val="both"/>
        <w:rPr>
          <w:spacing w:val="-2"/>
          <w:sz w:val="28"/>
          <w:szCs w:val="28"/>
        </w:rPr>
      </w:pPr>
      <w:r w:rsidRPr="007224A6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2016 год </w:t>
      </w:r>
      <w:r w:rsidRPr="007224A6">
        <w:rPr>
          <w:spacing w:val="-2"/>
          <w:sz w:val="28"/>
          <w:szCs w:val="28"/>
        </w:rPr>
        <w:t xml:space="preserve">при пожарах погибло </w:t>
      </w:r>
      <w:r>
        <w:rPr>
          <w:spacing w:val="-2"/>
          <w:sz w:val="28"/>
          <w:szCs w:val="28"/>
        </w:rPr>
        <w:t>3</w:t>
      </w:r>
      <w:r w:rsidRPr="007224A6">
        <w:rPr>
          <w:spacing w:val="-2"/>
          <w:sz w:val="28"/>
          <w:szCs w:val="28"/>
        </w:rPr>
        <w:t xml:space="preserve"> человека</w:t>
      </w:r>
      <w:r w:rsidR="00C75F26">
        <w:rPr>
          <w:spacing w:val="-2"/>
          <w:sz w:val="28"/>
          <w:szCs w:val="28"/>
        </w:rPr>
        <w:t xml:space="preserve"> (в 2017</w:t>
      </w:r>
      <w:r w:rsidRPr="007224A6">
        <w:rPr>
          <w:spacing w:val="-2"/>
          <w:sz w:val="28"/>
          <w:szCs w:val="28"/>
        </w:rPr>
        <w:t xml:space="preserve"> г. – </w:t>
      </w:r>
      <w:r>
        <w:rPr>
          <w:spacing w:val="-2"/>
          <w:sz w:val="28"/>
          <w:szCs w:val="28"/>
        </w:rPr>
        <w:t>11 человек</w:t>
      </w:r>
      <w:r w:rsidRPr="007224A6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 xml:space="preserve">увеличение на </w:t>
      </w:r>
      <w:r w:rsidRPr="00B220C1">
        <w:rPr>
          <w:spacing w:val="-2"/>
          <w:sz w:val="28"/>
          <w:szCs w:val="28"/>
        </w:rPr>
        <w:t>366.6</w:t>
      </w:r>
      <w:r w:rsidR="00AF219E">
        <w:rPr>
          <w:spacing w:val="-2"/>
          <w:sz w:val="28"/>
          <w:szCs w:val="28"/>
        </w:rPr>
        <w:t>7</w:t>
      </w:r>
      <w:r w:rsidRPr="007224A6">
        <w:rPr>
          <w:spacing w:val="-2"/>
          <w:sz w:val="28"/>
          <w:szCs w:val="28"/>
        </w:rPr>
        <w:t xml:space="preserve"> %));</w:t>
      </w:r>
    </w:p>
    <w:p w:rsidR="00571425" w:rsidRDefault="00571425" w:rsidP="00571425">
      <w:pPr>
        <w:ind w:left="426"/>
        <w:jc w:val="both"/>
        <w:rPr>
          <w:spacing w:val="-2"/>
          <w:sz w:val="28"/>
          <w:szCs w:val="28"/>
        </w:rPr>
      </w:pPr>
      <w:r w:rsidRPr="007224A6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bookmarkStart w:id="4" w:name="_Hlk522833243"/>
      <w:r>
        <w:rPr>
          <w:spacing w:val="-2"/>
          <w:sz w:val="28"/>
          <w:szCs w:val="28"/>
        </w:rPr>
        <w:t xml:space="preserve">2015 год </w:t>
      </w:r>
      <w:r w:rsidRPr="007224A6">
        <w:rPr>
          <w:spacing w:val="-2"/>
          <w:sz w:val="28"/>
          <w:szCs w:val="28"/>
        </w:rPr>
        <w:t xml:space="preserve">при пожарах получили травмы </w:t>
      </w:r>
      <w:r>
        <w:rPr>
          <w:spacing w:val="-2"/>
          <w:sz w:val="28"/>
          <w:szCs w:val="28"/>
        </w:rPr>
        <w:t>6</w:t>
      </w:r>
      <w:r w:rsidRPr="007224A6">
        <w:rPr>
          <w:spacing w:val="-2"/>
          <w:sz w:val="28"/>
          <w:szCs w:val="28"/>
        </w:rPr>
        <w:t xml:space="preserve"> человек (в 201</w:t>
      </w:r>
      <w:r>
        <w:rPr>
          <w:spacing w:val="-2"/>
          <w:sz w:val="28"/>
          <w:szCs w:val="28"/>
        </w:rPr>
        <w:t>6</w:t>
      </w:r>
      <w:r w:rsidRPr="007224A6">
        <w:rPr>
          <w:spacing w:val="-2"/>
          <w:sz w:val="28"/>
          <w:szCs w:val="28"/>
        </w:rPr>
        <w:t xml:space="preserve"> г. – </w:t>
      </w:r>
      <w:r>
        <w:rPr>
          <w:spacing w:val="-2"/>
          <w:sz w:val="28"/>
          <w:szCs w:val="28"/>
        </w:rPr>
        <w:t>11</w:t>
      </w:r>
      <w:r w:rsidRPr="007224A6">
        <w:rPr>
          <w:spacing w:val="-2"/>
          <w:sz w:val="28"/>
          <w:szCs w:val="28"/>
        </w:rPr>
        <w:t xml:space="preserve"> человек (</w:t>
      </w:r>
      <w:r w:rsidR="00AF219E">
        <w:rPr>
          <w:spacing w:val="-2"/>
          <w:sz w:val="28"/>
          <w:szCs w:val="28"/>
        </w:rPr>
        <w:t>увеличение</w:t>
      </w:r>
      <w:r>
        <w:rPr>
          <w:spacing w:val="-2"/>
          <w:sz w:val="28"/>
          <w:szCs w:val="28"/>
        </w:rPr>
        <w:t xml:space="preserve"> на </w:t>
      </w:r>
      <w:r w:rsidR="00AF219E">
        <w:rPr>
          <w:spacing w:val="-2"/>
          <w:sz w:val="28"/>
          <w:szCs w:val="28"/>
        </w:rPr>
        <w:t>183</w:t>
      </w:r>
      <w:r>
        <w:rPr>
          <w:spacing w:val="-2"/>
          <w:sz w:val="28"/>
          <w:szCs w:val="28"/>
        </w:rPr>
        <w:t>,</w:t>
      </w:r>
      <w:r w:rsidR="00AF219E">
        <w:rPr>
          <w:spacing w:val="-2"/>
          <w:sz w:val="28"/>
          <w:szCs w:val="28"/>
        </w:rPr>
        <w:t>3</w:t>
      </w:r>
      <w:r w:rsidRPr="007224A6">
        <w:rPr>
          <w:spacing w:val="-2"/>
          <w:sz w:val="28"/>
          <w:szCs w:val="28"/>
        </w:rPr>
        <w:t xml:space="preserve"> %);</w:t>
      </w:r>
      <w:bookmarkEnd w:id="4"/>
    </w:p>
    <w:p w:rsidR="00912E75" w:rsidRPr="00571425" w:rsidRDefault="00571425" w:rsidP="00571425">
      <w:pPr>
        <w:ind w:left="42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9F7F97">
        <w:rPr>
          <w:spacing w:val="-2"/>
          <w:sz w:val="28"/>
          <w:szCs w:val="28"/>
        </w:rPr>
        <w:t>201</w:t>
      </w:r>
      <w:r>
        <w:rPr>
          <w:spacing w:val="-2"/>
          <w:sz w:val="28"/>
          <w:szCs w:val="28"/>
        </w:rPr>
        <w:t>6</w:t>
      </w:r>
      <w:r w:rsidRPr="009F7F97">
        <w:rPr>
          <w:spacing w:val="-2"/>
          <w:sz w:val="28"/>
          <w:szCs w:val="28"/>
        </w:rPr>
        <w:t xml:space="preserve"> год при пожарах получили травмы 11 человек (в 2017 г. – 5 человек (уменьшение на 45,4</w:t>
      </w:r>
      <w:r w:rsidR="00AF219E">
        <w:rPr>
          <w:spacing w:val="-2"/>
          <w:sz w:val="28"/>
          <w:szCs w:val="28"/>
        </w:rPr>
        <w:t>5</w:t>
      </w:r>
      <w:r w:rsidRPr="009F7F97">
        <w:rPr>
          <w:spacing w:val="-2"/>
          <w:sz w:val="28"/>
          <w:szCs w:val="28"/>
        </w:rPr>
        <w:t xml:space="preserve"> %);</w:t>
      </w:r>
    </w:p>
    <w:p w:rsidR="007263E2" w:rsidRDefault="006A5533" w:rsidP="00593C1E">
      <w:pPr>
        <w:ind w:left="426" w:firstLine="708"/>
        <w:jc w:val="both"/>
        <w:rPr>
          <w:sz w:val="28"/>
          <w:szCs w:val="28"/>
        </w:rPr>
      </w:pPr>
      <w:r w:rsidRPr="006A5533">
        <w:rPr>
          <w:sz w:val="28"/>
          <w:szCs w:val="28"/>
        </w:rPr>
        <w:t xml:space="preserve">В статистике чрезвычайных ситуаций пожары занимают особое место, социально-экономические потери от них велики по сравнению с чрезвычайными ситуациями других видов. Главные и несопоставимые потери – человеческие жизни. Из анализа видно, что произошел рост гибели людей на пожарах в сравнении с </w:t>
      </w:r>
      <w:r w:rsidR="000E2215">
        <w:rPr>
          <w:sz w:val="28"/>
          <w:szCs w:val="28"/>
        </w:rPr>
        <w:t>аналогичным</w:t>
      </w:r>
      <w:r w:rsidR="003160BC" w:rsidRPr="003160BC">
        <w:rPr>
          <w:sz w:val="28"/>
          <w:szCs w:val="28"/>
        </w:rPr>
        <w:t xml:space="preserve"> период</w:t>
      </w:r>
      <w:r w:rsidR="000E2215">
        <w:rPr>
          <w:sz w:val="28"/>
          <w:szCs w:val="28"/>
        </w:rPr>
        <w:t>ом</w:t>
      </w:r>
      <w:r w:rsidR="003160BC" w:rsidRPr="003160BC">
        <w:rPr>
          <w:sz w:val="28"/>
          <w:szCs w:val="28"/>
        </w:rPr>
        <w:t xml:space="preserve"> прошлого года</w:t>
      </w:r>
      <w:r w:rsidR="003160BC">
        <w:rPr>
          <w:sz w:val="28"/>
          <w:szCs w:val="28"/>
        </w:rPr>
        <w:t xml:space="preserve"> (далее-</w:t>
      </w:r>
      <w:r w:rsidRPr="003160BC">
        <w:rPr>
          <w:sz w:val="28"/>
          <w:szCs w:val="28"/>
        </w:rPr>
        <w:t>А</w:t>
      </w:r>
      <w:r w:rsidRPr="006A5533">
        <w:rPr>
          <w:sz w:val="28"/>
          <w:szCs w:val="28"/>
        </w:rPr>
        <w:t>ППГ</w:t>
      </w:r>
      <w:r w:rsidR="003160BC">
        <w:rPr>
          <w:sz w:val="28"/>
          <w:szCs w:val="28"/>
        </w:rPr>
        <w:t>)</w:t>
      </w:r>
      <w:r w:rsidRPr="006A5533">
        <w:rPr>
          <w:sz w:val="28"/>
          <w:szCs w:val="28"/>
        </w:rPr>
        <w:t xml:space="preserve">. </w:t>
      </w:r>
      <w:r w:rsidR="00B3469B">
        <w:rPr>
          <w:sz w:val="28"/>
          <w:szCs w:val="28"/>
        </w:rPr>
        <w:t>Основной п</w:t>
      </w:r>
      <w:r w:rsidRPr="006A5533">
        <w:rPr>
          <w:sz w:val="28"/>
          <w:szCs w:val="28"/>
        </w:rPr>
        <w:t xml:space="preserve">ричиной гибели людей на пожарах </w:t>
      </w:r>
      <w:r w:rsidR="008F2F8B" w:rsidRPr="006A5533">
        <w:rPr>
          <w:sz w:val="28"/>
          <w:szCs w:val="28"/>
        </w:rPr>
        <w:t>по</w:t>
      </w:r>
      <w:r w:rsidR="008F2F8B">
        <w:rPr>
          <w:sz w:val="28"/>
          <w:szCs w:val="28"/>
        </w:rPr>
        <w:t>-прежнему</w:t>
      </w:r>
      <w:r w:rsidRPr="006A5533">
        <w:rPr>
          <w:sz w:val="28"/>
          <w:szCs w:val="28"/>
        </w:rPr>
        <w:t xml:space="preserve"> остается неосторожное обращение с огнем во время курения в состоянии алкогольного опьянения.</w:t>
      </w:r>
    </w:p>
    <w:p w:rsidR="00F8440B" w:rsidRPr="00593C1E" w:rsidRDefault="00F8440B" w:rsidP="00593C1E">
      <w:pPr>
        <w:ind w:left="426" w:firstLine="708"/>
        <w:jc w:val="both"/>
        <w:rPr>
          <w:sz w:val="28"/>
          <w:szCs w:val="28"/>
        </w:rPr>
      </w:pPr>
    </w:p>
    <w:p w:rsidR="00526361" w:rsidRPr="00CE45DC" w:rsidRDefault="00526361" w:rsidP="00B25C1F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Материальный ущерб от пожаров (тыс. руб.)</w:t>
      </w:r>
      <w:r w:rsidR="008F2F8B" w:rsidRPr="008F2F8B">
        <w:rPr>
          <w:b/>
          <w:spacing w:val="-2"/>
          <w:sz w:val="28"/>
          <w:szCs w:val="28"/>
        </w:rPr>
        <w:t xml:space="preserve"> </w:t>
      </w:r>
      <w:r w:rsidR="008F2F8B">
        <w:rPr>
          <w:b/>
          <w:spacing w:val="-2"/>
          <w:sz w:val="28"/>
          <w:szCs w:val="28"/>
        </w:rPr>
        <w:t>2015г. -2017г.</w:t>
      </w:r>
    </w:p>
    <w:p w:rsidR="00571425" w:rsidRDefault="00A42E01" w:rsidP="00571425">
      <w:pPr>
        <w:ind w:left="426"/>
        <w:jc w:val="both"/>
        <w:rPr>
          <w:spacing w:val="-2"/>
          <w:sz w:val="28"/>
          <w:szCs w:val="28"/>
        </w:rPr>
      </w:pPr>
      <w:r w:rsidRPr="004172E5">
        <w:rPr>
          <w:rFonts w:ascii="Arial" w:hAnsi="Arial" w:cs="Arial"/>
          <w:noProof/>
        </w:rPr>
        <w:drawing>
          <wp:inline distT="0" distB="0" distL="0" distR="0">
            <wp:extent cx="6497320" cy="238823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5" w:name="_Hlk522833870"/>
      <w:r w:rsidR="00571425" w:rsidRPr="007224A6">
        <w:rPr>
          <w:spacing w:val="-2"/>
          <w:sz w:val="28"/>
          <w:szCs w:val="28"/>
        </w:rPr>
        <w:t xml:space="preserve">- </w:t>
      </w:r>
      <w:r w:rsidR="00571425">
        <w:rPr>
          <w:spacing w:val="-2"/>
          <w:sz w:val="28"/>
          <w:szCs w:val="28"/>
        </w:rPr>
        <w:t xml:space="preserve">2015 год </w:t>
      </w:r>
      <w:r w:rsidR="00571425" w:rsidRPr="007224A6">
        <w:rPr>
          <w:spacing w:val="-2"/>
          <w:sz w:val="28"/>
          <w:szCs w:val="28"/>
        </w:rPr>
        <w:t xml:space="preserve">материальный ущерб от пожаров составил </w:t>
      </w:r>
      <w:r w:rsidR="00044FD2" w:rsidRPr="00044FD2">
        <w:rPr>
          <w:spacing w:val="-2"/>
          <w:sz w:val="28"/>
          <w:szCs w:val="28"/>
        </w:rPr>
        <w:t>2 183</w:t>
      </w:r>
      <w:r w:rsidR="00571425">
        <w:rPr>
          <w:spacing w:val="-2"/>
          <w:sz w:val="28"/>
          <w:szCs w:val="28"/>
        </w:rPr>
        <w:t xml:space="preserve"> тыс. </w:t>
      </w:r>
      <w:r w:rsidR="00571425" w:rsidRPr="007224A6">
        <w:rPr>
          <w:spacing w:val="-2"/>
          <w:sz w:val="28"/>
          <w:szCs w:val="28"/>
        </w:rPr>
        <w:t>рубле</w:t>
      </w:r>
      <w:r w:rsidR="00571425">
        <w:rPr>
          <w:spacing w:val="-2"/>
          <w:sz w:val="28"/>
          <w:szCs w:val="28"/>
        </w:rPr>
        <w:t>й (в 2016</w:t>
      </w:r>
      <w:r w:rsidR="00571425" w:rsidRPr="007224A6">
        <w:rPr>
          <w:spacing w:val="-2"/>
          <w:sz w:val="28"/>
          <w:szCs w:val="28"/>
        </w:rPr>
        <w:t xml:space="preserve"> г. –</w:t>
      </w:r>
      <w:r w:rsidR="00044FD2" w:rsidRPr="00044FD2">
        <w:rPr>
          <w:spacing w:val="-2"/>
          <w:sz w:val="28"/>
          <w:szCs w:val="28"/>
        </w:rPr>
        <w:t xml:space="preserve"> 3</w:t>
      </w:r>
      <w:r w:rsidR="0044104B">
        <w:rPr>
          <w:spacing w:val="-2"/>
          <w:sz w:val="28"/>
          <w:szCs w:val="28"/>
        </w:rPr>
        <w:t xml:space="preserve"> </w:t>
      </w:r>
      <w:r w:rsidR="00044FD2" w:rsidRPr="00044FD2">
        <w:rPr>
          <w:spacing w:val="-2"/>
          <w:sz w:val="28"/>
          <w:szCs w:val="28"/>
        </w:rPr>
        <w:t>481</w:t>
      </w:r>
      <w:r w:rsidR="00571425">
        <w:rPr>
          <w:spacing w:val="-2"/>
          <w:sz w:val="28"/>
          <w:szCs w:val="28"/>
        </w:rPr>
        <w:t>,</w:t>
      </w:r>
      <w:r w:rsidR="00044FD2" w:rsidRPr="00044FD2">
        <w:rPr>
          <w:spacing w:val="-2"/>
          <w:sz w:val="28"/>
          <w:szCs w:val="28"/>
        </w:rPr>
        <w:t>7</w:t>
      </w:r>
      <w:r w:rsidR="00571425">
        <w:rPr>
          <w:spacing w:val="-2"/>
          <w:sz w:val="28"/>
          <w:szCs w:val="28"/>
        </w:rPr>
        <w:t xml:space="preserve"> тыс. </w:t>
      </w:r>
      <w:r w:rsidR="00571425" w:rsidRPr="007224A6">
        <w:rPr>
          <w:spacing w:val="-2"/>
          <w:sz w:val="28"/>
          <w:szCs w:val="28"/>
        </w:rPr>
        <w:t>рубл</w:t>
      </w:r>
      <w:r w:rsidR="00571425">
        <w:rPr>
          <w:spacing w:val="-2"/>
          <w:sz w:val="28"/>
          <w:szCs w:val="28"/>
        </w:rPr>
        <w:t>ей</w:t>
      </w:r>
      <w:r w:rsidR="00571425" w:rsidRPr="007224A6">
        <w:rPr>
          <w:spacing w:val="-2"/>
          <w:sz w:val="28"/>
          <w:szCs w:val="28"/>
        </w:rPr>
        <w:t xml:space="preserve"> (увеличение </w:t>
      </w:r>
      <w:r w:rsidR="0044104B">
        <w:rPr>
          <w:spacing w:val="-2"/>
          <w:sz w:val="28"/>
          <w:szCs w:val="28"/>
        </w:rPr>
        <w:t>на 59,49</w:t>
      </w:r>
      <w:r w:rsidR="00571425">
        <w:rPr>
          <w:spacing w:val="-2"/>
          <w:sz w:val="28"/>
          <w:szCs w:val="28"/>
        </w:rPr>
        <w:t>%</w:t>
      </w:r>
      <w:r w:rsidR="00571425" w:rsidRPr="007224A6">
        <w:rPr>
          <w:spacing w:val="-2"/>
          <w:sz w:val="28"/>
          <w:szCs w:val="28"/>
        </w:rPr>
        <w:t xml:space="preserve">). </w:t>
      </w:r>
      <w:bookmarkEnd w:id="5"/>
    </w:p>
    <w:p w:rsidR="00AC372F" w:rsidRPr="008C6FBB" w:rsidRDefault="00571425" w:rsidP="008C6FBB">
      <w:pPr>
        <w:ind w:left="426"/>
        <w:jc w:val="both"/>
        <w:rPr>
          <w:spacing w:val="-2"/>
          <w:sz w:val="28"/>
          <w:szCs w:val="28"/>
        </w:rPr>
      </w:pPr>
      <w:r w:rsidRPr="007224A6">
        <w:rPr>
          <w:spacing w:val="-2"/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 xml:space="preserve">2016 год </w:t>
      </w:r>
      <w:r w:rsidRPr="007224A6">
        <w:rPr>
          <w:spacing w:val="-2"/>
          <w:sz w:val="28"/>
          <w:szCs w:val="28"/>
        </w:rPr>
        <w:t xml:space="preserve">материальный ущерб от пожаров составил </w:t>
      </w:r>
      <w:r w:rsidR="0044104B">
        <w:rPr>
          <w:spacing w:val="-2"/>
          <w:sz w:val="28"/>
          <w:szCs w:val="28"/>
        </w:rPr>
        <w:t>3 481</w:t>
      </w:r>
      <w:r>
        <w:rPr>
          <w:spacing w:val="-2"/>
          <w:sz w:val="28"/>
          <w:szCs w:val="28"/>
        </w:rPr>
        <w:t>,</w:t>
      </w:r>
      <w:r w:rsidR="0044104B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тыс. </w:t>
      </w:r>
      <w:r w:rsidRPr="007224A6">
        <w:rPr>
          <w:spacing w:val="-2"/>
          <w:sz w:val="28"/>
          <w:szCs w:val="28"/>
        </w:rPr>
        <w:t>рубле</w:t>
      </w:r>
      <w:r>
        <w:rPr>
          <w:spacing w:val="-2"/>
          <w:sz w:val="28"/>
          <w:szCs w:val="28"/>
        </w:rPr>
        <w:t>й (в 2017</w:t>
      </w:r>
      <w:r w:rsidRPr="007224A6">
        <w:rPr>
          <w:spacing w:val="-2"/>
          <w:sz w:val="28"/>
          <w:szCs w:val="28"/>
        </w:rPr>
        <w:t xml:space="preserve"> г. –</w:t>
      </w:r>
      <w:r>
        <w:rPr>
          <w:spacing w:val="-2"/>
          <w:sz w:val="28"/>
          <w:szCs w:val="28"/>
        </w:rPr>
        <w:t>18</w:t>
      </w:r>
      <w:r w:rsidR="0095781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 w:rsidR="0044104B">
        <w:rPr>
          <w:spacing w:val="-2"/>
          <w:sz w:val="28"/>
          <w:szCs w:val="28"/>
        </w:rPr>
        <w:t>76</w:t>
      </w:r>
      <w:r>
        <w:rPr>
          <w:spacing w:val="-2"/>
          <w:sz w:val="28"/>
          <w:szCs w:val="28"/>
        </w:rPr>
        <w:t>,</w:t>
      </w:r>
      <w:r w:rsidR="0044104B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 тыс. </w:t>
      </w:r>
      <w:r w:rsidRPr="007224A6">
        <w:rPr>
          <w:spacing w:val="-2"/>
          <w:sz w:val="28"/>
          <w:szCs w:val="28"/>
        </w:rPr>
        <w:t>рубл</w:t>
      </w:r>
      <w:r>
        <w:rPr>
          <w:spacing w:val="-2"/>
          <w:sz w:val="28"/>
          <w:szCs w:val="28"/>
        </w:rPr>
        <w:t>ей</w:t>
      </w:r>
      <w:r w:rsidRPr="007224A6">
        <w:rPr>
          <w:spacing w:val="-2"/>
          <w:sz w:val="28"/>
          <w:szCs w:val="28"/>
        </w:rPr>
        <w:t xml:space="preserve"> (увеличение в </w:t>
      </w:r>
      <w:r w:rsidR="0044104B">
        <w:rPr>
          <w:sz w:val="28"/>
          <w:szCs w:val="28"/>
          <w:shd w:val="clear" w:color="auto" w:fill="FFFFFF"/>
        </w:rPr>
        <w:t>430,68</w:t>
      </w:r>
      <w:r>
        <w:rPr>
          <w:spacing w:val="-2"/>
          <w:sz w:val="28"/>
          <w:szCs w:val="28"/>
        </w:rPr>
        <w:t>%</w:t>
      </w:r>
      <w:r w:rsidRPr="007224A6">
        <w:rPr>
          <w:spacing w:val="-2"/>
          <w:sz w:val="28"/>
          <w:szCs w:val="28"/>
        </w:rPr>
        <w:t>).</w:t>
      </w:r>
    </w:p>
    <w:p w:rsidR="008F2F8B" w:rsidRDefault="008F2F8B" w:rsidP="008F2F8B">
      <w:pPr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Львиная доля материального ущерба от всех пожаров приходится </w:t>
      </w:r>
      <w:r w:rsidRPr="00755182">
        <w:rPr>
          <w:sz w:val="28"/>
          <w:szCs w:val="28"/>
        </w:rPr>
        <w:t>на</w:t>
      </w:r>
      <w:r w:rsidR="000E2215">
        <w:rPr>
          <w:sz w:val="28"/>
          <w:szCs w:val="28"/>
        </w:rPr>
        <w:t xml:space="preserve"> на</w:t>
      </w:r>
      <w:r w:rsidRPr="00755182">
        <w:rPr>
          <w:sz w:val="28"/>
          <w:szCs w:val="28"/>
        </w:rPr>
        <w:t>рушение правил пожарной безопасности при эксплуатации электро</w:t>
      </w:r>
      <w:r>
        <w:rPr>
          <w:sz w:val="28"/>
          <w:szCs w:val="28"/>
        </w:rPr>
        <w:t xml:space="preserve">оборудования и </w:t>
      </w:r>
      <w:r w:rsidRPr="00944904">
        <w:rPr>
          <w:sz w:val="28"/>
          <w:szCs w:val="28"/>
        </w:rPr>
        <w:t>нарушение правил пожарной безопасности при эксплуатации</w:t>
      </w:r>
      <w:r>
        <w:rPr>
          <w:sz w:val="28"/>
          <w:szCs w:val="28"/>
        </w:rPr>
        <w:t xml:space="preserve"> печей и дымоходов, </w:t>
      </w:r>
      <w:r w:rsidRPr="006A5533">
        <w:rPr>
          <w:sz w:val="28"/>
          <w:szCs w:val="28"/>
        </w:rPr>
        <w:t xml:space="preserve">несопоставимые потери – </w:t>
      </w:r>
      <w:r>
        <w:rPr>
          <w:sz w:val="28"/>
          <w:szCs w:val="28"/>
        </w:rPr>
        <w:t>гибели людей.</w:t>
      </w:r>
    </w:p>
    <w:p w:rsidR="00E3513E" w:rsidRPr="00850676" w:rsidRDefault="00E3513E" w:rsidP="00850676">
      <w:pPr>
        <w:pStyle w:val="af7"/>
        <w:ind w:left="0"/>
        <w:jc w:val="both"/>
        <w:rPr>
          <w:rFonts w:ascii="Arial" w:hAnsi="Arial" w:cs="Arial"/>
          <w:b/>
        </w:rPr>
      </w:pPr>
    </w:p>
    <w:p w:rsidR="00712C05" w:rsidRDefault="00712C05" w:rsidP="0011063A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142"/>
        <w:contextualSpacing/>
        <w:jc w:val="center"/>
        <w:textAlignment w:val="baseline"/>
        <w:outlineLvl w:val="0"/>
        <w:rPr>
          <w:b/>
          <w:sz w:val="28"/>
          <w:szCs w:val="28"/>
        </w:rPr>
      </w:pPr>
      <w:r w:rsidRPr="00850676">
        <w:rPr>
          <w:b/>
          <w:sz w:val="28"/>
          <w:szCs w:val="28"/>
        </w:rPr>
        <w:t>Характеристика имеющейся проблемы</w:t>
      </w:r>
    </w:p>
    <w:p w:rsidR="0067599D" w:rsidRDefault="0067599D" w:rsidP="0067599D">
      <w:pPr>
        <w:overflowPunct w:val="0"/>
        <w:autoSpaceDE w:val="0"/>
        <w:autoSpaceDN w:val="0"/>
        <w:adjustRightInd w:val="0"/>
        <w:ind w:left="142"/>
        <w:contextualSpacing/>
        <w:textAlignment w:val="baseline"/>
        <w:outlineLvl w:val="0"/>
        <w:rPr>
          <w:b/>
          <w:sz w:val="28"/>
          <w:szCs w:val="28"/>
        </w:rPr>
      </w:pPr>
    </w:p>
    <w:p w:rsidR="00850676" w:rsidRPr="00F50EEB" w:rsidRDefault="00CE2E17" w:rsidP="00CE2E17">
      <w:pPr>
        <w:tabs>
          <w:tab w:val="left" w:pos="1134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sz w:val="28"/>
          <w:szCs w:val="28"/>
        </w:rPr>
      </w:pPr>
      <w:r w:rsidRPr="00CE2E17">
        <w:rPr>
          <w:sz w:val="28"/>
          <w:szCs w:val="28"/>
        </w:rPr>
        <w:t>Проблемой взаимодействия диспетчерских служб района в настоящее время является: отсутствие объединенной ин</w:t>
      </w:r>
      <w:r>
        <w:rPr>
          <w:sz w:val="28"/>
          <w:szCs w:val="28"/>
        </w:rPr>
        <w:t xml:space="preserve">формационной базы, обособленное </w:t>
      </w:r>
      <w:r w:rsidRPr="00CE2E17">
        <w:rPr>
          <w:sz w:val="28"/>
          <w:szCs w:val="28"/>
        </w:rPr>
        <w:t xml:space="preserve">функционирование </w:t>
      </w:r>
      <w:r w:rsidR="00ED5274">
        <w:rPr>
          <w:sz w:val="28"/>
          <w:szCs w:val="28"/>
        </w:rPr>
        <w:t>Е</w:t>
      </w:r>
      <w:r w:rsidRPr="00CE2E17">
        <w:rPr>
          <w:sz w:val="28"/>
          <w:szCs w:val="28"/>
        </w:rPr>
        <w:t>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 Проблемой остается несовместимость программно-технических решени</w:t>
      </w:r>
      <w:r w:rsidR="003160BC">
        <w:rPr>
          <w:sz w:val="28"/>
          <w:szCs w:val="28"/>
        </w:rPr>
        <w:t>й, невозможность обмена данными,</w:t>
      </w:r>
      <w:r w:rsidRPr="00CE2E17">
        <w:rPr>
          <w:sz w:val="28"/>
          <w:szCs w:val="28"/>
        </w:rPr>
        <w:t xml:space="preserve"> не автоматизированы </w:t>
      </w:r>
      <w:r>
        <w:rPr>
          <w:sz w:val="28"/>
          <w:szCs w:val="28"/>
        </w:rPr>
        <w:t xml:space="preserve">процедуры сбора и обработки </w:t>
      </w:r>
      <w:r w:rsidRPr="00CE2E17">
        <w:rPr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  <w:r w:rsidR="00F50EEB" w:rsidRPr="00174FA4">
        <w:rPr>
          <w:sz w:val="28"/>
          <w:szCs w:val="28"/>
        </w:rPr>
        <w:t>Проблема оперативного и эффективного реагирования на поступающие от</w:t>
      </w:r>
      <w:r w:rsidR="00F50EEB">
        <w:rPr>
          <w:sz w:val="28"/>
          <w:szCs w:val="28"/>
        </w:rPr>
        <w:t xml:space="preserve"> </w:t>
      </w:r>
      <w:r w:rsidR="00F50EEB" w:rsidRPr="00174FA4">
        <w:rPr>
          <w:sz w:val="28"/>
          <w:szCs w:val="28"/>
        </w:rPr>
        <w:t>граждан   вызовы   экстренных   служб   приобрела   особую   остроту   в   связи   с несоответствием   существу</w:t>
      </w:r>
      <w:r w:rsidR="00F50EEB">
        <w:rPr>
          <w:sz w:val="28"/>
          <w:szCs w:val="28"/>
        </w:rPr>
        <w:t xml:space="preserve">ющей   системы   реагирования </w:t>
      </w:r>
      <w:r w:rsidR="00F50EEB" w:rsidRPr="00174FA4">
        <w:rPr>
          <w:sz w:val="28"/>
          <w:szCs w:val="28"/>
        </w:rPr>
        <w:t>потребностям</w:t>
      </w:r>
      <w:r w:rsidR="00F50EEB">
        <w:rPr>
          <w:sz w:val="28"/>
          <w:szCs w:val="28"/>
        </w:rPr>
        <w:t xml:space="preserve"> </w:t>
      </w:r>
      <w:r w:rsidR="00F50EEB" w:rsidRPr="00174FA4">
        <w:rPr>
          <w:sz w:val="28"/>
          <w:szCs w:val="28"/>
        </w:rPr>
        <w:t>населения.</w:t>
      </w:r>
      <w:r w:rsidR="00F50EEB">
        <w:rPr>
          <w:sz w:val="28"/>
          <w:szCs w:val="28"/>
        </w:rPr>
        <w:t xml:space="preserve"> </w:t>
      </w:r>
      <w:r w:rsidR="00F50EEB" w:rsidRPr="00174FA4">
        <w:rPr>
          <w:sz w:val="28"/>
          <w:szCs w:val="28"/>
        </w:rPr>
        <w:t>Угрозу для населения муниципального образования могут представлять</w:t>
      </w:r>
      <w:r w:rsidR="00F50EEB">
        <w:rPr>
          <w:sz w:val="28"/>
          <w:szCs w:val="28"/>
        </w:rPr>
        <w:t xml:space="preserve"> и</w:t>
      </w:r>
      <w:r w:rsidR="00F50EEB" w:rsidRPr="00174FA4">
        <w:rPr>
          <w:sz w:val="28"/>
          <w:szCs w:val="28"/>
        </w:rPr>
        <w:t xml:space="preserve"> природные   чрезвычайные   ситуац</w:t>
      </w:r>
      <w:r w:rsidR="00F50EEB">
        <w:rPr>
          <w:sz w:val="28"/>
          <w:szCs w:val="28"/>
        </w:rPr>
        <w:t>ии, обусловленные   повышением</w:t>
      </w:r>
      <w:r w:rsidR="00F50EEB" w:rsidRPr="00174FA4">
        <w:rPr>
          <w:sz w:val="28"/>
          <w:szCs w:val="28"/>
        </w:rPr>
        <w:t xml:space="preserve"> уровня воды, пожарами и другими природными явлениями.</w:t>
      </w:r>
    </w:p>
    <w:p w:rsidR="003F2FBF" w:rsidRDefault="007263E2" w:rsidP="00ED5274">
      <w:pPr>
        <w:tabs>
          <w:tab w:val="left" w:pos="113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outlineLvl w:val="0"/>
        <w:rPr>
          <w:sz w:val="28"/>
          <w:szCs w:val="28"/>
        </w:rPr>
      </w:pPr>
      <w:r w:rsidRPr="00850676">
        <w:rPr>
          <w:sz w:val="28"/>
          <w:szCs w:val="28"/>
        </w:rPr>
        <w:tab/>
      </w:r>
      <w:r w:rsidR="00CE2E17" w:rsidRPr="00CE2E17">
        <w:rPr>
          <w:sz w:val="28"/>
          <w:szCs w:val="28"/>
        </w:rPr>
        <w:t>Важной проблемой является отсутствие</w:t>
      </w:r>
      <w:r w:rsidR="00CE2E17">
        <w:rPr>
          <w:sz w:val="28"/>
          <w:szCs w:val="28"/>
        </w:rPr>
        <w:t xml:space="preserve"> </w:t>
      </w:r>
      <w:r w:rsidR="00CE2E17" w:rsidRPr="00CE2E17">
        <w:rPr>
          <w:sz w:val="28"/>
          <w:szCs w:val="28"/>
        </w:rPr>
        <w:t>прямых каналов связи социально -</w:t>
      </w:r>
      <w:r w:rsidR="00DB0CF4">
        <w:rPr>
          <w:sz w:val="28"/>
          <w:szCs w:val="28"/>
        </w:rPr>
        <w:t xml:space="preserve"> </w:t>
      </w:r>
      <w:r w:rsidR="00DB0CF4" w:rsidRPr="00CE2E17">
        <w:rPr>
          <w:sz w:val="28"/>
          <w:szCs w:val="28"/>
        </w:rPr>
        <w:t>значимых и потенциально</w:t>
      </w:r>
      <w:r w:rsidR="00CE2E17" w:rsidRPr="00CE2E17">
        <w:rPr>
          <w:sz w:val="28"/>
          <w:szCs w:val="28"/>
        </w:rPr>
        <w:t xml:space="preserve"> -</w:t>
      </w:r>
      <w:r w:rsidR="00DB0CF4">
        <w:rPr>
          <w:sz w:val="28"/>
          <w:szCs w:val="28"/>
        </w:rPr>
        <w:t xml:space="preserve"> </w:t>
      </w:r>
      <w:r w:rsidR="00DB0CF4" w:rsidRPr="00CE2E17">
        <w:rPr>
          <w:sz w:val="28"/>
          <w:szCs w:val="28"/>
        </w:rPr>
        <w:t xml:space="preserve">опасных объектов с ЕДДС </w:t>
      </w:r>
      <w:r w:rsidR="00133B2E">
        <w:rPr>
          <w:sz w:val="28"/>
          <w:szCs w:val="28"/>
        </w:rPr>
        <w:t xml:space="preserve">Мирнинского </w:t>
      </w:r>
      <w:r w:rsidR="00DB0CF4" w:rsidRPr="00CE2E17">
        <w:rPr>
          <w:sz w:val="28"/>
          <w:szCs w:val="28"/>
        </w:rPr>
        <w:t>района, что существенно влияет на оперативность</w:t>
      </w:r>
      <w:r w:rsidR="00CE2E17" w:rsidRPr="00CE2E17">
        <w:rPr>
          <w:sz w:val="28"/>
          <w:szCs w:val="28"/>
        </w:rPr>
        <w:t xml:space="preserve"> </w:t>
      </w:r>
      <w:r w:rsidR="00DB0CF4" w:rsidRPr="00CE2E17">
        <w:rPr>
          <w:sz w:val="28"/>
          <w:szCs w:val="28"/>
        </w:rPr>
        <w:t>реагирования на сигналы о возможные чрезвычайные ситуации</w:t>
      </w:r>
      <w:r w:rsidR="00DB0CF4">
        <w:rPr>
          <w:sz w:val="28"/>
          <w:szCs w:val="28"/>
        </w:rPr>
        <w:t xml:space="preserve"> </w:t>
      </w:r>
      <w:r w:rsidR="00CE2E17" w:rsidRPr="00CE2E17">
        <w:rPr>
          <w:sz w:val="28"/>
          <w:szCs w:val="28"/>
        </w:rPr>
        <w:t>и происшествий.</w:t>
      </w:r>
      <w:r w:rsidR="00DB0CF4">
        <w:rPr>
          <w:sz w:val="28"/>
          <w:szCs w:val="28"/>
        </w:rPr>
        <w:t xml:space="preserve"> </w:t>
      </w:r>
      <w:r w:rsidR="00CE2E17" w:rsidRPr="00CE2E17">
        <w:rPr>
          <w:sz w:val="28"/>
          <w:szCs w:val="28"/>
        </w:rPr>
        <w:t xml:space="preserve">В условиях сохранения угроз техногенного и природного характера одной из важнейших задач при обеспечении национальной безопасности Российской Федерации в целом </w:t>
      </w:r>
      <w:r w:rsidR="00DB0CF4" w:rsidRPr="00CE2E17">
        <w:rPr>
          <w:sz w:val="28"/>
          <w:szCs w:val="28"/>
        </w:rPr>
        <w:t>и в</w:t>
      </w:r>
      <w:r w:rsidR="00CE2E17" w:rsidRPr="00CE2E17">
        <w:rPr>
          <w:sz w:val="28"/>
          <w:szCs w:val="28"/>
        </w:rPr>
        <w:t xml:space="preserve"> частности является повышение безопасности населения </w:t>
      </w:r>
      <w:r w:rsidR="00133B2E">
        <w:rPr>
          <w:sz w:val="28"/>
          <w:szCs w:val="28"/>
        </w:rPr>
        <w:t>Мирнинского</w:t>
      </w:r>
      <w:r w:rsidR="00CE2E17" w:rsidRPr="00CE2E17">
        <w:rPr>
          <w:sz w:val="28"/>
          <w:szCs w:val="28"/>
        </w:rPr>
        <w:t xml:space="preserve"> района.</w:t>
      </w:r>
      <w:r w:rsidR="00DB0CF4">
        <w:rPr>
          <w:sz w:val="28"/>
          <w:szCs w:val="28"/>
        </w:rPr>
        <w:t xml:space="preserve"> </w:t>
      </w:r>
      <w:r w:rsidR="00CE2E17" w:rsidRPr="00CE2E17">
        <w:rPr>
          <w:sz w:val="28"/>
          <w:szCs w:val="28"/>
        </w:rPr>
        <w:t>Оперативность реаги</w:t>
      </w:r>
      <w:r w:rsidR="00133B2E">
        <w:rPr>
          <w:sz w:val="28"/>
          <w:szCs w:val="28"/>
        </w:rPr>
        <w:t>рования на сигналы, на</w:t>
      </w:r>
      <w:r w:rsidR="00DB0CF4" w:rsidRPr="00CE2E17">
        <w:rPr>
          <w:sz w:val="28"/>
          <w:szCs w:val="28"/>
        </w:rPr>
        <w:t xml:space="preserve"> возможные чрезвычайные ситуации</w:t>
      </w:r>
      <w:r w:rsidR="00CE2E17" w:rsidRPr="00CE2E17">
        <w:rPr>
          <w:sz w:val="28"/>
          <w:szCs w:val="28"/>
        </w:rPr>
        <w:t xml:space="preserve"> и происшествий </w:t>
      </w:r>
      <w:r w:rsidR="00DB0CF4" w:rsidRPr="00CE2E17">
        <w:rPr>
          <w:sz w:val="28"/>
          <w:szCs w:val="28"/>
        </w:rPr>
        <w:t>повысится через</w:t>
      </w:r>
      <w:r w:rsidR="00CE2E17" w:rsidRPr="00CE2E17">
        <w:rPr>
          <w:sz w:val="28"/>
          <w:szCs w:val="28"/>
        </w:rPr>
        <w:t xml:space="preserve"> установку прямых каналов связи с </w:t>
      </w:r>
      <w:r w:rsidR="00DB0CF4" w:rsidRPr="00CE2E17">
        <w:rPr>
          <w:sz w:val="28"/>
          <w:szCs w:val="28"/>
        </w:rPr>
        <w:t>объектами социальной сферы, потенциально</w:t>
      </w:r>
      <w:r w:rsidR="00CE2E17" w:rsidRPr="00CE2E17">
        <w:rPr>
          <w:sz w:val="28"/>
          <w:szCs w:val="28"/>
        </w:rPr>
        <w:t xml:space="preserve"> –</w:t>
      </w:r>
      <w:r w:rsidR="00DB0CF4">
        <w:rPr>
          <w:sz w:val="28"/>
          <w:szCs w:val="28"/>
        </w:rPr>
        <w:t xml:space="preserve"> </w:t>
      </w:r>
      <w:r w:rsidR="00DB0CF4" w:rsidRPr="00CE2E17">
        <w:rPr>
          <w:sz w:val="28"/>
          <w:szCs w:val="28"/>
        </w:rPr>
        <w:t>опасными объектами с</w:t>
      </w:r>
      <w:r w:rsidR="00CE2E17" w:rsidRPr="00CE2E17">
        <w:rPr>
          <w:sz w:val="28"/>
          <w:szCs w:val="28"/>
        </w:rPr>
        <w:t xml:space="preserve"> диспетчерами ЕДДС </w:t>
      </w:r>
      <w:r w:rsidR="003F2FBF">
        <w:rPr>
          <w:sz w:val="28"/>
          <w:szCs w:val="28"/>
        </w:rPr>
        <w:t>Мирнинского</w:t>
      </w:r>
      <w:r w:rsidR="00CE2E17" w:rsidRPr="00CE2E17">
        <w:rPr>
          <w:sz w:val="28"/>
          <w:szCs w:val="28"/>
        </w:rPr>
        <w:t xml:space="preserve"> </w:t>
      </w:r>
      <w:r w:rsidR="00DB0CF4" w:rsidRPr="00CE2E17">
        <w:rPr>
          <w:sz w:val="28"/>
          <w:szCs w:val="28"/>
        </w:rPr>
        <w:t>района</w:t>
      </w:r>
      <w:r w:rsidR="003F2FBF">
        <w:rPr>
          <w:sz w:val="28"/>
          <w:szCs w:val="28"/>
        </w:rPr>
        <w:t>.</w:t>
      </w:r>
      <w:r w:rsidR="00DB0CF4" w:rsidRPr="00850676">
        <w:rPr>
          <w:sz w:val="28"/>
          <w:szCs w:val="28"/>
        </w:rPr>
        <w:t xml:space="preserve"> </w:t>
      </w:r>
    </w:p>
    <w:p w:rsidR="007263E2" w:rsidRDefault="00DB0CF4" w:rsidP="00B07A60">
      <w:pPr>
        <w:tabs>
          <w:tab w:val="left" w:pos="1134"/>
        </w:tabs>
        <w:overflowPunct w:val="0"/>
        <w:autoSpaceDE w:val="0"/>
        <w:autoSpaceDN w:val="0"/>
        <w:adjustRightInd w:val="0"/>
        <w:ind w:left="426" w:firstLine="708"/>
        <w:contextualSpacing/>
        <w:jc w:val="both"/>
        <w:textAlignment w:val="baseline"/>
        <w:outlineLvl w:val="0"/>
        <w:rPr>
          <w:sz w:val="28"/>
          <w:szCs w:val="28"/>
        </w:rPr>
      </w:pPr>
      <w:r w:rsidRPr="00850676">
        <w:rPr>
          <w:sz w:val="28"/>
          <w:szCs w:val="28"/>
        </w:rPr>
        <w:t>Требования</w:t>
      </w:r>
      <w:r w:rsidR="007263E2" w:rsidRPr="00850676">
        <w:rPr>
          <w:sz w:val="28"/>
          <w:szCs w:val="28"/>
        </w:rPr>
        <w:t xml:space="preserve"> к техническим средствам управления ЕДДС предъявляются с учетом необходимости выполнения задач ЕДДС в круглосуточном режиме, с последующим созданием системы обеспечения вызова экстренных оперативных служб через единый номер «112» на базе единой дежурно-диспетчерской службы муниципального образования.</w:t>
      </w:r>
    </w:p>
    <w:p w:rsidR="003F2FBF" w:rsidRDefault="00DB0CF4" w:rsidP="00B07A60">
      <w:pPr>
        <w:tabs>
          <w:tab w:val="left" w:pos="1134"/>
        </w:tabs>
        <w:overflowPunct w:val="0"/>
        <w:autoSpaceDE w:val="0"/>
        <w:autoSpaceDN w:val="0"/>
        <w:adjustRightInd w:val="0"/>
        <w:ind w:left="426" w:firstLine="708"/>
        <w:contextualSpacing/>
        <w:jc w:val="both"/>
        <w:textAlignment w:val="baseline"/>
        <w:outlineLvl w:val="0"/>
        <w:rPr>
          <w:sz w:val="28"/>
          <w:szCs w:val="28"/>
        </w:rPr>
      </w:pPr>
      <w:r w:rsidRPr="00DB0CF4">
        <w:rPr>
          <w:sz w:val="28"/>
          <w:szCs w:val="28"/>
        </w:rPr>
        <w:t xml:space="preserve">Расширение перечня задач, возлагаемых на ЕДДС в связи с внедрением </w:t>
      </w:r>
      <w:r w:rsidR="0010302A">
        <w:rPr>
          <w:sz w:val="28"/>
          <w:szCs w:val="28"/>
        </w:rPr>
        <w:t>с</w:t>
      </w:r>
      <w:r w:rsidRPr="00DB0CF4">
        <w:rPr>
          <w:sz w:val="28"/>
          <w:szCs w:val="28"/>
        </w:rPr>
        <w:t>истемы-</w:t>
      </w:r>
      <w:r w:rsidR="0010302A" w:rsidRPr="00DB0CF4">
        <w:rPr>
          <w:sz w:val="28"/>
          <w:szCs w:val="28"/>
        </w:rPr>
        <w:t>112, требует</w:t>
      </w:r>
      <w:r w:rsidRPr="00DB0CF4">
        <w:rPr>
          <w:sz w:val="28"/>
          <w:szCs w:val="28"/>
        </w:rPr>
        <w:t xml:space="preserve"> корректировки действующего положения о ЕДДС, действующих соглашений об информационном обмене ЕДДС со службами и организациями, изменения численности и функциональных обязанностей персонала ЕДДС.</w:t>
      </w:r>
      <w:r w:rsidR="0010302A">
        <w:rPr>
          <w:sz w:val="28"/>
          <w:szCs w:val="28"/>
        </w:rPr>
        <w:t xml:space="preserve"> </w:t>
      </w:r>
      <w:r w:rsidR="0010302A" w:rsidRPr="00DB0CF4">
        <w:rPr>
          <w:sz w:val="28"/>
          <w:szCs w:val="28"/>
        </w:rPr>
        <w:t>Системы информирования и оповещения, управление которыми</w:t>
      </w:r>
      <w:r w:rsidRPr="00DB0CF4">
        <w:rPr>
          <w:sz w:val="28"/>
          <w:szCs w:val="28"/>
        </w:rPr>
        <w:t xml:space="preserve"> осуществляет ЕДДС, должны быть информационно сопряжены с системами оповещения субъекта Российской Федерации.</w:t>
      </w:r>
      <w:r w:rsidR="0010302A">
        <w:rPr>
          <w:sz w:val="28"/>
          <w:szCs w:val="28"/>
        </w:rPr>
        <w:t xml:space="preserve"> </w:t>
      </w:r>
    </w:p>
    <w:p w:rsidR="004A45BD" w:rsidRDefault="007263E2" w:rsidP="00C91BC3">
      <w:pPr>
        <w:tabs>
          <w:tab w:val="left" w:pos="113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outlineLvl w:val="0"/>
        <w:rPr>
          <w:sz w:val="28"/>
          <w:szCs w:val="28"/>
        </w:rPr>
      </w:pPr>
      <w:r w:rsidRPr="00850676">
        <w:rPr>
          <w:sz w:val="28"/>
          <w:szCs w:val="28"/>
        </w:rPr>
        <w:lastRenderedPageBreak/>
        <w:tab/>
      </w:r>
      <w:r w:rsidR="003F2FBF" w:rsidRPr="003F2FBF">
        <w:rPr>
          <w:sz w:val="28"/>
          <w:szCs w:val="28"/>
        </w:rPr>
        <w:t>Учитывая важность поставленных целей и задач ЕДДС, а также</w:t>
      </w:r>
      <w:r w:rsidR="003F2FBF">
        <w:rPr>
          <w:sz w:val="28"/>
          <w:szCs w:val="28"/>
        </w:rPr>
        <w:t xml:space="preserve"> с </w:t>
      </w:r>
      <w:r w:rsidR="003F2FBF" w:rsidRPr="003F2FBF">
        <w:rPr>
          <w:sz w:val="28"/>
          <w:szCs w:val="28"/>
        </w:rPr>
        <w:t>целью их реализации необходимо современное, разнообразное, в том числе, и высоко технологичное оборудование, высокий уровень подготовки специалистов, что позволит не только повысить оператив</w:t>
      </w:r>
      <w:r w:rsidR="003F2FBF">
        <w:rPr>
          <w:sz w:val="28"/>
          <w:szCs w:val="28"/>
        </w:rPr>
        <w:t>ность реагирования</w:t>
      </w:r>
      <w:r w:rsidR="003F2FBF" w:rsidRPr="003F2FBF">
        <w:rPr>
          <w:sz w:val="28"/>
          <w:szCs w:val="28"/>
        </w:rPr>
        <w:t xml:space="preserve"> администрации и служб района на угрозу или возникновение ЧС, эффективность взаимодействия привлекаемых  сил  и  средств,  слаженность  их  совместных  действий,  но  и обеспечит  необходимые  условия  труда  для  функционирования  ЕДДС </w:t>
      </w:r>
      <w:r w:rsidR="00157496">
        <w:rPr>
          <w:sz w:val="28"/>
          <w:szCs w:val="28"/>
        </w:rPr>
        <w:t>Мирнинского</w:t>
      </w:r>
      <w:r w:rsidR="003F2FBF" w:rsidRPr="003F2FBF">
        <w:rPr>
          <w:sz w:val="28"/>
          <w:szCs w:val="28"/>
        </w:rPr>
        <w:t xml:space="preserve"> района в целом. Учитывая вышеизложенное, </w:t>
      </w:r>
      <w:r w:rsidR="00157496" w:rsidRPr="003F2FBF">
        <w:rPr>
          <w:sz w:val="28"/>
          <w:szCs w:val="28"/>
        </w:rPr>
        <w:t xml:space="preserve">на сегодняшний день, главной задачей </w:t>
      </w:r>
      <w:r w:rsidR="00157496">
        <w:rPr>
          <w:sz w:val="28"/>
          <w:szCs w:val="28"/>
        </w:rPr>
        <w:t xml:space="preserve">остается </w:t>
      </w:r>
      <w:r w:rsidR="00157496" w:rsidRPr="003F2FBF">
        <w:rPr>
          <w:sz w:val="28"/>
          <w:szCs w:val="28"/>
        </w:rPr>
        <w:t>создание кадровых</w:t>
      </w:r>
      <w:r w:rsidR="003F2FBF" w:rsidRPr="003F2FBF">
        <w:rPr>
          <w:sz w:val="28"/>
          <w:szCs w:val="28"/>
        </w:rPr>
        <w:t xml:space="preserve">, </w:t>
      </w:r>
      <w:r w:rsidR="00157496">
        <w:rPr>
          <w:sz w:val="28"/>
          <w:szCs w:val="28"/>
        </w:rPr>
        <w:t xml:space="preserve">организационных, </w:t>
      </w:r>
      <w:r w:rsidR="003F2FBF" w:rsidRPr="003F2FBF">
        <w:rPr>
          <w:sz w:val="28"/>
          <w:szCs w:val="28"/>
        </w:rPr>
        <w:t>информационных и фин</w:t>
      </w:r>
      <w:r w:rsidR="00157496">
        <w:rPr>
          <w:sz w:val="28"/>
          <w:szCs w:val="28"/>
        </w:rPr>
        <w:t xml:space="preserve">ансовых условий для надлежащего </w:t>
      </w:r>
      <w:r w:rsidR="003F2FBF" w:rsidRPr="003F2FBF">
        <w:rPr>
          <w:sz w:val="28"/>
          <w:szCs w:val="28"/>
        </w:rPr>
        <w:t xml:space="preserve">функционирования ЕДДС </w:t>
      </w:r>
      <w:r w:rsidR="00157496">
        <w:rPr>
          <w:sz w:val="28"/>
          <w:szCs w:val="28"/>
        </w:rPr>
        <w:t>Мирнинского</w:t>
      </w:r>
      <w:r w:rsidR="003F2FBF" w:rsidRPr="003F2FBF">
        <w:rPr>
          <w:sz w:val="28"/>
          <w:szCs w:val="28"/>
        </w:rPr>
        <w:t xml:space="preserve"> района.</w:t>
      </w:r>
      <w:r w:rsidRPr="003F2FBF">
        <w:rPr>
          <w:sz w:val="28"/>
          <w:szCs w:val="28"/>
        </w:rPr>
        <w:tab/>
      </w:r>
      <w:r w:rsidRPr="00850676">
        <w:rPr>
          <w:sz w:val="28"/>
          <w:szCs w:val="28"/>
        </w:rPr>
        <w:t>Фактическое состояние ситуации по предупрежден</w:t>
      </w:r>
      <w:r w:rsidR="00157496">
        <w:rPr>
          <w:sz w:val="28"/>
          <w:szCs w:val="28"/>
        </w:rPr>
        <w:t xml:space="preserve">ию и ликвидации ЧС указывает на </w:t>
      </w:r>
      <w:r w:rsidRPr="00850676">
        <w:rPr>
          <w:sz w:val="28"/>
          <w:szCs w:val="28"/>
        </w:rPr>
        <w:t>необходимость программно-целевого подхода к проблеме развития ЕДДС.</w:t>
      </w:r>
    </w:p>
    <w:p w:rsidR="004A45BD" w:rsidRPr="00252913" w:rsidRDefault="004A45BD" w:rsidP="00B07A60">
      <w:pPr>
        <w:spacing w:line="240" w:lineRule="atLeast"/>
        <w:ind w:left="425" w:right="142" w:firstLine="567"/>
        <w:jc w:val="both"/>
        <w:rPr>
          <w:sz w:val="28"/>
          <w:szCs w:val="28"/>
        </w:rPr>
      </w:pPr>
      <w:r w:rsidRPr="00252913">
        <w:rPr>
          <w:sz w:val="28"/>
          <w:szCs w:val="28"/>
        </w:rPr>
        <w:t>Для разработки стратегии развития программы с целью выявления проблем был осуществлен анализ по методике SWOT.</w:t>
      </w:r>
    </w:p>
    <w:p w:rsidR="004A45BD" w:rsidRDefault="004A45BD" w:rsidP="008A0517">
      <w:pPr>
        <w:spacing w:line="360" w:lineRule="auto"/>
        <w:ind w:right="142"/>
        <w:rPr>
          <w:b/>
          <w:sz w:val="26"/>
          <w:szCs w:val="26"/>
        </w:rPr>
      </w:pPr>
    </w:p>
    <w:p w:rsidR="004A45BD" w:rsidRPr="004A45BD" w:rsidRDefault="004A45BD" w:rsidP="004A45BD">
      <w:pPr>
        <w:spacing w:line="360" w:lineRule="auto"/>
        <w:ind w:left="426" w:right="142" w:firstLine="567"/>
        <w:jc w:val="center"/>
        <w:rPr>
          <w:sz w:val="26"/>
          <w:szCs w:val="26"/>
        </w:rPr>
      </w:pPr>
      <w:r w:rsidRPr="00252913">
        <w:rPr>
          <w:b/>
          <w:sz w:val="26"/>
          <w:szCs w:val="26"/>
        </w:rPr>
        <w:t>SWOT – анализ</w:t>
      </w:r>
    </w:p>
    <w:tbl>
      <w:tblPr>
        <w:tblW w:w="90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4785"/>
      </w:tblGrid>
      <w:tr w:rsidR="004A45BD" w:rsidRPr="00252913" w:rsidTr="00182149">
        <w:tc>
          <w:tcPr>
            <w:tcW w:w="4252" w:type="dxa"/>
          </w:tcPr>
          <w:p w:rsidR="004A45BD" w:rsidRPr="00ED5274" w:rsidRDefault="004A45BD" w:rsidP="00F17FEC">
            <w:pPr>
              <w:autoSpaceDE w:val="0"/>
              <w:autoSpaceDN w:val="0"/>
              <w:adjustRightInd w:val="0"/>
              <w:spacing w:before="120"/>
              <w:ind w:left="426" w:right="142"/>
              <w:jc w:val="center"/>
              <w:rPr>
                <w:b/>
                <w:sz w:val="28"/>
                <w:szCs w:val="28"/>
              </w:rPr>
            </w:pPr>
            <w:r w:rsidRPr="00ED5274">
              <w:rPr>
                <w:b/>
                <w:sz w:val="28"/>
                <w:szCs w:val="28"/>
              </w:rPr>
              <w:t xml:space="preserve">Преимущества </w:t>
            </w:r>
          </w:p>
        </w:tc>
        <w:tc>
          <w:tcPr>
            <w:tcW w:w="4785" w:type="dxa"/>
          </w:tcPr>
          <w:p w:rsidR="004A45BD" w:rsidRPr="00ED5274" w:rsidRDefault="004A45BD" w:rsidP="00F17FEC">
            <w:pPr>
              <w:autoSpaceDE w:val="0"/>
              <w:autoSpaceDN w:val="0"/>
              <w:adjustRightInd w:val="0"/>
              <w:spacing w:before="120"/>
              <w:ind w:left="426" w:right="142"/>
              <w:jc w:val="center"/>
              <w:rPr>
                <w:b/>
                <w:sz w:val="28"/>
                <w:szCs w:val="28"/>
              </w:rPr>
            </w:pPr>
            <w:r w:rsidRPr="00ED5274">
              <w:rPr>
                <w:b/>
                <w:sz w:val="28"/>
                <w:szCs w:val="28"/>
              </w:rPr>
              <w:t xml:space="preserve">Недостатки </w:t>
            </w:r>
          </w:p>
        </w:tc>
      </w:tr>
      <w:tr w:rsidR="004A45BD" w:rsidRPr="00252913" w:rsidTr="00182149">
        <w:tc>
          <w:tcPr>
            <w:tcW w:w="4252" w:type="dxa"/>
          </w:tcPr>
          <w:p w:rsidR="004A45BD" w:rsidRPr="00252913" w:rsidRDefault="00ED5274" w:rsidP="00ED5274">
            <w:pPr>
              <w:autoSpaceDE w:val="0"/>
              <w:autoSpaceDN w:val="0"/>
              <w:adjustRightInd w:val="0"/>
              <w:spacing w:before="120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1.Разработанная и </w:t>
            </w:r>
            <w:r w:rsidR="004A45BD" w:rsidRPr="00252913">
              <w:rPr>
                <w:sz w:val="28"/>
                <w:szCs w:val="28"/>
              </w:rPr>
              <w:t xml:space="preserve">функционирующая система управления силами и средствами защиты населения и территорий </w:t>
            </w:r>
            <w:r w:rsidR="00F23C4C" w:rsidRPr="00252913">
              <w:rPr>
                <w:sz w:val="28"/>
                <w:szCs w:val="28"/>
              </w:rPr>
              <w:t>от чрезвычайных ситуаций</w:t>
            </w:r>
            <w:r w:rsidR="004A45BD" w:rsidRPr="00252913">
              <w:rPr>
                <w:sz w:val="28"/>
                <w:szCs w:val="28"/>
              </w:rPr>
              <w:t xml:space="preserve"> природного и </w:t>
            </w:r>
            <w:r w:rsidR="00F23C4C" w:rsidRPr="00252913">
              <w:rPr>
                <w:sz w:val="28"/>
                <w:szCs w:val="28"/>
              </w:rPr>
              <w:t xml:space="preserve">техногенного </w:t>
            </w:r>
            <w:r w:rsidR="0045690C" w:rsidRPr="00252913">
              <w:rPr>
                <w:sz w:val="28"/>
                <w:szCs w:val="28"/>
              </w:rPr>
              <w:t>характера, обеспечения</w:t>
            </w:r>
            <w:r w:rsidR="004A45BD" w:rsidRPr="00252913">
              <w:rPr>
                <w:sz w:val="28"/>
                <w:szCs w:val="28"/>
              </w:rPr>
              <w:t xml:space="preserve"> </w:t>
            </w:r>
            <w:r w:rsidR="009037AE" w:rsidRPr="00252913">
              <w:rPr>
                <w:sz w:val="28"/>
                <w:szCs w:val="28"/>
              </w:rPr>
              <w:t>пожарной безопасности на</w:t>
            </w:r>
            <w:r w:rsidR="004A45BD" w:rsidRPr="00252913">
              <w:rPr>
                <w:sz w:val="28"/>
                <w:szCs w:val="28"/>
              </w:rPr>
              <w:t xml:space="preserve"> территории МО «Мирнинский район».</w:t>
            </w:r>
          </w:p>
          <w:p w:rsidR="004A45BD" w:rsidRPr="00252913" w:rsidRDefault="004A45BD" w:rsidP="00ED5274">
            <w:pPr>
              <w:autoSpaceDE w:val="0"/>
              <w:autoSpaceDN w:val="0"/>
              <w:adjustRightInd w:val="0"/>
              <w:spacing w:before="120"/>
              <w:ind w:left="29"/>
              <w:rPr>
                <w:sz w:val="28"/>
                <w:szCs w:val="28"/>
              </w:rPr>
            </w:pPr>
            <w:r w:rsidRPr="00252913">
              <w:rPr>
                <w:sz w:val="28"/>
                <w:szCs w:val="28"/>
              </w:rPr>
              <w:t>2. Улучшение материально-технической базы МКУ «ЕДДС» МО «Мирнинский район».</w:t>
            </w:r>
          </w:p>
          <w:p w:rsidR="004A45BD" w:rsidRPr="00252913" w:rsidRDefault="00562314" w:rsidP="00ED5274">
            <w:pPr>
              <w:autoSpaceDE w:val="0"/>
              <w:autoSpaceDN w:val="0"/>
              <w:adjustRightInd w:val="0"/>
              <w:spacing w:before="120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3673A3">
              <w:rPr>
                <w:sz w:val="28"/>
                <w:szCs w:val="28"/>
              </w:rPr>
              <w:t>Обеспечение</w:t>
            </w:r>
            <w:r>
              <w:rPr>
                <w:sz w:val="28"/>
                <w:szCs w:val="28"/>
              </w:rPr>
              <w:t xml:space="preserve"> своевременного и гарантированного доведения</w:t>
            </w:r>
            <w:r w:rsidR="004A45BD" w:rsidRPr="00252913">
              <w:rPr>
                <w:sz w:val="28"/>
                <w:szCs w:val="28"/>
              </w:rPr>
              <w:t xml:space="preserve"> до каждого человека,</w:t>
            </w:r>
            <w:r>
              <w:t xml:space="preserve"> </w:t>
            </w:r>
            <w:r w:rsidRPr="00562314">
              <w:rPr>
                <w:sz w:val="28"/>
                <w:szCs w:val="28"/>
              </w:rPr>
              <w:t>находящегося на территории, на которой существует угроза возникновения чрезвычайной ситуации, либо в зоне чрезвычайной ситуации, достоверной информации об угрозе</w:t>
            </w:r>
            <w:r w:rsidR="004A45BD" w:rsidRPr="00252913">
              <w:rPr>
                <w:sz w:val="28"/>
                <w:szCs w:val="28"/>
              </w:rPr>
              <w:t xml:space="preserve"> или о возникновении чрезвычайной ситуации, правилах поведения и способах защиты</w:t>
            </w:r>
            <w:r w:rsidR="00182149">
              <w:rPr>
                <w:sz w:val="28"/>
                <w:szCs w:val="28"/>
              </w:rPr>
              <w:t>.</w:t>
            </w:r>
          </w:p>
          <w:p w:rsidR="004A45BD" w:rsidRPr="00252913" w:rsidRDefault="004A45BD" w:rsidP="00ED5274">
            <w:pPr>
              <w:autoSpaceDE w:val="0"/>
              <w:autoSpaceDN w:val="0"/>
              <w:adjustRightInd w:val="0"/>
              <w:spacing w:before="120"/>
              <w:ind w:left="29" w:right="142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4A45BD" w:rsidRPr="00252913" w:rsidRDefault="004A45BD" w:rsidP="00ED5274">
            <w:pPr>
              <w:autoSpaceDE w:val="0"/>
              <w:autoSpaceDN w:val="0"/>
              <w:adjustRightInd w:val="0"/>
              <w:spacing w:before="120"/>
              <w:ind w:left="9" w:right="-4"/>
              <w:rPr>
                <w:color w:val="000000"/>
                <w:sz w:val="28"/>
                <w:szCs w:val="28"/>
              </w:rPr>
            </w:pPr>
            <w:r w:rsidRPr="00252913">
              <w:rPr>
                <w:sz w:val="28"/>
                <w:szCs w:val="28"/>
              </w:rPr>
              <w:lastRenderedPageBreak/>
              <w:t xml:space="preserve">1. Увеличение количества предприятий </w:t>
            </w:r>
            <w:r w:rsidRPr="00252913">
              <w:rPr>
                <w:color w:val="000000"/>
                <w:sz w:val="28"/>
                <w:szCs w:val="28"/>
              </w:rPr>
              <w:t>с высокой степенью опасности.</w:t>
            </w:r>
          </w:p>
          <w:p w:rsidR="004A45BD" w:rsidRPr="00252913" w:rsidRDefault="004A45BD" w:rsidP="00ED5274">
            <w:pPr>
              <w:autoSpaceDE w:val="0"/>
              <w:autoSpaceDN w:val="0"/>
              <w:adjustRightInd w:val="0"/>
              <w:spacing w:before="120"/>
              <w:ind w:left="9" w:right="-4"/>
              <w:rPr>
                <w:color w:val="000000"/>
                <w:sz w:val="28"/>
                <w:szCs w:val="28"/>
              </w:rPr>
            </w:pPr>
            <w:r w:rsidRPr="00252913">
              <w:rPr>
                <w:sz w:val="28"/>
                <w:szCs w:val="28"/>
              </w:rPr>
              <w:t>2. Неудовлетворительная организация производства работ на предприятиях.</w:t>
            </w:r>
          </w:p>
          <w:p w:rsidR="004A45BD" w:rsidRPr="00252913" w:rsidRDefault="004A45BD" w:rsidP="00ED5274">
            <w:pPr>
              <w:autoSpaceDE w:val="0"/>
              <w:autoSpaceDN w:val="0"/>
              <w:adjustRightInd w:val="0"/>
              <w:spacing w:before="120"/>
              <w:ind w:left="9" w:right="-4"/>
              <w:rPr>
                <w:sz w:val="28"/>
                <w:szCs w:val="28"/>
              </w:rPr>
            </w:pPr>
            <w:r w:rsidRPr="00252913">
              <w:rPr>
                <w:sz w:val="28"/>
                <w:szCs w:val="28"/>
              </w:rPr>
              <w:t>3. Низкая информированность в законодательстве в области защиты населения и территорий от чрезвычайных ситуаций природного и техногенного характера руководителей и специалистов предприятий.</w:t>
            </w:r>
          </w:p>
          <w:p w:rsidR="004A45BD" w:rsidRPr="00252913" w:rsidRDefault="00857BC1" w:rsidP="00182149">
            <w:pPr>
              <w:autoSpaceDE w:val="0"/>
              <w:autoSpaceDN w:val="0"/>
              <w:adjustRightInd w:val="0"/>
              <w:spacing w:before="120"/>
              <w:ind w:left="9" w:right="-4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4</w:t>
            </w:r>
            <w:r w:rsidR="004A45BD" w:rsidRPr="00252913">
              <w:rPr>
                <w:sz w:val="28"/>
                <w:szCs w:val="28"/>
              </w:rPr>
              <w:t>. Несовершенство правовой базы в области защиты</w:t>
            </w:r>
            <w:r w:rsidR="00182149">
              <w:rPr>
                <w:sz w:val="28"/>
                <w:szCs w:val="28"/>
              </w:rPr>
              <w:t xml:space="preserve">       </w:t>
            </w:r>
            <w:r w:rsidR="004A45BD" w:rsidRPr="00252913">
              <w:rPr>
                <w:sz w:val="28"/>
                <w:szCs w:val="28"/>
              </w:rPr>
              <w:t xml:space="preserve"> населения и </w:t>
            </w:r>
            <w:r w:rsidRPr="00252913">
              <w:rPr>
                <w:sz w:val="28"/>
                <w:szCs w:val="28"/>
              </w:rPr>
              <w:t xml:space="preserve">территорий </w:t>
            </w:r>
            <w:r w:rsidR="00182149">
              <w:rPr>
                <w:sz w:val="28"/>
                <w:szCs w:val="28"/>
              </w:rPr>
              <w:t xml:space="preserve">  </w:t>
            </w:r>
            <w:r w:rsidRPr="00252913">
              <w:rPr>
                <w:sz w:val="28"/>
                <w:szCs w:val="28"/>
              </w:rPr>
              <w:t>от</w:t>
            </w:r>
            <w:r w:rsidR="00182149">
              <w:rPr>
                <w:sz w:val="28"/>
                <w:szCs w:val="28"/>
              </w:rPr>
              <w:t xml:space="preserve">      </w:t>
            </w:r>
            <w:r w:rsidRPr="00252913">
              <w:rPr>
                <w:sz w:val="28"/>
                <w:szCs w:val="28"/>
              </w:rPr>
              <w:t xml:space="preserve"> чрезвычайных ситуаций</w:t>
            </w:r>
            <w:r w:rsidR="004A45BD" w:rsidRPr="00252913">
              <w:rPr>
                <w:sz w:val="28"/>
                <w:szCs w:val="28"/>
              </w:rPr>
              <w:t xml:space="preserve"> природного</w:t>
            </w:r>
            <w:r w:rsidR="00182149">
              <w:rPr>
                <w:sz w:val="28"/>
                <w:szCs w:val="28"/>
              </w:rPr>
              <w:t xml:space="preserve">  </w:t>
            </w:r>
            <w:r w:rsidR="004A45BD" w:rsidRPr="00252913">
              <w:rPr>
                <w:sz w:val="28"/>
                <w:szCs w:val="28"/>
              </w:rPr>
              <w:t xml:space="preserve"> и </w:t>
            </w:r>
            <w:r w:rsidRPr="00252913">
              <w:rPr>
                <w:sz w:val="28"/>
                <w:szCs w:val="28"/>
              </w:rPr>
              <w:t>техногенного характера, обеспечения</w:t>
            </w:r>
            <w:r w:rsidR="004A45BD" w:rsidRPr="00252913">
              <w:rPr>
                <w:sz w:val="28"/>
                <w:szCs w:val="28"/>
              </w:rPr>
              <w:t xml:space="preserve"> </w:t>
            </w:r>
            <w:r w:rsidRPr="00252913">
              <w:rPr>
                <w:sz w:val="28"/>
                <w:szCs w:val="28"/>
              </w:rPr>
              <w:t>пожарной безопасности</w:t>
            </w:r>
            <w:r w:rsidR="00182149">
              <w:rPr>
                <w:sz w:val="28"/>
                <w:szCs w:val="28"/>
              </w:rPr>
              <w:t>.</w:t>
            </w:r>
          </w:p>
        </w:tc>
      </w:tr>
      <w:tr w:rsidR="004A45BD" w:rsidRPr="00252913" w:rsidTr="00182149">
        <w:tc>
          <w:tcPr>
            <w:tcW w:w="4252" w:type="dxa"/>
          </w:tcPr>
          <w:p w:rsidR="004A45BD" w:rsidRPr="00ED5274" w:rsidRDefault="004A45BD" w:rsidP="00C91BC3">
            <w:pPr>
              <w:autoSpaceDE w:val="0"/>
              <w:autoSpaceDN w:val="0"/>
              <w:adjustRightInd w:val="0"/>
              <w:spacing w:before="120"/>
              <w:ind w:left="426" w:right="142"/>
              <w:jc w:val="both"/>
              <w:rPr>
                <w:b/>
                <w:sz w:val="28"/>
                <w:szCs w:val="28"/>
              </w:rPr>
            </w:pPr>
            <w:r w:rsidRPr="00ED5274">
              <w:rPr>
                <w:b/>
                <w:sz w:val="28"/>
                <w:szCs w:val="28"/>
              </w:rPr>
              <w:lastRenderedPageBreak/>
              <w:t>Возможности</w:t>
            </w:r>
          </w:p>
        </w:tc>
        <w:tc>
          <w:tcPr>
            <w:tcW w:w="4785" w:type="dxa"/>
          </w:tcPr>
          <w:p w:rsidR="004A45BD" w:rsidRPr="00ED5274" w:rsidRDefault="004A45BD" w:rsidP="00C91BC3">
            <w:pPr>
              <w:autoSpaceDE w:val="0"/>
              <w:autoSpaceDN w:val="0"/>
              <w:adjustRightInd w:val="0"/>
              <w:spacing w:before="120"/>
              <w:ind w:left="426" w:right="142"/>
              <w:jc w:val="both"/>
              <w:rPr>
                <w:b/>
                <w:sz w:val="28"/>
                <w:szCs w:val="28"/>
              </w:rPr>
            </w:pPr>
            <w:r w:rsidRPr="00ED5274">
              <w:rPr>
                <w:b/>
                <w:sz w:val="28"/>
                <w:szCs w:val="28"/>
              </w:rPr>
              <w:t xml:space="preserve">Угрозы </w:t>
            </w:r>
          </w:p>
        </w:tc>
      </w:tr>
      <w:tr w:rsidR="004A45BD" w:rsidRPr="00252913" w:rsidTr="00182149">
        <w:trPr>
          <w:trHeight w:val="983"/>
        </w:trPr>
        <w:tc>
          <w:tcPr>
            <w:tcW w:w="4252" w:type="dxa"/>
          </w:tcPr>
          <w:p w:rsidR="004A45BD" w:rsidRPr="00252913" w:rsidRDefault="004A45BD" w:rsidP="00182149">
            <w:pPr>
              <w:ind w:left="34"/>
              <w:contextualSpacing/>
              <w:rPr>
                <w:sz w:val="28"/>
                <w:szCs w:val="28"/>
              </w:rPr>
            </w:pPr>
            <w:r w:rsidRPr="00252913">
              <w:rPr>
                <w:sz w:val="28"/>
                <w:szCs w:val="28"/>
              </w:rPr>
              <w:t>Совершенствование системы управления рисками на предприятиях и территории МО «</w:t>
            </w:r>
            <w:r>
              <w:rPr>
                <w:sz w:val="28"/>
                <w:szCs w:val="28"/>
              </w:rPr>
              <w:t>Мирнинский район</w:t>
            </w:r>
            <w:r w:rsidRPr="00252913">
              <w:rPr>
                <w:sz w:val="28"/>
                <w:szCs w:val="28"/>
              </w:rPr>
              <w:t xml:space="preserve">». </w:t>
            </w:r>
          </w:p>
          <w:p w:rsidR="004A45BD" w:rsidRPr="00252913" w:rsidRDefault="004A45BD" w:rsidP="00182149">
            <w:pPr>
              <w:autoSpaceDE w:val="0"/>
              <w:autoSpaceDN w:val="0"/>
              <w:adjustRightInd w:val="0"/>
              <w:spacing w:before="120"/>
              <w:ind w:left="29"/>
              <w:rPr>
                <w:sz w:val="28"/>
                <w:szCs w:val="28"/>
              </w:rPr>
            </w:pPr>
            <w:r w:rsidRPr="00252913">
              <w:rPr>
                <w:sz w:val="28"/>
                <w:szCs w:val="28"/>
              </w:rPr>
              <w:t>Сокращение числа рисков возникновения чрезвычайных ситуаций вследствие организации оперативного реагирования.</w:t>
            </w:r>
          </w:p>
          <w:p w:rsidR="004A45BD" w:rsidRPr="00252913" w:rsidRDefault="004A45BD" w:rsidP="00C91BC3">
            <w:pPr>
              <w:autoSpaceDE w:val="0"/>
              <w:autoSpaceDN w:val="0"/>
              <w:adjustRightInd w:val="0"/>
              <w:spacing w:before="120"/>
              <w:ind w:left="29" w:right="-89"/>
              <w:jc w:val="both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4A45BD" w:rsidRPr="000B54B4" w:rsidRDefault="004A45BD" w:rsidP="00182149">
            <w:pPr>
              <w:autoSpaceDE w:val="0"/>
              <w:autoSpaceDN w:val="0"/>
              <w:adjustRightInd w:val="0"/>
              <w:spacing w:before="120"/>
              <w:ind w:right="-4" w:firstLine="9"/>
              <w:rPr>
                <w:color w:val="000000"/>
                <w:sz w:val="28"/>
                <w:szCs w:val="28"/>
              </w:rPr>
            </w:pPr>
            <w:r w:rsidRPr="00252913">
              <w:rPr>
                <w:sz w:val="28"/>
                <w:szCs w:val="28"/>
              </w:rPr>
              <w:t xml:space="preserve">Дальнейшее увеличение количества предприятий </w:t>
            </w:r>
            <w:r w:rsidRPr="000B54B4">
              <w:rPr>
                <w:color w:val="000000"/>
                <w:sz w:val="28"/>
                <w:szCs w:val="28"/>
              </w:rPr>
              <w:t>с высокой степенью опасности.</w:t>
            </w:r>
          </w:p>
          <w:p w:rsidR="004A45BD" w:rsidRPr="00252913" w:rsidRDefault="004A45BD" w:rsidP="00182149">
            <w:pPr>
              <w:autoSpaceDE w:val="0"/>
              <w:autoSpaceDN w:val="0"/>
              <w:adjustRightInd w:val="0"/>
              <w:spacing w:before="120"/>
              <w:ind w:right="-4" w:firstLine="9"/>
              <w:rPr>
                <w:sz w:val="28"/>
                <w:szCs w:val="28"/>
              </w:rPr>
            </w:pPr>
            <w:r w:rsidRPr="00252913">
              <w:rPr>
                <w:sz w:val="28"/>
                <w:szCs w:val="28"/>
              </w:rPr>
              <w:t>Низкая информированность в вопросах защиты населения и территорий от чрезвычайных ситуаций природного и техногенного характера руководителей и специалистов предприятий.</w:t>
            </w:r>
          </w:p>
          <w:p w:rsidR="004A45BD" w:rsidRPr="00252913" w:rsidRDefault="004A45BD" w:rsidP="00C91BC3">
            <w:pPr>
              <w:autoSpaceDE w:val="0"/>
              <w:autoSpaceDN w:val="0"/>
              <w:adjustRightInd w:val="0"/>
              <w:spacing w:before="120"/>
              <w:ind w:right="-4" w:firstLine="9"/>
              <w:jc w:val="both"/>
              <w:rPr>
                <w:sz w:val="26"/>
                <w:szCs w:val="26"/>
              </w:rPr>
            </w:pPr>
          </w:p>
        </w:tc>
      </w:tr>
    </w:tbl>
    <w:p w:rsidR="006B0B8B" w:rsidRDefault="006B0B8B" w:rsidP="00FA559D">
      <w:pPr>
        <w:jc w:val="both"/>
        <w:rPr>
          <w:sz w:val="28"/>
          <w:szCs w:val="28"/>
        </w:rPr>
      </w:pPr>
    </w:p>
    <w:p w:rsidR="00DF3A2D" w:rsidRDefault="00DF3A2D" w:rsidP="00B25C1F">
      <w:pPr>
        <w:ind w:left="426" w:firstLine="709"/>
        <w:jc w:val="both"/>
        <w:rPr>
          <w:sz w:val="28"/>
          <w:szCs w:val="28"/>
        </w:rPr>
      </w:pPr>
    </w:p>
    <w:p w:rsidR="00DF3A2D" w:rsidRPr="00DF3A2D" w:rsidRDefault="00DF3A2D" w:rsidP="00B25C1F">
      <w:pPr>
        <w:overflowPunct w:val="0"/>
        <w:autoSpaceDE w:val="0"/>
        <w:autoSpaceDN w:val="0"/>
        <w:adjustRightInd w:val="0"/>
        <w:ind w:left="426"/>
        <w:contextualSpacing/>
        <w:jc w:val="center"/>
        <w:textAlignment w:val="baseline"/>
        <w:outlineLvl w:val="0"/>
        <w:rPr>
          <w:b/>
          <w:sz w:val="28"/>
          <w:szCs w:val="28"/>
        </w:rPr>
      </w:pPr>
      <w:r w:rsidRPr="00DF3A2D">
        <w:rPr>
          <w:b/>
          <w:sz w:val="28"/>
          <w:szCs w:val="28"/>
        </w:rPr>
        <w:t>РАЗДЕЛ 2.</w:t>
      </w:r>
    </w:p>
    <w:p w:rsidR="00DF3A2D" w:rsidRPr="00DF3A2D" w:rsidRDefault="00DF3A2D" w:rsidP="00B25C1F">
      <w:pPr>
        <w:tabs>
          <w:tab w:val="left" w:pos="1134"/>
        </w:tabs>
        <w:overflowPunct w:val="0"/>
        <w:autoSpaceDE w:val="0"/>
        <w:autoSpaceDN w:val="0"/>
        <w:adjustRightInd w:val="0"/>
        <w:ind w:left="426"/>
        <w:jc w:val="center"/>
        <w:textAlignment w:val="baseline"/>
        <w:outlineLvl w:val="0"/>
        <w:rPr>
          <w:b/>
          <w:sz w:val="28"/>
          <w:szCs w:val="28"/>
        </w:rPr>
      </w:pPr>
      <w:r w:rsidRPr="00DF3A2D">
        <w:rPr>
          <w:b/>
          <w:sz w:val="28"/>
          <w:szCs w:val="28"/>
        </w:rPr>
        <w:t>МЕХАНИЗМ РЕАЛИЗАЦИИ ПРОГРАММЫ</w:t>
      </w:r>
    </w:p>
    <w:p w:rsidR="00DF3A2D" w:rsidRPr="00DF3A2D" w:rsidRDefault="00DF3A2D" w:rsidP="00B25C1F">
      <w:pPr>
        <w:tabs>
          <w:tab w:val="left" w:pos="1134"/>
        </w:tabs>
        <w:overflowPunct w:val="0"/>
        <w:autoSpaceDE w:val="0"/>
        <w:autoSpaceDN w:val="0"/>
        <w:adjustRightInd w:val="0"/>
        <w:ind w:left="426"/>
        <w:jc w:val="center"/>
        <w:textAlignment w:val="baseline"/>
        <w:outlineLvl w:val="0"/>
        <w:rPr>
          <w:b/>
          <w:sz w:val="28"/>
          <w:szCs w:val="28"/>
        </w:rPr>
      </w:pPr>
    </w:p>
    <w:p w:rsidR="00DF3A2D" w:rsidRDefault="00182149" w:rsidP="00182149">
      <w:pPr>
        <w:tabs>
          <w:tab w:val="left" w:pos="1134"/>
        </w:tabs>
        <w:overflowPunct w:val="0"/>
        <w:autoSpaceDE w:val="0"/>
        <w:autoSpaceDN w:val="0"/>
        <w:adjustRightInd w:val="0"/>
        <w:ind w:left="2939"/>
        <w:contextualSpacing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2.1. </w:t>
      </w:r>
      <w:r w:rsidR="00DF3A2D" w:rsidRPr="00DF3A2D">
        <w:rPr>
          <w:b/>
          <w:sz w:val="28"/>
          <w:szCs w:val="28"/>
        </w:rPr>
        <w:t>Цели и задачи программы</w:t>
      </w:r>
    </w:p>
    <w:p w:rsidR="00781ACD" w:rsidRDefault="00781ACD" w:rsidP="00182149">
      <w:pPr>
        <w:tabs>
          <w:tab w:val="left" w:pos="1134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  <w:sz w:val="28"/>
          <w:szCs w:val="28"/>
        </w:rPr>
      </w:pPr>
    </w:p>
    <w:p w:rsidR="004A45BD" w:rsidRDefault="00CA1A38" w:rsidP="003C08DD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="00B07A60">
        <w:rPr>
          <w:sz w:val="28"/>
          <w:szCs w:val="28"/>
        </w:rPr>
        <w:t>рограммы</w:t>
      </w:r>
      <w:r w:rsidR="00666D16">
        <w:rPr>
          <w:sz w:val="28"/>
          <w:szCs w:val="28"/>
        </w:rPr>
        <w:t xml:space="preserve"> </w:t>
      </w:r>
      <w:r w:rsidR="00402CB7">
        <w:rPr>
          <w:sz w:val="28"/>
          <w:szCs w:val="28"/>
        </w:rPr>
        <w:t xml:space="preserve">является </w:t>
      </w:r>
      <w:r w:rsidR="00666D16">
        <w:rPr>
          <w:sz w:val="28"/>
          <w:szCs w:val="28"/>
        </w:rPr>
        <w:t>о</w:t>
      </w:r>
      <w:r w:rsidR="00B07A60">
        <w:rPr>
          <w:sz w:val="28"/>
          <w:szCs w:val="28"/>
        </w:rPr>
        <w:t>беспечение</w:t>
      </w:r>
      <w:r w:rsidR="00781ACD" w:rsidRPr="00675938">
        <w:rPr>
          <w:sz w:val="28"/>
          <w:szCs w:val="28"/>
        </w:rPr>
        <w:t xml:space="preserve"> и поддержание высокой готовности сил и средств системы защиты населения и территорий от чрезвычайных ситуаций прир</w:t>
      </w:r>
      <w:r w:rsidR="007C6981">
        <w:rPr>
          <w:sz w:val="28"/>
          <w:szCs w:val="28"/>
        </w:rPr>
        <w:t>одного и техногенного характера.</w:t>
      </w:r>
      <w:r w:rsidR="00666D16">
        <w:rPr>
          <w:sz w:val="28"/>
          <w:szCs w:val="28"/>
        </w:rPr>
        <w:t xml:space="preserve"> </w:t>
      </w:r>
    </w:p>
    <w:p w:rsidR="003C08DD" w:rsidRDefault="003C08DD" w:rsidP="003C08DD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sz w:val="28"/>
          <w:szCs w:val="28"/>
        </w:rPr>
      </w:pPr>
      <w:r w:rsidRPr="00326EDF"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 xml:space="preserve">: </w:t>
      </w:r>
    </w:p>
    <w:p w:rsidR="00B84344" w:rsidRPr="00BC08C6" w:rsidRDefault="00B84344" w:rsidP="003C08DD">
      <w:pPr>
        <w:tabs>
          <w:tab w:val="left" w:pos="993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sz w:val="28"/>
          <w:szCs w:val="28"/>
        </w:rPr>
      </w:pPr>
      <w:r w:rsidRPr="00CD25E8">
        <w:rPr>
          <w:sz w:val="28"/>
          <w:szCs w:val="28"/>
        </w:rPr>
        <w:t>Снижение рисков возникновения и смягчение последствий чрезвычайных ситуаций</w:t>
      </w:r>
      <w:r w:rsidRPr="00CD25E8">
        <w:rPr>
          <w:sz w:val="28"/>
          <w:szCs w:val="28"/>
          <w:shd w:val="clear" w:color="auto" w:fill="FFFFFF"/>
        </w:rPr>
        <w:t xml:space="preserve"> природного и техногенного </w:t>
      </w:r>
      <w:r w:rsidR="00BC08C6" w:rsidRPr="00CD25E8">
        <w:rPr>
          <w:sz w:val="28"/>
          <w:szCs w:val="28"/>
          <w:shd w:val="clear" w:color="auto" w:fill="FFFFFF"/>
        </w:rPr>
        <w:t>характера,</w:t>
      </w:r>
      <w:r w:rsidR="00BC08C6" w:rsidRPr="00BC08C6">
        <w:rPr>
          <w:rStyle w:val="extended-textshort"/>
          <w:i/>
          <w:sz w:val="22"/>
          <w:szCs w:val="22"/>
        </w:rPr>
        <w:t xml:space="preserve"> </w:t>
      </w:r>
      <w:r w:rsidR="00BC08C6" w:rsidRPr="00BC08C6">
        <w:rPr>
          <w:rStyle w:val="extended-textshort"/>
          <w:sz w:val="28"/>
          <w:szCs w:val="28"/>
        </w:rPr>
        <w:t>также обеспечение безопасности населения.</w:t>
      </w:r>
      <w:r w:rsidRPr="00BC08C6">
        <w:rPr>
          <w:sz w:val="28"/>
          <w:szCs w:val="28"/>
        </w:rPr>
        <w:t xml:space="preserve"> </w:t>
      </w:r>
    </w:p>
    <w:p w:rsidR="00666D16" w:rsidRDefault="00FE26D1" w:rsidP="003C08DD">
      <w:pPr>
        <w:tabs>
          <w:tab w:val="left" w:pos="993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043137" w:rsidRPr="00326EDF">
        <w:rPr>
          <w:b/>
          <w:sz w:val="28"/>
          <w:szCs w:val="28"/>
        </w:rPr>
        <w:t>адач</w:t>
      </w:r>
      <w:r w:rsidR="00C05569">
        <w:rPr>
          <w:b/>
          <w:sz w:val="28"/>
          <w:szCs w:val="28"/>
        </w:rPr>
        <w:t>и</w:t>
      </w:r>
      <w:r w:rsidR="00043137" w:rsidRPr="00326EDF">
        <w:rPr>
          <w:b/>
          <w:sz w:val="28"/>
          <w:szCs w:val="28"/>
        </w:rPr>
        <w:t>:</w:t>
      </w:r>
      <w:r w:rsidR="00043137">
        <w:rPr>
          <w:sz w:val="28"/>
          <w:szCs w:val="28"/>
        </w:rPr>
        <w:t xml:space="preserve"> </w:t>
      </w:r>
    </w:p>
    <w:p w:rsidR="00C05569" w:rsidRPr="00C05569" w:rsidRDefault="00C05569" w:rsidP="006A6595">
      <w:pPr>
        <w:ind w:left="426" w:firstLine="567"/>
        <w:jc w:val="both"/>
        <w:rPr>
          <w:sz w:val="28"/>
          <w:szCs w:val="28"/>
        </w:rPr>
      </w:pPr>
      <w:r w:rsidRPr="00C05569">
        <w:rPr>
          <w:sz w:val="28"/>
          <w:szCs w:val="28"/>
        </w:rPr>
        <w:t>1.</w:t>
      </w:r>
      <w:bookmarkStart w:id="6" w:name="_Hlk522844645"/>
      <w:r w:rsidR="00BC08C6">
        <w:rPr>
          <w:sz w:val="28"/>
          <w:szCs w:val="28"/>
        </w:rPr>
        <w:t xml:space="preserve"> </w:t>
      </w:r>
      <w:r w:rsidRPr="00C05569">
        <w:rPr>
          <w:sz w:val="28"/>
          <w:szCs w:val="28"/>
        </w:rPr>
        <w:t>Совершенствование кадровой политики и повышение уровня квалификации персонала.</w:t>
      </w:r>
    </w:p>
    <w:p w:rsidR="00C05569" w:rsidRDefault="00FE26D1" w:rsidP="00B84344">
      <w:pPr>
        <w:ind w:left="426" w:firstLine="567"/>
        <w:jc w:val="both"/>
        <w:rPr>
          <w:sz w:val="28"/>
          <w:szCs w:val="28"/>
        </w:rPr>
      </w:pPr>
      <w:bookmarkStart w:id="7" w:name="_Hlk522848351"/>
      <w:bookmarkEnd w:id="6"/>
      <w:r>
        <w:rPr>
          <w:sz w:val="28"/>
          <w:szCs w:val="28"/>
        </w:rPr>
        <w:t>2</w:t>
      </w:r>
      <w:r w:rsidR="00C05569" w:rsidRPr="00C05569">
        <w:rPr>
          <w:sz w:val="28"/>
          <w:szCs w:val="28"/>
        </w:rPr>
        <w:t>.</w:t>
      </w:r>
      <w:bookmarkEnd w:id="7"/>
      <w:r w:rsidR="00BC08C6">
        <w:rPr>
          <w:sz w:val="28"/>
          <w:szCs w:val="28"/>
        </w:rPr>
        <w:t xml:space="preserve"> </w:t>
      </w:r>
      <w:r w:rsidR="004720CC" w:rsidRPr="004720CC">
        <w:rPr>
          <w:sz w:val="28"/>
          <w:szCs w:val="28"/>
        </w:rPr>
        <w:t xml:space="preserve">  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характера.</w:t>
      </w:r>
    </w:p>
    <w:p w:rsidR="009C4654" w:rsidRPr="00732EC2" w:rsidRDefault="009C4654" w:rsidP="00B84344">
      <w:pPr>
        <w:ind w:left="426" w:firstLine="567"/>
        <w:jc w:val="both"/>
        <w:rPr>
          <w:b/>
          <w:sz w:val="28"/>
          <w:szCs w:val="28"/>
        </w:rPr>
      </w:pPr>
    </w:p>
    <w:p w:rsidR="003F1001" w:rsidRDefault="00182149" w:rsidP="00182149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2.2.</w:t>
      </w:r>
      <w:r w:rsidR="00691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001" w:rsidRPr="00B07A60">
        <w:rPr>
          <w:rFonts w:ascii="Times New Roman" w:hAnsi="Times New Roman" w:cs="Times New Roman"/>
          <w:b/>
          <w:sz w:val="28"/>
          <w:szCs w:val="28"/>
        </w:rPr>
        <w:t>Общий порядок реализации программы</w:t>
      </w:r>
    </w:p>
    <w:p w:rsidR="0067599D" w:rsidRPr="00B07A60" w:rsidRDefault="0067599D" w:rsidP="0067599D">
      <w:pPr>
        <w:pStyle w:val="ConsPlusNormal"/>
        <w:widowControl/>
        <w:ind w:left="2264" w:firstLine="0"/>
        <w:rPr>
          <w:rFonts w:ascii="Times New Roman" w:hAnsi="Times New Roman" w:cs="Times New Roman"/>
          <w:b/>
          <w:sz w:val="28"/>
          <w:szCs w:val="28"/>
        </w:rPr>
      </w:pPr>
    </w:p>
    <w:p w:rsidR="00D5224F" w:rsidRPr="008B4D94" w:rsidRDefault="00D5224F" w:rsidP="00D5224F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D94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 реализации Программы определены в следующих стратегических документах:</w:t>
      </w:r>
    </w:p>
    <w:p w:rsidR="00D5224F" w:rsidRPr="008B4D94" w:rsidRDefault="00182149" w:rsidP="00D5224F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5224F" w:rsidRPr="008B4D94">
        <w:rPr>
          <w:rFonts w:ascii="Times New Roman" w:hAnsi="Times New Roman" w:cs="Times New Roman"/>
          <w:sz w:val="28"/>
          <w:szCs w:val="28"/>
        </w:rPr>
        <w:t>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№1662-р;</w:t>
      </w:r>
    </w:p>
    <w:p w:rsidR="00D5224F" w:rsidRDefault="00182149" w:rsidP="00D5224F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5224F" w:rsidRPr="008B4D94">
        <w:rPr>
          <w:rFonts w:ascii="Times New Roman" w:hAnsi="Times New Roman" w:cs="Times New Roman"/>
          <w:sz w:val="28"/>
          <w:szCs w:val="28"/>
        </w:rPr>
        <w:t>сновы государственной политики в области гражданской обороны до 2020 года, утвержденные Президентом Российской Федераци</w:t>
      </w:r>
      <w:r>
        <w:rPr>
          <w:rFonts w:ascii="Times New Roman" w:hAnsi="Times New Roman" w:cs="Times New Roman"/>
          <w:sz w:val="28"/>
          <w:szCs w:val="28"/>
        </w:rPr>
        <w:t>и 3 сентября 2011 года №Пр-2613.</w:t>
      </w:r>
    </w:p>
    <w:p w:rsidR="00D5224F" w:rsidRPr="008B4D94" w:rsidRDefault="00D5224F" w:rsidP="00D5224F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D94">
        <w:rPr>
          <w:rFonts w:ascii="Times New Roman" w:hAnsi="Times New Roman" w:cs="Times New Roman"/>
          <w:sz w:val="28"/>
          <w:szCs w:val="28"/>
        </w:rPr>
        <w:t xml:space="preserve">Объем финансовых средств, необходимых для реализации программы, </w:t>
      </w:r>
      <w:r w:rsidRPr="008B4D94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на основании смет расходов на выполнение программных мероприятий, исходя из стоимости товаров и услуг. </w:t>
      </w:r>
    </w:p>
    <w:p w:rsidR="001868EE" w:rsidRPr="00F7196B" w:rsidRDefault="00A43923" w:rsidP="00402CB7">
      <w:pPr>
        <w:pStyle w:val="ConsPlusNormal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3923">
        <w:rPr>
          <w:rFonts w:ascii="Times New Roman" w:hAnsi="Times New Roman" w:cs="Times New Roman"/>
          <w:sz w:val="28"/>
          <w:szCs w:val="28"/>
        </w:rPr>
        <w:t>Порядок реализации:</w:t>
      </w:r>
    </w:p>
    <w:p w:rsidR="00B94A76" w:rsidRPr="00F8440B" w:rsidRDefault="00FE26D1" w:rsidP="00FE26D1">
      <w:pPr>
        <w:pStyle w:val="ConsPlusNormal"/>
        <w:numPr>
          <w:ilvl w:val="0"/>
          <w:numId w:val="4"/>
        </w:numPr>
        <w:ind w:left="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40B">
        <w:rPr>
          <w:rFonts w:ascii="Times New Roman" w:hAnsi="Times New Roman" w:cs="Times New Roman"/>
          <w:b/>
          <w:sz w:val="28"/>
          <w:szCs w:val="28"/>
        </w:rPr>
        <w:t>Совершенствование кадровой политики и повышение уровня квалификации персонала;</w:t>
      </w:r>
      <w:r w:rsidR="00ED2810" w:rsidRPr="00F844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2649" w:rsidRPr="00E72649" w:rsidRDefault="00E72649" w:rsidP="00E72649">
      <w:pPr>
        <w:tabs>
          <w:tab w:val="left" w:pos="993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i/>
          <w:sz w:val="28"/>
          <w:szCs w:val="28"/>
        </w:rPr>
      </w:pPr>
      <w:r w:rsidRPr="00D71EFD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72649">
        <w:rPr>
          <w:i/>
          <w:sz w:val="28"/>
          <w:szCs w:val="28"/>
        </w:rPr>
        <w:t xml:space="preserve">Обучение </w:t>
      </w:r>
      <w:r w:rsidR="0043585D">
        <w:rPr>
          <w:i/>
          <w:sz w:val="28"/>
          <w:szCs w:val="28"/>
        </w:rPr>
        <w:t>(повышение</w:t>
      </w:r>
      <w:r w:rsidR="00FE26D1">
        <w:rPr>
          <w:i/>
          <w:sz w:val="28"/>
          <w:szCs w:val="28"/>
        </w:rPr>
        <w:t xml:space="preserve"> квалификации</w:t>
      </w:r>
      <w:r w:rsidR="0043585D">
        <w:rPr>
          <w:i/>
          <w:sz w:val="28"/>
          <w:szCs w:val="28"/>
        </w:rPr>
        <w:t xml:space="preserve">) </w:t>
      </w:r>
      <w:r w:rsidRPr="00E72649">
        <w:rPr>
          <w:i/>
          <w:sz w:val="28"/>
          <w:szCs w:val="28"/>
        </w:rPr>
        <w:t xml:space="preserve">личного состава ЕДДС в ГАУ ДПО РС(Я) "Институт развития профессионального образования" по подготовке </w:t>
      </w:r>
      <w:r w:rsidR="00F7196B">
        <w:rPr>
          <w:i/>
          <w:sz w:val="28"/>
          <w:szCs w:val="28"/>
        </w:rPr>
        <w:t>диспетчеров ЕДДС</w:t>
      </w:r>
      <w:r w:rsidR="0043585D">
        <w:rPr>
          <w:i/>
          <w:sz w:val="28"/>
          <w:szCs w:val="28"/>
        </w:rPr>
        <w:t xml:space="preserve"> и</w:t>
      </w:r>
      <w:r w:rsidR="00F7196B">
        <w:rPr>
          <w:i/>
          <w:sz w:val="28"/>
          <w:szCs w:val="28"/>
        </w:rPr>
        <w:t xml:space="preserve"> </w:t>
      </w:r>
      <w:r w:rsidR="0043585D">
        <w:rPr>
          <w:i/>
          <w:sz w:val="28"/>
          <w:szCs w:val="28"/>
        </w:rPr>
        <w:t xml:space="preserve">операторов </w:t>
      </w:r>
      <w:r w:rsidR="00F7196B">
        <w:rPr>
          <w:i/>
          <w:sz w:val="28"/>
          <w:szCs w:val="28"/>
        </w:rPr>
        <w:t>«Системы -112»:</w:t>
      </w:r>
    </w:p>
    <w:p w:rsidR="00F7196B" w:rsidRPr="001E7A18" w:rsidRDefault="005B4648" w:rsidP="00B72F7E">
      <w:pPr>
        <w:tabs>
          <w:tab w:val="left" w:pos="426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sz w:val="28"/>
          <w:szCs w:val="28"/>
        </w:rPr>
      </w:pPr>
      <w:r w:rsidRPr="00CC70F5">
        <w:rPr>
          <w:sz w:val="28"/>
          <w:szCs w:val="28"/>
        </w:rPr>
        <w:t>-</w:t>
      </w:r>
      <w:r w:rsidR="00F7196B" w:rsidRPr="00F7196B">
        <w:t xml:space="preserve"> </w:t>
      </w:r>
      <w:r w:rsidR="00F7196B">
        <w:rPr>
          <w:sz w:val="28"/>
          <w:szCs w:val="28"/>
        </w:rPr>
        <w:t>н</w:t>
      </w:r>
      <w:r w:rsidR="00F7196B" w:rsidRPr="00F7196B">
        <w:rPr>
          <w:sz w:val="28"/>
          <w:szCs w:val="28"/>
        </w:rPr>
        <w:t>аправление сотрудников ЕДДС на</w:t>
      </w:r>
      <w:r w:rsidR="00F7196B">
        <w:t xml:space="preserve"> </w:t>
      </w:r>
      <w:r w:rsidR="00F7196B">
        <w:rPr>
          <w:sz w:val="28"/>
          <w:szCs w:val="28"/>
        </w:rPr>
        <w:t>курсы</w:t>
      </w:r>
      <w:r w:rsidR="000E2215">
        <w:rPr>
          <w:sz w:val="28"/>
          <w:szCs w:val="28"/>
        </w:rPr>
        <w:t xml:space="preserve"> повышения</w:t>
      </w:r>
      <w:r w:rsidR="00F7196B" w:rsidRPr="00F7196B">
        <w:rPr>
          <w:sz w:val="28"/>
          <w:szCs w:val="28"/>
        </w:rPr>
        <w:t xml:space="preserve"> квалификации должностных лиц и специалистов в области гражданской обороны, защиты населения от чрезвычайных ситуаций, пожарной безопасности и безопасности людей на водных </w:t>
      </w:r>
      <w:r w:rsidR="00F7196B" w:rsidRPr="001E7A18">
        <w:rPr>
          <w:sz w:val="28"/>
          <w:szCs w:val="28"/>
        </w:rPr>
        <w:t>объектах</w:t>
      </w:r>
      <w:r w:rsidR="0009665B" w:rsidRPr="001E7A18">
        <w:rPr>
          <w:sz w:val="28"/>
          <w:szCs w:val="28"/>
        </w:rPr>
        <w:t xml:space="preserve"> – Финансирования мероприятия в части командировочных расходов (оплата проживания, транспортные расходы)</w:t>
      </w:r>
      <w:r w:rsidR="00F7196B" w:rsidRPr="001E7A18">
        <w:rPr>
          <w:sz w:val="28"/>
          <w:szCs w:val="28"/>
        </w:rPr>
        <w:t xml:space="preserve">; </w:t>
      </w:r>
    </w:p>
    <w:p w:rsidR="005B4648" w:rsidRPr="00CC70F5" w:rsidRDefault="00F7196B" w:rsidP="00B72F7E">
      <w:pPr>
        <w:tabs>
          <w:tab w:val="left" w:pos="426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F7196B">
        <w:rPr>
          <w:sz w:val="28"/>
          <w:szCs w:val="28"/>
        </w:rPr>
        <w:t>частие в учебно-методических сборах, учениях, тренировках и других оперативных мероприятиях</w:t>
      </w:r>
      <w:r>
        <w:rPr>
          <w:sz w:val="28"/>
          <w:szCs w:val="28"/>
        </w:rPr>
        <w:t xml:space="preserve"> </w:t>
      </w:r>
      <w:r w:rsidR="00B72F7E">
        <w:rPr>
          <w:sz w:val="28"/>
          <w:szCs w:val="28"/>
        </w:rPr>
        <w:t>позволит обеспечить</w:t>
      </w:r>
      <w:r w:rsidR="00053308" w:rsidRPr="00053308">
        <w:rPr>
          <w:sz w:val="28"/>
          <w:szCs w:val="28"/>
        </w:rPr>
        <w:t xml:space="preserve"> требуемого</w:t>
      </w:r>
      <w:r w:rsidR="00B72F7E" w:rsidRPr="00B72F7E">
        <w:rPr>
          <w:sz w:val="28"/>
          <w:szCs w:val="28"/>
        </w:rPr>
        <w:t xml:space="preserve"> </w:t>
      </w:r>
      <w:r w:rsidR="00053308" w:rsidRPr="00053308">
        <w:rPr>
          <w:sz w:val="28"/>
          <w:szCs w:val="28"/>
        </w:rPr>
        <w:t>уровня профессиональной</w:t>
      </w:r>
      <w:r w:rsidR="00B72F7E" w:rsidRPr="00B72F7E">
        <w:rPr>
          <w:sz w:val="28"/>
          <w:szCs w:val="28"/>
        </w:rPr>
        <w:t xml:space="preserve"> </w:t>
      </w:r>
      <w:r w:rsidR="00053308" w:rsidRPr="00053308">
        <w:rPr>
          <w:sz w:val="28"/>
          <w:szCs w:val="28"/>
        </w:rPr>
        <w:t>подготовки личного состава</w:t>
      </w:r>
      <w:r w:rsidR="00B72F7E" w:rsidRPr="00B72F7E">
        <w:rPr>
          <w:sz w:val="28"/>
          <w:szCs w:val="28"/>
        </w:rPr>
        <w:t xml:space="preserve"> </w:t>
      </w:r>
      <w:r w:rsidR="00053308" w:rsidRPr="00053308">
        <w:rPr>
          <w:sz w:val="28"/>
          <w:szCs w:val="28"/>
        </w:rPr>
        <w:t>ЕДДС</w:t>
      </w:r>
      <w:r w:rsidR="00B72F7E">
        <w:rPr>
          <w:sz w:val="28"/>
          <w:szCs w:val="28"/>
        </w:rPr>
        <w:t>.</w:t>
      </w:r>
    </w:p>
    <w:p w:rsidR="00C22882" w:rsidRPr="00F8440B" w:rsidRDefault="00FE26D1" w:rsidP="002F210D">
      <w:pPr>
        <w:ind w:left="426" w:firstLine="567"/>
        <w:jc w:val="both"/>
        <w:rPr>
          <w:b/>
          <w:sz w:val="28"/>
          <w:szCs w:val="28"/>
        </w:rPr>
      </w:pPr>
      <w:r w:rsidRPr="00706B0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E12E9C" w:rsidRPr="00E12E9C">
        <w:rPr>
          <w:b/>
          <w:sz w:val="28"/>
          <w:szCs w:val="28"/>
        </w:rPr>
        <w:t>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</w:t>
      </w:r>
      <w:r w:rsidR="002F210D" w:rsidRPr="00F8440B">
        <w:rPr>
          <w:b/>
          <w:sz w:val="28"/>
          <w:szCs w:val="28"/>
        </w:rPr>
        <w:t>.</w:t>
      </w:r>
    </w:p>
    <w:p w:rsidR="00DF10A1" w:rsidRDefault="00E12E9C" w:rsidP="001B6B96">
      <w:pPr>
        <w:tabs>
          <w:tab w:val="left" w:pos="426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i/>
          <w:sz w:val="28"/>
          <w:szCs w:val="28"/>
        </w:rPr>
      </w:pPr>
      <w:r>
        <w:rPr>
          <w:b/>
          <w:sz w:val="28"/>
          <w:szCs w:val="28"/>
        </w:rPr>
        <w:t>2.1</w:t>
      </w:r>
      <w:r w:rsidR="000B46BC" w:rsidRPr="001E7A18">
        <w:rPr>
          <w:b/>
          <w:sz w:val="28"/>
          <w:szCs w:val="28"/>
        </w:rPr>
        <w:t xml:space="preserve">. </w:t>
      </w:r>
      <w:r w:rsidR="00C22882" w:rsidRPr="001E7A18">
        <w:rPr>
          <w:b/>
          <w:sz w:val="28"/>
          <w:szCs w:val="28"/>
        </w:rPr>
        <w:t>Мероприятие</w:t>
      </w:r>
      <w:r w:rsidR="00DF10A1" w:rsidRPr="001E7A18">
        <w:rPr>
          <w:i/>
          <w:sz w:val="28"/>
          <w:szCs w:val="28"/>
        </w:rPr>
        <w:t xml:space="preserve"> </w:t>
      </w:r>
      <w:r w:rsidR="005C30F9" w:rsidRPr="001E7A18">
        <w:rPr>
          <w:i/>
          <w:sz w:val="28"/>
          <w:szCs w:val="28"/>
        </w:rPr>
        <w:t>Содержание МКУ ЕДДС</w:t>
      </w:r>
    </w:p>
    <w:p w:rsidR="000B46BC" w:rsidRPr="001B6B96" w:rsidRDefault="0048152C" w:rsidP="001B6B96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A01B0" w:rsidRPr="001B6B96">
        <w:rPr>
          <w:sz w:val="28"/>
          <w:szCs w:val="28"/>
        </w:rPr>
        <w:t>ак ор</w:t>
      </w:r>
      <w:r>
        <w:rPr>
          <w:sz w:val="28"/>
          <w:szCs w:val="28"/>
        </w:rPr>
        <w:t>ган</w:t>
      </w:r>
      <w:r w:rsidR="00AA01B0" w:rsidRPr="001B6B96">
        <w:rPr>
          <w:sz w:val="28"/>
          <w:szCs w:val="28"/>
        </w:rPr>
        <w:t xml:space="preserve"> повседневного управления </w:t>
      </w:r>
      <w:r>
        <w:rPr>
          <w:sz w:val="28"/>
          <w:szCs w:val="28"/>
        </w:rPr>
        <w:t xml:space="preserve">Мирнинского </w:t>
      </w:r>
      <w:r w:rsidR="00AA01B0" w:rsidRPr="001B6B96">
        <w:rPr>
          <w:sz w:val="28"/>
          <w:szCs w:val="28"/>
        </w:rPr>
        <w:t>муниципального звена ЯТП РСЧС</w:t>
      </w:r>
      <w:r w:rsidR="009C0A99" w:rsidRPr="001B6B96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позволит</w:t>
      </w:r>
      <w:r w:rsidR="000B46BC" w:rsidRPr="001B6B96">
        <w:rPr>
          <w:sz w:val="28"/>
          <w:szCs w:val="28"/>
        </w:rPr>
        <w:t xml:space="preserve"> реши</w:t>
      </w:r>
      <w:r w:rsidR="009C0A99" w:rsidRPr="001B6B96">
        <w:rPr>
          <w:sz w:val="28"/>
          <w:szCs w:val="28"/>
        </w:rPr>
        <w:t>ть</w:t>
      </w:r>
      <w:r w:rsidR="000B46BC" w:rsidRPr="001B6B96">
        <w:rPr>
          <w:sz w:val="28"/>
          <w:szCs w:val="28"/>
        </w:rPr>
        <w:t>:</w:t>
      </w:r>
      <w:r w:rsidR="009C0A99" w:rsidRPr="001B6B96">
        <w:rPr>
          <w:sz w:val="28"/>
          <w:szCs w:val="28"/>
        </w:rPr>
        <w:t xml:space="preserve"> </w:t>
      </w:r>
    </w:p>
    <w:p w:rsidR="000B46BC" w:rsidRPr="001B6B96" w:rsidRDefault="000B46BC" w:rsidP="001B6B96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1B6B96">
        <w:rPr>
          <w:sz w:val="28"/>
          <w:szCs w:val="28"/>
        </w:rPr>
        <w:t xml:space="preserve">- </w:t>
      </w:r>
      <w:r w:rsidRPr="001B6B96">
        <w:rPr>
          <w:color w:val="000000"/>
          <w:sz w:val="28"/>
          <w:szCs w:val="28"/>
        </w:rPr>
        <w:t>своевременное информационное обеспечение органов управления и сил муниципального образования, предназначенных для экстренных действий</w:t>
      </w:r>
      <w:r w:rsidR="001B6B96" w:rsidRPr="001B6B96">
        <w:rPr>
          <w:color w:val="000000"/>
          <w:sz w:val="28"/>
          <w:szCs w:val="28"/>
        </w:rPr>
        <w:t>;</w:t>
      </w:r>
    </w:p>
    <w:p w:rsidR="001B6B96" w:rsidRDefault="001B6B96" w:rsidP="00957818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1B6B96">
        <w:rPr>
          <w:color w:val="000000"/>
          <w:sz w:val="28"/>
          <w:szCs w:val="28"/>
        </w:rPr>
        <w:t>-</w:t>
      </w:r>
      <w:r w:rsidRPr="001B6B96">
        <w:rPr>
          <w:sz w:val="28"/>
          <w:szCs w:val="28"/>
        </w:rPr>
        <w:t xml:space="preserve"> </w:t>
      </w:r>
      <w:r w:rsidRPr="001B6B96">
        <w:rPr>
          <w:color w:val="000000"/>
          <w:sz w:val="28"/>
          <w:szCs w:val="28"/>
        </w:rPr>
        <w:t>оперативности управления и эффективности функционирования дежурно-диспетчерских служб предприятий, организаций и учреждений независимо от форм собственности, расположенных на территории муниципального образования, и объектов различной ведомственной принадлежности при их совместных действиях по предупреждению и л</w:t>
      </w:r>
      <w:r>
        <w:rPr>
          <w:color w:val="000000"/>
          <w:sz w:val="28"/>
          <w:szCs w:val="28"/>
        </w:rPr>
        <w:t>иквидации чрезвычайных ситуаций.</w:t>
      </w:r>
    </w:p>
    <w:p w:rsidR="0048152C" w:rsidRDefault="0048152C" w:rsidP="0048152C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48152C">
        <w:rPr>
          <w:color w:val="000000"/>
          <w:sz w:val="28"/>
          <w:szCs w:val="28"/>
        </w:rPr>
        <w:t>Содержание единой дежурно-диспетчерской службы Мирнинского района в части: оплаты труда работников, содержание имущества, увеличение стоимости материальных запасов, прочие работы, услуги.</w:t>
      </w:r>
    </w:p>
    <w:p w:rsidR="00FA559D" w:rsidRDefault="00E12E9C" w:rsidP="006D774B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</w:t>
      </w:r>
      <w:r w:rsidR="00EA4786">
        <w:rPr>
          <w:b/>
          <w:color w:val="000000"/>
          <w:sz w:val="28"/>
          <w:szCs w:val="28"/>
        </w:rPr>
        <w:t xml:space="preserve">. </w:t>
      </w:r>
      <w:r w:rsidR="00EA4786" w:rsidRPr="00EA4786">
        <w:rPr>
          <w:b/>
          <w:color w:val="000000"/>
          <w:sz w:val="28"/>
          <w:szCs w:val="28"/>
        </w:rPr>
        <w:t xml:space="preserve">Мероприятие </w:t>
      </w:r>
      <w:r w:rsidR="00EA4786">
        <w:rPr>
          <w:i/>
          <w:color w:val="000000"/>
          <w:sz w:val="28"/>
          <w:szCs w:val="28"/>
        </w:rPr>
        <w:t>Ф</w:t>
      </w:r>
      <w:r w:rsidR="00706B0D">
        <w:rPr>
          <w:i/>
          <w:color w:val="000000"/>
          <w:sz w:val="28"/>
          <w:szCs w:val="28"/>
        </w:rPr>
        <w:t xml:space="preserve">инансовый </w:t>
      </w:r>
      <w:r w:rsidR="0072018B">
        <w:rPr>
          <w:i/>
          <w:color w:val="000000"/>
          <w:sz w:val="28"/>
          <w:szCs w:val="28"/>
        </w:rPr>
        <w:t xml:space="preserve">и материальный </w:t>
      </w:r>
      <w:r w:rsidR="00706B0D">
        <w:rPr>
          <w:i/>
          <w:color w:val="000000"/>
          <w:sz w:val="28"/>
          <w:szCs w:val="28"/>
        </w:rPr>
        <w:t>резерв</w:t>
      </w:r>
      <w:r w:rsidR="00FA559D">
        <w:rPr>
          <w:i/>
          <w:color w:val="000000"/>
          <w:sz w:val="28"/>
          <w:szCs w:val="28"/>
        </w:rPr>
        <w:t xml:space="preserve"> на предупреждение и ликвидацию</w:t>
      </w:r>
      <w:r w:rsidR="00EA4786" w:rsidRPr="00EA4786">
        <w:rPr>
          <w:i/>
          <w:color w:val="000000"/>
          <w:sz w:val="28"/>
          <w:szCs w:val="28"/>
        </w:rPr>
        <w:t xml:space="preserve"> последствий ЧС.</w:t>
      </w:r>
    </w:p>
    <w:p w:rsidR="004A09D7" w:rsidRDefault="004D62C9" w:rsidP="006D774B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4D62C9">
        <w:rPr>
          <w:color w:val="000000"/>
          <w:sz w:val="28"/>
          <w:szCs w:val="28"/>
        </w:rPr>
        <w:t>постановлением районной администрации от 28.12.20 №2125</w:t>
      </w:r>
      <w:r w:rsidR="004A09D7">
        <w:rPr>
          <w:color w:val="000000"/>
          <w:sz w:val="28"/>
          <w:szCs w:val="28"/>
        </w:rPr>
        <w:t>, утверждены:</w:t>
      </w:r>
    </w:p>
    <w:p w:rsidR="004A09D7" w:rsidRDefault="004A09D7" w:rsidP="00606B13">
      <w:pPr>
        <w:pStyle w:val="consplusnormal0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«Положение о резерве финансовых ресурсов для ликвидации чрезвычайных ситуаций природного и техногенного характера на территории МО «Мирнинский район»</w:t>
      </w:r>
      <w:r w:rsidR="00156470">
        <w:rPr>
          <w:color w:val="000000"/>
          <w:sz w:val="28"/>
          <w:szCs w:val="28"/>
        </w:rPr>
        <w:t>.</w:t>
      </w:r>
    </w:p>
    <w:p w:rsidR="0072018B" w:rsidRDefault="0072018B" w:rsidP="0072018B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FA559D">
        <w:rPr>
          <w:color w:val="000000"/>
          <w:sz w:val="28"/>
          <w:szCs w:val="28"/>
        </w:rPr>
        <w:t>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4A09D7" w:rsidRDefault="004A09D7" w:rsidP="00606B13">
      <w:pPr>
        <w:pStyle w:val="consplusnormal0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«Положение о резерве материальных </w:t>
      </w:r>
      <w:r w:rsidRPr="004A09D7">
        <w:rPr>
          <w:color w:val="000000"/>
          <w:sz w:val="28"/>
          <w:szCs w:val="28"/>
        </w:rPr>
        <w:t>ресурсов</w:t>
      </w:r>
      <w:r>
        <w:rPr>
          <w:color w:val="000000"/>
          <w:sz w:val="28"/>
          <w:szCs w:val="28"/>
        </w:rPr>
        <w:t xml:space="preserve"> для ликвидации чрезвычайных ситуаций природного и техногенного характера на территории </w:t>
      </w:r>
      <w:r w:rsidR="00691B85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«Мирнинский район»</w:t>
      </w:r>
      <w:r w:rsidR="00606B13">
        <w:rPr>
          <w:color w:val="000000"/>
          <w:sz w:val="28"/>
          <w:szCs w:val="28"/>
        </w:rPr>
        <w:t>.</w:t>
      </w:r>
    </w:p>
    <w:p w:rsidR="0072018B" w:rsidRDefault="0072018B" w:rsidP="004A09D7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Хранение материальных ресурсов районного резерва осуществляется хранителями на основании договоров государственных контрактов (в том числе долгосрочных), заключенных уполномоченными органами по согласованию, размещению, хранению, освежению, выпуску, замене и восполнению районного резерва.</w:t>
      </w:r>
    </w:p>
    <w:p w:rsidR="004A09D7" w:rsidRPr="00541285" w:rsidRDefault="004A09D7" w:rsidP="00606B13">
      <w:pPr>
        <w:pStyle w:val="consplusnormal0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«Номенклатура о объёме резерва материальных</w:t>
      </w:r>
      <w:r w:rsidR="00541285" w:rsidRPr="00541285">
        <w:rPr>
          <w:color w:val="000000"/>
          <w:sz w:val="28"/>
          <w:szCs w:val="28"/>
        </w:rPr>
        <w:t xml:space="preserve"> </w:t>
      </w:r>
      <w:r w:rsidR="00541285" w:rsidRPr="004A09D7">
        <w:rPr>
          <w:color w:val="000000"/>
          <w:sz w:val="28"/>
          <w:szCs w:val="28"/>
        </w:rPr>
        <w:t>ресурсов</w:t>
      </w:r>
      <w:r w:rsidR="00541285">
        <w:rPr>
          <w:color w:val="000000"/>
          <w:sz w:val="28"/>
          <w:szCs w:val="28"/>
        </w:rPr>
        <w:t xml:space="preserve"> для ликвидации чрезвычайных ситуаций природного и техногенного характера на территории МО «Мирнинский район»</w:t>
      </w:r>
    </w:p>
    <w:p w:rsidR="00EA4786" w:rsidRPr="00FA559D" w:rsidRDefault="00EA4786" w:rsidP="006D774B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</w:p>
    <w:p w:rsidR="000F486B" w:rsidRDefault="00E12E9C" w:rsidP="006D774B">
      <w:pPr>
        <w:pStyle w:val="consplusnormal0"/>
        <w:shd w:val="clear" w:color="auto" w:fill="FFFFFF"/>
        <w:tabs>
          <w:tab w:val="left" w:pos="426"/>
        </w:tabs>
        <w:spacing w:before="0" w:beforeAutospacing="0" w:after="0" w:afterAutospacing="0"/>
        <w:ind w:left="426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2.3</w:t>
      </w:r>
      <w:r w:rsidR="001B6B96">
        <w:rPr>
          <w:b/>
          <w:sz w:val="28"/>
          <w:szCs w:val="28"/>
        </w:rPr>
        <w:t xml:space="preserve">. </w:t>
      </w:r>
      <w:r w:rsidR="00B5351D" w:rsidRPr="000F486B">
        <w:rPr>
          <w:b/>
          <w:sz w:val="28"/>
          <w:szCs w:val="28"/>
        </w:rPr>
        <w:t>Мероприяти</w:t>
      </w:r>
      <w:r w:rsidR="00C44A55">
        <w:rPr>
          <w:b/>
          <w:sz w:val="28"/>
          <w:szCs w:val="28"/>
        </w:rPr>
        <w:t>е</w:t>
      </w:r>
      <w:r w:rsidR="00B5351D" w:rsidRPr="00B5351D">
        <w:t xml:space="preserve"> </w:t>
      </w:r>
      <w:r w:rsidR="00AE1123">
        <w:rPr>
          <w:i/>
          <w:sz w:val="28"/>
          <w:szCs w:val="28"/>
        </w:rPr>
        <w:t xml:space="preserve">Профилактика </w:t>
      </w:r>
      <w:r w:rsidR="00EB521C">
        <w:rPr>
          <w:i/>
          <w:sz w:val="28"/>
          <w:szCs w:val="28"/>
        </w:rPr>
        <w:t xml:space="preserve">и предупреждение </w:t>
      </w:r>
      <w:r w:rsidR="00AE1123">
        <w:rPr>
          <w:i/>
          <w:sz w:val="28"/>
          <w:szCs w:val="28"/>
        </w:rPr>
        <w:t xml:space="preserve">ЧС в связи с </w:t>
      </w:r>
      <w:r w:rsidR="00332E66">
        <w:rPr>
          <w:i/>
          <w:sz w:val="28"/>
          <w:szCs w:val="28"/>
        </w:rPr>
        <w:t>пожарами</w:t>
      </w:r>
      <w:r w:rsidR="00AE1123">
        <w:rPr>
          <w:i/>
          <w:sz w:val="28"/>
          <w:szCs w:val="28"/>
        </w:rPr>
        <w:t xml:space="preserve"> </w:t>
      </w:r>
      <w:r w:rsidR="00332E66">
        <w:rPr>
          <w:i/>
          <w:sz w:val="28"/>
          <w:szCs w:val="28"/>
        </w:rPr>
        <w:t>в жилом секторе и на территории района</w:t>
      </w:r>
      <w:r w:rsidR="005E41FF">
        <w:rPr>
          <w:i/>
          <w:sz w:val="28"/>
          <w:szCs w:val="28"/>
        </w:rPr>
        <w:t>.</w:t>
      </w:r>
    </w:p>
    <w:p w:rsidR="005E41FF" w:rsidRPr="005E41FF" w:rsidRDefault="005E41FF" w:rsidP="00AE1123">
      <w:pPr>
        <w:tabs>
          <w:tab w:val="left" w:pos="426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i/>
          <w:sz w:val="28"/>
          <w:szCs w:val="28"/>
        </w:rPr>
      </w:pPr>
      <w:r w:rsidRPr="005E41FF">
        <w:rPr>
          <w:sz w:val="28"/>
          <w:szCs w:val="28"/>
        </w:rPr>
        <w:t>Предусматривается несколько мероприятий:</w:t>
      </w:r>
    </w:p>
    <w:p w:rsidR="00B5351D" w:rsidRDefault="00FA559D" w:rsidP="00957818">
      <w:pPr>
        <w:tabs>
          <w:tab w:val="left" w:pos="426"/>
        </w:tabs>
        <w:overflowPunct w:val="0"/>
        <w:autoSpaceDE w:val="0"/>
        <w:autoSpaceDN w:val="0"/>
        <w:adjustRightInd w:val="0"/>
        <w:ind w:left="426" w:firstLine="567"/>
        <w:contextualSpacing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4D62C9">
        <w:rPr>
          <w:sz w:val="28"/>
          <w:szCs w:val="28"/>
        </w:rPr>
        <w:t>3</w:t>
      </w:r>
      <w:r w:rsidR="00C36F03" w:rsidRPr="00957818">
        <w:rPr>
          <w:sz w:val="28"/>
          <w:szCs w:val="28"/>
        </w:rPr>
        <w:t>.1.</w:t>
      </w:r>
      <w:r w:rsidR="00957818">
        <w:rPr>
          <w:sz w:val="28"/>
          <w:szCs w:val="28"/>
        </w:rPr>
        <w:t xml:space="preserve"> С</w:t>
      </w:r>
      <w:r w:rsidR="00B5351D" w:rsidRPr="00B5351D">
        <w:rPr>
          <w:sz w:val="28"/>
          <w:szCs w:val="28"/>
        </w:rPr>
        <w:t xml:space="preserve">овершенствование противопожарной пропаганды при использовании </w:t>
      </w:r>
      <w:r w:rsidR="00B675EE" w:rsidRPr="00B675EE">
        <w:rPr>
          <w:sz w:val="28"/>
          <w:szCs w:val="28"/>
        </w:rPr>
        <w:t>средств массовой информации</w:t>
      </w:r>
      <w:r w:rsidR="00B675EE">
        <w:rPr>
          <w:sz w:val="28"/>
          <w:szCs w:val="28"/>
        </w:rPr>
        <w:t>,</w:t>
      </w:r>
      <w:r w:rsidR="00B675EE" w:rsidRPr="00B675EE">
        <w:rPr>
          <w:sz w:val="28"/>
          <w:szCs w:val="28"/>
        </w:rPr>
        <w:t xml:space="preserve"> </w:t>
      </w:r>
      <w:r w:rsidR="00B675EE">
        <w:rPr>
          <w:sz w:val="28"/>
          <w:szCs w:val="28"/>
        </w:rPr>
        <w:t xml:space="preserve">наглядной агитации - </w:t>
      </w:r>
      <w:r w:rsidR="00B5351D">
        <w:rPr>
          <w:sz w:val="28"/>
          <w:szCs w:val="28"/>
        </w:rPr>
        <w:t xml:space="preserve">баннеры, </w:t>
      </w:r>
      <w:r w:rsidR="00B5351D" w:rsidRPr="00B5351D">
        <w:rPr>
          <w:sz w:val="28"/>
          <w:szCs w:val="28"/>
        </w:rPr>
        <w:t>листовки</w:t>
      </w:r>
      <w:r w:rsidR="00B675EE">
        <w:rPr>
          <w:sz w:val="28"/>
          <w:szCs w:val="28"/>
        </w:rPr>
        <w:t>.</w:t>
      </w:r>
      <w:r w:rsidR="00B5351D" w:rsidRPr="00B5351D">
        <w:rPr>
          <w:sz w:val="28"/>
          <w:szCs w:val="28"/>
        </w:rPr>
        <w:t xml:space="preserve"> </w:t>
      </w:r>
    </w:p>
    <w:p w:rsidR="00541285" w:rsidRPr="00616CFE" w:rsidRDefault="00541285" w:rsidP="00957818">
      <w:pPr>
        <w:tabs>
          <w:tab w:val="left" w:pos="426"/>
        </w:tabs>
        <w:overflowPunct w:val="0"/>
        <w:autoSpaceDE w:val="0"/>
        <w:autoSpaceDN w:val="0"/>
        <w:adjustRightInd w:val="0"/>
        <w:ind w:left="426" w:firstLine="567"/>
        <w:contextualSpacing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Закупки осуществляются</w:t>
      </w:r>
      <w:r w:rsidRPr="00A37DFB">
        <w:rPr>
          <w:sz w:val="28"/>
          <w:szCs w:val="28"/>
        </w:rPr>
        <w:t xml:space="preserve"> на основании Федерального закона от 05.04.2013 </w:t>
      </w:r>
      <w:r>
        <w:rPr>
          <w:sz w:val="28"/>
          <w:szCs w:val="28"/>
        </w:rPr>
        <w:t>№</w:t>
      </w:r>
      <w:r w:rsidRPr="00A37DFB">
        <w:rPr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Pr="00AD01A5">
        <w:t xml:space="preserve"> </w:t>
      </w:r>
      <w:r w:rsidRPr="00AD01A5">
        <w:rPr>
          <w:sz w:val="28"/>
          <w:szCs w:val="28"/>
        </w:rPr>
        <w:t>метод сопоставимых рыночных цен (анализа рынка)</w:t>
      </w:r>
      <w:r>
        <w:rPr>
          <w:sz w:val="28"/>
          <w:szCs w:val="28"/>
        </w:rPr>
        <w:t xml:space="preserve"> с последующей передачей в поселения района.</w:t>
      </w:r>
    </w:p>
    <w:p w:rsidR="00112A48" w:rsidRDefault="00FA559D" w:rsidP="00957818">
      <w:pPr>
        <w:tabs>
          <w:tab w:val="left" w:pos="993"/>
        </w:tabs>
        <w:overflowPunct w:val="0"/>
        <w:autoSpaceDE w:val="0"/>
        <w:autoSpaceDN w:val="0"/>
        <w:adjustRightInd w:val="0"/>
        <w:ind w:left="426" w:firstLine="567"/>
        <w:contextualSpacing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887F3D">
        <w:rPr>
          <w:sz w:val="28"/>
          <w:szCs w:val="28"/>
        </w:rPr>
        <w:t>3</w:t>
      </w:r>
      <w:r w:rsidR="00957818">
        <w:rPr>
          <w:sz w:val="28"/>
          <w:szCs w:val="28"/>
        </w:rPr>
        <w:t>.2. П</w:t>
      </w:r>
      <w:r w:rsidR="00B675EE">
        <w:rPr>
          <w:sz w:val="28"/>
          <w:szCs w:val="28"/>
        </w:rPr>
        <w:t xml:space="preserve">риобретение </w:t>
      </w:r>
      <w:r w:rsidR="00B675EE" w:rsidRPr="00B675EE">
        <w:rPr>
          <w:sz w:val="28"/>
          <w:szCs w:val="28"/>
        </w:rPr>
        <w:t>устройств со световым, звуковым и вибрационным сигналами оповещения</w:t>
      </w:r>
      <w:r w:rsidR="00593C1E">
        <w:rPr>
          <w:sz w:val="28"/>
          <w:szCs w:val="28"/>
        </w:rPr>
        <w:t xml:space="preserve"> – с последующей передачей в дотационные поселения</w:t>
      </w:r>
      <w:r w:rsidR="00606B13">
        <w:rPr>
          <w:sz w:val="28"/>
          <w:szCs w:val="28"/>
        </w:rPr>
        <w:t>.</w:t>
      </w:r>
    </w:p>
    <w:p w:rsidR="00541285" w:rsidRDefault="00541285" w:rsidP="00541285">
      <w:pPr>
        <w:tabs>
          <w:tab w:val="left" w:pos="993"/>
        </w:tabs>
        <w:overflowPunct w:val="0"/>
        <w:autoSpaceDE w:val="0"/>
        <w:autoSpaceDN w:val="0"/>
        <w:adjustRightInd w:val="0"/>
        <w:ind w:left="426" w:firstLine="567"/>
        <w:contextualSpacing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Закупки осуществляются</w:t>
      </w:r>
      <w:r w:rsidRPr="00A37DFB">
        <w:rPr>
          <w:sz w:val="28"/>
          <w:szCs w:val="28"/>
        </w:rPr>
        <w:t xml:space="preserve"> на основании Федерального закона от 05.04.2013 </w:t>
      </w:r>
      <w:r>
        <w:rPr>
          <w:sz w:val="28"/>
          <w:szCs w:val="28"/>
        </w:rPr>
        <w:t>№</w:t>
      </w:r>
      <w:r w:rsidRPr="00A37DFB">
        <w:rPr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Pr="00AD01A5">
        <w:t xml:space="preserve"> </w:t>
      </w:r>
      <w:r w:rsidRPr="00AD01A5">
        <w:rPr>
          <w:sz w:val="28"/>
          <w:szCs w:val="28"/>
        </w:rPr>
        <w:t>метод сопоставимых рыночных цен (анализа рынка)</w:t>
      </w:r>
      <w:r>
        <w:rPr>
          <w:sz w:val="28"/>
          <w:szCs w:val="28"/>
        </w:rPr>
        <w:t xml:space="preserve"> с последующей передачей в поселения района.</w:t>
      </w:r>
    </w:p>
    <w:p w:rsidR="00BA022B" w:rsidRDefault="00BA022B" w:rsidP="0055798E">
      <w:pPr>
        <w:tabs>
          <w:tab w:val="left" w:pos="567"/>
        </w:tabs>
        <w:ind w:left="426" w:firstLine="567"/>
        <w:jc w:val="both"/>
        <w:rPr>
          <w:sz w:val="28"/>
          <w:szCs w:val="28"/>
        </w:rPr>
      </w:pPr>
      <w:r w:rsidRPr="00BA022B">
        <w:rPr>
          <w:sz w:val="28"/>
          <w:szCs w:val="28"/>
        </w:rPr>
        <w:t xml:space="preserve">2.3.3. Передача межбюджетных трансфертов (МБТ) на: строительство пожарного депо, строительство пожарных водоемов, обновление и организацию противопожарного разрыва на территории поселения, выполнение работ по обеспечению источниками наружного водоснабжения, ремонты, обустройство системами оповещения населения по предупреждению и ликвидации чрезвычайных ситуаций природного и техногенного характера, организацию минерализованных полос, приобретение средств индивидуальной защиты и инвентаря, приобретение пожарных гидрантов, приобретение и установка светоотражающих знаков, приобретение продуктов питания (сухих пайков), выполнение иных закупок и работ для предупреждения и ликвидации последствий чрезвычайных ситуаций природного и техногенного характера на </w:t>
      </w:r>
      <w:r>
        <w:rPr>
          <w:sz w:val="28"/>
          <w:szCs w:val="28"/>
        </w:rPr>
        <w:t>территории поселений.</w:t>
      </w:r>
    </w:p>
    <w:p w:rsidR="00BA022B" w:rsidRDefault="00BA022B" w:rsidP="0055798E">
      <w:pPr>
        <w:tabs>
          <w:tab w:val="left" w:pos="567"/>
        </w:tabs>
        <w:ind w:left="426" w:firstLine="567"/>
        <w:jc w:val="both"/>
        <w:rPr>
          <w:sz w:val="28"/>
          <w:szCs w:val="28"/>
        </w:rPr>
      </w:pPr>
      <w:r w:rsidRPr="00BA022B">
        <w:rPr>
          <w:sz w:val="28"/>
          <w:szCs w:val="28"/>
        </w:rPr>
        <w:t xml:space="preserve">Осуществляется в рамках заключенных соглашений между МО «Мирнинский район» и МО поселений в соответствии с порядком и условиями предоставления межбюджетных трансфертов из бюджета муниципального района бюджетам городских, сельских поселений, </w:t>
      </w:r>
      <w:r w:rsidRPr="00BA022B">
        <w:rPr>
          <w:sz w:val="28"/>
          <w:szCs w:val="28"/>
        </w:rPr>
        <w:lastRenderedPageBreak/>
        <w:t>утвержденного решением районного Совета депутат</w:t>
      </w:r>
      <w:r>
        <w:rPr>
          <w:sz w:val="28"/>
          <w:szCs w:val="28"/>
        </w:rPr>
        <w:t>ов от 24.06.2015 ⅠⅠⅠ - №12-16.</w:t>
      </w:r>
      <w:r w:rsidR="0065558F" w:rsidRPr="0065558F">
        <w:rPr>
          <w:sz w:val="28"/>
          <w:szCs w:val="28"/>
        </w:rPr>
        <w:t> </w:t>
      </w:r>
    </w:p>
    <w:p w:rsidR="00887F3D" w:rsidRPr="00887F3D" w:rsidRDefault="00B131DB" w:rsidP="00887F3D">
      <w:pPr>
        <w:tabs>
          <w:tab w:val="left" w:pos="567"/>
        </w:tabs>
        <w:ind w:left="426" w:firstLine="567"/>
        <w:jc w:val="both"/>
        <w:rPr>
          <w:sz w:val="28"/>
          <w:szCs w:val="28"/>
        </w:rPr>
      </w:pPr>
      <w:r w:rsidRPr="00887F3D">
        <w:rPr>
          <w:sz w:val="28"/>
          <w:szCs w:val="28"/>
        </w:rPr>
        <w:t>2.</w:t>
      </w:r>
      <w:r w:rsidR="00887F3D" w:rsidRPr="00887F3D">
        <w:rPr>
          <w:sz w:val="28"/>
          <w:szCs w:val="28"/>
        </w:rPr>
        <w:t>3</w:t>
      </w:r>
      <w:r w:rsidRPr="00887F3D">
        <w:rPr>
          <w:sz w:val="28"/>
          <w:szCs w:val="28"/>
        </w:rPr>
        <w:t xml:space="preserve">.4. </w:t>
      </w:r>
      <w:r w:rsidR="00887F3D" w:rsidRPr="00887F3D">
        <w:rPr>
          <w:sz w:val="28"/>
          <w:szCs w:val="28"/>
        </w:rPr>
        <w:t>Восполнение по номенклатуре объема резерва материальных ресурсов, приобретение движимого имущества, основных средств, услуг для ликвидации чрезвычайных ситуаций природного и техногенного характера на территории муниципального образования «Мирнинский район» Республики Саха (Якутия).</w:t>
      </w:r>
    </w:p>
    <w:p w:rsidR="00B131DB" w:rsidRDefault="00887F3D" w:rsidP="00887F3D">
      <w:pPr>
        <w:tabs>
          <w:tab w:val="left" w:pos="567"/>
        </w:tabs>
        <w:ind w:left="426" w:firstLine="567"/>
        <w:jc w:val="both"/>
        <w:rPr>
          <w:sz w:val="28"/>
          <w:szCs w:val="28"/>
        </w:rPr>
      </w:pPr>
      <w:r w:rsidRPr="00887F3D">
        <w:rPr>
          <w:sz w:val="28"/>
          <w:szCs w:val="28"/>
        </w:rPr>
        <w:t>Закупки осуществляются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87F3D" w:rsidRPr="00B131DB" w:rsidRDefault="00887F3D" w:rsidP="00887F3D">
      <w:pPr>
        <w:tabs>
          <w:tab w:val="left" w:pos="567"/>
        </w:tabs>
        <w:ind w:left="426" w:firstLine="567"/>
        <w:jc w:val="both"/>
        <w:rPr>
          <w:sz w:val="28"/>
          <w:szCs w:val="28"/>
        </w:rPr>
      </w:pPr>
    </w:p>
    <w:p w:rsidR="000C3F8C" w:rsidRPr="000D14B6" w:rsidRDefault="00E12E9C" w:rsidP="000D14B6">
      <w:pPr>
        <w:tabs>
          <w:tab w:val="left" w:pos="567"/>
        </w:tabs>
        <w:ind w:left="426" w:firstLine="567"/>
        <w:rPr>
          <w:b/>
          <w:sz w:val="28"/>
          <w:szCs w:val="28"/>
        </w:rPr>
        <w:sectPr w:rsidR="000C3F8C" w:rsidRPr="000D14B6" w:rsidSect="004D24B8">
          <w:type w:val="continuous"/>
          <w:pgSz w:w="11906" w:h="16840" w:code="9"/>
          <w:pgMar w:top="993" w:right="1418" w:bottom="568" w:left="851" w:header="720" w:footer="720" w:gutter="0"/>
          <w:cols w:space="720"/>
          <w:titlePg/>
          <w:docGrid w:linePitch="326"/>
        </w:sectPr>
      </w:pPr>
      <w:r>
        <w:rPr>
          <w:b/>
          <w:sz w:val="28"/>
          <w:szCs w:val="28"/>
        </w:rPr>
        <w:t>2.4</w:t>
      </w:r>
      <w:r w:rsidR="005A3C70" w:rsidRPr="005A3C70">
        <w:rPr>
          <w:b/>
          <w:sz w:val="28"/>
          <w:szCs w:val="28"/>
        </w:rPr>
        <w:t xml:space="preserve">. </w:t>
      </w:r>
      <w:r w:rsidR="000D14B6" w:rsidRPr="005A3C70">
        <w:rPr>
          <w:b/>
          <w:sz w:val="28"/>
          <w:szCs w:val="28"/>
        </w:rPr>
        <w:t>Мероприятие</w:t>
      </w:r>
      <w:r w:rsidR="000D14B6">
        <w:rPr>
          <w:b/>
          <w:sz w:val="28"/>
          <w:szCs w:val="28"/>
        </w:rPr>
        <w:t xml:space="preserve"> </w:t>
      </w:r>
      <w:r w:rsidR="000D14B6" w:rsidRPr="000D14B6">
        <w:rPr>
          <w:i/>
          <w:sz w:val="28"/>
          <w:szCs w:val="28"/>
        </w:rPr>
        <w:t>П</w:t>
      </w:r>
      <w:r w:rsidR="000D14B6" w:rsidRPr="000D14B6">
        <w:rPr>
          <w:i/>
          <w:color w:val="000000"/>
          <w:sz w:val="28"/>
          <w:szCs w:val="28"/>
        </w:rPr>
        <w:t>убликация в СМИ о мероприятиях по реализации программы</w:t>
      </w:r>
      <w:r w:rsidR="000D14B6" w:rsidRPr="000D14B6">
        <w:rPr>
          <w:i/>
          <w:color w:val="000000"/>
          <w:sz w:val="22"/>
          <w:szCs w:val="22"/>
        </w:rPr>
        <w:t>.</w:t>
      </w:r>
    </w:p>
    <w:p w:rsidR="00E12E9C" w:rsidRDefault="00E12E9C" w:rsidP="005A1B33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57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400"/>
        <w:gridCol w:w="3543"/>
        <w:gridCol w:w="1560"/>
        <w:gridCol w:w="1417"/>
        <w:gridCol w:w="1418"/>
        <w:gridCol w:w="1417"/>
        <w:gridCol w:w="1134"/>
        <w:gridCol w:w="283"/>
      </w:tblGrid>
      <w:tr w:rsidR="00DB4B1E" w:rsidRPr="00DB4B1E" w:rsidTr="00DB4B1E">
        <w:trPr>
          <w:trHeight w:val="1873"/>
          <w:jc w:val="center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567" w:right="-427"/>
              <w:jc w:val="center"/>
            </w:pPr>
            <w:r w:rsidRPr="00DB4B1E">
              <w:rPr>
                <w:color w:val="000000"/>
              </w:rPr>
              <w:t>РАЗДЕЛ 3.</w:t>
            </w:r>
            <w:r w:rsidRPr="00DB4B1E">
              <w:rPr>
                <w:color w:val="000000"/>
              </w:rPr>
              <w:br/>
              <w:t>ПЕРЕЧЕНЬ МЕРОПРИЯТИЙ И РЕСУРСНОЕ ОБЕСПЕЧЕНИЕ</w:t>
            </w:r>
            <w:r w:rsidRPr="00DB4B1E">
              <w:t xml:space="preserve"> </w:t>
            </w:r>
          </w:p>
          <w:p w:rsidR="00DB4B1E" w:rsidRPr="00DB4B1E" w:rsidRDefault="00DB4B1E" w:rsidP="00DB4B1E">
            <w:pPr>
              <w:ind w:left="567" w:right="-427"/>
              <w:rPr>
                <w:b/>
                <w:color w:val="000000"/>
              </w:rPr>
            </w:pPr>
            <w:r w:rsidRPr="00DB4B1E">
              <w:rPr>
                <w:b/>
                <w:color w:val="000000"/>
              </w:rPr>
              <w:t>«Предупреждение и ликвидация последствий чрезвычайных ситуаций на территории муниципального района» на 2019 – 2023 годы.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  <w:p w:rsidR="00DB4B1E" w:rsidRPr="00DB4B1E" w:rsidRDefault="00DB4B1E" w:rsidP="00DB4B1E">
            <w:pPr>
              <w:ind w:left="567" w:right="-427"/>
              <w:rPr>
                <w:sz w:val="20"/>
                <w:szCs w:val="20"/>
              </w:rPr>
            </w:pPr>
          </w:p>
          <w:p w:rsidR="00DB4B1E" w:rsidRPr="00DB4B1E" w:rsidRDefault="00DB4B1E" w:rsidP="00DB4B1E">
            <w:pPr>
              <w:ind w:left="567" w:right="-427"/>
              <w:rPr>
                <w:sz w:val="20"/>
                <w:szCs w:val="20"/>
              </w:rPr>
            </w:pPr>
          </w:p>
          <w:p w:rsidR="00DB4B1E" w:rsidRPr="00DB4B1E" w:rsidRDefault="00DB4B1E" w:rsidP="00DB4B1E">
            <w:pPr>
              <w:ind w:left="567" w:right="-427"/>
              <w:rPr>
                <w:sz w:val="20"/>
                <w:szCs w:val="20"/>
              </w:rPr>
            </w:pPr>
          </w:p>
          <w:p w:rsidR="00DB4B1E" w:rsidRPr="00DB4B1E" w:rsidRDefault="00DB4B1E" w:rsidP="00DB4B1E">
            <w:pPr>
              <w:ind w:left="567" w:right="-427"/>
              <w:rPr>
                <w:sz w:val="20"/>
                <w:szCs w:val="20"/>
              </w:rPr>
            </w:pPr>
          </w:p>
          <w:p w:rsidR="00DB4B1E" w:rsidRPr="00DB4B1E" w:rsidRDefault="00DB4B1E" w:rsidP="00DB4B1E">
            <w:pPr>
              <w:ind w:left="567" w:right="-427"/>
              <w:rPr>
                <w:sz w:val="20"/>
                <w:szCs w:val="20"/>
              </w:rPr>
            </w:pPr>
          </w:p>
          <w:p w:rsidR="00DB4B1E" w:rsidRPr="00DB4B1E" w:rsidRDefault="00DB4B1E" w:rsidP="00DB4B1E">
            <w:pPr>
              <w:ind w:left="174" w:right="-427"/>
              <w:rPr>
                <w:color w:val="000000"/>
                <w:sz w:val="20"/>
                <w:szCs w:val="20"/>
              </w:rPr>
            </w:pPr>
          </w:p>
          <w:p w:rsidR="00DB4B1E" w:rsidRPr="00DB4B1E" w:rsidRDefault="00DB4B1E" w:rsidP="00DB4B1E">
            <w:pPr>
              <w:ind w:left="174" w:right="-427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2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389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:rsidR="00DB4B1E" w:rsidRPr="00DB4B1E" w:rsidRDefault="00DB4B1E" w:rsidP="00DB4B1E">
            <w:pPr>
              <w:ind w:left="-389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398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106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567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</w:t>
            </w:r>
          </w:p>
        </w:tc>
      </w:tr>
      <w:tr w:rsidR="00DB4B1E" w:rsidRPr="00DB4B1E" w:rsidTr="00E23E6F">
        <w:trPr>
          <w:trHeight w:hRule="exact" w:val="39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256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383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391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 xml:space="preserve">2021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383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 xml:space="preserve">2022 год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-391" w:right="-4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 xml:space="preserve">2023 год </w:t>
            </w:r>
          </w:p>
        </w:tc>
      </w:tr>
      <w:tr w:rsidR="00DB4B1E" w:rsidRPr="00DB4B1E" w:rsidTr="00E23E6F">
        <w:trPr>
          <w:trHeight w:val="98"/>
          <w:jc w:val="center"/>
        </w:trPr>
        <w:tc>
          <w:tcPr>
            <w:tcW w:w="15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numPr>
                <w:ilvl w:val="0"/>
                <w:numId w:val="8"/>
              </w:num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Совершенствование кадровой политики и повышение уровня квалификации персонала</w:t>
            </w:r>
          </w:p>
        </w:tc>
      </w:tr>
      <w:tr w:rsidR="00DB4B1E" w:rsidRPr="00DB4B1E" w:rsidTr="00E23E6F">
        <w:trPr>
          <w:trHeight w:val="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389" w:right="-427"/>
              <w:jc w:val="center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145"/>
              <w:rPr>
                <w:color w:val="000000"/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Обучение (повышение квалификации) личного состава ЕДДС в ГАУ ДПО РС(Я) "Институт развития профессионального образования" по подготовке диспетчеров ЕДДС и операторов Системы -112 (командировочные расходы)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63" w:right="-427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642" w:right="-427"/>
              <w:jc w:val="center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96 000,00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1E" w:rsidRPr="00DB4B1E" w:rsidRDefault="00DB4B1E" w:rsidP="00DB4B1E">
            <w:pPr>
              <w:ind w:left="-778" w:right="-427"/>
              <w:jc w:val="center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1E" w:rsidRPr="00DB4B1E" w:rsidRDefault="00DB4B1E" w:rsidP="00DB4B1E">
            <w:pPr>
              <w:ind w:left="-640" w:right="-427"/>
              <w:jc w:val="center"/>
              <w:rPr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1E" w:rsidRPr="00DB4B1E" w:rsidRDefault="00DB4B1E" w:rsidP="00DB4B1E">
            <w:pPr>
              <w:ind w:left="567" w:right="-427" w:hanging="1068"/>
              <w:jc w:val="center"/>
              <w:rPr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1E" w:rsidRPr="00DB4B1E" w:rsidRDefault="00DB4B1E" w:rsidP="00DB4B1E">
            <w:pPr>
              <w:ind w:left="567" w:right="-427" w:hanging="1072"/>
              <w:jc w:val="center"/>
              <w:rPr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B4B1E" w:rsidRPr="00DB4B1E" w:rsidTr="00E23E6F">
        <w:trPr>
          <w:trHeight w:val="6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63" w:right="-427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642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778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640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567" w:right="-427" w:hanging="10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1E" w:rsidRPr="00DB4B1E" w:rsidRDefault="00DB4B1E" w:rsidP="00DB4B1E">
            <w:pPr>
              <w:ind w:left="567" w:right="-427" w:hanging="1072"/>
              <w:jc w:val="center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6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63" w:right="-427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642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778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640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567" w:right="-427" w:hanging="10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1E" w:rsidRPr="00DB4B1E" w:rsidRDefault="00DB4B1E" w:rsidP="00DB4B1E">
            <w:pPr>
              <w:ind w:left="567" w:right="-427" w:hanging="1072"/>
              <w:jc w:val="center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6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63" w:right="-427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1E" w:rsidRPr="00DB4B1E" w:rsidRDefault="00DB4B1E" w:rsidP="00DB4B1E">
            <w:pPr>
              <w:ind w:left="-642" w:right="-427"/>
              <w:jc w:val="center"/>
              <w:rPr>
                <w:b/>
                <w:sz w:val="20"/>
                <w:szCs w:val="20"/>
              </w:rPr>
            </w:pPr>
            <w:r w:rsidRPr="00DB4B1E">
              <w:rPr>
                <w:b/>
                <w:color w:val="000000"/>
                <w:sz w:val="20"/>
                <w:szCs w:val="20"/>
              </w:rPr>
              <w:t>96 000,00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1E" w:rsidRPr="00DB4B1E" w:rsidRDefault="00DB4B1E" w:rsidP="00DB4B1E">
            <w:pPr>
              <w:ind w:left="-778" w:right="-427"/>
              <w:jc w:val="center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1E" w:rsidRPr="00DB4B1E" w:rsidRDefault="00DB4B1E" w:rsidP="00DB4B1E">
            <w:pPr>
              <w:ind w:left="-640" w:right="-427"/>
              <w:jc w:val="center"/>
              <w:rPr>
                <w:b/>
                <w:sz w:val="20"/>
                <w:szCs w:val="20"/>
              </w:rPr>
            </w:pPr>
            <w:r w:rsidRPr="00DB4B1E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1E" w:rsidRPr="00DB4B1E" w:rsidRDefault="00DB4B1E" w:rsidP="00DB4B1E">
            <w:pPr>
              <w:ind w:left="567" w:right="-427" w:hanging="1068"/>
              <w:jc w:val="center"/>
              <w:rPr>
                <w:b/>
                <w:sz w:val="20"/>
                <w:szCs w:val="20"/>
              </w:rPr>
            </w:pPr>
            <w:r w:rsidRPr="00DB4B1E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1E" w:rsidRPr="00DB4B1E" w:rsidRDefault="00DB4B1E" w:rsidP="00DB4B1E">
            <w:pPr>
              <w:ind w:left="567" w:right="-427" w:hanging="1072"/>
              <w:jc w:val="center"/>
              <w:rPr>
                <w:b/>
                <w:sz w:val="20"/>
                <w:szCs w:val="20"/>
              </w:rPr>
            </w:pPr>
            <w:r w:rsidRPr="00DB4B1E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B4B1E" w:rsidRPr="00DB4B1E" w:rsidTr="00E23E6F">
        <w:trPr>
          <w:trHeight w:val="13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63" w:right="-427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642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778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-640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1E" w:rsidRPr="00DB4B1E" w:rsidRDefault="00DB4B1E" w:rsidP="00DB4B1E">
            <w:pPr>
              <w:ind w:left="567" w:right="-427" w:hanging="10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1E" w:rsidRPr="00DB4B1E" w:rsidRDefault="00DB4B1E" w:rsidP="00DB4B1E">
            <w:pPr>
              <w:ind w:left="567" w:right="-427" w:hanging="1072"/>
              <w:jc w:val="center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402"/>
          <w:jc w:val="center"/>
        </w:trPr>
        <w:tc>
          <w:tcPr>
            <w:tcW w:w="15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numPr>
                <w:ilvl w:val="0"/>
                <w:numId w:val="8"/>
              </w:numPr>
              <w:ind w:left="567" w:right="-427"/>
              <w:jc w:val="center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характера.</w:t>
            </w:r>
          </w:p>
        </w:tc>
      </w:tr>
      <w:tr w:rsidR="00DB4B1E" w:rsidRPr="00DB4B1E" w:rsidTr="00E23E6F">
        <w:trPr>
          <w:trHeight w:val="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-389" w:right="-427"/>
              <w:jc w:val="center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35"/>
              <w:jc w:val="both"/>
              <w:rPr>
                <w:sz w:val="20"/>
                <w:szCs w:val="20"/>
                <w:lang w:bidi="ru-RU"/>
              </w:rPr>
            </w:pPr>
            <w:r w:rsidRPr="00DB4B1E">
              <w:rPr>
                <w:sz w:val="20"/>
                <w:szCs w:val="20"/>
                <w:lang w:bidi="ru-RU"/>
              </w:rPr>
              <w:t>Содержание ЕДДС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9 779 585,83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9 986 017,13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10 206 228,84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12 175 423,37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E23E6F" w:rsidP="00DB4B1E">
            <w:pPr>
              <w:ind w:left="629" w:right="-427" w:hanging="629"/>
              <w:rPr>
                <w:sz w:val="20"/>
                <w:szCs w:val="20"/>
              </w:rPr>
            </w:pPr>
            <w:r w:rsidRPr="00E23E6F">
              <w:rPr>
                <w:sz w:val="20"/>
                <w:szCs w:val="20"/>
              </w:rPr>
              <w:t>15 384 828,38</w:t>
            </w:r>
          </w:p>
        </w:tc>
      </w:tr>
      <w:tr w:rsidR="00DB4B1E" w:rsidRPr="00DB4B1E" w:rsidTr="00E23E6F">
        <w:trPr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right="35" w:firstLine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 w:firstLine="14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right="35" w:firstLine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 w:firstLine="14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8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right="35" w:firstLine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9 779 585,83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9 986 017,13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10 206 228,84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  <w:lang w:val="en-US"/>
              </w:rPr>
              <w:t>12 175 423,37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E23E6F" w:rsidP="00DB4B1E">
            <w:pPr>
              <w:ind w:left="629" w:right="-427" w:hanging="629"/>
              <w:rPr>
                <w:b/>
                <w:sz w:val="20"/>
                <w:szCs w:val="20"/>
              </w:rPr>
            </w:pPr>
            <w:r w:rsidRPr="00E23E6F">
              <w:rPr>
                <w:b/>
                <w:sz w:val="20"/>
                <w:szCs w:val="20"/>
              </w:rPr>
              <w:t>15 384 828,38</w:t>
            </w:r>
          </w:p>
        </w:tc>
      </w:tr>
      <w:tr w:rsidR="00DB4B1E" w:rsidRPr="00DB4B1E" w:rsidTr="00E23E6F">
        <w:trPr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right="35" w:firstLine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 w:firstLine="14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20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-389" w:right="-427"/>
              <w:jc w:val="center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right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Финансовый и материальный резерв на предупреждение и ликвидацию последствий ЧС.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4 750 000,00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1 000 000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  <w:lang w:val="en-US"/>
              </w:rPr>
            </w:pPr>
            <w:r w:rsidRPr="00DB4B1E">
              <w:rPr>
                <w:sz w:val="20"/>
                <w:szCs w:val="20"/>
                <w:lang w:val="en-US"/>
              </w:rPr>
              <w:t>4 846 603.12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  <w:lang w:val="en-US"/>
              </w:rPr>
              <w:t>8 583 928,30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E23E6F" w:rsidP="00DB4B1E">
            <w:pPr>
              <w:ind w:left="629" w:right="-427" w:hanging="629"/>
              <w:rPr>
                <w:sz w:val="20"/>
                <w:szCs w:val="20"/>
              </w:rPr>
            </w:pPr>
            <w:r w:rsidRPr="00E23E6F">
              <w:rPr>
                <w:sz w:val="20"/>
                <w:szCs w:val="20"/>
              </w:rPr>
              <w:t>4 943 268,93</w:t>
            </w:r>
          </w:p>
        </w:tc>
      </w:tr>
      <w:tr w:rsidR="00DB4B1E" w:rsidRPr="00DB4B1E" w:rsidTr="00E23E6F">
        <w:trPr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right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19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right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4 428 797,14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22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right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4 750 000,00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1 000 000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417 805,98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8 583 928,30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E23E6F" w:rsidP="00DB4B1E">
            <w:pPr>
              <w:ind w:left="629" w:right="-427" w:hanging="629"/>
              <w:rPr>
                <w:b/>
                <w:sz w:val="20"/>
                <w:szCs w:val="20"/>
              </w:rPr>
            </w:pPr>
            <w:r w:rsidRPr="00E23E6F">
              <w:rPr>
                <w:b/>
                <w:sz w:val="20"/>
                <w:szCs w:val="20"/>
              </w:rPr>
              <w:t>4 943 268,93</w:t>
            </w:r>
          </w:p>
        </w:tc>
      </w:tr>
      <w:tr w:rsidR="00DB4B1E" w:rsidRPr="00DB4B1E" w:rsidTr="00E23E6F">
        <w:trPr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right="35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 w:firstLine="14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 w:firstLine="78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-105" w:right="-427"/>
              <w:rPr>
                <w:color w:val="000000"/>
                <w:sz w:val="20"/>
                <w:szCs w:val="20"/>
              </w:rPr>
            </w:pPr>
            <w:r w:rsidRPr="00DB4B1E">
              <w:rPr>
                <w:color w:val="000000"/>
                <w:sz w:val="20"/>
                <w:szCs w:val="20"/>
              </w:rPr>
              <w:t xml:space="preserve">  2.3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right="35"/>
              <w:contextualSpacing/>
              <w:jc w:val="both"/>
              <w:textAlignment w:val="baseline"/>
              <w:outlineLvl w:val="0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 xml:space="preserve">Профилактика и предупреждение ЧС в связи с </w:t>
            </w:r>
          </w:p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right="35"/>
              <w:contextualSpacing/>
              <w:jc w:val="both"/>
              <w:textAlignment w:val="baseline"/>
              <w:outlineLvl w:val="0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пожарами в жилом секторе и на территории района (в т.ч. МБТ).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12 191 307,00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849 000,00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1</w:t>
            </w:r>
            <w:r w:rsidRPr="00DB4B1E">
              <w:rPr>
                <w:sz w:val="20"/>
                <w:szCs w:val="20"/>
                <w:lang w:val="en-US"/>
              </w:rPr>
              <w:t> </w:t>
            </w:r>
            <w:r w:rsidRPr="00DB4B1E">
              <w:rPr>
                <w:sz w:val="20"/>
                <w:szCs w:val="20"/>
              </w:rPr>
              <w:t>532 619.22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25 080 280,16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7D3FD2" w:rsidP="007D3FD2">
            <w:pPr>
              <w:ind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33 804</w:t>
            </w:r>
            <w:r w:rsidR="00E23E6F" w:rsidRPr="00E23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499</w:t>
            </w:r>
            <w:r w:rsidR="00E23E6F" w:rsidRPr="00E23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</w:tr>
      <w:tr w:rsidR="00DB4B1E" w:rsidRPr="00DB4B1E" w:rsidTr="00E23E6F">
        <w:trPr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left="567" w:right="35"/>
              <w:contextualSpacing/>
              <w:jc w:val="both"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20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left="567" w:right="35"/>
              <w:contextualSpacing/>
              <w:jc w:val="both"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20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left="567" w:right="35"/>
              <w:contextualSpacing/>
              <w:jc w:val="both"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right="-427" w:firstLine="141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  <w:lang w:val="en-US"/>
              </w:rPr>
              <w:t>12 191 307,00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849 000</w:t>
            </w:r>
            <w:r w:rsidRPr="00DB4B1E">
              <w:rPr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1 532 619,22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25 080 280,16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7D3FD2" w:rsidP="00DB4B1E">
            <w:pPr>
              <w:ind w:left="629" w:right="-427" w:hanging="629"/>
              <w:rPr>
                <w:b/>
                <w:sz w:val="20"/>
                <w:szCs w:val="20"/>
              </w:rPr>
            </w:pPr>
            <w:r w:rsidRPr="007D3FD2">
              <w:rPr>
                <w:b/>
                <w:sz w:val="20"/>
                <w:szCs w:val="20"/>
              </w:rPr>
              <w:t>33 804 499,02</w:t>
            </w:r>
          </w:p>
        </w:tc>
      </w:tr>
      <w:tr w:rsidR="00DB4B1E" w:rsidRPr="00DB4B1E" w:rsidTr="00E23E6F">
        <w:trPr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567" w:right="-427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left="567" w:right="35"/>
              <w:contextualSpacing/>
              <w:jc w:val="both"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20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-247" w:right="-4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overflowPunct w:val="0"/>
              <w:autoSpaceDE w:val="0"/>
              <w:autoSpaceDN w:val="0"/>
              <w:adjustRightInd w:val="0"/>
              <w:ind w:left="567" w:right="35"/>
              <w:contextualSpacing/>
              <w:jc w:val="both"/>
              <w:textAlignment w:val="baseline"/>
              <w:outlineLvl w:val="0"/>
              <w:rPr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 xml:space="preserve">ИТОГО по программе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26 816 892,83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11 835 017,13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16</w:t>
            </w:r>
            <w:r w:rsidRPr="00DB4B1E">
              <w:rPr>
                <w:b/>
                <w:sz w:val="20"/>
                <w:szCs w:val="20"/>
                <w:lang w:val="en-US"/>
              </w:rPr>
              <w:t> </w:t>
            </w:r>
            <w:r w:rsidRPr="00DB4B1E">
              <w:rPr>
                <w:b/>
                <w:sz w:val="20"/>
                <w:szCs w:val="20"/>
              </w:rPr>
              <w:t>585</w:t>
            </w:r>
            <w:r w:rsidRPr="00DB4B1E">
              <w:rPr>
                <w:b/>
                <w:sz w:val="20"/>
                <w:szCs w:val="20"/>
                <w:lang w:val="en-US"/>
              </w:rPr>
              <w:t> </w:t>
            </w:r>
            <w:r w:rsidRPr="00DB4B1E">
              <w:rPr>
                <w:b/>
                <w:sz w:val="20"/>
                <w:szCs w:val="20"/>
              </w:rPr>
              <w:t>451.</w:t>
            </w:r>
            <w:r w:rsidRPr="00DB4B1E">
              <w:rPr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6" w:right="-427"/>
              <w:rPr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45 839 631,83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7D3FD2" w:rsidP="00DB4B1E">
            <w:pPr>
              <w:ind w:left="629" w:right="-427" w:hanging="62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54 132 596,33</w:t>
            </w:r>
          </w:p>
        </w:tc>
      </w:tr>
      <w:tr w:rsidR="00DB4B1E" w:rsidRPr="00DB4B1E" w:rsidTr="00E23E6F">
        <w:trPr>
          <w:trHeight w:val="9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567" w:right="-427" w:firstLine="618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 w:firstLine="14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 w:firstLine="78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5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567" w:right="-427" w:firstLine="618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 w:firstLine="14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 w:firstLine="141"/>
              <w:rPr>
                <w:sz w:val="20"/>
                <w:szCs w:val="20"/>
              </w:rPr>
            </w:pPr>
            <w:r w:rsidRPr="00DB4B1E">
              <w:rPr>
                <w:sz w:val="20"/>
                <w:szCs w:val="20"/>
              </w:rPr>
              <w:t>4 428 797,14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 w:firstLine="78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  <w:tr w:rsidR="00DB4B1E" w:rsidRPr="00DB4B1E" w:rsidTr="00E23E6F">
        <w:trPr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567" w:right="-427" w:firstLine="618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3" w:right="-427"/>
              <w:rPr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Бюджет МО «Мирнинский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26 816 892,83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73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11 835 017,13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1E" w:rsidRPr="00DB4B1E" w:rsidRDefault="00DB4B1E" w:rsidP="00DB4B1E">
            <w:pPr>
              <w:ind w:left="69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12 156 654,04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1E" w:rsidRPr="00DB4B1E" w:rsidRDefault="00DB4B1E" w:rsidP="00DB4B1E">
            <w:pPr>
              <w:ind w:left="66" w:right="-427"/>
              <w:rPr>
                <w:b/>
                <w:sz w:val="20"/>
                <w:szCs w:val="20"/>
              </w:rPr>
            </w:pPr>
            <w:r w:rsidRPr="00DB4B1E">
              <w:rPr>
                <w:b/>
                <w:sz w:val="20"/>
                <w:szCs w:val="20"/>
              </w:rPr>
              <w:t>45 839 631,83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7D3FD2" w:rsidP="00DB4B1E">
            <w:pPr>
              <w:ind w:left="629" w:right="-427" w:hanging="629"/>
              <w:rPr>
                <w:b/>
                <w:sz w:val="20"/>
                <w:szCs w:val="20"/>
              </w:rPr>
            </w:pPr>
            <w:r w:rsidRPr="007D3FD2">
              <w:rPr>
                <w:b/>
                <w:sz w:val="20"/>
                <w:szCs w:val="20"/>
              </w:rPr>
              <w:t>54 132 596,33</w:t>
            </w:r>
          </w:p>
        </w:tc>
      </w:tr>
      <w:tr w:rsidR="00DB4B1E" w:rsidRPr="00DB4B1E" w:rsidTr="00E23E6F">
        <w:trPr>
          <w:trHeight w:val="5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567" w:right="-4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567" w:right="-427" w:firstLine="618"/>
              <w:contextualSpacing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36" w:right="-427"/>
              <w:rPr>
                <w:sz w:val="20"/>
                <w:szCs w:val="20"/>
              </w:rPr>
            </w:pPr>
            <w:r w:rsidRPr="00DB4B1E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73" w:right="-427" w:firstLine="14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9" w:right="-427" w:firstLine="14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B1E" w:rsidRPr="00DB4B1E" w:rsidRDefault="00DB4B1E" w:rsidP="00DB4B1E">
            <w:pPr>
              <w:ind w:left="66" w:right="-427" w:firstLine="78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1E" w:rsidRPr="00DB4B1E" w:rsidRDefault="00DB4B1E" w:rsidP="00DB4B1E">
            <w:pPr>
              <w:ind w:left="629" w:right="-427" w:hanging="629"/>
              <w:rPr>
                <w:sz w:val="20"/>
                <w:szCs w:val="20"/>
              </w:rPr>
            </w:pPr>
          </w:p>
        </w:tc>
      </w:tr>
    </w:tbl>
    <w:p w:rsidR="00DA7B40" w:rsidRPr="00E12E9C" w:rsidRDefault="00DA7B40" w:rsidP="00E12E9C">
      <w:pPr>
        <w:sectPr w:rsidR="00DA7B40" w:rsidRPr="00E12E9C" w:rsidSect="00D30C50">
          <w:type w:val="continuous"/>
          <w:pgSz w:w="16840" w:h="11906" w:orient="landscape" w:code="9"/>
          <w:pgMar w:top="426" w:right="1276" w:bottom="851" w:left="567" w:header="720" w:footer="720" w:gutter="0"/>
          <w:cols w:space="720"/>
          <w:titlePg/>
          <w:docGrid w:linePitch="326"/>
        </w:sectPr>
      </w:pPr>
    </w:p>
    <w:p w:rsidR="005A1B33" w:rsidRDefault="005A1B33" w:rsidP="00D21F24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1B33" w:rsidRPr="00B531F3" w:rsidRDefault="005A1B33" w:rsidP="00D21F24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РАЗДЕЛ 4.</w:t>
      </w:r>
    </w:p>
    <w:p w:rsidR="005A1B33" w:rsidRPr="00B531F3" w:rsidRDefault="005A1B33" w:rsidP="00D21F24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 xml:space="preserve">Перечень целевых </w:t>
      </w:r>
      <w:r>
        <w:rPr>
          <w:b/>
          <w:sz w:val="28"/>
          <w:szCs w:val="28"/>
        </w:rPr>
        <w:t>индикаторов</w:t>
      </w:r>
      <w:r w:rsidRPr="00B531F3">
        <w:rPr>
          <w:b/>
          <w:sz w:val="28"/>
          <w:szCs w:val="28"/>
        </w:rPr>
        <w:t xml:space="preserve"> программы</w:t>
      </w:r>
    </w:p>
    <w:p w:rsidR="004258A7" w:rsidRDefault="005A1B33" w:rsidP="00DB4B1E">
      <w:pPr>
        <w:overflowPunct w:val="0"/>
        <w:autoSpaceDE w:val="0"/>
        <w:autoSpaceDN w:val="0"/>
        <w:adjustRightInd w:val="0"/>
        <w:ind w:left="851" w:right="963"/>
        <w:jc w:val="center"/>
        <w:textAlignment w:val="baseline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«</w:t>
      </w:r>
      <w:r w:rsidR="00CE548F">
        <w:rPr>
          <w:color w:val="000000"/>
          <w:sz w:val="32"/>
          <w:szCs w:val="32"/>
        </w:rPr>
        <w:t>Предупреждение и ликвидация</w:t>
      </w:r>
      <w:r w:rsidR="004A70B3" w:rsidRPr="004A70B3">
        <w:rPr>
          <w:color w:val="000000"/>
          <w:sz w:val="32"/>
          <w:szCs w:val="32"/>
        </w:rPr>
        <w:t xml:space="preserve"> последствий чрезвычайных ситуаций на территории муниципального района</w:t>
      </w:r>
      <w:r w:rsidRPr="00B531F3">
        <w:rPr>
          <w:b/>
          <w:sz w:val="28"/>
          <w:szCs w:val="28"/>
        </w:rPr>
        <w:t>»</w:t>
      </w:r>
    </w:p>
    <w:p w:rsidR="004258A7" w:rsidRPr="0008100D" w:rsidRDefault="004258A7" w:rsidP="000810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tbl>
      <w:tblPr>
        <w:tblW w:w="15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670"/>
        <w:gridCol w:w="1275"/>
        <w:gridCol w:w="1282"/>
        <w:gridCol w:w="1418"/>
        <w:gridCol w:w="1276"/>
        <w:gridCol w:w="1275"/>
        <w:gridCol w:w="1276"/>
        <w:gridCol w:w="1204"/>
      </w:tblGrid>
      <w:tr w:rsidR="00DB4B1E" w:rsidRPr="00DB4B1E" w:rsidTr="00DB4B1E">
        <w:trPr>
          <w:trHeight w:val="310"/>
          <w:jc w:val="center"/>
        </w:trPr>
        <w:tc>
          <w:tcPr>
            <w:tcW w:w="421" w:type="dxa"/>
            <w:vMerge w:val="restart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1275" w:type="dxa"/>
            <w:vMerge w:val="restart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 xml:space="preserve">Единица       </w:t>
            </w:r>
            <w:r w:rsidRPr="00DB4B1E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282" w:type="dxa"/>
            <w:vMerge w:val="restart"/>
            <w:shd w:val="clear" w:color="auto" w:fill="FFFFFF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 xml:space="preserve">Базовое </w:t>
            </w: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 xml:space="preserve">основное значение показателя </w:t>
            </w:r>
          </w:p>
        </w:tc>
        <w:tc>
          <w:tcPr>
            <w:tcW w:w="6449" w:type="dxa"/>
            <w:gridSpan w:val="5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Планируемое значение индикатора по годам реализации</w:t>
            </w:r>
          </w:p>
        </w:tc>
      </w:tr>
      <w:tr w:rsidR="00DB4B1E" w:rsidRPr="00DB4B1E" w:rsidTr="00DB4B1E">
        <w:trPr>
          <w:trHeight w:val="804"/>
          <w:jc w:val="center"/>
        </w:trPr>
        <w:tc>
          <w:tcPr>
            <w:tcW w:w="421" w:type="dxa"/>
            <w:vMerge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FFFFFF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4B1E" w:rsidRPr="00DB4B1E" w:rsidRDefault="00DB4B1E" w:rsidP="00DB4B1E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jc w:val="center"/>
              <w:rPr>
                <w:sz w:val="22"/>
                <w:szCs w:val="22"/>
              </w:rPr>
            </w:pPr>
            <w:r w:rsidRPr="00DB4B1E">
              <w:rPr>
                <w:b/>
                <w:bCs/>
                <w:sz w:val="22"/>
                <w:szCs w:val="22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jc w:val="center"/>
              <w:rPr>
                <w:sz w:val="22"/>
                <w:szCs w:val="22"/>
              </w:rPr>
            </w:pPr>
            <w:r w:rsidRPr="00DB4B1E">
              <w:rPr>
                <w:b/>
                <w:bCs/>
                <w:sz w:val="22"/>
                <w:szCs w:val="22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90" w:right="-101"/>
              <w:jc w:val="center"/>
              <w:rPr>
                <w:sz w:val="22"/>
                <w:szCs w:val="22"/>
              </w:rPr>
            </w:pPr>
            <w:r w:rsidRPr="00DB4B1E">
              <w:rPr>
                <w:b/>
                <w:bCs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  <w:rPr>
                <w:sz w:val="22"/>
                <w:szCs w:val="22"/>
              </w:rPr>
            </w:pPr>
            <w:r w:rsidRPr="00DB4B1E">
              <w:rPr>
                <w:b/>
                <w:bCs/>
                <w:color w:val="000000"/>
                <w:sz w:val="22"/>
                <w:szCs w:val="22"/>
              </w:rPr>
              <w:t>2022</w:t>
            </w:r>
            <w:r w:rsidRPr="00DB4B1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B4B1E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04" w:type="dxa"/>
            <w:vAlign w:val="center"/>
          </w:tcPr>
          <w:p w:rsidR="00DB4B1E" w:rsidRPr="00DB4B1E" w:rsidRDefault="00DB4B1E" w:rsidP="00DB4B1E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  <w:rPr>
                <w:sz w:val="22"/>
                <w:szCs w:val="22"/>
              </w:rPr>
            </w:pPr>
            <w:r w:rsidRPr="00DB4B1E">
              <w:rPr>
                <w:b/>
                <w:bCs/>
                <w:color w:val="000000"/>
                <w:sz w:val="22"/>
                <w:szCs w:val="22"/>
              </w:rPr>
              <w:t>2023</w:t>
            </w:r>
            <w:r w:rsidRPr="00DB4B1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B4B1E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DB4B1E" w:rsidRPr="00DB4B1E" w:rsidTr="00DB4B1E">
        <w:trPr>
          <w:trHeight w:val="972"/>
          <w:jc w:val="center"/>
        </w:trPr>
        <w:tc>
          <w:tcPr>
            <w:tcW w:w="421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Повышение профессионального уровня персонала ЕДДС в ГАУ ДПО РС(Я) "Институт развития профессионального образования"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B1E">
              <w:rPr>
                <w:color w:val="000000"/>
              </w:rPr>
              <w:t>%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B1E">
              <w:t>100</w:t>
            </w:r>
          </w:p>
        </w:tc>
        <w:tc>
          <w:tcPr>
            <w:tcW w:w="1418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B1E">
              <w:t>100</w:t>
            </w: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B1E">
              <w:t>100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B1E">
              <w:t>100</w:t>
            </w:r>
          </w:p>
          <w:p w:rsidR="00DB4B1E" w:rsidRPr="00DB4B1E" w:rsidRDefault="00DB4B1E" w:rsidP="00DB4B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B1E">
              <w:t>100</w:t>
            </w:r>
          </w:p>
          <w:p w:rsidR="00DB4B1E" w:rsidRPr="00DB4B1E" w:rsidRDefault="00DB4B1E" w:rsidP="00DB4B1E">
            <w:pPr>
              <w:jc w:val="center"/>
            </w:pPr>
          </w:p>
        </w:tc>
        <w:tc>
          <w:tcPr>
            <w:tcW w:w="1204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B1E">
              <w:t>100</w:t>
            </w:r>
          </w:p>
          <w:p w:rsidR="00DB4B1E" w:rsidRPr="00DB4B1E" w:rsidRDefault="00DB4B1E" w:rsidP="00DB4B1E">
            <w:pPr>
              <w:jc w:val="center"/>
            </w:pPr>
          </w:p>
        </w:tc>
      </w:tr>
      <w:tr w:rsidR="00DB4B1E" w:rsidRPr="00DB4B1E" w:rsidTr="00DB4B1E">
        <w:trPr>
          <w:trHeight w:val="550"/>
          <w:jc w:val="center"/>
        </w:trPr>
        <w:tc>
          <w:tcPr>
            <w:tcW w:w="421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B4B1E">
              <w:rPr>
                <w:color w:val="000000"/>
                <w:sz w:val="22"/>
                <w:szCs w:val="22"/>
              </w:rPr>
              <w:t>Количество публикаций в СМИ о мероприятиях по реализации программы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B4B1E">
              <w:t>Ед.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3</w:t>
            </w: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3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3</w:t>
            </w: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3</w:t>
            </w:r>
          </w:p>
        </w:tc>
        <w:tc>
          <w:tcPr>
            <w:tcW w:w="1204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3</w:t>
            </w:r>
          </w:p>
        </w:tc>
      </w:tr>
      <w:tr w:rsidR="00DB4B1E" w:rsidRPr="00DB4B1E" w:rsidTr="00DB4B1E">
        <w:trPr>
          <w:trHeight w:hRule="exact" w:val="510"/>
          <w:jc w:val="center"/>
        </w:trPr>
        <w:tc>
          <w:tcPr>
            <w:tcW w:w="421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3</w:t>
            </w: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8" w:name="_Hlk524302262"/>
            <w:r w:rsidRPr="00DB4B1E">
              <w:rPr>
                <w:sz w:val="22"/>
                <w:szCs w:val="22"/>
              </w:rPr>
              <w:t xml:space="preserve">Количество людей, погибших при пожарах*   </w:t>
            </w:r>
            <w:bookmarkEnd w:id="8"/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B4B1E">
              <w:rPr>
                <w:color w:val="000000"/>
              </w:rPr>
              <w:t>%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100%</w:t>
            </w:r>
          </w:p>
        </w:tc>
        <w:tc>
          <w:tcPr>
            <w:tcW w:w="1418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90,91</w:t>
            </w: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81,82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81,82</w:t>
            </w: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72,73</w:t>
            </w:r>
          </w:p>
        </w:tc>
        <w:tc>
          <w:tcPr>
            <w:tcW w:w="1204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72,73</w:t>
            </w:r>
          </w:p>
        </w:tc>
      </w:tr>
      <w:tr w:rsidR="00DB4B1E" w:rsidRPr="00DB4B1E" w:rsidTr="00DB4B1E">
        <w:trPr>
          <w:trHeight w:val="297"/>
          <w:jc w:val="center"/>
        </w:trPr>
        <w:tc>
          <w:tcPr>
            <w:tcW w:w="421" w:type="dxa"/>
            <w:vAlign w:val="center"/>
          </w:tcPr>
          <w:p w:rsidR="00DB4B1E" w:rsidRPr="00DB4B1E" w:rsidRDefault="00B016FA" w:rsidP="00DB4B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 xml:space="preserve">Обеспечение МО поселений минерализованными полосами и противопожарными разрывами 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B4B1E">
              <w:rPr>
                <w:color w:val="000000"/>
              </w:rPr>
              <w:t>Км.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418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04" w:type="dxa"/>
            <w:vAlign w:val="center"/>
          </w:tcPr>
          <w:p w:rsidR="00DB4B1E" w:rsidRPr="00DB4B1E" w:rsidRDefault="00E23E6F" w:rsidP="00DB4B1E">
            <w:pPr>
              <w:jc w:val="center"/>
            </w:pPr>
            <w:r w:rsidRPr="00E23E6F">
              <w:t>19,3</w:t>
            </w:r>
          </w:p>
        </w:tc>
      </w:tr>
      <w:tr w:rsidR="00DB4B1E" w:rsidRPr="00DB4B1E" w:rsidTr="00DB4B1E">
        <w:trPr>
          <w:trHeight w:val="297"/>
          <w:jc w:val="center"/>
        </w:trPr>
        <w:tc>
          <w:tcPr>
            <w:tcW w:w="421" w:type="dxa"/>
            <w:vAlign w:val="center"/>
          </w:tcPr>
          <w:p w:rsidR="00DB4B1E" w:rsidRPr="00DB4B1E" w:rsidRDefault="00B016FA" w:rsidP="00DB4B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Количество поселений МО «Мирнинский район», в которых проведены мероприятия по обеспечению минерализованными полосами и противопожарными разрывами.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B4B1E">
              <w:rPr>
                <w:color w:val="000000"/>
              </w:rPr>
              <w:t>Ед.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418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04" w:type="dxa"/>
            <w:vAlign w:val="center"/>
          </w:tcPr>
          <w:p w:rsidR="00DB4B1E" w:rsidRPr="00DB4B1E" w:rsidRDefault="00E23E6F" w:rsidP="00DB4B1E">
            <w:pPr>
              <w:jc w:val="center"/>
            </w:pPr>
            <w:r>
              <w:t>4</w:t>
            </w:r>
          </w:p>
        </w:tc>
      </w:tr>
      <w:tr w:rsidR="00DB4B1E" w:rsidRPr="00DB4B1E" w:rsidTr="00DB4B1E">
        <w:trPr>
          <w:trHeight w:val="297"/>
          <w:jc w:val="center"/>
        </w:trPr>
        <w:tc>
          <w:tcPr>
            <w:tcW w:w="421" w:type="dxa"/>
            <w:vAlign w:val="center"/>
          </w:tcPr>
          <w:p w:rsidR="00DB4B1E" w:rsidRPr="00DB4B1E" w:rsidRDefault="00B016FA" w:rsidP="00DB4B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Количество населенных пунктов МО «Мирнинский район», в которых проведены мероприятия по созданию и расширению муниципальными системами оповещения по предупреждению и ликвидации ЧС природного и техногенного характера</w:t>
            </w: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B4B1E">
              <w:rPr>
                <w:color w:val="000000"/>
              </w:rPr>
              <w:t>Ед.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418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5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B4B1E" w:rsidRPr="00DB4B1E" w:rsidRDefault="00DB4B1E" w:rsidP="00DB4B1E">
            <w:pPr>
              <w:jc w:val="center"/>
            </w:pPr>
          </w:p>
        </w:tc>
        <w:tc>
          <w:tcPr>
            <w:tcW w:w="1204" w:type="dxa"/>
            <w:vAlign w:val="center"/>
          </w:tcPr>
          <w:p w:rsidR="00DB4B1E" w:rsidRPr="00DB4B1E" w:rsidRDefault="00DB4B1E" w:rsidP="00DB4B1E">
            <w:pPr>
              <w:jc w:val="center"/>
            </w:pPr>
            <w:r w:rsidRPr="00DB4B1E">
              <w:t>3</w:t>
            </w:r>
          </w:p>
        </w:tc>
      </w:tr>
    </w:tbl>
    <w:p w:rsidR="000A035A" w:rsidRDefault="000A035A" w:rsidP="000A035A">
      <w:pPr>
        <w:pStyle w:val="af7"/>
        <w:tabs>
          <w:tab w:val="left" w:pos="426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2"/>
          <w:szCs w:val="22"/>
        </w:rPr>
      </w:pPr>
    </w:p>
    <w:p w:rsidR="0045690C" w:rsidRPr="00A941A4" w:rsidRDefault="0045690C" w:rsidP="00D21F24">
      <w:pPr>
        <w:pStyle w:val="af7"/>
        <w:tabs>
          <w:tab w:val="left" w:pos="426"/>
        </w:tabs>
        <w:overflowPunct w:val="0"/>
        <w:autoSpaceDE w:val="0"/>
        <w:autoSpaceDN w:val="0"/>
        <w:adjustRightInd w:val="0"/>
        <w:ind w:left="993"/>
        <w:jc w:val="both"/>
        <w:textAlignment w:val="baseline"/>
      </w:pPr>
      <w:r w:rsidRPr="00A941A4">
        <w:t>* Количество людей, погибших при пожарах    базовое значение 11 человек - 100%</w:t>
      </w:r>
    </w:p>
    <w:p w:rsidR="0087573A" w:rsidRDefault="0087573A" w:rsidP="000F69D1">
      <w:pPr>
        <w:pStyle w:val="af7"/>
        <w:tabs>
          <w:tab w:val="left" w:pos="426"/>
        </w:tabs>
        <w:overflowPunct w:val="0"/>
        <w:autoSpaceDE w:val="0"/>
        <w:autoSpaceDN w:val="0"/>
        <w:adjustRightInd w:val="0"/>
        <w:ind w:left="993"/>
        <w:jc w:val="right"/>
        <w:textAlignment w:val="baseline"/>
      </w:pPr>
    </w:p>
    <w:p w:rsidR="0087573A" w:rsidRDefault="0087573A" w:rsidP="000F69D1">
      <w:pPr>
        <w:pStyle w:val="af7"/>
        <w:tabs>
          <w:tab w:val="left" w:pos="426"/>
        </w:tabs>
        <w:overflowPunct w:val="0"/>
        <w:autoSpaceDE w:val="0"/>
        <w:autoSpaceDN w:val="0"/>
        <w:adjustRightInd w:val="0"/>
        <w:ind w:left="993"/>
        <w:jc w:val="right"/>
        <w:textAlignment w:val="baseline"/>
      </w:pPr>
    </w:p>
    <w:p w:rsidR="0087573A" w:rsidRDefault="0087573A" w:rsidP="000F69D1">
      <w:pPr>
        <w:pStyle w:val="af7"/>
        <w:tabs>
          <w:tab w:val="left" w:pos="426"/>
        </w:tabs>
        <w:overflowPunct w:val="0"/>
        <w:autoSpaceDE w:val="0"/>
        <w:autoSpaceDN w:val="0"/>
        <w:adjustRightInd w:val="0"/>
        <w:ind w:left="993"/>
        <w:jc w:val="right"/>
        <w:textAlignment w:val="baseline"/>
      </w:pPr>
    </w:p>
    <w:p w:rsidR="00AF7F7C" w:rsidRDefault="000F69D1" w:rsidP="000F69D1">
      <w:pPr>
        <w:pStyle w:val="af7"/>
        <w:tabs>
          <w:tab w:val="left" w:pos="426"/>
        </w:tabs>
        <w:overflowPunct w:val="0"/>
        <w:autoSpaceDE w:val="0"/>
        <w:autoSpaceDN w:val="0"/>
        <w:adjustRightInd w:val="0"/>
        <w:ind w:left="993"/>
        <w:jc w:val="right"/>
        <w:textAlignment w:val="baseline"/>
      </w:pPr>
      <w:r>
        <w:lastRenderedPageBreak/>
        <w:t>к разделу 4</w:t>
      </w:r>
    </w:p>
    <w:p w:rsidR="00AF7F7C" w:rsidRDefault="00AF7F7C" w:rsidP="00AF7F7C">
      <w:pPr>
        <w:spacing w:line="302" w:lineRule="atLeast"/>
        <w:jc w:val="center"/>
        <w:rPr>
          <w:b/>
          <w:color w:val="000000"/>
          <w:sz w:val="32"/>
          <w:szCs w:val="32"/>
        </w:rPr>
      </w:pPr>
      <w:r w:rsidRPr="00AF7F7C">
        <w:rPr>
          <w:b/>
          <w:color w:val="000000"/>
          <w:sz w:val="32"/>
          <w:szCs w:val="32"/>
        </w:rPr>
        <w:t>Источник значений целевых индикаторов муниципальной программы</w:t>
      </w:r>
    </w:p>
    <w:p w:rsidR="000F69D1" w:rsidRPr="00D84495" w:rsidRDefault="000F69D1" w:rsidP="00D84495">
      <w:pPr>
        <w:overflowPunct w:val="0"/>
        <w:autoSpaceDE w:val="0"/>
        <w:autoSpaceDN w:val="0"/>
        <w:adjustRightInd w:val="0"/>
        <w:ind w:left="851" w:right="963"/>
        <w:jc w:val="center"/>
        <w:textAlignment w:val="baseline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«</w:t>
      </w:r>
      <w:r>
        <w:rPr>
          <w:color w:val="000000"/>
          <w:sz w:val="32"/>
          <w:szCs w:val="32"/>
        </w:rPr>
        <w:t>Предупреждение и ликвидация</w:t>
      </w:r>
      <w:r w:rsidRPr="004A70B3">
        <w:rPr>
          <w:color w:val="000000"/>
          <w:sz w:val="32"/>
          <w:szCs w:val="32"/>
        </w:rPr>
        <w:t xml:space="preserve"> последствий чрезвычайных ситуаций на территории муниципального района</w:t>
      </w:r>
      <w:r w:rsidRPr="00B531F3">
        <w:rPr>
          <w:b/>
          <w:sz w:val="28"/>
          <w:szCs w:val="28"/>
        </w:rPr>
        <w:t>»</w:t>
      </w:r>
    </w:p>
    <w:p w:rsidR="00AF7F7C" w:rsidRPr="00AF7F7C" w:rsidRDefault="00AF7F7C" w:rsidP="00AF7F7C">
      <w:pPr>
        <w:spacing w:line="302" w:lineRule="atLeast"/>
        <w:jc w:val="center"/>
        <w:rPr>
          <w:color w:val="000000"/>
          <w:sz w:val="28"/>
          <w:szCs w:val="28"/>
        </w:rPr>
      </w:pPr>
    </w:p>
    <w:tbl>
      <w:tblPr>
        <w:tblW w:w="14539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4066"/>
        <w:gridCol w:w="1202"/>
        <w:gridCol w:w="1842"/>
        <w:gridCol w:w="3476"/>
        <w:gridCol w:w="1866"/>
        <w:gridCol w:w="1451"/>
      </w:tblGrid>
      <w:tr w:rsidR="00DB4B1E" w:rsidRPr="00DB4B1E" w:rsidTr="00E23E6F">
        <w:trPr>
          <w:tblHeader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№№ п/п</w:t>
            </w:r>
          </w:p>
        </w:tc>
        <w:tc>
          <w:tcPr>
            <w:tcW w:w="4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ind w:firstLine="14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Расчет показателя целевого индикатора</w:t>
            </w:r>
          </w:p>
        </w:tc>
        <w:tc>
          <w:tcPr>
            <w:tcW w:w="3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Исходные данные для расчета значений показателя целевого индикатора</w:t>
            </w:r>
          </w:p>
        </w:tc>
      </w:tr>
      <w:tr w:rsidR="00DB4B1E" w:rsidRPr="00DB4B1E" w:rsidTr="00E23E6F">
        <w:trPr>
          <w:tblHeader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ind w:firstLine="14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буквенное обозначение переменной в формуле расчета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источник исходных данных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метод сбора исходных данных</w:t>
            </w:r>
          </w:p>
        </w:tc>
      </w:tr>
      <w:tr w:rsidR="00DB4B1E" w:rsidRPr="00DB4B1E" w:rsidTr="00E23E6F"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b/>
                <w:i/>
                <w:sz w:val="22"/>
                <w:szCs w:val="22"/>
              </w:rPr>
            </w:pPr>
            <w:r w:rsidRPr="00DB4B1E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b/>
                <w:i/>
                <w:sz w:val="22"/>
                <w:szCs w:val="22"/>
              </w:rPr>
            </w:pPr>
            <w:r w:rsidRPr="00DB4B1E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b/>
                <w:i/>
                <w:sz w:val="22"/>
                <w:szCs w:val="22"/>
              </w:rPr>
            </w:pPr>
            <w:r w:rsidRPr="00DB4B1E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b/>
                <w:i/>
                <w:sz w:val="22"/>
                <w:szCs w:val="22"/>
              </w:rPr>
            </w:pPr>
            <w:r w:rsidRPr="00DB4B1E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b/>
                <w:i/>
                <w:sz w:val="22"/>
                <w:szCs w:val="22"/>
              </w:rPr>
            </w:pPr>
            <w:r w:rsidRPr="00DB4B1E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b/>
                <w:i/>
                <w:sz w:val="22"/>
                <w:szCs w:val="22"/>
              </w:rPr>
            </w:pPr>
            <w:r w:rsidRPr="00DB4B1E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b/>
                <w:i/>
                <w:sz w:val="22"/>
                <w:szCs w:val="22"/>
              </w:rPr>
            </w:pPr>
            <w:r w:rsidRPr="00DB4B1E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DB4B1E" w:rsidRPr="00DB4B1E" w:rsidTr="00E23E6F">
        <w:trPr>
          <w:trHeight w:val="1307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1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Повышение профессионального уровня персонала ЕДДС в ГАУ ДПО РС(Я) "Институт развития профессионального образования"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</w:p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проценты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 = (Оф /Оп)*100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Оф - фактически обученные на текущий период                                                                            Оп - штатное число сотрудников на текущий период</w:t>
            </w: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 –показатель текущего периода.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Сертификаты-удостоверения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учет</w:t>
            </w:r>
          </w:p>
        </w:tc>
      </w:tr>
      <w:tr w:rsidR="00DB4B1E" w:rsidRPr="00DB4B1E" w:rsidTr="00E23E6F">
        <w:trPr>
          <w:trHeight w:val="854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2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color w:val="000000"/>
                <w:sz w:val="22"/>
                <w:szCs w:val="22"/>
              </w:rPr>
              <w:t>Количество публикаций в СМИ о мероприятиях по реализации программы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Х = х</w:t>
            </w:r>
            <w:r w:rsidRPr="00DB4B1E">
              <w:rPr>
                <w:sz w:val="18"/>
                <w:szCs w:val="18"/>
              </w:rPr>
              <w:t>1</w:t>
            </w:r>
            <w:r w:rsidRPr="00DB4B1E">
              <w:rPr>
                <w:sz w:val="22"/>
                <w:szCs w:val="22"/>
              </w:rPr>
              <w:t xml:space="preserve"> + х</w:t>
            </w:r>
            <w:r w:rsidRPr="00DB4B1E">
              <w:rPr>
                <w:sz w:val="18"/>
                <w:szCs w:val="18"/>
              </w:rPr>
              <w:t>2</w:t>
            </w:r>
            <w:r w:rsidRPr="00DB4B1E">
              <w:rPr>
                <w:sz w:val="22"/>
                <w:szCs w:val="22"/>
              </w:rPr>
              <w:t xml:space="preserve"> + … + х</w:t>
            </w:r>
            <w:r w:rsidRPr="00DB4B1E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 xml:space="preserve">Х – показатель текущего периода </w:t>
            </w: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х1, х2, …, х</w:t>
            </w:r>
            <w:r w:rsidRPr="00DB4B1E">
              <w:rPr>
                <w:sz w:val="22"/>
                <w:szCs w:val="22"/>
                <w:lang w:val="en-US"/>
              </w:rPr>
              <w:t>n</w:t>
            </w:r>
            <w:r w:rsidRPr="00DB4B1E">
              <w:rPr>
                <w:sz w:val="22"/>
                <w:szCs w:val="22"/>
              </w:rPr>
              <w:t xml:space="preserve"> – порядковый количественный числитель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ind w:left="-110" w:right="-156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4B1E">
              <w:rPr>
                <w:sz w:val="22"/>
                <w:szCs w:val="22"/>
              </w:rPr>
              <w:t>Интернет сайт МО «Мирнинский район»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подсчет</w:t>
            </w: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</w:p>
        </w:tc>
      </w:tr>
      <w:tr w:rsidR="00DB4B1E" w:rsidRPr="00DB4B1E" w:rsidTr="00E23E6F">
        <w:trPr>
          <w:trHeight w:val="1378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3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</w:p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Количество людей, погибших при пожарах*</w:t>
            </w:r>
          </w:p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проценты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</w:p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 =(Оп/Б)*100</w:t>
            </w:r>
          </w:p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Б - базовое</w:t>
            </w:r>
          </w:p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основное значение показателя (человек)</w:t>
            </w: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Оп - по году на текущий период (человек)</w:t>
            </w: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 –показатель текущего периода.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ind w:left="-110" w:right="-156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DB4B1E" w:rsidRPr="00DB4B1E" w:rsidRDefault="00DB4B1E" w:rsidP="00DB4B1E">
            <w:pPr>
              <w:spacing w:line="259" w:lineRule="atLeast"/>
              <w:ind w:right="-156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b/>
                <w:sz w:val="22"/>
                <w:szCs w:val="22"/>
              </w:rPr>
            </w:pPr>
            <w:r w:rsidRPr="00DB4B1E">
              <w:rPr>
                <w:bCs/>
                <w:color w:val="000000"/>
                <w:sz w:val="22"/>
                <w:szCs w:val="22"/>
                <w:shd w:val="clear" w:color="auto" w:fill="FFFFFF"/>
              </w:rPr>
              <w:t>3 Отряд ФПС ПО РС (Я) ОНД по Мирнинскому</w:t>
            </w: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</w:p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путем запросов</w:t>
            </w:r>
          </w:p>
        </w:tc>
      </w:tr>
      <w:tr w:rsidR="00DB4B1E" w:rsidRPr="00DB4B1E" w:rsidTr="00E23E6F">
        <w:trPr>
          <w:trHeight w:val="1751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B016FA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Обеспечение МО поселений минерализованными полосами и противопожарными разрывами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Км.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Х = х1 + х2 + … + хn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Х – показатель текущего периода</w:t>
            </w: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 xml:space="preserve">х1, х2, …, хn –протяженность организованных минерализованных полос и противопожарных разрывов текущего периода в МО поселений 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ind w:left="-110" w:right="-156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Муниципальные контракты, исполнительная документация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подсчет</w:t>
            </w:r>
          </w:p>
        </w:tc>
      </w:tr>
      <w:tr w:rsidR="00DB4B1E" w:rsidRPr="00DB4B1E" w:rsidTr="00E23E6F">
        <w:trPr>
          <w:trHeight w:val="1751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B016FA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B4B1E">
              <w:rPr>
                <w:sz w:val="22"/>
                <w:szCs w:val="22"/>
                <w:lang w:eastAsia="en-US"/>
              </w:rPr>
              <w:t>Количество поселений МО «Мирнинский район», в которых проведены мероприятия по обеспечению минерализованными полосами и противопожарными разрывами.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B4B1E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B4B1E">
              <w:rPr>
                <w:sz w:val="22"/>
                <w:szCs w:val="22"/>
                <w:lang w:eastAsia="en-US"/>
              </w:rPr>
              <w:t>Х = х1 + х2 + … + хn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B4B1E">
              <w:rPr>
                <w:sz w:val="22"/>
                <w:szCs w:val="22"/>
                <w:lang w:eastAsia="en-US"/>
              </w:rPr>
              <w:t xml:space="preserve">Х – показатель текущего периода </w:t>
            </w: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B4B1E">
              <w:rPr>
                <w:sz w:val="22"/>
                <w:szCs w:val="22"/>
                <w:lang w:eastAsia="en-US"/>
              </w:rPr>
              <w:t>х1, х2, …, хn – порядковый количественный числитель проведенных работ текущего периода в МО поселений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ind w:left="-110" w:right="-156"/>
              <w:jc w:val="center"/>
              <w:rPr>
                <w:sz w:val="22"/>
                <w:szCs w:val="22"/>
                <w:lang w:eastAsia="en-US"/>
              </w:rPr>
            </w:pPr>
            <w:r w:rsidRPr="00DB4B1E">
              <w:rPr>
                <w:sz w:val="22"/>
                <w:szCs w:val="22"/>
                <w:lang w:eastAsia="en-US"/>
              </w:rPr>
              <w:t>Муниципальные контракты, исполнительная документация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  <w:lang w:eastAsia="en-US"/>
              </w:rPr>
            </w:pPr>
            <w:r w:rsidRPr="00DB4B1E">
              <w:rPr>
                <w:sz w:val="22"/>
                <w:szCs w:val="22"/>
                <w:lang w:eastAsia="en-US"/>
              </w:rPr>
              <w:t>подсчет</w:t>
            </w:r>
          </w:p>
        </w:tc>
      </w:tr>
      <w:tr w:rsidR="00DB4B1E" w:rsidRPr="00DB4B1E" w:rsidTr="00E23E6F">
        <w:trPr>
          <w:trHeight w:val="826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B016FA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Количество поселений МО «Мирнинский район», в которых проведены мероприятия по созданию и расширению муниципальными системами оповещения по предупреждению и ликвидации ЧС природного и техногенного характера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Х = х1 + х2 + … + хn</w:t>
            </w:r>
            <w:r w:rsidRPr="00DB4B1E">
              <w:rPr>
                <w:sz w:val="22"/>
                <w:szCs w:val="22"/>
              </w:rPr>
              <w:tab/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 xml:space="preserve">Х – показатель текущего периода </w:t>
            </w:r>
          </w:p>
          <w:p w:rsidR="00DB4B1E" w:rsidRPr="00DB4B1E" w:rsidRDefault="00DB4B1E" w:rsidP="00DB4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х1, х2, …, хn – порядковый количественный числитель проведенных работ текущего периода в МО поселений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ind w:left="-110" w:right="-156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Муниципальные контракты, исполнительная документация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B1E" w:rsidRPr="00DB4B1E" w:rsidRDefault="00DB4B1E" w:rsidP="00DB4B1E">
            <w:pPr>
              <w:spacing w:line="259" w:lineRule="atLeast"/>
              <w:jc w:val="center"/>
              <w:rPr>
                <w:sz w:val="22"/>
                <w:szCs w:val="22"/>
              </w:rPr>
            </w:pPr>
            <w:r w:rsidRPr="00DB4B1E">
              <w:rPr>
                <w:sz w:val="22"/>
                <w:szCs w:val="22"/>
              </w:rPr>
              <w:t>подсчет</w:t>
            </w:r>
          </w:p>
        </w:tc>
      </w:tr>
    </w:tbl>
    <w:p w:rsidR="00AF7F7C" w:rsidRPr="00DB4B1E" w:rsidRDefault="00AF7F7C" w:rsidP="00AF7F7C">
      <w:pPr>
        <w:spacing w:line="302" w:lineRule="atLeast"/>
        <w:ind w:firstLine="562"/>
        <w:jc w:val="both"/>
        <w:rPr>
          <w:color w:val="000000"/>
          <w:sz w:val="16"/>
          <w:szCs w:val="16"/>
        </w:rPr>
      </w:pPr>
    </w:p>
    <w:p w:rsidR="00AF7F7C" w:rsidRPr="00AF7F7C" w:rsidRDefault="00AF7F7C" w:rsidP="00AF7F7C">
      <w:pPr>
        <w:spacing w:line="302" w:lineRule="atLeast"/>
        <w:ind w:firstLine="562"/>
        <w:jc w:val="both"/>
        <w:rPr>
          <w:color w:val="000000"/>
          <w:sz w:val="28"/>
          <w:szCs w:val="28"/>
        </w:rPr>
      </w:pPr>
    </w:p>
    <w:p w:rsidR="00AF7F7C" w:rsidRDefault="00AF7F7C" w:rsidP="00AF7F7C">
      <w:pPr>
        <w:pStyle w:val="af7"/>
        <w:tabs>
          <w:tab w:val="left" w:pos="426"/>
        </w:tabs>
        <w:overflowPunct w:val="0"/>
        <w:autoSpaceDE w:val="0"/>
        <w:autoSpaceDN w:val="0"/>
        <w:adjustRightInd w:val="0"/>
        <w:ind w:left="993"/>
        <w:jc w:val="both"/>
        <w:textAlignment w:val="baseline"/>
      </w:pPr>
    </w:p>
    <w:sectPr w:rsidR="00AF7F7C" w:rsidSect="000A035A">
      <w:pgSz w:w="16840" w:h="11906" w:orient="landscape" w:code="9"/>
      <w:pgMar w:top="851" w:right="567" w:bottom="1418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6F" w:rsidRDefault="00E23E6F" w:rsidP="00755182">
      <w:r>
        <w:separator/>
      </w:r>
    </w:p>
  </w:endnote>
  <w:endnote w:type="continuationSeparator" w:id="0">
    <w:p w:rsidR="00E23E6F" w:rsidRDefault="00E23E6F" w:rsidP="007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6F" w:rsidRDefault="00E23E6F" w:rsidP="00755182">
      <w:r>
        <w:separator/>
      </w:r>
    </w:p>
  </w:footnote>
  <w:footnote w:type="continuationSeparator" w:id="0">
    <w:p w:rsidR="00E23E6F" w:rsidRDefault="00E23E6F" w:rsidP="0075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6C40"/>
    <w:multiLevelType w:val="hybridMultilevel"/>
    <w:tmpl w:val="368634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4B05101"/>
    <w:multiLevelType w:val="multilevel"/>
    <w:tmpl w:val="E77E62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" w15:restartNumberingAfterBreak="0">
    <w:nsid w:val="233605F7"/>
    <w:multiLevelType w:val="hybridMultilevel"/>
    <w:tmpl w:val="65A0199E"/>
    <w:lvl w:ilvl="0" w:tplc="501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484"/>
    <w:multiLevelType w:val="multilevel"/>
    <w:tmpl w:val="CDF268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AF53636"/>
    <w:multiLevelType w:val="hybridMultilevel"/>
    <w:tmpl w:val="E0DCE836"/>
    <w:lvl w:ilvl="0" w:tplc="13646102">
      <w:start w:val="4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D4910BA"/>
    <w:multiLevelType w:val="hybridMultilevel"/>
    <w:tmpl w:val="5C9E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516DF"/>
    <w:multiLevelType w:val="hybridMultilevel"/>
    <w:tmpl w:val="9F086EE8"/>
    <w:lvl w:ilvl="0" w:tplc="7C4615B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47F54BC5"/>
    <w:multiLevelType w:val="hybridMultilevel"/>
    <w:tmpl w:val="83106FC6"/>
    <w:lvl w:ilvl="0" w:tplc="657A6120">
      <w:start w:val="1"/>
      <w:numFmt w:val="decimal"/>
      <w:lvlText w:val="%1."/>
      <w:lvlJc w:val="left"/>
      <w:pPr>
        <w:ind w:left="1413" w:hanging="4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9E93A2A"/>
    <w:multiLevelType w:val="hybridMultilevel"/>
    <w:tmpl w:val="5328B82E"/>
    <w:lvl w:ilvl="0" w:tplc="7450A86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CB16C04"/>
    <w:multiLevelType w:val="multilevel"/>
    <w:tmpl w:val="40AA4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12" w:hanging="2160"/>
      </w:pPr>
      <w:rPr>
        <w:rFonts w:hint="default"/>
      </w:rPr>
    </w:lvl>
  </w:abstractNum>
  <w:abstractNum w:abstractNumId="10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2617FD9"/>
    <w:multiLevelType w:val="multilevel"/>
    <w:tmpl w:val="F44A5A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12" w:hanging="2160"/>
      </w:pPr>
      <w:rPr>
        <w:rFonts w:hint="default"/>
      </w:rPr>
    </w:lvl>
  </w:abstractNum>
  <w:abstractNum w:abstractNumId="12" w15:restartNumberingAfterBreak="0">
    <w:nsid w:val="66644577"/>
    <w:multiLevelType w:val="hybridMultilevel"/>
    <w:tmpl w:val="6EC88C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18A78F8"/>
    <w:multiLevelType w:val="hybridMultilevel"/>
    <w:tmpl w:val="2730E3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7BB1E1D"/>
    <w:multiLevelType w:val="hybridMultilevel"/>
    <w:tmpl w:val="0F8AA2E8"/>
    <w:lvl w:ilvl="0" w:tplc="E3A49C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11"/>
  </w:num>
  <w:num w:numId="12">
    <w:abstractNumId w:val="9"/>
  </w:num>
  <w:num w:numId="13">
    <w:abstractNumId w:val="12"/>
  </w:num>
  <w:num w:numId="14">
    <w:abstractNumId w:val="13"/>
  </w:num>
  <w:num w:numId="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18"/>
    <w:rsid w:val="0000523B"/>
    <w:rsid w:val="00005734"/>
    <w:rsid w:val="00006466"/>
    <w:rsid w:val="00006643"/>
    <w:rsid w:val="00014F22"/>
    <w:rsid w:val="00015A59"/>
    <w:rsid w:val="0001629C"/>
    <w:rsid w:val="00017A2C"/>
    <w:rsid w:val="000202F1"/>
    <w:rsid w:val="00031989"/>
    <w:rsid w:val="00032775"/>
    <w:rsid w:val="0004132E"/>
    <w:rsid w:val="000416F0"/>
    <w:rsid w:val="00043137"/>
    <w:rsid w:val="00043D4D"/>
    <w:rsid w:val="00044FD2"/>
    <w:rsid w:val="00045794"/>
    <w:rsid w:val="00045AB2"/>
    <w:rsid w:val="00052560"/>
    <w:rsid w:val="000527AE"/>
    <w:rsid w:val="00053308"/>
    <w:rsid w:val="00055304"/>
    <w:rsid w:val="000559C9"/>
    <w:rsid w:val="00056B64"/>
    <w:rsid w:val="00057264"/>
    <w:rsid w:val="000600D5"/>
    <w:rsid w:val="00060195"/>
    <w:rsid w:val="00060AD8"/>
    <w:rsid w:val="000675C0"/>
    <w:rsid w:val="00072BFB"/>
    <w:rsid w:val="00077998"/>
    <w:rsid w:val="0008100D"/>
    <w:rsid w:val="00082C5A"/>
    <w:rsid w:val="000839D9"/>
    <w:rsid w:val="00083EC2"/>
    <w:rsid w:val="0008719E"/>
    <w:rsid w:val="0008759B"/>
    <w:rsid w:val="00095963"/>
    <w:rsid w:val="0009665B"/>
    <w:rsid w:val="000A035A"/>
    <w:rsid w:val="000A1BD8"/>
    <w:rsid w:val="000A4336"/>
    <w:rsid w:val="000B1857"/>
    <w:rsid w:val="000B2921"/>
    <w:rsid w:val="000B46BC"/>
    <w:rsid w:val="000B54B4"/>
    <w:rsid w:val="000B6852"/>
    <w:rsid w:val="000C2323"/>
    <w:rsid w:val="000C3262"/>
    <w:rsid w:val="000C3F8C"/>
    <w:rsid w:val="000D14B6"/>
    <w:rsid w:val="000D2731"/>
    <w:rsid w:val="000E0A12"/>
    <w:rsid w:val="000E19F4"/>
    <w:rsid w:val="000E2215"/>
    <w:rsid w:val="000E2272"/>
    <w:rsid w:val="000E2CE5"/>
    <w:rsid w:val="000F0A23"/>
    <w:rsid w:val="000F0D4F"/>
    <w:rsid w:val="000F486B"/>
    <w:rsid w:val="000F69D1"/>
    <w:rsid w:val="0010302A"/>
    <w:rsid w:val="00104976"/>
    <w:rsid w:val="001049C6"/>
    <w:rsid w:val="00105B50"/>
    <w:rsid w:val="00105EAA"/>
    <w:rsid w:val="0010650C"/>
    <w:rsid w:val="0011063A"/>
    <w:rsid w:val="00112454"/>
    <w:rsid w:val="00112A48"/>
    <w:rsid w:val="00113134"/>
    <w:rsid w:val="00114A67"/>
    <w:rsid w:val="00114D99"/>
    <w:rsid w:val="00117941"/>
    <w:rsid w:val="00117D8C"/>
    <w:rsid w:val="00120B44"/>
    <w:rsid w:val="0012304D"/>
    <w:rsid w:val="0012685B"/>
    <w:rsid w:val="0013077C"/>
    <w:rsid w:val="00133878"/>
    <w:rsid w:val="00133B2E"/>
    <w:rsid w:val="0013556F"/>
    <w:rsid w:val="00136E8B"/>
    <w:rsid w:val="00153E22"/>
    <w:rsid w:val="00155CF7"/>
    <w:rsid w:val="00156470"/>
    <w:rsid w:val="00157496"/>
    <w:rsid w:val="00160406"/>
    <w:rsid w:val="001638C9"/>
    <w:rsid w:val="00163B24"/>
    <w:rsid w:val="00165B1A"/>
    <w:rsid w:val="00165C35"/>
    <w:rsid w:val="00167D4F"/>
    <w:rsid w:val="001704C6"/>
    <w:rsid w:val="00173466"/>
    <w:rsid w:val="00174FA4"/>
    <w:rsid w:val="00176922"/>
    <w:rsid w:val="00180247"/>
    <w:rsid w:val="00182149"/>
    <w:rsid w:val="00183A09"/>
    <w:rsid w:val="00183C12"/>
    <w:rsid w:val="001868EE"/>
    <w:rsid w:val="00192F99"/>
    <w:rsid w:val="001948DF"/>
    <w:rsid w:val="001950BC"/>
    <w:rsid w:val="001959A3"/>
    <w:rsid w:val="001A24B6"/>
    <w:rsid w:val="001A258A"/>
    <w:rsid w:val="001A288D"/>
    <w:rsid w:val="001A3004"/>
    <w:rsid w:val="001A306E"/>
    <w:rsid w:val="001A5466"/>
    <w:rsid w:val="001A5835"/>
    <w:rsid w:val="001B4005"/>
    <w:rsid w:val="001B6B96"/>
    <w:rsid w:val="001B75BD"/>
    <w:rsid w:val="001B76C9"/>
    <w:rsid w:val="001C0132"/>
    <w:rsid w:val="001C3947"/>
    <w:rsid w:val="001D1B2B"/>
    <w:rsid w:val="001D1D25"/>
    <w:rsid w:val="001D605B"/>
    <w:rsid w:val="001D64C6"/>
    <w:rsid w:val="001D7611"/>
    <w:rsid w:val="001E505E"/>
    <w:rsid w:val="001E6581"/>
    <w:rsid w:val="001E65D1"/>
    <w:rsid w:val="001E67BA"/>
    <w:rsid w:val="001E79E8"/>
    <w:rsid w:val="001E7A18"/>
    <w:rsid w:val="001E7B17"/>
    <w:rsid w:val="001F0E41"/>
    <w:rsid w:val="001F2514"/>
    <w:rsid w:val="001F6D03"/>
    <w:rsid w:val="00205366"/>
    <w:rsid w:val="00205407"/>
    <w:rsid w:val="002073B7"/>
    <w:rsid w:val="00210D55"/>
    <w:rsid w:val="00211B26"/>
    <w:rsid w:val="00213539"/>
    <w:rsid w:val="002147FA"/>
    <w:rsid w:val="00220E96"/>
    <w:rsid w:val="002237CA"/>
    <w:rsid w:val="00223EAE"/>
    <w:rsid w:val="002325D7"/>
    <w:rsid w:val="0023445C"/>
    <w:rsid w:val="00234919"/>
    <w:rsid w:val="002357D7"/>
    <w:rsid w:val="002402EF"/>
    <w:rsid w:val="00242BBC"/>
    <w:rsid w:val="00245F7D"/>
    <w:rsid w:val="00252913"/>
    <w:rsid w:val="00254F2A"/>
    <w:rsid w:val="002612B4"/>
    <w:rsid w:val="00261F61"/>
    <w:rsid w:val="00267945"/>
    <w:rsid w:val="00267A92"/>
    <w:rsid w:val="002719A6"/>
    <w:rsid w:val="00275515"/>
    <w:rsid w:val="00275AF1"/>
    <w:rsid w:val="00275B70"/>
    <w:rsid w:val="00277CCB"/>
    <w:rsid w:val="00283C49"/>
    <w:rsid w:val="00284C60"/>
    <w:rsid w:val="002856C1"/>
    <w:rsid w:val="00286B64"/>
    <w:rsid w:val="002924CB"/>
    <w:rsid w:val="00292B83"/>
    <w:rsid w:val="002958C6"/>
    <w:rsid w:val="00295F4E"/>
    <w:rsid w:val="00297DF1"/>
    <w:rsid w:val="002A020C"/>
    <w:rsid w:val="002A1111"/>
    <w:rsid w:val="002A3C8A"/>
    <w:rsid w:val="002A4235"/>
    <w:rsid w:val="002B0545"/>
    <w:rsid w:val="002B1327"/>
    <w:rsid w:val="002B28F8"/>
    <w:rsid w:val="002B324F"/>
    <w:rsid w:val="002B48D6"/>
    <w:rsid w:val="002B4FE6"/>
    <w:rsid w:val="002B5372"/>
    <w:rsid w:val="002B543F"/>
    <w:rsid w:val="002C0B45"/>
    <w:rsid w:val="002C4607"/>
    <w:rsid w:val="002C49F2"/>
    <w:rsid w:val="002C6202"/>
    <w:rsid w:val="002C729A"/>
    <w:rsid w:val="002C771A"/>
    <w:rsid w:val="002D06AD"/>
    <w:rsid w:val="002D0B2A"/>
    <w:rsid w:val="002D1327"/>
    <w:rsid w:val="002D4999"/>
    <w:rsid w:val="002D640D"/>
    <w:rsid w:val="002D67CE"/>
    <w:rsid w:val="002D70D5"/>
    <w:rsid w:val="002D7EB8"/>
    <w:rsid w:val="002E5BA4"/>
    <w:rsid w:val="002E61D4"/>
    <w:rsid w:val="002F00D8"/>
    <w:rsid w:val="002F149B"/>
    <w:rsid w:val="002F210D"/>
    <w:rsid w:val="002F336B"/>
    <w:rsid w:val="002F708E"/>
    <w:rsid w:val="002F7699"/>
    <w:rsid w:val="00302829"/>
    <w:rsid w:val="00310412"/>
    <w:rsid w:val="00311F40"/>
    <w:rsid w:val="00315617"/>
    <w:rsid w:val="003160BC"/>
    <w:rsid w:val="00316231"/>
    <w:rsid w:val="00316575"/>
    <w:rsid w:val="00320BC2"/>
    <w:rsid w:val="00320F56"/>
    <w:rsid w:val="00322BE6"/>
    <w:rsid w:val="00324A47"/>
    <w:rsid w:val="00326637"/>
    <w:rsid w:val="00326C9F"/>
    <w:rsid w:val="00326EDF"/>
    <w:rsid w:val="00330C1A"/>
    <w:rsid w:val="00332E66"/>
    <w:rsid w:val="00333B45"/>
    <w:rsid w:val="003413F0"/>
    <w:rsid w:val="00342520"/>
    <w:rsid w:val="00343D20"/>
    <w:rsid w:val="00344936"/>
    <w:rsid w:val="0034496D"/>
    <w:rsid w:val="0034631D"/>
    <w:rsid w:val="003479FF"/>
    <w:rsid w:val="00350F29"/>
    <w:rsid w:val="00356DAA"/>
    <w:rsid w:val="003665DE"/>
    <w:rsid w:val="003673A3"/>
    <w:rsid w:val="00367A03"/>
    <w:rsid w:val="00377D68"/>
    <w:rsid w:val="00380B0E"/>
    <w:rsid w:val="00382304"/>
    <w:rsid w:val="003823FA"/>
    <w:rsid w:val="00382AC1"/>
    <w:rsid w:val="00385016"/>
    <w:rsid w:val="00393932"/>
    <w:rsid w:val="0039414C"/>
    <w:rsid w:val="00395385"/>
    <w:rsid w:val="00396A0B"/>
    <w:rsid w:val="0039709B"/>
    <w:rsid w:val="003A1F1E"/>
    <w:rsid w:val="003B082F"/>
    <w:rsid w:val="003B337C"/>
    <w:rsid w:val="003B5F72"/>
    <w:rsid w:val="003B609E"/>
    <w:rsid w:val="003C08DD"/>
    <w:rsid w:val="003C0FE9"/>
    <w:rsid w:val="003C11D9"/>
    <w:rsid w:val="003C3B67"/>
    <w:rsid w:val="003C7317"/>
    <w:rsid w:val="003D543D"/>
    <w:rsid w:val="003E00C5"/>
    <w:rsid w:val="003E2FB9"/>
    <w:rsid w:val="003E6494"/>
    <w:rsid w:val="003E6D3E"/>
    <w:rsid w:val="003F1001"/>
    <w:rsid w:val="003F14E6"/>
    <w:rsid w:val="003F2FBF"/>
    <w:rsid w:val="003F5038"/>
    <w:rsid w:val="003F6766"/>
    <w:rsid w:val="00402CB7"/>
    <w:rsid w:val="00405338"/>
    <w:rsid w:val="0041136D"/>
    <w:rsid w:val="00413FC0"/>
    <w:rsid w:val="0041725C"/>
    <w:rsid w:val="0042041F"/>
    <w:rsid w:val="00421CCB"/>
    <w:rsid w:val="00422223"/>
    <w:rsid w:val="004258A7"/>
    <w:rsid w:val="004261C0"/>
    <w:rsid w:val="004354C8"/>
    <w:rsid w:val="0043585D"/>
    <w:rsid w:val="0044104B"/>
    <w:rsid w:val="00442782"/>
    <w:rsid w:val="00443A61"/>
    <w:rsid w:val="00452619"/>
    <w:rsid w:val="00454049"/>
    <w:rsid w:val="0045690C"/>
    <w:rsid w:val="004706E7"/>
    <w:rsid w:val="004720CC"/>
    <w:rsid w:val="00473612"/>
    <w:rsid w:val="004765C6"/>
    <w:rsid w:val="00477A90"/>
    <w:rsid w:val="00477CDD"/>
    <w:rsid w:val="00477D05"/>
    <w:rsid w:val="00480D3F"/>
    <w:rsid w:val="0048152C"/>
    <w:rsid w:val="00483927"/>
    <w:rsid w:val="004852BD"/>
    <w:rsid w:val="004867FC"/>
    <w:rsid w:val="0048694A"/>
    <w:rsid w:val="004919B1"/>
    <w:rsid w:val="0049569A"/>
    <w:rsid w:val="004A0892"/>
    <w:rsid w:val="004A09D7"/>
    <w:rsid w:val="004A1E0A"/>
    <w:rsid w:val="004A28AD"/>
    <w:rsid w:val="004A3BF1"/>
    <w:rsid w:val="004A3E72"/>
    <w:rsid w:val="004A45BD"/>
    <w:rsid w:val="004A70B3"/>
    <w:rsid w:val="004B1986"/>
    <w:rsid w:val="004B2598"/>
    <w:rsid w:val="004C21A9"/>
    <w:rsid w:val="004C557C"/>
    <w:rsid w:val="004C5DD4"/>
    <w:rsid w:val="004C6689"/>
    <w:rsid w:val="004C706E"/>
    <w:rsid w:val="004D1C22"/>
    <w:rsid w:val="004D24B8"/>
    <w:rsid w:val="004D62C9"/>
    <w:rsid w:val="004E00A4"/>
    <w:rsid w:val="004E671F"/>
    <w:rsid w:val="00500C5F"/>
    <w:rsid w:val="00505FF8"/>
    <w:rsid w:val="005130C6"/>
    <w:rsid w:val="00513F47"/>
    <w:rsid w:val="005144F7"/>
    <w:rsid w:val="0051661B"/>
    <w:rsid w:val="00516D9E"/>
    <w:rsid w:val="005179FF"/>
    <w:rsid w:val="00522391"/>
    <w:rsid w:val="00523520"/>
    <w:rsid w:val="005256AC"/>
    <w:rsid w:val="00526361"/>
    <w:rsid w:val="00531A31"/>
    <w:rsid w:val="005363A4"/>
    <w:rsid w:val="00541285"/>
    <w:rsid w:val="005425D4"/>
    <w:rsid w:val="00542D0D"/>
    <w:rsid w:val="00543570"/>
    <w:rsid w:val="0055176E"/>
    <w:rsid w:val="00552A6B"/>
    <w:rsid w:val="005538AF"/>
    <w:rsid w:val="005546DA"/>
    <w:rsid w:val="00557962"/>
    <w:rsid w:val="0055798E"/>
    <w:rsid w:val="00562314"/>
    <w:rsid w:val="005629C5"/>
    <w:rsid w:val="0056620E"/>
    <w:rsid w:val="00570DFE"/>
    <w:rsid w:val="00571425"/>
    <w:rsid w:val="00572A4A"/>
    <w:rsid w:val="005836C4"/>
    <w:rsid w:val="00587834"/>
    <w:rsid w:val="00590606"/>
    <w:rsid w:val="0059196B"/>
    <w:rsid w:val="00593C1E"/>
    <w:rsid w:val="00597258"/>
    <w:rsid w:val="005A0BBD"/>
    <w:rsid w:val="005A1B33"/>
    <w:rsid w:val="005A2760"/>
    <w:rsid w:val="005A3C70"/>
    <w:rsid w:val="005B39A9"/>
    <w:rsid w:val="005B4648"/>
    <w:rsid w:val="005B5D42"/>
    <w:rsid w:val="005C30F9"/>
    <w:rsid w:val="005C6023"/>
    <w:rsid w:val="005C6DFD"/>
    <w:rsid w:val="005D2FF7"/>
    <w:rsid w:val="005D449C"/>
    <w:rsid w:val="005D52AC"/>
    <w:rsid w:val="005E29D3"/>
    <w:rsid w:val="005E41FF"/>
    <w:rsid w:val="005E5595"/>
    <w:rsid w:val="005E7D42"/>
    <w:rsid w:val="005F0118"/>
    <w:rsid w:val="005F6281"/>
    <w:rsid w:val="00600D77"/>
    <w:rsid w:val="00606B13"/>
    <w:rsid w:val="006163D1"/>
    <w:rsid w:val="00616CFE"/>
    <w:rsid w:val="0062186A"/>
    <w:rsid w:val="006224A2"/>
    <w:rsid w:val="00624C4C"/>
    <w:rsid w:val="0063167E"/>
    <w:rsid w:val="00632E0D"/>
    <w:rsid w:val="0063305C"/>
    <w:rsid w:val="006361AA"/>
    <w:rsid w:val="006416AC"/>
    <w:rsid w:val="0064176D"/>
    <w:rsid w:val="006420F0"/>
    <w:rsid w:val="006423EC"/>
    <w:rsid w:val="00642AC5"/>
    <w:rsid w:val="00642AF2"/>
    <w:rsid w:val="0064389E"/>
    <w:rsid w:val="00644755"/>
    <w:rsid w:val="00645F6B"/>
    <w:rsid w:val="00647614"/>
    <w:rsid w:val="00650125"/>
    <w:rsid w:val="00652EDF"/>
    <w:rsid w:val="00653E5F"/>
    <w:rsid w:val="0065558F"/>
    <w:rsid w:val="006558F3"/>
    <w:rsid w:val="006630E1"/>
    <w:rsid w:val="00663F1E"/>
    <w:rsid w:val="00666D16"/>
    <w:rsid w:val="006672F1"/>
    <w:rsid w:val="0067298D"/>
    <w:rsid w:val="00672E22"/>
    <w:rsid w:val="00675938"/>
    <w:rsid w:val="0067599D"/>
    <w:rsid w:val="00680538"/>
    <w:rsid w:val="00683175"/>
    <w:rsid w:val="0068352E"/>
    <w:rsid w:val="00683A85"/>
    <w:rsid w:val="00684636"/>
    <w:rsid w:val="00691B85"/>
    <w:rsid w:val="006930B7"/>
    <w:rsid w:val="00695296"/>
    <w:rsid w:val="006963AA"/>
    <w:rsid w:val="00697101"/>
    <w:rsid w:val="006A0565"/>
    <w:rsid w:val="006A0779"/>
    <w:rsid w:val="006A0E21"/>
    <w:rsid w:val="006A2436"/>
    <w:rsid w:val="006A4C2A"/>
    <w:rsid w:val="006A5533"/>
    <w:rsid w:val="006A5C9A"/>
    <w:rsid w:val="006A6595"/>
    <w:rsid w:val="006B0B8B"/>
    <w:rsid w:val="006B227E"/>
    <w:rsid w:val="006B313C"/>
    <w:rsid w:val="006B31C5"/>
    <w:rsid w:val="006B44D1"/>
    <w:rsid w:val="006B59AF"/>
    <w:rsid w:val="006B6617"/>
    <w:rsid w:val="006C2263"/>
    <w:rsid w:val="006C6499"/>
    <w:rsid w:val="006D17AF"/>
    <w:rsid w:val="006D240A"/>
    <w:rsid w:val="006D25F6"/>
    <w:rsid w:val="006D35C0"/>
    <w:rsid w:val="006D5A33"/>
    <w:rsid w:val="006D774B"/>
    <w:rsid w:val="006E0622"/>
    <w:rsid w:val="006E6177"/>
    <w:rsid w:val="006E7431"/>
    <w:rsid w:val="006E7C1F"/>
    <w:rsid w:val="006E7DA8"/>
    <w:rsid w:val="006F408A"/>
    <w:rsid w:val="006F6059"/>
    <w:rsid w:val="006F762E"/>
    <w:rsid w:val="007006A8"/>
    <w:rsid w:val="00704957"/>
    <w:rsid w:val="007062B6"/>
    <w:rsid w:val="007067D4"/>
    <w:rsid w:val="00706B0D"/>
    <w:rsid w:val="00711AA0"/>
    <w:rsid w:val="007122C1"/>
    <w:rsid w:val="00712C05"/>
    <w:rsid w:val="00716F53"/>
    <w:rsid w:val="0072018B"/>
    <w:rsid w:val="007224A6"/>
    <w:rsid w:val="00724E7C"/>
    <w:rsid w:val="007263E2"/>
    <w:rsid w:val="00732EC2"/>
    <w:rsid w:val="00733745"/>
    <w:rsid w:val="00733BF0"/>
    <w:rsid w:val="0073438E"/>
    <w:rsid w:val="00737393"/>
    <w:rsid w:val="00743421"/>
    <w:rsid w:val="00746C19"/>
    <w:rsid w:val="00746FD2"/>
    <w:rsid w:val="00751631"/>
    <w:rsid w:val="00752D2F"/>
    <w:rsid w:val="00755182"/>
    <w:rsid w:val="00760D18"/>
    <w:rsid w:val="00761732"/>
    <w:rsid w:val="00761995"/>
    <w:rsid w:val="007709BE"/>
    <w:rsid w:val="00773C28"/>
    <w:rsid w:val="00774058"/>
    <w:rsid w:val="00781ACD"/>
    <w:rsid w:val="00783078"/>
    <w:rsid w:val="00790AC4"/>
    <w:rsid w:val="007976C3"/>
    <w:rsid w:val="007977B3"/>
    <w:rsid w:val="007A0AB8"/>
    <w:rsid w:val="007A3C91"/>
    <w:rsid w:val="007A4445"/>
    <w:rsid w:val="007A504C"/>
    <w:rsid w:val="007A53D5"/>
    <w:rsid w:val="007A6B85"/>
    <w:rsid w:val="007A74E9"/>
    <w:rsid w:val="007A7EAD"/>
    <w:rsid w:val="007B3E7A"/>
    <w:rsid w:val="007C0AC6"/>
    <w:rsid w:val="007C4670"/>
    <w:rsid w:val="007C5885"/>
    <w:rsid w:val="007C5A67"/>
    <w:rsid w:val="007C6981"/>
    <w:rsid w:val="007D1570"/>
    <w:rsid w:val="007D30AB"/>
    <w:rsid w:val="007D3FD2"/>
    <w:rsid w:val="007D41BC"/>
    <w:rsid w:val="007D594F"/>
    <w:rsid w:val="007D6675"/>
    <w:rsid w:val="007E4DBF"/>
    <w:rsid w:val="007E6804"/>
    <w:rsid w:val="007F0589"/>
    <w:rsid w:val="007F1909"/>
    <w:rsid w:val="007F2C84"/>
    <w:rsid w:val="00802DCA"/>
    <w:rsid w:val="008043D2"/>
    <w:rsid w:val="0080556B"/>
    <w:rsid w:val="00806AA9"/>
    <w:rsid w:val="00816A60"/>
    <w:rsid w:val="00817B45"/>
    <w:rsid w:val="00817C23"/>
    <w:rsid w:val="008216B4"/>
    <w:rsid w:val="00823019"/>
    <w:rsid w:val="00823291"/>
    <w:rsid w:val="00827D3C"/>
    <w:rsid w:val="00835DA5"/>
    <w:rsid w:val="00837F0A"/>
    <w:rsid w:val="0084169A"/>
    <w:rsid w:val="00842C62"/>
    <w:rsid w:val="00843075"/>
    <w:rsid w:val="00843FCD"/>
    <w:rsid w:val="00846431"/>
    <w:rsid w:val="00850676"/>
    <w:rsid w:val="00850996"/>
    <w:rsid w:val="00850A7C"/>
    <w:rsid w:val="00855A1F"/>
    <w:rsid w:val="00857BC1"/>
    <w:rsid w:val="008620AF"/>
    <w:rsid w:val="00862C30"/>
    <w:rsid w:val="00872031"/>
    <w:rsid w:val="00872624"/>
    <w:rsid w:val="008740EA"/>
    <w:rsid w:val="008744E1"/>
    <w:rsid w:val="0087573A"/>
    <w:rsid w:val="00877768"/>
    <w:rsid w:val="008813DE"/>
    <w:rsid w:val="00882F91"/>
    <w:rsid w:val="008833AB"/>
    <w:rsid w:val="00885381"/>
    <w:rsid w:val="0088555E"/>
    <w:rsid w:val="00887F3D"/>
    <w:rsid w:val="00887F5A"/>
    <w:rsid w:val="00893CF7"/>
    <w:rsid w:val="008A0517"/>
    <w:rsid w:val="008A1A0B"/>
    <w:rsid w:val="008A43FD"/>
    <w:rsid w:val="008A4FE0"/>
    <w:rsid w:val="008A7301"/>
    <w:rsid w:val="008A73BF"/>
    <w:rsid w:val="008B29DA"/>
    <w:rsid w:val="008B4D94"/>
    <w:rsid w:val="008B7F8F"/>
    <w:rsid w:val="008C6FBB"/>
    <w:rsid w:val="008D129F"/>
    <w:rsid w:val="008D172A"/>
    <w:rsid w:val="008D1D61"/>
    <w:rsid w:val="008D3319"/>
    <w:rsid w:val="008D3526"/>
    <w:rsid w:val="008D5450"/>
    <w:rsid w:val="008D6193"/>
    <w:rsid w:val="008D6550"/>
    <w:rsid w:val="008E03E1"/>
    <w:rsid w:val="008E20FC"/>
    <w:rsid w:val="008E246A"/>
    <w:rsid w:val="008E40A7"/>
    <w:rsid w:val="008E43AC"/>
    <w:rsid w:val="008E4460"/>
    <w:rsid w:val="008E4637"/>
    <w:rsid w:val="008E58E4"/>
    <w:rsid w:val="008E5B36"/>
    <w:rsid w:val="008F2B88"/>
    <w:rsid w:val="008F2F8B"/>
    <w:rsid w:val="008F54E2"/>
    <w:rsid w:val="008F55A0"/>
    <w:rsid w:val="008F7964"/>
    <w:rsid w:val="009037AE"/>
    <w:rsid w:val="00907C3F"/>
    <w:rsid w:val="00911E47"/>
    <w:rsid w:val="0091276F"/>
    <w:rsid w:val="00912E75"/>
    <w:rsid w:val="00916A23"/>
    <w:rsid w:val="00922CCD"/>
    <w:rsid w:val="009251F3"/>
    <w:rsid w:val="009308C7"/>
    <w:rsid w:val="009348C0"/>
    <w:rsid w:val="00935EF4"/>
    <w:rsid w:val="00936510"/>
    <w:rsid w:val="00936B30"/>
    <w:rsid w:val="00940A31"/>
    <w:rsid w:val="00941605"/>
    <w:rsid w:val="0094200B"/>
    <w:rsid w:val="00944904"/>
    <w:rsid w:val="00944E2D"/>
    <w:rsid w:val="00944FA9"/>
    <w:rsid w:val="00945373"/>
    <w:rsid w:val="009470D2"/>
    <w:rsid w:val="00950672"/>
    <w:rsid w:val="00954B48"/>
    <w:rsid w:val="00954B74"/>
    <w:rsid w:val="00954CE3"/>
    <w:rsid w:val="0095573E"/>
    <w:rsid w:val="00955EA7"/>
    <w:rsid w:val="00957818"/>
    <w:rsid w:val="0096324C"/>
    <w:rsid w:val="00970C01"/>
    <w:rsid w:val="00974585"/>
    <w:rsid w:val="00975062"/>
    <w:rsid w:val="00975F25"/>
    <w:rsid w:val="009834A6"/>
    <w:rsid w:val="00984286"/>
    <w:rsid w:val="009870E8"/>
    <w:rsid w:val="00995DFC"/>
    <w:rsid w:val="009A0E8C"/>
    <w:rsid w:val="009A255D"/>
    <w:rsid w:val="009A7B84"/>
    <w:rsid w:val="009B0D73"/>
    <w:rsid w:val="009B16E2"/>
    <w:rsid w:val="009B3A31"/>
    <w:rsid w:val="009B7B98"/>
    <w:rsid w:val="009C0A99"/>
    <w:rsid w:val="009C4654"/>
    <w:rsid w:val="009C5363"/>
    <w:rsid w:val="009C592B"/>
    <w:rsid w:val="009D4986"/>
    <w:rsid w:val="009D5422"/>
    <w:rsid w:val="009E0683"/>
    <w:rsid w:val="009F0A8F"/>
    <w:rsid w:val="009F51EF"/>
    <w:rsid w:val="009F7F97"/>
    <w:rsid w:val="00A029CE"/>
    <w:rsid w:val="00A030C1"/>
    <w:rsid w:val="00A05080"/>
    <w:rsid w:val="00A06B1B"/>
    <w:rsid w:val="00A13175"/>
    <w:rsid w:val="00A13D65"/>
    <w:rsid w:val="00A14CC3"/>
    <w:rsid w:val="00A16D2C"/>
    <w:rsid w:val="00A174F1"/>
    <w:rsid w:val="00A208C4"/>
    <w:rsid w:val="00A211B0"/>
    <w:rsid w:val="00A22685"/>
    <w:rsid w:val="00A24AF4"/>
    <w:rsid w:val="00A2791D"/>
    <w:rsid w:val="00A308F0"/>
    <w:rsid w:val="00A31AD9"/>
    <w:rsid w:val="00A34E2A"/>
    <w:rsid w:val="00A35C9A"/>
    <w:rsid w:val="00A37325"/>
    <w:rsid w:val="00A37DFB"/>
    <w:rsid w:val="00A4127C"/>
    <w:rsid w:val="00A42E01"/>
    <w:rsid w:val="00A43923"/>
    <w:rsid w:val="00A43CD1"/>
    <w:rsid w:val="00A464A0"/>
    <w:rsid w:val="00A47B89"/>
    <w:rsid w:val="00A5110E"/>
    <w:rsid w:val="00A530E6"/>
    <w:rsid w:val="00A53AA5"/>
    <w:rsid w:val="00A53CD7"/>
    <w:rsid w:val="00A53E4D"/>
    <w:rsid w:val="00A5519C"/>
    <w:rsid w:val="00A56A3E"/>
    <w:rsid w:val="00A56B53"/>
    <w:rsid w:val="00A62E21"/>
    <w:rsid w:val="00A66E07"/>
    <w:rsid w:val="00A70A55"/>
    <w:rsid w:val="00A7335F"/>
    <w:rsid w:val="00A80846"/>
    <w:rsid w:val="00A82339"/>
    <w:rsid w:val="00A83288"/>
    <w:rsid w:val="00A84CD4"/>
    <w:rsid w:val="00A926E8"/>
    <w:rsid w:val="00A929E9"/>
    <w:rsid w:val="00A93632"/>
    <w:rsid w:val="00A941A4"/>
    <w:rsid w:val="00A958CB"/>
    <w:rsid w:val="00AA01B0"/>
    <w:rsid w:val="00AA081B"/>
    <w:rsid w:val="00AA0AE7"/>
    <w:rsid w:val="00AA3E9A"/>
    <w:rsid w:val="00AA6041"/>
    <w:rsid w:val="00AB0DD2"/>
    <w:rsid w:val="00AB2748"/>
    <w:rsid w:val="00AB516D"/>
    <w:rsid w:val="00AB64C9"/>
    <w:rsid w:val="00AC144D"/>
    <w:rsid w:val="00AC372F"/>
    <w:rsid w:val="00AC3F4C"/>
    <w:rsid w:val="00AD01A5"/>
    <w:rsid w:val="00AD0ECA"/>
    <w:rsid w:val="00AD3072"/>
    <w:rsid w:val="00AD44F9"/>
    <w:rsid w:val="00AD7651"/>
    <w:rsid w:val="00AE1123"/>
    <w:rsid w:val="00AF219E"/>
    <w:rsid w:val="00AF27E8"/>
    <w:rsid w:val="00AF6490"/>
    <w:rsid w:val="00AF791C"/>
    <w:rsid w:val="00AF7F7C"/>
    <w:rsid w:val="00B00C70"/>
    <w:rsid w:val="00B016FA"/>
    <w:rsid w:val="00B02A46"/>
    <w:rsid w:val="00B07A60"/>
    <w:rsid w:val="00B126D8"/>
    <w:rsid w:val="00B131DB"/>
    <w:rsid w:val="00B13434"/>
    <w:rsid w:val="00B1615A"/>
    <w:rsid w:val="00B20FCF"/>
    <w:rsid w:val="00B2114B"/>
    <w:rsid w:val="00B2116C"/>
    <w:rsid w:val="00B220C1"/>
    <w:rsid w:val="00B22BA9"/>
    <w:rsid w:val="00B25C1F"/>
    <w:rsid w:val="00B27110"/>
    <w:rsid w:val="00B32420"/>
    <w:rsid w:val="00B342EF"/>
    <w:rsid w:val="00B3469B"/>
    <w:rsid w:val="00B41BC7"/>
    <w:rsid w:val="00B45AE0"/>
    <w:rsid w:val="00B45E8C"/>
    <w:rsid w:val="00B47D5B"/>
    <w:rsid w:val="00B504BB"/>
    <w:rsid w:val="00B51D77"/>
    <w:rsid w:val="00B52D03"/>
    <w:rsid w:val="00B5351D"/>
    <w:rsid w:val="00B5714B"/>
    <w:rsid w:val="00B60006"/>
    <w:rsid w:val="00B61267"/>
    <w:rsid w:val="00B666A0"/>
    <w:rsid w:val="00B675EE"/>
    <w:rsid w:val="00B70076"/>
    <w:rsid w:val="00B70C85"/>
    <w:rsid w:val="00B72F7E"/>
    <w:rsid w:val="00B7331B"/>
    <w:rsid w:val="00B76BF6"/>
    <w:rsid w:val="00B80124"/>
    <w:rsid w:val="00B82DB0"/>
    <w:rsid w:val="00B83A05"/>
    <w:rsid w:val="00B84344"/>
    <w:rsid w:val="00B84E55"/>
    <w:rsid w:val="00B85210"/>
    <w:rsid w:val="00B86F58"/>
    <w:rsid w:val="00B87612"/>
    <w:rsid w:val="00B90387"/>
    <w:rsid w:val="00B91BE4"/>
    <w:rsid w:val="00B91FA2"/>
    <w:rsid w:val="00B92417"/>
    <w:rsid w:val="00B94A76"/>
    <w:rsid w:val="00B968BF"/>
    <w:rsid w:val="00BA022B"/>
    <w:rsid w:val="00BA0FDB"/>
    <w:rsid w:val="00BA270E"/>
    <w:rsid w:val="00BA3DE3"/>
    <w:rsid w:val="00BA40C2"/>
    <w:rsid w:val="00BA5A16"/>
    <w:rsid w:val="00BA6E4C"/>
    <w:rsid w:val="00BA7F16"/>
    <w:rsid w:val="00BB081D"/>
    <w:rsid w:val="00BB094F"/>
    <w:rsid w:val="00BB4573"/>
    <w:rsid w:val="00BB569D"/>
    <w:rsid w:val="00BB767A"/>
    <w:rsid w:val="00BC08C6"/>
    <w:rsid w:val="00BC6E7F"/>
    <w:rsid w:val="00BD04AE"/>
    <w:rsid w:val="00BD1A02"/>
    <w:rsid w:val="00BD2459"/>
    <w:rsid w:val="00BD480F"/>
    <w:rsid w:val="00BE073A"/>
    <w:rsid w:val="00BE1FC3"/>
    <w:rsid w:val="00BE210F"/>
    <w:rsid w:val="00BE36A6"/>
    <w:rsid w:val="00BE6552"/>
    <w:rsid w:val="00BE7EB5"/>
    <w:rsid w:val="00BF115A"/>
    <w:rsid w:val="00BF27CB"/>
    <w:rsid w:val="00BF3766"/>
    <w:rsid w:val="00C02FAF"/>
    <w:rsid w:val="00C03967"/>
    <w:rsid w:val="00C05569"/>
    <w:rsid w:val="00C06C5B"/>
    <w:rsid w:val="00C07BC2"/>
    <w:rsid w:val="00C13176"/>
    <w:rsid w:val="00C13B27"/>
    <w:rsid w:val="00C1404F"/>
    <w:rsid w:val="00C145BD"/>
    <w:rsid w:val="00C14939"/>
    <w:rsid w:val="00C20E8D"/>
    <w:rsid w:val="00C22882"/>
    <w:rsid w:val="00C2699E"/>
    <w:rsid w:val="00C2753B"/>
    <w:rsid w:val="00C31F58"/>
    <w:rsid w:val="00C34034"/>
    <w:rsid w:val="00C3448D"/>
    <w:rsid w:val="00C34D71"/>
    <w:rsid w:val="00C356B3"/>
    <w:rsid w:val="00C36F03"/>
    <w:rsid w:val="00C434AB"/>
    <w:rsid w:val="00C43B9B"/>
    <w:rsid w:val="00C4434E"/>
    <w:rsid w:val="00C44A55"/>
    <w:rsid w:val="00C52404"/>
    <w:rsid w:val="00C56851"/>
    <w:rsid w:val="00C60A49"/>
    <w:rsid w:val="00C61128"/>
    <w:rsid w:val="00C61B97"/>
    <w:rsid w:val="00C70D5F"/>
    <w:rsid w:val="00C71B82"/>
    <w:rsid w:val="00C73713"/>
    <w:rsid w:val="00C73C9C"/>
    <w:rsid w:val="00C75090"/>
    <w:rsid w:val="00C75F23"/>
    <w:rsid w:val="00C75F26"/>
    <w:rsid w:val="00C76CE8"/>
    <w:rsid w:val="00C76D01"/>
    <w:rsid w:val="00C77D3D"/>
    <w:rsid w:val="00C871FC"/>
    <w:rsid w:val="00C90D92"/>
    <w:rsid w:val="00C91BC3"/>
    <w:rsid w:val="00C92156"/>
    <w:rsid w:val="00C95919"/>
    <w:rsid w:val="00CA1A38"/>
    <w:rsid w:val="00CA1D06"/>
    <w:rsid w:val="00CA4350"/>
    <w:rsid w:val="00CA74DB"/>
    <w:rsid w:val="00CA7B4B"/>
    <w:rsid w:val="00CB13FA"/>
    <w:rsid w:val="00CB694D"/>
    <w:rsid w:val="00CC547F"/>
    <w:rsid w:val="00CC70F5"/>
    <w:rsid w:val="00CD25E8"/>
    <w:rsid w:val="00CD40C2"/>
    <w:rsid w:val="00CD53FF"/>
    <w:rsid w:val="00CD6A9C"/>
    <w:rsid w:val="00CE14A4"/>
    <w:rsid w:val="00CE2E17"/>
    <w:rsid w:val="00CE37F2"/>
    <w:rsid w:val="00CE45DC"/>
    <w:rsid w:val="00CE489E"/>
    <w:rsid w:val="00CE4985"/>
    <w:rsid w:val="00CE4B68"/>
    <w:rsid w:val="00CE4F8D"/>
    <w:rsid w:val="00CE548F"/>
    <w:rsid w:val="00CE619C"/>
    <w:rsid w:val="00CE7040"/>
    <w:rsid w:val="00CE77F7"/>
    <w:rsid w:val="00CF1C70"/>
    <w:rsid w:val="00CF337B"/>
    <w:rsid w:val="00CF52F0"/>
    <w:rsid w:val="00D038EC"/>
    <w:rsid w:val="00D052D8"/>
    <w:rsid w:val="00D150A1"/>
    <w:rsid w:val="00D172B1"/>
    <w:rsid w:val="00D2001C"/>
    <w:rsid w:val="00D21F24"/>
    <w:rsid w:val="00D25548"/>
    <w:rsid w:val="00D26B85"/>
    <w:rsid w:val="00D26D11"/>
    <w:rsid w:val="00D272BF"/>
    <w:rsid w:val="00D307F2"/>
    <w:rsid w:val="00D30C50"/>
    <w:rsid w:val="00D30F9A"/>
    <w:rsid w:val="00D31242"/>
    <w:rsid w:val="00D370AE"/>
    <w:rsid w:val="00D40F13"/>
    <w:rsid w:val="00D433AC"/>
    <w:rsid w:val="00D44C53"/>
    <w:rsid w:val="00D469A4"/>
    <w:rsid w:val="00D476B2"/>
    <w:rsid w:val="00D476E2"/>
    <w:rsid w:val="00D5224F"/>
    <w:rsid w:val="00D52FA6"/>
    <w:rsid w:val="00D6192E"/>
    <w:rsid w:val="00D647EC"/>
    <w:rsid w:val="00D65D41"/>
    <w:rsid w:val="00D702AC"/>
    <w:rsid w:val="00D71EFD"/>
    <w:rsid w:val="00D77247"/>
    <w:rsid w:val="00D779B7"/>
    <w:rsid w:val="00D8116A"/>
    <w:rsid w:val="00D816E0"/>
    <w:rsid w:val="00D82959"/>
    <w:rsid w:val="00D84495"/>
    <w:rsid w:val="00D84955"/>
    <w:rsid w:val="00D97F9C"/>
    <w:rsid w:val="00DA051B"/>
    <w:rsid w:val="00DA1120"/>
    <w:rsid w:val="00DA331B"/>
    <w:rsid w:val="00DA7B40"/>
    <w:rsid w:val="00DB0CF4"/>
    <w:rsid w:val="00DB4B1E"/>
    <w:rsid w:val="00DB7204"/>
    <w:rsid w:val="00DC1678"/>
    <w:rsid w:val="00DC32EA"/>
    <w:rsid w:val="00DC37C3"/>
    <w:rsid w:val="00DC6087"/>
    <w:rsid w:val="00DC7A12"/>
    <w:rsid w:val="00DD1638"/>
    <w:rsid w:val="00DD18D1"/>
    <w:rsid w:val="00DD2BA8"/>
    <w:rsid w:val="00DD3B3C"/>
    <w:rsid w:val="00DD3E35"/>
    <w:rsid w:val="00DD4C71"/>
    <w:rsid w:val="00DD5697"/>
    <w:rsid w:val="00DE24C5"/>
    <w:rsid w:val="00DE3F7E"/>
    <w:rsid w:val="00DE5937"/>
    <w:rsid w:val="00DE7749"/>
    <w:rsid w:val="00DF10A1"/>
    <w:rsid w:val="00DF3A2D"/>
    <w:rsid w:val="00E007A2"/>
    <w:rsid w:val="00E034EE"/>
    <w:rsid w:val="00E051B6"/>
    <w:rsid w:val="00E11B9C"/>
    <w:rsid w:val="00E12691"/>
    <w:rsid w:val="00E12E9C"/>
    <w:rsid w:val="00E14271"/>
    <w:rsid w:val="00E151F1"/>
    <w:rsid w:val="00E200C3"/>
    <w:rsid w:val="00E2046F"/>
    <w:rsid w:val="00E2161C"/>
    <w:rsid w:val="00E227E9"/>
    <w:rsid w:val="00E23E6F"/>
    <w:rsid w:val="00E27327"/>
    <w:rsid w:val="00E31BC0"/>
    <w:rsid w:val="00E3513E"/>
    <w:rsid w:val="00E35BBB"/>
    <w:rsid w:val="00E35BF3"/>
    <w:rsid w:val="00E44686"/>
    <w:rsid w:val="00E44FAA"/>
    <w:rsid w:val="00E457BF"/>
    <w:rsid w:val="00E4700D"/>
    <w:rsid w:val="00E5590E"/>
    <w:rsid w:val="00E62014"/>
    <w:rsid w:val="00E635C9"/>
    <w:rsid w:val="00E72649"/>
    <w:rsid w:val="00E7274E"/>
    <w:rsid w:val="00E72D91"/>
    <w:rsid w:val="00E73844"/>
    <w:rsid w:val="00E80531"/>
    <w:rsid w:val="00E83561"/>
    <w:rsid w:val="00E83B97"/>
    <w:rsid w:val="00E83DC9"/>
    <w:rsid w:val="00E91162"/>
    <w:rsid w:val="00E92F43"/>
    <w:rsid w:val="00E934C6"/>
    <w:rsid w:val="00E9461B"/>
    <w:rsid w:val="00EA1D74"/>
    <w:rsid w:val="00EA2060"/>
    <w:rsid w:val="00EA2CEE"/>
    <w:rsid w:val="00EA4786"/>
    <w:rsid w:val="00EA5B2D"/>
    <w:rsid w:val="00EB4020"/>
    <w:rsid w:val="00EB521C"/>
    <w:rsid w:val="00EC2DB0"/>
    <w:rsid w:val="00EC2FF3"/>
    <w:rsid w:val="00EC4080"/>
    <w:rsid w:val="00EC6F2C"/>
    <w:rsid w:val="00EC7EE0"/>
    <w:rsid w:val="00ED2810"/>
    <w:rsid w:val="00ED5274"/>
    <w:rsid w:val="00ED52C5"/>
    <w:rsid w:val="00ED543F"/>
    <w:rsid w:val="00ED5513"/>
    <w:rsid w:val="00EE5304"/>
    <w:rsid w:val="00EF002C"/>
    <w:rsid w:val="00EF3698"/>
    <w:rsid w:val="00F00E4D"/>
    <w:rsid w:val="00F04695"/>
    <w:rsid w:val="00F0557E"/>
    <w:rsid w:val="00F05E50"/>
    <w:rsid w:val="00F13B12"/>
    <w:rsid w:val="00F144DF"/>
    <w:rsid w:val="00F17FEC"/>
    <w:rsid w:val="00F20CFE"/>
    <w:rsid w:val="00F22400"/>
    <w:rsid w:val="00F23C4C"/>
    <w:rsid w:val="00F25774"/>
    <w:rsid w:val="00F30A02"/>
    <w:rsid w:val="00F34899"/>
    <w:rsid w:val="00F359E0"/>
    <w:rsid w:val="00F424EF"/>
    <w:rsid w:val="00F4432C"/>
    <w:rsid w:val="00F50D27"/>
    <w:rsid w:val="00F50EEB"/>
    <w:rsid w:val="00F513F3"/>
    <w:rsid w:val="00F520E4"/>
    <w:rsid w:val="00F60646"/>
    <w:rsid w:val="00F65F27"/>
    <w:rsid w:val="00F7196B"/>
    <w:rsid w:val="00F71D88"/>
    <w:rsid w:val="00F74CC8"/>
    <w:rsid w:val="00F766A2"/>
    <w:rsid w:val="00F76F44"/>
    <w:rsid w:val="00F77896"/>
    <w:rsid w:val="00F81CC6"/>
    <w:rsid w:val="00F8418E"/>
    <w:rsid w:val="00F8440B"/>
    <w:rsid w:val="00F844A2"/>
    <w:rsid w:val="00F87D4D"/>
    <w:rsid w:val="00F90F6C"/>
    <w:rsid w:val="00F9225F"/>
    <w:rsid w:val="00F92F70"/>
    <w:rsid w:val="00F9645F"/>
    <w:rsid w:val="00F96F5F"/>
    <w:rsid w:val="00F97D57"/>
    <w:rsid w:val="00F97F65"/>
    <w:rsid w:val="00FA0CAD"/>
    <w:rsid w:val="00FA28EC"/>
    <w:rsid w:val="00FA4019"/>
    <w:rsid w:val="00FA559D"/>
    <w:rsid w:val="00FA5BB2"/>
    <w:rsid w:val="00FA6B2D"/>
    <w:rsid w:val="00FB2DA4"/>
    <w:rsid w:val="00FB494A"/>
    <w:rsid w:val="00FC3EC6"/>
    <w:rsid w:val="00FC566B"/>
    <w:rsid w:val="00FD4DFB"/>
    <w:rsid w:val="00FD6FF0"/>
    <w:rsid w:val="00FD7558"/>
    <w:rsid w:val="00FD7CD0"/>
    <w:rsid w:val="00FE26D1"/>
    <w:rsid w:val="00FF0B8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9505C"/>
  <w15:chartTrackingRefBased/>
  <w15:docId w15:val="{C75CF747-BCD7-4A12-8E8A-574DA5FC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9D1"/>
    <w:rPr>
      <w:sz w:val="24"/>
      <w:szCs w:val="24"/>
    </w:rPr>
  </w:style>
  <w:style w:type="paragraph" w:styleId="1">
    <w:name w:val="heading 1"/>
    <w:basedOn w:val="a"/>
    <w:next w:val="a"/>
    <w:qFormat/>
    <w:rsid w:val="00EA5B2D"/>
    <w:pPr>
      <w:keepNext/>
      <w:spacing w:line="240" w:lineRule="atLeast"/>
      <w:ind w:firstLine="6237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A5B2D"/>
    <w:pPr>
      <w:keepNext/>
      <w:spacing w:line="240" w:lineRule="atLeast"/>
      <w:ind w:firstLine="5954"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EA5B2D"/>
    <w:pPr>
      <w:keepNext/>
      <w:spacing w:line="240" w:lineRule="atLeast"/>
      <w:jc w:val="center"/>
      <w:outlineLvl w:val="2"/>
    </w:pPr>
    <w:rPr>
      <w:b/>
      <w:i/>
      <w:sz w:val="30"/>
      <w:szCs w:val="20"/>
    </w:rPr>
  </w:style>
  <w:style w:type="paragraph" w:styleId="4">
    <w:name w:val="heading 4"/>
    <w:basedOn w:val="a"/>
    <w:next w:val="a"/>
    <w:qFormat/>
    <w:rsid w:val="00EA5B2D"/>
    <w:pPr>
      <w:keepNext/>
      <w:tabs>
        <w:tab w:val="left" w:pos="993"/>
        <w:tab w:val="left" w:pos="5616"/>
        <w:tab w:val="left" w:pos="5760"/>
      </w:tabs>
      <w:spacing w:before="120" w:after="120" w:line="240" w:lineRule="atLeast"/>
      <w:ind w:left="357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EA5B2D"/>
    <w:pPr>
      <w:keepNext/>
      <w:spacing w:line="300" w:lineRule="exact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EA5B2D"/>
    <w:pPr>
      <w:keepNext/>
      <w:ind w:firstLine="709"/>
      <w:jc w:val="both"/>
      <w:outlineLvl w:val="5"/>
    </w:pPr>
    <w:rPr>
      <w:sz w:val="26"/>
      <w:szCs w:val="20"/>
    </w:rPr>
  </w:style>
  <w:style w:type="paragraph" w:styleId="7">
    <w:name w:val="heading 7"/>
    <w:basedOn w:val="a"/>
    <w:next w:val="a"/>
    <w:qFormat/>
    <w:rsid w:val="00EA5B2D"/>
    <w:pPr>
      <w:keepNext/>
      <w:jc w:val="both"/>
      <w:outlineLvl w:val="6"/>
    </w:pPr>
    <w:rPr>
      <w:sz w:val="26"/>
      <w:szCs w:val="20"/>
    </w:rPr>
  </w:style>
  <w:style w:type="paragraph" w:styleId="8">
    <w:name w:val="heading 8"/>
    <w:basedOn w:val="a"/>
    <w:next w:val="a"/>
    <w:qFormat/>
    <w:rsid w:val="00EA5B2D"/>
    <w:pPr>
      <w:keepNext/>
      <w:jc w:val="right"/>
      <w:outlineLvl w:val="7"/>
    </w:pPr>
    <w:rPr>
      <w:sz w:val="26"/>
      <w:szCs w:val="20"/>
    </w:rPr>
  </w:style>
  <w:style w:type="paragraph" w:styleId="9">
    <w:name w:val="heading 9"/>
    <w:basedOn w:val="a"/>
    <w:next w:val="a"/>
    <w:qFormat/>
    <w:rsid w:val="00EA5B2D"/>
    <w:pPr>
      <w:keepNext/>
      <w:jc w:val="center"/>
      <w:outlineLvl w:val="8"/>
    </w:pPr>
    <w:rPr>
      <w:b/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60D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76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60D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Должность в подписи"/>
    <w:basedOn w:val="a"/>
    <w:next w:val="a5"/>
    <w:rsid w:val="00760D18"/>
    <w:pPr>
      <w:suppressAutoHyphens/>
      <w:ind w:right="1046"/>
      <w:jc w:val="center"/>
    </w:pPr>
    <w:rPr>
      <w:rFonts w:ascii="Arial" w:hAnsi="Arial"/>
      <w:b/>
      <w:sz w:val="28"/>
      <w:szCs w:val="20"/>
      <w:lang w:eastAsia="ar-SA"/>
    </w:rPr>
  </w:style>
  <w:style w:type="paragraph" w:styleId="a5">
    <w:name w:val="Signature"/>
    <w:basedOn w:val="a"/>
    <w:rsid w:val="00760D18"/>
    <w:pPr>
      <w:ind w:left="4252"/>
    </w:pPr>
  </w:style>
  <w:style w:type="paragraph" w:styleId="a6">
    <w:name w:val="Subtitle"/>
    <w:basedOn w:val="a"/>
    <w:next w:val="a7"/>
    <w:link w:val="a8"/>
    <w:qFormat/>
    <w:rsid w:val="00760D18"/>
    <w:pPr>
      <w:suppressAutoHyphens/>
      <w:jc w:val="center"/>
    </w:pPr>
    <w:rPr>
      <w:lang w:eastAsia="ar-SA"/>
    </w:rPr>
  </w:style>
  <w:style w:type="paragraph" w:styleId="a7">
    <w:name w:val="Body Text"/>
    <w:basedOn w:val="a"/>
    <w:link w:val="a9"/>
    <w:unhideWhenUsed/>
    <w:rsid w:val="00760D18"/>
    <w:pPr>
      <w:spacing w:after="120"/>
    </w:pPr>
  </w:style>
  <w:style w:type="character" w:customStyle="1" w:styleId="a9">
    <w:name w:val="Основной текст Знак"/>
    <w:link w:val="a7"/>
    <w:rsid w:val="00760D18"/>
    <w:rPr>
      <w:sz w:val="24"/>
      <w:szCs w:val="24"/>
      <w:lang w:val="ru-RU" w:eastAsia="ru-RU" w:bidi="ar-SA"/>
    </w:rPr>
  </w:style>
  <w:style w:type="character" w:customStyle="1" w:styleId="a8">
    <w:name w:val="Подзаголовок Знак"/>
    <w:link w:val="a6"/>
    <w:rsid w:val="00760D18"/>
    <w:rPr>
      <w:sz w:val="24"/>
      <w:szCs w:val="24"/>
      <w:lang w:val="ru-RU" w:eastAsia="ar-SA" w:bidi="ar-SA"/>
    </w:rPr>
  </w:style>
  <w:style w:type="paragraph" w:customStyle="1" w:styleId="aa">
    <w:name w:val="Таблицы (моноширинный)"/>
    <w:basedOn w:val="a"/>
    <w:next w:val="a"/>
    <w:rsid w:val="00760D1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EA5B2D"/>
    <w:pPr>
      <w:spacing w:after="120" w:line="480" w:lineRule="auto"/>
    </w:pPr>
  </w:style>
  <w:style w:type="paragraph" w:customStyle="1" w:styleId="21">
    <w:name w:val="Основной текст 21"/>
    <w:basedOn w:val="a"/>
    <w:rsid w:val="00EA5B2D"/>
    <w:rPr>
      <w:szCs w:val="20"/>
    </w:rPr>
  </w:style>
  <w:style w:type="paragraph" w:customStyle="1" w:styleId="31">
    <w:name w:val="Основной текст 31"/>
    <w:basedOn w:val="a"/>
    <w:rsid w:val="00EA5B2D"/>
    <w:pPr>
      <w:spacing w:line="300" w:lineRule="atLeast"/>
      <w:jc w:val="center"/>
    </w:pPr>
    <w:rPr>
      <w:b/>
      <w:sz w:val="28"/>
      <w:szCs w:val="20"/>
    </w:rPr>
  </w:style>
  <w:style w:type="paragraph" w:styleId="ab">
    <w:name w:val="Body Text Indent"/>
    <w:basedOn w:val="a"/>
    <w:rsid w:val="00EA5B2D"/>
    <w:pPr>
      <w:ind w:firstLine="720"/>
      <w:jc w:val="both"/>
    </w:pPr>
    <w:rPr>
      <w:szCs w:val="20"/>
    </w:rPr>
  </w:style>
  <w:style w:type="paragraph" w:styleId="22">
    <w:name w:val="Body Text Indent 2"/>
    <w:basedOn w:val="a"/>
    <w:rsid w:val="00EA5B2D"/>
    <w:pPr>
      <w:ind w:firstLine="709"/>
      <w:jc w:val="both"/>
    </w:pPr>
    <w:rPr>
      <w:sz w:val="28"/>
      <w:szCs w:val="20"/>
    </w:rPr>
  </w:style>
  <w:style w:type="paragraph" w:styleId="30">
    <w:name w:val="Body Text 3"/>
    <w:basedOn w:val="a"/>
    <w:rsid w:val="00EA5B2D"/>
    <w:pPr>
      <w:spacing w:line="300" w:lineRule="exact"/>
      <w:jc w:val="center"/>
    </w:pPr>
    <w:rPr>
      <w:b/>
      <w:sz w:val="28"/>
      <w:szCs w:val="20"/>
    </w:rPr>
  </w:style>
  <w:style w:type="paragraph" w:styleId="32">
    <w:name w:val="Body Text Indent 3"/>
    <w:basedOn w:val="a"/>
    <w:rsid w:val="00EA5B2D"/>
    <w:pPr>
      <w:spacing w:line="300" w:lineRule="exact"/>
      <w:ind w:firstLine="709"/>
    </w:pPr>
    <w:rPr>
      <w:b/>
      <w:sz w:val="28"/>
      <w:szCs w:val="20"/>
    </w:rPr>
  </w:style>
  <w:style w:type="paragraph" w:customStyle="1" w:styleId="ConsTitle">
    <w:name w:val="ConsTitle"/>
    <w:rsid w:val="00EA5B2D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customStyle="1" w:styleId="ConsNormal">
    <w:name w:val="ConsNormal"/>
    <w:rsid w:val="00EA5B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0">
    <w:name w:val="Обычный1"/>
    <w:rsid w:val="00EA5B2D"/>
    <w:rPr>
      <w:snapToGrid w:val="0"/>
    </w:rPr>
  </w:style>
  <w:style w:type="paragraph" w:customStyle="1" w:styleId="ConsNonformat">
    <w:name w:val="ConsNonformat"/>
    <w:rsid w:val="00EA5B2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ac">
    <w:name w:val="Название"/>
    <w:basedOn w:val="a"/>
    <w:qFormat/>
    <w:rsid w:val="00EA5B2D"/>
    <w:pPr>
      <w:jc w:val="center"/>
    </w:pPr>
    <w:rPr>
      <w:b/>
      <w:sz w:val="26"/>
      <w:szCs w:val="20"/>
    </w:rPr>
  </w:style>
  <w:style w:type="paragraph" w:styleId="ad">
    <w:name w:val="header"/>
    <w:basedOn w:val="a"/>
    <w:rsid w:val="00EA5B2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1">
    <w:name w:val="заголовок 1"/>
    <w:basedOn w:val="a"/>
    <w:next w:val="a"/>
    <w:rsid w:val="00EA5B2D"/>
    <w:pPr>
      <w:keepNext/>
      <w:widowControl w:val="0"/>
      <w:jc w:val="center"/>
    </w:pPr>
    <w:rPr>
      <w:b/>
      <w:szCs w:val="20"/>
    </w:rPr>
  </w:style>
  <w:style w:type="paragraph" w:customStyle="1" w:styleId="23">
    <w:name w:val="заголовок 2"/>
    <w:basedOn w:val="a"/>
    <w:next w:val="a"/>
    <w:rsid w:val="00EA5B2D"/>
    <w:pPr>
      <w:keepNext/>
      <w:widowControl w:val="0"/>
    </w:pPr>
    <w:rPr>
      <w:b/>
      <w:szCs w:val="20"/>
    </w:rPr>
  </w:style>
  <w:style w:type="paragraph" w:customStyle="1" w:styleId="33">
    <w:name w:val="заголовок 3"/>
    <w:basedOn w:val="a"/>
    <w:next w:val="a"/>
    <w:rsid w:val="00EA5B2D"/>
    <w:pPr>
      <w:keepNext/>
      <w:widowControl w:val="0"/>
      <w:jc w:val="right"/>
    </w:pPr>
    <w:rPr>
      <w:b/>
      <w:szCs w:val="20"/>
    </w:rPr>
  </w:style>
  <w:style w:type="paragraph" w:customStyle="1" w:styleId="210">
    <w:name w:val="Основной текст с отступом 21"/>
    <w:basedOn w:val="a"/>
    <w:rsid w:val="00EA5B2D"/>
    <w:pPr>
      <w:ind w:firstLine="709"/>
      <w:jc w:val="both"/>
    </w:pPr>
    <w:rPr>
      <w:sz w:val="28"/>
      <w:szCs w:val="20"/>
    </w:rPr>
  </w:style>
  <w:style w:type="character" w:styleId="ae">
    <w:name w:val="page number"/>
    <w:basedOn w:val="a0"/>
    <w:rsid w:val="00EA5B2D"/>
  </w:style>
  <w:style w:type="character" w:customStyle="1" w:styleId="af">
    <w:name w:val="номер страницы"/>
    <w:rsid w:val="00EA5B2D"/>
    <w:rPr>
      <w:sz w:val="20"/>
    </w:rPr>
  </w:style>
  <w:style w:type="paragraph" w:styleId="af0">
    <w:name w:val="footer"/>
    <w:basedOn w:val="a"/>
    <w:link w:val="af1"/>
    <w:uiPriority w:val="99"/>
    <w:rsid w:val="00EA5B2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EA5B2D"/>
    <w:pPr>
      <w:overflowPunct w:val="0"/>
      <w:autoSpaceDE w:val="0"/>
      <w:autoSpaceDN w:val="0"/>
      <w:adjustRightInd w:val="0"/>
      <w:spacing w:line="300" w:lineRule="exact"/>
      <w:ind w:firstLine="709"/>
      <w:textAlignment w:val="baseline"/>
    </w:pPr>
    <w:rPr>
      <w:b/>
      <w:sz w:val="28"/>
      <w:szCs w:val="20"/>
    </w:rPr>
  </w:style>
  <w:style w:type="paragraph" w:customStyle="1" w:styleId="BodyText21">
    <w:name w:val="Body Text 21"/>
    <w:basedOn w:val="a"/>
    <w:rsid w:val="00EA5B2D"/>
    <w:pPr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BodyText22">
    <w:name w:val="Body Text 22"/>
    <w:basedOn w:val="10"/>
    <w:rsid w:val="00EA5B2D"/>
    <w:pPr>
      <w:jc w:val="both"/>
    </w:pPr>
    <w:rPr>
      <w:snapToGrid/>
      <w:sz w:val="28"/>
    </w:rPr>
  </w:style>
  <w:style w:type="paragraph" w:customStyle="1" w:styleId="12">
    <w:name w:val="Основной текст1"/>
    <w:basedOn w:val="10"/>
    <w:rsid w:val="00EA5B2D"/>
    <w:pPr>
      <w:jc w:val="center"/>
    </w:pPr>
    <w:rPr>
      <w:rFonts w:ascii="Arial" w:hAnsi="Arial"/>
      <w:b/>
      <w:snapToGrid/>
      <w:sz w:val="32"/>
    </w:rPr>
  </w:style>
  <w:style w:type="paragraph" w:customStyle="1" w:styleId="BodyText31">
    <w:name w:val="Body Text 31"/>
    <w:basedOn w:val="10"/>
    <w:rsid w:val="00EA5B2D"/>
    <w:pPr>
      <w:spacing w:line="300" w:lineRule="exact"/>
      <w:jc w:val="center"/>
    </w:pPr>
    <w:rPr>
      <w:b/>
      <w:snapToGrid/>
      <w:sz w:val="28"/>
    </w:rPr>
  </w:style>
  <w:style w:type="paragraph" w:customStyle="1" w:styleId="13">
    <w:name w:val="Верхний колонтитул1"/>
    <w:basedOn w:val="10"/>
    <w:rsid w:val="00EA5B2D"/>
    <w:pPr>
      <w:tabs>
        <w:tab w:val="center" w:pos="4153"/>
        <w:tab w:val="right" w:pos="8306"/>
      </w:tabs>
    </w:pPr>
    <w:rPr>
      <w:snapToGrid/>
    </w:rPr>
  </w:style>
  <w:style w:type="character" w:customStyle="1" w:styleId="af2">
    <w:name w:val="Основной шрифт"/>
    <w:rsid w:val="00EA5B2D"/>
  </w:style>
  <w:style w:type="paragraph" w:styleId="af3">
    <w:name w:val="No Spacing"/>
    <w:uiPriority w:val="1"/>
    <w:qFormat/>
    <w:rsid w:val="00377D68"/>
    <w:rPr>
      <w:sz w:val="24"/>
      <w:szCs w:val="24"/>
    </w:rPr>
  </w:style>
  <w:style w:type="character" w:customStyle="1" w:styleId="FontStyle68">
    <w:name w:val="Font Style68"/>
    <w:uiPriority w:val="99"/>
    <w:rsid w:val="00286B64"/>
    <w:rPr>
      <w:rFonts w:ascii="Times New Roman" w:hAnsi="Times New Roman"/>
      <w:sz w:val="24"/>
    </w:rPr>
  </w:style>
  <w:style w:type="table" w:styleId="af4">
    <w:name w:val="Table Grid"/>
    <w:basedOn w:val="a1"/>
    <w:rsid w:val="00C1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145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Balloon Text"/>
    <w:basedOn w:val="a"/>
    <w:link w:val="af6"/>
    <w:rsid w:val="0084169A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rsid w:val="0084169A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99"/>
    <w:qFormat/>
    <w:rsid w:val="0084169A"/>
    <w:pPr>
      <w:ind w:left="720"/>
      <w:contextualSpacing/>
    </w:pPr>
  </w:style>
  <w:style w:type="character" w:customStyle="1" w:styleId="FontStyle67">
    <w:name w:val="Font Style67"/>
    <w:uiPriority w:val="99"/>
    <w:rsid w:val="0084169A"/>
    <w:rPr>
      <w:rFonts w:ascii="Times New Roman" w:hAnsi="Times New Roman"/>
      <w:b/>
      <w:sz w:val="24"/>
    </w:rPr>
  </w:style>
  <w:style w:type="character" w:customStyle="1" w:styleId="af1">
    <w:name w:val="Нижний колонтитул Знак"/>
    <w:link w:val="af0"/>
    <w:uiPriority w:val="99"/>
    <w:rsid w:val="00755182"/>
  </w:style>
  <w:style w:type="paragraph" w:styleId="HTML">
    <w:name w:val="HTML Preformatted"/>
    <w:basedOn w:val="a"/>
    <w:link w:val="HTML0"/>
    <w:rsid w:val="00636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361AA"/>
    <w:rPr>
      <w:rFonts w:ascii="Courier New" w:eastAsia="Courier New" w:hAnsi="Courier New"/>
      <w:lang w:val="x-none" w:eastAsia="x-none"/>
    </w:rPr>
  </w:style>
  <w:style w:type="character" w:customStyle="1" w:styleId="14">
    <w:name w:val="Заголовок №1_"/>
    <w:link w:val="15"/>
    <w:rsid w:val="00E27327"/>
    <w:rPr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E27327"/>
    <w:pPr>
      <w:shd w:val="clear" w:color="auto" w:fill="FFFFFF"/>
      <w:spacing w:before="240" w:after="120" w:line="0" w:lineRule="atLeast"/>
      <w:jc w:val="both"/>
      <w:outlineLvl w:val="0"/>
    </w:pPr>
    <w:rPr>
      <w:sz w:val="23"/>
      <w:szCs w:val="23"/>
    </w:rPr>
  </w:style>
  <w:style w:type="character" w:styleId="af8">
    <w:name w:val="annotation reference"/>
    <w:rsid w:val="00DE3F7E"/>
    <w:rPr>
      <w:sz w:val="16"/>
      <w:szCs w:val="16"/>
    </w:rPr>
  </w:style>
  <w:style w:type="paragraph" w:styleId="af9">
    <w:name w:val="annotation text"/>
    <w:basedOn w:val="a"/>
    <w:link w:val="afa"/>
    <w:rsid w:val="00DE3F7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DE3F7E"/>
  </w:style>
  <w:style w:type="paragraph" w:styleId="afb">
    <w:name w:val="annotation subject"/>
    <w:basedOn w:val="af9"/>
    <w:next w:val="af9"/>
    <w:link w:val="afc"/>
    <w:rsid w:val="00DE3F7E"/>
    <w:rPr>
      <w:b/>
      <w:bCs/>
    </w:rPr>
  </w:style>
  <w:style w:type="character" w:customStyle="1" w:styleId="afc">
    <w:name w:val="Тема примечания Знак"/>
    <w:link w:val="afb"/>
    <w:rsid w:val="00DE3F7E"/>
    <w:rPr>
      <w:b/>
      <w:bCs/>
    </w:rPr>
  </w:style>
  <w:style w:type="character" w:customStyle="1" w:styleId="1Arial">
    <w:name w:val="Заголовок №1 + Arial"/>
    <w:aliases w:val="11 pt"/>
    <w:rsid w:val="00557962"/>
    <w:rPr>
      <w:rFonts w:ascii="Arial" w:eastAsia="Arial" w:hAnsi="Arial" w:cs="Arial" w:hint="default"/>
      <w:sz w:val="22"/>
      <w:szCs w:val="22"/>
      <w:shd w:val="clear" w:color="auto" w:fill="FFFFFF"/>
    </w:rPr>
  </w:style>
  <w:style w:type="character" w:styleId="afd">
    <w:name w:val="Hyperlink"/>
    <w:uiPriority w:val="99"/>
    <w:unhideWhenUsed/>
    <w:rsid w:val="006B44D1"/>
    <w:rPr>
      <w:color w:val="0563C1"/>
      <w:u w:val="single"/>
    </w:rPr>
  </w:style>
  <w:style w:type="character" w:customStyle="1" w:styleId="50">
    <w:name w:val="Основной шрифт абзаца5"/>
    <w:rsid w:val="00542D0D"/>
  </w:style>
  <w:style w:type="character" w:customStyle="1" w:styleId="extended-textshort">
    <w:name w:val="extended-text__short"/>
    <w:rsid w:val="00CA7B4B"/>
  </w:style>
  <w:style w:type="paragraph" w:customStyle="1" w:styleId="consplusnormal0">
    <w:name w:val="consplusnormal"/>
    <w:basedOn w:val="a"/>
    <w:rsid w:val="000B46BC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621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7"/>
      <c:hPercent val="47"/>
      <c:rotY val="44"/>
      <c:depthPercent val="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244377811094453"/>
          <c:y val="3.0395136778115502E-2"/>
          <c:w val="0.88005997001499248"/>
          <c:h val="0.7568389057750759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800080"/>
            </a:solidFill>
            <a:ln w="25315">
              <a:noFill/>
            </a:ln>
          </c:spPr>
          <c:invertIfNegative val="0"/>
          <c:dLbls>
            <c:dLbl>
              <c:idx val="0"/>
              <c:layout>
                <c:manualLayout>
                  <c:x val="1.1414989542914922E-2"/>
                  <c:y val="3.2604539396722587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A55-498A-B365-87E2F31A17DF}"/>
                </c:ext>
              </c:extLst>
            </c:dLbl>
            <c:dLbl>
              <c:idx val="1"/>
              <c:layout>
                <c:manualLayout>
                  <c:x val="3.7768282796231512E-2"/>
                  <c:y val="1.7122430637747765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A55-498A-B365-87E2F31A17DF}"/>
                </c:ext>
              </c:extLst>
            </c:dLbl>
            <c:dLbl>
              <c:idx val="2"/>
              <c:layout>
                <c:manualLayout>
                  <c:x val="5.0628322676234738E-2"/>
                  <c:y val="1.3801979789554664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A55-498A-B365-87E2F31A17DF}"/>
                </c:ext>
              </c:extLst>
            </c:dLbl>
            <c:dLbl>
              <c:idx val="3"/>
              <c:layout>
                <c:manualLayout>
                  <c:x val="1.1014599437797257E-2"/>
                  <c:y val="-1.2381512584818954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A55-498A-B365-87E2F31A17DF}"/>
                </c:ext>
              </c:extLst>
            </c:dLbl>
            <c:spPr>
              <a:noFill/>
              <a:ln w="253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4"/>
                <c:pt idx="0">
                  <c:v>Пожары</c:v>
                </c:pt>
                <c:pt idx="1">
                  <c:v>Гибель</c:v>
                </c:pt>
                <c:pt idx="2">
                  <c:v>Травмы</c:v>
                </c:pt>
                <c:pt idx="3">
                  <c:v>Ущерб (тыс. руб.)</c:v>
                </c:pt>
              </c:strCache>
            </c:strRef>
          </c:cat>
          <c:val>
            <c:numRef>
              <c:f>Sheet1!$B$2:$F$2</c:f>
              <c:numCache>
                <c:formatCode>\О\с\н\о\в\н\о\й</c:formatCode>
                <c:ptCount val="4"/>
                <c:pt idx="0">
                  <c:v>90</c:v>
                </c:pt>
                <c:pt idx="1">
                  <c:v>5</c:v>
                </c:pt>
                <c:pt idx="2">
                  <c:v>6</c:v>
                </c:pt>
                <c:pt idx="3">
                  <c:v>987.5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55-498A-B365-87E2F31A17DF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2016 г.</c:v>
                </c:pt>
              </c:strCache>
            </c:strRef>
          </c:tx>
          <c:spPr>
            <a:solidFill>
              <a:srgbClr val="3366FF"/>
            </a:solidFill>
            <a:ln w="1265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668363927345731E-2"/>
                  <c:y val="1.5763495502876423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A55-498A-B365-87E2F31A17DF}"/>
                </c:ext>
              </c:extLst>
            </c:dLbl>
            <c:dLbl>
              <c:idx val="1"/>
              <c:layout>
                <c:manualLayout>
                  <c:x val="3.6531402308098593E-2"/>
                  <c:y val="3.1875529488518906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5A55-498A-B365-87E2F31A17DF}"/>
                </c:ext>
              </c:extLst>
            </c:dLbl>
            <c:dLbl>
              <c:idx val="2"/>
              <c:layout>
                <c:manualLayout>
                  <c:x val="4.7892191813289298E-2"/>
                  <c:y val="1.5826938260200762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5A55-498A-B365-87E2F31A17DF}"/>
                </c:ext>
              </c:extLst>
            </c:dLbl>
            <c:dLbl>
              <c:idx val="3"/>
              <c:layout>
                <c:manualLayout>
                  <c:x val="3.0767224197040588E-2"/>
                  <c:y val="0.12160924709261467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A55-498A-B365-87E2F31A17DF}"/>
                </c:ext>
              </c:extLst>
            </c:dLbl>
            <c:spPr>
              <a:noFill/>
              <a:ln w="253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4"/>
                <c:pt idx="0">
                  <c:v>Пожары</c:v>
                </c:pt>
                <c:pt idx="1">
                  <c:v>Гибель</c:v>
                </c:pt>
                <c:pt idx="2">
                  <c:v>Травмы</c:v>
                </c:pt>
                <c:pt idx="3">
                  <c:v>Ущерб (тыс. руб.)</c:v>
                </c:pt>
              </c:strCache>
            </c:strRef>
          </c:cat>
          <c:val>
            <c:numRef>
              <c:f>Sheet1!$B$3:$F$3</c:f>
              <c:numCache>
                <c:formatCode>\О\с\н\о\в\н\о\й</c:formatCode>
                <c:ptCount val="4"/>
                <c:pt idx="0">
                  <c:v>87</c:v>
                </c:pt>
                <c:pt idx="1">
                  <c:v>3</c:v>
                </c:pt>
                <c:pt idx="2">
                  <c:v>11</c:v>
                </c:pt>
                <c:pt idx="3">
                  <c:v>1358.2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A55-498A-B365-87E2F31A17DF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2017 г.</c:v>
                </c:pt>
              </c:strCache>
            </c:strRef>
          </c:tx>
          <c:spPr>
            <a:solidFill>
              <a:srgbClr val="CCFFFF"/>
            </a:solidFill>
            <a:ln w="1265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7427140156273742E-2"/>
                  <c:y val="4.2197962294797664E-3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5A55-498A-B365-87E2F31A17DF}"/>
                </c:ext>
              </c:extLst>
            </c:dLbl>
            <c:dLbl>
              <c:idx val="2"/>
              <c:layout>
                <c:manualLayout>
                  <c:x val="6.3147219916280251E-2"/>
                  <c:y val="1.4082916959936242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5A55-498A-B365-87E2F31A17DF}"/>
                </c:ext>
              </c:extLst>
            </c:dLbl>
            <c:dLbl>
              <c:idx val="3"/>
              <c:layout>
                <c:manualLayout>
                  <c:x val="3.2528998926718344E-2"/>
                  <c:y val="-1.6483117258162178E-2"/>
                </c:manualLayout>
              </c:layout>
              <c:spPr>
                <a:noFill/>
                <a:ln w="25315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5A55-498A-B365-87E2F31A17DF}"/>
                </c:ext>
              </c:extLst>
            </c:dLbl>
            <c:spPr>
              <a:noFill/>
              <a:ln w="253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Sheet1!$B$1:$F$1</c:f>
              <c:strCache>
                <c:ptCount val="4"/>
                <c:pt idx="0">
                  <c:v>Пожары</c:v>
                </c:pt>
                <c:pt idx="1">
                  <c:v>Гибель</c:v>
                </c:pt>
                <c:pt idx="2">
                  <c:v>Травмы</c:v>
                </c:pt>
                <c:pt idx="3">
                  <c:v>Ущерб (тыс. руб.)</c:v>
                </c:pt>
              </c:strCache>
            </c:strRef>
          </c:cat>
          <c:val>
            <c:numRef>
              <c:f>Sheet1!$B$4:$F$4</c:f>
              <c:numCache>
                <c:formatCode>\О\с\н\о\в\н\о\й</c:formatCode>
                <c:ptCount val="4"/>
                <c:pt idx="0">
                  <c:v>73</c:v>
                </c:pt>
                <c:pt idx="1">
                  <c:v>11</c:v>
                </c:pt>
                <c:pt idx="2">
                  <c:v>5</c:v>
                </c:pt>
                <c:pt idx="3">
                  <c:v>18406.900000000001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A55-498A-B365-87E2F31A1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460"/>
        <c:shape val="box"/>
        <c:axId val="162995928"/>
        <c:axId val="1"/>
        <c:axId val="0"/>
      </c:bar3DChart>
      <c:catAx>
        <c:axId val="162995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logBase val="10"/>
          <c:orientation val="minMax"/>
        </c:scaling>
        <c:delete val="0"/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2995928"/>
        <c:crosses val="autoZero"/>
        <c:crossBetween val="between"/>
      </c:valAx>
      <c:spPr>
        <a:noFill/>
        <a:ln w="25315">
          <a:noFill/>
        </a:ln>
      </c:spPr>
    </c:plotArea>
    <c:legend>
      <c:legendPos val="r"/>
      <c:layout>
        <c:manualLayout>
          <c:xMode val="edge"/>
          <c:yMode val="edge"/>
          <c:x val="0.27286356821589203"/>
          <c:y val="0.87841945288753798"/>
          <c:w val="0.34932533733133431"/>
          <c:h val="0.12462006079027356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109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4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4585987261146494E-2"/>
          <c:y val="4.9450549450549448E-2"/>
          <c:w val="0.82802547770700641"/>
          <c:h val="0.76373626373626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9999FF"/>
            </a:solidFill>
            <a:ln w="25250">
              <a:noFill/>
            </a:ln>
          </c:spPr>
          <c:invertIfNegative val="0"/>
          <c:dLbls>
            <c:spPr>
              <a:noFill/>
              <a:ln w="252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Sheet1!$B$1:$D$1</c:f>
              <c:numCache>
                <c:formatCode>\О\с\н\о\в\н\о\й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FD-42F7-8AF6-6F8D22AC1CF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травмы</c:v>
                </c:pt>
              </c:strCache>
            </c:strRef>
          </c:tx>
          <c:spPr>
            <a:solidFill>
              <a:srgbClr val="993366"/>
            </a:solidFill>
            <a:ln w="25250">
              <a:noFill/>
            </a:ln>
          </c:spPr>
          <c:invertIfNegative val="0"/>
          <c:dLbls>
            <c:spPr>
              <a:noFill/>
              <a:ln w="252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Sheet1!$B$1:$D$1</c:f>
              <c:numCache>
                <c:formatCode>\О\с\н\о\в\н\о\й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Sheet1!$B$3:$D$3</c:f>
              <c:numCache>
                <c:formatCode>\О\с\н\о\в\н\о\й</c:formatCode>
                <c:ptCount val="3"/>
                <c:pt idx="0">
                  <c:v>6</c:v>
                </c:pt>
                <c:pt idx="1">
                  <c:v>11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FD-42F7-8AF6-6F8D22AC1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1220968"/>
        <c:axId val="1"/>
        <c:axId val="0"/>
      </c:bar3DChart>
      <c:catAx>
        <c:axId val="161220968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1220968"/>
        <c:crosses val="autoZero"/>
        <c:crossBetween val="between"/>
      </c:valAx>
      <c:spPr>
        <a:noFill/>
        <a:ln w="25250">
          <a:noFill/>
        </a:ln>
      </c:spPr>
    </c:plotArea>
    <c:legend>
      <c:legendPos val="r"/>
      <c:layout>
        <c:manualLayout>
          <c:xMode val="edge"/>
          <c:yMode val="edge"/>
          <c:x val="0.89012738853503182"/>
          <c:y val="0.39560439560439559"/>
          <c:w val="0.1035031847133758"/>
          <c:h val="0.21428571428571427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67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7014925373134331E-2"/>
          <c:y val="3.71900826446281E-2"/>
          <c:w val="0.67611940298507467"/>
          <c:h val="0.809917355371900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общая сумма</c:v>
                </c:pt>
              </c:strCache>
            </c:strRef>
          </c:tx>
          <c:spPr>
            <a:solidFill>
              <a:srgbClr val="9999FF"/>
            </a:solidFill>
            <a:ln w="25272">
              <a:noFill/>
            </a:ln>
          </c:spPr>
          <c:invertIfNegative val="0"/>
          <c:dLbls>
            <c:dLbl>
              <c:idx val="0"/>
              <c:layout>
                <c:manualLayout>
                  <c:x val="1.1533839302376891E-2"/>
                  <c:y val="-0.16120288493419888"/>
                </c:manualLayout>
              </c:layout>
              <c:spPr>
                <a:noFill/>
                <a:ln w="25272">
                  <a:noFill/>
                </a:ln>
              </c:spPr>
              <c:txPr>
                <a:bodyPr/>
                <a:lstStyle/>
                <a:p>
                  <a:pPr>
                    <a:defRPr sz="107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DCB-437E-B222-41E3D4DC8DB1}"/>
                </c:ext>
              </c:extLst>
            </c:dLbl>
            <c:dLbl>
              <c:idx val="1"/>
              <c:layout>
                <c:manualLayout>
                  <c:x val="-2.5717193523005499E-3"/>
                  <c:y val="-0.1556865510504343"/>
                </c:manualLayout>
              </c:layout>
              <c:spPr>
                <a:noFill/>
                <a:ln w="25272">
                  <a:noFill/>
                </a:ln>
              </c:spPr>
              <c:txPr>
                <a:bodyPr/>
                <a:lstStyle/>
                <a:p>
                  <a:pPr>
                    <a:defRPr sz="107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DCB-437E-B222-41E3D4DC8DB1}"/>
                </c:ext>
              </c:extLst>
            </c:dLbl>
            <c:spPr>
              <a:noFill/>
              <a:ln w="252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Sheet1!$B$1:$D$1</c:f>
              <c:numCache>
                <c:formatCode>\О\с\н\о\в\н\о\й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2183</c:v>
                </c:pt>
                <c:pt idx="1">
                  <c:v>3481.7</c:v>
                </c:pt>
                <c:pt idx="2">
                  <c:v>18476.599999999999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CB-437E-B222-41E3D4DC8DB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лесных пожаров</c:v>
                </c:pt>
              </c:strCache>
            </c:strRef>
          </c:tx>
          <c:spPr>
            <a:solidFill>
              <a:srgbClr val="993366"/>
            </a:solidFill>
            <a:ln w="25272">
              <a:noFill/>
            </a:ln>
          </c:spPr>
          <c:invertIfNegative val="0"/>
          <c:dLbls>
            <c:dLbl>
              <c:idx val="0"/>
              <c:layout>
                <c:manualLayout>
                  <c:x val="2.8825685281398727E-2"/>
                  <c:y val="-0.14538162947438948"/>
                </c:manualLayout>
              </c:layout>
              <c:spPr>
                <a:noFill/>
                <a:ln w="25272">
                  <a:noFill/>
                </a:ln>
              </c:spPr>
              <c:txPr>
                <a:bodyPr/>
                <a:lstStyle/>
                <a:p>
                  <a:pPr>
                    <a:defRPr sz="107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DCB-437E-B222-41E3D4DC8DB1}"/>
                </c:ext>
              </c:extLst>
            </c:dLbl>
            <c:dLbl>
              <c:idx val="1"/>
              <c:layout>
                <c:manualLayout>
                  <c:x val="4.9048484835676365E-2"/>
                  <c:y val="-0.15035587071312581"/>
                </c:manualLayout>
              </c:layout>
              <c:spPr>
                <a:noFill/>
                <a:ln w="25272">
                  <a:noFill/>
                </a:ln>
              </c:spPr>
              <c:txPr>
                <a:bodyPr/>
                <a:lstStyle/>
                <a:p>
                  <a:pPr>
                    <a:defRPr sz="107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DCB-437E-B222-41E3D4DC8DB1}"/>
                </c:ext>
              </c:extLst>
            </c:dLbl>
            <c:spPr>
              <a:noFill/>
              <a:ln w="252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Sheet1!$B$1:$D$1</c:f>
              <c:numCache>
                <c:formatCode>\О\с\н\о\в\н\о\й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Sheet1!$B$3:$D$3</c:f>
              <c:numCache>
                <c:formatCode>\О\с\н\о\в\н\о\й</c:formatCode>
                <c:ptCount val="3"/>
                <c:pt idx="0">
                  <c:v>1195.5</c:v>
                </c:pt>
                <c:pt idx="1">
                  <c:v>2123.5</c:v>
                </c:pt>
                <c:pt idx="2">
                  <c:v>69.7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DCB-437E-B222-41E3D4DC8D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1363936"/>
        <c:axId val="1"/>
        <c:axId val="0"/>
      </c:bar3DChart>
      <c:catAx>
        <c:axId val="101363936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logBase val="10"/>
          <c:orientation val="minMax"/>
        </c:scaling>
        <c:delete val="0"/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363936"/>
        <c:crosses val="autoZero"/>
        <c:crossBetween val="between"/>
      </c:valAx>
      <c:spPr>
        <a:noFill/>
        <a:ln w="25272">
          <a:noFill/>
        </a:ln>
      </c:spPr>
    </c:plotArea>
    <c:legend>
      <c:legendPos val="r"/>
      <c:layout>
        <c:manualLayout>
          <c:xMode val="edge"/>
          <c:yMode val="edge"/>
          <c:x val="0.73432835820895526"/>
          <c:y val="0.4049586776859504"/>
          <c:w val="0.23432835820895523"/>
          <c:h val="0.18595041322314049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96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2F4E-6A94-48EE-9513-8DAC1044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3335</Words>
  <Characters>23768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2023-01-26T22:34:00Z</cp:lastPrinted>
  <dcterms:created xsi:type="dcterms:W3CDTF">2023-12-29T08:22:00Z</dcterms:created>
  <dcterms:modified xsi:type="dcterms:W3CDTF">2023-12-29T08:22:00Z</dcterms:modified>
</cp:coreProperties>
</file>