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672DCD" w:rsidRPr="003020A2" w14:paraId="41017FDF" w14:textId="77777777" w:rsidTr="00A8720C">
        <w:tc>
          <w:tcPr>
            <w:tcW w:w="9061" w:type="dxa"/>
          </w:tcPr>
          <w:p w14:paraId="5738F8C3" w14:textId="77777777" w:rsidR="00D26BDC"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Приложение к постановлению</w:t>
            </w:r>
          </w:p>
          <w:p w14:paraId="62EF4AC2" w14:textId="5FB25377" w:rsidR="00672DCD" w:rsidRPr="003020A2" w:rsidRDefault="00D26BDC" w:rsidP="00672DCD">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районной Администрации</w:t>
            </w:r>
          </w:p>
          <w:p w14:paraId="1113F0A3" w14:textId="2FB2C199"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от «</w:t>
            </w:r>
            <w:r w:rsidR="00CA1B26">
              <w:rPr>
                <w:rFonts w:ascii="Times New Roman" w:hAnsi="Times New Roman"/>
                <w:szCs w:val="24"/>
              </w:rPr>
              <w:t>30</w:t>
            </w:r>
            <w:r w:rsidRPr="003020A2">
              <w:rPr>
                <w:rFonts w:ascii="Times New Roman" w:hAnsi="Times New Roman"/>
                <w:szCs w:val="24"/>
              </w:rPr>
              <w:t xml:space="preserve">» </w:t>
            </w:r>
            <w:r w:rsidR="00CA1B26">
              <w:rPr>
                <w:rFonts w:ascii="Times New Roman" w:hAnsi="Times New Roman"/>
                <w:szCs w:val="24"/>
              </w:rPr>
              <w:t>ноября</w:t>
            </w:r>
            <w:r w:rsidRPr="003020A2">
              <w:rPr>
                <w:rFonts w:ascii="Times New Roman" w:hAnsi="Times New Roman"/>
                <w:szCs w:val="24"/>
              </w:rPr>
              <w:t xml:space="preserve"> 20</w:t>
            </w:r>
            <w:r w:rsidR="00CA1B26">
              <w:rPr>
                <w:rFonts w:ascii="Times New Roman" w:hAnsi="Times New Roman"/>
                <w:szCs w:val="24"/>
              </w:rPr>
              <w:t>22</w:t>
            </w:r>
            <w:r w:rsidRPr="003020A2">
              <w:rPr>
                <w:rFonts w:ascii="Times New Roman" w:hAnsi="Times New Roman"/>
                <w:szCs w:val="24"/>
              </w:rPr>
              <w:t xml:space="preserve"> г.</w:t>
            </w:r>
            <w:r w:rsidR="00FA6123" w:rsidRPr="003020A2">
              <w:rPr>
                <w:rFonts w:ascii="Times New Roman" w:hAnsi="Times New Roman"/>
                <w:szCs w:val="24"/>
              </w:rPr>
              <w:t xml:space="preserve"> № </w:t>
            </w:r>
            <w:r w:rsidR="00CA1B26">
              <w:rPr>
                <w:rFonts w:ascii="Times New Roman" w:hAnsi="Times New Roman"/>
                <w:szCs w:val="24"/>
              </w:rPr>
              <w:t>1697</w:t>
            </w:r>
          </w:p>
          <w:p w14:paraId="45034FDE"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2B1BC966"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640A080C"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6FE3A4D3"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0B372525"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5D98C4E5"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48C677D5"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00EFFCC7"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11C0FBF8" w14:textId="77777777" w:rsidR="00672DCD" w:rsidRPr="003020A2" w:rsidRDefault="00D72BD6" w:rsidP="00672DC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Муниципальная</w:t>
            </w:r>
            <w:r w:rsidR="00672DCD" w:rsidRPr="003020A2">
              <w:rPr>
                <w:rFonts w:ascii="Times New Roman" w:hAnsi="Times New Roman"/>
                <w:b/>
                <w:sz w:val="28"/>
                <w:szCs w:val="24"/>
              </w:rPr>
              <w:t xml:space="preserve"> программа </w:t>
            </w:r>
          </w:p>
          <w:p w14:paraId="338F09E0"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МО «Мирнинский район» Республики Саха (Якутия)</w:t>
            </w:r>
          </w:p>
          <w:p w14:paraId="117A9EDF"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 w:val="28"/>
                <w:szCs w:val="24"/>
              </w:rPr>
            </w:pPr>
          </w:p>
          <w:p w14:paraId="282D8D98" w14:textId="77777777" w:rsidR="00A8720C" w:rsidRPr="004E7E56" w:rsidRDefault="00672DCD" w:rsidP="00A8720C">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w:t>
            </w:r>
            <w:r w:rsidR="00A8720C" w:rsidRPr="004E7E56">
              <w:rPr>
                <w:rFonts w:ascii="Times New Roman" w:hAnsi="Times New Roman"/>
                <w:b/>
                <w:sz w:val="28"/>
                <w:szCs w:val="24"/>
              </w:rPr>
              <w:t>Создание экономической среды</w:t>
            </w:r>
            <w:r w:rsidR="00A8720C">
              <w:rPr>
                <w:rFonts w:ascii="Times New Roman" w:hAnsi="Times New Roman"/>
                <w:b/>
                <w:sz w:val="28"/>
                <w:szCs w:val="24"/>
              </w:rPr>
              <w:t xml:space="preserve"> </w:t>
            </w:r>
            <w:r w:rsidR="00A8720C" w:rsidRPr="004E7E56">
              <w:rPr>
                <w:rFonts w:ascii="Times New Roman" w:hAnsi="Times New Roman"/>
                <w:b/>
                <w:sz w:val="28"/>
                <w:szCs w:val="24"/>
              </w:rPr>
              <w:t>развития производственного потенциала,</w:t>
            </w:r>
            <w:r w:rsidR="00A8720C">
              <w:rPr>
                <w:rFonts w:ascii="Times New Roman" w:hAnsi="Times New Roman"/>
                <w:b/>
                <w:sz w:val="28"/>
                <w:szCs w:val="24"/>
              </w:rPr>
              <w:t xml:space="preserve"> </w:t>
            </w:r>
            <w:r w:rsidR="00A8720C" w:rsidRPr="004E7E56">
              <w:rPr>
                <w:rFonts w:ascii="Times New Roman" w:hAnsi="Times New Roman"/>
                <w:b/>
                <w:sz w:val="28"/>
                <w:szCs w:val="24"/>
              </w:rPr>
              <w:t>предпринимательства, занятости и туризма</w:t>
            </w:r>
          </w:p>
          <w:p w14:paraId="769DC15E" w14:textId="063F0FED" w:rsidR="00672DCD" w:rsidRPr="003020A2" w:rsidRDefault="00A8720C" w:rsidP="00A8720C">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в Мирнинском районе Республики</w:t>
            </w:r>
            <w:r w:rsidR="003964A0">
              <w:rPr>
                <w:rFonts w:ascii="Times New Roman" w:hAnsi="Times New Roman"/>
                <w:b/>
                <w:sz w:val="28"/>
                <w:szCs w:val="24"/>
              </w:rPr>
              <w:t xml:space="preserve"> Саха (Якутия)</w:t>
            </w:r>
            <w:r w:rsidR="00672DCD" w:rsidRPr="003020A2">
              <w:rPr>
                <w:rFonts w:ascii="Times New Roman" w:hAnsi="Times New Roman"/>
                <w:b/>
                <w:sz w:val="28"/>
                <w:szCs w:val="24"/>
              </w:rPr>
              <w:t>»</w:t>
            </w:r>
          </w:p>
          <w:p w14:paraId="1D101DBD" w14:textId="77777777" w:rsidR="00A8720C" w:rsidRPr="003020A2" w:rsidRDefault="00A8720C" w:rsidP="00A8720C">
            <w:pPr>
              <w:overflowPunct w:val="0"/>
              <w:autoSpaceDE w:val="0"/>
              <w:autoSpaceDN w:val="0"/>
              <w:adjustRightInd w:val="0"/>
              <w:textAlignment w:val="baseline"/>
              <w:rPr>
                <w:rFonts w:ascii="Times New Roman" w:hAnsi="Times New Roman"/>
                <w:b/>
                <w:sz w:val="28"/>
                <w:szCs w:val="24"/>
              </w:rPr>
            </w:pPr>
          </w:p>
          <w:p w14:paraId="0E518ACB" w14:textId="7833051C" w:rsidR="00672DCD" w:rsidRDefault="00672DCD" w:rsidP="00672DC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на 20</w:t>
            </w:r>
            <w:r w:rsidR="00A8720C">
              <w:rPr>
                <w:rFonts w:ascii="Times New Roman" w:hAnsi="Times New Roman"/>
                <w:b/>
                <w:sz w:val="28"/>
                <w:szCs w:val="24"/>
              </w:rPr>
              <w:t>23</w:t>
            </w:r>
            <w:r w:rsidRPr="003020A2">
              <w:rPr>
                <w:rFonts w:ascii="Times New Roman" w:hAnsi="Times New Roman"/>
                <w:b/>
                <w:sz w:val="28"/>
                <w:szCs w:val="24"/>
              </w:rPr>
              <w:t>-20</w:t>
            </w:r>
            <w:r w:rsidR="00A8720C">
              <w:rPr>
                <w:rFonts w:ascii="Times New Roman" w:hAnsi="Times New Roman"/>
                <w:b/>
                <w:sz w:val="28"/>
                <w:szCs w:val="24"/>
              </w:rPr>
              <w:t xml:space="preserve">27 </w:t>
            </w:r>
            <w:r w:rsidRPr="003020A2">
              <w:rPr>
                <w:rFonts w:ascii="Times New Roman" w:hAnsi="Times New Roman"/>
                <w:b/>
                <w:sz w:val="28"/>
                <w:szCs w:val="24"/>
              </w:rPr>
              <w:t>годы</w:t>
            </w:r>
          </w:p>
          <w:p w14:paraId="48B3C8B2" w14:textId="6BCC5C8C" w:rsidR="00672DCD" w:rsidRPr="003020A2" w:rsidRDefault="00CB7E15" w:rsidP="001542CA">
            <w:pPr>
              <w:overflowPunct w:val="0"/>
              <w:autoSpaceDE w:val="0"/>
              <w:autoSpaceDN w:val="0"/>
              <w:adjustRightInd w:val="0"/>
              <w:jc w:val="center"/>
              <w:textAlignment w:val="baseline"/>
              <w:rPr>
                <w:rFonts w:ascii="Times New Roman" w:hAnsi="Times New Roman"/>
                <w:b/>
                <w:szCs w:val="24"/>
              </w:rPr>
            </w:pPr>
            <w:r w:rsidRPr="004D27A2">
              <w:rPr>
                <w:rFonts w:ascii="Times New Roman" w:eastAsiaTheme="minorHAnsi" w:hAnsi="Times New Roman" w:cstheme="minorBidi"/>
                <w:sz w:val="16"/>
                <w:szCs w:val="16"/>
                <w:lang w:eastAsia="en-US"/>
              </w:rPr>
              <w:t>(</w:t>
            </w:r>
            <w:r>
              <w:rPr>
                <w:rFonts w:ascii="Times New Roman" w:eastAsiaTheme="minorHAnsi" w:hAnsi="Times New Roman" w:cstheme="minorBidi"/>
                <w:sz w:val="16"/>
                <w:szCs w:val="16"/>
                <w:lang w:eastAsia="en-US"/>
              </w:rPr>
              <w:t>в редакции постановлени</w:t>
            </w:r>
            <w:r w:rsidR="000F500C">
              <w:rPr>
                <w:rFonts w:ascii="Times New Roman" w:eastAsiaTheme="minorHAnsi" w:hAnsi="Times New Roman" w:cstheme="minorBidi"/>
                <w:sz w:val="16"/>
                <w:szCs w:val="16"/>
                <w:lang w:eastAsia="en-US"/>
              </w:rPr>
              <w:t>й</w:t>
            </w:r>
            <w:r w:rsidRPr="004D27A2">
              <w:rPr>
                <w:rFonts w:ascii="Times New Roman" w:eastAsiaTheme="minorHAnsi" w:hAnsi="Times New Roman" w:cstheme="minorBidi"/>
                <w:sz w:val="16"/>
                <w:szCs w:val="16"/>
                <w:lang w:eastAsia="en-US"/>
              </w:rPr>
              <w:t xml:space="preserve"> районной Администрации от 28.12.2022 № 2004</w:t>
            </w:r>
            <w:r w:rsidR="000A3265">
              <w:rPr>
                <w:rFonts w:ascii="Times New Roman" w:eastAsiaTheme="minorHAnsi" w:hAnsi="Times New Roman" w:cstheme="minorBidi"/>
                <w:sz w:val="16"/>
                <w:szCs w:val="16"/>
                <w:lang w:eastAsia="en-US"/>
              </w:rPr>
              <w:t>; от 31.03.2023 № 401</w:t>
            </w:r>
            <w:r w:rsidR="008D0B14" w:rsidRPr="00D97274">
              <w:rPr>
                <w:rFonts w:ascii="Times New Roman" w:eastAsiaTheme="minorHAnsi" w:hAnsi="Times New Roman" w:cstheme="minorBidi"/>
                <w:sz w:val="16"/>
                <w:szCs w:val="16"/>
                <w:lang w:eastAsia="en-US"/>
              </w:rPr>
              <w:t xml:space="preserve">; от </w:t>
            </w:r>
            <w:r w:rsidR="00D97274" w:rsidRPr="00D97274">
              <w:rPr>
                <w:rFonts w:ascii="Times New Roman" w:eastAsiaTheme="minorHAnsi" w:hAnsi="Times New Roman" w:cstheme="minorBidi"/>
                <w:sz w:val="16"/>
                <w:szCs w:val="16"/>
                <w:lang w:eastAsia="en-US"/>
              </w:rPr>
              <w:t>28.06.2023</w:t>
            </w:r>
            <w:r w:rsidR="008D0B14" w:rsidRPr="00D97274">
              <w:rPr>
                <w:rFonts w:ascii="Times New Roman" w:eastAsiaTheme="minorHAnsi" w:hAnsi="Times New Roman" w:cstheme="minorBidi"/>
                <w:sz w:val="16"/>
                <w:szCs w:val="16"/>
                <w:lang w:eastAsia="en-US"/>
              </w:rPr>
              <w:t xml:space="preserve"> №</w:t>
            </w:r>
            <w:r w:rsidR="00D97274" w:rsidRPr="00D97274">
              <w:rPr>
                <w:rFonts w:ascii="Times New Roman" w:eastAsiaTheme="minorHAnsi" w:hAnsi="Times New Roman" w:cstheme="minorBidi"/>
                <w:sz w:val="16"/>
                <w:szCs w:val="16"/>
                <w:lang w:eastAsia="en-US"/>
              </w:rPr>
              <w:t xml:space="preserve"> 878</w:t>
            </w:r>
            <w:r w:rsidR="004436E2">
              <w:rPr>
                <w:rFonts w:ascii="Times New Roman" w:eastAsiaTheme="minorHAnsi" w:hAnsi="Times New Roman" w:cstheme="minorBidi"/>
                <w:sz w:val="16"/>
                <w:szCs w:val="16"/>
                <w:lang w:eastAsia="en-US"/>
              </w:rPr>
              <w:t>, от 21.09.2023 № 1313</w:t>
            </w:r>
            <w:r w:rsidR="00C66A67">
              <w:rPr>
                <w:rFonts w:ascii="Times New Roman" w:eastAsiaTheme="minorHAnsi" w:hAnsi="Times New Roman" w:cstheme="minorBidi"/>
                <w:sz w:val="16"/>
                <w:szCs w:val="16"/>
                <w:lang w:eastAsia="en-US"/>
              </w:rPr>
              <w:t xml:space="preserve">; </w:t>
            </w:r>
            <w:r w:rsidR="00267A3D">
              <w:rPr>
                <w:rFonts w:ascii="Times New Roman" w:eastAsiaTheme="minorHAnsi" w:hAnsi="Times New Roman" w:cstheme="minorBidi"/>
                <w:sz w:val="16"/>
                <w:szCs w:val="16"/>
                <w:lang w:eastAsia="en-US"/>
              </w:rPr>
              <w:t>от 03.11.2023 № 1534</w:t>
            </w:r>
            <w:r w:rsidR="00DF75FE">
              <w:rPr>
                <w:rFonts w:ascii="Times New Roman" w:eastAsiaTheme="minorHAnsi" w:hAnsi="Times New Roman" w:cstheme="minorBidi"/>
                <w:sz w:val="16"/>
                <w:szCs w:val="16"/>
                <w:lang w:eastAsia="en-US"/>
              </w:rPr>
              <w:t>;</w:t>
            </w:r>
            <w:r w:rsidR="00883AD7">
              <w:rPr>
                <w:rFonts w:ascii="Times New Roman" w:eastAsiaTheme="minorHAnsi" w:hAnsi="Times New Roman" w:cstheme="minorBidi"/>
                <w:sz w:val="16"/>
                <w:szCs w:val="16"/>
                <w:lang w:eastAsia="en-US"/>
              </w:rPr>
              <w:t xml:space="preserve"> от 27.12.2023 № 1968</w:t>
            </w:r>
            <w:r w:rsidR="00885CA7">
              <w:rPr>
                <w:rFonts w:ascii="Times New Roman" w:eastAsiaTheme="minorHAnsi" w:hAnsi="Times New Roman" w:cstheme="minorBidi"/>
                <w:sz w:val="16"/>
                <w:szCs w:val="16"/>
                <w:lang w:eastAsia="en-US"/>
              </w:rPr>
              <w:t>, от 07.03.2024 г. № 358</w:t>
            </w:r>
            <w:r w:rsidRPr="00D97274">
              <w:rPr>
                <w:rFonts w:ascii="Times New Roman" w:eastAsiaTheme="minorHAnsi" w:hAnsi="Times New Roman" w:cstheme="minorBidi"/>
                <w:sz w:val="16"/>
                <w:szCs w:val="16"/>
                <w:lang w:eastAsia="en-US"/>
              </w:rPr>
              <w:t>)</w:t>
            </w:r>
          </w:p>
          <w:p w14:paraId="34273386"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5EF073DE"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99A03D5"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491E9B5"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5CBF8ABC"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B3A412A"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4E2AD31"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71B0ED6"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74150001"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64AE2584" w14:textId="77777777" w:rsidR="00672DCD" w:rsidRPr="003020A2" w:rsidRDefault="00672DCD" w:rsidP="00747839">
            <w:pPr>
              <w:overflowPunct w:val="0"/>
              <w:autoSpaceDE w:val="0"/>
              <w:autoSpaceDN w:val="0"/>
              <w:adjustRightInd w:val="0"/>
              <w:textAlignment w:val="baseline"/>
              <w:rPr>
                <w:rFonts w:ascii="Times New Roman" w:hAnsi="Times New Roman"/>
                <w:b/>
                <w:szCs w:val="24"/>
              </w:rPr>
            </w:pPr>
          </w:p>
          <w:p w14:paraId="07E21C3D"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0861F720"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1524B7C"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3D26AB1D"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0F7F53ED"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22C35D27"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3BD96188" w14:textId="77777777" w:rsidR="00257EFA" w:rsidRDefault="00257EFA" w:rsidP="001542CA">
            <w:pPr>
              <w:overflowPunct w:val="0"/>
              <w:autoSpaceDE w:val="0"/>
              <w:autoSpaceDN w:val="0"/>
              <w:adjustRightInd w:val="0"/>
              <w:jc w:val="center"/>
              <w:textAlignment w:val="baseline"/>
              <w:rPr>
                <w:rFonts w:ascii="Times New Roman" w:hAnsi="Times New Roman"/>
                <w:b/>
                <w:szCs w:val="24"/>
              </w:rPr>
            </w:pPr>
          </w:p>
          <w:p w14:paraId="3C0BBB3E"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291B1E9A"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1071D510"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7A07757D"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0B3342D6"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4897BA1F"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7FCC21CE"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5539E747"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296A69FB"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72709E31"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57E37A7D" w14:textId="77777777" w:rsidR="008027B6" w:rsidRPr="003020A2" w:rsidRDefault="008027B6" w:rsidP="008027B6">
            <w:pPr>
              <w:overflowPunct w:val="0"/>
              <w:autoSpaceDE w:val="0"/>
              <w:autoSpaceDN w:val="0"/>
              <w:adjustRightInd w:val="0"/>
              <w:textAlignment w:val="baseline"/>
              <w:rPr>
                <w:rFonts w:ascii="Times New Roman" w:hAnsi="Times New Roman"/>
                <w:b/>
                <w:szCs w:val="24"/>
              </w:rPr>
            </w:pPr>
          </w:p>
          <w:p w14:paraId="1D7F795F" w14:textId="77777777" w:rsidR="00257EFA" w:rsidRPr="003020A2" w:rsidRDefault="00257EFA" w:rsidP="00257EFA">
            <w:pPr>
              <w:overflowPunct w:val="0"/>
              <w:autoSpaceDE w:val="0"/>
              <w:autoSpaceDN w:val="0"/>
              <w:adjustRightInd w:val="0"/>
              <w:textAlignment w:val="baseline"/>
              <w:rPr>
                <w:rFonts w:ascii="Times New Roman" w:hAnsi="Times New Roman"/>
                <w:b/>
                <w:szCs w:val="24"/>
              </w:rPr>
            </w:pPr>
          </w:p>
          <w:p w14:paraId="3E5FF89E"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Мирный, 20</w:t>
            </w:r>
            <w:r w:rsidR="00A8720C">
              <w:rPr>
                <w:rFonts w:ascii="Times New Roman" w:hAnsi="Times New Roman"/>
                <w:b/>
                <w:szCs w:val="24"/>
              </w:rPr>
              <w:t xml:space="preserve">22 </w:t>
            </w:r>
            <w:r w:rsidRPr="003020A2">
              <w:rPr>
                <w:rFonts w:ascii="Times New Roman" w:hAnsi="Times New Roman"/>
                <w:b/>
                <w:szCs w:val="24"/>
              </w:rPr>
              <w:t>г.</w:t>
            </w:r>
          </w:p>
          <w:p w14:paraId="02D1ADB4"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tc>
      </w:tr>
    </w:tbl>
    <w:p w14:paraId="719371AA" w14:textId="77777777" w:rsidR="00672DCD" w:rsidRPr="003020A2" w:rsidRDefault="00672DCD" w:rsidP="00C52B6B">
      <w:pPr>
        <w:rPr>
          <w:rFonts w:ascii="Times New Roman" w:hAnsi="Times New Roman"/>
          <w:szCs w:val="24"/>
        </w:rPr>
        <w:sectPr w:rsidR="00672DCD" w:rsidRPr="003020A2" w:rsidSect="003E5DD0">
          <w:footerReference w:type="default" r:id="rId8"/>
          <w:footerReference w:type="first" r:id="rId9"/>
          <w:pgSz w:w="11906" w:h="16838"/>
          <w:pgMar w:top="1134" w:right="1134" w:bottom="851" w:left="1701" w:header="720" w:footer="0" w:gutter="0"/>
          <w:cols w:space="708"/>
          <w:titlePg/>
          <w:docGrid w:linePitch="360"/>
        </w:sectPr>
      </w:pPr>
    </w:p>
    <w:p w14:paraId="407C8DEE" w14:textId="77777777" w:rsidR="00B770B6" w:rsidRPr="003020A2" w:rsidRDefault="00554A63" w:rsidP="00BD04EB">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lastRenderedPageBreak/>
        <w:t>ПАСПОРТ</w:t>
      </w:r>
      <w:r w:rsidR="00FA6123" w:rsidRPr="003020A2">
        <w:rPr>
          <w:rFonts w:ascii="Times New Roman" w:hAnsi="Times New Roman"/>
          <w:b/>
          <w:sz w:val="28"/>
          <w:szCs w:val="28"/>
        </w:rPr>
        <w:t xml:space="preserve"> ПРОГРАММЫ</w:t>
      </w:r>
    </w:p>
    <w:p w14:paraId="055DB104" w14:textId="77777777" w:rsidR="003100FD" w:rsidRPr="003020A2" w:rsidRDefault="003100FD" w:rsidP="00BD04EB">
      <w:pPr>
        <w:overflowPunct w:val="0"/>
        <w:autoSpaceDE w:val="0"/>
        <w:autoSpaceDN w:val="0"/>
        <w:adjustRightInd w:val="0"/>
        <w:jc w:val="center"/>
        <w:textAlignment w:val="baseline"/>
        <w:rPr>
          <w:rFonts w:ascii="Times New Roman" w:hAnsi="Times New Roman"/>
          <w:b/>
          <w:sz w:val="28"/>
          <w:szCs w:val="28"/>
        </w:rPr>
      </w:pPr>
    </w:p>
    <w:p w14:paraId="765C99DA" w14:textId="77777777" w:rsidR="00E54A1D" w:rsidRPr="003020A2" w:rsidRDefault="00E54A1D" w:rsidP="001542CA">
      <w:pPr>
        <w:overflowPunct w:val="0"/>
        <w:autoSpaceDE w:val="0"/>
        <w:autoSpaceDN w:val="0"/>
        <w:adjustRightInd w:val="0"/>
        <w:jc w:val="center"/>
        <w:textAlignment w:val="baseline"/>
        <w:rPr>
          <w:rFonts w:ascii="Times New Roman" w:hAnsi="Times New Roman"/>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24219EC8" w14:textId="77777777" w:rsidTr="00345469">
        <w:tc>
          <w:tcPr>
            <w:tcW w:w="567" w:type="dxa"/>
          </w:tcPr>
          <w:p w14:paraId="59873143"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1</w:t>
            </w:r>
          </w:p>
        </w:tc>
        <w:tc>
          <w:tcPr>
            <w:tcW w:w="2024" w:type="dxa"/>
          </w:tcPr>
          <w:p w14:paraId="3279B4ED"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Наименование программы </w:t>
            </w:r>
          </w:p>
          <w:p w14:paraId="021EBCEC"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p>
        </w:tc>
        <w:tc>
          <w:tcPr>
            <w:tcW w:w="7899" w:type="dxa"/>
          </w:tcPr>
          <w:p w14:paraId="70424E86" w14:textId="77777777" w:rsidR="00A8720C" w:rsidRPr="00A8720C" w:rsidRDefault="00A8720C" w:rsidP="00A8720C">
            <w:pPr>
              <w:overflowPunct w:val="0"/>
              <w:autoSpaceDE w:val="0"/>
              <w:autoSpaceDN w:val="0"/>
              <w:adjustRightInd w:val="0"/>
              <w:jc w:val="both"/>
              <w:textAlignment w:val="baseline"/>
              <w:rPr>
                <w:rFonts w:ascii="Times New Roman" w:eastAsia="Calibri" w:hAnsi="Times New Roman"/>
                <w:bCs/>
                <w:szCs w:val="24"/>
              </w:rPr>
            </w:pPr>
            <w:r w:rsidRPr="00A8720C">
              <w:rPr>
                <w:rFonts w:ascii="Times New Roman" w:eastAsia="Calibri" w:hAnsi="Times New Roman"/>
                <w:bCs/>
                <w:szCs w:val="24"/>
              </w:rPr>
              <w:t>Создание экономической среды развития производственного потенциала, предпринимательства, занятости и туризма</w:t>
            </w:r>
          </w:p>
          <w:p w14:paraId="3ACB4BA4" w14:textId="3BCBF53E" w:rsidR="00345469" w:rsidRPr="00A8720C" w:rsidRDefault="00A8720C" w:rsidP="00C52B6B">
            <w:pPr>
              <w:overflowPunct w:val="0"/>
              <w:autoSpaceDE w:val="0"/>
              <w:autoSpaceDN w:val="0"/>
              <w:adjustRightInd w:val="0"/>
              <w:jc w:val="both"/>
              <w:textAlignment w:val="baseline"/>
              <w:rPr>
                <w:rFonts w:ascii="Times New Roman" w:hAnsi="Times New Roman"/>
                <w:i/>
                <w:szCs w:val="24"/>
              </w:rPr>
            </w:pPr>
            <w:r w:rsidRPr="00A8720C">
              <w:rPr>
                <w:rFonts w:ascii="Times New Roman" w:eastAsia="Calibri" w:hAnsi="Times New Roman"/>
                <w:bCs/>
                <w:szCs w:val="24"/>
              </w:rPr>
              <w:t>в Мирнинском районе Республики</w:t>
            </w:r>
            <w:r w:rsidR="003964A0">
              <w:rPr>
                <w:rFonts w:ascii="Times New Roman" w:eastAsia="Calibri" w:hAnsi="Times New Roman"/>
                <w:bCs/>
                <w:szCs w:val="24"/>
              </w:rPr>
              <w:t xml:space="preserve"> Саха (Якутия)</w:t>
            </w:r>
          </w:p>
        </w:tc>
      </w:tr>
    </w:tbl>
    <w:p w14:paraId="38D52E15"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6E2D9717" w14:textId="77777777" w:rsidTr="00345469">
        <w:tc>
          <w:tcPr>
            <w:tcW w:w="567" w:type="dxa"/>
          </w:tcPr>
          <w:p w14:paraId="6555A3C8"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2</w:t>
            </w:r>
          </w:p>
        </w:tc>
        <w:tc>
          <w:tcPr>
            <w:tcW w:w="2024" w:type="dxa"/>
          </w:tcPr>
          <w:p w14:paraId="21792CCA"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Сроки реализации программы</w:t>
            </w:r>
          </w:p>
        </w:tc>
        <w:tc>
          <w:tcPr>
            <w:tcW w:w="7899" w:type="dxa"/>
          </w:tcPr>
          <w:p w14:paraId="40B801E5" w14:textId="77777777" w:rsidR="00257EFA" w:rsidRPr="00A8720C" w:rsidRDefault="00F35BB7" w:rsidP="00257EFA">
            <w:pPr>
              <w:overflowPunct w:val="0"/>
              <w:autoSpaceDE w:val="0"/>
              <w:autoSpaceDN w:val="0"/>
              <w:adjustRightInd w:val="0"/>
              <w:jc w:val="both"/>
              <w:textAlignment w:val="baseline"/>
              <w:rPr>
                <w:rFonts w:ascii="Times New Roman" w:hAnsi="Times New Roman"/>
                <w:szCs w:val="24"/>
              </w:rPr>
            </w:pPr>
            <w:r w:rsidRPr="00A8720C">
              <w:rPr>
                <w:rFonts w:ascii="Times New Roman" w:hAnsi="Times New Roman"/>
                <w:szCs w:val="24"/>
              </w:rPr>
              <w:t>2023-2027</w:t>
            </w:r>
          </w:p>
        </w:tc>
      </w:tr>
    </w:tbl>
    <w:p w14:paraId="660A3295"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22DF8772" w14:textId="77777777" w:rsidTr="00345469">
        <w:tc>
          <w:tcPr>
            <w:tcW w:w="567" w:type="dxa"/>
          </w:tcPr>
          <w:p w14:paraId="30436741"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3</w:t>
            </w:r>
          </w:p>
        </w:tc>
        <w:tc>
          <w:tcPr>
            <w:tcW w:w="2024" w:type="dxa"/>
          </w:tcPr>
          <w:p w14:paraId="24DCFC63"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Координатор программы</w:t>
            </w:r>
          </w:p>
          <w:p w14:paraId="4CCB184A"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tc>
        <w:tc>
          <w:tcPr>
            <w:tcW w:w="7899" w:type="dxa"/>
          </w:tcPr>
          <w:p w14:paraId="266F9CCF" w14:textId="0FD32473" w:rsidR="00345469" w:rsidRPr="00F4018B" w:rsidRDefault="00F35BB7" w:rsidP="00F373F8">
            <w:pPr>
              <w:overflowPunct w:val="0"/>
              <w:autoSpaceDE w:val="0"/>
              <w:autoSpaceDN w:val="0"/>
              <w:adjustRightInd w:val="0"/>
              <w:jc w:val="both"/>
              <w:textAlignment w:val="baseline"/>
              <w:rPr>
                <w:rFonts w:ascii="Times New Roman" w:hAnsi="Times New Roman"/>
                <w:szCs w:val="24"/>
              </w:rPr>
            </w:pPr>
            <w:r w:rsidRPr="00F4018B">
              <w:rPr>
                <w:rFonts w:ascii="Times New Roman" w:hAnsi="Times New Roman"/>
                <w:szCs w:val="24"/>
              </w:rPr>
              <w:t xml:space="preserve">Управление инвестиционного развития и предпринимательства </w:t>
            </w:r>
            <w:r w:rsidR="00F373F8" w:rsidRPr="00F4018B">
              <w:rPr>
                <w:rFonts w:ascii="Times New Roman" w:hAnsi="Times New Roman"/>
                <w:szCs w:val="24"/>
              </w:rPr>
              <w:t xml:space="preserve">Администрации МО «Мирнинский район» </w:t>
            </w:r>
            <w:r w:rsidR="00F373F8" w:rsidRPr="00F4018B">
              <w:rPr>
                <w:rFonts w:ascii="Times New Roman" w:eastAsiaTheme="minorHAnsi" w:hAnsi="Times New Roman" w:cstheme="minorBidi"/>
                <w:szCs w:val="24"/>
                <w:lang w:eastAsia="en-US"/>
              </w:rPr>
              <w:t>Республики Саха (Якутия)</w:t>
            </w:r>
            <w:r w:rsidR="00F373F8" w:rsidRPr="00F4018B">
              <w:rPr>
                <w:rFonts w:ascii="Times New Roman" w:hAnsi="Times New Roman"/>
                <w:szCs w:val="24"/>
              </w:rPr>
              <w:t>.</w:t>
            </w:r>
          </w:p>
        </w:tc>
      </w:tr>
    </w:tbl>
    <w:p w14:paraId="745BD682"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7AB3AA01" w14:textId="77777777" w:rsidTr="00345469">
        <w:trPr>
          <w:trHeight w:val="714"/>
        </w:trPr>
        <w:tc>
          <w:tcPr>
            <w:tcW w:w="567" w:type="dxa"/>
          </w:tcPr>
          <w:p w14:paraId="02413EFA"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4</w:t>
            </w:r>
          </w:p>
        </w:tc>
        <w:tc>
          <w:tcPr>
            <w:tcW w:w="2024" w:type="dxa"/>
          </w:tcPr>
          <w:p w14:paraId="1C19B924"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Исполнители программы</w:t>
            </w:r>
          </w:p>
          <w:p w14:paraId="21E05606"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p w14:paraId="3650FAA6"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tc>
        <w:tc>
          <w:tcPr>
            <w:tcW w:w="7899" w:type="dxa"/>
          </w:tcPr>
          <w:p w14:paraId="035012B9" w14:textId="4A5CFBF2" w:rsidR="00240D92" w:rsidRDefault="00240D92" w:rsidP="00240D92">
            <w:pPr>
              <w:tabs>
                <w:tab w:val="left" w:pos="176"/>
              </w:tabs>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Управление инвестиционного развития и предпринимательства Администрации МО «Мирнинский район» Республики Саха (Якутия)</w:t>
            </w:r>
            <w:r w:rsidR="002E3990">
              <w:rPr>
                <w:rFonts w:ascii="Times New Roman" w:eastAsiaTheme="minorHAnsi" w:hAnsi="Times New Roman" w:cstheme="minorBidi"/>
                <w:szCs w:val="24"/>
                <w:lang w:eastAsia="en-US"/>
              </w:rPr>
              <w:t xml:space="preserve"> (далее УИРиП)</w:t>
            </w:r>
            <w:r w:rsidRPr="004E7E56">
              <w:rPr>
                <w:rFonts w:ascii="Times New Roman" w:eastAsiaTheme="minorHAnsi" w:hAnsi="Times New Roman" w:cstheme="minorBidi"/>
                <w:szCs w:val="24"/>
                <w:lang w:eastAsia="en-US"/>
              </w:rPr>
              <w:t>;</w:t>
            </w:r>
          </w:p>
          <w:p w14:paraId="6C3A5A63" w14:textId="49539582" w:rsidR="00D03D70" w:rsidRPr="004E7E56" w:rsidRDefault="00D03D70" w:rsidP="00D03D70">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Pr>
                <w:rFonts w:ascii="Times New Roman" w:eastAsiaTheme="minorHAnsi" w:hAnsi="Times New Roman" w:cstheme="minorBidi"/>
                <w:szCs w:val="24"/>
                <w:lang w:eastAsia="en-US"/>
              </w:rPr>
              <w:t xml:space="preserve">- Управление архитектуры и градостроительства </w:t>
            </w:r>
            <w:r w:rsidRPr="004E7E56">
              <w:rPr>
                <w:rFonts w:ascii="Times New Roman" w:eastAsiaTheme="minorHAnsi" w:hAnsi="Times New Roman" w:cstheme="minorBidi"/>
                <w:szCs w:val="24"/>
                <w:lang w:eastAsia="en-US"/>
              </w:rPr>
              <w:t>Администрации МО «Мирнинский район» Республики Саха (Якутия)</w:t>
            </w:r>
            <w:r>
              <w:rPr>
                <w:rFonts w:ascii="Times New Roman" w:eastAsiaTheme="minorHAnsi" w:hAnsi="Times New Roman" w:cstheme="minorBidi"/>
                <w:szCs w:val="24"/>
                <w:lang w:eastAsia="en-US"/>
              </w:rPr>
              <w:t xml:space="preserve"> (далее УАиГ);</w:t>
            </w:r>
          </w:p>
          <w:p w14:paraId="1F81D82E" w14:textId="77777777" w:rsidR="00240D92" w:rsidRPr="005B0ED0" w:rsidRDefault="00240D92" w:rsidP="00240D92">
            <w:pPr>
              <w:ind w:firstLine="35"/>
              <w:jc w:val="both"/>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xml:space="preserve">- </w:t>
            </w:r>
            <w:r w:rsidRPr="005B0ED0">
              <w:rPr>
                <w:rFonts w:ascii="Times New Roman" w:eastAsiaTheme="minorHAnsi" w:hAnsi="Times New Roman" w:cstheme="minorBidi"/>
                <w:szCs w:val="24"/>
                <w:lang w:eastAsia="en-US"/>
              </w:rPr>
              <w:t>МКУ «Управление сельского хозяйства» МО «Мирнинский район» Республики Саха (Якутия)</w:t>
            </w:r>
            <w:r w:rsidR="002E3990" w:rsidRPr="005B0ED0">
              <w:rPr>
                <w:rFonts w:ascii="Times New Roman" w:eastAsiaTheme="minorHAnsi" w:hAnsi="Times New Roman" w:cstheme="minorBidi"/>
                <w:szCs w:val="24"/>
                <w:lang w:eastAsia="en-US"/>
              </w:rPr>
              <w:t xml:space="preserve"> (далее МКУ «УСХ»)</w:t>
            </w:r>
            <w:r w:rsidRPr="005B0ED0">
              <w:rPr>
                <w:rFonts w:ascii="Times New Roman" w:eastAsiaTheme="minorHAnsi" w:hAnsi="Times New Roman" w:cstheme="minorBidi"/>
                <w:szCs w:val="24"/>
                <w:lang w:eastAsia="en-US"/>
              </w:rPr>
              <w:t>;</w:t>
            </w:r>
          </w:p>
          <w:p w14:paraId="534F1FD9" w14:textId="4A1D1837" w:rsidR="00234246" w:rsidRPr="004E7E56" w:rsidRDefault="00234246" w:rsidP="00240D92">
            <w:pPr>
              <w:ind w:firstLine="35"/>
              <w:jc w:val="both"/>
              <w:rPr>
                <w:rFonts w:ascii="Times New Roman" w:eastAsiaTheme="minorHAnsi" w:hAnsi="Times New Roman" w:cstheme="minorBidi"/>
                <w:szCs w:val="24"/>
                <w:lang w:eastAsia="en-US"/>
              </w:rPr>
            </w:pPr>
            <w:r w:rsidRPr="005B0ED0">
              <w:rPr>
                <w:rFonts w:ascii="Times New Roman" w:eastAsiaTheme="minorHAnsi" w:hAnsi="Times New Roman" w:cstheme="minorBidi"/>
                <w:szCs w:val="24"/>
                <w:lang w:eastAsia="en-US"/>
              </w:rPr>
              <w:t xml:space="preserve">- </w:t>
            </w:r>
            <w:bookmarkStart w:id="0" w:name="_Hlk107563273"/>
            <w:r w:rsidR="006B0773" w:rsidRPr="006B0773">
              <w:rPr>
                <w:rFonts w:ascii="Times New Roman" w:eastAsiaTheme="minorHAnsi" w:hAnsi="Times New Roman" w:cstheme="minorBidi"/>
                <w:szCs w:val="24"/>
                <w:lang w:eastAsia="en-US"/>
              </w:rPr>
              <w:t>филиал «Центр занятости населения Мирнинского района»</w:t>
            </w:r>
            <w:bookmarkEnd w:id="0"/>
            <w:r w:rsidRPr="005B0ED0">
              <w:rPr>
                <w:rFonts w:ascii="Times New Roman" w:eastAsiaTheme="minorHAnsi" w:hAnsi="Times New Roman" w:cstheme="minorBidi"/>
                <w:szCs w:val="24"/>
                <w:lang w:eastAsia="en-US"/>
              </w:rPr>
              <w:t>;</w:t>
            </w:r>
          </w:p>
          <w:p w14:paraId="1D859815" w14:textId="7D934D65" w:rsidR="00240D92" w:rsidRDefault="00240D92" w:rsidP="00240D92">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xml:space="preserve">- МАУ «Центр развития </w:t>
            </w:r>
            <w:r w:rsidR="004436E2">
              <w:rPr>
                <w:rFonts w:ascii="Times New Roman" w:eastAsiaTheme="minorHAnsi" w:hAnsi="Times New Roman" w:cstheme="minorBidi"/>
                <w:szCs w:val="24"/>
                <w:lang w:eastAsia="en-US"/>
              </w:rPr>
              <w:t>предпринимательских и общественных инициатив</w:t>
            </w:r>
            <w:r w:rsidRPr="004E7E56">
              <w:rPr>
                <w:rFonts w:ascii="Times New Roman" w:eastAsiaTheme="minorHAnsi" w:hAnsi="Times New Roman" w:cstheme="minorBidi"/>
                <w:szCs w:val="24"/>
                <w:lang w:eastAsia="en-US"/>
              </w:rPr>
              <w:t>» Республики Саха (Якутия)</w:t>
            </w:r>
            <w:r w:rsidR="002E3990">
              <w:rPr>
                <w:rFonts w:ascii="Times New Roman" w:eastAsiaTheme="minorHAnsi" w:hAnsi="Times New Roman" w:cstheme="minorBidi"/>
                <w:szCs w:val="24"/>
                <w:lang w:eastAsia="en-US"/>
              </w:rPr>
              <w:t xml:space="preserve"> (далее МАУ «ЦРП»)</w:t>
            </w:r>
            <w:r w:rsidR="004436E2">
              <w:rPr>
                <w:rFonts w:ascii="Times New Roman" w:eastAsiaTheme="minorHAnsi" w:hAnsi="Times New Roman" w:cstheme="minorBidi"/>
                <w:szCs w:val="24"/>
                <w:lang w:eastAsia="en-US"/>
              </w:rPr>
              <w:t xml:space="preserve"> </w:t>
            </w:r>
            <w:r w:rsidR="004436E2" w:rsidRPr="004436E2">
              <w:rPr>
                <w:rFonts w:ascii="Times New Roman" w:eastAsiaTheme="minorHAnsi" w:hAnsi="Times New Roman" w:cstheme="minorBidi"/>
                <w:sz w:val="16"/>
                <w:szCs w:val="24"/>
                <w:lang w:eastAsia="en-US"/>
              </w:rPr>
              <w:t>(в ред. постановления районной Администрации от 21.09.2023 № 1313</w:t>
            </w:r>
            <w:r w:rsidR="004436E2">
              <w:rPr>
                <w:rFonts w:ascii="Times New Roman" w:eastAsiaTheme="minorHAnsi" w:hAnsi="Times New Roman" w:cstheme="minorBidi"/>
                <w:szCs w:val="24"/>
                <w:lang w:eastAsia="en-US"/>
              </w:rPr>
              <w:t>)</w:t>
            </w:r>
            <w:r w:rsidRPr="004E7E56">
              <w:rPr>
                <w:rFonts w:ascii="Times New Roman" w:eastAsiaTheme="minorHAnsi" w:hAnsi="Times New Roman" w:cstheme="minorBidi"/>
                <w:szCs w:val="24"/>
                <w:lang w:eastAsia="en-US"/>
              </w:rPr>
              <w:t>;</w:t>
            </w:r>
          </w:p>
          <w:p w14:paraId="292825B6" w14:textId="4CDC48A0" w:rsidR="00E64C37" w:rsidRDefault="00E64C37" w:rsidP="00240D92">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Pr>
                <w:rFonts w:ascii="Times New Roman" w:eastAsiaTheme="minorHAnsi" w:hAnsi="Times New Roman" w:cstheme="minorBidi"/>
                <w:szCs w:val="24"/>
                <w:lang w:eastAsia="en-US"/>
              </w:rPr>
              <w:t>- НКО «Муниципальный Фонд развития Мирнинского района»</w:t>
            </w:r>
            <w:r w:rsidR="002E3990">
              <w:rPr>
                <w:rFonts w:ascii="Times New Roman" w:eastAsiaTheme="minorHAnsi" w:hAnsi="Times New Roman" w:cstheme="minorBidi"/>
                <w:szCs w:val="24"/>
                <w:lang w:eastAsia="en-US"/>
              </w:rPr>
              <w:t xml:space="preserve"> (далее Муниципальный фонд)</w:t>
            </w:r>
            <w:r>
              <w:rPr>
                <w:rFonts w:ascii="Times New Roman" w:eastAsiaTheme="minorHAnsi" w:hAnsi="Times New Roman" w:cstheme="minorBidi"/>
                <w:szCs w:val="24"/>
                <w:lang w:eastAsia="en-US"/>
              </w:rPr>
              <w:t>;</w:t>
            </w:r>
          </w:p>
          <w:p w14:paraId="043B86EB" w14:textId="2B51B63F" w:rsidR="00345469" w:rsidRPr="003020A2" w:rsidRDefault="00240D92" w:rsidP="00F373F8">
            <w:pPr>
              <w:overflowPunct w:val="0"/>
              <w:autoSpaceDE w:val="0"/>
              <w:autoSpaceDN w:val="0"/>
              <w:adjustRightInd w:val="0"/>
              <w:jc w:val="both"/>
              <w:textAlignment w:val="baseline"/>
              <w:rPr>
                <w:rFonts w:ascii="Times New Roman" w:hAnsi="Times New Roman"/>
                <w:szCs w:val="24"/>
              </w:rPr>
            </w:pPr>
            <w:r w:rsidRPr="004E7E56">
              <w:rPr>
                <w:rFonts w:ascii="Times New Roman" w:eastAsiaTheme="minorHAnsi" w:hAnsi="Times New Roman" w:cstheme="minorBidi"/>
                <w:szCs w:val="24"/>
                <w:lang w:eastAsia="en-US"/>
              </w:rPr>
              <w:t xml:space="preserve">- </w:t>
            </w:r>
            <w:r w:rsidR="00F373F8" w:rsidRPr="00F4018B">
              <w:rPr>
                <w:rFonts w:ascii="Times New Roman" w:eastAsiaTheme="minorHAnsi" w:hAnsi="Times New Roman" w:cstheme="minorBidi"/>
                <w:szCs w:val="24"/>
                <w:lang w:eastAsia="en-US"/>
              </w:rPr>
              <w:t>администрации</w:t>
            </w:r>
            <w:r w:rsidR="00F373F8">
              <w:rPr>
                <w:rFonts w:ascii="Times New Roman" w:eastAsiaTheme="minorHAnsi" w:hAnsi="Times New Roman" w:cstheme="minorBidi"/>
                <w:szCs w:val="24"/>
                <w:lang w:eastAsia="en-US"/>
              </w:rPr>
              <w:t xml:space="preserve"> </w:t>
            </w:r>
            <w:r w:rsidRPr="004E7E56">
              <w:rPr>
                <w:rFonts w:ascii="Times New Roman" w:eastAsiaTheme="minorHAnsi" w:hAnsi="Times New Roman" w:cstheme="minorBidi"/>
                <w:szCs w:val="24"/>
                <w:lang w:eastAsia="en-US"/>
              </w:rPr>
              <w:t>муниципальны</w:t>
            </w:r>
            <w:r w:rsidR="00F373F8">
              <w:rPr>
                <w:rFonts w:ascii="Times New Roman" w:eastAsiaTheme="minorHAnsi" w:hAnsi="Times New Roman" w:cstheme="minorBidi"/>
                <w:szCs w:val="24"/>
                <w:lang w:eastAsia="en-US"/>
              </w:rPr>
              <w:t>х</w:t>
            </w:r>
            <w:r w:rsidRPr="004E7E56">
              <w:rPr>
                <w:rFonts w:ascii="Times New Roman" w:eastAsiaTheme="minorHAnsi" w:hAnsi="Times New Roman" w:cstheme="minorBidi"/>
                <w:szCs w:val="24"/>
                <w:lang w:eastAsia="en-US"/>
              </w:rPr>
              <w:t xml:space="preserve"> образовани</w:t>
            </w:r>
            <w:r w:rsidR="00F373F8">
              <w:rPr>
                <w:rFonts w:ascii="Times New Roman" w:eastAsiaTheme="minorHAnsi" w:hAnsi="Times New Roman" w:cstheme="minorBidi"/>
                <w:szCs w:val="24"/>
                <w:lang w:eastAsia="en-US"/>
              </w:rPr>
              <w:t>й</w:t>
            </w:r>
            <w:r w:rsidRPr="004E7E56">
              <w:rPr>
                <w:rFonts w:ascii="Times New Roman" w:eastAsiaTheme="minorHAnsi" w:hAnsi="Times New Roman" w:cstheme="minorBidi"/>
                <w:szCs w:val="24"/>
                <w:lang w:eastAsia="en-US"/>
              </w:rPr>
              <w:t xml:space="preserve"> поселений Мирнинского района.</w:t>
            </w:r>
            <w:r w:rsidR="00B13115" w:rsidRPr="003020A2">
              <w:rPr>
                <w:rFonts w:ascii="Times New Roman" w:hAnsi="Times New Roman"/>
                <w:i/>
                <w:szCs w:val="24"/>
              </w:rPr>
              <w:t xml:space="preserve"> </w:t>
            </w:r>
          </w:p>
        </w:tc>
      </w:tr>
    </w:tbl>
    <w:p w14:paraId="598DD0E3"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52944CC1" w14:textId="77777777" w:rsidTr="00345469">
        <w:tc>
          <w:tcPr>
            <w:tcW w:w="567" w:type="dxa"/>
          </w:tcPr>
          <w:p w14:paraId="30937D4A"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bookmarkStart w:id="1" w:name="_Hlk107401136"/>
            <w:r w:rsidRPr="003020A2">
              <w:rPr>
                <w:rFonts w:ascii="Times New Roman" w:hAnsi="Times New Roman"/>
                <w:szCs w:val="24"/>
              </w:rPr>
              <w:t>5</w:t>
            </w:r>
          </w:p>
        </w:tc>
        <w:tc>
          <w:tcPr>
            <w:tcW w:w="2024" w:type="dxa"/>
          </w:tcPr>
          <w:p w14:paraId="253A5E25" w14:textId="77777777"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Цель(-и) программы</w:t>
            </w:r>
          </w:p>
          <w:p w14:paraId="4B3A7840"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899" w:type="dxa"/>
          </w:tcPr>
          <w:p w14:paraId="04A35E7E" w14:textId="7D16E141" w:rsidR="00D533C8" w:rsidRDefault="003C3B47" w:rsidP="00804DAC">
            <w:pPr>
              <w:pStyle w:val="ae"/>
              <w:numPr>
                <w:ilvl w:val="0"/>
                <w:numId w:val="3"/>
              </w:numPr>
              <w:overflowPunct w:val="0"/>
              <w:autoSpaceDE w:val="0"/>
              <w:autoSpaceDN w:val="0"/>
              <w:adjustRightInd w:val="0"/>
              <w:ind w:left="0" w:firstLine="173"/>
              <w:jc w:val="both"/>
              <w:textAlignment w:val="baseline"/>
              <w:rPr>
                <w:sz w:val="24"/>
                <w:szCs w:val="24"/>
              </w:rPr>
            </w:pPr>
            <w:r w:rsidRPr="00D03D70">
              <w:rPr>
                <w:sz w:val="24"/>
                <w:szCs w:val="24"/>
              </w:rPr>
              <w:t>Формирование благоприятного инвестиционного климата</w:t>
            </w:r>
            <w:r w:rsidR="00E65FA5">
              <w:rPr>
                <w:sz w:val="24"/>
                <w:szCs w:val="24"/>
              </w:rPr>
              <w:t xml:space="preserve"> </w:t>
            </w:r>
            <w:r w:rsidRPr="00D03D70">
              <w:rPr>
                <w:sz w:val="24"/>
                <w:szCs w:val="24"/>
              </w:rPr>
              <w:t>в Мирнинском районе</w:t>
            </w:r>
            <w:r w:rsidR="00D03D70">
              <w:rPr>
                <w:sz w:val="24"/>
                <w:szCs w:val="24"/>
              </w:rPr>
              <w:t xml:space="preserve"> </w:t>
            </w:r>
            <w:r w:rsidR="00D03D70" w:rsidRPr="003C3B47">
              <w:rPr>
                <w:sz w:val="24"/>
                <w:szCs w:val="24"/>
              </w:rPr>
              <w:t>Республики Саха (Якутия)</w:t>
            </w:r>
            <w:r w:rsidR="00D03D70">
              <w:rPr>
                <w:sz w:val="24"/>
                <w:szCs w:val="24"/>
              </w:rPr>
              <w:t>.</w:t>
            </w:r>
          </w:p>
          <w:p w14:paraId="1D23FBAE" w14:textId="33D3B239" w:rsidR="003C3B47" w:rsidRPr="003C3B47" w:rsidRDefault="00DE363B" w:rsidP="00804DAC">
            <w:pPr>
              <w:pStyle w:val="ae"/>
              <w:numPr>
                <w:ilvl w:val="0"/>
                <w:numId w:val="3"/>
              </w:numPr>
              <w:overflowPunct w:val="0"/>
              <w:autoSpaceDE w:val="0"/>
              <w:autoSpaceDN w:val="0"/>
              <w:adjustRightInd w:val="0"/>
              <w:ind w:left="0" w:firstLine="173"/>
              <w:jc w:val="both"/>
              <w:textAlignment w:val="baseline"/>
              <w:rPr>
                <w:sz w:val="24"/>
                <w:szCs w:val="24"/>
              </w:rPr>
            </w:pPr>
            <w:r>
              <w:rPr>
                <w:sz w:val="24"/>
                <w:szCs w:val="24"/>
              </w:rPr>
              <w:t>Создание условий для р</w:t>
            </w:r>
            <w:r w:rsidR="003C3B47" w:rsidRPr="003C3B47">
              <w:rPr>
                <w:sz w:val="24"/>
                <w:szCs w:val="24"/>
              </w:rPr>
              <w:t>азвити</w:t>
            </w:r>
            <w:r>
              <w:rPr>
                <w:sz w:val="24"/>
                <w:szCs w:val="24"/>
              </w:rPr>
              <w:t>я</w:t>
            </w:r>
            <w:r w:rsidR="003C3B47" w:rsidRPr="003C3B47">
              <w:rPr>
                <w:sz w:val="24"/>
                <w:szCs w:val="24"/>
              </w:rPr>
              <w:t xml:space="preserve"> предпринимательства</w:t>
            </w:r>
            <w:r w:rsidR="00D03D70">
              <w:rPr>
                <w:sz w:val="24"/>
                <w:szCs w:val="24"/>
              </w:rPr>
              <w:t xml:space="preserve"> </w:t>
            </w:r>
            <w:r w:rsidR="00D03D70" w:rsidRPr="00D03D70">
              <w:rPr>
                <w:sz w:val="24"/>
                <w:szCs w:val="24"/>
              </w:rPr>
              <w:t xml:space="preserve">в Мирнинском районе </w:t>
            </w:r>
            <w:r w:rsidR="00D03D70" w:rsidRPr="003C3B47">
              <w:rPr>
                <w:sz w:val="24"/>
                <w:szCs w:val="24"/>
              </w:rPr>
              <w:t>Республики Саха (Якутия)</w:t>
            </w:r>
            <w:r w:rsidR="00D03D70">
              <w:rPr>
                <w:sz w:val="24"/>
                <w:szCs w:val="24"/>
              </w:rPr>
              <w:t>.</w:t>
            </w:r>
          </w:p>
          <w:p w14:paraId="087B002E" w14:textId="48F12CE2" w:rsidR="003C3B47" w:rsidRPr="003C3B47" w:rsidRDefault="003D66B9" w:rsidP="00804DAC">
            <w:pPr>
              <w:pStyle w:val="ae"/>
              <w:numPr>
                <w:ilvl w:val="0"/>
                <w:numId w:val="3"/>
              </w:numPr>
              <w:overflowPunct w:val="0"/>
              <w:autoSpaceDE w:val="0"/>
              <w:autoSpaceDN w:val="0"/>
              <w:adjustRightInd w:val="0"/>
              <w:ind w:left="0" w:firstLine="173"/>
              <w:jc w:val="both"/>
              <w:textAlignment w:val="baseline"/>
              <w:rPr>
                <w:sz w:val="24"/>
                <w:szCs w:val="24"/>
              </w:rPr>
            </w:pPr>
            <w:r>
              <w:rPr>
                <w:sz w:val="24"/>
                <w:szCs w:val="24"/>
              </w:rPr>
              <w:t>Создание условий для с</w:t>
            </w:r>
            <w:r w:rsidR="003C3B47" w:rsidRPr="003C3B47">
              <w:rPr>
                <w:sz w:val="24"/>
                <w:szCs w:val="24"/>
              </w:rPr>
              <w:t>одействи</w:t>
            </w:r>
            <w:r>
              <w:rPr>
                <w:sz w:val="24"/>
                <w:szCs w:val="24"/>
              </w:rPr>
              <w:t>я</w:t>
            </w:r>
            <w:r w:rsidR="003C3B47" w:rsidRPr="003C3B47">
              <w:rPr>
                <w:sz w:val="24"/>
                <w:szCs w:val="24"/>
              </w:rPr>
              <w:t xml:space="preserve"> занятости населения Мирнинского района Республики Саха (Якутия)</w:t>
            </w:r>
            <w:r w:rsidR="003C3B47">
              <w:rPr>
                <w:sz w:val="24"/>
                <w:szCs w:val="24"/>
              </w:rPr>
              <w:t>.</w:t>
            </w:r>
          </w:p>
          <w:p w14:paraId="71C2A080" w14:textId="7775BC46" w:rsidR="00E64C37" w:rsidRPr="00A83CF0" w:rsidRDefault="00615E71" w:rsidP="00804DAC">
            <w:pPr>
              <w:pStyle w:val="ae"/>
              <w:numPr>
                <w:ilvl w:val="0"/>
                <w:numId w:val="3"/>
              </w:numPr>
              <w:overflowPunct w:val="0"/>
              <w:autoSpaceDE w:val="0"/>
              <w:autoSpaceDN w:val="0"/>
              <w:adjustRightInd w:val="0"/>
              <w:ind w:left="0" w:firstLine="173"/>
              <w:jc w:val="both"/>
              <w:textAlignment w:val="baseline"/>
              <w:rPr>
                <w:sz w:val="24"/>
                <w:szCs w:val="24"/>
              </w:rPr>
            </w:pPr>
            <w:r>
              <w:rPr>
                <w:sz w:val="24"/>
                <w:szCs w:val="24"/>
              </w:rPr>
              <w:t xml:space="preserve">Создание условий для развития туризма и индустрии гостеприимства на территории Мирнинского района </w:t>
            </w:r>
            <w:r w:rsidRPr="00615E71">
              <w:rPr>
                <w:sz w:val="24"/>
                <w:szCs w:val="24"/>
              </w:rPr>
              <w:t>Республики Саха (Якутия)</w:t>
            </w:r>
            <w:r w:rsidR="003C3B47">
              <w:rPr>
                <w:sz w:val="24"/>
                <w:szCs w:val="24"/>
              </w:rPr>
              <w:t>.</w:t>
            </w:r>
          </w:p>
        </w:tc>
      </w:tr>
    </w:tbl>
    <w:p w14:paraId="1E516481" w14:textId="77777777" w:rsidR="00207789" w:rsidRPr="003020A2" w:rsidRDefault="00207789"/>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324099C7" w14:textId="77777777" w:rsidTr="00345469">
        <w:tc>
          <w:tcPr>
            <w:tcW w:w="567" w:type="dxa"/>
          </w:tcPr>
          <w:p w14:paraId="33895AEB"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6</w:t>
            </w:r>
          </w:p>
        </w:tc>
        <w:tc>
          <w:tcPr>
            <w:tcW w:w="2024" w:type="dxa"/>
          </w:tcPr>
          <w:p w14:paraId="3771A9BC" w14:textId="77777777"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Задачи программы</w:t>
            </w:r>
          </w:p>
          <w:p w14:paraId="1E896C43"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899" w:type="dxa"/>
          </w:tcPr>
          <w:p w14:paraId="190B0D73" w14:textId="13B8179F" w:rsidR="00234246" w:rsidRPr="00234246" w:rsidRDefault="001C19ED" w:rsidP="0000303C">
            <w:pPr>
              <w:numPr>
                <w:ilvl w:val="0"/>
                <w:numId w:val="1"/>
              </w:numPr>
              <w:tabs>
                <w:tab w:val="left" w:pos="173"/>
                <w:tab w:val="left" w:pos="1134"/>
              </w:tabs>
              <w:overflowPunct w:val="0"/>
              <w:autoSpaceDE w:val="0"/>
              <w:autoSpaceDN w:val="0"/>
              <w:adjustRightInd w:val="0"/>
              <w:spacing w:line="276" w:lineRule="auto"/>
              <w:ind w:left="0" w:firstLine="173"/>
              <w:contextualSpacing/>
              <w:jc w:val="both"/>
              <w:textAlignment w:val="baseline"/>
              <w:rPr>
                <w:rFonts w:ascii="Times New Roman" w:hAnsi="Times New Roman"/>
                <w:szCs w:val="24"/>
              </w:rPr>
            </w:pPr>
            <w:r>
              <w:rPr>
                <w:rFonts w:ascii="Times New Roman" w:hAnsi="Times New Roman"/>
                <w:szCs w:val="24"/>
              </w:rPr>
              <w:t xml:space="preserve">Организация </w:t>
            </w:r>
            <w:r w:rsidR="00604A6B" w:rsidRPr="00604A6B">
              <w:rPr>
                <w:rFonts w:ascii="Times New Roman" w:hAnsi="Times New Roman"/>
                <w:szCs w:val="24"/>
              </w:rPr>
              <w:t xml:space="preserve">системы </w:t>
            </w:r>
            <w:r w:rsidR="0065217F">
              <w:rPr>
                <w:rFonts w:ascii="Times New Roman" w:hAnsi="Times New Roman"/>
                <w:szCs w:val="24"/>
              </w:rPr>
              <w:t xml:space="preserve">поиска </w:t>
            </w:r>
            <w:r w:rsidR="00604A6B" w:rsidRPr="00604A6B">
              <w:rPr>
                <w:rFonts w:ascii="Times New Roman" w:hAnsi="Times New Roman"/>
                <w:szCs w:val="24"/>
              </w:rPr>
              <w:t>инвестиционных проектов</w:t>
            </w:r>
            <w:r w:rsidR="00E65FA5">
              <w:rPr>
                <w:rFonts w:ascii="Times New Roman" w:hAnsi="Times New Roman"/>
                <w:szCs w:val="24"/>
              </w:rPr>
              <w:t xml:space="preserve"> </w:t>
            </w:r>
            <w:r>
              <w:rPr>
                <w:rFonts w:ascii="Times New Roman" w:hAnsi="Times New Roman"/>
                <w:szCs w:val="24"/>
              </w:rPr>
              <w:t xml:space="preserve">и их дальнейшего </w:t>
            </w:r>
            <w:r w:rsidRPr="00604A6B">
              <w:rPr>
                <w:rFonts w:ascii="Times New Roman" w:hAnsi="Times New Roman"/>
                <w:szCs w:val="24"/>
              </w:rPr>
              <w:t xml:space="preserve">сопровождения </w:t>
            </w:r>
            <w:r w:rsidR="00E65FA5">
              <w:rPr>
                <w:rFonts w:ascii="Times New Roman" w:hAnsi="Times New Roman"/>
                <w:szCs w:val="24"/>
              </w:rPr>
              <w:t>по принципу «одного окна»</w:t>
            </w:r>
            <w:r w:rsidR="00F64D25">
              <w:rPr>
                <w:rFonts w:ascii="Times New Roman" w:hAnsi="Times New Roman"/>
                <w:szCs w:val="24"/>
              </w:rPr>
              <w:t>.</w:t>
            </w:r>
            <w:r w:rsidR="00604A6B" w:rsidRPr="00604A6B">
              <w:rPr>
                <w:rFonts w:ascii="Times New Roman" w:hAnsi="Times New Roman"/>
                <w:szCs w:val="24"/>
              </w:rPr>
              <w:t xml:space="preserve"> </w:t>
            </w:r>
          </w:p>
          <w:p w14:paraId="6DE15E53" w14:textId="0D5B10F4" w:rsidR="00234246" w:rsidRPr="00234246" w:rsidRDefault="0000303C" w:rsidP="0000303C">
            <w:pPr>
              <w:numPr>
                <w:ilvl w:val="0"/>
                <w:numId w:val="1"/>
              </w:numPr>
              <w:tabs>
                <w:tab w:val="left" w:pos="173"/>
                <w:tab w:val="left" w:pos="1134"/>
              </w:tabs>
              <w:overflowPunct w:val="0"/>
              <w:autoSpaceDE w:val="0"/>
              <w:autoSpaceDN w:val="0"/>
              <w:adjustRightInd w:val="0"/>
              <w:spacing w:line="276" w:lineRule="auto"/>
              <w:ind w:left="0" w:firstLine="173"/>
              <w:contextualSpacing/>
              <w:jc w:val="both"/>
              <w:textAlignment w:val="baseline"/>
              <w:rPr>
                <w:rFonts w:ascii="Times New Roman" w:hAnsi="Times New Roman"/>
                <w:szCs w:val="24"/>
              </w:rPr>
            </w:pPr>
            <w:r w:rsidRPr="0000303C">
              <w:rPr>
                <w:rFonts w:ascii="Times New Roman" w:hAnsi="Times New Roman"/>
                <w:szCs w:val="24"/>
              </w:rPr>
              <w:t>Обеспечение доступа субъектов предпринимательства к ресурсам консультационной, информационной, образовательной, финансовой поддержки</w:t>
            </w:r>
            <w:r w:rsidR="00F64D25">
              <w:rPr>
                <w:rFonts w:ascii="Times New Roman" w:hAnsi="Times New Roman"/>
                <w:szCs w:val="24"/>
              </w:rPr>
              <w:t>.</w:t>
            </w:r>
            <w:r w:rsidR="00234246">
              <w:rPr>
                <w:rFonts w:ascii="Times New Roman" w:hAnsi="Times New Roman"/>
                <w:szCs w:val="24"/>
              </w:rPr>
              <w:t xml:space="preserve"> </w:t>
            </w:r>
          </w:p>
          <w:p w14:paraId="0009C428" w14:textId="2A44656D" w:rsidR="001264B4" w:rsidRPr="00C8341F" w:rsidRDefault="00171471" w:rsidP="0000303C">
            <w:pPr>
              <w:numPr>
                <w:ilvl w:val="0"/>
                <w:numId w:val="1"/>
              </w:numPr>
              <w:tabs>
                <w:tab w:val="left" w:pos="173"/>
                <w:tab w:val="left" w:pos="263"/>
                <w:tab w:val="left" w:pos="1134"/>
              </w:tabs>
              <w:overflowPunct w:val="0"/>
              <w:autoSpaceDE w:val="0"/>
              <w:autoSpaceDN w:val="0"/>
              <w:adjustRightInd w:val="0"/>
              <w:spacing w:line="276" w:lineRule="auto"/>
              <w:ind w:left="0" w:firstLine="173"/>
              <w:contextualSpacing/>
              <w:jc w:val="both"/>
              <w:textAlignment w:val="baseline"/>
              <w:rPr>
                <w:rFonts w:ascii="Times New Roman" w:hAnsi="Times New Roman"/>
                <w:szCs w:val="24"/>
              </w:rPr>
            </w:pPr>
            <w:r>
              <w:rPr>
                <w:rFonts w:ascii="Times New Roman" w:hAnsi="Times New Roman"/>
                <w:szCs w:val="24"/>
              </w:rPr>
              <w:t xml:space="preserve">Создание условий для трудоустройства </w:t>
            </w:r>
            <w:r w:rsidR="00D533C8" w:rsidRPr="00C8341F">
              <w:rPr>
                <w:rFonts w:ascii="Times New Roman" w:hAnsi="Times New Roman"/>
                <w:szCs w:val="24"/>
              </w:rPr>
              <w:t>населения</w:t>
            </w:r>
            <w:r w:rsidR="007232C2" w:rsidRPr="00C8341F">
              <w:rPr>
                <w:rFonts w:ascii="Times New Roman" w:hAnsi="Times New Roman"/>
                <w:szCs w:val="24"/>
              </w:rPr>
              <w:t xml:space="preserve"> Мирнинского района</w:t>
            </w:r>
            <w:r w:rsidR="00D03D70" w:rsidRPr="00C8341F">
              <w:rPr>
                <w:rFonts w:ascii="Times New Roman" w:hAnsi="Times New Roman"/>
                <w:szCs w:val="24"/>
              </w:rPr>
              <w:t xml:space="preserve"> Республики Саха (Якутия)</w:t>
            </w:r>
            <w:r w:rsidR="00F64D25" w:rsidRPr="00C8341F">
              <w:rPr>
                <w:rFonts w:ascii="Times New Roman" w:hAnsi="Times New Roman"/>
                <w:szCs w:val="24"/>
              </w:rPr>
              <w:t>.</w:t>
            </w:r>
            <w:r w:rsidR="007232C2" w:rsidRPr="00C8341F">
              <w:rPr>
                <w:rFonts w:ascii="Times New Roman" w:hAnsi="Times New Roman"/>
                <w:szCs w:val="24"/>
              </w:rPr>
              <w:t xml:space="preserve"> </w:t>
            </w:r>
          </w:p>
          <w:p w14:paraId="11B6F0CD" w14:textId="7E3549E7" w:rsidR="00345469" w:rsidRPr="001264B4" w:rsidRDefault="00E64C37" w:rsidP="0000303C">
            <w:pPr>
              <w:numPr>
                <w:ilvl w:val="0"/>
                <w:numId w:val="1"/>
              </w:numPr>
              <w:tabs>
                <w:tab w:val="left" w:pos="173"/>
                <w:tab w:val="left" w:pos="263"/>
                <w:tab w:val="left" w:pos="1134"/>
              </w:tabs>
              <w:overflowPunct w:val="0"/>
              <w:autoSpaceDE w:val="0"/>
              <w:autoSpaceDN w:val="0"/>
              <w:adjustRightInd w:val="0"/>
              <w:spacing w:line="276" w:lineRule="auto"/>
              <w:ind w:left="0" w:firstLine="173"/>
              <w:contextualSpacing/>
              <w:jc w:val="both"/>
              <w:textAlignment w:val="baseline"/>
              <w:rPr>
                <w:szCs w:val="24"/>
              </w:rPr>
            </w:pPr>
            <w:r w:rsidRPr="00E64C37">
              <w:rPr>
                <w:rFonts w:ascii="Times New Roman" w:hAnsi="Times New Roman"/>
                <w:szCs w:val="24"/>
              </w:rPr>
              <w:t xml:space="preserve">Формирование </w:t>
            </w:r>
            <w:r w:rsidR="0080018D">
              <w:rPr>
                <w:rFonts w:ascii="Times New Roman" w:hAnsi="Times New Roman"/>
                <w:szCs w:val="24"/>
              </w:rPr>
              <w:t>и продвижение привлекательного тури</w:t>
            </w:r>
            <w:r w:rsidR="00171471">
              <w:rPr>
                <w:rFonts w:ascii="Times New Roman" w:hAnsi="Times New Roman"/>
                <w:szCs w:val="24"/>
              </w:rPr>
              <w:t>с</w:t>
            </w:r>
            <w:r w:rsidRPr="00E64C37">
              <w:rPr>
                <w:rFonts w:ascii="Times New Roman" w:hAnsi="Times New Roman"/>
                <w:szCs w:val="24"/>
              </w:rPr>
              <w:t>т</w:t>
            </w:r>
            <w:r w:rsidR="0080018D">
              <w:rPr>
                <w:rFonts w:ascii="Times New Roman" w:hAnsi="Times New Roman"/>
                <w:szCs w:val="24"/>
              </w:rPr>
              <w:t>иче</w:t>
            </w:r>
            <w:r w:rsidRPr="00E64C37">
              <w:rPr>
                <w:rFonts w:ascii="Times New Roman" w:hAnsi="Times New Roman"/>
                <w:szCs w:val="24"/>
              </w:rPr>
              <w:t>ского имиджа Мирнинского района Республики Саха (Якутия).</w:t>
            </w:r>
          </w:p>
        </w:tc>
      </w:tr>
      <w:bookmarkEnd w:id="1"/>
    </w:tbl>
    <w:p w14:paraId="73583C5A" w14:textId="77777777" w:rsidR="001338C4" w:rsidRPr="003020A2" w:rsidRDefault="001338C4">
      <w:pPr>
        <w:rPr>
          <w:rFonts w:ascii="Times New Roman" w:hAnsi="Times New Roman"/>
          <w:szCs w:val="24"/>
        </w:rPr>
      </w:pPr>
    </w:p>
    <w:p w14:paraId="1B104740" w14:textId="575AE822" w:rsidR="000A7A48" w:rsidRPr="003020A2" w:rsidRDefault="000A7A48" w:rsidP="00840928">
      <w:pPr>
        <w:jc w:val="both"/>
        <w:rPr>
          <w:szCs w:val="24"/>
        </w:rPr>
      </w:pPr>
    </w:p>
    <w:p w14:paraId="5A8A3425" w14:textId="77777777" w:rsidR="00CB2A42" w:rsidRDefault="00CB2A42">
      <w:pPr>
        <w:rPr>
          <w:b/>
          <w:i/>
          <w:szCs w:val="24"/>
        </w:rPr>
      </w:pPr>
    </w:p>
    <w:tbl>
      <w:tblPr>
        <w:tblW w:w="10606" w:type="dxa"/>
        <w:tblLayout w:type="fixed"/>
        <w:tblLook w:val="04A0" w:firstRow="1" w:lastRow="0" w:firstColumn="1" w:lastColumn="0" w:noHBand="0" w:noVBand="1"/>
      </w:tblPr>
      <w:tblGrid>
        <w:gridCol w:w="562"/>
        <w:gridCol w:w="1985"/>
        <w:gridCol w:w="1559"/>
        <w:gridCol w:w="1559"/>
        <w:gridCol w:w="1560"/>
        <w:gridCol w:w="1701"/>
        <w:gridCol w:w="1680"/>
      </w:tblGrid>
      <w:tr w:rsidR="00C53774" w:rsidRPr="00C53774" w14:paraId="38B4C100" w14:textId="77777777" w:rsidTr="003E5DD0">
        <w:trPr>
          <w:trHeight w:val="990"/>
        </w:trPr>
        <w:tc>
          <w:tcPr>
            <w:tcW w:w="562" w:type="dxa"/>
            <w:vMerge w:val="restart"/>
            <w:tcBorders>
              <w:top w:val="single" w:sz="4" w:space="0" w:color="auto"/>
              <w:left w:val="single" w:sz="4" w:space="0" w:color="auto"/>
              <w:right w:val="single" w:sz="4" w:space="0" w:color="auto"/>
            </w:tcBorders>
          </w:tcPr>
          <w:p w14:paraId="22088A0E" w14:textId="5588461A" w:rsidR="00C53774" w:rsidRPr="00C53774" w:rsidRDefault="00C53774" w:rsidP="00C53774">
            <w:pPr>
              <w:rPr>
                <w:rFonts w:ascii="Times New Roman" w:hAnsi="Times New Roman"/>
                <w:szCs w:val="24"/>
              </w:rPr>
            </w:pPr>
            <w:r w:rsidRPr="00C53774">
              <w:rPr>
                <w:rFonts w:ascii="Times New Roman" w:hAnsi="Times New Roman"/>
                <w:szCs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D5BA" w14:textId="5E0C899F" w:rsidR="00C53774" w:rsidRPr="00C53774" w:rsidRDefault="00C53774" w:rsidP="00C53774">
            <w:pPr>
              <w:rPr>
                <w:rFonts w:ascii="Times New Roman" w:hAnsi="Times New Roman"/>
                <w:sz w:val="25"/>
                <w:szCs w:val="25"/>
              </w:rPr>
            </w:pPr>
            <w:r w:rsidRPr="00C53774">
              <w:rPr>
                <w:rFonts w:ascii="Times New Roman" w:hAnsi="Times New Roman"/>
                <w:sz w:val="25"/>
                <w:szCs w:val="25"/>
              </w:rPr>
              <w:t>Финансовое обеспечение программы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F8F1A6"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D5B462B"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19FC9CC"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0D596B"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2026</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D2C548F"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2027</w:t>
            </w:r>
          </w:p>
        </w:tc>
      </w:tr>
      <w:tr w:rsidR="00C53774" w:rsidRPr="00C53774" w14:paraId="51D6F60C" w14:textId="77777777" w:rsidTr="003E5DD0">
        <w:trPr>
          <w:trHeight w:val="660"/>
        </w:trPr>
        <w:tc>
          <w:tcPr>
            <w:tcW w:w="562" w:type="dxa"/>
            <w:vMerge/>
            <w:tcBorders>
              <w:left w:val="single" w:sz="4" w:space="0" w:color="auto"/>
              <w:right w:val="single" w:sz="4" w:space="0" w:color="auto"/>
            </w:tcBorders>
          </w:tcPr>
          <w:p w14:paraId="220FB191" w14:textId="77777777" w:rsidR="00C53774" w:rsidRPr="00C53774" w:rsidRDefault="00C53774" w:rsidP="00C53774">
            <w:pPr>
              <w:ind w:firstLineChars="100" w:firstLine="250"/>
              <w:rPr>
                <w:rFonts w:ascii="Times New Roman" w:hAnsi="Times New Roman"/>
                <w:i/>
                <w:iCs/>
                <w:sz w:val="25"/>
                <w:szCs w:val="25"/>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095CE8AE" w14:textId="3CA50724" w:rsidR="00C53774" w:rsidRPr="00C53774" w:rsidRDefault="00C53774" w:rsidP="00C53774">
            <w:pPr>
              <w:ind w:firstLineChars="100" w:firstLine="250"/>
              <w:rPr>
                <w:rFonts w:ascii="Times New Roman" w:hAnsi="Times New Roman"/>
                <w:i/>
                <w:iCs/>
                <w:sz w:val="25"/>
                <w:szCs w:val="25"/>
              </w:rPr>
            </w:pPr>
            <w:r w:rsidRPr="00C53774">
              <w:rPr>
                <w:rFonts w:ascii="Times New Roman" w:hAnsi="Times New Roman"/>
                <w:i/>
                <w:iCs/>
                <w:sz w:val="25"/>
                <w:szCs w:val="25"/>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14:paraId="4C572038"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457BE959"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3DB3CF7A"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362B547C"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680" w:type="dxa"/>
            <w:tcBorders>
              <w:top w:val="nil"/>
              <w:left w:val="nil"/>
              <w:bottom w:val="single" w:sz="4" w:space="0" w:color="auto"/>
              <w:right w:val="single" w:sz="4" w:space="0" w:color="auto"/>
            </w:tcBorders>
            <w:shd w:val="clear" w:color="auto" w:fill="auto"/>
            <w:noWrap/>
            <w:vAlign w:val="center"/>
            <w:hideMark/>
          </w:tcPr>
          <w:p w14:paraId="3754F8BB"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r>
      <w:tr w:rsidR="00C53774" w:rsidRPr="00C53774" w14:paraId="41A0116B" w14:textId="77777777" w:rsidTr="003E5DD0">
        <w:trPr>
          <w:trHeight w:val="660"/>
        </w:trPr>
        <w:tc>
          <w:tcPr>
            <w:tcW w:w="562" w:type="dxa"/>
            <w:vMerge/>
            <w:tcBorders>
              <w:left w:val="single" w:sz="4" w:space="0" w:color="auto"/>
              <w:right w:val="single" w:sz="4" w:space="0" w:color="auto"/>
            </w:tcBorders>
          </w:tcPr>
          <w:p w14:paraId="7A3D26EB" w14:textId="77777777" w:rsidR="00C53774" w:rsidRPr="00C53774" w:rsidRDefault="00C53774" w:rsidP="00C53774">
            <w:pPr>
              <w:ind w:firstLineChars="100" w:firstLine="250"/>
              <w:rPr>
                <w:rFonts w:ascii="Times New Roman" w:hAnsi="Times New Roman"/>
                <w:i/>
                <w:iCs/>
                <w:sz w:val="25"/>
                <w:szCs w:val="25"/>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EAA1B94" w14:textId="4F1BD813" w:rsidR="00C53774" w:rsidRPr="00C53774" w:rsidRDefault="00C53774" w:rsidP="00C53774">
            <w:pPr>
              <w:ind w:firstLineChars="100" w:firstLine="250"/>
              <w:rPr>
                <w:rFonts w:ascii="Times New Roman" w:hAnsi="Times New Roman"/>
                <w:i/>
                <w:iCs/>
                <w:sz w:val="25"/>
                <w:szCs w:val="25"/>
              </w:rPr>
            </w:pPr>
            <w:r w:rsidRPr="00C53774">
              <w:rPr>
                <w:rFonts w:ascii="Times New Roman" w:hAnsi="Times New Roman"/>
                <w:i/>
                <w:iCs/>
                <w:sz w:val="25"/>
                <w:szCs w:val="25"/>
              </w:rPr>
              <w:t>республиканский бюджет</w:t>
            </w:r>
          </w:p>
        </w:tc>
        <w:tc>
          <w:tcPr>
            <w:tcW w:w="1559" w:type="dxa"/>
            <w:tcBorders>
              <w:top w:val="nil"/>
              <w:left w:val="nil"/>
              <w:bottom w:val="single" w:sz="4" w:space="0" w:color="auto"/>
              <w:right w:val="single" w:sz="4" w:space="0" w:color="auto"/>
            </w:tcBorders>
            <w:shd w:val="clear" w:color="auto" w:fill="auto"/>
            <w:noWrap/>
            <w:vAlign w:val="center"/>
            <w:hideMark/>
          </w:tcPr>
          <w:p w14:paraId="1EF0C1DA"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15498DCE"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41D1E7DC"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2CB8BC76"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680" w:type="dxa"/>
            <w:tcBorders>
              <w:top w:val="nil"/>
              <w:left w:val="nil"/>
              <w:bottom w:val="single" w:sz="4" w:space="0" w:color="auto"/>
              <w:right w:val="single" w:sz="4" w:space="0" w:color="auto"/>
            </w:tcBorders>
            <w:shd w:val="clear" w:color="auto" w:fill="auto"/>
            <w:noWrap/>
            <w:vAlign w:val="center"/>
            <w:hideMark/>
          </w:tcPr>
          <w:p w14:paraId="4622D707"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r>
      <w:tr w:rsidR="00C53774" w:rsidRPr="00C53774" w14:paraId="3E981610" w14:textId="77777777" w:rsidTr="00D97274">
        <w:trPr>
          <w:trHeight w:val="990"/>
        </w:trPr>
        <w:tc>
          <w:tcPr>
            <w:tcW w:w="562" w:type="dxa"/>
            <w:vMerge/>
            <w:tcBorders>
              <w:left w:val="single" w:sz="4" w:space="0" w:color="auto"/>
              <w:right w:val="single" w:sz="4" w:space="0" w:color="auto"/>
            </w:tcBorders>
          </w:tcPr>
          <w:p w14:paraId="1A2449B5" w14:textId="77777777" w:rsidR="00C53774" w:rsidRPr="00C53774" w:rsidRDefault="00C53774" w:rsidP="00C53774">
            <w:pPr>
              <w:ind w:firstLineChars="100" w:firstLine="250"/>
              <w:rPr>
                <w:rFonts w:ascii="Times New Roman" w:hAnsi="Times New Roman"/>
                <w:i/>
                <w:iCs/>
                <w:sz w:val="25"/>
                <w:szCs w:val="25"/>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BB00CD7" w14:textId="77777777" w:rsidR="00C53774" w:rsidRPr="00883AD7" w:rsidRDefault="00C53774" w:rsidP="00C53774">
            <w:pPr>
              <w:ind w:firstLineChars="100" w:firstLine="250"/>
              <w:rPr>
                <w:rFonts w:ascii="Times New Roman" w:hAnsi="Times New Roman"/>
                <w:i/>
                <w:iCs/>
                <w:sz w:val="25"/>
                <w:szCs w:val="25"/>
              </w:rPr>
            </w:pPr>
            <w:r w:rsidRPr="00883AD7">
              <w:rPr>
                <w:rFonts w:ascii="Times New Roman" w:hAnsi="Times New Roman"/>
                <w:i/>
                <w:iCs/>
                <w:sz w:val="25"/>
                <w:szCs w:val="25"/>
              </w:rPr>
              <w:t>бюджет МО «Мирнинский район»</w:t>
            </w:r>
          </w:p>
          <w:p w14:paraId="34C90299" w14:textId="66EA443C" w:rsidR="00DF75FE" w:rsidRPr="00883AD7" w:rsidRDefault="00DF75FE" w:rsidP="00C53774">
            <w:pPr>
              <w:ind w:firstLineChars="100" w:firstLine="160"/>
              <w:rPr>
                <w:rFonts w:ascii="Times New Roman" w:hAnsi="Times New Roman"/>
                <w:i/>
                <w:iCs/>
                <w:sz w:val="25"/>
                <w:szCs w:val="25"/>
              </w:rPr>
            </w:pPr>
            <w:r w:rsidRPr="00883AD7">
              <w:rPr>
                <w:rFonts w:ascii="Times New Roman" w:hAnsi="Times New Roman"/>
                <w:color w:val="000000"/>
                <w:sz w:val="16"/>
                <w:szCs w:val="16"/>
              </w:rPr>
              <w:t xml:space="preserve">(строка в редакции пост.районной Администрации </w:t>
            </w:r>
            <w:r w:rsidR="00883AD7" w:rsidRPr="00883AD7">
              <w:rPr>
                <w:rFonts w:ascii="Times New Roman" w:eastAsiaTheme="minorHAnsi" w:hAnsi="Times New Roman" w:cstheme="minorBidi"/>
                <w:sz w:val="16"/>
                <w:szCs w:val="16"/>
                <w:lang w:eastAsia="en-US"/>
              </w:rPr>
              <w:t>от 27.12.2023 № 1968</w:t>
            </w:r>
            <w:r w:rsidRPr="00883AD7">
              <w:rPr>
                <w:rFonts w:ascii="Times New Roman" w:hAnsi="Times New Roman"/>
                <w:color w:val="000000"/>
                <w:sz w:val="16"/>
                <w:szCs w:val="16"/>
              </w:rPr>
              <w:t>)</w:t>
            </w:r>
          </w:p>
        </w:tc>
        <w:tc>
          <w:tcPr>
            <w:tcW w:w="1559" w:type="dxa"/>
            <w:tcBorders>
              <w:top w:val="nil"/>
              <w:left w:val="nil"/>
              <w:bottom w:val="single" w:sz="4" w:space="0" w:color="auto"/>
              <w:right w:val="single" w:sz="4" w:space="0" w:color="auto"/>
            </w:tcBorders>
            <w:shd w:val="clear" w:color="auto" w:fill="auto"/>
            <w:noWrap/>
            <w:vAlign w:val="center"/>
            <w:hideMark/>
          </w:tcPr>
          <w:p w14:paraId="1E75816C" w14:textId="1029501B" w:rsidR="000A3265" w:rsidRPr="00883AD7" w:rsidRDefault="00C66A67" w:rsidP="00DF75FE">
            <w:pPr>
              <w:jc w:val="right"/>
              <w:rPr>
                <w:rFonts w:ascii="Times New Roman" w:hAnsi="Times New Roman"/>
                <w:color w:val="000000"/>
                <w:szCs w:val="24"/>
              </w:rPr>
            </w:pPr>
            <w:r w:rsidRPr="00883AD7">
              <w:rPr>
                <w:rFonts w:ascii="Times New Roman" w:hAnsi="Times New Roman"/>
                <w:color w:val="000000"/>
                <w:szCs w:val="24"/>
              </w:rPr>
              <w:t>7 559 469.79</w:t>
            </w:r>
          </w:p>
        </w:tc>
        <w:tc>
          <w:tcPr>
            <w:tcW w:w="1559" w:type="dxa"/>
            <w:tcBorders>
              <w:top w:val="nil"/>
              <w:left w:val="nil"/>
              <w:bottom w:val="single" w:sz="4" w:space="0" w:color="auto"/>
              <w:right w:val="single" w:sz="4" w:space="0" w:color="auto"/>
            </w:tcBorders>
            <w:shd w:val="clear" w:color="auto" w:fill="auto"/>
            <w:noWrap/>
            <w:vAlign w:val="center"/>
            <w:hideMark/>
          </w:tcPr>
          <w:p w14:paraId="1CF2DDE9" w14:textId="65BFFAF5" w:rsidR="00DF75FE" w:rsidRPr="00883AD7" w:rsidRDefault="00DF75FE" w:rsidP="00DF75FE">
            <w:pPr>
              <w:jc w:val="right"/>
              <w:rPr>
                <w:rFonts w:ascii="Times New Roman" w:hAnsi="Times New Roman"/>
                <w:color w:val="000000"/>
                <w:szCs w:val="24"/>
              </w:rPr>
            </w:pPr>
            <w:r w:rsidRPr="00883AD7">
              <w:rPr>
                <w:rFonts w:ascii="Times New Roman" w:hAnsi="Times New Roman"/>
                <w:color w:val="000000"/>
                <w:szCs w:val="24"/>
              </w:rPr>
              <w:t>4 915 051,32</w:t>
            </w:r>
          </w:p>
        </w:tc>
        <w:tc>
          <w:tcPr>
            <w:tcW w:w="1560" w:type="dxa"/>
            <w:tcBorders>
              <w:top w:val="nil"/>
              <w:left w:val="nil"/>
              <w:bottom w:val="single" w:sz="4" w:space="0" w:color="auto"/>
              <w:right w:val="single" w:sz="4" w:space="0" w:color="auto"/>
            </w:tcBorders>
            <w:shd w:val="clear" w:color="auto" w:fill="auto"/>
            <w:noWrap/>
            <w:vAlign w:val="center"/>
            <w:hideMark/>
          </w:tcPr>
          <w:p w14:paraId="2C37E6AC" w14:textId="122EBA9E" w:rsidR="00C53774" w:rsidRPr="00883AD7" w:rsidRDefault="00DF75FE" w:rsidP="00C53774">
            <w:pPr>
              <w:jc w:val="right"/>
              <w:rPr>
                <w:rFonts w:ascii="Times New Roman" w:hAnsi="Times New Roman"/>
                <w:color w:val="000000"/>
                <w:szCs w:val="24"/>
              </w:rPr>
            </w:pPr>
            <w:r w:rsidRPr="00883AD7">
              <w:rPr>
                <w:rFonts w:ascii="Times New Roman" w:hAnsi="Times New Roman"/>
                <w:color w:val="000000"/>
                <w:szCs w:val="24"/>
              </w:rPr>
              <w:t>4 915 051,32</w:t>
            </w:r>
          </w:p>
        </w:tc>
        <w:tc>
          <w:tcPr>
            <w:tcW w:w="1701" w:type="dxa"/>
            <w:tcBorders>
              <w:top w:val="nil"/>
              <w:left w:val="nil"/>
              <w:bottom w:val="single" w:sz="4" w:space="0" w:color="auto"/>
              <w:right w:val="single" w:sz="4" w:space="0" w:color="auto"/>
            </w:tcBorders>
            <w:shd w:val="clear" w:color="auto" w:fill="auto"/>
            <w:noWrap/>
            <w:vAlign w:val="center"/>
            <w:hideMark/>
          </w:tcPr>
          <w:p w14:paraId="779922B5" w14:textId="6854D554" w:rsidR="00C53774" w:rsidRPr="00883AD7" w:rsidRDefault="00DF75FE" w:rsidP="00C53774">
            <w:pPr>
              <w:jc w:val="right"/>
              <w:rPr>
                <w:rFonts w:ascii="Times New Roman" w:hAnsi="Times New Roman"/>
                <w:color w:val="000000"/>
                <w:szCs w:val="24"/>
              </w:rPr>
            </w:pPr>
            <w:r w:rsidRPr="00883AD7">
              <w:rPr>
                <w:rFonts w:ascii="Times New Roman" w:hAnsi="Times New Roman"/>
                <w:color w:val="000000"/>
                <w:szCs w:val="24"/>
              </w:rPr>
              <w:t>4 915 051,32</w:t>
            </w:r>
          </w:p>
        </w:tc>
        <w:tc>
          <w:tcPr>
            <w:tcW w:w="1680" w:type="dxa"/>
            <w:tcBorders>
              <w:top w:val="nil"/>
              <w:left w:val="nil"/>
              <w:bottom w:val="single" w:sz="4" w:space="0" w:color="auto"/>
              <w:right w:val="single" w:sz="4" w:space="0" w:color="auto"/>
            </w:tcBorders>
            <w:shd w:val="clear" w:color="auto" w:fill="auto"/>
            <w:noWrap/>
            <w:vAlign w:val="center"/>
            <w:hideMark/>
          </w:tcPr>
          <w:p w14:paraId="48D56BDF"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4 582 401.42</w:t>
            </w:r>
          </w:p>
        </w:tc>
      </w:tr>
      <w:tr w:rsidR="00C53774" w:rsidRPr="00C53774" w14:paraId="59D7F1CE" w14:textId="77777777" w:rsidTr="00F41CF0">
        <w:trPr>
          <w:trHeight w:val="330"/>
        </w:trPr>
        <w:tc>
          <w:tcPr>
            <w:tcW w:w="562" w:type="dxa"/>
            <w:vMerge/>
            <w:tcBorders>
              <w:left w:val="single" w:sz="4" w:space="0" w:color="auto"/>
              <w:right w:val="single" w:sz="4" w:space="0" w:color="auto"/>
            </w:tcBorders>
          </w:tcPr>
          <w:p w14:paraId="2B7227E3" w14:textId="77777777" w:rsidR="00C53774" w:rsidRPr="00C53774" w:rsidRDefault="00C53774" w:rsidP="00C53774">
            <w:pPr>
              <w:ind w:firstLineChars="100" w:firstLine="250"/>
              <w:rPr>
                <w:rFonts w:ascii="Times New Roman" w:hAnsi="Times New Roman"/>
                <w:i/>
                <w:iCs/>
                <w:sz w:val="25"/>
                <w:szCs w:val="25"/>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B934BA9" w14:textId="6DF1A432" w:rsidR="005D0278" w:rsidRPr="00C53774" w:rsidRDefault="00C53774" w:rsidP="00F41CF0">
            <w:pPr>
              <w:ind w:firstLineChars="100" w:firstLine="250"/>
              <w:rPr>
                <w:rFonts w:ascii="Times New Roman" w:hAnsi="Times New Roman"/>
                <w:i/>
                <w:iCs/>
                <w:sz w:val="25"/>
                <w:szCs w:val="25"/>
              </w:rPr>
            </w:pPr>
            <w:r w:rsidRPr="00C53774">
              <w:rPr>
                <w:rFonts w:ascii="Times New Roman" w:hAnsi="Times New Roman"/>
                <w:i/>
                <w:iCs/>
                <w:sz w:val="25"/>
                <w:szCs w:val="25"/>
              </w:rPr>
              <w:t>иные источники</w:t>
            </w:r>
          </w:p>
        </w:tc>
        <w:tc>
          <w:tcPr>
            <w:tcW w:w="1559" w:type="dxa"/>
            <w:tcBorders>
              <w:top w:val="nil"/>
              <w:left w:val="nil"/>
              <w:bottom w:val="single" w:sz="4" w:space="0" w:color="auto"/>
              <w:right w:val="single" w:sz="4" w:space="0" w:color="auto"/>
            </w:tcBorders>
            <w:shd w:val="clear" w:color="auto" w:fill="auto"/>
            <w:noWrap/>
            <w:vAlign w:val="center"/>
            <w:hideMark/>
          </w:tcPr>
          <w:p w14:paraId="0CCA8929" w14:textId="440D952F" w:rsidR="00C53774" w:rsidRPr="00C53774" w:rsidRDefault="00F41CF0"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50FC99A0"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059E5DA7"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277B90EF"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680" w:type="dxa"/>
            <w:tcBorders>
              <w:top w:val="nil"/>
              <w:left w:val="nil"/>
              <w:bottom w:val="single" w:sz="4" w:space="0" w:color="auto"/>
              <w:right w:val="single" w:sz="4" w:space="0" w:color="auto"/>
            </w:tcBorders>
            <w:shd w:val="clear" w:color="auto" w:fill="auto"/>
            <w:noWrap/>
            <w:vAlign w:val="center"/>
            <w:hideMark/>
          </w:tcPr>
          <w:p w14:paraId="4A73DC51"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r>
      <w:tr w:rsidR="00DF75FE" w:rsidRPr="00C53774" w14:paraId="4C9D4D38" w14:textId="77777777" w:rsidTr="00DF75FE">
        <w:trPr>
          <w:trHeight w:val="690"/>
        </w:trPr>
        <w:tc>
          <w:tcPr>
            <w:tcW w:w="562" w:type="dxa"/>
            <w:vMerge/>
            <w:tcBorders>
              <w:left w:val="single" w:sz="4" w:space="0" w:color="auto"/>
              <w:bottom w:val="single" w:sz="4" w:space="0" w:color="auto"/>
              <w:right w:val="single" w:sz="4" w:space="0" w:color="auto"/>
            </w:tcBorders>
            <w:shd w:val="clear" w:color="000000" w:fill="D9D9D9"/>
          </w:tcPr>
          <w:p w14:paraId="6CBE0429" w14:textId="77777777" w:rsidR="00DF75FE" w:rsidRPr="00C53774" w:rsidRDefault="00DF75FE" w:rsidP="00DF75FE">
            <w:pPr>
              <w:ind w:firstLineChars="100" w:firstLine="250"/>
              <w:rPr>
                <w:rFonts w:ascii="Times New Roman" w:hAnsi="Times New Roman"/>
                <w:b/>
                <w:bCs/>
                <w:i/>
                <w:iCs/>
                <w:sz w:val="25"/>
                <w:szCs w:val="25"/>
              </w:rPr>
            </w:pPr>
          </w:p>
        </w:tc>
        <w:tc>
          <w:tcPr>
            <w:tcW w:w="1985" w:type="dxa"/>
            <w:tcBorders>
              <w:top w:val="nil"/>
              <w:left w:val="single" w:sz="4" w:space="0" w:color="auto"/>
              <w:bottom w:val="single" w:sz="4" w:space="0" w:color="auto"/>
              <w:right w:val="single" w:sz="4" w:space="0" w:color="auto"/>
            </w:tcBorders>
            <w:shd w:val="clear" w:color="000000" w:fill="D9D9D9"/>
            <w:vAlign w:val="center"/>
            <w:hideMark/>
          </w:tcPr>
          <w:p w14:paraId="61C73845" w14:textId="77777777" w:rsidR="00DF75FE" w:rsidRPr="00883AD7" w:rsidRDefault="00DF75FE" w:rsidP="00DF75FE">
            <w:pPr>
              <w:ind w:firstLineChars="100" w:firstLine="250"/>
              <w:rPr>
                <w:rFonts w:ascii="Times New Roman" w:hAnsi="Times New Roman"/>
                <w:b/>
                <w:bCs/>
                <w:i/>
                <w:iCs/>
                <w:sz w:val="25"/>
                <w:szCs w:val="25"/>
              </w:rPr>
            </w:pPr>
            <w:r w:rsidRPr="00883AD7">
              <w:rPr>
                <w:rFonts w:ascii="Times New Roman" w:hAnsi="Times New Roman"/>
                <w:b/>
                <w:bCs/>
                <w:i/>
                <w:iCs/>
                <w:sz w:val="25"/>
                <w:szCs w:val="25"/>
              </w:rPr>
              <w:t>ИТОГО по программе</w:t>
            </w:r>
          </w:p>
          <w:p w14:paraId="4C6458A2" w14:textId="64B9149F" w:rsidR="00DF75FE" w:rsidRPr="00883AD7" w:rsidRDefault="00DF75FE" w:rsidP="00DF75FE">
            <w:pPr>
              <w:ind w:firstLineChars="100" w:firstLine="160"/>
              <w:rPr>
                <w:rFonts w:ascii="Times New Roman" w:hAnsi="Times New Roman"/>
                <w:b/>
                <w:bCs/>
                <w:i/>
                <w:iCs/>
                <w:sz w:val="25"/>
                <w:szCs w:val="25"/>
              </w:rPr>
            </w:pPr>
            <w:r w:rsidRPr="00883AD7">
              <w:rPr>
                <w:rFonts w:ascii="Times New Roman" w:hAnsi="Times New Roman"/>
                <w:color w:val="000000"/>
                <w:sz w:val="16"/>
                <w:szCs w:val="16"/>
              </w:rPr>
              <w:t xml:space="preserve">( строка в редакции пост.районной Администрации </w:t>
            </w:r>
            <w:r w:rsidR="00883AD7" w:rsidRPr="00883AD7">
              <w:rPr>
                <w:rFonts w:ascii="Times New Roman" w:eastAsiaTheme="minorHAnsi" w:hAnsi="Times New Roman" w:cstheme="minorBidi"/>
                <w:sz w:val="16"/>
                <w:szCs w:val="16"/>
                <w:lang w:eastAsia="en-US"/>
              </w:rPr>
              <w:t>от 27.12.2023 № 1968</w:t>
            </w:r>
            <w:r w:rsidRPr="00883AD7">
              <w:rPr>
                <w:rFonts w:ascii="Times New Roman" w:hAnsi="Times New Roman"/>
                <w:color w:val="000000"/>
                <w:sz w:val="16"/>
                <w:szCs w:val="16"/>
              </w:rPr>
              <w:t>)</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0A90ECD" w14:textId="5B1D9C79" w:rsidR="00DF75FE" w:rsidRPr="00883AD7" w:rsidRDefault="00DF75FE" w:rsidP="00DF75FE">
            <w:pPr>
              <w:jc w:val="right"/>
              <w:rPr>
                <w:rFonts w:ascii="Times New Roman" w:hAnsi="Times New Roman"/>
                <w:b/>
                <w:bCs/>
                <w:color w:val="000000"/>
                <w:szCs w:val="24"/>
              </w:rPr>
            </w:pPr>
            <w:r w:rsidRPr="00883AD7">
              <w:rPr>
                <w:rFonts w:ascii="Times New Roman" w:hAnsi="Times New Roman"/>
                <w:b/>
                <w:bCs/>
                <w:color w:val="000000"/>
                <w:szCs w:val="24"/>
              </w:rPr>
              <w:t>7 559 469.79</w:t>
            </w:r>
          </w:p>
        </w:tc>
        <w:tc>
          <w:tcPr>
            <w:tcW w:w="1559" w:type="dxa"/>
            <w:tcBorders>
              <w:top w:val="nil"/>
              <w:left w:val="nil"/>
              <w:bottom w:val="single" w:sz="4" w:space="0" w:color="auto"/>
              <w:right w:val="single" w:sz="4" w:space="0" w:color="auto"/>
            </w:tcBorders>
            <w:shd w:val="clear" w:color="000000" w:fill="D9D9D9"/>
            <w:noWrap/>
            <w:vAlign w:val="center"/>
            <w:hideMark/>
          </w:tcPr>
          <w:p w14:paraId="30A9A10B" w14:textId="09A3CE07" w:rsidR="00DF75FE" w:rsidRPr="00883AD7" w:rsidRDefault="00DF75FE" w:rsidP="00DF75FE">
            <w:pPr>
              <w:jc w:val="right"/>
              <w:rPr>
                <w:rFonts w:ascii="Times New Roman" w:hAnsi="Times New Roman"/>
                <w:b/>
                <w:bCs/>
                <w:color w:val="000000"/>
                <w:szCs w:val="24"/>
              </w:rPr>
            </w:pPr>
            <w:r w:rsidRPr="00883AD7">
              <w:rPr>
                <w:rFonts w:ascii="Times New Roman" w:hAnsi="Times New Roman"/>
                <w:b/>
                <w:color w:val="000000"/>
                <w:szCs w:val="24"/>
              </w:rPr>
              <w:t>4 915 051,32</w:t>
            </w:r>
          </w:p>
        </w:tc>
        <w:tc>
          <w:tcPr>
            <w:tcW w:w="1560" w:type="dxa"/>
            <w:tcBorders>
              <w:top w:val="nil"/>
              <w:left w:val="nil"/>
              <w:bottom w:val="single" w:sz="4" w:space="0" w:color="auto"/>
              <w:right w:val="single" w:sz="4" w:space="0" w:color="auto"/>
            </w:tcBorders>
            <w:shd w:val="clear" w:color="000000" w:fill="D9D9D9"/>
            <w:noWrap/>
            <w:vAlign w:val="center"/>
            <w:hideMark/>
          </w:tcPr>
          <w:p w14:paraId="76940347" w14:textId="2AACA198" w:rsidR="00DF75FE" w:rsidRPr="00883AD7" w:rsidRDefault="00DF75FE" w:rsidP="00DF75FE">
            <w:pPr>
              <w:jc w:val="right"/>
              <w:rPr>
                <w:rFonts w:ascii="Times New Roman" w:hAnsi="Times New Roman"/>
                <w:b/>
                <w:bCs/>
                <w:color w:val="000000"/>
                <w:szCs w:val="24"/>
              </w:rPr>
            </w:pPr>
            <w:r w:rsidRPr="00883AD7">
              <w:rPr>
                <w:rFonts w:ascii="Times New Roman" w:hAnsi="Times New Roman"/>
                <w:b/>
                <w:color w:val="000000"/>
                <w:szCs w:val="24"/>
              </w:rPr>
              <w:t>4 915 051,32</w:t>
            </w:r>
          </w:p>
        </w:tc>
        <w:tc>
          <w:tcPr>
            <w:tcW w:w="1701" w:type="dxa"/>
            <w:tcBorders>
              <w:top w:val="nil"/>
              <w:left w:val="nil"/>
              <w:bottom w:val="single" w:sz="4" w:space="0" w:color="auto"/>
              <w:right w:val="single" w:sz="4" w:space="0" w:color="auto"/>
            </w:tcBorders>
            <w:shd w:val="clear" w:color="000000" w:fill="D9D9D9"/>
            <w:noWrap/>
            <w:vAlign w:val="center"/>
            <w:hideMark/>
          </w:tcPr>
          <w:p w14:paraId="274EA44B" w14:textId="547BF50D" w:rsidR="00DF75FE" w:rsidRPr="00883AD7" w:rsidRDefault="00DF75FE" w:rsidP="00DF75FE">
            <w:pPr>
              <w:jc w:val="right"/>
              <w:rPr>
                <w:rFonts w:ascii="Times New Roman" w:hAnsi="Times New Roman"/>
                <w:b/>
                <w:bCs/>
                <w:color w:val="000000"/>
                <w:szCs w:val="24"/>
              </w:rPr>
            </w:pPr>
            <w:r w:rsidRPr="00883AD7">
              <w:rPr>
                <w:rFonts w:ascii="Times New Roman" w:hAnsi="Times New Roman"/>
                <w:b/>
                <w:color w:val="000000"/>
                <w:szCs w:val="24"/>
              </w:rPr>
              <w:t>4 915 051,32</w:t>
            </w:r>
          </w:p>
        </w:tc>
        <w:tc>
          <w:tcPr>
            <w:tcW w:w="1680" w:type="dxa"/>
            <w:tcBorders>
              <w:top w:val="nil"/>
              <w:left w:val="nil"/>
              <w:bottom w:val="single" w:sz="4" w:space="0" w:color="auto"/>
              <w:right w:val="single" w:sz="4" w:space="0" w:color="auto"/>
            </w:tcBorders>
            <w:shd w:val="clear" w:color="000000" w:fill="D9D9D9"/>
            <w:noWrap/>
            <w:vAlign w:val="center"/>
            <w:hideMark/>
          </w:tcPr>
          <w:p w14:paraId="0F01A17F" w14:textId="77777777" w:rsidR="00DF75FE" w:rsidRPr="00C53774" w:rsidRDefault="00DF75FE" w:rsidP="00DF75FE">
            <w:pPr>
              <w:jc w:val="right"/>
              <w:rPr>
                <w:rFonts w:ascii="Times New Roman" w:hAnsi="Times New Roman"/>
                <w:b/>
                <w:bCs/>
                <w:color w:val="000000"/>
                <w:szCs w:val="24"/>
              </w:rPr>
            </w:pPr>
            <w:r w:rsidRPr="00C53774">
              <w:rPr>
                <w:rFonts w:ascii="Times New Roman" w:hAnsi="Times New Roman"/>
                <w:b/>
                <w:bCs/>
                <w:color w:val="000000"/>
                <w:szCs w:val="24"/>
              </w:rPr>
              <w:t>4 582 401.42</w:t>
            </w:r>
          </w:p>
        </w:tc>
      </w:tr>
    </w:tbl>
    <w:p w14:paraId="3F12478C" w14:textId="72DB57B5" w:rsidR="00C53774" w:rsidRDefault="00C53774">
      <w:pPr>
        <w:rPr>
          <w:b/>
          <w:i/>
          <w:szCs w:val="24"/>
        </w:rPr>
      </w:pPr>
    </w:p>
    <w:p w14:paraId="30B98BB7" w14:textId="6316E535" w:rsidR="005D0278" w:rsidRDefault="005D0278" w:rsidP="005D0278">
      <w:pPr>
        <w:rPr>
          <w:rFonts w:ascii="Times New Roman" w:hAnsi="Times New Roman"/>
          <w:b/>
          <w:i/>
          <w:szCs w:val="24"/>
        </w:rPr>
      </w:pPr>
      <w:r>
        <w:rPr>
          <w:rFonts w:ascii="Times New Roman" w:hAnsi="Times New Roman"/>
          <w:b/>
          <w:i/>
          <w:szCs w:val="24"/>
        </w:rPr>
        <w:t>Справочно:</w:t>
      </w:r>
    </w:p>
    <w:tbl>
      <w:tblPr>
        <w:tblStyle w:val="aa"/>
        <w:tblW w:w="10627" w:type="dxa"/>
        <w:tblLook w:val="04A0" w:firstRow="1" w:lastRow="0" w:firstColumn="1" w:lastColumn="0" w:noHBand="0" w:noVBand="1"/>
      </w:tblPr>
      <w:tblGrid>
        <w:gridCol w:w="551"/>
        <w:gridCol w:w="1934"/>
        <w:gridCol w:w="1596"/>
        <w:gridCol w:w="1596"/>
        <w:gridCol w:w="1596"/>
        <w:gridCol w:w="1694"/>
        <w:gridCol w:w="1660"/>
      </w:tblGrid>
      <w:tr w:rsidR="005D0278" w14:paraId="1C99CD07" w14:textId="77777777" w:rsidTr="009C34DD">
        <w:tc>
          <w:tcPr>
            <w:tcW w:w="561" w:type="dxa"/>
            <w:vMerge w:val="restart"/>
          </w:tcPr>
          <w:p w14:paraId="601A756D" w14:textId="76EE3280" w:rsidR="005D0278" w:rsidRPr="005D0278" w:rsidRDefault="005D0278" w:rsidP="005D0278">
            <w:pPr>
              <w:rPr>
                <w:rFonts w:ascii="Times New Roman" w:hAnsi="Times New Roman"/>
                <w:szCs w:val="24"/>
              </w:rPr>
            </w:pPr>
            <w:r w:rsidRPr="005D0278">
              <w:rPr>
                <w:rFonts w:ascii="Times New Roman" w:hAnsi="Times New Roman"/>
                <w:szCs w:val="24"/>
              </w:rPr>
              <w:t>7.1</w:t>
            </w:r>
          </w:p>
        </w:tc>
        <w:tc>
          <w:tcPr>
            <w:tcW w:w="1980" w:type="dxa"/>
            <w:vAlign w:val="center"/>
          </w:tcPr>
          <w:p w14:paraId="7217CAA9" w14:textId="75D02B95" w:rsidR="005D0278" w:rsidRDefault="005D0278" w:rsidP="005D0278">
            <w:pPr>
              <w:rPr>
                <w:rFonts w:ascii="Times New Roman" w:hAnsi="Times New Roman"/>
                <w:b/>
                <w:i/>
                <w:szCs w:val="24"/>
              </w:rPr>
            </w:pPr>
            <w:r w:rsidRPr="00C53774">
              <w:rPr>
                <w:rFonts w:ascii="Times New Roman" w:hAnsi="Times New Roman"/>
                <w:sz w:val="25"/>
                <w:szCs w:val="25"/>
              </w:rPr>
              <w:t>Финансовое обеспечение программы (руб.):</w:t>
            </w:r>
          </w:p>
        </w:tc>
        <w:tc>
          <w:tcPr>
            <w:tcW w:w="1596" w:type="dxa"/>
            <w:vAlign w:val="center"/>
          </w:tcPr>
          <w:p w14:paraId="15C69D19" w14:textId="4E24DF1A" w:rsidR="005D0278" w:rsidRDefault="005D0278" w:rsidP="00F41CF0">
            <w:pPr>
              <w:jc w:val="center"/>
              <w:rPr>
                <w:rFonts w:ascii="Times New Roman" w:hAnsi="Times New Roman"/>
                <w:b/>
                <w:i/>
                <w:szCs w:val="24"/>
              </w:rPr>
            </w:pPr>
            <w:r w:rsidRPr="00C53774">
              <w:rPr>
                <w:rFonts w:ascii="Times New Roman" w:hAnsi="Times New Roman"/>
                <w:color w:val="000000"/>
                <w:szCs w:val="24"/>
              </w:rPr>
              <w:t>2023</w:t>
            </w:r>
          </w:p>
        </w:tc>
        <w:tc>
          <w:tcPr>
            <w:tcW w:w="1596" w:type="dxa"/>
            <w:vAlign w:val="center"/>
          </w:tcPr>
          <w:p w14:paraId="7F858A8A" w14:textId="778FB88A" w:rsidR="005D0278" w:rsidRDefault="005D0278" w:rsidP="00F41CF0">
            <w:pPr>
              <w:jc w:val="center"/>
              <w:rPr>
                <w:rFonts w:ascii="Times New Roman" w:hAnsi="Times New Roman"/>
                <w:b/>
                <w:i/>
                <w:szCs w:val="24"/>
              </w:rPr>
            </w:pPr>
            <w:r w:rsidRPr="00C53774">
              <w:rPr>
                <w:rFonts w:ascii="Times New Roman" w:hAnsi="Times New Roman"/>
                <w:color w:val="000000"/>
                <w:szCs w:val="24"/>
              </w:rPr>
              <w:t>2024</w:t>
            </w:r>
          </w:p>
        </w:tc>
        <w:tc>
          <w:tcPr>
            <w:tcW w:w="1496" w:type="dxa"/>
            <w:vAlign w:val="center"/>
          </w:tcPr>
          <w:p w14:paraId="4120D4C2" w14:textId="5FA78D01" w:rsidR="005D0278" w:rsidRDefault="005D0278" w:rsidP="00F41CF0">
            <w:pPr>
              <w:jc w:val="center"/>
              <w:rPr>
                <w:rFonts w:ascii="Times New Roman" w:hAnsi="Times New Roman"/>
                <w:b/>
                <w:i/>
                <w:szCs w:val="24"/>
              </w:rPr>
            </w:pPr>
            <w:r w:rsidRPr="00C53774">
              <w:rPr>
                <w:rFonts w:ascii="Times New Roman" w:hAnsi="Times New Roman"/>
                <w:color w:val="000000"/>
                <w:szCs w:val="24"/>
              </w:rPr>
              <w:t>2025</w:t>
            </w:r>
          </w:p>
        </w:tc>
        <w:tc>
          <w:tcPr>
            <w:tcW w:w="1721" w:type="dxa"/>
            <w:vAlign w:val="center"/>
          </w:tcPr>
          <w:p w14:paraId="238EDD70" w14:textId="39D93768" w:rsidR="005D0278" w:rsidRDefault="005D0278" w:rsidP="00F41CF0">
            <w:pPr>
              <w:jc w:val="center"/>
              <w:rPr>
                <w:rFonts w:ascii="Times New Roman" w:hAnsi="Times New Roman"/>
                <w:b/>
                <w:i/>
                <w:szCs w:val="24"/>
              </w:rPr>
            </w:pPr>
            <w:r w:rsidRPr="00C53774">
              <w:rPr>
                <w:rFonts w:ascii="Times New Roman" w:hAnsi="Times New Roman"/>
                <w:color w:val="000000"/>
                <w:szCs w:val="24"/>
              </w:rPr>
              <w:t>2026</w:t>
            </w:r>
          </w:p>
        </w:tc>
        <w:tc>
          <w:tcPr>
            <w:tcW w:w="1677" w:type="dxa"/>
            <w:vAlign w:val="center"/>
          </w:tcPr>
          <w:p w14:paraId="3AD1C5B0" w14:textId="5D2F54AA" w:rsidR="005D0278" w:rsidRDefault="005D0278" w:rsidP="00F41CF0">
            <w:pPr>
              <w:jc w:val="center"/>
              <w:rPr>
                <w:rFonts w:ascii="Times New Roman" w:hAnsi="Times New Roman"/>
                <w:b/>
                <w:i/>
                <w:szCs w:val="24"/>
              </w:rPr>
            </w:pPr>
            <w:r w:rsidRPr="00C53774">
              <w:rPr>
                <w:rFonts w:ascii="Times New Roman" w:hAnsi="Times New Roman"/>
                <w:color w:val="000000"/>
                <w:szCs w:val="24"/>
              </w:rPr>
              <w:t>2027</w:t>
            </w:r>
          </w:p>
        </w:tc>
      </w:tr>
      <w:tr w:rsidR="009C34DD" w14:paraId="2E2ED040" w14:textId="77777777" w:rsidTr="00883AD7">
        <w:tc>
          <w:tcPr>
            <w:tcW w:w="561" w:type="dxa"/>
            <w:vMerge/>
          </w:tcPr>
          <w:p w14:paraId="535B4216" w14:textId="77777777" w:rsidR="009C34DD" w:rsidRDefault="009C34DD" w:rsidP="009C34DD">
            <w:pPr>
              <w:rPr>
                <w:rFonts w:ascii="Times New Roman" w:hAnsi="Times New Roman"/>
                <w:b/>
                <w:i/>
                <w:szCs w:val="24"/>
              </w:rPr>
            </w:pPr>
          </w:p>
        </w:tc>
        <w:tc>
          <w:tcPr>
            <w:tcW w:w="1980" w:type="dxa"/>
            <w:shd w:val="clear" w:color="auto" w:fill="auto"/>
          </w:tcPr>
          <w:p w14:paraId="394D27D8" w14:textId="77777777" w:rsidR="009C34DD" w:rsidRDefault="009C34DD" w:rsidP="009C34DD">
            <w:pPr>
              <w:rPr>
                <w:rFonts w:ascii="Times New Roman" w:hAnsi="Times New Roman"/>
                <w:szCs w:val="24"/>
              </w:rPr>
            </w:pPr>
            <w:r w:rsidRPr="00F41CF0">
              <w:rPr>
                <w:rFonts w:ascii="Times New Roman" w:hAnsi="Times New Roman"/>
                <w:szCs w:val="24"/>
              </w:rPr>
              <w:t>внебюджетные источники</w:t>
            </w:r>
          </w:p>
          <w:p w14:paraId="6F0316D6" w14:textId="5431C911" w:rsidR="009C34DD" w:rsidRPr="00F41CF0" w:rsidRDefault="009C34DD" w:rsidP="009C34DD">
            <w:pPr>
              <w:rPr>
                <w:rFonts w:ascii="Times New Roman" w:hAnsi="Times New Roman"/>
                <w:szCs w:val="24"/>
              </w:rPr>
            </w:pPr>
            <w:r w:rsidRPr="000A3265">
              <w:rPr>
                <w:rFonts w:ascii="Times New Roman" w:hAnsi="Times New Roman"/>
                <w:color w:val="000000"/>
                <w:sz w:val="16"/>
                <w:szCs w:val="16"/>
              </w:rPr>
              <w:t xml:space="preserve">(в редакции пост.районной Администрации </w:t>
            </w:r>
            <w:r w:rsidR="00883AD7">
              <w:rPr>
                <w:rFonts w:ascii="Times New Roman" w:eastAsiaTheme="minorHAnsi" w:hAnsi="Times New Roman" w:cstheme="minorBidi"/>
                <w:sz w:val="16"/>
                <w:szCs w:val="16"/>
                <w:lang w:eastAsia="en-US"/>
              </w:rPr>
              <w:t>от 27.12.2023 № 1968</w:t>
            </w:r>
            <w:r w:rsidRPr="000A3265">
              <w:rPr>
                <w:rFonts w:ascii="Times New Roman" w:hAnsi="Times New Roman"/>
                <w:color w:val="000000"/>
                <w:sz w:val="16"/>
                <w:szCs w:val="16"/>
              </w:rPr>
              <w:t>)</w:t>
            </w:r>
          </w:p>
        </w:tc>
        <w:tc>
          <w:tcPr>
            <w:tcW w:w="1596" w:type="dxa"/>
            <w:shd w:val="clear" w:color="auto" w:fill="auto"/>
            <w:vAlign w:val="center"/>
          </w:tcPr>
          <w:p w14:paraId="6E85974D" w14:textId="77777777" w:rsidR="009C34DD" w:rsidRDefault="009C34DD" w:rsidP="009C34DD">
            <w:pPr>
              <w:jc w:val="right"/>
              <w:rPr>
                <w:rFonts w:ascii="Times New Roman" w:hAnsi="Times New Roman"/>
                <w:color w:val="000000"/>
                <w:szCs w:val="24"/>
              </w:rPr>
            </w:pPr>
          </w:p>
          <w:p w14:paraId="5FB17092" w14:textId="109462E8" w:rsidR="009C34DD" w:rsidRDefault="009C34DD" w:rsidP="009C34DD">
            <w:pPr>
              <w:jc w:val="right"/>
              <w:rPr>
                <w:rFonts w:ascii="Times New Roman" w:hAnsi="Times New Roman"/>
                <w:color w:val="000000"/>
                <w:szCs w:val="24"/>
              </w:rPr>
            </w:pPr>
            <w:r w:rsidRPr="004271E2">
              <w:rPr>
                <w:rFonts w:ascii="Times New Roman" w:hAnsi="Times New Roman"/>
                <w:color w:val="000000"/>
                <w:szCs w:val="24"/>
              </w:rPr>
              <w:t>1</w:t>
            </w:r>
            <w:r w:rsidR="00171EA3">
              <w:rPr>
                <w:rFonts w:ascii="Times New Roman" w:hAnsi="Times New Roman"/>
                <w:color w:val="000000"/>
                <w:szCs w:val="24"/>
              </w:rPr>
              <w:t>1</w:t>
            </w:r>
            <w:r w:rsidRPr="004271E2">
              <w:rPr>
                <w:rFonts w:ascii="Times New Roman" w:hAnsi="Times New Roman"/>
                <w:color w:val="000000"/>
                <w:szCs w:val="24"/>
              </w:rPr>
              <w:t> 461 204.00</w:t>
            </w:r>
          </w:p>
          <w:p w14:paraId="64900F91" w14:textId="03700281" w:rsidR="009C34DD" w:rsidRDefault="009C34DD" w:rsidP="009C34DD">
            <w:pPr>
              <w:jc w:val="right"/>
              <w:rPr>
                <w:rFonts w:ascii="Times New Roman" w:hAnsi="Times New Roman"/>
                <w:b/>
                <w:i/>
                <w:szCs w:val="24"/>
              </w:rPr>
            </w:pPr>
          </w:p>
        </w:tc>
        <w:tc>
          <w:tcPr>
            <w:tcW w:w="1596" w:type="dxa"/>
            <w:shd w:val="clear" w:color="auto" w:fill="auto"/>
            <w:vAlign w:val="center"/>
          </w:tcPr>
          <w:p w14:paraId="05B22963" w14:textId="24E05E0C" w:rsidR="009C34DD" w:rsidRDefault="009C34DD" w:rsidP="009C34DD">
            <w:pPr>
              <w:jc w:val="right"/>
              <w:rPr>
                <w:rFonts w:ascii="Times New Roman" w:hAnsi="Times New Roman"/>
                <w:b/>
                <w:i/>
                <w:szCs w:val="24"/>
              </w:rPr>
            </w:pPr>
            <w:r>
              <w:rPr>
                <w:rFonts w:ascii="Times New Roman" w:hAnsi="Times New Roman"/>
                <w:color w:val="000000"/>
                <w:szCs w:val="24"/>
              </w:rPr>
              <w:t>10 000 000.00</w:t>
            </w:r>
          </w:p>
        </w:tc>
        <w:tc>
          <w:tcPr>
            <w:tcW w:w="1496" w:type="dxa"/>
            <w:shd w:val="clear" w:color="auto" w:fill="auto"/>
            <w:vAlign w:val="center"/>
          </w:tcPr>
          <w:p w14:paraId="1EEA6A2C" w14:textId="102680DB" w:rsidR="009C34DD" w:rsidRDefault="009C34DD" w:rsidP="009C34DD">
            <w:pPr>
              <w:jc w:val="right"/>
              <w:rPr>
                <w:rFonts w:ascii="Times New Roman" w:hAnsi="Times New Roman"/>
                <w:b/>
                <w:i/>
                <w:szCs w:val="24"/>
              </w:rPr>
            </w:pPr>
            <w:r w:rsidRPr="001F7307">
              <w:rPr>
                <w:rFonts w:ascii="Times New Roman" w:hAnsi="Times New Roman"/>
                <w:color w:val="000000"/>
                <w:szCs w:val="24"/>
              </w:rPr>
              <w:t>10 000</w:t>
            </w:r>
            <w:r>
              <w:rPr>
                <w:rFonts w:ascii="Times New Roman" w:hAnsi="Times New Roman"/>
                <w:color w:val="000000"/>
                <w:szCs w:val="24"/>
              </w:rPr>
              <w:t> </w:t>
            </w:r>
            <w:r w:rsidRPr="001F7307">
              <w:rPr>
                <w:rFonts w:ascii="Times New Roman" w:hAnsi="Times New Roman"/>
                <w:color w:val="000000"/>
                <w:szCs w:val="24"/>
              </w:rPr>
              <w:t>000</w:t>
            </w:r>
            <w:r>
              <w:rPr>
                <w:rFonts w:ascii="Times New Roman" w:hAnsi="Times New Roman"/>
                <w:color w:val="000000"/>
                <w:szCs w:val="24"/>
              </w:rPr>
              <w:t>.</w:t>
            </w:r>
            <w:r w:rsidRPr="001F7307">
              <w:rPr>
                <w:rFonts w:ascii="Times New Roman" w:hAnsi="Times New Roman"/>
                <w:color w:val="000000"/>
                <w:szCs w:val="24"/>
              </w:rPr>
              <w:t>00</w:t>
            </w:r>
          </w:p>
        </w:tc>
        <w:tc>
          <w:tcPr>
            <w:tcW w:w="1721" w:type="dxa"/>
            <w:shd w:val="clear" w:color="auto" w:fill="auto"/>
            <w:vAlign w:val="center"/>
          </w:tcPr>
          <w:p w14:paraId="21F7DE19" w14:textId="6FFB4032" w:rsidR="009C34DD" w:rsidRDefault="009C34DD" w:rsidP="009C34DD">
            <w:pPr>
              <w:jc w:val="right"/>
              <w:rPr>
                <w:rFonts w:ascii="Times New Roman" w:hAnsi="Times New Roman"/>
                <w:b/>
                <w:i/>
                <w:szCs w:val="24"/>
              </w:rPr>
            </w:pPr>
            <w:r w:rsidRPr="001F7307">
              <w:rPr>
                <w:rFonts w:ascii="Times New Roman" w:hAnsi="Times New Roman"/>
                <w:color w:val="000000"/>
                <w:szCs w:val="24"/>
              </w:rPr>
              <w:t>10 000</w:t>
            </w:r>
            <w:r>
              <w:rPr>
                <w:rFonts w:ascii="Times New Roman" w:hAnsi="Times New Roman"/>
                <w:color w:val="000000"/>
                <w:szCs w:val="24"/>
              </w:rPr>
              <w:t> </w:t>
            </w:r>
            <w:r w:rsidRPr="001F7307">
              <w:rPr>
                <w:rFonts w:ascii="Times New Roman" w:hAnsi="Times New Roman"/>
                <w:color w:val="000000"/>
                <w:szCs w:val="24"/>
              </w:rPr>
              <w:t>000</w:t>
            </w:r>
            <w:r>
              <w:rPr>
                <w:rFonts w:ascii="Times New Roman" w:hAnsi="Times New Roman"/>
                <w:color w:val="000000"/>
                <w:szCs w:val="24"/>
              </w:rPr>
              <w:t>.</w:t>
            </w:r>
            <w:r w:rsidRPr="001F7307">
              <w:rPr>
                <w:rFonts w:ascii="Times New Roman" w:hAnsi="Times New Roman"/>
                <w:color w:val="000000"/>
                <w:szCs w:val="24"/>
              </w:rPr>
              <w:t>00</w:t>
            </w:r>
          </w:p>
        </w:tc>
        <w:tc>
          <w:tcPr>
            <w:tcW w:w="1677" w:type="dxa"/>
            <w:shd w:val="clear" w:color="auto" w:fill="auto"/>
            <w:vAlign w:val="center"/>
          </w:tcPr>
          <w:p w14:paraId="3D101CD4" w14:textId="1B145431" w:rsidR="009C34DD" w:rsidRDefault="009C34DD" w:rsidP="009C34DD">
            <w:pPr>
              <w:jc w:val="right"/>
              <w:rPr>
                <w:rFonts w:ascii="Times New Roman" w:hAnsi="Times New Roman"/>
                <w:b/>
                <w:i/>
                <w:szCs w:val="24"/>
              </w:rPr>
            </w:pPr>
            <w:r w:rsidRPr="001F7307">
              <w:rPr>
                <w:rFonts w:ascii="Times New Roman" w:hAnsi="Times New Roman"/>
                <w:color w:val="000000"/>
                <w:szCs w:val="24"/>
              </w:rPr>
              <w:t>10 000</w:t>
            </w:r>
            <w:r>
              <w:rPr>
                <w:rFonts w:ascii="Times New Roman" w:hAnsi="Times New Roman"/>
                <w:color w:val="000000"/>
                <w:szCs w:val="24"/>
              </w:rPr>
              <w:t> </w:t>
            </w:r>
            <w:r w:rsidRPr="001F7307">
              <w:rPr>
                <w:rFonts w:ascii="Times New Roman" w:hAnsi="Times New Roman"/>
                <w:color w:val="000000"/>
                <w:szCs w:val="24"/>
              </w:rPr>
              <w:t>000</w:t>
            </w:r>
            <w:r>
              <w:rPr>
                <w:rFonts w:ascii="Times New Roman" w:hAnsi="Times New Roman"/>
                <w:color w:val="000000"/>
                <w:szCs w:val="24"/>
              </w:rPr>
              <w:t>.</w:t>
            </w:r>
            <w:r w:rsidRPr="001F7307">
              <w:rPr>
                <w:rFonts w:ascii="Times New Roman" w:hAnsi="Times New Roman"/>
                <w:color w:val="000000"/>
                <w:szCs w:val="24"/>
              </w:rPr>
              <w:t>00</w:t>
            </w:r>
          </w:p>
        </w:tc>
      </w:tr>
    </w:tbl>
    <w:p w14:paraId="01AFF77E" w14:textId="473EF897" w:rsidR="005D0278" w:rsidRPr="003020A2" w:rsidRDefault="005D0278">
      <w:pPr>
        <w:rPr>
          <w:b/>
          <w:i/>
          <w:szCs w:val="24"/>
        </w:rPr>
      </w:pPr>
    </w:p>
    <w:tbl>
      <w:tblPr>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004"/>
        <w:gridCol w:w="8081"/>
      </w:tblGrid>
      <w:tr w:rsidR="00207BB5" w:rsidRPr="003020A2" w14:paraId="13414B6C" w14:textId="77777777" w:rsidTr="008C6E4A">
        <w:tc>
          <w:tcPr>
            <w:tcW w:w="255" w:type="pct"/>
          </w:tcPr>
          <w:p w14:paraId="2123885E" w14:textId="77777777" w:rsidR="00747839" w:rsidRPr="003020A2" w:rsidRDefault="00747839" w:rsidP="00747839">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8</w:t>
            </w:r>
          </w:p>
        </w:tc>
        <w:tc>
          <w:tcPr>
            <w:tcW w:w="943" w:type="pct"/>
          </w:tcPr>
          <w:p w14:paraId="6B333E82" w14:textId="77777777" w:rsidR="00747839" w:rsidRPr="003020A2" w:rsidRDefault="00747839" w:rsidP="00747839">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Планируемые результаты реализации программы</w:t>
            </w:r>
          </w:p>
          <w:p w14:paraId="27F2028E" w14:textId="77777777" w:rsidR="00747839" w:rsidRPr="003020A2" w:rsidRDefault="00747839" w:rsidP="00747839">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3802" w:type="pct"/>
          </w:tcPr>
          <w:p w14:paraId="0A58C8D9" w14:textId="2A0BA56C" w:rsidR="005C1CFE" w:rsidRPr="00F8798D" w:rsidRDefault="005C1CFE" w:rsidP="00804DAC">
            <w:pPr>
              <w:pStyle w:val="ae"/>
              <w:numPr>
                <w:ilvl w:val="0"/>
                <w:numId w:val="4"/>
              </w:numPr>
              <w:tabs>
                <w:tab w:val="left" w:pos="851"/>
              </w:tabs>
              <w:overflowPunct w:val="0"/>
              <w:autoSpaceDE w:val="0"/>
              <w:autoSpaceDN w:val="0"/>
              <w:adjustRightInd w:val="0"/>
              <w:ind w:left="31" w:firstLine="142"/>
              <w:jc w:val="both"/>
              <w:textAlignment w:val="baseline"/>
              <w:outlineLvl w:val="0"/>
              <w:rPr>
                <w:sz w:val="24"/>
                <w:szCs w:val="24"/>
              </w:rPr>
            </w:pPr>
            <w:r w:rsidRPr="00F8798D">
              <w:rPr>
                <w:sz w:val="24"/>
                <w:szCs w:val="24"/>
              </w:rPr>
              <w:t xml:space="preserve">Увеличение количества </w:t>
            </w:r>
            <w:r w:rsidR="00E65FA5" w:rsidRPr="00F8798D">
              <w:rPr>
                <w:sz w:val="24"/>
                <w:szCs w:val="24"/>
              </w:rPr>
              <w:t>новых</w:t>
            </w:r>
            <w:r w:rsidR="00171471" w:rsidRPr="00F8798D">
              <w:rPr>
                <w:sz w:val="24"/>
                <w:szCs w:val="24"/>
              </w:rPr>
              <w:t xml:space="preserve"> сопровождаемых</w:t>
            </w:r>
            <w:r w:rsidR="00E65FA5" w:rsidRPr="00F8798D">
              <w:rPr>
                <w:sz w:val="24"/>
                <w:szCs w:val="24"/>
              </w:rPr>
              <w:t xml:space="preserve"> и </w:t>
            </w:r>
            <w:r w:rsidRPr="00F8798D">
              <w:rPr>
                <w:sz w:val="24"/>
                <w:szCs w:val="24"/>
              </w:rPr>
              <w:t xml:space="preserve">реализованных </w:t>
            </w:r>
            <w:r w:rsidR="00E65FA5" w:rsidRPr="00F8798D">
              <w:rPr>
                <w:sz w:val="24"/>
                <w:szCs w:val="24"/>
              </w:rPr>
              <w:t xml:space="preserve">инвестиционных </w:t>
            </w:r>
            <w:r w:rsidRPr="00F8798D">
              <w:rPr>
                <w:sz w:val="24"/>
                <w:szCs w:val="24"/>
              </w:rPr>
              <w:t>проектов;</w:t>
            </w:r>
          </w:p>
          <w:p w14:paraId="0B1DD659" w14:textId="2D3539EE" w:rsidR="00E12ED1" w:rsidRPr="00F8798D" w:rsidRDefault="00E12ED1" w:rsidP="00C116AD">
            <w:pPr>
              <w:pStyle w:val="ae"/>
              <w:numPr>
                <w:ilvl w:val="0"/>
                <w:numId w:val="4"/>
              </w:numPr>
              <w:tabs>
                <w:tab w:val="left" w:pos="851"/>
              </w:tabs>
              <w:overflowPunct w:val="0"/>
              <w:autoSpaceDE w:val="0"/>
              <w:autoSpaceDN w:val="0"/>
              <w:adjustRightInd w:val="0"/>
              <w:jc w:val="both"/>
              <w:textAlignment w:val="baseline"/>
              <w:outlineLvl w:val="0"/>
              <w:rPr>
                <w:sz w:val="24"/>
                <w:szCs w:val="24"/>
              </w:rPr>
            </w:pPr>
            <w:r w:rsidRPr="00F8798D">
              <w:rPr>
                <w:sz w:val="24"/>
                <w:szCs w:val="24"/>
              </w:rPr>
              <w:t xml:space="preserve">Увеличение количества </w:t>
            </w:r>
            <w:r w:rsidR="007C27A7" w:rsidRPr="00F8798D">
              <w:rPr>
                <w:sz w:val="24"/>
                <w:szCs w:val="24"/>
              </w:rPr>
              <w:t>субъектов предпринимательства</w:t>
            </w:r>
            <w:r w:rsidR="00566084" w:rsidRPr="00F8798D">
              <w:rPr>
                <w:sz w:val="24"/>
                <w:szCs w:val="24"/>
              </w:rPr>
              <w:t>;</w:t>
            </w:r>
          </w:p>
          <w:p w14:paraId="3A3FFA72" w14:textId="76DDCE14" w:rsidR="00C3725F" w:rsidRPr="00F8798D" w:rsidRDefault="00C3725F" w:rsidP="00804DAC">
            <w:pPr>
              <w:pStyle w:val="ae"/>
              <w:numPr>
                <w:ilvl w:val="0"/>
                <w:numId w:val="4"/>
              </w:numPr>
              <w:tabs>
                <w:tab w:val="left" w:pos="851"/>
              </w:tabs>
              <w:overflowPunct w:val="0"/>
              <w:autoSpaceDE w:val="0"/>
              <w:autoSpaceDN w:val="0"/>
              <w:adjustRightInd w:val="0"/>
              <w:ind w:left="31" w:firstLine="134"/>
              <w:jc w:val="both"/>
              <w:textAlignment w:val="baseline"/>
              <w:outlineLvl w:val="0"/>
              <w:rPr>
                <w:sz w:val="24"/>
                <w:szCs w:val="24"/>
              </w:rPr>
            </w:pPr>
            <w:r w:rsidRPr="00F8798D">
              <w:rPr>
                <w:sz w:val="24"/>
                <w:szCs w:val="24"/>
              </w:rPr>
              <w:t>Увеличение количества трудоустроенн</w:t>
            </w:r>
            <w:r w:rsidR="003B6036" w:rsidRPr="00F8798D">
              <w:rPr>
                <w:sz w:val="24"/>
                <w:szCs w:val="24"/>
              </w:rPr>
              <w:t>ого населения Мирнинского района Республики Саха (Якутия)</w:t>
            </w:r>
            <w:r w:rsidRPr="00F8798D">
              <w:rPr>
                <w:sz w:val="24"/>
                <w:szCs w:val="24"/>
              </w:rPr>
              <w:t>;</w:t>
            </w:r>
          </w:p>
          <w:p w14:paraId="004FDF97" w14:textId="6F4CAD2C" w:rsidR="00747839" w:rsidRPr="00F8798D" w:rsidRDefault="00F63180" w:rsidP="00804DAC">
            <w:pPr>
              <w:pStyle w:val="ae"/>
              <w:numPr>
                <w:ilvl w:val="0"/>
                <w:numId w:val="4"/>
              </w:numPr>
              <w:tabs>
                <w:tab w:val="left" w:pos="851"/>
              </w:tabs>
              <w:overflowPunct w:val="0"/>
              <w:autoSpaceDE w:val="0"/>
              <w:autoSpaceDN w:val="0"/>
              <w:adjustRightInd w:val="0"/>
              <w:ind w:left="31" w:firstLine="134"/>
              <w:jc w:val="both"/>
              <w:textAlignment w:val="baseline"/>
              <w:outlineLvl w:val="0"/>
              <w:rPr>
                <w:sz w:val="24"/>
                <w:szCs w:val="24"/>
              </w:rPr>
            </w:pPr>
            <w:r w:rsidRPr="00F8798D">
              <w:rPr>
                <w:sz w:val="24"/>
                <w:szCs w:val="24"/>
              </w:rPr>
              <w:t>Увеличение количества новых сопровождаемых и реализованных проектов в сфере туризма</w:t>
            </w:r>
            <w:r w:rsidR="00B11B85" w:rsidRPr="00F8798D">
              <w:rPr>
                <w:sz w:val="24"/>
                <w:szCs w:val="24"/>
              </w:rPr>
              <w:t>.</w:t>
            </w:r>
          </w:p>
        </w:tc>
      </w:tr>
    </w:tbl>
    <w:p w14:paraId="4AF71E1D" w14:textId="77777777" w:rsidR="000A7A48" w:rsidRPr="003020A2" w:rsidRDefault="000A7A48"/>
    <w:p w14:paraId="08E9537E" w14:textId="0759ACF0" w:rsidR="00C53774" w:rsidRDefault="00C53774" w:rsidP="004C3945">
      <w:pPr>
        <w:rPr>
          <w:sz w:val="28"/>
          <w:szCs w:val="28"/>
        </w:rPr>
      </w:pPr>
    </w:p>
    <w:p w14:paraId="163B7D8D" w14:textId="77777777" w:rsidR="00C53774" w:rsidRPr="00C53774" w:rsidRDefault="00C53774" w:rsidP="00C53774">
      <w:pPr>
        <w:rPr>
          <w:sz w:val="28"/>
          <w:szCs w:val="28"/>
        </w:rPr>
      </w:pPr>
    </w:p>
    <w:p w14:paraId="209CBA0B" w14:textId="77777777" w:rsidR="00C53774" w:rsidRPr="00C53774" w:rsidRDefault="00C53774" w:rsidP="00C53774">
      <w:pPr>
        <w:rPr>
          <w:sz w:val="28"/>
          <w:szCs w:val="28"/>
        </w:rPr>
      </w:pPr>
    </w:p>
    <w:p w14:paraId="164C1522" w14:textId="379A04CD" w:rsidR="00C53774" w:rsidRDefault="00C53774" w:rsidP="00C53774">
      <w:pPr>
        <w:rPr>
          <w:sz w:val="28"/>
          <w:szCs w:val="28"/>
        </w:rPr>
      </w:pPr>
    </w:p>
    <w:p w14:paraId="2AB6FDEC" w14:textId="49380B38" w:rsidR="00345469" w:rsidRPr="00C53774" w:rsidRDefault="00C53774" w:rsidP="00C53774">
      <w:pPr>
        <w:tabs>
          <w:tab w:val="center" w:pos="5032"/>
        </w:tabs>
        <w:rPr>
          <w:sz w:val="28"/>
          <w:szCs w:val="28"/>
        </w:rPr>
        <w:sectPr w:rsidR="00345469" w:rsidRPr="00C53774" w:rsidSect="003E5DD0">
          <w:pgSz w:w="11906" w:h="16838"/>
          <w:pgMar w:top="1276" w:right="991" w:bottom="851" w:left="851" w:header="720" w:footer="119" w:gutter="0"/>
          <w:cols w:space="708"/>
          <w:docGrid w:linePitch="360"/>
        </w:sectPr>
      </w:pPr>
      <w:r>
        <w:rPr>
          <w:sz w:val="28"/>
          <w:szCs w:val="28"/>
        </w:rPr>
        <w:tab/>
      </w:r>
    </w:p>
    <w:p w14:paraId="2F7EB73E" w14:textId="77777777" w:rsidR="00AF6700" w:rsidRPr="003020A2" w:rsidRDefault="002D7389"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w:t>
      </w:r>
      <w:r w:rsidR="001E3453" w:rsidRPr="003020A2">
        <w:rPr>
          <w:b/>
          <w:sz w:val="28"/>
          <w:szCs w:val="28"/>
        </w:rPr>
        <w:t>АЗДЕЛ</w:t>
      </w:r>
      <w:r w:rsidRPr="003020A2">
        <w:rPr>
          <w:b/>
          <w:sz w:val="28"/>
          <w:szCs w:val="28"/>
        </w:rPr>
        <w:t xml:space="preserve"> 1.</w:t>
      </w:r>
    </w:p>
    <w:p w14:paraId="2B4892ED" w14:textId="77777777" w:rsidR="00AF6700" w:rsidRPr="003020A2" w:rsidRDefault="001243BB"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t>ХАРАКТЕРИСТИКА ТЕКУЩЕГО СОСТОЯНИЯ</w:t>
      </w:r>
    </w:p>
    <w:p w14:paraId="1A3959ED" w14:textId="77777777" w:rsidR="003100FD" w:rsidRPr="003020A2" w:rsidRDefault="003100FD" w:rsidP="002D7389">
      <w:pPr>
        <w:pStyle w:val="ae"/>
        <w:overflowPunct w:val="0"/>
        <w:autoSpaceDE w:val="0"/>
        <w:autoSpaceDN w:val="0"/>
        <w:adjustRightInd w:val="0"/>
        <w:ind w:left="0"/>
        <w:jc w:val="center"/>
        <w:textAlignment w:val="baseline"/>
        <w:outlineLvl w:val="0"/>
        <w:rPr>
          <w:b/>
          <w:sz w:val="28"/>
          <w:szCs w:val="28"/>
        </w:rPr>
      </w:pPr>
    </w:p>
    <w:p w14:paraId="7D43FEC1" w14:textId="46B97355" w:rsidR="00AF6700" w:rsidRPr="00CB3BEA" w:rsidRDefault="00AF6700" w:rsidP="00CB3BEA">
      <w:pPr>
        <w:pStyle w:val="ae"/>
        <w:numPr>
          <w:ilvl w:val="1"/>
          <w:numId w:val="2"/>
        </w:numPr>
        <w:tabs>
          <w:tab w:val="left" w:pos="1134"/>
        </w:tabs>
        <w:overflowPunct w:val="0"/>
        <w:autoSpaceDE w:val="0"/>
        <w:autoSpaceDN w:val="0"/>
        <w:adjustRightInd w:val="0"/>
        <w:ind w:left="0" w:firstLine="567"/>
        <w:jc w:val="both"/>
        <w:textAlignment w:val="baseline"/>
        <w:outlineLvl w:val="0"/>
        <w:rPr>
          <w:b/>
          <w:sz w:val="28"/>
          <w:szCs w:val="28"/>
        </w:rPr>
      </w:pPr>
      <w:r w:rsidRPr="003020A2">
        <w:rPr>
          <w:b/>
          <w:sz w:val="28"/>
          <w:szCs w:val="28"/>
        </w:rPr>
        <w:t>Анализ состояния сферы социально-экономического развития</w:t>
      </w:r>
    </w:p>
    <w:p w14:paraId="1A3FCB6F" w14:textId="77777777" w:rsidR="00D3070B" w:rsidRDefault="00D26BDC" w:rsidP="00D3070B">
      <w:pPr>
        <w:pStyle w:val="ae"/>
        <w:overflowPunct w:val="0"/>
        <w:autoSpaceDE w:val="0"/>
        <w:autoSpaceDN w:val="0"/>
        <w:adjustRightInd w:val="0"/>
        <w:ind w:left="0" w:firstLine="709"/>
        <w:jc w:val="both"/>
        <w:textAlignment w:val="baseline"/>
        <w:outlineLvl w:val="0"/>
        <w:rPr>
          <w:b/>
          <w:bCs/>
          <w:sz w:val="28"/>
          <w:szCs w:val="28"/>
        </w:rPr>
      </w:pPr>
      <w:r w:rsidRPr="00D26BDC">
        <w:rPr>
          <w:b/>
          <w:bCs/>
          <w:sz w:val="28"/>
          <w:szCs w:val="28"/>
        </w:rPr>
        <w:t>Инвестиционный климат</w:t>
      </w:r>
      <w:r>
        <w:rPr>
          <w:b/>
          <w:bCs/>
          <w:sz w:val="28"/>
          <w:szCs w:val="28"/>
        </w:rPr>
        <w:t>.</w:t>
      </w:r>
    </w:p>
    <w:p w14:paraId="5267C867" w14:textId="2D330D2B" w:rsidR="00171C78" w:rsidRDefault="00171C78" w:rsidP="00171C78">
      <w:pPr>
        <w:ind w:firstLine="709"/>
        <w:jc w:val="both"/>
        <w:rPr>
          <w:rFonts w:ascii="Times New Roman" w:hAnsi="Times New Roman"/>
          <w:sz w:val="28"/>
          <w:szCs w:val="28"/>
        </w:rPr>
      </w:pPr>
      <w:r w:rsidRPr="00EF4652">
        <w:rPr>
          <w:rFonts w:ascii="Times New Roman" w:hAnsi="Times New Roman"/>
          <w:sz w:val="28"/>
          <w:szCs w:val="28"/>
        </w:rPr>
        <w:t xml:space="preserve">Мирнинский район обладает уникальными инвестиционными возможностями. Это связано с наличием богатейших запасов природных ресурсов, стабильной социальной и демографической ситуацией, высоким уровнем человеческого капитала. </w:t>
      </w:r>
    </w:p>
    <w:p w14:paraId="1A8D0763" w14:textId="66B15B82" w:rsidR="003855D3" w:rsidRDefault="003855D3" w:rsidP="00171C78">
      <w:pPr>
        <w:ind w:firstLine="709"/>
        <w:jc w:val="both"/>
        <w:rPr>
          <w:rFonts w:ascii="Times New Roman" w:hAnsi="Times New Roman"/>
          <w:sz w:val="28"/>
          <w:szCs w:val="28"/>
        </w:rPr>
      </w:pPr>
      <w:r>
        <w:rPr>
          <w:rFonts w:ascii="Times New Roman" w:hAnsi="Times New Roman"/>
          <w:sz w:val="28"/>
          <w:szCs w:val="28"/>
        </w:rPr>
        <w:t xml:space="preserve">Краткий анализ инвестиционной сферы представлен в таблице 1. </w:t>
      </w:r>
    </w:p>
    <w:p w14:paraId="538A6C07" w14:textId="77777777" w:rsidR="00CB3BEA" w:rsidRDefault="00CB3BEA" w:rsidP="00171C78">
      <w:pPr>
        <w:ind w:firstLine="709"/>
        <w:jc w:val="both"/>
        <w:rPr>
          <w:rFonts w:ascii="Times New Roman" w:hAnsi="Times New Roman"/>
          <w:sz w:val="28"/>
          <w:szCs w:val="28"/>
        </w:rPr>
      </w:pPr>
    </w:p>
    <w:p w14:paraId="7654A896" w14:textId="6DC67A69" w:rsidR="00603DB9" w:rsidRPr="003855D3" w:rsidRDefault="003855D3" w:rsidP="003855D3">
      <w:pPr>
        <w:ind w:firstLine="709"/>
        <w:jc w:val="right"/>
        <w:rPr>
          <w:rFonts w:ascii="Times New Roman" w:hAnsi="Times New Roman"/>
          <w:sz w:val="28"/>
          <w:szCs w:val="28"/>
        </w:rPr>
      </w:pPr>
      <w:r w:rsidRPr="003855D3">
        <w:rPr>
          <w:rFonts w:ascii="Times New Roman" w:hAnsi="Times New Roman"/>
          <w:sz w:val="28"/>
          <w:szCs w:val="28"/>
        </w:rPr>
        <w:t xml:space="preserve">Таблица </w:t>
      </w:r>
      <w:r>
        <w:rPr>
          <w:rFonts w:ascii="Times New Roman" w:hAnsi="Times New Roman"/>
          <w:sz w:val="28"/>
          <w:szCs w:val="28"/>
        </w:rPr>
        <w:t>1</w:t>
      </w:r>
      <w:r w:rsidRPr="003855D3">
        <w:rPr>
          <w:rFonts w:ascii="Times New Roman" w:hAnsi="Times New Roman"/>
          <w:sz w:val="28"/>
          <w:szCs w:val="28"/>
        </w:rPr>
        <w:t xml:space="preserve"> (млн.руб.)</w:t>
      </w:r>
    </w:p>
    <w:tbl>
      <w:tblPr>
        <w:tblW w:w="9781" w:type="dxa"/>
        <w:tblInd w:w="-5" w:type="dxa"/>
        <w:tblLook w:val="04A0" w:firstRow="1" w:lastRow="0" w:firstColumn="1" w:lastColumn="0" w:noHBand="0" w:noVBand="1"/>
      </w:tblPr>
      <w:tblGrid>
        <w:gridCol w:w="576"/>
        <w:gridCol w:w="2958"/>
        <w:gridCol w:w="1286"/>
        <w:gridCol w:w="1417"/>
        <w:gridCol w:w="1418"/>
        <w:gridCol w:w="1134"/>
        <w:gridCol w:w="992"/>
      </w:tblGrid>
      <w:tr w:rsidR="00F87860" w:rsidRPr="00F87860" w14:paraId="33704B5D" w14:textId="77777777" w:rsidTr="00877B84">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802EA"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 п/п</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14:paraId="1C04BC27"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Показатели</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CB2E248"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2019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9FD43F"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9E6AE7"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 xml:space="preserve">2021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77D6B1" w14:textId="77777777" w:rsidR="00F87860" w:rsidRPr="00F87860" w:rsidRDefault="00F87860" w:rsidP="00F87860">
            <w:pPr>
              <w:rPr>
                <w:rFonts w:ascii="Times New Roman" w:hAnsi="Times New Roman"/>
                <w:sz w:val="20"/>
              </w:rPr>
            </w:pPr>
            <w:r w:rsidRPr="00F87860">
              <w:rPr>
                <w:rFonts w:ascii="Times New Roman" w:hAnsi="Times New Roman"/>
                <w:sz w:val="20"/>
              </w:rPr>
              <w:t>Удельный вес МР в РС(Я) в 2021г.,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415AC"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 к 2019</w:t>
            </w:r>
          </w:p>
        </w:tc>
      </w:tr>
      <w:tr w:rsidR="00F87860" w:rsidRPr="00F87860" w14:paraId="513C0DEB" w14:textId="77777777" w:rsidTr="00877B84">
        <w:trPr>
          <w:trHeight w:val="220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6080D7E" w14:textId="57B1C492"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w:t>
            </w:r>
            <w:r w:rsidR="0002584A">
              <w:rPr>
                <w:rFonts w:ascii="Times New Roman" w:hAnsi="Times New Roman"/>
                <w:color w:val="000000"/>
                <w:szCs w:val="24"/>
              </w:rPr>
              <w:t>.</w:t>
            </w:r>
          </w:p>
        </w:tc>
        <w:tc>
          <w:tcPr>
            <w:tcW w:w="2958" w:type="dxa"/>
            <w:tcBorders>
              <w:top w:val="nil"/>
              <w:left w:val="nil"/>
              <w:bottom w:val="single" w:sz="4" w:space="0" w:color="auto"/>
              <w:right w:val="single" w:sz="4" w:space="0" w:color="auto"/>
            </w:tcBorders>
            <w:shd w:val="clear" w:color="auto" w:fill="auto"/>
            <w:vAlign w:val="center"/>
            <w:hideMark/>
          </w:tcPr>
          <w:p w14:paraId="2DFA8B64" w14:textId="77777777" w:rsidR="00F87860" w:rsidRPr="00F87860" w:rsidRDefault="00F87860" w:rsidP="00F87860">
            <w:pPr>
              <w:rPr>
                <w:rFonts w:ascii="Times New Roman" w:hAnsi="Times New Roman"/>
                <w:color w:val="000000"/>
                <w:szCs w:val="24"/>
              </w:rPr>
            </w:pPr>
            <w:r w:rsidRPr="00F87860">
              <w:rPr>
                <w:rFonts w:ascii="Times New Roman" w:eastAsia="Calibri" w:hAnsi="Times New Roman"/>
                <w:color w:val="000000"/>
                <w:szCs w:val="24"/>
              </w:rPr>
              <w:t>Объем отгруженных товаров собственного производства и выполненных услуг собственными силами по видам экономической деятельности</w:t>
            </w:r>
          </w:p>
        </w:tc>
        <w:tc>
          <w:tcPr>
            <w:tcW w:w="1286" w:type="dxa"/>
            <w:tcBorders>
              <w:top w:val="nil"/>
              <w:left w:val="nil"/>
              <w:bottom w:val="single" w:sz="4" w:space="0" w:color="auto"/>
              <w:right w:val="single" w:sz="4" w:space="0" w:color="auto"/>
            </w:tcBorders>
            <w:shd w:val="clear" w:color="auto" w:fill="auto"/>
            <w:noWrap/>
            <w:vAlign w:val="center"/>
            <w:hideMark/>
          </w:tcPr>
          <w:p w14:paraId="7FC25577"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321 574.2</w:t>
            </w:r>
          </w:p>
        </w:tc>
        <w:tc>
          <w:tcPr>
            <w:tcW w:w="1417" w:type="dxa"/>
            <w:tcBorders>
              <w:top w:val="nil"/>
              <w:left w:val="nil"/>
              <w:bottom w:val="single" w:sz="4" w:space="0" w:color="auto"/>
              <w:right w:val="single" w:sz="4" w:space="0" w:color="auto"/>
            </w:tcBorders>
            <w:shd w:val="clear" w:color="auto" w:fill="auto"/>
            <w:noWrap/>
            <w:vAlign w:val="center"/>
            <w:hideMark/>
          </w:tcPr>
          <w:p w14:paraId="5D55A3C6"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316 938.70</w:t>
            </w:r>
          </w:p>
        </w:tc>
        <w:tc>
          <w:tcPr>
            <w:tcW w:w="1418" w:type="dxa"/>
            <w:tcBorders>
              <w:top w:val="nil"/>
              <w:left w:val="nil"/>
              <w:bottom w:val="single" w:sz="4" w:space="0" w:color="auto"/>
              <w:right w:val="single" w:sz="4" w:space="0" w:color="auto"/>
            </w:tcBorders>
            <w:shd w:val="clear" w:color="auto" w:fill="auto"/>
            <w:noWrap/>
            <w:vAlign w:val="center"/>
            <w:hideMark/>
          </w:tcPr>
          <w:p w14:paraId="3978D259"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497 977.23</w:t>
            </w:r>
          </w:p>
        </w:tc>
        <w:tc>
          <w:tcPr>
            <w:tcW w:w="1134" w:type="dxa"/>
            <w:tcBorders>
              <w:top w:val="nil"/>
              <w:left w:val="nil"/>
              <w:bottom w:val="single" w:sz="4" w:space="0" w:color="auto"/>
              <w:right w:val="single" w:sz="4" w:space="0" w:color="auto"/>
            </w:tcBorders>
            <w:shd w:val="clear" w:color="auto" w:fill="auto"/>
            <w:vAlign w:val="center"/>
            <w:hideMark/>
          </w:tcPr>
          <w:p w14:paraId="6B2A7DFD"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29.5%</w:t>
            </w:r>
          </w:p>
        </w:tc>
        <w:tc>
          <w:tcPr>
            <w:tcW w:w="992" w:type="dxa"/>
            <w:tcBorders>
              <w:top w:val="nil"/>
              <w:left w:val="nil"/>
              <w:bottom w:val="single" w:sz="4" w:space="0" w:color="auto"/>
              <w:right w:val="single" w:sz="4" w:space="0" w:color="auto"/>
            </w:tcBorders>
            <w:shd w:val="clear" w:color="auto" w:fill="auto"/>
            <w:noWrap/>
            <w:vAlign w:val="center"/>
            <w:hideMark/>
          </w:tcPr>
          <w:p w14:paraId="5830550F"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55%</w:t>
            </w:r>
          </w:p>
        </w:tc>
      </w:tr>
      <w:tr w:rsidR="00F87860" w:rsidRPr="00F87860" w14:paraId="194CCAF0" w14:textId="77777777" w:rsidTr="00877B84">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7EED8AD"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1.1.</w:t>
            </w:r>
          </w:p>
        </w:tc>
        <w:tc>
          <w:tcPr>
            <w:tcW w:w="2958" w:type="dxa"/>
            <w:tcBorders>
              <w:top w:val="nil"/>
              <w:left w:val="nil"/>
              <w:bottom w:val="single" w:sz="4" w:space="0" w:color="auto"/>
              <w:right w:val="single" w:sz="4" w:space="0" w:color="auto"/>
            </w:tcBorders>
            <w:shd w:val="clear" w:color="auto" w:fill="auto"/>
            <w:vAlign w:val="center"/>
            <w:hideMark/>
          </w:tcPr>
          <w:p w14:paraId="70FB1254" w14:textId="77777777" w:rsidR="00F87860" w:rsidRPr="00F87860" w:rsidRDefault="00F87860" w:rsidP="00F87860">
            <w:pPr>
              <w:rPr>
                <w:rFonts w:ascii="Times New Roman" w:hAnsi="Times New Roman"/>
                <w:szCs w:val="24"/>
              </w:rPr>
            </w:pPr>
            <w:r w:rsidRPr="00F87860">
              <w:rPr>
                <w:rFonts w:ascii="Times New Roman" w:hAnsi="Times New Roman"/>
                <w:szCs w:val="24"/>
              </w:rPr>
              <w:t>добыча полезных ископаемых</w:t>
            </w:r>
          </w:p>
        </w:tc>
        <w:tc>
          <w:tcPr>
            <w:tcW w:w="1286" w:type="dxa"/>
            <w:tcBorders>
              <w:top w:val="nil"/>
              <w:left w:val="nil"/>
              <w:bottom w:val="single" w:sz="4" w:space="0" w:color="auto"/>
              <w:right w:val="single" w:sz="4" w:space="0" w:color="auto"/>
            </w:tcBorders>
            <w:shd w:val="clear" w:color="auto" w:fill="auto"/>
            <w:noWrap/>
            <w:vAlign w:val="center"/>
            <w:hideMark/>
          </w:tcPr>
          <w:p w14:paraId="6AFB042B"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275 818.2</w:t>
            </w:r>
          </w:p>
        </w:tc>
        <w:tc>
          <w:tcPr>
            <w:tcW w:w="1417" w:type="dxa"/>
            <w:tcBorders>
              <w:top w:val="nil"/>
              <w:left w:val="nil"/>
              <w:bottom w:val="single" w:sz="4" w:space="0" w:color="auto"/>
              <w:right w:val="single" w:sz="4" w:space="0" w:color="auto"/>
            </w:tcBorders>
            <w:shd w:val="clear" w:color="auto" w:fill="auto"/>
            <w:noWrap/>
            <w:vAlign w:val="center"/>
            <w:hideMark/>
          </w:tcPr>
          <w:p w14:paraId="3ADBD5F0"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280 996.50</w:t>
            </w:r>
          </w:p>
        </w:tc>
        <w:tc>
          <w:tcPr>
            <w:tcW w:w="1418" w:type="dxa"/>
            <w:tcBorders>
              <w:top w:val="nil"/>
              <w:left w:val="nil"/>
              <w:bottom w:val="single" w:sz="4" w:space="0" w:color="auto"/>
              <w:right w:val="single" w:sz="4" w:space="0" w:color="auto"/>
            </w:tcBorders>
            <w:shd w:val="clear" w:color="auto" w:fill="auto"/>
            <w:noWrap/>
            <w:vAlign w:val="center"/>
            <w:hideMark/>
          </w:tcPr>
          <w:p w14:paraId="1EAB3CD2"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456 887.40</w:t>
            </w:r>
          </w:p>
        </w:tc>
        <w:tc>
          <w:tcPr>
            <w:tcW w:w="1134" w:type="dxa"/>
            <w:tcBorders>
              <w:top w:val="nil"/>
              <w:left w:val="nil"/>
              <w:bottom w:val="single" w:sz="4" w:space="0" w:color="auto"/>
              <w:right w:val="single" w:sz="4" w:space="0" w:color="auto"/>
            </w:tcBorders>
            <w:shd w:val="clear" w:color="auto" w:fill="auto"/>
            <w:vAlign w:val="center"/>
            <w:hideMark/>
          </w:tcPr>
          <w:p w14:paraId="2A48F598"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34.3%</w:t>
            </w:r>
          </w:p>
        </w:tc>
        <w:tc>
          <w:tcPr>
            <w:tcW w:w="992" w:type="dxa"/>
            <w:tcBorders>
              <w:top w:val="nil"/>
              <w:left w:val="nil"/>
              <w:bottom w:val="single" w:sz="4" w:space="0" w:color="auto"/>
              <w:right w:val="single" w:sz="4" w:space="0" w:color="auto"/>
            </w:tcBorders>
            <w:shd w:val="clear" w:color="auto" w:fill="auto"/>
            <w:noWrap/>
            <w:vAlign w:val="center"/>
            <w:hideMark/>
          </w:tcPr>
          <w:p w14:paraId="4C028FA0"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66%</w:t>
            </w:r>
          </w:p>
        </w:tc>
      </w:tr>
      <w:tr w:rsidR="00F87860" w:rsidRPr="00F87860" w14:paraId="45EFB86B" w14:textId="77777777" w:rsidTr="00877B84">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2121C8D"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1.2.</w:t>
            </w:r>
          </w:p>
        </w:tc>
        <w:tc>
          <w:tcPr>
            <w:tcW w:w="2958" w:type="dxa"/>
            <w:tcBorders>
              <w:top w:val="nil"/>
              <w:left w:val="nil"/>
              <w:bottom w:val="single" w:sz="4" w:space="0" w:color="auto"/>
              <w:right w:val="single" w:sz="4" w:space="0" w:color="auto"/>
            </w:tcBorders>
            <w:shd w:val="clear" w:color="auto" w:fill="auto"/>
            <w:vAlign w:val="center"/>
            <w:hideMark/>
          </w:tcPr>
          <w:p w14:paraId="7BDE0C02" w14:textId="77777777" w:rsidR="00F87860" w:rsidRPr="00F87860" w:rsidRDefault="00F87860" w:rsidP="00F87860">
            <w:pPr>
              <w:rPr>
                <w:rFonts w:ascii="Times New Roman" w:hAnsi="Times New Roman"/>
                <w:szCs w:val="24"/>
              </w:rPr>
            </w:pPr>
            <w:r w:rsidRPr="00F87860">
              <w:rPr>
                <w:rFonts w:ascii="Times New Roman" w:hAnsi="Times New Roman"/>
                <w:szCs w:val="24"/>
              </w:rPr>
              <w:t>обрабатывающие производства</w:t>
            </w:r>
          </w:p>
        </w:tc>
        <w:tc>
          <w:tcPr>
            <w:tcW w:w="1286" w:type="dxa"/>
            <w:tcBorders>
              <w:top w:val="nil"/>
              <w:left w:val="nil"/>
              <w:bottom w:val="single" w:sz="4" w:space="0" w:color="auto"/>
              <w:right w:val="single" w:sz="4" w:space="0" w:color="auto"/>
            </w:tcBorders>
            <w:shd w:val="clear" w:color="auto" w:fill="auto"/>
            <w:noWrap/>
            <w:vAlign w:val="center"/>
            <w:hideMark/>
          </w:tcPr>
          <w:p w14:paraId="107FB12D"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995.4</w:t>
            </w:r>
          </w:p>
        </w:tc>
        <w:tc>
          <w:tcPr>
            <w:tcW w:w="1417" w:type="dxa"/>
            <w:tcBorders>
              <w:top w:val="nil"/>
              <w:left w:val="nil"/>
              <w:bottom w:val="single" w:sz="4" w:space="0" w:color="auto"/>
              <w:right w:val="single" w:sz="4" w:space="0" w:color="auto"/>
            </w:tcBorders>
            <w:shd w:val="clear" w:color="auto" w:fill="auto"/>
            <w:noWrap/>
            <w:vAlign w:val="center"/>
            <w:hideMark/>
          </w:tcPr>
          <w:p w14:paraId="0DBCB5FC"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718.03</w:t>
            </w:r>
          </w:p>
        </w:tc>
        <w:tc>
          <w:tcPr>
            <w:tcW w:w="1418" w:type="dxa"/>
            <w:tcBorders>
              <w:top w:val="nil"/>
              <w:left w:val="nil"/>
              <w:bottom w:val="single" w:sz="4" w:space="0" w:color="auto"/>
              <w:right w:val="single" w:sz="4" w:space="0" w:color="auto"/>
            </w:tcBorders>
            <w:shd w:val="clear" w:color="auto" w:fill="auto"/>
            <w:noWrap/>
            <w:vAlign w:val="center"/>
            <w:hideMark/>
          </w:tcPr>
          <w:p w14:paraId="1B9E4596"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727.70</w:t>
            </w:r>
          </w:p>
        </w:tc>
        <w:tc>
          <w:tcPr>
            <w:tcW w:w="1134" w:type="dxa"/>
            <w:tcBorders>
              <w:top w:val="nil"/>
              <w:left w:val="nil"/>
              <w:bottom w:val="single" w:sz="4" w:space="0" w:color="auto"/>
              <w:right w:val="single" w:sz="4" w:space="0" w:color="auto"/>
            </w:tcBorders>
            <w:shd w:val="clear" w:color="auto" w:fill="auto"/>
            <w:noWrap/>
            <w:vAlign w:val="center"/>
            <w:hideMark/>
          </w:tcPr>
          <w:p w14:paraId="21E05872"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4.5%</w:t>
            </w:r>
          </w:p>
        </w:tc>
        <w:tc>
          <w:tcPr>
            <w:tcW w:w="992" w:type="dxa"/>
            <w:tcBorders>
              <w:top w:val="nil"/>
              <w:left w:val="nil"/>
              <w:bottom w:val="single" w:sz="4" w:space="0" w:color="auto"/>
              <w:right w:val="single" w:sz="4" w:space="0" w:color="auto"/>
            </w:tcBorders>
            <w:shd w:val="clear" w:color="auto" w:fill="auto"/>
            <w:noWrap/>
            <w:vAlign w:val="center"/>
            <w:hideMark/>
          </w:tcPr>
          <w:p w14:paraId="36ADD5CC"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-27%</w:t>
            </w:r>
          </w:p>
        </w:tc>
      </w:tr>
      <w:tr w:rsidR="00F87860" w:rsidRPr="00F87860" w14:paraId="58D4BCA4" w14:textId="77777777" w:rsidTr="00877B84">
        <w:trPr>
          <w:trHeight w:val="157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882BB63"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1.3.</w:t>
            </w:r>
          </w:p>
        </w:tc>
        <w:tc>
          <w:tcPr>
            <w:tcW w:w="2958" w:type="dxa"/>
            <w:tcBorders>
              <w:top w:val="nil"/>
              <w:left w:val="nil"/>
              <w:bottom w:val="single" w:sz="4" w:space="0" w:color="auto"/>
              <w:right w:val="single" w:sz="4" w:space="0" w:color="auto"/>
            </w:tcBorders>
            <w:shd w:val="clear" w:color="auto" w:fill="auto"/>
            <w:vAlign w:val="center"/>
            <w:hideMark/>
          </w:tcPr>
          <w:p w14:paraId="6A5B889F" w14:textId="77777777" w:rsidR="00F87860" w:rsidRPr="00F87860" w:rsidRDefault="00F87860" w:rsidP="00F87860">
            <w:pPr>
              <w:rPr>
                <w:rFonts w:ascii="Times New Roman" w:hAnsi="Times New Roman"/>
                <w:szCs w:val="24"/>
              </w:rPr>
            </w:pPr>
            <w:r w:rsidRPr="00F87860">
              <w:rPr>
                <w:rFonts w:ascii="Times New Roman" w:hAnsi="Times New Roman"/>
                <w:szCs w:val="24"/>
              </w:rPr>
              <w:t>обеспечение электрической энергией, газом и паром; кондиционирование воздуха</w:t>
            </w:r>
          </w:p>
        </w:tc>
        <w:tc>
          <w:tcPr>
            <w:tcW w:w="1286" w:type="dxa"/>
            <w:tcBorders>
              <w:top w:val="nil"/>
              <w:left w:val="nil"/>
              <w:bottom w:val="single" w:sz="4" w:space="0" w:color="auto"/>
              <w:right w:val="single" w:sz="4" w:space="0" w:color="auto"/>
            </w:tcBorders>
            <w:shd w:val="clear" w:color="auto" w:fill="auto"/>
            <w:noWrap/>
            <w:vAlign w:val="center"/>
            <w:hideMark/>
          </w:tcPr>
          <w:p w14:paraId="54953CC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11 852.0</w:t>
            </w:r>
          </w:p>
        </w:tc>
        <w:tc>
          <w:tcPr>
            <w:tcW w:w="1417" w:type="dxa"/>
            <w:tcBorders>
              <w:top w:val="nil"/>
              <w:left w:val="nil"/>
              <w:bottom w:val="single" w:sz="4" w:space="0" w:color="auto"/>
              <w:right w:val="single" w:sz="4" w:space="0" w:color="auto"/>
            </w:tcBorders>
            <w:shd w:val="clear" w:color="auto" w:fill="auto"/>
            <w:noWrap/>
            <w:vAlign w:val="center"/>
            <w:hideMark/>
          </w:tcPr>
          <w:p w14:paraId="7C49E2F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12 272.30</w:t>
            </w:r>
          </w:p>
        </w:tc>
        <w:tc>
          <w:tcPr>
            <w:tcW w:w="1418" w:type="dxa"/>
            <w:tcBorders>
              <w:top w:val="nil"/>
              <w:left w:val="nil"/>
              <w:bottom w:val="single" w:sz="4" w:space="0" w:color="auto"/>
              <w:right w:val="single" w:sz="4" w:space="0" w:color="auto"/>
            </w:tcBorders>
            <w:shd w:val="clear" w:color="auto" w:fill="auto"/>
            <w:noWrap/>
            <w:vAlign w:val="center"/>
            <w:hideMark/>
          </w:tcPr>
          <w:p w14:paraId="3995899B"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12 546.20</w:t>
            </w:r>
          </w:p>
        </w:tc>
        <w:tc>
          <w:tcPr>
            <w:tcW w:w="1134" w:type="dxa"/>
            <w:tcBorders>
              <w:top w:val="nil"/>
              <w:left w:val="nil"/>
              <w:bottom w:val="single" w:sz="4" w:space="0" w:color="auto"/>
              <w:right w:val="single" w:sz="4" w:space="0" w:color="auto"/>
            </w:tcBorders>
            <w:shd w:val="clear" w:color="auto" w:fill="auto"/>
            <w:noWrap/>
            <w:vAlign w:val="center"/>
            <w:hideMark/>
          </w:tcPr>
          <w:p w14:paraId="38CCD1A8"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15.1%</w:t>
            </w:r>
          </w:p>
        </w:tc>
        <w:tc>
          <w:tcPr>
            <w:tcW w:w="992" w:type="dxa"/>
            <w:tcBorders>
              <w:top w:val="nil"/>
              <w:left w:val="nil"/>
              <w:bottom w:val="single" w:sz="4" w:space="0" w:color="auto"/>
              <w:right w:val="single" w:sz="4" w:space="0" w:color="auto"/>
            </w:tcBorders>
            <w:shd w:val="clear" w:color="auto" w:fill="auto"/>
            <w:noWrap/>
            <w:vAlign w:val="center"/>
            <w:hideMark/>
          </w:tcPr>
          <w:p w14:paraId="2493E569"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6%</w:t>
            </w:r>
          </w:p>
        </w:tc>
      </w:tr>
      <w:tr w:rsidR="00F87860" w:rsidRPr="00F87860" w14:paraId="2BAEEBB7" w14:textId="77777777" w:rsidTr="00877B84">
        <w:trPr>
          <w:trHeight w:val="9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455D510" w14:textId="5DFDDFE4"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2</w:t>
            </w:r>
            <w:r w:rsidR="0002584A">
              <w:rPr>
                <w:rFonts w:ascii="Times New Roman" w:hAnsi="Times New Roman"/>
                <w:color w:val="000000"/>
                <w:szCs w:val="24"/>
              </w:rPr>
              <w:t>.</w:t>
            </w:r>
          </w:p>
        </w:tc>
        <w:tc>
          <w:tcPr>
            <w:tcW w:w="2958" w:type="dxa"/>
            <w:tcBorders>
              <w:top w:val="nil"/>
              <w:left w:val="nil"/>
              <w:bottom w:val="single" w:sz="4" w:space="0" w:color="auto"/>
              <w:right w:val="single" w:sz="4" w:space="0" w:color="auto"/>
            </w:tcBorders>
            <w:shd w:val="clear" w:color="auto" w:fill="auto"/>
            <w:vAlign w:val="center"/>
            <w:hideMark/>
          </w:tcPr>
          <w:p w14:paraId="1BDBBFD3" w14:textId="77777777" w:rsidR="00F87860" w:rsidRPr="00F87860" w:rsidRDefault="00F87860" w:rsidP="00F87860">
            <w:pPr>
              <w:rPr>
                <w:rFonts w:ascii="Times New Roman" w:hAnsi="Times New Roman"/>
                <w:color w:val="000000"/>
                <w:szCs w:val="24"/>
              </w:rPr>
            </w:pPr>
            <w:r w:rsidRPr="00F87860">
              <w:rPr>
                <w:rFonts w:ascii="Times New Roman" w:hAnsi="Times New Roman"/>
                <w:color w:val="000000"/>
                <w:szCs w:val="24"/>
              </w:rPr>
              <w:t>Инвестиции в основной капитал крупных и средних предприятий</w:t>
            </w:r>
          </w:p>
        </w:tc>
        <w:tc>
          <w:tcPr>
            <w:tcW w:w="1286" w:type="dxa"/>
            <w:tcBorders>
              <w:top w:val="nil"/>
              <w:left w:val="nil"/>
              <w:bottom w:val="single" w:sz="4" w:space="0" w:color="auto"/>
              <w:right w:val="single" w:sz="4" w:space="0" w:color="auto"/>
            </w:tcBorders>
            <w:shd w:val="clear" w:color="auto" w:fill="auto"/>
            <w:noWrap/>
            <w:vAlign w:val="center"/>
            <w:hideMark/>
          </w:tcPr>
          <w:p w14:paraId="585AC29D"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20 138.7</w:t>
            </w:r>
          </w:p>
        </w:tc>
        <w:tc>
          <w:tcPr>
            <w:tcW w:w="1417" w:type="dxa"/>
            <w:tcBorders>
              <w:top w:val="nil"/>
              <w:left w:val="nil"/>
              <w:bottom w:val="single" w:sz="4" w:space="0" w:color="auto"/>
              <w:right w:val="single" w:sz="4" w:space="0" w:color="auto"/>
            </w:tcBorders>
            <w:shd w:val="clear" w:color="auto" w:fill="auto"/>
            <w:noWrap/>
            <w:vAlign w:val="center"/>
            <w:hideMark/>
          </w:tcPr>
          <w:p w14:paraId="2CE8ED62"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19 700.70</w:t>
            </w:r>
          </w:p>
        </w:tc>
        <w:tc>
          <w:tcPr>
            <w:tcW w:w="1418" w:type="dxa"/>
            <w:tcBorders>
              <w:top w:val="nil"/>
              <w:left w:val="nil"/>
              <w:bottom w:val="single" w:sz="4" w:space="0" w:color="auto"/>
              <w:right w:val="single" w:sz="4" w:space="0" w:color="auto"/>
            </w:tcBorders>
            <w:shd w:val="clear" w:color="auto" w:fill="auto"/>
            <w:noWrap/>
            <w:vAlign w:val="center"/>
            <w:hideMark/>
          </w:tcPr>
          <w:p w14:paraId="7EE7951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25 511.26</w:t>
            </w:r>
          </w:p>
        </w:tc>
        <w:tc>
          <w:tcPr>
            <w:tcW w:w="1134" w:type="dxa"/>
            <w:tcBorders>
              <w:top w:val="nil"/>
              <w:left w:val="nil"/>
              <w:bottom w:val="single" w:sz="4" w:space="0" w:color="auto"/>
              <w:right w:val="single" w:sz="4" w:space="0" w:color="auto"/>
            </w:tcBorders>
            <w:shd w:val="clear" w:color="auto" w:fill="auto"/>
            <w:noWrap/>
            <w:vAlign w:val="center"/>
            <w:hideMark/>
          </w:tcPr>
          <w:p w14:paraId="154FF1BF"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14:paraId="36F9E40F"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27%</w:t>
            </w:r>
          </w:p>
        </w:tc>
      </w:tr>
      <w:tr w:rsidR="00F87860" w:rsidRPr="00F87860" w14:paraId="745F9635" w14:textId="77777777" w:rsidTr="00877B84">
        <w:trPr>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095A445" w14:textId="41E3594F" w:rsidR="00F87860" w:rsidRPr="00F87860" w:rsidRDefault="00F87860" w:rsidP="00F87860">
            <w:pPr>
              <w:jc w:val="center"/>
              <w:rPr>
                <w:rFonts w:ascii="Times New Roman" w:hAnsi="Times New Roman"/>
                <w:color w:val="000000"/>
                <w:sz w:val="22"/>
                <w:szCs w:val="22"/>
              </w:rPr>
            </w:pPr>
            <w:r w:rsidRPr="00F87860">
              <w:rPr>
                <w:rFonts w:ascii="Times New Roman" w:hAnsi="Times New Roman"/>
                <w:color w:val="000000"/>
                <w:sz w:val="22"/>
                <w:szCs w:val="22"/>
              </w:rPr>
              <w:t>3</w:t>
            </w:r>
            <w:r w:rsidR="0002584A">
              <w:rPr>
                <w:rFonts w:ascii="Times New Roman" w:hAnsi="Times New Roman"/>
                <w:color w:val="000000"/>
                <w:sz w:val="22"/>
                <w:szCs w:val="22"/>
              </w:rPr>
              <w:t>.</w:t>
            </w:r>
          </w:p>
        </w:tc>
        <w:tc>
          <w:tcPr>
            <w:tcW w:w="2958" w:type="dxa"/>
            <w:tcBorders>
              <w:top w:val="nil"/>
              <w:left w:val="nil"/>
              <w:bottom w:val="single" w:sz="4" w:space="0" w:color="auto"/>
              <w:right w:val="single" w:sz="4" w:space="0" w:color="auto"/>
            </w:tcBorders>
            <w:shd w:val="clear" w:color="auto" w:fill="auto"/>
            <w:vAlign w:val="center"/>
            <w:hideMark/>
          </w:tcPr>
          <w:p w14:paraId="37CBCE46" w14:textId="77777777" w:rsidR="00F87860" w:rsidRPr="00F87860" w:rsidRDefault="00F87860" w:rsidP="00F87860">
            <w:pPr>
              <w:rPr>
                <w:rFonts w:ascii="Times New Roman" w:hAnsi="Times New Roman"/>
                <w:szCs w:val="24"/>
              </w:rPr>
            </w:pPr>
            <w:r w:rsidRPr="00F87860">
              <w:rPr>
                <w:rFonts w:ascii="Times New Roman" w:hAnsi="Times New Roman"/>
                <w:szCs w:val="24"/>
              </w:rPr>
              <w:t>Объем работ, выполненных по виду деятельности "Строительство"</w:t>
            </w:r>
          </w:p>
        </w:tc>
        <w:tc>
          <w:tcPr>
            <w:tcW w:w="1286" w:type="dxa"/>
            <w:tcBorders>
              <w:top w:val="nil"/>
              <w:left w:val="nil"/>
              <w:bottom w:val="single" w:sz="4" w:space="0" w:color="auto"/>
              <w:right w:val="single" w:sz="4" w:space="0" w:color="auto"/>
            </w:tcBorders>
            <w:shd w:val="clear" w:color="auto" w:fill="auto"/>
            <w:noWrap/>
            <w:vAlign w:val="center"/>
            <w:hideMark/>
          </w:tcPr>
          <w:p w14:paraId="20B519C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15 409.2</w:t>
            </w:r>
          </w:p>
        </w:tc>
        <w:tc>
          <w:tcPr>
            <w:tcW w:w="1417" w:type="dxa"/>
            <w:tcBorders>
              <w:top w:val="nil"/>
              <w:left w:val="nil"/>
              <w:bottom w:val="single" w:sz="4" w:space="0" w:color="auto"/>
              <w:right w:val="single" w:sz="4" w:space="0" w:color="auto"/>
            </w:tcBorders>
            <w:shd w:val="clear" w:color="auto" w:fill="auto"/>
            <w:noWrap/>
            <w:vAlign w:val="center"/>
            <w:hideMark/>
          </w:tcPr>
          <w:p w14:paraId="5EAB235D"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8 104.50</w:t>
            </w:r>
          </w:p>
        </w:tc>
        <w:tc>
          <w:tcPr>
            <w:tcW w:w="1418" w:type="dxa"/>
            <w:tcBorders>
              <w:top w:val="nil"/>
              <w:left w:val="nil"/>
              <w:bottom w:val="single" w:sz="4" w:space="0" w:color="auto"/>
              <w:right w:val="single" w:sz="4" w:space="0" w:color="auto"/>
            </w:tcBorders>
            <w:shd w:val="clear" w:color="auto" w:fill="auto"/>
            <w:noWrap/>
            <w:vAlign w:val="center"/>
            <w:hideMark/>
          </w:tcPr>
          <w:p w14:paraId="66787D7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8 913.70</w:t>
            </w:r>
          </w:p>
        </w:tc>
        <w:tc>
          <w:tcPr>
            <w:tcW w:w="1134" w:type="dxa"/>
            <w:tcBorders>
              <w:top w:val="nil"/>
              <w:left w:val="nil"/>
              <w:bottom w:val="single" w:sz="4" w:space="0" w:color="auto"/>
              <w:right w:val="single" w:sz="4" w:space="0" w:color="auto"/>
            </w:tcBorders>
            <w:shd w:val="clear" w:color="auto" w:fill="auto"/>
            <w:noWrap/>
            <w:vAlign w:val="center"/>
            <w:hideMark/>
          </w:tcPr>
          <w:p w14:paraId="3772913B" w14:textId="77777777" w:rsidR="00F87860" w:rsidRPr="00877B84" w:rsidRDefault="00F87860" w:rsidP="0002584A">
            <w:pPr>
              <w:jc w:val="center"/>
              <w:rPr>
                <w:rFonts w:ascii="Times New Roman" w:hAnsi="Times New Roman"/>
                <w:bCs/>
                <w:szCs w:val="24"/>
              </w:rPr>
            </w:pPr>
            <w:r w:rsidRPr="00877B84">
              <w:rPr>
                <w:rFonts w:ascii="Times New Roman" w:hAnsi="Times New Roman"/>
                <w:bCs/>
                <w:szCs w:val="24"/>
              </w:rPr>
              <w:t>7.6%</w:t>
            </w:r>
          </w:p>
        </w:tc>
        <w:tc>
          <w:tcPr>
            <w:tcW w:w="992" w:type="dxa"/>
            <w:tcBorders>
              <w:top w:val="nil"/>
              <w:left w:val="nil"/>
              <w:bottom w:val="single" w:sz="4" w:space="0" w:color="auto"/>
              <w:right w:val="single" w:sz="4" w:space="0" w:color="auto"/>
            </w:tcBorders>
            <w:shd w:val="clear" w:color="auto" w:fill="auto"/>
            <w:noWrap/>
            <w:vAlign w:val="center"/>
            <w:hideMark/>
          </w:tcPr>
          <w:p w14:paraId="413A4B17"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-42%</w:t>
            </w:r>
          </w:p>
        </w:tc>
      </w:tr>
    </w:tbl>
    <w:p w14:paraId="10BD0294" w14:textId="77777777" w:rsidR="0087660F" w:rsidRDefault="0087660F" w:rsidP="0087660F">
      <w:pPr>
        <w:ind w:firstLine="709"/>
        <w:jc w:val="both"/>
        <w:rPr>
          <w:rFonts w:ascii="Times New Roman" w:hAnsi="Times New Roman"/>
          <w:sz w:val="28"/>
          <w:szCs w:val="28"/>
        </w:rPr>
      </w:pPr>
      <w:r w:rsidRPr="004E7E56">
        <w:rPr>
          <w:rFonts w:ascii="Times New Roman" w:hAnsi="Times New Roman"/>
          <w:sz w:val="28"/>
          <w:szCs w:val="28"/>
        </w:rPr>
        <w:t xml:space="preserve">На сегодняшний день добыча алмазов </w:t>
      </w:r>
      <w:r>
        <w:rPr>
          <w:rFonts w:ascii="Times New Roman" w:hAnsi="Times New Roman"/>
          <w:sz w:val="28"/>
          <w:szCs w:val="28"/>
        </w:rPr>
        <w:t xml:space="preserve">продолжает быть </w:t>
      </w:r>
      <w:r w:rsidRPr="004E7E56">
        <w:rPr>
          <w:rFonts w:ascii="Times New Roman" w:hAnsi="Times New Roman"/>
          <w:sz w:val="28"/>
          <w:szCs w:val="28"/>
        </w:rPr>
        <w:t xml:space="preserve">основным направлением экономики </w:t>
      </w:r>
      <w:r>
        <w:rPr>
          <w:rFonts w:ascii="Times New Roman" w:hAnsi="Times New Roman"/>
          <w:sz w:val="28"/>
          <w:szCs w:val="28"/>
        </w:rPr>
        <w:t xml:space="preserve">района. </w:t>
      </w:r>
    </w:p>
    <w:p w14:paraId="63C983A0" w14:textId="77777777" w:rsidR="00F87860" w:rsidRPr="00F87860" w:rsidRDefault="00F87860" w:rsidP="00F87860">
      <w:pPr>
        <w:ind w:firstLine="709"/>
        <w:jc w:val="both"/>
        <w:rPr>
          <w:rFonts w:ascii="Times New Roman" w:hAnsi="Times New Roman"/>
          <w:sz w:val="28"/>
          <w:szCs w:val="28"/>
        </w:rPr>
      </w:pPr>
      <w:r w:rsidRPr="00F87860">
        <w:rPr>
          <w:rFonts w:ascii="Times New Roman" w:hAnsi="Times New Roman"/>
          <w:sz w:val="28"/>
          <w:szCs w:val="28"/>
        </w:rPr>
        <w:t>По итогам 2021 года Мирнинский район входит в тройку лидеров республики по объёму отгруженных товаров собственного производства, добыче полезных ископаемых, демографическим показателям.</w:t>
      </w:r>
    </w:p>
    <w:p w14:paraId="44CB77A0" w14:textId="77777777" w:rsidR="00F87860" w:rsidRPr="00F87860" w:rsidRDefault="00F87860" w:rsidP="00F87860">
      <w:pPr>
        <w:ind w:firstLine="709"/>
        <w:jc w:val="both"/>
        <w:rPr>
          <w:rFonts w:ascii="Times New Roman" w:hAnsi="Times New Roman"/>
          <w:sz w:val="28"/>
          <w:szCs w:val="28"/>
        </w:rPr>
      </w:pPr>
      <w:r w:rsidRPr="00F87860">
        <w:rPr>
          <w:rFonts w:ascii="Times New Roman" w:hAnsi="Times New Roman"/>
          <w:sz w:val="28"/>
          <w:szCs w:val="28"/>
        </w:rPr>
        <w:lastRenderedPageBreak/>
        <w:t xml:space="preserve">2 место в Республике по объёму отгруженных товаров собственного производства, выполненных работ и услуг собственными силами. Это составляет более 497,977 млрд рублей или более 29,5% от общего объема по РС(Я). </w:t>
      </w:r>
    </w:p>
    <w:p w14:paraId="64A7C457" w14:textId="4CB9218C" w:rsidR="00F87860" w:rsidRPr="00F5069D" w:rsidRDefault="00F87860" w:rsidP="00F87860">
      <w:pPr>
        <w:ind w:firstLine="709"/>
        <w:jc w:val="both"/>
        <w:rPr>
          <w:rFonts w:ascii="Times New Roman" w:hAnsi="Times New Roman"/>
          <w:sz w:val="28"/>
          <w:szCs w:val="28"/>
        </w:rPr>
      </w:pPr>
      <w:r w:rsidRPr="00F87860">
        <w:rPr>
          <w:rFonts w:ascii="Times New Roman" w:hAnsi="Times New Roman"/>
          <w:sz w:val="28"/>
          <w:szCs w:val="28"/>
        </w:rPr>
        <w:t>2 место с показателем более 453 млрд 980 млн руб. по добыче полезных ископаемых.</w:t>
      </w:r>
    </w:p>
    <w:p w14:paraId="55D0676A" w14:textId="6788A0CA" w:rsidR="00603DB9" w:rsidRDefault="00A1644F" w:rsidP="00A1644F">
      <w:pPr>
        <w:ind w:firstLine="709"/>
        <w:jc w:val="both"/>
        <w:rPr>
          <w:rFonts w:ascii="Times New Roman" w:hAnsi="Times New Roman"/>
          <w:sz w:val="28"/>
          <w:szCs w:val="28"/>
        </w:rPr>
      </w:pPr>
      <w:r w:rsidRPr="00A1644F">
        <w:rPr>
          <w:rFonts w:ascii="Times New Roman" w:hAnsi="Times New Roman"/>
          <w:sz w:val="28"/>
          <w:szCs w:val="28"/>
        </w:rPr>
        <w:t>Мирнинский район имеет хорошие перспективы, связанные не только с АК «АЛРОСА», но и с приходом</w:t>
      </w:r>
      <w:r w:rsidR="0002584A">
        <w:rPr>
          <w:rFonts w:ascii="Times New Roman" w:hAnsi="Times New Roman"/>
          <w:sz w:val="28"/>
          <w:szCs w:val="28"/>
        </w:rPr>
        <w:t xml:space="preserve"> организаций -</w:t>
      </w:r>
      <w:r w:rsidRPr="00A1644F">
        <w:rPr>
          <w:rFonts w:ascii="Times New Roman" w:hAnsi="Times New Roman"/>
          <w:sz w:val="28"/>
          <w:szCs w:val="28"/>
        </w:rPr>
        <w:t xml:space="preserve"> недропользователей</w:t>
      </w:r>
      <w:r>
        <w:rPr>
          <w:rFonts w:ascii="Times New Roman" w:hAnsi="Times New Roman"/>
          <w:sz w:val="28"/>
          <w:szCs w:val="28"/>
        </w:rPr>
        <w:t xml:space="preserve">. </w:t>
      </w:r>
      <w:r w:rsidR="00E9301C" w:rsidRPr="004E7E56">
        <w:rPr>
          <w:rFonts w:ascii="Times New Roman" w:hAnsi="Times New Roman"/>
          <w:sz w:val="28"/>
          <w:szCs w:val="28"/>
        </w:rPr>
        <w:t>На территории Мирнинского района добычу нефти</w:t>
      </w:r>
      <w:r>
        <w:rPr>
          <w:rFonts w:ascii="Times New Roman" w:hAnsi="Times New Roman"/>
          <w:sz w:val="28"/>
          <w:szCs w:val="28"/>
        </w:rPr>
        <w:t xml:space="preserve"> и газа</w:t>
      </w:r>
      <w:r w:rsidR="00E9301C" w:rsidRPr="004E7E56">
        <w:rPr>
          <w:rFonts w:ascii="Times New Roman" w:hAnsi="Times New Roman"/>
          <w:sz w:val="28"/>
          <w:szCs w:val="28"/>
        </w:rPr>
        <w:t xml:space="preserve"> ведут </w:t>
      </w:r>
      <w:r w:rsidR="00DC72F3">
        <w:rPr>
          <w:rFonts w:ascii="Times New Roman" w:hAnsi="Times New Roman"/>
          <w:sz w:val="28"/>
          <w:szCs w:val="28"/>
        </w:rPr>
        <w:t>следующие</w:t>
      </w:r>
      <w:r w:rsidR="00E9301C" w:rsidRPr="004E7E56">
        <w:rPr>
          <w:rFonts w:ascii="Times New Roman" w:hAnsi="Times New Roman"/>
          <w:sz w:val="28"/>
          <w:szCs w:val="28"/>
        </w:rPr>
        <w:t xml:space="preserve"> </w:t>
      </w:r>
      <w:r w:rsidR="00603DB9">
        <w:rPr>
          <w:rFonts w:ascii="Times New Roman" w:hAnsi="Times New Roman"/>
          <w:sz w:val="28"/>
          <w:szCs w:val="28"/>
        </w:rPr>
        <w:t>организации</w:t>
      </w:r>
      <w:r w:rsidR="00DC72F3">
        <w:rPr>
          <w:rFonts w:ascii="Times New Roman" w:hAnsi="Times New Roman"/>
          <w:sz w:val="28"/>
          <w:szCs w:val="28"/>
        </w:rPr>
        <w:t xml:space="preserve">: </w:t>
      </w:r>
      <w:r w:rsidR="00096032" w:rsidRPr="00096032">
        <w:rPr>
          <w:rFonts w:ascii="Times New Roman" w:hAnsi="Times New Roman"/>
          <w:sz w:val="28"/>
          <w:szCs w:val="28"/>
        </w:rPr>
        <w:t>ООО «Газпром геологоразведка»</w:t>
      </w:r>
      <w:r w:rsidR="00096032">
        <w:rPr>
          <w:rFonts w:ascii="Times New Roman" w:hAnsi="Times New Roman"/>
          <w:sz w:val="28"/>
          <w:szCs w:val="28"/>
        </w:rPr>
        <w:t xml:space="preserve">, </w:t>
      </w:r>
      <w:r w:rsidR="00E9301C" w:rsidRPr="004E7E56">
        <w:rPr>
          <w:rFonts w:ascii="Times New Roman" w:hAnsi="Times New Roman"/>
          <w:sz w:val="28"/>
          <w:szCs w:val="28"/>
        </w:rPr>
        <w:t xml:space="preserve">ООО «Таас-ЮряхНефтегазодобыча»; </w:t>
      </w:r>
      <w:r w:rsidR="00096032" w:rsidRPr="00096032">
        <w:rPr>
          <w:rFonts w:ascii="Times New Roman" w:hAnsi="Times New Roman"/>
          <w:sz w:val="28"/>
          <w:szCs w:val="28"/>
        </w:rPr>
        <w:t>АО «РНГ»</w:t>
      </w:r>
      <w:r w:rsidR="00096032">
        <w:rPr>
          <w:rFonts w:ascii="Times New Roman" w:hAnsi="Times New Roman"/>
          <w:sz w:val="28"/>
          <w:szCs w:val="28"/>
        </w:rPr>
        <w:t xml:space="preserve">, </w:t>
      </w:r>
      <w:r w:rsidR="00096032" w:rsidRPr="00096032">
        <w:rPr>
          <w:rFonts w:ascii="Times New Roman" w:hAnsi="Times New Roman"/>
          <w:sz w:val="28"/>
          <w:szCs w:val="28"/>
        </w:rPr>
        <w:t>АО «Сургутнефтегаз»</w:t>
      </w:r>
      <w:r w:rsidR="00096032">
        <w:rPr>
          <w:rFonts w:ascii="Times New Roman" w:hAnsi="Times New Roman"/>
          <w:sz w:val="28"/>
          <w:szCs w:val="28"/>
        </w:rPr>
        <w:t xml:space="preserve">, </w:t>
      </w:r>
      <w:r w:rsidR="00096032" w:rsidRPr="00096032">
        <w:rPr>
          <w:rFonts w:ascii="Times New Roman" w:hAnsi="Times New Roman"/>
          <w:sz w:val="28"/>
          <w:szCs w:val="28"/>
        </w:rPr>
        <w:t>АО «Якутская топливноэнергетическая компания»</w:t>
      </w:r>
      <w:r w:rsidR="00096032">
        <w:rPr>
          <w:rFonts w:ascii="Times New Roman" w:hAnsi="Times New Roman"/>
          <w:sz w:val="28"/>
          <w:szCs w:val="28"/>
        </w:rPr>
        <w:t xml:space="preserve">, </w:t>
      </w:r>
      <w:r w:rsidR="00E9301C" w:rsidRPr="004E7E56">
        <w:rPr>
          <w:rFonts w:ascii="Times New Roman" w:hAnsi="Times New Roman"/>
          <w:sz w:val="28"/>
          <w:szCs w:val="28"/>
        </w:rPr>
        <w:t>АО «Иреляхнефть»</w:t>
      </w:r>
      <w:r w:rsidR="00096032">
        <w:rPr>
          <w:rFonts w:ascii="Times New Roman" w:hAnsi="Times New Roman"/>
          <w:sz w:val="28"/>
          <w:szCs w:val="28"/>
        </w:rPr>
        <w:t>,</w:t>
      </w:r>
      <w:r w:rsidR="00603DB9">
        <w:rPr>
          <w:rFonts w:ascii="Times New Roman" w:hAnsi="Times New Roman"/>
          <w:sz w:val="28"/>
          <w:szCs w:val="28"/>
        </w:rPr>
        <w:t xml:space="preserve"> </w:t>
      </w:r>
      <w:r w:rsidR="00E9301C" w:rsidRPr="004E7E56">
        <w:rPr>
          <w:rFonts w:ascii="Times New Roman" w:hAnsi="Times New Roman"/>
          <w:sz w:val="28"/>
          <w:szCs w:val="28"/>
        </w:rPr>
        <w:t>ООО «МирныйНефтеГаз» и другие.</w:t>
      </w:r>
    </w:p>
    <w:p w14:paraId="329D5A35" w14:textId="4B2B43AF" w:rsidR="00DC72F3" w:rsidRPr="00D531E0" w:rsidRDefault="00DC72F3" w:rsidP="00603DB9">
      <w:pPr>
        <w:ind w:firstLine="709"/>
        <w:jc w:val="both"/>
        <w:rPr>
          <w:rFonts w:ascii="Times New Roman" w:hAnsi="Times New Roman"/>
          <w:sz w:val="28"/>
          <w:szCs w:val="28"/>
        </w:rPr>
      </w:pPr>
      <w:r w:rsidRPr="00D531E0">
        <w:rPr>
          <w:rFonts w:ascii="Times New Roman" w:hAnsi="Times New Roman"/>
          <w:sz w:val="28"/>
          <w:szCs w:val="28"/>
        </w:rPr>
        <w:t xml:space="preserve">По </w:t>
      </w:r>
      <w:r w:rsidR="00D531E0" w:rsidRPr="00D531E0">
        <w:rPr>
          <w:rFonts w:ascii="Times New Roman" w:hAnsi="Times New Roman"/>
          <w:sz w:val="28"/>
          <w:szCs w:val="28"/>
        </w:rPr>
        <w:t xml:space="preserve">добыче нефти </w:t>
      </w:r>
      <w:r w:rsidRPr="00D531E0">
        <w:rPr>
          <w:rFonts w:ascii="Times New Roman" w:hAnsi="Times New Roman"/>
          <w:sz w:val="28"/>
          <w:szCs w:val="28"/>
        </w:rPr>
        <w:t>за 2021 год в районе произошло увеличение по сравнению с АППГ на 5,4% (6 211,94 тыс. тонн)</w:t>
      </w:r>
      <w:r w:rsidR="00D531E0">
        <w:rPr>
          <w:rFonts w:ascii="Times New Roman" w:hAnsi="Times New Roman"/>
          <w:sz w:val="28"/>
          <w:szCs w:val="28"/>
        </w:rPr>
        <w:t>.</w:t>
      </w:r>
    </w:p>
    <w:p w14:paraId="06A6DADD" w14:textId="511DD079" w:rsidR="00DC72F3" w:rsidRDefault="00D531E0" w:rsidP="000E088E">
      <w:pPr>
        <w:ind w:firstLine="709"/>
        <w:jc w:val="both"/>
        <w:rPr>
          <w:rFonts w:ascii="Times New Roman" w:hAnsi="Times New Roman"/>
          <w:sz w:val="28"/>
          <w:szCs w:val="28"/>
        </w:rPr>
      </w:pPr>
      <w:r>
        <w:rPr>
          <w:rFonts w:ascii="Times New Roman" w:hAnsi="Times New Roman"/>
          <w:sz w:val="28"/>
          <w:szCs w:val="28"/>
        </w:rPr>
        <w:t>Не смотря на с</w:t>
      </w:r>
      <w:r w:rsidRPr="004E7E56">
        <w:rPr>
          <w:rFonts w:ascii="Times New Roman" w:hAnsi="Times New Roman"/>
          <w:sz w:val="28"/>
          <w:szCs w:val="28"/>
        </w:rPr>
        <w:t xml:space="preserve">тремительно </w:t>
      </w:r>
      <w:r>
        <w:rPr>
          <w:rFonts w:ascii="Times New Roman" w:hAnsi="Times New Roman"/>
          <w:sz w:val="28"/>
          <w:szCs w:val="28"/>
        </w:rPr>
        <w:t>набирающие</w:t>
      </w:r>
      <w:r w:rsidRPr="004E7E56">
        <w:rPr>
          <w:rFonts w:ascii="Times New Roman" w:hAnsi="Times New Roman"/>
          <w:sz w:val="28"/>
          <w:szCs w:val="28"/>
        </w:rPr>
        <w:t xml:space="preserve"> обороты добыч</w:t>
      </w:r>
      <w:r w:rsidR="00603DB9">
        <w:rPr>
          <w:rFonts w:ascii="Times New Roman" w:hAnsi="Times New Roman"/>
          <w:sz w:val="28"/>
          <w:szCs w:val="28"/>
        </w:rPr>
        <w:t>и</w:t>
      </w:r>
      <w:r w:rsidRPr="004E7E56">
        <w:rPr>
          <w:rFonts w:ascii="Times New Roman" w:hAnsi="Times New Roman"/>
          <w:sz w:val="28"/>
          <w:szCs w:val="28"/>
        </w:rPr>
        <w:t xml:space="preserve"> нефти и природного газа, </w:t>
      </w:r>
      <w:r>
        <w:rPr>
          <w:rFonts w:ascii="Times New Roman" w:hAnsi="Times New Roman"/>
          <w:sz w:val="28"/>
          <w:szCs w:val="28"/>
        </w:rPr>
        <w:t>с</w:t>
      </w:r>
      <w:r w:rsidRPr="004E7E56">
        <w:rPr>
          <w:rFonts w:ascii="Times New Roman" w:hAnsi="Times New Roman"/>
          <w:sz w:val="28"/>
          <w:szCs w:val="28"/>
        </w:rPr>
        <w:t>труктура экономики района продолжает оставаться моноотраслевой.</w:t>
      </w:r>
    </w:p>
    <w:p w14:paraId="08009101" w14:textId="3442181A" w:rsidR="00820673" w:rsidRDefault="00F308D0" w:rsidP="00F5069D">
      <w:pPr>
        <w:ind w:firstLine="709"/>
        <w:jc w:val="both"/>
        <w:rPr>
          <w:rFonts w:ascii="Times New Roman" w:hAnsi="Times New Roman"/>
          <w:sz w:val="28"/>
          <w:szCs w:val="28"/>
        </w:rPr>
      </w:pPr>
      <w:r w:rsidRPr="00F308D0">
        <w:rPr>
          <w:rFonts w:ascii="Times New Roman" w:hAnsi="Times New Roman"/>
          <w:sz w:val="28"/>
          <w:szCs w:val="28"/>
        </w:rPr>
        <w:t>Инвестиционный потенциал Мирнинского района включает не только крупномасштабные</w:t>
      </w:r>
      <w:r>
        <w:rPr>
          <w:rFonts w:ascii="Times New Roman" w:hAnsi="Times New Roman"/>
          <w:sz w:val="28"/>
          <w:szCs w:val="28"/>
        </w:rPr>
        <w:t xml:space="preserve"> </w:t>
      </w:r>
      <w:r w:rsidRPr="00F308D0">
        <w:rPr>
          <w:rFonts w:ascii="Times New Roman" w:hAnsi="Times New Roman"/>
          <w:sz w:val="28"/>
          <w:szCs w:val="28"/>
        </w:rPr>
        <w:t>проекты промышленных предприятий</w:t>
      </w:r>
      <w:r w:rsidR="00E979D9" w:rsidRPr="00E979D9">
        <w:rPr>
          <w:rFonts w:ascii="Times New Roman" w:hAnsi="Times New Roman"/>
          <w:sz w:val="28"/>
          <w:szCs w:val="28"/>
        </w:rPr>
        <w:t xml:space="preserve"> </w:t>
      </w:r>
      <w:r w:rsidR="00E979D9">
        <w:rPr>
          <w:rFonts w:ascii="Times New Roman" w:hAnsi="Times New Roman"/>
          <w:sz w:val="28"/>
          <w:szCs w:val="28"/>
        </w:rPr>
        <w:t>(</w:t>
      </w:r>
      <w:r w:rsidR="00E979D9" w:rsidRPr="00EF4652">
        <w:rPr>
          <w:rFonts w:ascii="Times New Roman" w:hAnsi="Times New Roman"/>
          <w:sz w:val="28"/>
          <w:szCs w:val="28"/>
        </w:rPr>
        <w:t>восстанавливается горнодобывающий комплекс «МИР»</w:t>
      </w:r>
      <w:r w:rsidR="00E979D9">
        <w:rPr>
          <w:rFonts w:ascii="Times New Roman" w:hAnsi="Times New Roman"/>
          <w:sz w:val="28"/>
          <w:szCs w:val="28"/>
        </w:rPr>
        <w:t>)</w:t>
      </w:r>
      <w:r w:rsidRPr="00F308D0">
        <w:rPr>
          <w:rFonts w:ascii="Times New Roman" w:hAnsi="Times New Roman"/>
          <w:sz w:val="28"/>
          <w:szCs w:val="28"/>
        </w:rPr>
        <w:t>, но и большое количество небольших, но не менее</w:t>
      </w:r>
      <w:r>
        <w:rPr>
          <w:rFonts w:ascii="Times New Roman" w:hAnsi="Times New Roman"/>
          <w:sz w:val="28"/>
          <w:szCs w:val="28"/>
        </w:rPr>
        <w:t xml:space="preserve"> </w:t>
      </w:r>
      <w:r w:rsidRPr="00F308D0">
        <w:rPr>
          <w:rFonts w:ascii="Times New Roman" w:hAnsi="Times New Roman"/>
          <w:sz w:val="28"/>
          <w:szCs w:val="28"/>
        </w:rPr>
        <w:t>эффективных проектов, которые отличают Мирнинский район как район, комфортный для жизни,</w:t>
      </w:r>
      <w:r>
        <w:rPr>
          <w:rFonts w:ascii="Times New Roman" w:hAnsi="Times New Roman"/>
          <w:sz w:val="28"/>
          <w:szCs w:val="28"/>
        </w:rPr>
        <w:t xml:space="preserve"> </w:t>
      </w:r>
      <w:r w:rsidRPr="00F308D0">
        <w:rPr>
          <w:rFonts w:ascii="Times New Roman" w:hAnsi="Times New Roman"/>
          <w:sz w:val="28"/>
          <w:szCs w:val="28"/>
        </w:rPr>
        <w:t>район развития человеческого потенциала</w:t>
      </w:r>
      <w:r>
        <w:rPr>
          <w:rFonts w:ascii="Times New Roman" w:hAnsi="Times New Roman"/>
          <w:sz w:val="28"/>
          <w:szCs w:val="28"/>
        </w:rPr>
        <w:t>.</w:t>
      </w:r>
    </w:p>
    <w:p w14:paraId="1A5091D9" w14:textId="6A131B88" w:rsidR="00820673" w:rsidRPr="00F5069D" w:rsidRDefault="00820673" w:rsidP="00F308D0">
      <w:pPr>
        <w:ind w:firstLine="709"/>
        <w:jc w:val="both"/>
        <w:rPr>
          <w:rFonts w:ascii="Times New Roman" w:hAnsi="Times New Roman"/>
          <w:sz w:val="28"/>
          <w:szCs w:val="28"/>
        </w:rPr>
      </w:pPr>
      <w:r w:rsidRPr="00EF4652">
        <w:rPr>
          <w:rFonts w:ascii="Times New Roman" w:hAnsi="Times New Roman"/>
          <w:sz w:val="28"/>
          <w:szCs w:val="28"/>
        </w:rPr>
        <w:t xml:space="preserve">На территории </w:t>
      </w:r>
      <w:r w:rsidR="00231FA3">
        <w:rPr>
          <w:rFonts w:ascii="Times New Roman" w:hAnsi="Times New Roman"/>
          <w:sz w:val="28"/>
          <w:szCs w:val="28"/>
        </w:rPr>
        <w:t>г. Мирного Мирнинского района</w:t>
      </w:r>
      <w:r w:rsidRPr="00EF4652">
        <w:rPr>
          <w:rFonts w:ascii="Times New Roman" w:hAnsi="Times New Roman"/>
          <w:sz w:val="28"/>
          <w:szCs w:val="28"/>
        </w:rPr>
        <w:t xml:space="preserve"> ведется строительство </w:t>
      </w:r>
      <w:r w:rsidR="00231FA3">
        <w:rPr>
          <w:rFonts w:ascii="Times New Roman" w:hAnsi="Times New Roman"/>
          <w:sz w:val="28"/>
          <w:szCs w:val="28"/>
        </w:rPr>
        <w:t xml:space="preserve">нового </w:t>
      </w:r>
      <w:r w:rsidRPr="00EF4652">
        <w:rPr>
          <w:rFonts w:ascii="Times New Roman" w:hAnsi="Times New Roman"/>
          <w:sz w:val="28"/>
          <w:szCs w:val="28"/>
        </w:rPr>
        <w:t>аэропортового комплекса</w:t>
      </w:r>
      <w:r w:rsidR="006E7CB5">
        <w:rPr>
          <w:rFonts w:ascii="Times New Roman" w:hAnsi="Times New Roman"/>
          <w:sz w:val="28"/>
          <w:szCs w:val="28"/>
        </w:rPr>
        <w:t xml:space="preserve"> и</w:t>
      </w:r>
      <w:r w:rsidRPr="00EF4652">
        <w:rPr>
          <w:rFonts w:ascii="Times New Roman" w:hAnsi="Times New Roman"/>
          <w:sz w:val="28"/>
          <w:szCs w:val="28"/>
        </w:rPr>
        <w:t xml:space="preserve"> </w:t>
      </w:r>
      <w:r w:rsidR="00730091">
        <w:rPr>
          <w:rFonts w:ascii="Times New Roman" w:hAnsi="Times New Roman"/>
          <w:sz w:val="28"/>
          <w:szCs w:val="28"/>
        </w:rPr>
        <w:t>и</w:t>
      </w:r>
      <w:r w:rsidR="00730091" w:rsidRPr="00730091">
        <w:rPr>
          <w:rFonts w:ascii="Times New Roman" w:hAnsi="Times New Roman"/>
          <w:sz w:val="28"/>
          <w:szCs w:val="28"/>
        </w:rPr>
        <w:t>нновационно-образовательн</w:t>
      </w:r>
      <w:r w:rsidR="00730091">
        <w:rPr>
          <w:rFonts w:ascii="Times New Roman" w:hAnsi="Times New Roman"/>
          <w:sz w:val="28"/>
          <w:szCs w:val="28"/>
        </w:rPr>
        <w:t>ого</w:t>
      </w:r>
      <w:r w:rsidR="00730091" w:rsidRPr="00730091">
        <w:rPr>
          <w:rFonts w:ascii="Times New Roman" w:hAnsi="Times New Roman"/>
          <w:sz w:val="28"/>
          <w:szCs w:val="28"/>
        </w:rPr>
        <w:t xml:space="preserve"> центр</w:t>
      </w:r>
      <w:r w:rsidR="00E979D9">
        <w:rPr>
          <w:rFonts w:ascii="Times New Roman" w:hAnsi="Times New Roman"/>
          <w:sz w:val="28"/>
          <w:szCs w:val="28"/>
        </w:rPr>
        <w:t>а</w:t>
      </w:r>
      <w:r w:rsidR="00730091" w:rsidRPr="00730091">
        <w:rPr>
          <w:rFonts w:ascii="Times New Roman" w:hAnsi="Times New Roman"/>
          <w:sz w:val="28"/>
          <w:szCs w:val="28"/>
        </w:rPr>
        <w:t xml:space="preserve"> </w:t>
      </w:r>
      <w:r w:rsidR="00730091" w:rsidRPr="00730091">
        <w:rPr>
          <w:rFonts w:ascii="Times New Roman" w:hAnsi="Times New Roman"/>
          <w:sz w:val="28"/>
          <w:szCs w:val="28"/>
          <w:lang w:val="en-US"/>
        </w:rPr>
        <w:t>IT</w:t>
      </w:r>
      <w:r w:rsidR="00730091" w:rsidRPr="00730091">
        <w:rPr>
          <w:rFonts w:ascii="Times New Roman" w:hAnsi="Times New Roman"/>
          <w:sz w:val="28"/>
          <w:szCs w:val="28"/>
        </w:rPr>
        <w:t xml:space="preserve"> технологий «Дворец детства»</w:t>
      </w:r>
      <w:r w:rsidR="006E7CB5">
        <w:rPr>
          <w:rFonts w:ascii="Times New Roman" w:hAnsi="Times New Roman"/>
          <w:sz w:val="28"/>
          <w:szCs w:val="28"/>
        </w:rPr>
        <w:t xml:space="preserve"> в г. Мирный</w:t>
      </w:r>
      <w:r w:rsidR="008928D1">
        <w:rPr>
          <w:rFonts w:ascii="Times New Roman" w:hAnsi="Times New Roman"/>
          <w:sz w:val="28"/>
          <w:szCs w:val="28"/>
        </w:rPr>
        <w:t>, работы по с</w:t>
      </w:r>
      <w:r w:rsidR="008928D1" w:rsidRPr="008928D1">
        <w:rPr>
          <w:rFonts w:ascii="Times New Roman" w:hAnsi="Times New Roman"/>
          <w:sz w:val="28"/>
          <w:szCs w:val="28"/>
        </w:rPr>
        <w:t>озда</w:t>
      </w:r>
      <w:r w:rsidR="008928D1">
        <w:rPr>
          <w:rFonts w:ascii="Times New Roman" w:hAnsi="Times New Roman"/>
          <w:sz w:val="28"/>
          <w:szCs w:val="28"/>
        </w:rPr>
        <w:t xml:space="preserve">нию </w:t>
      </w:r>
      <w:r w:rsidR="008928D1" w:rsidRPr="008928D1">
        <w:rPr>
          <w:rFonts w:ascii="Times New Roman" w:hAnsi="Times New Roman"/>
          <w:sz w:val="28"/>
          <w:szCs w:val="28"/>
        </w:rPr>
        <w:t>садковы</w:t>
      </w:r>
      <w:r w:rsidR="008928D1">
        <w:rPr>
          <w:rFonts w:ascii="Times New Roman" w:hAnsi="Times New Roman"/>
          <w:sz w:val="28"/>
          <w:szCs w:val="28"/>
        </w:rPr>
        <w:t>х</w:t>
      </w:r>
      <w:r w:rsidR="008928D1" w:rsidRPr="008928D1">
        <w:rPr>
          <w:rFonts w:ascii="Times New Roman" w:hAnsi="Times New Roman"/>
          <w:sz w:val="28"/>
          <w:szCs w:val="28"/>
        </w:rPr>
        <w:t xml:space="preserve"> линий по разведению сиговых пород рыб на Светлинском водохранилище</w:t>
      </w:r>
      <w:r w:rsidR="006E7CB5">
        <w:rPr>
          <w:rFonts w:ascii="Times New Roman" w:hAnsi="Times New Roman"/>
          <w:sz w:val="28"/>
          <w:szCs w:val="28"/>
        </w:rPr>
        <w:t xml:space="preserve"> и</w:t>
      </w:r>
      <w:r w:rsidR="008928D1">
        <w:rPr>
          <w:rFonts w:ascii="Times New Roman" w:hAnsi="Times New Roman"/>
          <w:sz w:val="28"/>
          <w:szCs w:val="28"/>
        </w:rPr>
        <w:t xml:space="preserve"> </w:t>
      </w:r>
      <w:r w:rsidR="008928D1" w:rsidRPr="008928D1">
        <w:rPr>
          <w:rFonts w:ascii="Times New Roman" w:hAnsi="Times New Roman"/>
          <w:sz w:val="28"/>
          <w:szCs w:val="28"/>
        </w:rPr>
        <w:t>нового автономного корпуса Чернышевского рыбоводного завода</w:t>
      </w:r>
      <w:r w:rsidR="006E7CB5">
        <w:rPr>
          <w:rFonts w:ascii="Times New Roman" w:hAnsi="Times New Roman"/>
          <w:sz w:val="28"/>
          <w:szCs w:val="28"/>
        </w:rPr>
        <w:t xml:space="preserve">, </w:t>
      </w:r>
      <w:r w:rsidR="006E7CB5" w:rsidRPr="006E7CB5">
        <w:rPr>
          <w:rFonts w:ascii="Times New Roman" w:hAnsi="Times New Roman"/>
          <w:sz w:val="28"/>
          <w:szCs w:val="28"/>
        </w:rPr>
        <w:t>круглогодичного тепличного комплекса</w:t>
      </w:r>
      <w:r w:rsidR="006E7CB5">
        <w:rPr>
          <w:rFonts w:ascii="Times New Roman" w:hAnsi="Times New Roman"/>
          <w:sz w:val="28"/>
          <w:szCs w:val="28"/>
        </w:rPr>
        <w:t xml:space="preserve"> в пос. Чернышевский.</w:t>
      </w:r>
    </w:p>
    <w:p w14:paraId="2A4E71A4" w14:textId="4A4D3327" w:rsidR="00841AB3" w:rsidRPr="00F63180" w:rsidRDefault="00841AB3" w:rsidP="00F63180">
      <w:pPr>
        <w:ind w:firstLine="709"/>
        <w:jc w:val="both"/>
        <w:rPr>
          <w:rFonts w:ascii="Times New Roman" w:hAnsi="Times New Roman"/>
          <w:sz w:val="28"/>
          <w:szCs w:val="28"/>
        </w:rPr>
      </w:pPr>
      <w:r w:rsidRPr="00F63180">
        <w:rPr>
          <w:rFonts w:ascii="Times New Roman" w:hAnsi="Times New Roman"/>
          <w:sz w:val="28"/>
          <w:szCs w:val="28"/>
        </w:rPr>
        <w:t xml:space="preserve">Объем выполненных работ по виду деятельности «строительство» за 2021 год составил 8 913 699,60 тыс. рублей (5 место в </w:t>
      </w:r>
      <w:r w:rsidR="00485C68" w:rsidRPr="00F63180">
        <w:rPr>
          <w:rFonts w:ascii="Times New Roman" w:hAnsi="Times New Roman"/>
          <w:sz w:val="28"/>
          <w:szCs w:val="28"/>
        </w:rPr>
        <w:t>Республике</w:t>
      </w:r>
      <w:r w:rsidR="009823AC" w:rsidRPr="00F63180">
        <w:rPr>
          <w:rFonts w:ascii="Times New Roman" w:hAnsi="Times New Roman"/>
          <w:sz w:val="28"/>
          <w:szCs w:val="28"/>
        </w:rPr>
        <w:t xml:space="preserve"> </w:t>
      </w:r>
      <w:r w:rsidR="00485C68" w:rsidRPr="00F63180">
        <w:rPr>
          <w:rFonts w:ascii="Times New Roman" w:hAnsi="Times New Roman"/>
          <w:sz w:val="28"/>
          <w:szCs w:val="28"/>
        </w:rPr>
        <w:t>Саха</w:t>
      </w:r>
      <w:r w:rsidRPr="00F63180">
        <w:rPr>
          <w:rFonts w:ascii="Times New Roman" w:hAnsi="Times New Roman"/>
          <w:sz w:val="28"/>
          <w:szCs w:val="28"/>
        </w:rPr>
        <w:t xml:space="preserve"> (Я</w:t>
      </w:r>
      <w:r w:rsidR="009823AC" w:rsidRPr="00F63180">
        <w:rPr>
          <w:rFonts w:ascii="Times New Roman" w:hAnsi="Times New Roman"/>
          <w:sz w:val="28"/>
          <w:szCs w:val="28"/>
        </w:rPr>
        <w:t>кутия</w:t>
      </w:r>
      <w:r w:rsidRPr="00F63180">
        <w:rPr>
          <w:rFonts w:ascii="Times New Roman" w:hAnsi="Times New Roman"/>
          <w:sz w:val="28"/>
          <w:szCs w:val="28"/>
        </w:rPr>
        <w:t>), темп роста к АППГ -96,8%).</w:t>
      </w:r>
    </w:p>
    <w:p w14:paraId="1E6A73E7" w14:textId="77777777" w:rsidR="00841AB3" w:rsidRPr="00F63180" w:rsidRDefault="00841AB3" w:rsidP="00F63180">
      <w:pPr>
        <w:ind w:firstLine="709"/>
        <w:jc w:val="both"/>
        <w:rPr>
          <w:rFonts w:ascii="Times New Roman" w:hAnsi="Times New Roman"/>
          <w:sz w:val="28"/>
          <w:szCs w:val="28"/>
        </w:rPr>
      </w:pPr>
      <w:r w:rsidRPr="00F63180">
        <w:rPr>
          <w:rFonts w:ascii="Times New Roman" w:hAnsi="Times New Roman"/>
          <w:sz w:val="28"/>
          <w:szCs w:val="28"/>
        </w:rPr>
        <w:t>За 2021 год было введено в действие 52 жилых дома (темп роста - в 2,6 раз к АППГ), общей площадью 3 545,0 м2 (темп роста - 57,5 раза к АППГ).</w:t>
      </w:r>
    </w:p>
    <w:p w14:paraId="46B6AD66" w14:textId="755B99AA" w:rsidR="00841AB3" w:rsidRPr="00F5069D" w:rsidRDefault="00841AB3" w:rsidP="00F63180">
      <w:pPr>
        <w:ind w:firstLine="709"/>
        <w:jc w:val="both"/>
        <w:rPr>
          <w:rFonts w:ascii="Times New Roman" w:hAnsi="Times New Roman"/>
          <w:sz w:val="28"/>
          <w:szCs w:val="28"/>
        </w:rPr>
      </w:pPr>
      <w:r w:rsidRPr="00F63180">
        <w:rPr>
          <w:rFonts w:ascii="Times New Roman" w:hAnsi="Times New Roman"/>
          <w:sz w:val="28"/>
          <w:szCs w:val="28"/>
        </w:rPr>
        <w:t>Объем инвестиций в основной капитал предприятия за 9 месяцев 2021 года составил 17 133 450 тыс. рублей (89,3% к АППГ)</w:t>
      </w:r>
      <w:r w:rsidR="00D26BDC" w:rsidRPr="00F63180">
        <w:rPr>
          <w:rFonts w:ascii="Times New Roman" w:hAnsi="Times New Roman"/>
          <w:sz w:val="28"/>
          <w:szCs w:val="28"/>
        </w:rPr>
        <w:t>.</w:t>
      </w:r>
    </w:p>
    <w:p w14:paraId="6016AED2" w14:textId="77777777" w:rsidR="0070368E" w:rsidRDefault="0070368E" w:rsidP="00F5069D">
      <w:pPr>
        <w:ind w:firstLine="709"/>
        <w:jc w:val="both"/>
        <w:rPr>
          <w:rFonts w:ascii="Times New Roman" w:hAnsi="Times New Roman"/>
          <w:sz w:val="28"/>
          <w:szCs w:val="28"/>
        </w:rPr>
      </w:pPr>
    </w:p>
    <w:p w14:paraId="42CBAAA6" w14:textId="77777777" w:rsidR="00CB3BEA" w:rsidRPr="00F5069D" w:rsidRDefault="00CB3BEA" w:rsidP="00F5069D">
      <w:pPr>
        <w:ind w:firstLine="709"/>
        <w:jc w:val="both"/>
        <w:rPr>
          <w:rFonts w:ascii="Times New Roman" w:hAnsi="Times New Roman"/>
          <w:sz w:val="28"/>
          <w:szCs w:val="28"/>
        </w:rPr>
      </w:pPr>
    </w:p>
    <w:p w14:paraId="16BFDBB2" w14:textId="0654FFE6" w:rsidR="00841AB3" w:rsidRPr="00E0522E" w:rsidRDefault="00841AB3" w:rsidP="009823AC">
      <w:pPr>
        <w:ind w:firstLine="709"/>
        <w:rPr>
          <w:rFonts w:ascii="Times New Roman" w:hAnsi="Times New Roman"/>
          <w:b/>
          <w:sz w:val="28"/>
          <w:szCs w:val="28"/>
          <w:shd w:val="clear" w:color="auto" w:fill="FFFF00"/>
        </w:rPr>
      </w:pPr>
      <w:r w:rsidRPr="00E0522E">
        <w:rPr>
          <w:rFonts w:ascii="Times New Roman" w:hAnsi="Times New Roman"/>
          <w:b/>
          <w:sz w:val="28"/>
          <w:szCs w:val="28"/>
        </w:rPr>
        <w:t>Показатели развития малого</w:t>
      </w:r>
      <w:r w:rsidR="000D7420">
        <w:rPr>
          <w:rFonts w:ascii="Times New Roman" w:hAnsi="Times New Roman"/>
          <w:b/>
          <w:sz w:val="28"/>
          <w:szCs w:val="28"/>
        </w:rPr>
        <w:t xml:space="preserve"> и среднего</w:t>
      </w:r>
      <w:r w:rsidRPr="00E0522E">
        <w:rPr>
          <w:rFonts w:ascii="Times New Roman" w:hAnsi="Times New Roman"/>
          <w:b/>
          <w:sz w:val="28"/>
          <w:szCs w:val="28"/>
        </w:rPr>
        <w:t xml:space="preserve"> предпринимательства</w:t>
      </w:r>
      <w:r w:rsidR="003B6036">
        <w:rPr>
          <w:rFonts w:ascii="Times New Roman" w:hAnsi="Times New Roman"/>
          <w:b/>
          <w:sz w:val="28"/>
          <w:szCs w:val="28"/>
        </w:rPr>
        <w:t>.</w:t>
      </w:r>
    </w:p>
    <w:p w14:paraId="595BF4FC" w14:textId="3C09B163" w:rsidR="00AB72B5" w:rsidRPr="00AB72B5" w:rsidRDefault="00841AB3" w:rsidP="00CB3BEA">
      <w:pPr>
        <w:pStyle w:val="ae"/>
        <w:tabs>
          <w:tab w:val="left" w:pos="993"/>
        </w:tabs>
        <w:ind w:left="0" w:firstLine="709"/>
        <w:jc w:val="both"/>
        <w:rPr>
          <w:sz w:val="28"/>
          <w:szCs w:val="28"/>
        </w:rPr>
      </w:pPr>
      <w:r w:rsidRPr="001D662B">
        <w:rPr>
          <w:sz w:val="28"/>
          <w:szCs w:val="28"/>
        </w:rPr>
        <w:t>По данным Единого реестра субъектов малого и среднего предпринимательства Федеральной налоговой службы по итогам</w:t>
      </w:r>
      <w:r>
        <w:rPr>
          <w:sz w:val="28"/>
          <w:szCs w:val="28"/>
        </w:rPr>
        <w:t xml:space="preserve"> 2021 г в Мирнинском районе </w:t>
      </w:r>
      <w:r w:rsidRPr="00E0522E">
        <w:rPr>
          <w:sz w:val="28"/>
          <w:szCs w:val="28"/>
        </w:rPr>
        <w:t>РС(Я) действ</w:t>
      </w:r>
      <w:r>
        <w:rPr>
          <w:sz w:val="28"/>
          <w:szCs w:val="28"/>
        </w:rPr>
        <w:t>ует</w:t>
      </w:r>
      <w:r w:rsidRPr="00E0522E">
        <w:rPr>
          <w:sz w:val="28"/>
          <w:szCs w:val="28"/>
        </w:rPr>
        <w:t xml:space="preserve"> </w:t>
      </w:r>
      <w:r>
        <w:rPr>
          <w:sz w:val="28"/>
          <w:szCs w:val="28"/>
        </w:rPr>
        <w:t xml:space="preserve">2109 субъектов предпринимательства, в том числе 2 средних предприятия, 36 малых и 2071 </w:t>
      </w:r>
      <w:r w:rsidR="000D7420">
        <w:rPr>
          <w:sz w:val="28"/>
          <w:szCs w:val="28"/>
        </w:rPr>
        <w:t>микро</w:t>
      </w:r>
      <w:r w:rsidR="00020FBA">
        <w:rPr>
          <w:sz w:val="28"/>
          <w:szCs w:val="28"/>
        </w:rPr>
        <w:t>предприятия</w:t>
      </w:r>
      <w:r>
        <w:rPr>
          <w:sz w:val="28"/>
          <w:szCs w:val="28"/>
        </w:rPr>
        <w:t xml:space="preserve">, </w:t>
      </w:r>
      <w:r>
        <w:rPr>
          <w:rFonts w:eastAsia="Calibri"/>
          <w:color w:val="000000" w:themeColor="text1"/>
          <w:sz w:val="28"/>
          <w:szCs w:val="28"/>
        </w:rPr>
        <w:t>из</w:t>
      </w:r>
      <w:r w:rsidRPr="00E0522E">
        <w:rPr>
          <w:rFonts w:eastAsia="Calibri"/>
          <w:color w:val="000000" w:themeColor="text1"/>
          <w:sz w:val="28"/>
          <w:szCs w:val="28"/>
        </w:rPr>
        <w:t xml:space="preserve"> </w:t>
      </w:r>
      <w:r>
        <w:rPr>
          <w:rFonts w:eastAsia="Calibri"/>
          <w:color w:val="000000" w:themeColor="text1"/>
          <w:sz w:val="28"/>
          <w:szCs w:val="28"/>
        </w:rPr>
        <w:t>которых</w:t>
      </w:r>
      <w:r w:rsidRPr="00E0522E">
        <w:rPr>
          <w:rFonts w:eastAsia="Calibri"/>
          <w:color w:val="000000" w:themeColor="text1"/>
          <w:sz w:val="28"/>
          <w:szCs w:val="28"/>
        </w:rPr>
        <w:t xml:space="preserve"> 18 предприятий являются социальными</w:t>
      </w:r>
      <w:r>
        <w:rPr>
          <w:rFonts w:eastAsia="Calibri"/>
          <w:color w:val="000000" w:themeColor="text1"/>
          <w:sz w:val="28"/>
          <w:szCs w:val="28"/>
        </w:rPr>
        <w:t>.</w:t>
      </w:r>
      <w:r>
        <w:rPr>
          <w:color w:val="000000"/>
          <w:sz w:val="28"/>
          <w:szCs w:val="28"/>
          <w:lang w:bidi="ru-RU"/>
        </w:rPr>
        <w:t xml:space="preserve"> </w:t>
      </w:r>
      <w:r w:rsidR="00020FBA">
        <w:rPr>
          <w:color w:val="000000"/>
          <w:sz w:val="28"/>
          <w:szCs w:val="28"/>
          <w:lang w:bidi="ru-RU"/>
        </w:rPr>
        <w:t xml:space="preserve">Индивидуальные предприниматели составляют </w:t>
      </w:r>
      <w:r w:rsidR="00020FBA">
        <w:rPr>
          <w:sz w:val="28"/>
          <w:szCs w:val="28"/>
        </w:rPr>
        <w:t>71</w:t>
      </w:r>
      <w:r>
        <w:rPr>
          <w:sz w:val="28"/>
          <w:szCs w:val="28"/>
        </w:rPr>
        <w:t>% от общ</w:t>
      </w:r>
      <w:r w:rsidR="00020FBA">
        <w:rPr>
          <w:sz w:val="28"/>
          <w:szCs w:val="28"/>
        </w:rPr>
        <w:t>ей</w:t>
      </w:r>
      <w:r>
        <w:rPr>
          <w:sz w:val="28"/>
          <w:szCs w:val="28"/>
        </w:rPr>
        <w:t xml:space="preserve"> </w:t>
      </w:r>
      <w:r w:rsidR="00020FBA">
        <w:rPr>
          <w:sz w:val="28"/>
          <w:szCs w:val="28"/>
        </w:rPr>
        <w:t xml:space="preserve">численности предпринимательства </w:t>
      </w:r>
      <w:r>
        <w:rPr>
          <w:sz w:val="28"/>
          <w:szCs w:val="28"/>
        </w:rPr>
        <w:t>на территории района</w:t>
      </w:r>
      <w:r w:rsidR="00020FBA">
        <w:rPr>
          <w:color w:val="000000"/>
          <w:sz w:val="28"/>
          <w:szCs w:val="28"/>
          <w:lang w:bidi="ru-RU"/>
        </w:rPr>
        <w:t xml:space="preserve"> (1489 ед.)</w:t>
      </w:r>
      <w:r w:rsidR="00C1002C">
        <w:rPr>
          <w:color w:val="000000"/>
          <w:sz w:val="28"/>
          <w:szCs w:val="28"/>
          <w:lang w:bidi="ru-RU"/>
        </w:rPr>
        <w:t>.</w:t>
      </w:r>
    </w:p>
    <w:p w14:paraId="37D23FAA" w14:textId="77777777" w:rsidR="00885CCC" w:rsidRPr="00F5069D" w:rsidRDefault="00885CCC" w:rsidP="00CB3BEA">
      <w:pPr>
        <w:ind w:firstLine="709"/>
        <w:jc w:val="both"/>
        <w:rPr>
          <w:rFonts w:ascii="Times New Roman" w:hAnsi="Times New Roman"/>
          <w:sz w:val="28"/>
          <w:szCs w:val="28"/>
        </w:rPr>
      </w:pPr>
      <w:r w:rsidRPr="00F5069D">
        <w:rPr>
          <w:rFonts w:ascii="Times New Roman" w:hAnsi="Times New Roman"/>
          <w:sz w:val="28"/>
          <w:szCs w:val="28"/>
        </w:rPr>
        <w:lastRenderedPageBreak/>
        <w:t>Отраслевая структура субъектов предпринимательства в Мирнинском районе представлена в диаграмме.</w:t>
      </w:r>
    </w:p>
    <w:p w14:paraId="17E1279D" w14:textId="77777777" w:rsidR="00885CCC" w:rsidRDefault="00A822F4" w:rsidP="000D7420">
      <w:pPr>
        <w:pStyle w:val="ae"/>
        <w:overflowPunct w:val="0"/>
        <w:autoSpaceDE w:val="0"/>
        <w:autoSpaceDN w:val="0"/>
        <w:adjustRightInd w:val="0"/>
        <w:ind w:left="0"/>
        <w:jc w:val="both"/>
        <w:textAlignment w:val="baseline"/>
        <w:outlineLvl w:val="0"/>
        <w:rPr>
          <w:sz w:val="28"/>
          <w:szCs w:val="28"/>
        </w:rPr>
      </w:pPr>
      <w:r>
        <w:rPr>
          <w:noProof/>
        </w:rPr>
        <w:drawing>
          <wp:inline distT="0" distB="0" distL="0" distR="0" wp14:anchorId="32A3B8E1" wp14:editId="4DF85DF7">
            <wp:extent cx="6260923" cy="4086225"/>
            <wp:effectExtent l="0" t="0" r="698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B9771F" w14:textId="0B97BC6F" w:rsidR="00CA6AC3" w:rsidRDefault="00885CCC" w:rsidP="00D26BDC">
      <w:pPr>
        <w:pStyle w:val="12"/>
        <w:keepNext/>
        <w:keepLines/>
        <w:shd w:val="clear" w:color="auto" w:fill="auto"/>
        <w:ind w:firstLine="709"/>
        <w:jc w:val="both"/>
        <w:rPr>
          <w:b w:val="0"/>
          <w:color w:val="000000"/>
          <w:sz w:val="28"/>
          <w:szCs w:val="28"/>
          <w:lang w:bidi="ru-RU"/>
        </w:rPr>
      </w:pPr>
      <w:bookmarkStart w:id="2" w:name="bookmark4"/>
      <w:r w:rsidRPr="0020775E">
        <w:rPr>
          <w:b w:val="0"/>
          <w:color w:val="000000"/>
          <w:sz w:val="28"/>
          <w:szCs w:val="28"/>
          <w:lang w:bidi="ru-RU"/>
        </w:rPr>
        <w:t>Преобладающей отраслью в районе является торговля оптовая и розничная</w:t>
      </w:r>
      <w:r w:rsidR="00A822F4" w:rsidRPr="0020775E">
        <w:rPr>
          <w:b w:val="0"/>
          <w:color w:val="000000"/>
          <w:sz w:val="28"/>
          <w:szCs w:val="28"/>
          <w:lang w:bidi="ru-RU"/>
        </w:rPr>
        <w:t xml:space="preserve">, </w:t>
      </w:r>
      <w:r w:rsidRPr="0020775E">
        <w:rPr>
          <w:b w:val="0"/>
          <w:color w:val="000000"/>
          <w:sz w:val="28"/>
          <w:szCs w:val="28"/>
          <w:lang w:bidi="ru-RU"/>
        </w:rPr>
        <w:t>ремонт автотранспортных средств (39%), на втором месте транспортировка и хранение (15%)</w:t>
      </w:r>
      <w:r w:rsidR="00A822F4" w:rsidRPr="0020775E">
        <w:rPr>
          <w:b w:val="0"/>
          <w:color w:val="000000"/>
          <w:sz w:val="28"/>
          <w:szCs w:val="28"/>
          <w:lang w:bidi="ru-RU"/>
        </w:rPr>
        <w:t>, на третьем</w:t>
      </w:r>
      <w:r w:rsidR="00AB72B5">
        <w:rPr>
          <w:b w:val="0"/>
          <w:color w:val="000000"/>
          <w:sz w:val="28"/>
          <w:szCs w:val="28"/>
          <w:lang w:bidi="ru-RU"/>
        </w:rPr>
        <w:t xml:space="preserve"> месте</w:t>
      </w:r>
      <w:r w:rsidR="00A822F4" w:rsidRPr="0020775E">
        <w:rPr>
          <w:b w:val="0"/>
          <w:color w:val="000000"/>
          <w:sz w:val="28"/>
          <w:szCs w:val="28"/>
          <w:lang w:bidi="ru-RU"/>
        </w:rPr>
        <w:t xml:space="preserve"> – предоставление прочих видов услуг (9%)</w:t>
      </w:r>
      <w:r w:rsidR="0020775E" w:rsidRPr="0020775E">
        <w:rPr>
          <w:b w:val="0"/>
          <w:color w:val="000000"/>
          <w:sz w:val="28"/>
          <w:szCs w:val="28"/>
          <w:lang w:bidi="ru-RU"/>
        </w:rPr>
        <w:t xml:space="preserve">. Остальные направления </w:t>
      </w:r>
      <w:r w:rsidR="00AB72B5">
        <w:rPr>
          <w:b w:val="0"/>
          <w:color w:val="000000"/>
          <w:sz w:val="28"/>
          <w:szCs w:val="28"/>
          <w:lang w:bidi="ru-RU"/>
        </w:rPr>
        <w:t>имеют</w:t>
      </w:r>
      <w:r w:rsidR="0020775E" w:rsidRPr="0020775E">
        <w:rPr>
          <w:b w:val="0"/>
          <w:color w:val="000000"/>
          <w:sz w:val="28"/>
          <w:szCs w:val="28"/>
          <w:lang w:bidi="ru-RU"/>
        </w:rPr>
        <w:t xml:space="preserve"> не значительную долю в общей структуре видов экономической деятельности: </w:t>
      </w:r>
      <w:r w:rsidR="00A822F4" w:rsidRPr="0020775E">
        <w:rPr>
          <w:b w:val="0"/>
          <w:color w:val="000000"/>
          <w:sz w:val="28"/>
          <w:szCs w:val="28"/>
          <w:lang w:bidi="ru-RU"/>
        </w:rPr>
        <w:t>строительство (7%), обрабатывающие производства (6%), и деятельность гостиниц и предприятий общественного питания (5%)</w:t>
      </w:r>
      <w:r w:rsidR="0020775E" w:rsidRPr="0020775E">
        <w:rPr>
          <w:b w:val="0"/>
          <w:color w:val="000000"/>
          <w:sz w:val="28"/>
          <w:szCs w:val="28"/>
          <w:lang w:bidi="ru-RU"/>
        </w:rPr>
        <w:t>.</w:t>
      </w:r>
    </w:p>
    <w:p w14:paraId="5111EE49" w14:textId="0B905C3B" w:rsidR="00650C1C" w:rsidRPr="00650C1C" w:rsidRDefault="00E72E9A" w:rsidP="001B67A1">
      <w:pPr>
        <w:pStyle w:val="12"/>
        <w:keepNext/>
        <w:keepLines/>
        <w:ind w:firstLine="709"/>
        <w:jc w:val="both"/>
        <w:rPr>
          <w:b w:val="0"/>
          <w:color w:val="000000"/>
          <w:sz w:val="28"/>
          <w:szCs w:val="28"/>
          <w:lang w:bidi="ru-RU"/>
        </w:rPr>
      </w:pPr>
      <w:r w:rsidRPr="00650C1C">
        <w:rPr>
          <w:b w:val="0"/>
          <w:color w:val="000000"/>
          <w:sz w:val="28"/>
          <w:szCs w:val="28"/>
          <w:lang w:bidi="ru-RU"/>
        </w:rPr>
        <w:t>При определении приоритетных направлений поддержки малого и среднего</w:t>
      </w:r>
      <w:r w:rsidR="001B67A1">
        <w:rPr>
          <w:b w:val="0"/>
          <w:color w:val="000000"/>
          <w:sz w:val="28"/>
          <w:szCs w:val="28"/>
          <w:lang w:bidi="ru-RU"/>
        </w:rPr>
        <w:t xml:space="preserve"> </w:t>
      </w:r>
      <w:r w:rsidRPr="00650C1C">
        <w:rPr>
          <w:b w:val="0"/>
          <w:color w:val="000000"/>
          <w:sz w:val="28"/>
          <w:szCs w:val="28"/>
          <w:lang w:bidi="ru-RU"/>
        </w:rPr>
        <w:t>предпринимательства Мирнинского района следует больше внимания уделять производственному сектору, предприятиям в сфере</w:t>
      </w:r>
      <w:r w:rsidR="00650C1C" w:rsidRPr="00650C1C">
        <w:rPr>
          <w:b w:val="0"/>
          <w:color w:val="000000"/>
          <w:sz w:val="28"/>
          <w:szCs w:val="28"/>
          <w:lang w:bidi="ru-RU"/>
        </w:rPr>
        <w:t xml:space="preserve"> туризма, </w:t>
      </w:r>
      <w:r w:rsidRPr="00650C1C">
        <w:rPr>
          <w:b w:val="0"/>
          <w:color w:val="000000"/>
          <w:sz w:val="28"/>
          <w:szCs w:val="28"/>
          <w:lang w:bidi="ru-RU"/>
        </w:rPr>
        <w:t>информацио</w:t>
      </w:r>
      <w:r w:rsidR="00650C1C" w:rsidRPr="00650C1C">
        <w:rPr>
          <w:b w:val="0"/>
          <w:color w:val="000000"/>
          <w:sz w:val="28"/>
          <w:szCs w:val="28"/>
          <w:lang w:bidi="ru-RU"/>
        </w:rPr>
        <w:t>нно-коммуникационных технологий. Необходимо</w:t>
      </w:r>
      <w:r w:rsidRPr="00650C1C">
        <w:rPr>
          <w:b w:val="0"/>
          <w:color w:val="000000"/>
          <w:sz w:val="28"/>
          <w:szCs w:val="28"/>
          <w:lang w:bidi="ru-RU"/>
        </w:rPr>
        <w:t xml:space="preserve"> содействовать</w:t>
      </w:r>
      <w:r w:rsidR="00650C1C" w:rsidRPr="00650C1C">
        <w:rPr>
          <w:b w:val="0"/>
          <w:color w:val="000000"/>
          <w:sz w:val="28"/>
          <w:szCs w:val="28"/>
          <w:lang w:bidi="ru-RU"/>
        </w:rPr>
        <w:t xml:space="preserve"> созданию и развитию</w:t>
      </w:r>
      <w:r w:rsidRPr="00650C1C">
        <w:rPr>
          <w:b w:val="0"/>
          <w:color w:val="000000"/>
          <w:sz w:val="28"/>
          <w:szCs w:val="28"/>
          <w:lang w:bidi="ru-RU"/>
        </w:rPr>
        <w:t xml:space="preserve"> инновационной</w:t>
      </w:r>
      <w:r w:rsidR="00650C1C" w:rsidRPr="00650C1C">
        <w:rPr>
          <w:b w:val="0"/>
          <w:color w:val="000000"/>
          <w:sz w:val="28"/>
          <w:szCs w:val="28"/>
          <w:lang w:bidi="ru-RU"/>
        </w:rPr>
        <w:t xml:space="preserve"> </w:t>
      </w:r>
      <w:r w:rsidRPr="00650C1C">
        <w:rPr>
          <w:b w:val="0"/>
          <w:color w:val="000000"/>
          <w:sz w:val="28"/>
          <w:szCs w:val="28"/>
          <w:lang w:bidi="ru-RU"/>
        </w:rPr>
        <w:t xml:space="preserve">активности малых и средних предприятий района и увеличению доли </w:t>
      </w:r>
      <w:r w:rsidR="00650C1C" w:rsidRPr="00650C1C">
        <w:rPr>
          <w:b w:val="0"/>
          <w:color w:val="000000"/>
          <w:sz w:val="28"/>
          <w:szCs w:val="28"/>
          <w:lang w:bidi="ru-RU"/>
        </w:rPr>
        <w:t>организаций, обеспечивающих импортозамещение, предлагающие ресурсосберегающие Smart-технологии, продвигать проекты, реализуемые в рамках особых экономических режимов.</w:t>
      </w:r>
    </w:p>
    <w:p w14:paraId="58B72C09" w14:textId="6B7CD503" w:rsidR="00B40C1B" w:rsidRDefault="00CA6AC3" w:rsidP="00CB3BEA">
      <w:pPr>
        <w:pStyle w:val="ae"/>
        <w:tabs>
          <w:tab w:val="left" w:pos="993"/>
        </w:tabs>
        <w:spacing w:line="276" w:lineRule="auto"/>
        <w:ind w:left="0" w:firstLine="709"/>
        <w:jc w:val="both"/>
        <w:rPr>
          <w:sz w:val="28"/>
          <w:szCs w:val="28"/>
        </w:rPr>
      </w:pPr>
      <w:r w:rsidRPr="00E0522E">
        <w:rPr>
          <w:sz w:val="28"/>
          <w:szCs w:val="28"/>
        </w:rPr>
        <w:t xml:space="preserve">Краткое описание состояния социально-экономической сферы Мирнинского района за 3-летний период </w:t>
      </w:r>
      <w:r w:rsidR="00A10690">
        <w:rPr>
          <w:sz w:val="28"/>
          <w:szCs w:val="28"/>
        </w:rPr>
        <w:t xml:space="preserve">с учетом </w:t>
      </w:r>
      <w:r w:rsidRPr="00E0522E">
        <w:rPr>
          <w:sz w:val="28"/>
          <w:szCs w:val="28"/>
        </w:rPr>
        <w:t>показателей деятельности субъектов малого и среднего предпринимательства приведен</w:t>
      </w:r>
      <w:r>
        <w:rPr>
          <w:sz w:val="28"/>
          <w:szCs w:val="28"/>
        </w:rPr>
        <w:t>о</w:t>
      </w:r>
      <w:r w:rsidRPr="00E0522E">
        <w:rPr>
          <w:sz w:val="28"/>
          <w:szCs w:val="28"/>
        </w:rPr>
        <w:t xml:space="preserve"> в таблице 2. </w:t>
      </w:r>
      <w:bookmarkEnd w:id="2"/>
    </w:p>
    <w:p w14:paraId="670B3344" w14:textId="77777777" w:rsidR="00CB3BEA" w:rsidRDefault="00CB3BEA" w:rsidP="00CB3BEA">
      <w:pPr>
        <w:pStyle w:val="ae"/>
        <w:tabs>
          <w:tab w:val="left" w:pos="993"/>
        </w:tabs>
        <w:spacing w:line="276" w:lineRule="auto"/>
        <w:ind w:left="0" w:firstLine="709"/>
        <w:jc w:val="both"/>
        <w:rPr>
          <w:sz w:val="28"/>
          <w:szCs w:val="28"/>
        </w:rPr>
      </w:pPr>
    </w:p>
    <w:p w14:paraId="72F07A91" w14:textId="77777777" w:rsidR="008027B6" w:rsidRDefault="008027B6" w:rsidP="00240D92">
      <w:pPr>
        <w:pStyle w:val="ae"/>
        <w:autoSpaceDE w:val="0"/>
        <w:autoSpaceDN w:val="0"/>
        <w:adjustRightInd w:val="0"/>
        <w:spacing w:line="276" w:lineRule="auto"/>
        <w:ind w:left="1429"/>
        <w:jc w:val="right"/>
        <w:rPr>
          <w:sz w:val="28"/>
          <w:szCs w:val="28"/>
        </w:rPr>
      </w:pPr>
    </w:p>
    <w:p w14:paraId="06212ED0" w14:textId="77777777" w:rsidR="00240D92" w:rsidRPr="004E7E56" w:rsidRDefault="00240D92" w:rsidP="00240D92">
      <w:pPr>
        <w:pStyle w:val="ae"/>
        <w:autoSpaceDE w:val="0"/>
        <w:autoSpaceDN w:val="0"/>
        <w:adjustRightInd w:val="0"/>
        <w:spacing w:line="276" w:lineRule="auto"/>
        <w:ind w:left="1429"/>
        <w:jc w:val="right"/>
        <w:rPr>
          <w:sz w:val="28"/>
          <w:szCs w:val="28"/>
        </w:rPr>
      </w:pPr>
      <w:r w:rsidRPr="004E7E56">
        <w:rPr>
          <w:sz w:val="28"/>
          <w:szCs w:val="28"/>
        </w:rPr>
        <w:lastRenderedPageBreak/>
        <w:t>Таблица 2</w:t>
      </w:r>
      <w:r w:rsidRPr="004E7E56">
        <w:rPr>
          <w:rStyle w:val="af5"/>
          <w:sz w:val="28"/>
          <w:szCs w:val="28"/>
        </w:rPr>
        <w:footnoteReference w:id="1"/>
      </w:r>
    </w:p>
    <w:tbl>
      <w:tblPr>
        <w:tblW w:w="5134" w:type="pct"/>
        <w:tblLayout w:type="fixed"/>
        <w:tblLook w:val="04A0" w:firstRow="1" w:lastRow="0" w:firstColumn="1" w:lastColumn="0" w:noHBand="0" w:noVBand="1"/>
      </w:tblPr>
      <w:tblGrid>
        <w:gridCol w:w="483"/>
        <w:gridCol w:w="3344"/>
        <w:gridCol w:w="1416"/>
        <w:gridCol w:w="1413"/>
        <w:gridCol w:w="1413"/>
        <w:gridCol w:w="1142"/>
        <w:gridCol w:w="821"/>
      </w:tblGrid>
      <w:tr w:rsidR="008027B6" w:rsidRPr="004036E4" w14:paraId="643D44C5" w14:textId="72FEFCFC" w:rsidTr="00CB3BEA">
        <w:trPr>
          <w:trHeight w:val="63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D975C"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 п/п</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14:paraId="1E748E4C"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Показатели</w:t>
            </w:r>
          </w:p>
        </w:tc>
        <w:tc>
          <w:tcPr>
            <w:tcW w:w="706" w:type="pct"/>
            <w:tcBorders>
              <w:top w:val="single" w:sz="4" w:space="0" w:color="auto"/>
              <w:left w:val="nil"/>
              <w:bottom w:val="single" w:sz="4" w:space="0" w:color="auto"/>
              <w:right w:val="single" w:sz="4" w:space="0" w:color="auto"/>
            </w:tcBorders>
            <w:shd w:val="clear" w:color="auto" w:fill="auto"/>
            <w:vAlign w:val="center"/>
            <w:hideMark/>
          </w:tcPr>
          <w:p w14:paraId="7883C655"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2019 год</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725CAB14"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2020 год</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681C1660"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 xml:space="preserve">2021 год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1893414F"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 к 2019</w:t>
            </w:r>
          </w:p>
        </w:tc>
        <w:tc>
          <w:tcPr>
            <w:tcW w:w="410" w:type="pct"/>
            <w:tcBorders>
              <w:top w:val="single" w:sz="4" w:space="0" w:color="auto"/>
              <w:left w:val="nil"/>
              <w:bottom w:val="single" w:sz="4" w:space="0" w:color="auto"/>
              <w:right w:val="single" w:sz="4" w:space="0" w:color="auto"/>
            </w:tcBorders>
          </w:tcPr>
          <w:p w14:paraId="3B3C45EF" w14:textId="77777777" w:rsidR="008027B6" w:rsidRPr="00F43866" w:rsidRDefault="008027B6" w:rsidP="00F43866">
            <w:pPr>
              <w:jc w:val="center"/>
              <w:rPr>
                <w:rFonts w:ascii="Times New Roman" w:hAnsi="Times New Roman"/>
                <w:color w:val="000000"/>
                <w:sz w:val="22"/>
                <w:szCs w:val="22"/>
              </w:rPr>
            </w:pPr>
          </w:p>
        </w:tc>
      </w:tr>
      <w:tr w:rsidR="008027B6" w:rsidRPr="004036E4" w14:paraId="120D27AC" w14:textId="1253BB5E" w:rsidTr="00CB3BEA">
        <w:trPr>
          <w:trHeight w:val="157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D8427F0"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1</w:t>
            </w:r>
          </w:p>
        </w:tc>
        <w:tc>
          <w:tcPr>
            <w:tcW w:w="1667" w:type="pct"/>
            <w:tcBorders>
              <w:top w:val="nil"/>
              <w:left w:val="nil"/>
              <w:bottom w:val="single" w:sz="4" w:space="0" w:color="auto"/>
              <w:right w:val="single" w:sz="4" w:space="0" w:color="auto"/>
            </w:tcBorders>
            <w:shd w:val="clear" w:color="auto" w:fill="auto"/>
            <w:vAlign w:val="center"/>
            <w:hideMark/>
          </w:tcPr>
          <w:p w14:paraId="71FCEB04" w14:textId="77777777" w:rsidR="008027B6" w:rsidRPr="00F43866" w:rsidRDefault="008027B6" w:rsidP="00F43866">
            <w:pPr>
              <w:rPr>
                <w:rFonts w:ascii="Times New Roman" w:hAnsi="Times New Roman"/>
                <w:color w:val="000000"/>
                <w:sz w:val="22"/>
                <w:szCs w:val="22"/>
              </w:rPr>
            </w:pPr>
            <w:r w:rsidRPr="00F43866">
              <w:rPr>
                <w:rFonts w:ascii="Times New Roman" w:hAnsi="Times New Roman"/>
                <w:color w:val="000000"/>
                <w:sz w:val="22"/>
                <w:szCs w:val="22"/>
              </w:rPr>
              <w:t>Число субъектов малого и среднего предпринимательства, том числе микропредприятия и индивидуальные предприниматели</w:t>
            </w:r>
            <w:r>
              <w:rPr>
                <w:rFonts w:ascii="Times New Roman" w:hAnsi="Times New Roman"/>
                <w:color w:val="000000"/>
                <w:sz w:val="22"/>
                <w:szCs w:val="22"/>
              </w:rPr>
              <w:t xml:space="preserve"> (ед.)</w:t>
            </w:r>
          </w:p>
        </w:tc>
        <w:tc>
          <w:tcPr>
            <w:tcW w:w="706" w:type="pct"/>
            <w:tcBorders>
              <w:top w:val="nil"/>
              <w:left w:val="nil"/>
              <w:bottom w:val="single" w:sz="4" w:space="0" w:color="auto"/>
              <w:right w:val="single" w:sz="4" w:space="0" w:color="auto"/>
            </w:tcBorders>
            <w:shd w:val="clear" w:color="auto" w:fill="auto"/>
            <w:noWrap/>
            <w:vAlign w:val="center"/>
            <w:hideMark/>
          </w:tcPr>
          <w:p w14:paraId="0ED0E793" w14:textId="1097D053"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Pr>
                <w:rFonts w:ascii="Times New Roman" w:hAnsi="Times New Roman"/>
                <w:color w:val="000000"/>
                <w:sz w:val="22"/>
                <w:szCs w:val="22"/>
              </w:rPr>
              <w:t>136</w:t>
            </w:r>
          </w:p>
        </w:tc>
        <w:tc>
          <w:tcPr>
            <w:tcW w:w="704" w:type="pct"/>
            <w:tcBorders>
              <w:top w:val="nil"/>
              <w:left w:val="nil"/>
              <w:bottom w:val="single" w:sz="4" w:space="0" w:color="auto"/>
              <w:right w:val="single" w:sz="4" w:space="0" w:color="auto"/>
            </w:tcBorders>
            <w:shd w:val="clear" w:color="auto" w:fill="auto"/>
            <w:noWrap/>
            <w:vAlign w:val="center"/>
            <w:hideMark/>
          </w:tcPr>
          <w:p w14:paraId="7F50B443"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116</w:t>
            </w:r>
          </w:p>
        </w:tc>
        <w:tc>
          <w:tcPr>
            <w:tcW w:w="704" w:type="pct"/>
            <w:tcBorders>
              <w:top w:val="nil"/>
              <w:left w:val="nil"/>
              <w:bottom w:val="single" w:sz="4" w:space="0" w:color="auto"/>
              <w:right w:val="single" w:sz="4" w:space="0" w:color="auto"/>
            </w:tcBorders>
            <w:shd w:val="clear" w:color="auto" w:fill="auto"/>
            <w:noWrap/>
            <w:vAlign w:val="center"/>
            <w:hideMark/>
          </w:tcPr>
          <w:p w14:paraId="56206194"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109</w:t>
            </w:r>
          </w:p>
        </w:tc>
        <w:tc>
          <w:tcPr>
            <w:tcW w:w="569" w:type="pct"/>
            <w:tcBorders>
              <w:top w:val="nil"/>
              <w:left w:val="nil"/>
              <w:bottom w:val="single" w:sz="4" w:space="0" w:color="auto"/>
              <w:right w:val="single" w:sz="4" w:space="0" w:color="auto"/>
            </w:tcBorders>
            <w:shd w:val="clear" w:color="auto" w:fill="auto"/>
            <w:noWrap/>
            <w:vAlign w:val="center"/>
            <w:hideMark/>
          </w:tcPr>
          <w:p w14:paraId="334C52B1" w14:textId="260BCEC8"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w:t>
            </w:r>
            <w:r>
              <w:rPr>
                <w:rFonts w:ascii="Times New Roman" w:hAnsi="Times New Roman"/>
                <w:color w:val="000000"/>
                <w:sz w:val="22"/>
                <w:szCs w:val="22"/>
              </w:rPr>
              <w:t>0.3</w:t>
            </w:r>
            <w:r w:rsidRPr="00F43866">
              <w:rPr>
                <w:rFonts w:ascii="Times New Roman" w:hAnsi="Times New Roman"/>
                <w:color w:val="000000"/>
                <w:sz w:val="22"/>
                <w:szCs w:val="22"/>
              </w:rPr>
              <w:t>%</w:t>
            </w:r>
          </w:p>
        </w:tc>
        <w:tc>
          <w:tcPr>
            <w:tcW w:w="410" w:type="pct"/>
            <w:tcBorders>
              <w:top w:val="nil"/>
              <w:left w:val="nil"/>
              <w:bottom w:val="single" w:sz="4" w:space="0" w:color="auto"/>
              <w:right w:val="single" w:sz="4" w:space="0" w:color="auto"/>
            </w:tcBorders>
          </w:tcPr>
          <w:p w14:paraId="3147BAF3" w14:textId="77777777" w:rsidR="008027B6" w:rsidRPr="00F43866" w:rsidRDefault="008027B6" w:rsidP="00CA4164">
            <w:pPr>
              <w:jc w:val="center"/>
              <w:rPr>
                <w:rFonts w:ascii="Times New Roman" w:hAnsi="Times New Roman"/>
                <w:color w:val="000000"/>
                <w:sz w:val="22"/>
                <w:szCs w:val="22"/>
              </w:rPr>
            </w:pPr>
          </w:p>
        </w:tc>
      </w:tr>
      <w:tr w:rsidR="008027B6" w:rsidRPr="004036E4" w14:paraId="6A8D47AD" w14:textId="27DBBFCA" w:rsidTr="00CB3BEA">
        <w:trPr>
          <w:trHeight w:val="1319"/>
        </w:trPr>
        <w:tc>
          <w:tcPr>
            <w:tcW w:w="241" w:type="pct"/>
            <w:tcBorders>
              <w:top w:val="nil"/>
              <w:left w:val="single" w:sz="4" w:space="0" w:color="auto"/>
              <w:bottom w:val="single" w:sz="4" w:space="0" w:color="auto"/>
              <w:right w:val="single" w:sz="4" w:space="0" w:color="auto"/>
            </w:tcBorders>
            <w:shd w:val="clear" w:color="auto" w:fill="auto"/>
            <w:vAlign w:val="center"/>
          </w:tcPr>
          <w:p w14:paraId="1DB79D05" w14:textId="77777777" w:rsidR="008027B6" w:rsidRPr="00CA4164" w:rsidRDefault="008027B6" w:rsidP="004036E4">
            <w:pPr>
              <w:jc w:val="center"/>
              <w:rPr>
                <w:rFonts w:ascii="Times New Roman" w:hAnsi="Times New Roman"/>
                <w:color w:val="000000"/>
                <w:sz w:val="22"/>
                <w:szCs w:val="22"/>
              </w:rPr>
            </w:pPr>
            <w:r w:rsidRPr="00CA4164">
              <w:rPr>
                <w:rFonts w:ascii="Times New Roman" w:hAnsi="Times New Roman"/>
                <w:color w:val="000000"/>
                <w:sz w:val="22"/>
                <w:szCs w:val="22"/>
              </w:rPr>
              <w:t>2</w:t>
            </w:r>
          </w:p>
        </w:tc>
        <w:tc>
          <w:tcPr>
            <w:tcW w:w="1667" w:type="pct"/>
            <w:tcBorders>
              <w:top w:val="nil"/>
              <w:left w:val="nil"/>
              <w:bottom w:val="single" w:sz="4" w:space="0" w:color="auto"/>
              <w:right w:val="single" w:sz="4" w:space="0" w:color="auto"/>
            </w:tcBorders>
            <w:shd w:val="clear" w:color="auto" w:fill="auto"/>
            <w:vAlign w:val="center"/>
          </w:tcPr>
          <w:p w14:paraId="280F90C0" w14:textId="77777777" w:rsidR="008027B6" w:rsidRPr="00F43866" w:rsidRDefault="008027B6" w:rsidP="00CA4164">
            <w:pPr>
              <w:rPr>
                <w:rFonts w:ascii="Times New Roman" w:hAnsi="Times New Roman"/>
                <w:color w:val="000000"/>
                <w:sz w:val="22"/>
                <w:szCs w:val="22"/>
              </w:rPr>
            </w:pPr>
            <w:r>
              <w:rPr>
                <w:rFonts w:ascii="Times New Roman" w:hAnsi="Times New Roman"/>
                <w:color w:val="000000"/>
                <w:sz w:val="22"/>
                <w:szCs w:val="22"/>
              </w:rPr>
              <w:t xml:space="preserve">Оборот общественного питания, </w:t>
            </w:r>
            <w:r w:rsidRPr="00F43866">
              <w:rPr>
                <w:rFonts w:ascii="Times New Roman" w:hAnsi="Times New Roman"/>
                <w:color w:val="000000"/>
                <w:sz w:val="22"/>
                <w:szCs w:val="22"/>
              </w:rPr>
              <w:t xml:space="preserve">с учетом субъектов малого </w:t>
            </w:r>
            <w:r>
              <w:rPr>
                <w:rFonts w:ascii="Times New Roman" w:hAnsi="Times New Roman"/>
                <w:color w:val="000000"/>
                <w:sz w:val="22"/>
                <w:szCs w:val="22"/>
              </w:rPr>
              <w:t>п</w:t>
            </w:r>
            <w:r w:rsidRPr="00F43866">
              <w:rPr>
                <w:rFonts w:ascii="Times New Roman" w:hAnsi="Times New Roman"/>
                <w:color w:val="000000"/>
                <w:sz w:val="22"/>
                <w:szCs w:val="22"/>
              </w:rPr>
              <w:t>редпринимательства</w:t>
            </w:r>
            <w:r>
              <w:rPr>
                <w:rFonts w:ascii="Times New Roman" w:hAnsi="Times New Roman"/>
                <w:color w:val="000000"/>
                <w:sz w:val="22"/>
                <w:szCs w:val="22"/>
              </w:rPr>
              <w:t xml:space="preserve"> (тыс.руб)</w:t>
            </w:r>
          </w:p>
        </w:tc>
        <w:tc>
          <w:tcPr>
            <w:tcW w:w="706" w:type="pct"/>
            <w:tcBorders>
              <w:top w:val="nil"/>
              <w:left w:val="nil"/>
              <w:bottom w:val="single" w:sz="4" w:space="0" w:color="auto"/>
              <w:right w:val="single" w:sz="4" w:space="0" w:color="auto"/>
            </w:tcBorders>
            <w:shd w:val="clear" w:color="auto" w:fill="auto"/>
            <w:noWrap/>
            <w:vAlign w:val="center"/>
          </w:tcPr>
          <w:p w14:paraId="7830D79C"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1 411 329.80</w:t>
            </w:r>
          </w:p>
        </w:tc>
        <w:tc>
          <w:tcPr>
            <w:tcW w:w="704" w:type="pct"/>
            <w:tcBorders>
              <w:top w:val="nil"/>
              <w:left w:val="nil"/>
              <w:bottom w:val="single" w:sz="4" w:space="0" w:color="auto"/>
              <w:right w:val="single" w:sz="4" w:space="0" w:color="auto"/>
            </w:tcBorders>
            <w:shd w:val="clear" w:color="auto" w:fill="auto"/>
            <w:noWrap/>
            <w:vAlign w:val="center"/>
          </w:tcPr>
          <w:p w14:paraId="04CC6EEA"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1 440 899.90</w:t>
            </w:r>
          </w:p>
        </w:tc>
        <w:tc>
          <w:tcPr>
            <w:tcW w:w="704" w:type="pct"/>
            <w:tcBorders>
              <w:top w:val="nil"/>
              <w:left w:val="nil"/>
              <w:bottom w:val="single" w:sz="4" w:space="0" w:color="auto"/>
              <w:right w:val="single" w:sz="4" w:space="0" w:color="auto"/>
            </w:tcBorders>
            <w:shd w:val="clear" w:color="auto" w:fill="auto"/>
            <w:noWrap/>
            <w:vAlign w:val="center"/>
          </w:tcPr>
          <w:p w14:paraId="31C7C892"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2 378 920.50</w:t>
            </w:r>
          </w:p>
        </w:tc>
        <w:tc>
          <w:tcPr>
            <w:tcW w:w="569" w:type="pct"/>
            <w:tcBorders>
              <w:top w:val="nil"/>
              <w:left w:val="nil"/>
              <w:bottom w:val="single" w:sz="4" w:space="0" w:color="auto"/>
              <w:right w:val="single" w:sz="4" w:space="0" w:color="auto"/>
            </w:tcBorders>
            <w:shd w:val="clear" w:color="auto" w:fill="auto"/>
            <w:noWrap/>
            <w:vAlign w:val="center"/>
          </w:tcPr>
          <w:p w14:paraId="58666067"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69%</w:t>
            </w:r>
          </w:p>
        </w:tc>
        <w:tc>
          <w:tcPr>
            <w:tcW w:w="410" w:type="pct"/>
            <w:tcBorders>
              <w:top w:val="nil"/>
              <w:left w:val="nil"/>
              <w:bottom w:val="single" w:sz="4" w:space="0" w:color="auto"/>
              <w:right w:val="single" w:sz="4" w:space="0" w:color="auto"/>
            </w:tcBorders>
          </w:tcPr>
          <w:p w14:paraId="3459751C" w14:textId="77777777" w:rsidR="008027B6" w:rsidRPr="00F43866" w:rsidRDefault="008027B6" w:rsidP="00CA4164">
            <w:pPr>
              <w:jc w:val="center"/>
              <w:rPr>
                <w:rFonts w:ascii="Times New Roman" w:hAnsi="Times New Roman"/>
                <w:color w:val="000000"/>
                <w:sz w:val="22"/>
                <w:szCs w:val="22"/>
              </w:rPr>
            </w:pPr>
          </w:p>
        </w:tc>
      </w:tr>
      <w:tr w:rsidR="008027B6" w:rsidRPr="004036E4" w14:paraId="651C2C99" w14:textId="66EE8D02" w:rsidTr="00CB3BEA">
        <w:trPr>
          <w:trHeight w:val="1125"/>
        </w:trPr>
        <w:tc>
          <w:tcPr>
            <w:tcW w:w="241" w:type="pct"/>
            <w:tcBorders>
              <w:top w:val="nil"/>
              <w:left w:val="single" w:sz="4" w:space="0" w:color="auto"/>
              <w:bottom w:val="single" w:sz="4" w:space="0" w:color="auto"/>
              <w:right w:val="single" w:sz="4" w:space="0" w:color="auto"/>
            </w:tcBorders>
            <w:shd w:val="clear" w:color="auto" w:fill="auto"/>
            <w:vAlign w:val="center"/>
          </w:tcPr>
          <w:p w14:paraId="4903A624" w14:textId="77777777" w:rsidR="008027B6" w:rsidRPr="00CA4164" w:rsidRDefault="008027B6" w:rsidP="004036E4">
            <w:pPr>
              <w:jc w:val="center"/>
              <w:rPr>
                <w:rFonts w:ascii="Times New Roman" w:hAnsi="Times New Roman"/>
                <w:color w:val="000000"/>
                <w:sz w:val="22"/>
                <w:szCs w:val="22"/>
              </w:rPr>
            </w:pPr>
            <w:r w:rsidRPr="00CA4164">
              <w:rPr>
                <w:rFonts w:ascii="Times New Roman" w:hAnsi="Times New Roman"/>
                <w:color w:val="000000"/>
                <w:sz w:val="22"/>
                <w:szCs w:val="22"/>
              </w:rPr>
              <w:t>3</w:t>
            </w:r>
          </w:p>
        </w:tc>
        <w:tc>
          <w:tcPr>
            <w:tcW w:w="1667" w:type="pct"/>
            <w:tcBorders>
              <w:top w:val="nil"/>
              <w:left w:val="nil"/>
              <w:bottom w:val="single" w:sz="4" w:space="0" w:color="auto"/>
              <w:right w:val="single" w:sz="4" w:space="0" w:color="auto"/>
            </w:tcBorders>
            <w:shd w:val="clear" w:color="auto" w:fill="auto"/>
            <w:vAlign w:val="center"/>
          </w:tcPr>
          <w:p w14:paraId="2C099B4E" w14:textId="77777777" w:rsidR="008027B6" w:rsidRPr="00F43866" w:rsidRDefault="008027B6" w:rsidP="004036E4">
            <w:pPr>
              <w:rPr>
                <w:rFonts w:ascii="Times New Roman" w:hAnsi="Times New Roman"/>
                <w:color w:val="000000"/>
                <w:sz w:val="22"/>
                <w:szCs w:val="22"/>
              </w:rPr>
            </w:pPr>
            <w:r w:rsidRPr="00F43866">
              <w:rPr>
                <w:rFonts w:ascii="Times New Roman" w:hAnsi="Times New Roman"/>
                <w:color w:val="000000"/>
                <w:sz w:val="22"/>
                <w:szCs w:val="22"/>
              </w:rPr>
              <w:t>Оборот розничной торговли (с учетом субъектов малого п</w:t>
            </w:r>
            <w:r>
              <w:rPr>
                <w:rFonts w:ascii="Times New Roman" w:hAnsi="Times New Roman"/>
                <w:color w:val="000000"/>
                <w:sz w:val="22"/>
                <w:szCs w:val="22"/>
              </w:rPr>
              <w:t>редпринимательства), (тыс.руб</w:t>
            </w:r>
            <w:r w:rsidRPr="00F43866">
              <w:rPr>
                <w:rFonts w:ascii="Times New Roman" w:hAnsi="Times New Roman"/>
                <w:color w:val="000000"/>
                <w:sz w:val="22"/>
                <w:szCs w:val="22"/>
              </w:rPr>
              <w:t>)</w:t>
            </w:r>
          </w:p>
        </w:tc>
        <w:tc>
          <w:tcPr>
            <w:tcW w:w="706" w:type="pct"/>
            <w:tcBorders>
              <w:top w:val="nil"/>
              <w:left w:val="nil"/>
              <w:bottom w:val="single" w:sz="4" w:space="0" w:color="auto"/>
              <w:right w:val="single" w:sz="4" w:space="0" w:color="auto"/>
            </w:tcBorders>
            <w:shd w:val="clear" w:color="auto" w:fill="auto"/>
            <w:noWrap/>
            <w:vAlign w:val="center"/>
          </w:tcPr>
          <w:p w14:paraId="0797CC37"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17 945 318.10</w:t>
            </w:r>
          </w:p>
        </w:tc>
        <w:tc>
          <w:tcPr>
            <w:tcW w:w="704" w:type="pct"/>
            <w:tcBorders>
              <w:top w:val="nil"/>
              <w:left w:val="nil"/>
              <w:bottom w:val="single" w:sz="4" w:space="0" w:color="auto"/>
              <w:right w:val="single" w:sz="4" w:space="0" w:color="auto"/>
            </w:tcBorders>
            <w:shd w:val="clear" w:color="auto" w:fill="auto"/>
            <w:noWrap/>
            <w:vAlign w:val="center"/>
          </w:tcPr>
          <w:p w14:paraId="65821B64"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17 231 128.80</w:t>
            </w:r>
          </w:p>
        </w:tc>
        <w:tc>
          <w:tcPr>
            <w:tcW w:w="704" w:type="pct"/>
            <w:tcBorders>
              <w:top w:val="nil"/>
              <w:left w:val="nil"/>
              <w:bottom w:val="single" w:sz="4" w:space="0" w:color="auto"/>
              <w:right w:val="single" w:sz="4" w:space="0" w:color="auto"/>
            </w:tcBorders>
            <w:shd w:val="clear" w:color="auto" w:fill="auto"/>
            <w:noWrap/>
            <w:vAlign w:val="center"/>
          </w:tcPr>
          <w:p w14:paraId="4B61BB1F"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18 797 499.80</w:t>
            </w:r>
          </w:p>
        </w:tc>
        <w:tc>
          <w:tcPr>
            <w:tcW w:w="569" w:type="pct"/>
            <w:tcBorders>
              <w:top w:val="nil"/>
              <w:left w:val="nil"/>
              <w:bottom w:val="single" w:sz="4" w:space="0" w:color="auto"/>
              <w:right w:val="single" w:sz="4" w:space="0" w:color="auto"/>
            </w:tcBorders>
            <w:shd w:val="clear" w:color="auto" w:fill="auto"/>
            <w:noWrap/>
            <w:vAlign w:val="center"/>
          </w:tcPr>
          <w:p w14:paraId="7F546E66"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5%</w:t>
            </w:r>
          </w:p>
        </w:tc>
        <w:tc>
          <w:tcPr>
            <w:tcW w:w="410" w:type="pct"/>
            <w:tcBorders>
              <w:top w:val="nil"/>
              <w:left w:val="nil"/>
              <w:bottom w:val="single" w:sz="4" w:space="0" w:color="auto"/>
              <w:right w:val="single" w:sz="4" w:space="0" w:color="auto"/>
            </w:tcBorders>
          </w:tcPr>
          <w:p w14:paraId="68A47DC2" w14:textId="77777777" w:rsidR="008027B6" w:rsidRPr="00F43866" w:rsidRDefault="008027B6" w:rsidP="00CA4164">
            <w:pPr>
              <w:jc w:val="center"/>
              <w:rPr>
                <w:rFonts w:ascii="Times New Roman" w:hAnsi="Times New Roman"/>
                <w:color w:val="000000"/>
                <w:sz w:val="22"/>
                <w:szCs w:val="22"/>
              </w:rPr>
            </w:pPr>
          </w:p>
        </w:tc>
      </w:tr>
      <w:tr w:rsidR="008027B6" w:rsidRPr="004036E4" w14:paraId="03B10A48" w14:textId="09797B3C" w:rsidTr="00CB3BEA">
        <w:trPr>
          <w:trHeight w:val="126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4E7D901" w14:textId="77777777" w:rsidR="008027B6" w:rsidRPr="00F43866" w:rsidRDefault="008027B6" w:rsidP="004036E4">
            <w:pPr>
              <w:jc w:val="center"/>
              <w:rPr>
                <w:rFonts w:ascii="Times New Roman" w:hAnsi="Times New Roman"/>
                <w:color w:val="000000"/>
                <w:sz w:val="22"/>
                <w:szCs w:val="22"/>
              </w:rPr>
            </w:pPr>
            <w:r w:rsidRPr="00CA4164">
              <w:rPr>
                <w:rFonts w:ascii="Times New Roman" w:hAnsi="Times New Roman"/>
                <w:color w:val="000000"/>
                <w:sz w:val="22"/>
                <w:szCs w:val="22"/>
              </w:rPr>
              <w:t>4</w:t>
            </w:r>
          </w:p>
        </w:tc>
        <w:tc>
          <w:tcPr>
            <w:tcW w:w="1667" w:type="pct"/>
            <w:tcBorders>
              <w:top w:val="nil"/>
              <w:left w:val="nil"/>
              <w:bottom w:val="single" w:sz="4" w:space="0" w:color="auto"/>
              <w:right w:val="single" w:sz="4" w:space="0" w:color="auto"/>
            </w:tcBorders>
            <w:shd w:val="clear" w:color="auto" w:fill="auto"/>
            <w:vAlign w:val="center"/>
            <w:hideMark/>
          </w:tcPr>
          <w:p w14:paraId="4D7CB2A9" w14:textId="77777777" w:rsidR="008027B6" w:rsidRPr="00F43866" w:rsidRDefault="008027B6" w:rsidP="004036E4">
            <w:pPr>
              <w:rPr>
                <w:rFonts w:ascii="Times New Roman" w:hAnsi="Times New Roman"/>
                <w:color w:val="000000"/>
                <w:sz w:val="22"/>
                <w:szCs w:val="22"/>
              </w:rPr>
            </w:pPr>
            <w:r w:rsidRPr="00F43866">
              <w:rPr>
                <w:rFonts w:ascii="Times New Roman" w:hAnsi="Times New Roman"/>
                <w:color w:val="000000"/>
                <w:sz w:val="22"/>
                <w:szCs w:val="22"/>
              </w:rPr>
              <w:t xml:space="preserve">Оборот продукции (услуг), производимой малыми и средними предприятиями, в том числе микропредприятиями </w:t>
            </w:r>
            <w:r>
              <w:rPr>
                <w:rFonts w:ascii="Times New Roman" w:hAnsi="Times New Roman"/>
                <w:color w:val="000000"/>
                <w:sz w:val="22"/>
                <w:szCs w:val="22"/>
              </w:rPr>
              <w:t>(млн.руб)</w:t>
            </w:r>
          </w:p>
        </w:tc>
        <w:tc>
          <w:tcPr>
            <w:tcW w:w="706" w:type="pct"/>
            <w:tcBorders>
              <w:top w:val="nil"/>
              <w:left w:val="nil"/>
              <w:bottom w:val="single" w:sz="4" w:space="0" w:color="auto"/>
              <w:right w:val="single" w:sz="4" w:space="0" w:color="auto"/>
            </w:tcBorders>
            <w:shd w:val="clear" w:color="auto" w:fill="auto"/>
            <w:noWrap/>
            <w:vAlign w:val="center"/>
            <w:hideMark/>
          </w:tcPr>
          <w:p w14:paraId="43DED92F"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8 974.86</w:t>
            </w:r>
          </w:p>
        </w:tc>
        <w:tc>
          <w:tcPr>
            <w:tcW w:w="704" w:type="pct"/>
            <w:tcBorders>
              <w:top w:val="nil"/>
              <w:left w:val="nil"/>
              <w:bottom w:val="single" w:sz="4" w:space="0" w:color="auto"/>
              <w:right w:val="single" w:sz="4" w:space="0" w:color="auto"/>
            </w:tcBorders>
            <w:shd w:val="clear" w:color="auto" w:fill="auto"/>
            <w:noWrap/>
            <w:vAlign w:val="center"/>
            <w:hideMark/>
          </w:tcPr>
          <w:p w14:paraId="573EA71B"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3 632.20</w:t>
            </w:r>
          </w:p>
        </w:tc>
        <w:tc>
          <w:tcPr>
            <w:tcW w:w="704" w:type="pct"/>
            <w:tcBorders>
              <w:top w:val="nil"/>
              <w:left w:val="nil"/>
              <w:bottom w:val="single" w:sz="4" w:space="0" w:color="auto"/>
              <w:right w:val="single" w:sz="4" w:space="0" w:color="auto"/>
            </w:tcBorders>
            <w:shd w:val="clear" w:color="auto" w:fill="auto"/>
            <w:noWrap/>
            <w:vAlign w:val="center"/>
            <w:hideMark/>
          </w:tcPr>
          <w:p w14:paraId="199D9825"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3632.2</w:t>
            </w:r>
          </w:p>
        </w:tc>
        <w:tc>
          <w:tcPr>
            <w:tcW w:w="569" w:type="pct"/>
            <w:tcBorders>
              <w:top w:val="nil"/>
              <w:left w:val="nil"/>
              <w:bottom w:val="single" w:sz="4" w:space="0" w:color="auto"/>
              <w:right w:val="single" w:sz="4" w:space="0" w:color="auto"/>
            </w:tcBorders>
            <w:shd w:val="clear" w:color="auto" w:fill="auto"/>
            <w:noWrap/>
            <w:vAlign w:val="center"/>
            <w:hideMark/>
          </w:tcPr>
          <w:p w14:paraId="4DE2750B"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-60%</w:t>
            </w:r>
          </w:p>
        </w:tc>
        <w:tc>
          <w:tcPr>
            <w:tcW w:w="410" w:type="pct"/>
            <w:tcBorders>
              <w:top w:val="nil"/>
              <w:left w:val="nil"/>
              <w:bottom w:val="single" w:sz="4" w:space="0" w:color="auto"/>
              <w:right w:val="single" w:sz="4" w:space="0" w:color="auto"/>
            </w:tcBorders>
          </w:tcPr>
          <w:p w14:paraId="147954A9" w14:textId="77777777" w:rsidR="008027B6" w:rsidRPr="00F43866" w:rsidRDefault="008027B6" w:rsidP="00CA4164">
            <w:pPr>
              <w:jc w:val="center"/>
              <w:rPr>
                <w:rFonts w:ascii="Times New Roman" w:hAnsi="Times New Roman"/>
                <w:color w:val="000000"/>
                <w:sz w:val="22"/>
                <w:szCs w:val="22"/>
              </w:rPr>
            </w:pPr>
          </w:p>
        </w:tc>
      </w:tr>
      <w:tr w:rsidR="008027B6" w:rsidRPr="004036E4" w14:paraId="700705AD" w14:textId="0DB1A327" w:rsidTr="00CB3BEA">
        <w:trPr>
          <w:trHeight w:val="126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9E4131F" w14:textId="77777777" w:rsidR="008027B6" w:rsidRPr="00F43866" w:rsidRDefault="008027B6" w:rsidP="004036E4">
            <w:pPr>
              <w:jc w:val="center"/>
              <w:rPr>
                <w:rFonts w:ascii="Times New Roman" w:hAnsi="Times New Roman"/>
                <w:color w:val="000000"/>
                <w:sz w:val="22"/>
                <w:szCs w:val="22"/>
              </w:rPr>
            </w:pPr>
            <w:r w:rsidRPr="00CA4164">
              <w:rPr>
                <w:rFonts w:ascii="Times New Roman" w:hAnsi="Times New Roman"/>
                <w:color w:val="000000"/>
                <w:sz w:val="22"/>
                <w:szCs w:val="22"/>
              </w:rPr>
              <w:t>5</w:t>
            </w:r>
          </w:p>
        </w:tc>
        <w:tc>
          <w:tcPr>
            <w:tcW w:w="1667" w:type="pct"/>
            <w:tcBorders>
              <w:top w:val="nil"/>
              <w:left w:val="nil"/>
              <w:bottom w:val="single" w:sz="4" w:space="0" w:color="auto"/>
              <w:right w:val="single" w:sz="4" w:space="0" w:color="auto"/>
            </w:tcBorders>
            <w:shd w:val="clear" w:color="000000" w:fill="FFFFFF"/>
            <w:vAlign w:val="center"/>
            <w:hideMark/>
          </w:tcPr>
          <w:p w14:paraId="7DBE511E" w14:textId="77777777" w:rsidR="008027B6" w:rsidRPr="00F43866" w:rsidRDefault="008027B6" w:rsidP="004036E4">
            <w:pPr>
              <w:rPr>
                <w:rFonts w:ascii="Times New Roman" w:hAnsi="Times New Roman"/>
                <w:color w:val="000000"/>
                <w:sz w:val="22"/>
                <w:szCs w:val="22"/>
              </w:rPr>
            </w:pPr>
            <w:r w:rsidRPr="00F43866">
              <w:rPr>
                <w:rFonts w:ascii="Times New Roman" w:hAnsi="Times New Roman"/>
                <w:color w:val="000000"/>
                <w:sz w:val="22"/>
                <w:szCs w:val="22"/>
              </w:rPr>
              <w:t xml:space="preserve">Среднесписочная численность работников малых и средних предприятий, в том числе микропредприятий </w:t>
            </w:r>
            <w:r>
              <w:rPr>
                <w:rFonts w:ascii="Times New Roman" w:hAnsi="Times New Roman"/>
                <w:color w:val="000000"/>
                <w:sz w:val="22"/>
                <w:szCs w:val="22"/>
              </w:rPr>
              <w:t>(чел)</w:t>
            </w:r>
          </w:p>
        </w:tc>
        <w:tc>
          <w:tcPr>
            <w:tcW w:w="706" w:type="pct"/>
            <w:tcBorders>
              <w:top w:val="nil"/>
              <w:left w:val="nil"/>
              <w:bottom w:val="single" w:sz="4" w:space="0" w:color="auto"/>
              <w:right w:val="single" w:sz="4" w:space="0" w:color="auto"/>
            </w:tcBorders>
            <w:shd w:val="clear" w:color="auto" w:fill="auto"/>
            <w:noWrap/>
            <w:vAlign w:val="center"/>
            <w:hideMark/>
          </w:tcPr>
          <w:p w14:paraId="093AE955"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233</w:t>
            </w:r>
          </w:p>
        </w:tc>
        <w:tc>
          <w:tcPr>
            <w:tcW w:w="704" w:type="pct"/>
            <w:tcBorders>
              <w:top w:val="nil"/>
              <w:left w:val="nil"/>
              <w:bottom w:val="single" w:sz="4" w:space="0" w:color="auto"/>
              <w:right w:val="single" w:sz="4" w:space="0" w:color="auto"/>
            </w:tcBorders>
            <w:shd w:val="clear" w:color="auto" w:fill="auto"/>
            <w:noWrap/>
            <w:vAlign w:val="center"/>
            <w:hideMark/>
          </w:tcPr>
          <w:p w14:paraId="3416180E" w14:textId="77777777" w:rsidR="008027B6" w:rsidRPr="00F43866" w:rsidRDefault="008027B6" w:rsidP="00CA4164">
            <w:pPr>
              <w:jc w:val="center"/>
              <w:rPr>
                <w:rFonts w:ascii="Times New Roman" w:hAnsi="Times New Roman"/>
                <w:color w:val="000000"/>
                <w:sz w:val="22"/>
                <w:szCs w:val="22"/>
              </w:rPr>
            </w:pPr>
          </w:p>
        </w:tc>
        <w:tc>
          <w:tcPr>
            <w:tcW w:w="704" w:type="pct"/>
            <w:tcBorders>
              <w:top w:val="nil"/>
              <w:left w:val="nil"/>
              <w:bottom w:val="single" w:sz="4" w:space="0" w:color="auto"/>
              <w:right w:val="single" w:sz="4" w:space="0" w:color="auto"/>
            </w:tcBorders>
            <w:shd w:val="clear" w:color="auto" w:fill="auto"/>
            <w:noWrap/>
            <w:vAlign w:val="center"/>
            <w:hideMark/>
          </w:tcPr>
          <w:p w14:paraId="4EA59113"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148.2</w:t>
            </w:r>
          </w:p>
        </w:tc>
        <w:tc>
          <w:tcPr>
            <w:tcW w:w="569" w:type="pct"/>
            <w:tcBorders>
              <w:top w:val="nil"/>
              <w:left w:val="nil"/>
              <w:bottom w:val="single" w:sz="4" w:space="0" w:color="auto"/>
              <w:right w:val="single" w:sz="4" w:space="0" w:color="auto"/>
            </w:tcBorders>
            <w:shd w:val="clear" w:color="auto" w:fill="auto"/>
            <w:noWrap/>
            <w:vAlign w:val="center"/>
            <w:hideMark/>
          </w:tcPr>
          <w:p w14:paraId="40BB6463"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-49%</w:t>
            </w:r>
          </w:p>
        </w:tc>
        <w:tc>
          <w:tcPr>
            <w:tcW w:w="410" w:type="pct"/>
            <w:tcBorders>
              <w:top w:val="nil"/>
              <w:left w:val="nil"/>
              <w:bottom w:val="single" w:sz="4" w:space="0" w:color="auto"/>
              <w:right w:val="single" w:sz="4" w:space="0" w:color="auto"/>
            </w:tcBorders>
          </w:tcPr>
          <w:p w14:paraId="72CCB4C7" w14:textId="77777777" w:rsidR="008027B6" w:rsidRPr="00F43866" w:rsidRDefault="008027B6" w:rsidP="00CA4164">
            <w:pPr>
              <w:jc w:val="center"/>
              <w:rPr>
                <w:rFonts w:ascii="Times New Roman" w:hAnsi="Times New Roman"/>
                <w:color w:val="000000"/>
                <w:sz w:val="22"/>
                <w:szCs w:val="22"/>
              </w:rPr>
            </w:pPr>
          </w:p>
        </w:tc>
      </w:tr>
    </w:tbl>
    <w:p w14:paraId="38A11799" w14:textId="06868EB5" w:rsidR="009D0AFC" w:rsidRDefault="009D0AFC" w:rsidP="005B2EA4">
      <w:pPr>
        <w:pStyle w:val="24"/>
        <w:shd w:val="clear" w:color="auto" w:fill="auto"/>
        <w:ind w:firstLine="709"/>
        <w:jc w:val="both"/>
        <w:rPr>
          <w:color w:val="000000"/>
          <w:sz w:val="28"/>
          <w:szCs w:val="28"/>
          <w:lang w:bidi="ru-RU"/>
        </w:rPr>
      </w:pPr>
      <w:r>
        <w:rPr>
          <w:color w:val="000000"/>
          <w:sz w:val="28"/>
          <w:szCs w:val="28"/>
          <w:lang w:bidi="ru-RU"/>
        </w:rPr>
        <w:t xml:space="preserve">Введение </w:t>
      </w:r>
      <w:r>
        <w:rPr>
          <w:sz w:val="28"/>
          <w:szCs w:val="28"/>
        </w:rPr>
        <w:t xml:space="preserve">ограничительных мер в период новой коронавирусной инфекции, </w:t>
      </w:r>
      <w:r w:rsidR="00CB3BEA">
        <w:rPr>
          <w:color w:val="000000"/>
          <w:sz w:val="28"/>
          <w:szCs w:val="28"/>
          <w:lang w:bidi="ru-RU"/>
        </w:rPr>
        <w:t xml:space="preserve">существенно повлияло на </w:t>
      </w:r>
      <w:r>
        <w:rPr>
          <w:color w:val="000000"/>
          <w:sz w:val="28"/>
          <w:szCs w:val="28"/>
          <w:lang w:bidi="ru-RU"/>
        </w:rPr>
        <w:t>снижение численности субъектов предпринимательства,</w:t>
      </w:r>
      <w:r>
        <w:rPr>
          <w:sz w:val="28"/>
          <w:szCs w:val="28"/>
        </w:rPr>
        <w:t xml:space="preserve"> что повлекло за собой снижение оборото</w:t>
      </w:r>
      <w:r w:rsidR="00831545">
        <w:rPr>
          <w:sz w:val="28"/>
          <w:szCs w:val="28"/>
        </w:rPr>
        <w:t>в продукции (услуг) производимыми предприятиями и ажиотажный спрос на продукцию среди населения Мирнинского района</w:t>
      </w:r>
      <w:r>
        <w:rPr>
          <w:sz w:val="28"/>
          <w:szCs w:val="28"/>
        </w:rPr>
        <w:t>.</w:t>
      </w:r>
    </w:p>
    <w:p w14:paraId="04B9E28E" w14:textId="6C41B2EF" w:rsidR="00A12D02" w:rsidRPr="00B40C1B" w:rsidRDefault="00A12D02" w:rsidP="00CB3BEA">
      <w:pPr>
        <w:pStyle w:val="24"/>
        <w:shd w:val="clear" w:color="auto" w:fill="auto"/>
        <w:spacing w:line="240" w:lineRule="auto"/>
        <w:ind w:firstLine="709"/>
        <w:jc w:val="both"/>
        <w:rPr>
          <w:color w:val="000000"/>
          <w:sz w:val="28"/>
          <w:szCs w:val="28"/>
          <w:lang w:bidi="ru-RU"/>
        </w:rPr>
      </w:pPr>
      <w:r w:rsidRPr="00B40C1B">
        <w:rPr>
          <w:color w:val="000000"/>
          <w:sz w:val="28"/>
          <w:szCs w:val="28"/>
          <w:lang w:bidi="ru-RU"/>
        </w:rPr>
        <w:t>Оборот общественного питания</w:t>
      </w:r>
      <w:r w:rsidR="002938DF">
        <w:rPr>
          <w:color w:val="000000"/>
          <w:sz w:val="28"/>
          <w:szCs w:val="28"/>
          <w:lang w:bidi="ru-RU"/>
        </w:rPr>
        <w:t xml:space="preserve"> за 2021 год составил</w:t>
      </w:r>
      <w:r w:rsidRPr="00B40C1B">
        <w:rPr>
          <w:color w:val="000000"/>
          <w:sz w:val="28"/>
          <w:szCs w:val="28"/>
          <w:lang w:bidi="ru-RU"/>
        </w:rPr>
        <w:t xml:space="preserve"> 2 378 920,50 тыс. рублей (4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 xml:space="preserve">(Я)), что составляет 150,9% к АППГ, в расчете на душу населения — 33 087,40 рублей (4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(Я)).</w:t>
      </w:r>
    </w:p>
    <w:p w14:paraId="6A3518CE" w14:textId="77777777" w:rsidR="00B40C1B" w:rsidRPr="00B40C1B" w:rsidRDefault="00B40C1B" w:rsidP="00CB3BEA">
      <w:pPr>
        <w:pStyle w:val="24"/>
        <w:shd w:val="clear" w:color="auto" w:fill="auto"/>
        <w:spacing w:line="240" w:lineRule="auto"/>
        <w:ind w:firstLine="709"/>
        <w:jc w:val="both"/>
        <w:rPr>
          <w:sz w:val="28"/>
          <w:szCs w:val="28"/>
        </w:rPr>
      </w:pPr>
      <w:r w:rsidRPr="00B40C1B">
        <w:rPr>
          <w:color w:val="000000"/>
          <w:sz w:val="28"/>
          <w:szCs w:val="28"/>
          <w:lang w:bidi="ru-RU"/>
        </w:rPr>
        <w:t xml:space="preserve">Оборот розничной торговли за 2021 год составил 18 797 499,80 рублей (3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 xml:space="preserve">(Я), темп роста к АППГ - 103,5%), в расчете на душу населения 261 446,80 рублей (6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(Я)).</w:t>
      </w:r>
    </w:p>
    <w:p w14:paraId="414C571E" w14:textId="22123515" w:rsidR="00AB6F12" w:rsidRDefault="00B40C1B" w:rsidP="00CB3BEA">
      <w:pPr>
        <w:pStyle w:val="ae"/>
        <w:tabs>
          <w:tab w:val="left" w:pos="993"/>
        </w:tabs>
        <w:ind w:left="0" w:firstLine="709"/>
        <w:jc w:val="both"/>
        <w:rPr>
          <w:sz w:val="28"/>
          <w:szCs w:val="28"/>
        </w:rPr>
      </w:pPr>
      <w:r w:rsidRPr="006C4F15">
        <w:rPr>
          <w:sz w:val="28"/>
          <w:szCs w:val="28"/>
        </w:rPr>
        <w:t xml:space="preserve">За последние три года оборот продукции (услуг), производимой малыми и средними предприятиями, в том числе микропредприятиями </w:t>
      </w:r>
      <w:r>
        <w:rPr>
          <w:sz w:val="28"/>
          <w:szCs w:val="28"/>
        </w:rPr>
        <w:t>снизился</w:t>
      </w:r>
      <w:r w:rsidRPr="006C4F15">
        <w:rPr>
          <w:sz w:val="28"/>
          <w:szCs w:val="28"/>
        </w:rPr>
        <w:t xml:space="preserve"> </w:t>
      </w:r>
      <w:r>
        <w:rPr>
          <w:sz w:val="28"/>
          <w:szCs w:val="28"/>
        </w:rPr>
        <w:t xml:space="preserve">на 60% </w:t>
      </w:r>
      <w:r w:rsidRPr="006C4F15">
        <w:rPr>
          <w:sz w:val="28"/>
          <w:szCs w:val="28"/>
        </w:rPr>
        <w:t>до 3 632.2 млн. руб</w:t>
      </w:r>
      <w:r w:rsidR="003B6036">
        <w:rPr>
          <w:sz w:val="28"/>
          <w:szCs w:val="28"/>
        </w:rPr>
        <w:t>.</w:t>
      </w:r>
      <w:r w:rsidR="00CB3BEA">
        <w:rPr>
          <w:sz w:val="28"/>
          <w:szCs w:val="28"/>
        </w:rPr>
        <w:t xml:space="preserve"> </w:t>
      </w:r>
      <w:r w:rsidR="00A10690">
        <w:rPr>
          <w:sz w:val="28"/>
          <w:szCs w:val="28"/>
        </w:rPr>
        <w:t xml:space="preserve">В 2021 г. </w:t>
      </w:r>
      <w:r w:rsidR="00A10690" w:rsidRPr="00CA6AC3">
        <w:rPr>
          <w:sz w:val="28"/>
          <w:szCs w:val="28"/>
        </w:rPr>
        <w:t>малыми предприятиями</w:t>
      </w:r>
      <w:r w:rsidR="00A10690" w:rsidRPr="00B40C1B">
        <w:rPr>
          <w:sz w:val="28"/>
          <w:szCs w:val="28"/>
        </w:rPr>
        <w:t xml:space="preserve"> отгружено товаров собственного производства, выполнено работ и услуг собственными силами на сумму</w:t>
      </w:r>
      <w:r w:rsidR="00A10690" w:rsidRPr="00CA6AC3">
        <w:rPr>
          <w:sz w:val="28"/>
          <w:szCs w:val="28"/>
        </w:rPr>
        <w:t xml:space="preserve"> </w:t>
      </w:r>
      <w:r w:rsidR="00A10690" w:rsidRPr="004036E4">
        <w:rPr>
          <w:sz w:val="28"/>
          <w:szCs w:val="28"/>
        </w:rPr>
        <w:t>3</w:t>
      </w:r>
      <w:r w:rsidR="00A10690">
        <w:rPr>
          <w:sz w:val="28"/>
          <w:szCs w:val="28"/>
        </w:rPr>
        <w:t xml:space="preserve"> </w:t>
      </w:r>
      <w:r w:rsidR="00A10690" w:rsidRPr="004036E4">
        <w:rPr>
          <w:sz w:val="28"/>
          <w:szCs w:val="28"/>
        </w:rPr>
        <w:t>097</w:t>
      </w:r>
      <w:r w:rsidR="00A10690">
        <w:rPr>
          <w:sz w:val="28"/>
          <w:szCs w:val="28"/>
        </w:rPr>
        <w:t xml:space="preserve"> </w:t>
      </w:r>
      <w:r w:rsidR="00A10690" w:rsidRPr="004036E4">
        <w:rPr>
          <w:sz w:val="28"/>
          <w:szCs w:val="28"/>
        </w:rPr>
        <w:t>666.7</w:t>
      </w:r>
      <w:r w:rsidR="00A10690">
        <w:rPr>
          <w:sz w:val="28"/>
          <w:szCs w:val="28"/>
        </w:rPr>
        <w:t xml:space="preserve"> тыс. руб.</w:t>
      </w:r>
    </w:p>
    <w:p w14:paraId="268E015D" w14:textId="31A27AC3" w:rsidR="00240D92" w:rsidRDefault="00240D92" w:rsidP="00CB3BEA">
      <w:pPr>
        <w:pStyle w:val="ae"/>
        <w:tabs>
          <w:tab w:val="left" w:pos="993"/>
        </w:tabs>
        <w:ind w:left="0" w:firstLine="709"/>
        <w:jc w:val="both"/>
        <w:rPr>
          <w:sz w:val="28"/>
          <w:szCs w:val="28"/>
        </w:rPr>
      </w:pPr>
      <w:r w:rsidRPr="004E7E56">
        <w:rPr>
          <w:sz w:val="28"/>
          <w:szCs w:val="28"/>
        </w:rPr>
        <w:t>Местное производство важнейших видов потребительских товаров по Мирнинскому району представлено в следующем виде.</w:t>
      </w:r>
    </w:p>
    <w:p w14:paraId="30D705E2" w14:textId="33BA9657" w:rsidR="006D1734" w:rsidRPr="00CB3BEA" w:rsidRDefault="00CB3BEA" w:rsidP="00CB3BEA">
      <w:pPr>
        <w:tabs>
          <w:tab w:val="left" w:pos="5780"/>
        </w:tabs>
        <w:ind w:firstLine="709"/>
        <w:jc w:val="both"/>
        <w:rPr>
          <w:rFonts w:ascii="Times New Roman" w:hAnsi="Times New Roman"/>
          <w:sz w:val="28"/>
          <w:szCs w:val="28"/>
        </w:rPr>
      </w:pPr>
      <w:r>
        <w:rPr>
          <w:rFonts w:ascii="Times New Roman" w:hAnsi="Times New Roman"/>
          <w:sz w:val="28"/>
          <w:szCs w:val="28"/>
        </w:rPr>
        <w:lastRenderedPageBreak/>
        <w:t xml:space="preserve">1. </w:t>
      </w:r>
      <w:r w:rsidR="006D1734" w:rsidRPr="00CB3BEA">
        <w:rPr>
          <w:rFonts w:ascii="Times New Roman" w:hAnsi="Times New Roman"/>
          <w:sz w:val="28"/>
          <w:szCs w:val="28"/>
        </w:rPr>
        <w:t>Производство хлеба и хлебобулочных изделий осуществляют 1</w:t>
      </w:r>
      <w:r w:rsidR="00343C33" w:rsidRPr="00CB3BEA">
        <w:rPr>
          <w:rFonts w:ascii="Times New Roman" w:hAnsi="Times New Roman"/>
          <w:sz w:val="28"/>
          <w:szCs w:val="28"/>
        </w:rPr>
        <w:t>6</w:t>
      </w:r>
      <w:r w:rsidR="006D1734" w:rsidRPr="00CB3BEA">
        <w:rPr>
          <w:rFonts w:ascii="Times New Roman" w:hAnsi="Times New Roman"/>
          <w:sz w:val="28"/>
          <w:szCs w:val="28"/>
        </w:rPr>
        <w:t xml:space="preserve"> предприяти</w:t>
      </w:r>
      <w:r w:rsidR="00A10690" w:rsidRPr="00CB3BEA">
        <w:rPr>
          <w:rFonts w:ascii="Times New Roman" w:hAnsi="Times New Roman"/>
          <w:sz w:val="28"/>
          <w:szCs w:val="28"/>
        </w:rPr>
        <w:t>й</w:t>
      </w:r>
      <w:r w:rsidR="006D1734" w:rsidRPr="00CB3BEA">
        <w:rPr>
          <w:rFonts w:ascii="Times New Roman" w:hAnsi="Times New Roman"/>
          <w:sz w:val="28"/>
          <w:szCs w:val="28"/>
        </w:rPr>
        <w:t xml:space="preserve">, все из них являются субъектами малого и среднего предпринимательства: </w:t>
      </w:r>
    </w:p>
    <w:p w14:paraId="44097250" w14:textId="06F1D97F"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МО «Город Мирный»: ООО «Хлебзавод», ИП Братына В.А., ИП Хайсаров В.Н., ИП Якименко Т.И., ИП Ибрагимова М.К., ИП Курников В.А., ИП Мурадов Р.Д.</w:t>
      </w:r>
      <w:r w:rsidR="00CB3BEA">
        <w:rPr>
          <w:rFonts w:ascii="Times New Roman" w:hAnsi="Times New Roman"/>
          <w:sz w:val="28"/>
          <w:szCs w:val="28"/>
        </w:rPr>
        <w:t>;</w:t>
      </w:r>
    </w:p>
    <w:p w14:paraId="39733E48" w14:textId="07318A3F"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МО «Город Удачный»: ИП Торосян  З.В., ИП Пузакова А.А.</w:t>
      </w:r>
      <w:r w:rsidR="00CB3BEA">
        <w:rPr>
          <w:rFonts w:ascii="Times New Roman" w:hAnsi="Times New Roman"/>
          <w:sz w:val="28"/>
          <w:szCs w:val="28"/>
        </w:rPr>
        <w:t>;</w:t>
      </w:r>
      <w:r w:rsidRPr="00CB3BEA">
        <w:rPr>
          <w:rFonts w:ascii="Times New Roman" w:hAnsi="Times New Roman"/>
          <w:sz w:val="28"/>
          <w:szCs w:val="28"/>
        </w:rPr>
        <w:t xml:space="preserve"> </w:t>
      </w:r>
    </w:p>
    <w:p w14:paraId="1529141F" w14:textId="129153B4"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МО «Поселок Айхал»:  ИП Кокорина Л.П., ИП Мхоян К.А., ИП Цахилова Ф.М.</w:t>
      </w:r>
      <w:r w:rsidR="00CB3BEA">
        <w:rPr>
          <w:rFonts w:ascii="Times New Roman" w:hAnsi="Times New Roman"/>
          <w:sz w:val="28"/>
          <w:szCs w:val="28"/>
        </w:rPr>
        <w:t>;</w:t>
      </w:r>
      <w:r w:rsidRPr="00CB3BEA">
        <w:rPr>
          <w:rFonts w:ascii="Times New Roman" w:hAnsi="Times New Roman"/>
          <w:sz w:val="28"/>
          <w:szCs w:val="28"/>
        </w:rPr>
        <w:t xml:space="preserve"> </w:t>
      </w:r>
    </w:p>
    <w:p w14:paraId="63F59312" w14:textId="6C44D86F"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МО «Поселок Чернышевский»: ИП Демченко Н.И., ИП Ганиев Р.Р.</w:t>
      </w:r>
      <w:r w:rsidR="00CB3BEA">
        <w:rPr>
          <w:rFonts w:ascii="Times New Roman" w:hAnsi="Times New Roman"/>
          <w:sz w:val="28"/>
          <w:szCs w:val="28"/>
        </w:rPr>
        <w:t>;</w:t>
      </w:r>
      <w:r w:rsidRPr="00CB3BEA">
        <w:rPr>
          <w:rFonts w:ascii="Times New Roman" w:hAnsi="Times New Roman"/>
          <w:sz w:val="28"/>
          <w:szCs w:val="28"/>
        </w:rPr>
        <w:t xml:space="preserve"> </w:t>
      </w:r>
    </w:p>
    <w:p w14:paraId="5F180103" w14:textId="57B30795"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МО «Поселок Светлый»: ООО «Анаит»</w:t>
      </w:r>
      <w:r w:rsidR="00CB3BEA">
        <w:rPr>
          <w:rFonts w:ascii="Times New Roman" w:hAnsi="Times New Roman"/>
          <w:sz w:val="28"/>
          <w:szCs w:val="28"/>
        </w:rPr>
        <w:t>;</w:t>
      </w:r>
    </w:p>
    <w:p w14:paraId="36EBCA60" w14:textId="77777777" w:rsidR="006D1734" w:rsidRPr="00CB3BEA" w:rsidRDefault="006D1734" w:rsidP="00CB3BEA">
      <w:pPr>
        <w:pStyle w:val="ae"/>
        <w:ind w:left="0" w:firstLine="709"/>
        <w:jc w:val="both"/>
        <w:rPr>
          <w:sz w:val="28"/>
          <w:szCs w:val="28"/>
        </w:rPr>
      </w:pPr>
      <w:r w:rsidRPr="00CB3BEA">
        <w:rPr>
          <w:sz w:val="28"/>
          <w:szCs w:val="28"/>
        </w:rPr>
        <w:t>- МО «Садынский национальный эвенкийский наслег»: ИП Саввинова М.Н.</w:t>
      </w:r>
    </w:p>
    <w:p w14:paraId="73AADA4A" w14:textId="023DAC3A" w:rsidR="00BB14C4" w:rsidRPr="00CB3BEA" w:rsidRDefault="00BB14C4" w:rsidP="00CB3BEA">
      <w:pPr>
        <w:widowControl w:val="0"/>
        <w:tabs>
          <w:tab w:val="left" w:pos="993"/>
        </w:tabs>
        <w:overflowPunct w:val="0"/>
        <w:adjustRightInd w:val="0"/>
        <w:ind w:firstLine="709"/>
        <w:jc w:val="both"/>
        <w:rPr>
          <w:rFonts w:ascii="Times New Roman" w:hAnsi="Times New Roman"/>
          <w:bCs/>
          <w:sz w:val="28"/>
          <w:szCs w:val="28"/>
          <w:u w:val="single"/>
        </w:rPr>
      </w:pPr>
      <w:r w:rsidRPr="00CB3BEA">
        <w:rPr>
          <w:rFonts w:ascii="Times New Roman" w:hAnsi="Times New Roman"/>
          <w:bCs/>
          <w:sz w:val="28"/>
          <w:szCs w:val="28"/>
        </w:rPr>
        <w:t xml:space="preserve">По производству важнейших видов продовольственных товаров за 2021 год в районе, произошло </w:t>
      </w:r>
      <w:r w:rsidRPr="00CB3BEA">
        <w:rPr>
          <w:rFonts w:ascii="Times New Roman" w:hAnsi="Times New Roman"/>
          <w:sz w:val="28"/>
          <w:szCs w:val="28"/>
        </w:rPr>
        <w:t>снижение</w:t>
      </w:r>
      <w:r w:rsidRPr="00CB3BEA">
        <w:rPr>
          <w:rFonts w:ascii="Times New Roman" w:hAnsi="Times New Roman"/>
          <w:bCs/>
          <w:sz w:val="28"/>
          <w:szCs w:val="28"/>
        </w:rPr>
        <w:t xml:space="preserve"> по сравнению с АППГ по</w:t>
      </w:r>
      <w:r w:rsidR="001143EB" w:rsidRPr="00CB3BEA">
        <w:rPr>
          <w:rFonts w:ascii="Times New Roman" w:hAnsi="Times New Roman"/>
          <w:bCs/>
          <w:sz w:val="28"/>
          <w:szCs w:val="28"/>
        </w:rPr>
        <w:t xml:space="preserve"> следующим позициям</w:t>
      </w:r>
      <w:r w:rsidRPr="00CB3BEA">
        <w:rPr>
          <w:rFonts w:ascii="Times New Roman" w:hAnsi="Times New Roman"/>
          <w:bCs/>
          <w:sz w:val="28"/>
          <w:szCs w:val="28"/>
        </w:rPr>
        <w:t>:</w:t>
      </w:r>
      <w:r w:rsidRPr="00CB3BEA">
        <w:rPr>
          <w:rFonts w:ascii="Times New Roman" w:hAnsi="Times New Roman"/>
          <w:bCs/>
          <w:sz w:val="28"/>
          <w:szCs w:val="28"/>
          <w:u w:val="single"/>
        </w:rPr>
        <w:t xml:space="preserve"> </w:t>
      </w:r>
    </w:p>
    <w:p w14:paraId="75F9B2DE" w14:textId="3ACB87B1" w:rsidR="005331EB" w:rsidRPr="00CB3BEA" w:rsidRDefault="00BB14C4" w:rsidP="00CB3BEA">
      <w:pPr>
        <w:widowControl w:val="0"/>
        <w:numPr>
          <w:ilvl w:val="0"/>
          <w:numId w:val="16"/>
        </w:numPr>
        <w:tabs>
          <w:tab w:val="left" w:pos="993"/>
        </w:tabs>
        <w:overflowPunct w:val="0"/>
        <w:adjustRightInd w:val="0"/>
        <w:ind w:left="0" w:firstLine="709"/>
        <w:contextualSpacing/>
        <w:jc w:val="both"/>
        <w:rPr>
          <w:rFonts w:ascii="Times New Roman" w:hAnsi="Times New Roman"/>
          <w:bCs/>
          <w:sz w:val="28"/>
          <w:szCs w:val="28"/>
        </w:rPr>
      </w:pPr>
      <w:r w:rsidRPr="00CB3BEA">
        <w:rPr>
          <w:rFonts w:ascii="Times New Roman" w:hAnsi="Times New Roman"/>
          <w:bCs/>
          <w:sz w:val="28"/>
          <w:szCs w:val="28"/>
        </w:rPr>
        <w:t>производств</w:t>
      </w:r>
      <w:r w:rsidR="001143EB" w:rsidRPr="00CB3BEA">
        <w:rPr>
          <w:rFonts w:ascii="Times New Roman" w:hAnsi="Times New Roman"/>
          <w:bCs/>
          <w:sz w:val="28"/>
          <w:szCs w:val="28"/>
        </w:rPr>
        <w:t>о</w:t>
      </w:r>
      <w:r w:rsidRPr="00CB3BEA">
        <w:rPr>
          <w:rFonts w:ascii="Times New Roman" w:hAnsi="Times New Roman"/>
          <w:bCs/>
          <w:sz w:val="28"/>
          <w:szCs w:val="28"/>
        </w:rPr>
        <w:t xml:space="preserve"> хлеба и хлебобулочных изделий на 10,8% (2 452,31 тонн);</w:t>
      </w:r>
    </w:p>
    <w:p w14:paraId="4B647909" w14:textId="76EFAC0C" w:rsidR="00BB14C4" w:rsidRPr="00CB3BEA" w:rsidRDefault="00BB14C4" w:rsidP="00CB3BEA">
      <w:pPr>
        <w:widowControl w:val="0"/>
        <w:numPr>
          <w:ilvl w:val="0"/>
          <w:numId w:val="16"/>
        </w:numPr>
        <w:tabs>
          <w:tab w:val="left" w:pos="993"/>
        </w:tabs>
        <w:overflowPunct w:val="0"/>
        <w:adjustRightInd w:val="0"/>
        <w:ind w:left="0" w:firstLine="709"/>
        <w:contextualSpacing/>
        <w:jc w:val="both"/>
        <w:rPr>
          <w:rFonts w:ascii="Times New Roman" w:hAnsi="Times New Roman"/>
          <w:bCs/>
          <w:sz w:val="28"/>
          <w:szCs w:val="28"/>
        </w:rPr>
      </w:pPr>
      <w:r w:rsidRPr="00CB3BEA">
        <w:rPr>
          <w:rFonts w:ascii="Times New Roman" w:hAnsi="Times New Roman"/>
          <w:bCs/>
          <w:sz w:val="28"/>
          <w:szCs w:val="28"/>
        </w:rPr>
        <w:t>производств</w:t>
      </w:r>
      <w:r w:rsidR="001143EB" w:rsidRPr="00CB3BEA">
        <w:rPr>
          <w:rFonts w:ascii="Times New Roman" w:hAnsi="Times New Roman"/>
          <w:bCs/>
          <w:sz w:val="28"/>
          <w:szCs w:val="28"/>
        </w:rPr>
        <w:t>о</w:t>
      </w:r>
      <w:r w:rsidRPr="00CB3BEA">
        <w:rPr>
          <w:rFonts w:ascii="Times New Roman" w:hAnsi="Times New Roman"/>
          <w:bCs/>
          <w:sz w:val="28"/>
          <w:szCs w:val="28"/>
        </w:rPr>
        <w:t xml:space="preserve"> кондитерских изделий на 31,5% (66,57 тонн)</w:t>
      </w:r>
      <w:r w:rsidR="005331EB" w:rsidRPr="00CB3BEA">
        <w:rPr>
          <w:rFonts w:ascii="Times New Roman" w:hAnsi="Times New Roman"/>
          <w:bCs/>
          <w:sz w:val="28"/>
          <w:szCs w:val="28"/>
        </w:rPr>
        <w:t>.</w:t>
      </w:r>
    </w:p>
    <w:p w14:paraId="4B033FB3" w14:textId="47396306" w:rsidR="005331EB" w:rsidRPr="00CB3BEA" w:rsidRDefault="00F17AD7" w:rsidP="00CB3BEA">
      <w:pPr>
        <w:tabs>
          <w:tab w:val="left" w:pos="5780"/>
        </w:tabs>
        <w:ind w:firstLine="709"/>
        <w:jc w:val="both"/>
        <w:rPr>
          <w:rFonts w:ascii="Times New Roman" w:hAnsi="Times New Roman"/>
          <w:sz w:val="28"/>
          <w:szCs w:val="28"/>
        </w:rPr>
      </w:pPr>
      <w:r w:rsidRPr="00CB3BEA">
        <w:rPr>
          <w:rFonts w:ascii="Times New Roman" w:hAnsi="Times New Roman"/>
          <w:sz w:val="28"/>
          <w:szCs w:val="28"/>
        </w:rPr>
        <w:t>Основные причины снижения объемо</w:t>
      </w:r>
      <w:r w:rsidR="00CB3BEA">
        <w:rPr>
          <w:rFonts w:ascii="Times New Roman" w:hAnsi="Times New Roman"/>
          <w:sz w:val="28"/>
          <w:szCs w:val="28"/>
        </w:rPr>
        <w:t>в:</w:t>
      </w:r>
      <w:r w:rsidRPr="00CB3BEA">
        <w:rPr>
          <w:rFonts w:ascii="Times New Roman" w:hAnsi="Times New Roman"/>
          <w:sz w:val="28"/>
          <w:szCs w:val="28"/>
        </w:rPr>
        <w:t xml:space="preserve"> высокая степень износа оборудования, несвоевременный завоз сырья, отсутствие свободных оборотных средств. Несмотря на то, что производство хлеба и хлебобулочных изделий сокра</w:t>
      </w:r>
      <w:r w:rsidR="004950CB" w:rsidRPr="00CB3BEA">
        <w:rPr>
          <w:rFonts w:ascii="Times New Roman" w:hAnsi="Times New Roman"/>
          <w:sz w:val="28"/>
          <w:szCs w:val="28"/>
        </w:rPr>
        <w:t>тилось</w:t>
      </w:r>
      <w:r w:rsidRPr="00CB3BEA">
        <w:rPr>
          <w:rFonts w:ascii="Times New Roman" w:hAnsi="Times New Roman"/>
          <w:sz w:val="28"/>
          <w:szCs w:val="28"/>
        </w:rPr>
        <w:t>, в районе не наблюдается нехватки данного вида продукции. Производство хлеба и хлебобулочных изделий полностью зависит от спроса населения.</w:t>
      </w:r>
    </w:p>
    <w:p w14:paraId="0EBF8923" w14:textId="211987D6" w:rsidR="006D1734" w:rsidRPr="00CB3BEA" w:rsidRDefault="006D1734" w:rsidP="00CB3BEA">
      <w:pPr>
        <w:tabs>
          <w:tab w:val="left" w:pos="5780"/>
        </w:tabs>
        <w:ind w:firstLine="709"/>
        <w:jc w:val="both"/>
        <w:rPr>
          <w:rFonts w:ascii="Times New Roman" w:hAnsi="Times New Roman"/>
          <w:sz w:val="28"/>
          <w:szCs w:val="28"/>
        </w:rPr>
      </w:pPr>
      <w:r w:rsidRPr="00CB3BEA">
        <w:rPr>
          <w:rFonts w:ascii="Times New Roman" w:hAnsi="Times New Roman"/>
          <w:sz w:val="28"/>
          <w:szCs w:val="28"/>
        </w:rPr>
        <w:t>Следует отметить, что в МО «Поселок Алмазный» (п.</w:t>
      </w:r>
      <w:r w:rsidR="008027B6" w:rsidRPr="00CB3BEA">
        <w:rPr>
          <w:rFonts w:ascii="Times New Roman" w:hAnsi="Times New Roman"/>
          <w:sz w:val="28"/>
          <w:szCs w:val="28"/>
        </w:rPr>
        <w:t xml:space="preserve"> </w:t>
      </w:r>
      <w:r w:rsidRPr="00CB3BEA">
        <w:rPr>
          <w:rFonts w:ascii="Times New Roman" w:hAnsi="Times New Roman"/>
          <w:sz w:val="28"/>
          <w:szCs w:val="28"/>
        </w:rPr>
        <w:t>Алмазный), МО «Чуонинский наслег» (с. Арылах), МО «Ботуобуйинский наслег</w:t>
      </w:r>
      <w:r w:rsidR="00C1002C" w:rsidRPr="00CB3BEA">
        <w:rPr>
          <w:rFonts w:ascii="Times New Roman" w:hAnsi="Times New Roman"/>
          <w:sz w:val="28"/>
          <w:szCs w:val="28"/>
        </w:rPr>
        <w:t>»</w:t>
      </w:r>
      <w:r w:rsidRPr="00CB3BEA">
        <w:rPr>
          <w:rFonts w:ascii="Times New Roman" w:hAnsi="Times New Roman"/>
          <w:sz w:val="28"/>
          <w:szCs w:val="28"/>
        </w:rPr>
        <w:t xml:space="preserve"> (с. Тас-Юрях) отсутствует производство хлеба и хлебобулочных изделий. Доставка </w:t>
      </w:r>
      <w:r w:rsidR="00831545" w:rsidRPr="00CB3BEA">
        <w:rPr>
          <w:rFonts w:ascii="Times New Roman" w:hAnsi="Times New Roman"/>
          <w:sz w:val="28"/>
          <w:szCs w:val="28"/>
        </w:rPr>
        <w:t>хлебобулочных</w:t>
      </w:r>
      <w:r w:rsidRPr="00CB3BEA">
        <w:rPr>
          <w:rFonts w:ascii="Times New Roman" w:hAnsi="Times New Roman"/>
          <w:sz w:val="28"/>
          <w:szCs w:val="28"/>
        </w:rPr>
        <w:t xml:space="preserve"> изделий в населенные пункты осуществляется индивидуальными предпринимателями из города Мирный. </w:t>
      </w:r>
      <w:r w:rsidR="00831545" w:rsidRPr="00CB3BEA">
        <w:rPr>
          <w:rFonts w:ascii="Times New Roman" w:hAnsi="Times New Roman"/>
          <w:sz w:val="28"/>
          <w:szCs w:val="28"/>
        </w:rPr>
        <w:t>В</w:t>
      </w:r>
      <w:r w:rsidR="00AA0C93" w:rsidRPr="00CB3BEA">
        <w:rPr>
          <w:rFonts w:ascii="Times New Roman" w:hAnsi="Times New Roman"/>
          <w:sz w:val="28"/>
          <w:szCs w:val="28"/>
        </w:rPr>
        <w:t xml:space="preserve"> с</w:t>
      </w:r>
      <w:r w:rsidR="00D17F28" w:rsidRPr="00CB3BEA">
        <w:rPr>
          <w:rFonts w:ascii="Times New Roman" w:hAnsi="Times New Roman"/>
          <w:sz w:val="28"/>
          <w:szCs w:val="28"/>
        </w:rPr>
        <w:t>.</w:t>
      </w:r>
      <w:r w:rsidR="00CB3BEA">
        <w:rPr>
          <w:rFonts w:ascii="Times New Roman" w:hAnsi="Times New Roman"/>
          <w:sz w:val="28"/>
          <w:szCs w:val="28"/>
        </w:rPr>
        <w:t xml:space="preserve"> </w:t>
      </w:r>
      <w:r w:rsidR="00AA0C93" w:rsidRPr="00CB3BEA">
        <w:rPr>
          <w:rFonts w:ascii="Times New Roman" w:hAnsi="Times New Roman"/>
          <w:sz w:val="28"/>
          <w:szCs w:val="28"/>
        </w:rPr>
        <w:t>Тас-Юрях производство прекращено, ведется поиск нового хлебопроизводителя, но в</w:t>
      </w:r>
      <w:r w:rsidR="00831545" w:rsidRPr="00CB3BEA">
        <w:rPr>
          <w:rFonts w:ascii="Times New Roman" w:hAnsi="Times New Roman"/>
          <w:sz w:val="28"/>
          <w:szCs w:val="28"/>
        </w:rPr>
        <w:t xml:space="preserve"> условиях кризиса предприниматели не охотно создают новые производств</w:t>
      </w:r>
      <w:r w:rsidR="00AA0C93" w:rsidRPr="00CB3BEA">
        <w:rPr>
          <w:rFonts w:ascii="Times New Roman" w:hAnsi="Times New Roman"/>
          <w:sz w:val="28"/>
          <w:szCs w:val="28"/>
        </w:rPr>
        <w:t>а</w:t>
      </w:r>
      <w:r w:rsidR="00831545" w:rsidRPr="00CB3BEA">
        <w:rPr>
          <w:rFonts w:ascii="Times New Roman" w:hAnsi="Times New Roman"/>
          <w:sz w:val="28"/>
          <w:szCs w:val="28"/>
        </w:rPr>
        <w:t>.</w:t>
      </w:r>
    </w:p>
    <w:p w14:paraId="64FCC965" w14:textId="21607654" w:rsidR="006D1734" w:rsidRPr="00CB3BEA" w:rsidRDefault="006D1734" w:rsidP="00CB3BEA">
      <w:pPr>
        <w:tabs>
          <w:tab w:val="left" w:pos="5780"/>
        </w:tabs>
        <w:ind w:firstLine="709"/>
        <w:jc w:val="both"/>
        <w:rPr>
          <w:rFonts w:ascii="Times New Roman" w:hAnsi="Times New Roman"/>
          <w:sz w:val="28"/>
          <w:szCs w:val="28"/>
        </w:rPr>
      </w:pPr>
      <w:r w:rsidRPr="00CB3BEA">
        <w:rPr>
          <w:rFonts w:ascii="Times New Roman" w:hAnsi="Times New Roman"/>
          <w:sz w:val="28"/>
          <w:szCs w:val="28"/>
        </w:rPr>
        <w:t>2. Производство молока и молочной продукции в Мирнинском районе представлено: ООО «Мирмилк» (г. Мирный</w:t>
      </w:r>
      <w:r w:rsidR="0002584A" w:rsidRPr="00CB3BEA">
        <w:rPr>
          <w:rFonts w:ascii="Times New Roman" w:hAnsi="Times New Roman"/>
          <w:sz w:val="28"/>
          <w:szCs w:val="28"/>
        </w:rPr>
        <w:t>), АО</w:t>
      </w:r>
      <w:r w:rsidR="00204ECF" w:rsidRPr="00CB3BEA">
        <w:rPr>
          <w:rFonts w:ascii="Times New Roman" w:eastAsia="Calibri" w:hAnsi="Times New Roman"/>
          <w:sz w:val="28"/>
          <w:szCs w:val="28"/>
        </w:rPr>
        <w:t xml:space="preserve"> Совхоз «Новый» </w:t>
      </w:r>
      <w:r w:rsidRPr="00CB3BEA">
        <w:rPr>
          <w:rFonts w:ascii="Times New Roman" w:eastAsia="Calibri" w:hAnsi="Times New Roman"/>
          <w:sz w:val="28"/>
          <w:szCs w:val="28"/>
        </w:rPr>
        <w:t>(с. Арылах).</w:t>
      </w:r>
    </w:p>
    <w:p w14:paraId="50C7250C" w14:textId="77777777"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xml:space="preserve">3. Производство рыбы и продуктов рыбных переработанных и консервированных представлено: ИП Федченко В.Н. (г. Мирный), ИП Иванов М.М. (г. Мирный), ИП Казакова Е.Н. (г. Удачный). </w:t>
      </w:r>
      <w:r w:rsidR="00B87585" w:rsidRPr="00CB3BEA">
        <w:rPr>
          <w:rFonts w:ascii="Times New Roman" w:hAnsi="Times New Roman"/>
          <w:sz w:val="28"/>
          <w:szCs w:val="28"/>
        </w:rPr>
        <w:t>ООО «Холбо» п</w:t>
      </w:r>
      <w:r w:rsidRPr="00CB3BEA">
        <w:rPr>
          <w:rFonts w:ascii="Times New Roman" w:hAnsi="Times New Roman"/>
          <w:sz w:val="28"/>
          <w:szCs w:val="28"/>
        </w:rPr>
        <w:t>. Айхал</w:t>
      </w:r>
      <w:r w:rsidR="00B87585" w:rsidRPr="00CB3BEA">
        <w:rPr>
          <w:rFonts w:ascii="Times New Roman" w:hAnsi="Times New Roman"/>
          <w:sz w:val="28"/>
          <w:szCs w:val="28"/>
        </w:rPr>
        <w:t>.</w:t>
      </w:r>
    </w:p>
    <w:p w14:paraId="02E512C8" w14:textId="77777777"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4. Производство питьевой воды и безалкогольных напитков в Мирнинском районе осуществляют:</w:t>
      </w:r>
      <w:r w:rsidR="00B87585" w:rsidRPr="00CB3BEA">
        <w:rPr>
          <w:rFonts w:ascii="Times New Roman" w:hAnsi="Times New Roman"/>
          <w:sz w:val="28"/>
          <w:szCs w:val="28"/>
        </w:rPr>
        <w:t xml:space="preserve"> </w:t>
      </w:r>
      <w:r w:rsidRPr="00CB3BEA">
        <w:rPr>
          <w:rFonts w:ascii="Times New Roman" w:hAnsi="Times New Roman"/>
          <w:sz w:val="28"/>
          <w:szCs w:val="28"/>
        </w:rPr>
        <w:t>ООО «Алмаз - Аква» (г. Мирный), ООО «Стандарткомплект» (г. Мирный), ИП Решетилов А.В (г. Мирный), ООО «Мирмилк» (г. Мирный), ООО «Полярный волк» (г. Удачный), ИП Торосян Д.Н. (г. Удачный).</w:t>
      </w:r>
    </w:p>
    <w:p w14:paraId="290E38D5" w14:textId="77777777" w:rsidR="006D1734" w:rsidRPr="00B87585" w:rsidRDefault="006D1734" w:rsidP="00CB3BEA">
      <w:pPr>
        <w:ind w:firstLine="709"/>
        <w:jc w:val="both"/>
        <w:rPr>
          <w:rFonts w:ascii="Times New Roman" w:hAnsi="Times New Roman"/>
          <w:sz w:val="28"/>
          <w:szCs w:val="28"/>
        </w:rPr>
      </w:pPr>
      <w:r w:rsidRPr="00B87585">
        <w:rPr>
          <w:rFonts w:ascii="Times New Roman" w:hAnsi="Times New Roman"/>
          <w:sz w:val="28"/>
          <w:szCs w:val="28"/>
        </w:rPr>
        <w:t xml:space="preserve">5. Производство пива в Мирнинском районе осуществляют: ООО «Полярный волк» (г. Удачный), ООО «Геофизик» (г. Мирный) </w:t>
      </w:r>
    </w:p>
    <w:p w14:paraId="21A7035F" w14:textId="66694A45" w:rsidR="006D1734" w:rsidRPr="00B87585" w:rsidRDefault="006D1734" w:rsidP="00CB3BEA">
      <w:pPr>
        <w:tabs>
          <w:tab w:val="left" w:pos="5780"/>
        </w:tabs>
        <w:ind w:firstLine="709"/>
        <w:jc w:val="both"/>
        <w:rPr>
          <w:rFonts w:ascii="Times New Roman" w:hAnsi="Times New Roman"/>
          <w:sz w:val="28"/>
          <w:szCs w:val="28"/>
        </w:rPr>
      </w:pPr>
      <w:r w:rsidRPr="00B87585">
        <w:rPr>
          <w:rFonts w:ascii="Times New Roman" w:hAnsi="Times New Roman"/>
          <w:sz w:val="28"/>
          <w:szCs w:val="28"/>
        </w:rPr>
        <w:t>6. Производство мяса и мясных полуфабрикатов:</w:t>
      </w:r>
      <w:r w:rsidRPr="00B87585">
        <w:rPr>
          <w:rFonts w:ascii="Times New Roman" w:eastAsia="Calibri" w:hAnsi="Times New Roman"/>
          <w:sz w:val="28"/>
          <w:szCs w:val="28"/>
        </w:rPr>
        <w:t xml:space="preserve"> </w:t>
      </w:r>
      <w:r w:rsidR="00204ECF" w:rsidRPr="00F4018B">
        <w:rPr>
          <w:rFonts w:ascii="Times New Roman" w:eastAsia="Calibri" w:hAnsi="Times New Roman"/>
          <w:sz w:val="28"/>
          <w:szCs w:val="28"/>
        </w:rPr>
        <w:t>АО Совхоз «Новый»</w:t>
      </w:r>
      <w:r w:rsidRPr="00B87585">
        <w:rPr>
          <w:rFonts w:ascii="Times New Roman" w:eastAsia="Calibri" w:hAnsi="Times New Roman"/>
          <w:sz w:val="28"/>
          <w:szCs w:val="28"/>
        </w:rPr>
        <w:t xml:space="preserve"> (с. Арылах), ИП Братына В.А. (г. Мирный), ИП </w:t>
      </w:r>
      <w:r w:rsidR="008027B6">
        <w:rPr>
          <w:rFonts w:ascii="Times New Roman" w:eastAsia="Calibri" w:hAnsi="Times New Roman"/>
          <w:sz w:val="28"/>
          <w:szCs w:val="28"/>
        </w:rPr>
        <w:t>Ибрагимова Р.Г. (г. Мирный), ИП </w:t>
      </w:r>
      <w:r w:rsidRPr="00B87585">
        <w:rPr>
          <w:rFonts w:ascii="Times New Roman" w:eastAsia="Calibri" w:hAnsi="Times New Roman"/>
          <w:sz w:val="28"/>
          <w:szCs w:val="28"/>
        </w:rPr>
        <w:t>Исмаилова М.У. (г. Мирный</w:t>
      </w:r>
      <w:r w:rsidR="00B87585" w:rsidRPr="00B87585">
        <w:rPr>
          <w:rFonts w:ascii="Times New Roman" w:eastAsia="Calibri" w:hAnsi="Times New Roman"/>
          <w:sz w:val="28"/>
          <w:szCs w:val="28"/>
        </w:rPr>
        <w:t>), ИП Самостаев В.В. (г.</w:t>
      </w:r>
      <w:r w:rsidR="008027B6">
        <w:rPr>
          <w:rFonts w:ascii="Times New Roman" w:eastAsia="Calibri" w:hAnsi="Times New Roman"/>
          <w:sz w:val="28"/>
          <w:szCs w:val="28"/>
        </w:rPr>
        <w:t xml:space="preserve"> </w:t>
      </w:r>
      <w:r w:rsidR="00B87585" w:rsidRPr="00B87585">
        <w:rPr>
          <w:rFonts w:ascii="Times New Roman" w:eastAsia="Calibri" w:hAnsi="Times New Roman"/>
          <w:sz w:val="28"/>
          <w:szCs w:val="28"/>
        </w:rPr>
        <w:t>Мирный), И</w:t>
      </w:r>
      <w:r w:rsidR="00B57ABC">
        <w:rPr>
          <w:rFonts w:ascii="Times New Roman" w:eastAsia="Calibri" w:hAnsi="Times New Roman"/>
          <w:sz w:val="28"/>
          <w:szCs w:val="28"/>
        </w:rPr>
        <w:t>П</w:t>
      </w:r>
      <w:r w:rsidR="00B87585" w:rsidRPr="00B87585">
        <w:rPr>
          <w:rFonts w:ascii="Times New Roman" w:eastAsia="Calibri" w:hAnsi="Times New Roman"/>
          <w:sz w:val="28"/>
          <w:szCs w:val="28"/>
        </w:rPr>
        <w:t xml:space="preserve"> Прибылых А.П.</w:t>
      </w:r>
      <w:r w:rsidRPr="00B87585">
        <w:rPr>
          <w:rFonts w:ascii="Times New Roman" w:eastAsia="Calibri" w:hAnsi="Times New Roman"/>
          <w:sz w:val="28"/>
          <w:szCs w:val="28"/>
        </w:rPr>
        <w:t xml:space="preserve"> </w:t>
      </w:r>
      <w:r w:rsidR="00B87585" w:rsidRPr="00B87585">
        <w:rPr>
          <w:rFonts w:ascii="Times New Roman" w:eastAsia="Calibri" w:hAnsi="Times New Roman"/>
          <w:sz w:val="28"/>
          <w:szCs w:val="28"/>
        </w:rPr>
        <w:t>(г. Удачный).</w:t>
      </w:r>
    </w:p>
    <w:p w14:paraId="1F3922A3" w14:textId="6A055EB5" w:rsidR="00240D92" w:rsidRPr="004E7E56" w:rsidRDefault="006D1734" w:rsidP="00CB3BEA">
      <w:pPr>
        <w:ind w:firstLine="709"/>
        <w:jc w:val="both"/>
        <w:rPr>
          <w:rFonts w:ascii="Times New Roman" w:hAnsi="Times New Roman"/>
          <w:sz w:val="28"/>
          <w:szCs w:val="28"/>
        </w:rPr>
      </w:pPr>
      <w:r w:rsidRPr="00B87585">
        <w:rPr>
          <w:rFonts w:ascii="Times New Roman" w:hAnsi="Times New Roman"/>
          <w:sz w:val="28"/>
          <w:szCs w:val="28"/>
        </w:rPr>
        <w:lastRenderedPageBreak/>
        <w:t>7. Непродовольственными товарами представлено производство полиграфической продукции (ООО «Мирнинская городская типография» (г.</w:t>
      </w:r>
      <w:r w:rsidR="008027B6">
        <w:rPr>
          <w:rFonts w:ascii="Times New Roman" w:hAnsi="Times New Roman"/>
          <w:sz w:val="28"/>
          <w:szCs w:val="28"/>
        </w:rPr>
        <w:t> </w:t>
      </w:r>
      <w:r w:rsidRPr="00B87585">
        <w:rPr>
          <w:rFonts w:ascii="Times New Roman" w:hAnsi="Times New Roman"/>
          <w:sz w:val="28"/>
          <w:szCs w:val="28"/>
        </w:rPr>
        <w:t>Мирный)</w:t>
      </w:r>
      <w:r w:rsidR="00DC289B">
        <w:rPr>
          <w:rFonts w:ascii="Times New Roman" w:hAnsi="Times New Roman"/>
          <w:sz w:val="28"/>
          <w:szCs w:val="28"/>
        </w:rPr>
        <w:t>,</w:t>
      </w:r>
      <w:r w:rsidRPr="00B87585">
        <w:rPr>
          <w:rFonts w:ascii="Times New Roman" w:hAnsi="Times New Roman"/>
          <w:sz w:val="28"/>
          <w:szCs w:val="28"/>
        </w:rPr>
        <w:t xml:space="preserve"> ООО «ДизайнПРО» (г.</w:t>
      </w:r>
      <w:r w:rsidR="008027B6">
        <w:rPr>
          <w:rFonts w:ascii="Times New Roman" w:hAnsi="Times New Roman"/>
          <w:sz w:val="28"/>
          <w:szCs w:val="28"/>
        </w:rPr>
        <w:t xml:space="preserve"> </w:t>
      </w:r>
      <w:r w:rsidRPr="00B87585">
        <w:rPr>
          <w:rFonts w:ascii="Times New Roman" w:hAnsi="Times New Roman"/>
          <w:sz w:val="28"/>
          <w:szCs w:val="28"/>
        </w:rPr>
        <w:t>Мирный), ИП Соловьева Юлия Романовна (г.</w:t>
      </w:r>
      <w:r w:rsidR="008027B6">
        <w:rPr>
          <w:rFonts w:ascii="Times New Roman" w:hAnsi="Times New Roman"/>
          <w:sz w:val="28"/>
          <w:szCs w:val="28"/>
        </w:rPr>
        <w:t> </w:t>
      </w:r>
      <w:r w:rsidRPr="00B87585">
        <w:rPr>
          <w:rFonts w:ascii="Times New Roman" w:hAnsi="Times New Roman"/>
          <w:sz w:val="28"/>
          <w:szCs w:val="28"/>
        </w:rPr>
        <w:t>Мирный), ООО «Айхал» (п.</w:t>
      </w:r>
      <w:r w:rsidR="008027B6">
        <w:rPr>
          <w:rFonts w:ascii="Times New Roman" w:hAnsi="Times New Roman"/>
          <w:sz w:val="28"/>
          <w:szCs w:val="28"/>
        </w:rPr>
        <w:t xml:space="preserve"> </w:t>
      </w:r>
      <w:r w:rsidRPr="00B87585">
        <w:rPr>
          <w:rFonts w:ascii="Times New Roman" w:hAnsi="Times New Roman"/>
          <w:sz w:val="28"/>
          <w:szCs w:val="28"/>
        </w:rPr>
        <w:t>Айхал), ООО «Эталон» (п.</w:t>
      </w:r>
      <w:r w:rsidR="008027B6">
        <w:rPr>
          <w:rFonts w:ascii="Times New Roman" w:hAnsi="Times New Roman"/>
          <w:sz w:val="28"/>
          <w:szCs w:val="28"/>
        </w:rPr>
        <w:t xml:space="preserve"> Айхал))</w:t>
      </w:r>
      <w:r w:rsidRPr="00B87585">
        <w:rPr>
          <w:rFonts w:ascii="Times New Roman" w:hAnsi="Times New Roman"/>
          <w:sz w:val="28"/>
          <w:szCs w:val="28"/>
        </w:rPr>
        <w:t xml:space="preserve"> и иной продукции.</w:t>
      </w:r>
    </w:p>
    <w:p w14:paraId="6DF299DC" w14:textId="43BF0715" w:rsidR="00240D92" w:rsidRDefault="00240D92" w:rsidP="00CB3BEA">
      <w:pPr>
        <w:ind w:firstLine="709"/>
        <w:jc w:val="both"/>
        <w:rPr>
          <w:rFonts w:ascii="Times New Roman" w:hAnsi="Times New Roman"/>
          <w:sz w:val="28"/>
          <w:szCs w:val="28"/>
        </w:rPr>
      </w:pPr>
      <w:r w:rsidRPr="004E7E56">
        <w:rPr>
          <w:rFonts w:ascii="Times New Roman" w:hAnsi="Times New Roman"/>
          <w:sz w:val="28"/>
          <w:szCs w:val="28"/>
        </w:rPr>
        <w:t xml:space="preserve">Всего на территории района производится </w:t>
      </w:r>
      <w:r w:rsidRPr="00D26BDC">
        <w:rPr>
          <w:rFonts w:ascii="Times New Roman" w:hAnsi="Times New Roman"/>
          <w:sz w:val="28"/>
          <w:szCs w:val="28"/>
        </w:rPr>
        <w:t>около 7 видов промышленной</w:t>
      </w:r>
      <w:r w:rsidR="00B87585">
        <w:rPr>
          <w:rFonts w:ascii="Times New Roman" w:hAnsi="Times New Roman"/>
          <w:sz w:val="28"/>
          <w:szCs w:val="28"/>
        </w:rPr>
        <w:t xml:space="preserve"> </w:t>
      </w:r>
      <w:r w:rsidRPr="004E7E56">
        <w:rPr>
          <w:rFonts w:ascii="Times New Roman" w:hAnsi="Times New Roman"/>
          <w:sz w:val="28"/>
          <w:szCs w:val="28"/>
        </w:rPr>
        <w:t>продукции, при этом большинство производителей занимаются производством хлеба и хлебобулочных изделий. Объемы прочего производства нас</w:t>
      </w:r>
      <w:r w:rsidR="00831545">
        <w:rPr>
          <w:rFonts w:ascii="Times New Roman" w:hAnsi="Times New Roman"/>
          <w:sz w:val="28"/>
          <w:szCs w:val="28"/>
        </w:rPr>
        <w:t>т</w:t>
      </w:r>
      <w:r w:rsidRPr="004E7E56">
        <w:rPr>
          <w:rFonts w:ascii="Times New Roman" w:hAnsi="Times New Roman"/>
          <w:sz w:val="28"/>
          <w:szCs w:val="28"/>
        </w:rPr>
        <w:t>олько незначительны и носят очаговый характер, что не имеют существенного влияния на ситуацию в целом.</w:t>
      </w:r>
    </w:p>
    <w:p w14:paraId="372FBD1F" w14:textId="50A5221D" w:rsidR="0070368E" w:rsidRDefault="0070368E" w:rsidP="00CB3BEA">
      <w:pPr>
        <w:ind w:firstLine="709"/>
        <w:jc w:val="both"/>
        <w:rPr>
          <w:rFonts w:ascii="Times New Roman" w:hAnsi="Times New Roman"/>
          <w:sz w:val="28"/>
          <w:szCs w:val="28"/>
        </w:rPr>
      </w:pPr>
      <w:r w:rsidRPr="00F5651B">
        <w:rPr>
          <w:rFonts w:ascii="Times New Roman" w:hAnsi="Times New Roman"/>
          <w:sz w:val="28"/>
          <w:szCs w:val="28"/>
        </w:rPr>
        <w:t>Стимулирование инвестиционной</w:t>
      </w:r>
      <w:r w:rsidR="00A46214">
        <w:rPr>
          <w:rFonts w:ascii="Times New Roman" w:hAnsi="Times New Roman"/>
          <w:sz w:val="28"/>
          <w:szCs w:val="28"/>
        </w:rPr>
        <w:t xml:space="preserve">, предпринимательской активности </w:t>
      </w:r>
      <w:r w:rsidRPr="00F5651B">
        <w:rPr>
          <w:rFonts w:ascii="Times New Roman" w:hAnsi="Times New Roman"/>
          <w:sz w:val="28"/>
          <w:szCs w:val="28"/>
        </w:rPr>
        <w:t xml:space="preserve">и формирование комфортного инвестиционного климата </w:t>
      </w:r>
      <w:r>
        <w:rPr>
          <w:rFonts w:ascii="Times New Roman" w:hAnsi="Times New Roman"/>
          <w:sz w:val="28"/>
          <w:szCs w:val="28"/>
        </w:rPr>
        <w:t>являются</w:t>
      </w:r>
      <w:r w:rsidRPr="00F5651B">
        <w:rPr>
          <w:rFonts w:ascii="Times New Roman" w:hAnsi="Times New Roman"/>
          <w:sz w:val="28"/>
          <w:szCs w:val="28"/>
        </w:rPr>
        <w:t xml:space="preserve"> безусловными приоритетами экономической политики </w:t>
      </w:r>
      <w:r>
        <w:rPr>
          <w:rFonts w:ascii="Times New Roman" w:hAnsi="Times New Roman"/>
          <w:sz w:val="28"/>
          <w:szCs w:val="28"/>
        </w:rPr>
        <w:t>Республики</w:t>
      </w:r>
      <w:r w:rsidRPr="00F5651B">
        <w:rPr>
          <w:rFonts w:ascii="Times New Roman" w:hAnsi="Times New Roman"/>
          <w:sz w:val="28"/>
          <w:szCs w:val="28"/>
        </w:rPr>
        <w:t>. На территории Якутии создана необходимая инвестиционная инфраструктура, готовая обеспечить комфортные условия для ведения бизнеса</w:t>
      </w:r>
      <w:r>
        <w:rPr>
          <w:rFonts w:ascii="Times New Roman" w:hAnsi="Times New Roman"/>
          <w:sz w:val="28"/>
          <w:szCs w:val="28"/>
        </w:rPr>
        <w:t>.</w:t>
      </w:r>
    </w:p>
    <w:p w14:paraId="3EEEBEF7" w14:textId="32A635ED" w:rsidR="008A4A06" w:rsidRDefault="001A4911" w:rsidP="00CB3BEA">
      <w:pPr>
        <w:ind w:firstLine="709"/>
        <w:jc w:val="both"/>
        <w:rPr>
          <w:rFonts w:ascii="Times New Roman" w:hAnsi="Times New Roman"/>
          <w:sz w:val="28"/>
          <w:szCs w:val="28"/>
        </w:rPr>
      </w:pPr>
      <w:r w:rsidRPr="00CB7359">
        <w:rPr>
          <w:rFonts w:ascii="Times New Roman" w:hAnsi="Times New Roman"/>
          <w:sz w:val="28"/>
          <w:szCs w:val="28"/>
        </w:rPr>
        <w:t>В Республике Саха (Якутия)</w:t>
      </w:r>
      <w:r>
        <w:rPr>
          <w:rFonts w:ascii="Times New Roman" w:hAnsi="Times New Roman"/>
          <w:sz w:val="28"/>
          <w:szCs w:val="28"/>
        </w:rPr>
        <w:t xml:space="preserve"> с</w:t>
      </w:r>
      <w:r w:rsidR="0070368E" w:rsidRPr="00CB7359">
        <w:rPr>
          <w:rFonts w:ascii="Times New Roman" w:hAnsi="Times New Roman"/>
          <w:sz w:val="28"/>
          <w:szCs w:val="28"/>
        </w:rPr>
        <w:t xml:space="preserve">одействие субъектам инвестиционной и предпринимательской деятельности оказывают </w:t>
      </w:r>
      <w:r w:rsidR="000239C0">
        <w:rPr>
          <w:rFonts w:ascii="Times New Roman" w:hAnsi="Times New Roman"/>
          <w:sz w:val="28"/>
          <w:szCs w:val="28"/>
        </w:rPr>
        <w:t xml:space="preserve">следующие </w:t>
      </w:r>
      <w:r w:rsidR="0070368E" w:rsidRPr="00CB7359">
        <w:rPr>
          <w:rFonts w:ascii="Times New Roman" w:hAnsi="Times New Roman"/>
          <w:sz w:val="28"/>
          <w:szCs w:val="28"/>
        </w:rPr>
        <w:t>институты развития:</w:t>
      </w:r>
    </w:p>
    <w:p w14:paraId="204733BD" w14:textId="08A18F83" w:rsidR="0070368E" w:rsidRPr="00C1002C" w:rsidRDefault="0070368E" w:rsidP="00CB3BEA">
      <w:pPr>
        <w:pStyle w:val="ae"/>
        <w:numPr>
          <w:ilvl w:val="0"/>
          <w:numId w:val="18"/>
        </w:numPr>
        <w:ind w:left="0" w:firstLine="709"/>
        <w:jc w:val="both"/>
        <w:rPr>
          <w:sz w:val="28"/>
          <w:szCs w:val="28"/>
        </w:rPr>
      </w:pPr>
      <w:r w:rsidRPr="00C1002C">
        <w:rPr>
          <w:sz w:val="28"/>
          <w:szCs w:val="28"/>
        </w:rPr>
        <w:t xml:space="preserve">ГБУ Республики Саха (Якутия) «Агентство по привлечению инвестиций и поддержке экспорта Республики Саха (Якутия)» (investyakutia.com). </w:t>
      </w:r>
    </w:p>
    <w:p w14:paraId="6698A1AA"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087EE5F5" w14:textId="77777777" w:rsidR="0070368E" w:rsidRPr="002376A5" w:rsidRDefault="0070368E" w:rsidP="00CB3BEA">
      <w:pPr>
        <w:pStyle w:val="ae"/>
        <w:numPr>
          <w:ilvl w:val="0"/>
          <w:numId w:val="11"/>
        </w:numPr>
        <w:ind w:left="0" w:firstLine="709"/>
        <w:jc w:val="both"/>
        <w:rPr>
          <w:sz w:val="28"/>
          <w:szCs w:val="28"/>
        </w:rPr>
      </w:pPr>
      <w:r w:rsidRPr="002376A5">
        <w:rPr>
          <w:sz w:val="28"/>
          <w:szCs w:val="28"/>
        </w:rPr>
        <w:t xml:space="preserve">сопровождение инвестиционных проектов по принципу «одного окна»; </w:t>
      </w:r>
    </w:p>
    <w:p w14:paraId="07488A66" w14:textId="77777777" w:rsidR="0070368E" w:rsidRPr="002376A5" w:rsidRDefault="0070368E" w:rsidP="00CB3BEA">
      <w:pPr>
        <w:pStyle w:val="ae"/>
        <w:numPr>
          <w:ilvl w:val="0"/>
          <w:numId w:val="11"/>
        </w:numPr>
        <w:ind w:left="0" w:firstLine="709"/>
        <w:jc w:val="both"/>
        <w:rPr>
          <w:sz w:val="28"/>
          <w:szCs w:val="28"/>
        </w:rPr>
      </w:pPr>
      <w:r w:rsidRPr="002376A5">
        <w:rPr>
          <w:sz w:val="28"/>
          <w:szCs w:val="28"/>
        </w:rPr>
        <w:t xml:space="preserve">привлечение инвестиций в экономику Республики Саха (Якутия); </w:t>
      </w:r>
    </w:p>
    <w:p w14:paraId="04F22CD8" w14:textId="77777777" w:rsidR="0070368E" w:rsidRPr="002376A5" w:rsidRDefault="0070368E" w:rsidP="00CB3BEA">
      <w:pPr>
        <w:pStyle w:val="ae"/>
        <w:numPr>
          <w:ilvl w:val="0"/>
          <w:numId w:val="11"/>
        </w:numPr>
        <w:ind w:left="0" w:firstLine="709"/>
        <w:jc w:val="both"/>
        <w:rPr>
          <w:sz w:val="28"/>
          <w:szCs w:val="28"/>
        </w:rPr>
      </w:pPr>
      <w:r w:rsidRPr="002376A5">
        <w:rPr>
          <w:sz w:val="28"/>
          <w:szCs w:val="28"/>
        </w:rPr>
        <w:t xml:space="preserve">подготовка и реализация инфраструктурных проектов государственно-частного партнерства; </w:t>
      </w:r>
    </w:p>
    <w:p w14:paraId="59AF2060" w14:textId="77777777" w:rsidR="0070368E" w:rsidRPr="002376A5" w:rsidRDefault="0070368E" w:rsidP="00CB3BEA">
      <w:pPr>
        <w:pStyle w:val="ae"/>
        <w:numPr>
          <w:ilvl w:val="0"/>
          <w:numId w:val="11"/>
        </w:numPr>
        <w:ind w:left="0" w:firstLine="709"/>
        <w:jc w:val="both"/>
        <w:rPr>
          <w:sz w:val="28"/>
          <w:szCs w:val="28"/>
        </w:rPr>
      </w:pPr>
      <w:r w:rsidRPr="002376A5">
        <w:rPr>
          <w:sz w:val="28"/>
          <w:szCs w:val="28"/>
        </w:rPr>
        <w:t xml:space="preserve">оказание услуг по координации поддержки субъектов малого и среднего предпринимательства в области инвестиционной деятельности. </w:t>
      </w:r>
    </w:p>
    <w:p w14:paraId="16C9EAFD" w14:textId="05434DF6" w:rsidR="0070368E" w:rsidRPr="00C1002C" w:rsidRDefault="0070368E" w:rsidP="00CB3BEA">
      <w:pPr>
        <w:pStyle w:val="ae"/>
        <w:numPr>
          <w:ilvl w:val="0"/>
          <w:numId w:val="18"/>
        </w:numPr>
        <w:ind w:left="0" w:firstLine="709"/>
        <w:jc w:val="both"/>
        <w:rPr>
          <w:sz w:val="28"/>
          <w:szCs w:val="28"/>
        </w:rPr>
      </w:pPr>
      <w:r w:rsidRPr="00C1002C">
        <w:rPr>
          <w:sz w:val="28"/>
          <w:szCs w:val="28"/>
        </w:rPr>
        <w:t xml:space="preserve"> АНО «Центр поддержки экспорта Республики Саха (Якутия)» (http://yakutiaexport.com/). </w:t>
      </w:r>
    </w:p>
    <w:p w14:paraId="5B48A335"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0CAA040B" w14:textId="77777777" w:rsidR="0070368E" w:rsidRPr="002376A5" w:rsidRDefault="0070368E" w:rsidP="00CB3BEA">
      <w:pPr>
        <w:pStyle w:val="ae"/>
        <w:numPr>
          <w:ilvl w:val="0"/>
          <w:numId w:val="12"/>
        </w:numPr>
        <w:ind w:left="0" w:firstLine="709"/>
        <w:jc w:val="both"/>
        <w:rPr>
          <w:sz w:val="28"/>
          <w:szCs w:val="28"/>
        </w:rPr>
      </w:pPr>
      <w:r w:rsidRPr="002376A5">
        <w:rPr>
          <w:sz w:val="28"/>
          <w:szCs w:val="28"/>
        </w:rPr>
        <w:t xml:space="preserve">стимулирование и вовлечение субъектов малого и среднего предпринимательства в экспортную деятельность; </w:t>
      </w:r>
    </w:p>
    <w:p w14:paraId="7169E107" w14:textId="77777777" w:rsidR="0070368E" w:rsidRPr="002376A5" w:rsidRDefault="0070368E" w:rsidP="00CB3BEA">
      <w:pPr>
        <w:pStyle w:val="ae"/>
        <w:numPr>
          <w:ilvl w:val="0"/>
          <w:numId w:val="12"/>
        </w:numPr>
        <w:ind w:left="0" w:firstLine="709"/>
        <w:jc w:val="both"/>
        <w:rPr>
          <w:sz w:val="28"/>
          <w:szCs w:val="28"/>
        </w:rPr>
      </w:pPr>
      <w:r w:rsidRPr="002376A5">
        <w:rPr>
          <w:sz w:val="28"/>
          <w:szCs w:val="28"/>
        </w:rPr>
        <w:t xml:space="preserve">содействие выходу субъектов малого и среднего предпринимательства на иностранные рынки товаров, услуг и технологий; </w:t>
      </w:r>
    </w:p>
    <w:p w14:paraId="05EAAAE1" w14:textId="77777777" w:rsidR="0070368E" w:rsidRPr="002376A5" w:rsidRDefault="0070368E" w:rsidP="00CB3BEA">
      <w:pPr>
        <w:pStyle w:val="ae"/>
        <w:numPr>
          <w:ilvl w:val="0"/>
          <w:numId w:val="12"/>
        </w:numPr>
        <w:ind w:left="0" w:firstLine="709"/>
        <w:jc w:val="both"/>
        <w:rPr>
          <w:sz w:val="28"/>
          <w:szCs w:val="28"/>
        </w:rPr>
      </w:pPr>
      <w:r w:rsidRPr="002376A5">
        <w:rPr>
          <w:sz w:val="28"/>
          <w:szCs w:val="28"/>
        </w:rPr>
        <w:t xml:space="preserve">содействие повышению конкурентоспособности и эффективности деятельности экспортно-ориентированных субъектов малого и среднего предпринимательства; </w:t>
      </w:r>
    </w:p>
    <w:p w14:paraId="19506BC2" w14:textId="292DDF36"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ГАУ Республики Саха (Якутия) «Технопарк «Якутия» (https://it.tpykt.ru/). </w:t>
      </w:r>
    </w:p>
    <w:p w14:paraId="3D42BAAF"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440090CF"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 xml:space="preserve">организация и проведение акселерационных программ; </w:t>
      </w:r>
    </w:p>
    <w:p w14:paraId="64C028BE"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 xml:space="preserve">участие в других организациях путем приобретения долей или акций, в том числе путем акцепта безотзывной оферты по соглашению о предоставлении опциона на заключение договора купли-продажи доли; </w:t>
      </w:r>
    </w:p>
    <w:p w14:paraId="3AE7EF2B"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 xml:space="preserve">финансирование участников экосистемы инновационного предпринимательства и проектов, прошедших акселерационную программу; </w:t>
      </w:r>
    </w:p>
    <w:p w14:paraId="6ECF1EE8"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lastRenderedPageBreak/>
        <w:t xml:space="preserve">оказание консультационных услуг по финансовым, экономическим и иным вопросам субъектам предпринимательства (потенциальным заявителям); </w:t>
      </w:r>
    </w:p>
    <w:p w14:paraId="1AE1A5C4"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 xml:space="preserve">деятельность в качестве регионального оператора Фонда «Сколково», представительства Фонда содействия инновациям; </w:t>
      </w:r>
    </w:p>
    <w:p w14:paraId="5DA110DD"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 xml:space="preserve">экспансия региональных проектов, таких как Акселератор В8, Стартап-экспедиция; </w:t>
      </w:r>
    </w:p>
    <w:p w14:paraId="2E32B340" w14:textId="22D9152A"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АО Венчурная компания «Якутия» (https://yakutiaventure.ru/). </w:t>
      </w:r>
    </w:p>
    <w:p w14:paraId="6A1361AF"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развитие инновационной системы Республики Саха (Якутия), реализация партнерских и акселерационных программ, создание и управление фондами, в том числе Фондом развития инноваций Республики Саха (Якутия); </w:t>
      </w:r>
    </w:p>
    <w:p w14:paraId="3EB224A0" w14:textId="1EA2295A"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ГАУ Республики Саха (Якутия) «Центр «Мой бизнес». </w:t>
      </w:r>
    </w:p>
    <w:p w14:paraId="5333DF6C"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реализация государственной политики в сфере развития и поддержки субъектов малого и среднего предпринимательства в Республике Саха (Якутия); </w:t>
      </w:r>
    </w:p>
    <w:p w14:paraId="44C4E146" w14:textId="023FB86F"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АО «Корпорация развития Республики Саха (Якутия)» (http://krrsy.ru/). </w:t>
      </w:r>
    </w:p>
    <w:p w14:paraId="5003044F"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содействие стремительному росту несырьевого сектора экономики Якутии через инвестиции, развитие человеческого капитала и реализацию прорывных проектов развития; </w:t>
      </w:r>
    </w:p>
    <w:p w14:paraId="261B4D57" w14:textId="678B86B3"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ГАУ Республики Саха (Якутия) «Агентство развития туризма и территориального маркетинга» (https://visit-yakutia.com/). </w:t>
      </w:r>
    </w:p>
    <w:p w14:paraId="0072CDC3"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4F4C6C6F" w14:textId="77777777" w:rsidR="0070368E" w:rsidRPr="002376A5" w:rsidRDefault="0070368E" w:rsidP="00CB3BEA">
      <w:pPr>
        <w:pStyle w:val="ae"/>
        <w:numPr>
          <w:ilvl w:val="0"/>
          <w:numId w:val="14"/>
        </w:numPr>
        <w:ind w:left="0" w:firstLine="709"/>
        <w:jc w:val="both"/>
        <w:rPr>
          <w:sz w:val="28"/>
          <w:szCs w:val="28"/>
        </w:rPr>
      </w:pPr>
      <w:r w:rsidRPr="002376A5">
        <w:rPr>
          <w:sz w:val="28"/>
          <w:szCs w:val="28"/>
        </w:rPr>
        <w:t xml:space="preserve">развитие и продвижение турпотенциала Республики Саха (Якутия); </w:t>
      </w:r>
    </w:p>
    <w:p w14:paraId="41E8B9D0" w14:textId="77777777" w:rsidR="0070368E" w:rsidRPr="002376A5" w:rsidRDefault="0070368E" w:rsidP="00CB3BEA">
      <w:pPr>
        <w:pStyle w:val="ae"/>
        <w:numPr>
          <w:ilvl w:val="0"/>
          <w:numId w:val="14"/>
        </w:numPr>
        <w:ind w:left="0" w:firstLine="709"/>
        <w:jc w:val="both"/>
        <w:rPr>
          <w:sz w:val="28"/>
          <w:szCs w:val="28"/>
        </w:rPr>
      </w:pPr>
      <w:r w:rsidRPr="002376A5">
        <w:rPr>
          <w:sz w:val="28"/>
          <w:szCs w:val="28"/>
        </w:rPr>
        <w:t>создание и продвижение брендов Республики Саха (Якутия);</w:t>
      </w:r>
    </w:p>
    <w:p w14:paraId="182D3D8D" w14:textId="77777777" w:rsidR="0070368E" w:rsidRPr="002376A5" w:rsidRDefault="0070368E" w:rsidP="00CB3BEA">
      <w:pPr>
        <w:pStyle w:val="ae"/>
        <w:numPr>
          <w:ilvl w:val="0"/>
          <w:numId w:val="14"/>
        </w:numPr>
        <w:ind w:left="0" w:firstLine="709"/>
        <w:jc w:val="both"/>
        <w:rPr>
          <w:sz w:val="28"/>
          <w:szCs w:val="28"/>
        </w:rPr>
      </w:pPr>
      <w:r w:rsidRPr="002376A5">
        <w:rPr>
          <w:sz w:val="28"/>
          <w:szCs w:val="28"/>
        </w:rPr>
        <w:t xml:space="preserve">разработка и реализация маркетинговой стратегии Республики Саха (Якутия); </w:t>
      </w:r>
    </w:p>
    <w:p w14:paraId="62DBD227" w14:textId="5056FCAF"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микрокредитная компания «Фонд развития предпринимательства Республики Саха (Якутия)» (https://fondsakha.ru/). </w:t>
      </w:r>
    </w:p>
    <w:p w14:paraId="261A0021"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обеспечение равного доступа субъектов малого и среднего предпринимательства к заёмным и иным финансовым ресурсам, развитие в Республике Саха (Якутия) системы микрофинансирования предпринимателей; </w:t>
      </w:r>
    </w:p>
    <w:p w14:paraId="2FE7A46F" w14:textId="49809463"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Фонд развития промышленности Республики Саха (Якутия) создан в структуре Фонда развития предпринимательства Республики Саха (Якутия) для оказания мер поддержки предприятиям обрабатывающей промышленности, привлечение льготных займов на софинансирование проектов, направленных на разработку новой высокотехнологичной продукции, техническое перевооружение и создание конкурентоспособных производств; </w:t>
      </w:r>
    </w:p>
    <w:p w14:paraId="4DBE1FA0" w14:textId="1AF4C612"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АКБ «Алмазэргиэнбанк» АО (https:// albank.ru/). </w:t>
      </w:r>
    </w:p>
    <w:p w14:paraId="11D01AB7" w14:textId="77777777" w:rsidR="0070368E" w:rsidRDefault="0070368E" w:rsidP="00CB3BEA">
      <w:pPr>
        <w:ind w:firstLine="709"/>
        <w:jc w:val="both"/>
        <w:rPr>
          <w:rFonts w:ascii="Times New Roman" w:hAnsi="Times New Roman"/>
          <w:sz w:val="28"/>
          <w:szCs w:val="28"/>
        </w:rPr>
      </w:pPr>
      <w:r w:rsidRPr="00CB7359">
        <w:rPr>
          <w:rFonts w:ascii="Times New Roman" w:hAnsi="Times New Roman"/>
          <w:sz w:val="28"/>
          <w:szCs w:val="28"/>
        </w:rPr>
        <w:t>Направления деятельности: развитие инвестиционного бизнеса, участие в привлечении инвесторов, софинансировании и банковском сопровождении инвестиционных проектов.</w:t>
      </w:r>
    </w:p>
    <w:p w14:paraId="0F05742D" w14:textId="149EF9C8" w:rsidR="00CA7DCD" w:rsidRPr="00166D6D" w:rsidRDefault="00CA7DCD" w:rsidP="004436E2">
      <w:pPr>
        <w:ind w:firstLine="709"/>
        <w:jc w:val="both"/>
        <w:rPr>
          <w:rFonts w:ascii="Times New Roman" w:hAnsi="Times New Roman"/>
          <w:bCs/>
          <w:sz w:val="28"/>
          <w:szCs w:val="28"/>
        </w:rPr>
      </w:pPr>
      <w:r w:rsidRPr="00166D6D">
        <w:rPr>
          <w:rFonts w:ascii="Times New Roman" w:hAnsi="Times New Roman"/>
          <w:bCs/>
          <w:sz w:val="28"/>
          <w:szCs w:val="28"/>
        </w:rPr>
        <w:t>На территории Мирнинского района инфраструктура поддержки предпринимательства</w:t>
      </w:r>
      <w:r w:rsidR="001A4911" w:rsidRPr="00166D6D">
        <w:rPr>
          <w:rFonts w:ascii="Times New Roman" w:hAnsi="Times New Roman"/>
          <w:bCs/>
          <w:sz w:val="28"/>
          <w:szCs w:val="28"/>
        </w:rPr>
        <w:t xml:space="preserve"> представлена следующими организациями</w:t>
      </w:r>
      <w:r w:rsidRPr="00166D6D">
        <w:rPr>
          <w:rFonts w:ascii="Times New Roman" w:hAnsi="Times New Roman"/>
          <w:bCs/>
          <w:sz w:val="28"/>
          <w:szCs w:val="28"/>
        </w:rPr>
        <w:t>:</w:t>
      </w:r>
    </w:p>
    <w:p w14:paraId="5F46A183" w14:textId="53A9ECE8" w:rsidR="00B87585" w:rsidRPr="00166D6D" w:rsidRDefault="00B87585" w:rsidP="004436E2">
      <w:pPr>
        <w:pStyle w:val="ae"/>
        <w:numPr>
          <w:ilvl w:val="0"/>
          <w:numId w:val="15"/>
        </w:numPr>
        <w:autoSpaceDE w:val="0"/>
        <w:autoSpaceDN w:val="0"/>
        <w:adjustRightInd w:val="0"/>
        <w:ind w:left="0" w:firstLine="709"/>
        <w:jc w:val="both"/>
        <w:rPr>
          <w:sz w:val="28"/>
          <w:szCs w:val="28"/>
        </w:rPr>
      </w:pPr>
      <w:r w:rsidRPr="00166D6D">
        <w:rPr>
          <w:sz w:val="28"/>
          <w:szCs w:val="28"/>
        </w:rPr>
        <w:lastRenderedPageBreak/>
        <w:t>муниципальное автономное учреждение «</w:t>
      </w:r>
      <w:r w:rsidR="004436E2" w:rsidRPr="004436E2">
        <w:rPr>
          <w:sz w:val="28"/>
          <w:szCs w:val="28"/>
        </w:rPr>
        <w:t>Центр развития предпринимательских и общественных инициатив</w:t>
      </w:r>
      <w:r w:rsidRPr="00166D6D">
        <w:rPr>
          <w:sz w:val="28"/>
          <w:szCs w:val="28"/>
        </w:rPr>
        <w:t>» МО «Мирнинский район»;</w:t>
      </w:r>
      <w:r w:rsidR="004436E2">
        <w:rPr>
          <w:sz w:val="28"/>
          <w:szCs w:val="28"/>
        </w:rPr>
        <w:t xml:space="preserve"> </w:t>
      </w:r>
      <w:r w:rsidR="004436E2" w:rsidRPr="004436E2">
        <w:rPr>
          <w:szCs w:val="28"/>
        </w:rPr>
        <w:t>(в редакции постановления районной Администрации от 21.09.2023 № 1313)</w:t>
      </w:r>
      <w:r w:rsidRPr="00166D6D">
        <w:rPr>
          <w:sz w:val="28"/>
          <w:szCs w:val="28"/>
        </w:rPr>
        <w:tab/>
      </w:r>
    </w:p>
    <w:p w14:paraId="33AEFD27" w14:textId="6620BA3B" w:rsidR="00B87585" w:rsidRPr="00166D6D" w:rsidRDefault="001A4911" w:rsidP="004436E2">
      <w:pPr>
        <w:pStyle w:val="ae"/>
        <w:numPr>
          <w:ilvl w:val="0"/>
          <w:numId w:val="15"/>
        </w:numPr>
        <w:autoSpaceDE w:val="0"/>
        <w:autoSpaceDN w:val="0"/>
        <w:adjustRightInd w:val="0"/>
        <w:ind w:left="0" w:firstLine="709"/>
        <w:jc w:val="both"/>
        <w:rPr>
          <w:sz w:val="28"/>
          <w:szCs w:val="28"/>
        </w:rPr>
      </w:pPr>
      <w:r w:rsidRPr="00166D6D">
        <w:rPr>
          <w:sz w:val="28"/>
          <w:szCs w:val="28"/>
        </w:rPr>
        <w:t>некоммерческая организация</w:t>
      </w:r>
      <w:r w:rsidR="00B87585" w:rsidRPr="00166D6D">
        <w:rPr>
          <w:sz w:val="28"/>
          <w:szCs w:val="28"/>
        </w:rPr>
        <w:t xml:space="preserve"> «Муниципальный фонд развития Мирнинского района»</w:t>
      </w:r>
      <w:r w:rsidR="00166D6D">
        <w:rPr>
          <w:sz w:val="28"/>
          <w:szCs w:val="28"/>
        </w:rPr>
        <w:t>.</w:t>
      </w:r>
    </w:p>
    <w:p w14:paraId="3B04E05A" w14:textId="3FC59BDB" w:rsidR="00B87585" w:rsidRPr="00B87585" w:rsidRDefault="00B87585" w:rsidP="004436E2">
      <w:pPr>
        <w:autoSpaceDE w:val="0"/>
        <w:autoSpaceDN w:val="0"/>
        <w:adjustRightInd w:val="0"/>
        <w:ind w:firstLine="709"/>
        <w:jc w:val="both"/>
        <w:rPr>
          <w:rFonts w:ascii="Times New Roman" w:hAnsi="Times New Roman"/>
          <w:sz w:val="28"/>
          <w:szCs w:val="28"/>
        </w:rPr>
      </w:pPr>
      <w:r w:rsidRPr="00B87585">
        <w:rPr>
          <w:rFonts w:ascii="Times New Roman" w:hAnsi="Times New Roman"/>
          <w:sz w:val="28"/>
          <w:szCs w:val="28"/>
        </w:rPr>
        <w:t xml:space="preserve">Основными целями деятельности институтов поддержки </w:t>
      </w:r>
      <w:r w:rsidR="00AA0C93">
        <w:rPr>
          <w:rFonts w:ascii="Times New Roman" w:hAnsi="Times New Roman"/>
          <w:sz w:val="28"/>
          <w:szCs w:val="28"/>
        </w:rPr>
        <w:t xml:space="preserve">предпринимательства </w:t>
      </w:r>
      <w:r w:rsidRPr="00B87585">
        <w:rPr>
          <w:rFonts w:ascii="Times New Roman" w:hAnsi="Times New Roman"/>
          <w:sz w:val="28"/>
          <w:szCs w:val="28"/>
        </w:rPr>
        <w:t xml:space="preserve">являются: создание благоприятных условий для развития </w:t>
      </w:r>
      <w:r w:rsidR="00AA0C93">
        <w:rPr>
          <w:rFonts w:ascii="Times New Roman" w:hAnsi="Times New Roman"/>
          <w:sz w:val="28"/>
          <w:szCs w:val="28"/>
        </w:rPr>
        <w:t>субъектов предпринимательства</w:t>
      </w:r>
      <w:r w:rsidRPr="00B87585">
        <w:rPr>
          <w:rFonts w:ascii="Times New Roman" w:hAnsi="Times New Roman"/>
          <w:sz w:val="28"/>
          <w:szCs w:val="28"/>
        </w:rPr>
        <w:t>, стимулирование создания новых рабочих мест, поддержка производства промышленных и продовольственных товаров на территории Мирнинского района</w:t>
      </w:r>
      <w:r w:rsidR="00AA0C93">
        <w:rPr>
          <w:rFonts w:ascii="Times New Roman" w:hAnsi="Times New Roman"/>
          <w:sz w:val="28"/>
          <w:szCs w:val="28"/>
        </w:rPr>
        <w:t xml:space="preserve"> Республики Саха (Якутия)</w:t>
      </w:r>
      <w:r w:rsidRPr="00B87585">
        <w:rPr>
          <w:rFonts w:ascii="Times New Roman" w:hAnsi="Times New Roman"/>
          <w:sz w:val="28"/>
          <w:szCs w:val="28"/>
        </w:rPr>
        <w:t>.</w:t>
      </w:r>
    </w:p>
    <w:p w14:paraId="451FC286" w14:textId="462B106D" w:rsidR="00240D92" w:rsidRDefault="00B87585" w:rsidP="00CB3BEA">
      <w:pPr>
        <w:autoSpaceDE w:val="0"/>
        <w:autoSpaceDN w:val="0"/>
        <w:adjustRightInd w:val="0"/>
        <w:ind w:firstLine="709"/>
        <w:jc w:val="both"/>
        <w:rPr>
          <w:rFonts w:ascii="Times New Roman" w:hAnsi="Times New Roman"/>
          <w:sz w:val="28"/>
          <w:szCs w:val="28"/>
        </w:rPr>
      </w:pPr>
      <w:r w:rsidRPr="00B87585">
        <w:rPr>
          <w:rFonts w:ascii="Times New Roman" w:hAnsi="Times New Roman"/>
          <w:sz w:val="28"/>
          <w:szCs w:val="28"/>
        </w:rPr>
        <w:t>Данные институты выполняют комплек</w:t>
      </w:r>
      <w:r w:rsidR="00AA0C93">
        <w:rPr>
          <w:rFonts w:ascii="Times New Roman" w:hAnsi="Times New Roman"/>
          <w:sz w:val="28"/>
          <w:szCs w:val="28"/>
        </w:rPr>
        <w:t>с</w:t>
      </w:r>
      <w:r w:rsidRPr="00B87585">
        <w:rPr>
          <w:rFonts w:ascii="Times New Roman" w:hAnsi="Times New Roman"/>
          <w:sz w:val="28"/>
          <w:szCs w:val="28"/>
        </w:rPr>
        <w:t xml:space="preserve">ные задачи по оказанию информационных, консультационных и образовательных услуг предпринимателям и населению района, по бухгалтерской поддержке и составлению финансовой отчетности, тендерному сопровождению (получение электронных подписей, </w:t>
      </w:r>
      <w:r w:rsidR="00343C33" w:rsidRPr="00B87585">
        <w:rPr>
          <w:rFonts w:ascii="Times New Roman" w:hAnsi="Times New Roman"/>
          <w:sz w:val="28"/>
          <w:szCs w:val="28"/>
        </w:rPr>
        <w:t>участие в</w:t>
      </w:r>
      <w:r w:rsidRPr="00B87585">
        <w:rPr>
          <w:rFonts w:ascii="Times New Roman" w:hAnsi="Times New Roman"/>
          <w:sz w:val="28"/>
          <w:szCs w:val="28"/>
        </w:rPr>
        <w:t xml:space="preserve"> торгах, аукционах) на электронных площадках, </w:t>
      </w:r>
      <w:r w:rsidR="00C379D7">
        <w:rPr>
          <w:rFonts w:ascii="Times New Roman" w:hAnsi="Times New Roman"/>
          <w:sz w:val="28"/>
          <w:szCs w:val="28"/>
        </w:rPr>
        <w:t xml:space="preserve">поиск инвесторов для реализации проектов, </w:t>
      </w:r>
      <w:r w:rsidRPr="00B87585">
        <w:rPr>
          <w:rFonts w:ascii="Times New Roman" w:hAnsi="Times New Roman"/>
          <w:sz w:val="28"/>
          <w:szCs w:val="28"/>
        </w:rPr>
        <w:t>предоставление займов в целях оказания поддержки субъектам малого и среднего предпринимательства.</w:t>
      </w:r>
    </w:p>
    <w:p w14:paraId="2292DDC0" w14:textId="63D6CC71" w:rsidR="007B1F6A" w:rsidRDefault="001A4911" w:rsidP="00CB3BE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Учитывая многообрази</w:t>
      </w:r>
      <w:r w:rsidR="00166D6D">
        <w:rPr>
          <w:rFonts w:ascii="Times New Roman" w:hAnsi="Times New Roman"/>
          <w:sz w:val="28"/>
          <w:szCs w:val="28"/>
        </w:rPr>
        <w:t>е</w:t>
      </w:r>
      <w:r>
        <w:rPr>
          <w:rFonts w:ascii="Times New Roman" w:hAnsi="Times New Roman"/>
          <w:sz w:val="28"/>
          <w:szCs w:val="28"/>
        </w:rPr>
        <w:t xml:space="preserve"> различных структур</w:t>
      </w:r>
      <w:r w:rsidR="0068672E">
        <w:rPr>
          <w:rFonts w:ascii="Times New Roman" w:hAnsi="Times New Roman"/>
          <w:sz w:val="28"/>
          <w:szCs w:val="28"/>
        </w:rPr>
        <w:t xml:space="preserve"> по развитию инвестиционной и предпринимательской деятельности, существует необходимость создания единой «точки входа» для инвестора и предпринимателя</w:t>
      </w:r>
      <w:r w:rsidR="00713381">
        <w:rPr>
          <w:rFonts w:ascii="Times New Roman" w:hAnsi="Times New Roman"/>
          <w:sz w:val="28"/>
          <w:szCs w:val="28"/>
        </w:rPr>
        <w:t>,</w:t>
      </w:r>
      <w:r w:rsidR="007B1F6A" w:rsidRPr="007B1F6A">
        <w:rPr>
          <w:rFonts w:ascii="Times New Roman" w:hAnsi="Times New Roman"/>
          <w:sz w:val="28"/>
          <w:szCs w:val="28"/>
        </w:rPr>
        <w:t xml:space="preserve"> </w:t>
      </w:r>
      <w:r w:rsidR="00713381">
        <w:rPr>
          <w:rFonts w:ascii="Times New Roman" w:hAnsi="Times New Roman"/>
          <w:sz w:val="28"/>
          <w:szCs w:val="28"/>
        </w:rPr>
        <w:t>р</w:t>
      </w:r>
      <w:r w:rsidR="007B1F6A" w:rsidRPr="00113CD5">
        <w:rPr>
          <w:rFonts w:ascii="Times New Roman" w:hAnsi="Times New Roman"/>
          <w:sz w:val="28"/>
          <w:szCs w:val="28"/>
        </w:rPr>
        <w:t xml:space="preserve">азработка </w:t>
      </w:r>
      <w:r w:rsidR="007B1F6A">
        <w:rPr>
          <w:rFonts w:ascii="Times New Roman" w:hAnsi="Times New Roman"/>
          <w:sz w:val="28"/>
          <w:szCs w:val="28"/>
        </w:rPr>
        <w:t>нормативных муниципальных правовых актов</w:t>
      </w:r>
      <w:r w:rsidR="007B1F6A" w:rsidRPr="00113CD5">
        <w:rPr>
          <w:rFonts w:ascii="Times New Roman" w:hAnsi="Times New Roman"/>
          <w:sz w:val="28"/>
          <w:szCs w:val="28"/>
        </w:rPr>
        <w:t xml:space="preserve"> по сопровождению инвест</w:t>
      </w:r>
      <w:r w:rsidR="007B1F6A">
        <w:rPr>
          <w:rFonts w:ascii="Times New Roman" w:hAnsi="Times New Roman"/>
          <w:sz w:val="28"/>
          <w:szCs w:val="28"/>
        </w:rPr>
        <w:t>иционных</w:t>
      </w:r>
      <w:r w:rsidR="007B1F6A" w:rsidRPr="00113CD5">
        <w:rPr>
          <w:rFonts w:ascii="Times New Roman" w:hAnsi="Times New Roman"/>
          <w:sz w:val="28"/>
          <w:szCs w:val="28"/>
        </w:rPr>
        <w:t xml:space="preserve"> проектов, их экспертиза и продвижение в тесном межведомственном взаимодействии с существующими инфраструктурами развития бизнеса и привлечения инвестиций</w:t>
      </w:r>
      <w:r w:rsidR="007B1F6A">
        <w:rPr>
          <w:rFonts w:ascii="Times New Roman" w:hAnsi="Times New Roman"/>
          <w:sz w:val="28"/>
          <w:szCs w:val="28"/>
        </w:rPr>
        <w:t xml:space="preserve">. </w:t>
      </w:r>
    </w:p>
    <w:p w14:paraId="2BE0C330" w14:textId="27531FF6" w:rsidR="00113CD5" w:rsidRPr="00113CD5" w:rsidRDefault="007B1F6A" w:rsidP="00CB3BEA">
      <w:pPr>
        <w:autoSpaceDE w:val="0"/>
        <w:autoSpaceDN w:val="0"/>
        <w:adjustRightInd w:val="0"/>
        <w:ind w:firstLine="709"/>
        <w:jc w:val="both"/>
        <w:rPr>
          <w:rFonts w:ascii="Times New Roman" w:hAnsi="Times New Roman"/>
          <w:sz w:val="28"/>
          <w:szCs w:val="28"/>
        </w:rPr>
      </w:pPr>
      <w:r w:rsidRPr="007B1F6A">
        <w:rPr>
          <w:rFonts w:ascii="Times New Roman" w:hAnsi="Times New Roman"/>
          <w:sz w:val="28"/>
          <w:szCs w:val="28"/>
        </w:rPr>
        <w:t xml:space="preserve">Для обеспечения прямого диалога органами муниципальной власти по вопросам ведения инвестиционной деятельности </w:t>
      </w:r>
      <w:r>
        <w:rPr>
          <w:rFonts w:ascii="Times New Roman" w:hAnsi="Times New Roman"/>
          <w:sz w:val="28"/>
          <w:szCs w:val="28"/>
        </w:rPr>
        <w:t xml:space="preserve">необходимо </w:t>
      </w:r>
      <w:r w:rsidRPr="007B1F6A">
        <w:rPr>
          <w:rFonts w:ascii="Times New Roman" w:hAnsi="Times New Roman"/>
          <w:sz w:val="28"/>
          <w:szCs w:val="28"/>
        </w:rPr>
        <w:t>развитие институтов инвестиционного уполномоченного Мирнинского района уполномоченного по защите прав предпринимателей</w:t>
      </w:r>
      <w:r>
        <w:rPr>
          <w:rFonts w:ascii="Times New Roman" w:hAnsi="Times New Roman"/>
          <w:sz w:val="28"/>
          <w:szCs w:val="28"/>
        </w:rPr>
        <w:t>.</w:t>
      </w:r>
    </w:p>
    <w:p w14:paraId="3791DD0F" w14:textId="77777777" w:rsidR="00C1002C" w:rsidRDefault="00C1002C" w:rsidP="00CA7DCD">
      <w:pPr>
        <w:autoSpaceDE w:val="0"/>
        <w:autoSpaceDN w:val="0"/>
        <w:adjustRightInd w:val="0"/>
        <w:spacing w:line="276" w:lineRule="auto"/>
        <w:ind w:firstLine="709"/>
        <w:jc w:val="both"/>
        <w:rPr>
          <w:rFonts w:ascii="Times New Roman" w:hAnsi="Times New Roman"/>
          <w:b/>
          <w:bCs/>
          <w:sz w:val="28"/>
          <w:szCs w:val="28"/>
        </w:rPr>
      </w:pPr>
    </w:p>
    <w:p w14:paraId="0D2D3149" w14:textId="3FE7B830" w:rsidR="00AB6F12" w:rsidRPr="00B103BB" w:rsidRDefault="00AB6F12" w:rsidP="00DC289B">
      <w:pPr>
        <w:autoSpaceDE w:val="0"/>
        <w:autoSpaceDN w:val="0"/>
        <w:adjustRightInd w:val="0"/>
        <w:ind w:firstLine="709"/>
        <w:jc w:val="both"/>
        <w:rPr>
          <w:rFonts w:ascii="Times New Roman" w:hAnsi="Times New Roman"/>
          <w:b/>
          <w:bCs/>
          <w:sz w:val="28"/>
          <w:szCs w:val="28"/>
        </w:rPr>
      </w:pPr>
      <w:r w:rsidRPr="00B103BB">
        <w:rPr>
          <w:rFonts w:ascii="Times New Roman" w:hAnsi="Times New Roman"/>
          <w:b/>
          <w:bCs/>
          <w:sz w:val="28"/>
          <w:szCs w:val="28"/>
        </w:rPr>
        <w:t>Занятость.</w:t>
      </w:r>
    </w:p>
    <w:p w14:paraId="37D8FEDF" w14:textId="4FE240AC" w:rsidR="00E72CB4" w:rsidRDefault="00AB6F12" w:rsidP="00DC289B">
      <w:pPr>
        <w:pStyle w:val="ae"/>
        <w:tabs>
          <w:tab w:val="left" w:pos="993"/>
        </w:tabs>
        <w:ind w:left="0" w:firstLine="709"/>
        <w:jc w:val="both"/>
        <w:rPr>
          <w:sz w:val="28"/>
          <w:szCs w:val="28"/>
        </w:rPr>
      </w:pPr>
      <w:r w:rsidRPr="00DB6C71">
        <w:rPr>
          <w:sz w:val="28"/>
          <w:szCs w:val="28"/>
        </w:rPr>
        <w:t>Среднесписочная численность работников (без внешних совместителей) за 2021 год составила 36 374 человек</w:t>
      </w:r>
      <w:r w:rsidR="000B03B7">
        <w:rPr>
          <w:sz w:val="28"/>
          <w:szCs w:val="28"/>
        </w:rPr>
        <w:t>а</w:t>
      </w:r>
      <w:r w:rsidRPr="00DB6C71">
        <w:rPr>
          <w:sz w:val="28"/>
          <w:szCs w:val="28"/>
        </w:rPr>
        <w:t xml:space="preserve"> (95,7% к АППГ). </w:t>
      </w:r>
      <w:r w:rsidRPr="006C4F15">
        <w:rPr>
          <w:sz w:val="28"/>
          <w:szCs w:val="28"/>
        </w:rPr>
        <w:t>Среднесписочная численность работников малых и средних предприятий, в том числе микропредприятий</w:t>
      </w:r>
      <w:r>
        <w:rPr>
          <w:sz w:val="28"/>
          <w:szCs w:val="28"/>
        </w:rPr>
        <w:t xml:space="preserve"> за последние три года снизилась на 49% и составляет 1 148.2 чел.</w:t>
      </w:r>
      <w:r w:rsidRPr="00DB6C71">
        <w:rPr>
          <w:sz w:val="28"/>
          <w:szCs w:val="28"/>
        </w:rPr>
        <w:t xml:space="preserve"> </w:t>
      </w:r>
    </w:p>
    <w:p w14:paraId="4F1DFED9" w14:textId="78824E23" w:rsidR="000F21C1" w:rsidRDefault="00FC7395" w:rsidP="00DC289B">
      <w:pPr>
        <w:widowControl w:val="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Ситуация на рынке труда в Мирнинском районе представлена</w:t>
      </w:r>
      <w:r w:rsidR="005E5DE6">
        <w:rPr>
          <w:rFonts w:ascii="Times New Roman" w:hAnsi="Times New Roman"/>
          <w:color w:val="000000"/>
          <w:sz w:val="28"/>
          <w:szCs w:val="28"/>
          <w:shd w:val="clear" w:color="auto" w:fill="FFFFFF"/>
        </w:rPr>
        <w:t xml:space="preserve"> в таблице 3.</w:t>
      </w:r>
    </w:p>
    <w:p w14:paraId="73C1679B" w14:textId="77777777" w:rsidR="00DB2BCD" w:rsidRDefault="00DB2BCD" w:rsidP="00DC289B">
      <w:pPr>
        <w:widowControl w:val="0"/>
        <w:spacing w:line="317" w:lineRule="exact"/>
        <w:rPr>
          <w:rFonts w:ascii="Times New Roman" w:hAnsi="Times New Roman"/>
          <w:color w:val="000000"/>
          <w:sz w:val="28"/>
          <w:szCs w:val="28"/>
          <w:shd w:val="clear" w:color="auto" w:fill="FFFFFF"/>
        </w:rPr>
      </w:pPr>
    </w:p>
    <w:p w14:paraId="3A36D7DE" w14:textId="7859FD1D" w:rsidR="005E5DE6" w:rsidRDefault="005E5DE6" w:rsidP="005E5DE6">
      <w:pPr>
        <w:widowControl w:val="0"/>
        <w:spacing w:line="317" w:lineRule="exact"/>
        <w:ind w:firstLine="780"/>
        <w:jc w:val="right"/>
        <w:rPr>
          <w:rFonts w:ascii="Times New Roman" w:hAnsi="Times New Roman"/>
          <w:color w:val="000000"/>
          <w:sz w:val="28"/>
          <w:szCs w:val="28"/>
          <w:shd w:val="clear" w:color="auto" w:fill="FFFFFF"/>
        </w:rPr>
      </w:pPr>
      <w:r w:rsidRPr="005E5DE6">
        <w:rPr>
          <w:rFonts w:ascii="Times New Roman" w:hAnsi="Times New Roman"/>
          <w:color w:val="000000"/>
          <w:sz w:val="28"/>
          <w:szCs w:val="28"/>
          <w:shd w:val="clear" w:color="auto" w:fill="FFFFFF"/>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297"/>
        <w:gridCol w:w="1417"/>
        <w:gridCol w:w="1239"/>
        <w:gridCol w:w="1237"/>
      </w:tblGrid>
      <w:tr w:rsidR="00354B3C" w:rsidRPr="005B1263" w14:paraId="67CC6DFF" w14:textId="53F29FB6" w:rsidTr="00CC46B2">
        <w:trPr>
          <w:trHeight w:val="417"/>
        </w:trPr>
        <w:tc>
          <w:tcPr>
            <w:tcW w:w="297" w:type="pct"/>
            <w:tcBorders>
              <w:top w:val="single" w:sz="4" w:space="0" w:color="auto"/>
              <w:left w:val="single" w:sz="4" w:space="0" w:color="auto"/>
              <w:bottom w:val="single" w:sz="4" w:space="0" w:color="auto"/>
              <w:right w:val="single" w:sz="4" w:space="0" w:color="auto"/>
            </w:tcBorders>
            <w:vAlign w:val="center"/>
          </w:tcPr>
          <w:p w14:paraId="3D40EA32" w14:textId="5597BC2F" w:rsidR="00354B3C" w:rsidRPr="005B1263" w:rsidRDefault="00354B3C" w:rsidP="00D1308E">
            <w:pPr>
              <w:pStyle w:val="Style6"/>
              <w:widowControl/>
              <w:tabs>
                <w:tab w:val="left" w:leader="dot" w:pos="0"/>
              </w:tabs>
              <w:spacing w:line="240" w:lineRule="auto"/>
              <w:jc w:val="center"/>
              <w:rPr>
                <w:rStyle w:val="FontStyle13"/>
                <w:lang w:eastAsia="en-US"/>
              </w:rPr>
            </w:pPr>
            <w:r>
              <w:rPr>
                <w:rStyle w:val="FontStyle13"/>
                <w:lang w:eastAsia="en-US"/>
              </w:rPr>
              <w:t>№</w:t>
            </w:r>
          </w:p>
        </w:tc>
        <w:tc>
          <w:tcPr>
            <w:tcW w:w="2711" w:type="pct"/>
            <w:tcBorders>
              <w:top w:val="single" w:sz="4" w:space="0" w:color="auto"/>
              <w:left w:val="single" w:sz="4" w:space="0" w:color="auto"/>
              <w:bottom w:val="single" w:sz="4" w:space="0" w:color="auto"/>
              <w:right w:val="single" w:sz="4" w:space="0" w:color="auto"/>
            </w:tcBorders>
            <w:vAlign w:val="center"/>
          </w:tcPr>
          <w:p w14:paraId="7E6562EB" w14:textId="1AF6F72D" w:rsidR="00354B3C" w:rsidRPr="0090478E" w:rsidRDefault="00354B3C" w:rsidP="00D1308E">
            <w:pPr>
              <w:pStyle w:val="Style6"/>
              <w:widowControl/>
              <w:tabs>
                <w:tab w:val="left" w:leader="dot" w:pos="0"/>
              </w:tabs>
              <w:spacing w:line="240" w:lineRule="auto"/>
              <w:jc w:val="center"/>
              <w:rPr>
                <w:rStyle w:val="FontStyle13"/>
                <w:lang w:eastAsia="en-US"/>
              </w:rPr>
            </w:pPr>
            <w:r w:rsidRPr="0090478E">
              <w:rPr>
                <w:rStyle w:val="FontStyle13"/>
                <w:lang w:eastAsia="en-US"/>
              </w:rPr>
              <w:t>Показатель</w:t>
            </w:r>
          </w:p>
        </w:tc>
        <w:tc>
          <w:tcPr>
            <w:tcW w:w="725" w:type="pct"/>
            <w:tcBorders>
              <w:top w:val="single" w:sz="4" w:space="0" w:color="auto"/>
              <w:left w:val="single" w:sz="4" w:space="0" w:color="auto"/>
              <w:bottom w:val="single" w:sz="4" w:space="0" w:color="auto"/>
              <w:right w:val="single" w:sz="4" w:space="0" w:color="auto"/>
            </w:tcBorders>
            <w:vAlign w:val="center"/>
          </w:tcPr>
          <w:p w14:paraId="425D784D" w14:textId="118C3202" w:rsidR="00354B3C" w:rsidRPr="0090478E" w:rsidRDefault="00354B3C" w:rsidP="00D1308E">
            <w:pPr>
              <w:pStyle w:val="Style6"/>
              <w:widowControl/>
              <w:tabs>
                <w:tab w:val="left" w:leader="dot" w:pos="0"/>
              </w:tabs>
              <w:spacing w:line="240" w:lineRule="auto"/>
              <w:jc w:val="center"/>
              <w:rPr>
                <w:rStyle w:val="FontStyle13"/>
                <w:lang w:eastAsia="en-US"/>
              </w:rPr>
            </w:pPr>
            <w:r w:rsidRPr="0090478E">
              <w:rPr>
                <w:rStyle w:val="FontStyle13"/>
                <w:lang w:val="en-US" w:eastAsia="en-US"/>
              </w:rPr>
              <w:t>2</w:t>
            </w:r>
            <w:r w:rsidRPr="0090478E">
              <w:rPr>
                <w:rStyle w:val="FontStyle13"/>
                <w:lang w:eastAsia="en-US"/>
              </w:rPr>
              <w:t>019</w:t>
            </w:r>
            <w:r>
              <w:rPr>
                <w:rStyle w:val="FontStyle13"/>
                <w:lang w:eastAsia="en-US"/>
              </w:rPr>
              <w:t xml:space="preserve"> г</w:t>
            </w:r>
          </w:p>
        </w:tc>
        <w:tc>
          <w:tcPr>
            <w:tcW w:w="634" w:type="pct"/>
            <w:tcBorders>
              <w:top w:val="single" w:sz="4" w:space="0" w:color="auto"/>
              <w:left w:val="single" w:sz="4" w:space="0" w:color="auto"/>
              <w:bottom w:val="single" w:sz="4" w:space="0" w:color="auto"/>
              <w:right w:val="single" w:sz="4" w:space="0" w:color="auto"/>
            </w:tcBorders>
            <w:vAlign w:val="center"/>
            <w:hideMark/>
          </w:tcPr>
          <w:p w14:paraId="55552DB9" w14:textId="6937823C" w:rsidR="00354B3C" w:rsidRPr="0090478E" w:rsidRDefault="00354B3C" w:rsidP="00D1308E">
            <w:pPr>
              <w:pStyle w:val="Style6"/>
              <w:widowControl/>
              <w:tabs>
                <w:tab w:val="left" w:leader="dot" w:pos="0"/>
              </w:tabs>
              <w:spacing w:line="240" w:lineRule="auto"/>
              <w:jc w:val="center"/>
              <w:rPr>
                <w:rStyle w:val="FontStyle13"/>
                <w:lang w:val="en-US" w:eastAsia="en-US"/>
              </w:rPr>
            </w:pPr>
            <w:r w:rsidRPr="0090478E">
              <w:rPr>
                <w:rStyle w:val="FontStyle13"/>
                <w:lang w:val="en-US" w:eastAsia="en-US"/>
              </w:rPr>
              <w:t>2</w:t>
            </w:r>
            <w:r w:rsidRPr="0090478E">
              <w:rPr>
                <w:rStyle w:val="FontStyle13"/>
                <w:lang w:eastAsia="en-US"/>
              </w:rPr>
              <w:t>020</w:t>
            </w:r>
            <w:r>
              <w:rPr>
                <w:rStyle w:val="FontStyle13"/>
                <w:lang w:eastAsia="en-US"/>
              </w:rPr>
              <w:t xml:space="preserve"> г</w:t>
            </w:r>
          </w:p>
        </w:tc>
        <w:tc>
          <w:tcPr>
            <w:tcW w:w="634" w:type="pct"/>
            <w:tcBorders>
              <w:top w:val="single" w:sz="4" w:space="0" w:color="auto"/>
              <w:left w:val="single" w:sz="4" w:space="0" w:color="auto"/>
              <w:bottom w:val="single" w:sz="4" w:space="0" w:color="auto"/>
              <w:right w:val="single" w:sz="4" w:space="0" w:color="auto"/>
            </w:tcBorders>
            <w:vAlign w:val="center"/>
            <w:hideMark/>
          </w:tcPr>
          <w:p w14:paraId="73F3B750" w14:textId="319982B1" w:rsidR="00354B3C" w:rsidRPr="002E0936" w:rsidRDefault="00354B3C" w:rsidP="00D1308E">
            <w:pPr>
              <w:pStyle w:val="Style6"/>
              <w:widowControl/>
              <w:tabs>
                <w:tab w:val="left" w:leader="dot" w:pos="0"/>
              </w:tabs>
              <w:spacing w:line="240" w:lineRule="auto"/>
              <w:jc w:val="center"/>
              <w:rPr>
                <w:rStyle w:val="FontStyle13"/>
                <w:lang w:eastAsia="en-US"/>
              </w:rPr>
            </w:pPr>
            <w:r w:rsidRPr="0090478E">
              <w:rPr>
                <w:rStyle w:val="FontStyle13"/>
                <w:lang w:eastAsia="en-US"/>
              </w:rPr>
              <w:t>202</w:t>
            </w:r>
            <w:r w:rsidRPr="0090478E">
              <w:rPr>
                <w:rStyle w:val="FontStyle13"/>
                <w:lang w:val="en-US" w:eastAsia="en-US"/>
              </w:rPr>
              <w:t>1</w:t>
            </w:r>
            <w:r>
              <w:rPr>
                <w:rStyle w:val="FontStyle13"/>
                <w:lang w:eastAsia="en-US"/>
              </w:rPr>
              <w:t xml:space="preserve"> г</w:t>
            </w:r>
          </w:p>
        </w:tc>
      </w:tr>
      <w:tr w:rsidR="00354B3C" w:rsidRPr="005B1263" w14:paraId="5DDEC23E" w14:textId="1AC17A54" w:rsidTr="00CC46B2">
        <w:trPr>
          <w:trHeight w:val="345"/>
        </w:trPr>
        <w:tc>
          <w:tcPr>
            <w:tcW w:w="297" w:type="pct"/>
            <w:tcBorders>
              <w:top w:val="single" w:sz="4" w:space="0" w:color="auto"/>
              <w:left w:val="single" w:sz="4" w:space="0" w:color="auto"/>
              <w:bottom w:val="single" w:sz="4" w:space="0" w:color="auto"/>
              <w:right w:val="single" w:sz="4" w:space="0" w:color="auto"/>
            </w:tcBorders>
            <w:vAlign w:val="center"/>
            <w:hideMark/>
          </w:tcPr>
          <w:p w14:paraId="4E87B78A" w14:textId="20A83A8E"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4798FCFA"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Численность безработных граждан</w:t>
            </w:r>
          </w:p>
        </w:tc>
        <w:tc>
          <w:tcPr>
            <w:tcW w:w="725" w:type="pct"/>
            <w:tcBorders>
              <w:top w:val="single" w:sz="4" w:space="0" w:color="auto"/>
              <w:left w:val="single" w:sz="4" w:space="0" w:color="auto"/>
              <w:bottom w:val="single" w:sz="4" w:space="0" w:color="auto"/>
              <w:right w:val="single" w:sz="4" w:space="0" w:color="auto"/>
            </w:tcBorders>
          </w:tcPr>
          <w:p w14:paraId="119FE4FD" w14:textId="4447330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772</w:t>
            </w:r>
          </w:p>
        </w:tc>
        <w:tc>
          <w:tcPr>
            <w:tcW w:w="634" w:type="pct"/>
            <w:tcBorders>
              <w:top w:val="single" w:sz="4" w:space="0" w:color="auto"/>
              <w:left w:val="single" w:sz="4" w:space="0" w:color="auto"/>
              <w:bottom w:val="single" w:sz="4" w:space="0" w:color="auto"/>
              <w:right w:val="single" w:sz="4" w:space="0" w:color="auto"/>
            </w:tcBorders>
            <w:hideMark/>
          </w:tcPr>
          <w:p w14:paraId="532DE679" w14:textId="560B7BF9"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1766</w:t>
            </w:r>
          </w:p>
        </w:tc>
        <w:tc>
          <w:tcPr>
            <w:tcW w:w="634" w:type="pct"/>
            <w:tcBorders>
              <w:top w:val="single" w:sz="4" w:space="0" w:color="auto"/>
              <w:left w:val="single" w:sz="4" w:space="0" w:color="auto"/>
              <w:bottom w:val="single" w:sz="4" w:space="0" w:color="auto"/>
              <w:right w:val="single" w:sz="4" w:space="0" w:color="auto"/>
            </w:tcBorders>
            <w:hideMark/>
          </w:tcPr>
          <w:p w14:paraId="22EFA020"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638</w:t>
            </w:r>
          </w:p>
        </w:tc>
      </w:tr>
      <w:tr w:rsidR="00354B3C" w:rsidRPr="005B1263" w14:paraId="0C7A4A62" w14:textId="15EAD1A7"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155BBA3A" w14:textId="70DB2230"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7B040D79"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 xml:space="preserve">Уровень безработицы </w:t>
            </w:r>
          </w:p>
        </w:tc>
        <w:tc>
          <w:tcPr>
            <w:tcW w:w="725" w:type="pct"/>
            <w:tcBorders>
              <w:top w:val="single" w:sz="4" w:space="0" w:color="auto"/>
              <w:left w:val="single" w:sz="4" w:space="0" w:color="auto"/>
              <w:bottom w:val="single" w:sz="4" w:space="0" w:color="auto"/>
              <w:right w:val="single" w:sz="4" w:space="0" w:color="auto"/>
            </w:tcBorders>
          </w:tcPr>
          <w:p w14:paraId="4DC5874F" w14:textId="141452B5"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1,5</w:t>
            </w:r>
          </w:p>
        </w:tc>
        <w:tc>
          <w:tcPr>
            <w:tcW w:w="634" w:type="pct"/>
            <w:tcBorders>
              <w:top w:val="single" w:sz="4" w:space="0" w:color="auto"/>
              <w:left w:val="single" w:sz="4" w:space="0" w:color="auto"/>
              <w:bottom w:val="single" w:sz="4" w:space="0" w:color="auto"/>
              <w:right w:val="single" w:sz="4" w:space="0" w:color="auto"/>
            </w:tcBorders>
            <w:hideMark/>
          </w:tcPr>
          <w:p w14:paraId="6585C2F5" w14:textId="3C34B9B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3,41</w:t>
            </w:r>
          </w:p>
        </w:tc>
        <w:tc>
          <w:tcPr>
            <w:tcW w:w="634" w:type="pct"/>
            <w:tcBorders>
              <w:top w:val="single" w:sz="4" w:space="0" w:color="auto"/>
              <w:left w:val="single" w:sz="4" w:space="0" w:color="auto"/>
              <w:bottom w:val="single" w:sz="4" w:space="0" w:color="auto"/>
              <w:right w:val="single" w:sz="4" w:space="0" w:color="auto"/>
            </w:tcBorders>
            <w:hideMark/>
          </w:tcPr>
          <w:p w14:paraId="57950F56"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1,2</w:t>
            </w:r>
          </w:p>
        </w:tc>
      </w:tr>
      <w:tr w:rsidR="00354B3C" w:rsidRPr="005B1263" w14:paraId="6D45A09B" w14:textId="120288A2"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4A8459E8" w14:textId="21BB8C04"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5279FDFC"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 xml:space="preserve">Коэффициент напряженности </w:t>
            </w:r>
          </w:p>
        </w:tc>
        <w:tc>
          <w:tcPr>
            <w:tcW w:w="725" w:type="pct"/>
            <w:tcBorders>
              <w:top w:val="single" w:sz="4" w:space="0" w:color="auto"/>
              <w:left w:val="single" w:sz="4" w:space="0" w:color="auto"/>
              <w:bottom w:val="single" w:sz="4" w:space="0" w:color="auto"/>
              <w:right w:val="single" w:sz="4" w:space="0" w:color="auto"/>
            </w:tcBorders>
          </w:tcPr>
          <w:p w14:paraId="3A1E18C3" w14:textId="45B240FF"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1,1</w:t>
            </w:r>
          </w:p>
        </w:tc>
        <w:tc>
          <w:tcPr>
            <w:tcW w:w="634" w:type="pct"/>
            <w:tcBorders>
              <w:top w:val="single" w:sz="4" w:space="0" w:color="auto"/>
              <w:left w:val="single" w:sz="4" w:space="0" w:color="auto"/>
              <w:bottom w:val="single" w:sz="4" w:space="0" w:color="auto"/>
              <w:right w:val="single" w:sz="4" w:space="0" w:color="auto"/>
            </w:tcBorders>
            <w:hideMark/>
          </w:tcPr>
          <w:p w14:paraId="2D118B2F" w14:textId="2DE4B5C5"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2,51</w:t>
            </w:r>
          </w:p>
        </w:tc>
        <w:tc>
          <w:tcPr>
            <w:tcW w:w="634" w:type="pct"/>
            <w:tcBorders>
              <w:top w:val="single" w:sz="4" w:space="0" w:color="auto"/>
              <w:left w:val="single" w:sz="4" w:space="0" w:color="auto"/>
              <w:bottom w:val="single" w:sz="4" w:space="0" w:color="auto"/>
              <w:right w:val="single" w:sz="4" w:space="0" w:color="auto"/>
            </w:tcBorders>
            <w:hideMark/>
          </w:tcPr>
          <w:p w14:paraId="15154D5D"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0,5</w:t>
            </w:r>
          </w:p>
        </w:tc>
      </w:tr>
      <w:tr w:rsidR="00354B3C" w:rsidRPr="005B1263" w14:paraId="4543FB9B" w14:textId="7175E640"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232F4083" w14:textId="32F7439B"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66CAB223"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Процент трудоустройства</w:t>
            </w:r>
          </w:p>
        </w:tc>
        <w:tc>
          <w:tcPr>
            <w:tcW w:w="725" w:type="pct"/>
            <w:tcBorders>
              <w:top w:val="single" w:sz="4" w:space="0" w:color="auto"/>
              <w:left w:val="single" w:sz="4" w:space="0" w:color="auto"/>
              <w:bottom w:val="single" w:sz="4" w:space="0" w:color="auto"/>
              <w:right w:val="single" w:sz="4" w:space="0" w:color="auto"/>
            </w:tcBorders>
          </w:tcPr>
          <w:p w14:paraId="7AF295AE" w14:textId="5549D04D"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40</w:t>
            </w:r>
          </w:p>
        </w:tc>
        <w:tc>
          <w:tcPr>
            <w:tcW w:w="634" w:type="pct"/>
            <w:tcBorders>
              <w:top w:val="single" w:sz="4" w:space="0" w:color="auto"/>
              <w:left w:val="single" w:sz="4" w:space="0" w:color="auto"/>
              <w:bottom w:val="single" w:sz="4" w:space="0" w:color="auto"/>
              <w:right w:val="single" w:sz="4" w:space="0" w:color="auto"/>
            </w:tcBorders>
            <w:hideMark/>
          </w:tcPr>
          <w:p w14:paraId="0920CCAC" w14:textId="37CC92CB"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42</w:t>
            </w:r>
            <w:r>
              <w:rPr>
                <w:rStyle w:val="FontStyle13"/>
                <w:lang w:eastAsia="en-US"/>
              </w:rPr>
              <w:t>,</w:t>
            </w:r>
            <w:r w:rsidRPr="0090478E">
              <w:rPr>
                <w:rStyle w:val="FontStyle13"/>
                <w:lang w:eastAsia="en-US"/>
              </w:rPr>
              <w:t>7</w:t>
            </w:r>
          </w:p>
        </w:tc>
        <w:tc>
          <w:tcPr>
            <w:tcW w:w="634" w:type="pct"/>
            <w:tcBorders>
              <w:top w:val="single" w:sz="4" w:space="0" w:color="auto"/>
              <w:left w:val="single" w:sz="4" w:space="0" w:color="auto"/>
              <w:bottom w:val="single" w:sz="4" w:space="0" w:color="auto"/>
              <w:right w:val="single" w:sz="4" w:space="0" w:color="auto"/>
            </w:tcBorders>
            <w:hideMark/>
          </w:tcPr>
          <w:p w14:paraId="4A58A1CC"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65</w:t>
            </w:r>
          </w:p>
        </w:tc>
      </w:tr>
      <w:tr w:rsidR="00354B3C" w:rsidRPr="005B1263" w14:paraId="4FEE25AC" w14:textId="05E0731E"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5C1843BF" w14:textId="047E1C08"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29EBD972" w14:textId="01181F1B"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rPr>
              <w:t>Потребность в рабочей силе, к</w:t>
            </w:r>
            <w:r w:rsidRPr="0090478E">
              <w:rPr>
                <w:rStyle w:val="FontStyle13"/>
                <w:lang w:eastAsia="en-US"/>
              </w:rPr>
              <w:t xml:space="preserve">оличество вакансий </w:t>
            </w:r>
          </w:p>
        </w:tc>
        <w:tc>
          <w:tcPr>
            <w:tcW w:w="725" w:type="pct"/>
            <w:tcBorders>
              <w:top w:val="single" w:sz="4" w:space="0" w:color="auto"/>
              <w:left w:val="single" w:sz="4" w:space="0" w:color="auto"/>
              <w:bottom w:val="single" w:sz="4" w:space="0" w:color="auto"/>
              <w:right w:val="single" w:sz="4" w:space="0" w:color="auto"/>
            </w:tcBorders>
          </w:tcPr>
          <w:p w14:paraId="0EE0CC1F" w14:textId="2DAB96B2"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1113</w:t>
            </w:r>
          </w:p>
        </w:tc>
        <w:tc>
          <w:tcPr>
            <w:tcW w:w="634" w:type="pct"/>
            <w:tcBorders>
              <w:top w:val="single" w:sz="4" w:space="0" w:color="auto"/>
              <w:left w:val="single" w:sz="4" w:space="0" w:color="auto"/>
              <w:bottom w:val="single" w:sz="4" w:space="0" w:color="auto"/>
              <w:right w:val="single" w:sz="4" w:space="0" w:color="auto"/>
            </w:tcBorders>
            <w:hideMark/>
          </w:tcPr>
          <w:p w14:paraId="5801A2D5" w14:textId="476528F3"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844</w:t>
            </w:r>
          </w:p>
        </w:tc>
        <w:tc>
          <w:tcPr>
            <w:tcW w:w="634" w:type="pct"/>
            <w:tcBorders>
              <w:top w:val="single" w:sz="4" w:space="0" w:color="auto"/>
              <w:left w:val="single" w:sz="4" w:space="0" w:color="auto"/>
              <w:bottom w:val="single" w:sz="4" w:space="0" w:color="auto"/>
              <w:right w:val="single" w:sz="4" w:space="0" w:color="auto"/>
            </w:tcBorders>
            <w:hideMark/>
          </w:tcPr>
          <w:p w14:paraId="51D0BCF7"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1635</w:t>
            </w:r>
          </w:p>
        </w:tc>
      </w:tr>
    </w:tbl>
    <w:p w14:paraId="3B47271A" w14:textId="50092073" w:rsidR="007662E4" w:rsidRPr="004E7E56" w:rsidRDefault="00C1002C" w:rsidP="005B2EA4">
      <w:pPr>
        <w:spacing w:line="288" w:lineRule="auto"/>
        <w:ind w:firstLine="709"/>
        <w:jc w:val="both"/>
        <w:rPr>
          <w:rFonts w:ascii="Times New Roman" w:hAnsi="Times New Roman"/>
          <w:sz w:val="28"/>
          <w:szCs w:val="28"/>
        </w:rPr>
      </w:pPr>
      <w:r>
        <w:rPr>
          <w:rFonts w:ascii="Times New Roman" w:hAnsi="Times New Roman"/>
          <w:sz w:val="28"/>
          <w:szCs w:val="28"/>
        </w:rPr>
        <w:t>З</w:t>
      </w:r>
      <w:r w:rsidR="007662E4" w:rsidRPr="004E7E56">
        <w:rPr>
          <w:rFonts w:ascii="Times New Roman" w:hAnsi="Times New Roman"/>
          <w:sz w:val="28"/>
          <w:szCs w:val="28"/>
        </w:rPr>
        <w:t>а последние три года</w:t>
      </w:r>
      <w:r>
        <w:rPr>
          <w:rFonts w:ascii="Times New Roman" w:hAnsi="Times New Roman"/>
          <w:sz w:val="28"/>
          <w:szCs w:val="28"/>
        </w:rPr>
        <w:t xml:space="preserve"> рынок труда </w:t>
      </w:r>
      <w:r w:rsidR="007662E4" w:rsidRPr="004E7E56">
        <w:rPr>
          <w:rFonts w:ascii="Times New Roman" w:hAnsi="Times New Roman"/>
          <w:sz w:val="28"/>
          <w:szCs w:val="28"/>
        </w:rPr>
        <w:t>в Мирнинском районе характеризуется значительным увеличением числа безработных граждан и уровнем безработицы</w:t>
      </w:r>
      <w:r w:rsidR="007662E4">
        <w:rPr>
          <w:rFonts w:ascii="Times New Roman" w:hAnsi="Times New Roman"/>
          <w:sz w:val="28"/>
          <w:szCs w:val="28"/>
        </w:rPr>
        <w:t xml:space="preserve"> в 2020 г.</w:t>
      </w:r>
      <w:r w:rsidR="00FB57B3">
        <w:rPr>
          <w:rFonts w:ascii="Times New Roman" w:hAnsi="Times New Roman"/>
          <w:sz w:val="28"/>
          <w:szCs w:val="28"/>
        </w:rPr>
        <w:t xml:space="preserve"> и </w:t>
      </w:r>
      <w:r w:rsidR="001B53B5">
        <w:rPr>
          <w:rFonts w:ascii="Times New Roman" w:hAnsi="Times New Roman"/>
          <w:sz w:val="28"/>
          <w:szCs w:val="28"/>
        </w:rPr>
        <w:t>стабилизацией</w:t>
      </w:r>
      <w:r w:rsidR="00FB57B3">
        <w:rPr>
          <w:rFonts w:ascii="Times New Roman" w:hAnsi="Times New Roman"/>
          <w:sz w:val="28"/>
          <w:szCs w:val="28"/>
        </w:rPr>
        <w:t xml:space="preserve"> в 2021 г</w:t>
      </w:r>
      <w:r w:rsidR="007662E4" w:rsidRPr="004E7E56">
        <w:rPr>
          <w:rFonts w:ascii="Times New Roman" w:hAnsi="Times New Roman"/>
          <w:sz w:val="28"/>
          <w:szCs w:val="28"/>
        </w:rPr>
        <w:t>.</w:t>
      </w:r>
    </w:p>
    <w:p w14:paraId="40A2A956" w14:textId="4EE81CAC" w:rsidR="007662E4" w:rsidRDefault="007662E4" w:rsidP="00DC289B">
      <w:pPr>
        <w:ind w:firstLine="709"/>
        <w:jc w:val="both"/>
        <w:rPr>
          <w:rFonts w:ascii="Times New Roman" w:hAnsi="Times New Roman"/>
          <w:sz w:val="28"/>
          <w:szCs w:val="28"/>
        </w:rPr>
      </w:pPr>
      <w:r w:rsidRPr="004E7E56">
        <w:rPr>
          <w:rFonts w:ascii="Times New Roman" w:hAnsi="Times New Roman"/>
          <w:sz w:val="28"/>
          <w:szCs w:val="28"/>
        </w:rPr>
        <w:t>Основной причиной роста коэффициента напряженности на рынке</w:t>
      </w:r>
      <w:r w:rsidR="00DC289B">
        <w:rPr>
          <w:rFonts w:ascii="Times New Roman" w:hAnsi="Times New Roman"/>
          <w:sz w:val="28"/>
          <w:szCs w:val="28"/>
        </w:rPr>
        <w:t xml:space="preserve"> труда в Мирнинском районе</w:t>
      </w:r>
      <w:r w:rsidRPr="004E7E56">
        <w:rPr>
          <w:rFonts w:ascii="Times New Roman" w:hAnsi="Times New Roman"/>
          <w:sz w:val="28"/>
          <w:szCs w:val="28"/>
        </w:rPr>
        <w:t xml:space="preserve"> </w:t>
      </w:r>
      <w:r w:rsidR="00CC46B2">
        <w:rPr>
          <w:rFonts w:ascii="Times New Roman" w:hAnsi="Times New Roman"/>
          <w:sz w:val="28"/>
          <w:szCs w:val="28"/>
        </w:rPr>
        <w:t>стал</w:t>
      </w:r>
      <w:r w:rsidRPr="004E7E56">
        <w:rPr>
          <w:rFonts w:ascii="Times New Roman" w:hAnsi="Times New Roman"/>
          <w:sz w:val="28"/>
          <w:szCs w:val="28"/>
        </w:rPr>
        <w:t xml:space="preserve"> </w:t>
      </w:r>
      <w:r w:rsidR="00FB57B3">
        <w:rPr>
          <w:rFonts w:ascii="Times New Roman" w:hAnsi="Times New Roman"/>
          <w:sz w:val="28"/>
          <w:szCs w:val="28"/>
        </w:rPr>
        <w:t>кризис</w:t>
      </w:r>
      <w:r w:rsidR="001B53B5">
        <w:rPr>
          <w:rFonts w:ascii="Times New Roman" w:hAnsi="Times New Roman"/>
          <w:sz w:val="28"/>
          <w:szCs w:val="28"/>
        </w:rPr>
        <w:t>,</w:t>
      </w:r>
      <w:r w:rsidR="00FB57B3">
        <w:rPr>
          <w:rFonts w:ascii="Times New Roman" w:hAnsi="Times New Roman"/>
          <w:sz w:val="28"/>
          <w:szCs w:val="28"/>
        </w:rPr>
        <w:t xml:space="preserve"> </w:t>
      </w:r>
      <w:r w:rsidR="001B53B5">
        <w:rPr>
          <w:rFonts w:ascii="Times New Roman" w:hAnsi="Times New Roman"/>
          <w:sz w:val="28"/>
          <w:szCs w:val="28"/>
        </w:rPr>
        <w:t xml:space="preserve">связанный с </w:t>
      </w:r>
      <w:r w:rsidR="001B53B5" w:rsidRPr="007640B2">
        <w:rPr>
          <w:rFonts w:ascii="Times New Roman" w:hAnsi="Times New Roman"/>
          <w:color w:val="000000"/>
          <w:sz w:val="28"/>
          <w:szCs w:val="28"/>
        </w:rPr>
        <w:t>распространени</w:t>
      </w:r>
      <w:r w:rsidR="001B53B5">
        <w:rPr>
          <w:rFonts w:ascii="Times New Roman" w:hAnsi="Times New Roman"/>
          <w:color w:val="000000"/>
          <w:sz w:val="28"/>
          <w:szCs w:val="28"/>
        </w:rPr>
        <w:t>ем</w:t>
      </w:r>
      <w:r w:rsidR="001B53B5" w:rsidRPr="007640B2">
        <w:rPr>
          <w:rFonts w:ascii="Times New Roman" w:hAnsi="Times New Roman"/>
          <w:color w:val="000000"/>
          <w:sz w:val="28"/>
          <w:szCs w:val="28"/>
        </w:rPr>
        <w:t xml:space="preserve"> новой коронавирусной инфекции</w:t>
      </w:r>
      <w:r w:rsidR="00CC46B2">
        <w:rPr>
          <w:rFonts w:ascii="Times New Roman" w:hAnsi="Times New Roman"/>
          <w:sz w:val="28"/>
          <w:szCs w:val="28"/>
        </w:rPr>
        <w:t>, когда многие предприятия были остановлены, некоторые организации были вынуждены сокращать штат сотрудников.</w:t>
      </w:r>
    </w:p>
    <w:p w14:paraId="109ED7EC" w14:textId="2F430D7F" w:rsidR="00D97CB5" w:rsidRDefault="00D97CB5" w:rsidP="00DC289B">
      <w:pPr>
        <w:shd w:val="clear" w:color="auto" w:fill="FFFFFF"/>
        <w:ind w:firstLine="709"/>
        <w:jc w:val="both"/>
        <w:rPr>
          <w:rFonts w:ascii="Times New Roman" w:hAnsi="Times New Roman"/>
          <w:color w:val="000000"/>
          <w:sz w:val="28"/>
          <w:szCs w:val="28"/>
        </w:rPr>
      </w:pPr>
      <w:r w:rsidRPr="00413953">
        <w:rPr>
          <w:rFonts w:ascii="Times New Roman" w:hAnsi="Times New Roman"/>
          <w:color w:val="000000"/>
          <w:sz w:val="28"/>
          <w:szCs w:val="28"/>
        </w:rPr>
        <w:t>В целом, регистрируемая безработица характеризуется снижением численности зарегистрированных безработных на 2,7% по отношению к соответствующему периоду прошлого года и составила 638 человек, а также увеличением количества вакансий на 50% по отношению к соответствующему периоду прошлого года и потребность в работниках составила 1635 вакансий.</w:t>
      </w:r>
    </w:p>
    <w:p w14:paraId="08018453" w14:textId="72055C1C" w:rsidR="00ED7B8B" w:rsidRPr="000F21C1" w:rsidRDefault="00ED7B8B" w:rsidP="00DC289B">
      <w:pPr>
        <w:widowControl w:val="0"/>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xml:space="preserve">По итогам </w:t>
      </w:r>
      <w:r w:rsidR="006B0773" w:rsidRPr="006B0773">
        <w:rPr>
          <w:rFonts w:ascii="Times New Roman" w:hAnsi="Times New Roman"/>
          <w:color w:val="000000"/>
          <w:sz w:val="28"/>
          <w:szCs w:val="28"/>
          <w:shd w:val="clear" w:color="auto" w:fill="FFFFFF"/>
        </w:rPr>
        <w:t xml:space="preserve">реализации программ содействия занятости населения Мирнинского района за 2021 год </w:t>
      </w:r>
      <w:r w:rsidRPr="000F21C1">
        <w:rPr>
          <w:rFonts w:ascii="Times New Roman" w:hAnsi="Times New Roman"/>
          <w:color w:val="000000"/>
          <w:sz w:val="28"/>
          <w:szCs w:val="28"/>
          <w:shd w:val="clear" w:color="auto" w:fill="FFFFFF"/>
        </w:rPr>
        <w:t xml:space="preserve">на учете в филиале </w:t>
      </w:r>
      <w:r w:rsidRPr="000F21C1">
        <w:rPr>
          <w:rFonts w:ascii="Times New Roman" w:hAnsi="Times New Roman"/>
          <w:sz w:val="28"/>
          <w:szCs w:val="28"/>
        </w:rPr>
        <w:t>«Центр занятости населения Мирнинского района» состояло 2115 безработных и обратившихся в поиске подходящей работы граждан</w:t>
      </w:r>
      <w:r w:rsidRPr="000F21C1">
        <w:rPr>
          <w:rFonts w:ascii="Times New Roman" w:hAnsi="Times New Roman"/>
          <w:color w:val="000000"/>
          <w:sz w:val="28"/>
          <w:szCs w:val="28"/>
          <w:shd w:val="clear" w:color="auto" w:fill="FFFFFF"/>
        </w:rPr>
        <w:t>, из них трудоустроено 1933. По категориям:</w:t>
      </w:r>
    </w:p>
    <w:p w14:paraId="3D3E11EF" w14:textId="32898DEB" w:rsidR="00ED7B8B" w:rsidRPr="000F21C1" w:rsidRDefault="00ED7B8B" w:rsidP="00DC289B">
      <w:pPr>
        <w:widowControl w:val="0"/>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xml:space="preserve">- </w:t>
      </w:r>
      <w:r w:rsidR="00DC289B">
        <w:rPr>
          <w:rFonts w:ascii="Times New Roman" w:hAnsi="Times New Roman"/>
          <w:color w:val="000000"/>
          <w:sz w:val="28"/>
          <w:szCs w:val="28"/>
          <w:shd w:val="clear" w:color="auto" w:fill="FFFFFF"/>
        </w:rPr>
        <w:t xml:space="preserve">  </w:t>
      </w:r>
      <w:r w:rsidRPr="000F21C1">
        <w:rPr>
          <w:rFonts w:ascii="Times New Roman" w:hAnsi="Times New Roman"/>
          <w:color w:val="000000"/>
          <w:sz w:val="28"/>
          <w:szCs w:val="28"/>
          <w:shd w:val="clear" w:color="auto" w:fill="FFFFFF"/>
        </w:rPr>
        <w:t>организация самозанятости – 50 чел</w:t>
      </w:r>
      <w:r w:rsidR="00DC289B">
        <w:rPr>
          <w:rFonts w:ascii="Times New Roman" w:hAnsi="Times New Roman"/>
          <w:color w:val="000000"/>
          <w:sz w:val="28"/>
          <w:szCs w:val="28"/>
          <w:shd w:val="clear" w:color="auto" w:fill="FFFFFF"/>
        </w:rPr>
        <w:t>.</w:t>
      </w:r>
      <w:r w:rsidRPr="000F21C1">
        <w:rPr>
          <w:rFonts w:ascii="Times New Roman" w:hAnsi="Times New Roman"/>
          <w:color w:val="000000"/>
          <w:sz w:val="28"/>
          <w:szCs w:val="28"/>
          <w:shd w:val="clear" w:color="auto" w:fill="FFFFFF"/>
        </w:rPr>
        <w:t>;</w:t>
      </w:r>
    </w:p>
    <w:p w14:paraId="1142D6FE" w14:textId="41C15FEB" w:rsidR="00ED7B8B" w:rsidRPr="000F21C1" w:rsidRDefault="00ED7B8B" w:rsidP="00DC289B">
      <w:pPr>
        <w:widowControl w:val="0"/>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xml:space="preserve">- </w:t>
      </w:r>
      <w:r w:rsidR="00DC289B">
        <w:rPr>
          <w:rFonts w:ascii="Times New Roman" w:hAnsi="Times New Roman"/>
          <w:color w:val="000000"/>
          <w:sz w:val="28"/>
          <w:szCs w:val="28"/>
          <w:shd w:val="clear" w:color="auto" w:fill="FFFFFF"/>
        </w:rPr>
        <w:t xml:space="preserve">  </w:t>
      </w:r>
      <w:r w:rsidRPr="000F21C1">
        <w:rPr>
          <w:rFonts w:ascii="Times New Roman" w:hAnsi="Times New Roman"/>
          <w:color w:val="000000"/>
          <w:sz w:val="28"/>
          <w:szCs w:val="28"/>
          <w:shd w:val="clear" w:color="auto" w:fill="FFFFFF"/>
        </w:rPr>
        <w:t>оформление ИП – 6 чел</w:t>
      </w:r>
      <w:r w:rsidR="00DC289B">
        <w:rPr>
          <w:rFonts w:ascii="Times New Roman" w:hAnsi="Times New Roman"/>
          <w:color w:val="000000"/>
          <w:sz w:val="28"/>
          <w:szCs w:val="28"/>
          <w:shd w:val="clear" w:color="auto" w:fill="FFFFFF"/>
        </w:rPr>
        <w:t>.</w:t>
      </w:r>
      <w:r w:rsidRPr="000F21C1">
        <w:rPr>
          <w:rFonts w:ascii="Times New Roman" w:hAnsi="Times New Roman"/>
          <w:color w:val="000000"/>
          <w:sz w:val="28"/>
          <w:szCs w:val="28"/>
          <w:shd w:val="clear" w:color="auto" w:fill="FFFFFF"/>
        </w:rPr>
        <w:t>;</w:t>
      </w:r>
    </w:p>
    <w:p w14:paraId="6047CAEE" w14:textId="25301C7B" w:rsidR="00D1308E" w:rsidRDefault="00DC289B" w:rsidP="00DC289B">
      <w:pPr>
        <w:widowControl w:val="0"/>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не работавшие </w:t>
      </w:r>
      <w:r w:rsidR="00ED7B8B" w:rsidRPr="000F21C1">
        <w:rPr>
          <w:rFonts w:ascii="Times New Roman" w:hAnsi="Times New Roman"/>
          <w:color w:val="000000"/>
          <w:sz w:val="28"/>
          <w:szCs w:val="28"/>
          <w:shd w:val="clear" w:color="auto" w:fill="FFFFFF"/>
        </w:rPr>
        <w:t>более года и стремящиеся возобновить трудовую деятельность – 145 чел.</w:t>
      </w:r>
    </w:p>
    <w:p w14:paraId="2730BDEE" w14:textId="0C3CADA3" w:rsidR="006A08B1" w:rsidRPr="00B6227A" w:rsidRDefault="006A08B1" w:rsidP="00DC289B">
      <w:pPr>
        <w:pStyle w:val="ae"/>
        <w:ind w:left="0" w:firstLine="709"/>
        <w:jc w:val="both"/>
        <w:rPr>
          <w:sz w:val="28"/>
          <w:szCs w:val="28"/>
        </w:rPr>
      </w:pPr>
      <w:r w:rsidRPr="00B6227A">
        <w:rPr>
          <w:sz w:val="28"/>
          <w:szCs w:val="24"/>
        </w:rPr>
        <w:t xml:space="preserve">Одной из целей </w:t>
      </w:r>
      <w:r>
        <w:rPr>
          <w:sz w:val="28"/>
          <w:szCs w:val="24"/>
        </w:rPr>
        <w:t xml:space="preserve">соответствующей </w:t>
      </w:r>
      <w:r w:rsidRPr="00B6227A">
        <w:rPr>
          <w:sz w:val="28"/>
          <w:szCs w:val="24"/>
        </w:rPr>
        <w:t>программы</w:t>
      </w:r>
      <w:r>
        <w:rPr>
          <w:sz w:val="28"/>
          <w:szCs w:val="24"/>
        </w:rPr>
        <w:t xml:space="preserve"> прошлого периода</w:t>
      </w:r>
      <w:r w:rsidRPr="00B6227A">
        <w:rPr>
          <w:sz w:val="28"/>
          <w:szCs w:val="24"/>
        </w:rPr>
        <w:t xml:space="preserve"> явля</w:t>
      </w:r>
      <w:r>
        <w:rPr>
          <w:sz w:val="28"/>
          <w:szCs w:val="24"/>
        </w:rPr>
        <w:t>лось</w:t>
      </w:r>
      <w:r w:rsidRPr="00B6227A">
        <w:rPr>
          <w:sz w:val="28"/>
          <w:szCs w:val="24"/>
        </w:rPr>
        <w:t xml:space="preserve"> содействие занятости населения путем обеспечения занятости граждан Мирнинского района из числа признанных безработными.</w:t>
      </w:r>
    </w:p>
    <w:p w14:paraId="71B664CF" w14:textId="72A21801" w:rsidR="006A08B1" w:rsidRDefault="006A08B1" w:rsidP="00DC289B">
      <w:pPr>
        <w:ind w:firstLine="709"/>
        <w:jc w:val="both"/>
        <w:rPr>
          <w:rFonts w:ascii="Times New Roman" w:hAnsi="Times New Roman"/>
          <w:sz w:val="28"/>
          <w:szCs w:val="28"/>
        </w:rPr>
      </w:pPr>
      <w:r>
        <w:rPr>
          <w:rFonts w:ascii="Times New Roman" w:hAnsi="Times New Roman"/>
          <w:sz w:val="28"/>
          <w:szCs w:val="28"/>
        </w:rPr>
        <w:t>В рамках решения поставленной задачи реализовыв</w:t>
      </w:r>
      <w:r w:rsidR="003E11D1">
        <w:rPr>
          <w:rFonts w:ascii="Times New Roman" w:hAnsi="Times New Roman"/>
          <w:sz w:val="28"/>
          <w:szCs w:val="28"/>
        </w:rPr>
        <w:t>алось</w:t>
      </w:r>
      <w:r>
        <w:rPr>
          <w:rFonts w:ascii="Times New Roman" w:hAnsi="Times New Roman"/>
          <w:sz w:val="28"/>
          <w:szCs w:val="28"/>
        </w:rPr>
        <w:t xml:space="preserve"> </w:t>
      </w:r>
      <w:r w:rsidR="003E11D1">
        <w:rPr>
          <w:rFonts w:ascii="Times New Roman" w:hAnsi="Times New Roman"/>
          <w:sz w:val="28"/>
          <w:szCs w:val="28"/>
        </w:rPr>
        <w:t xml:space="preserve">мероприятие </w:t>
      </w:r>
      <w:r w:rsidR="003E11D1" w:rsidRPr="007624C1">
        <w:rPr>
          <w:rFonts w:ascii="Times New Roman" w:hAnsi="Times New Roman"/>
          <w:sz w:val="28"/>
          <w:szCs w:val="28"/>
        </w:rPr>
        <w:t>образовательной деятельности в области профессиональной переподготовки безработных граждан</w:t>
      </w:r>
      <w:r w:rsidR="003E11D1">
        <w:rPr>
          <w:rFonts w:ascii="Times New Roman" w:hAnsi="Times New Roman"/>
          <w:sz w:val="28"/>
          <w:szCs w:val="28"/>
        </w:rPr>
        <w:t xml:space="preserve">. </w:t>
      </w:r>
    </w:p>
    <w:p w14:paraId="0B851CC3" w14:textId="47BE1AD2" w:rsidR="006A08B1" w:rsidRDefault="006A08B1" w:rsidP="00DC289B">
      <w:pPr>
        <w:ind w:firstLine="709"/>
        <w:jc w:val="both"/>
        <w:rPr>
          <w:rFonts w:ascii="Times New Roman" w:hAnsi="Times New Roman"/>
          <w:sz w:val="28"/>
          <w:szCs w:val="28"/>
        </w:rPr>
      </w:pPr>
      <w:r>
        <w:rPr>
          <w:rFonts w:ascii="Times New Roman" w:hAnsi="Times New Roman"/>
          <w:sz w:val="28"/>
          <w:szCs w:val="28"/>
        </w:rPr>
        <w:t xml:space="preserve">В результате реализации </w:t>
      </w:r>
      <w:r w:rsidR="003E11D1">
        <w:rPr>
          <w:rFonts w:ascii="Times New Roman" w:hAnsi="Times New Roman"/>
          <w:sz w:val="28"/>
          <w:szCs w:val="28"/>
        </w:rPr>
        <w:t>данного</w:t>
      </w:r>
      <w:r>
        <w:rPr>
          <w:rFonts w:ascii="Times New Roman" w:hAnsi="Times New Roman"/>
          <w:sz w:val="28"/>
          <w:szCs w:val="28"/>
        </w:rPr>
        <w:t xml:space="preserve"> мероприяти</w:t>
      </w:r>
      <w:r w:rsidR="003E11D1">
        <w:rPr>
          <w:rFonts w:ascii="Times New Roman" w:hAnsi="Times New Roman"/>
          <w:sz w:val="28"/>
          <w:szCs w:val="28"/>
        </w:rPr>
        <w:t>я</w:t>
      </w:r>
      <w:r>
        <w:rPr>
          <w:rFonts w:ascii="Times New Roman" w:hAnsi="Times New Roman"/>
          <w:sz w:val="28"/>
          <w:szCs w:val="28"/>
        </w:rPr>
        <w:t xml:space="preserve"> </w:t>
      </w:r>
      <w:r w:rsidR="00D44AE9">
        <w:rPr>
          <w:rFonts w:ascii="Times New Roman" w:hAnsi="Times New Roman"/>
          <w:sz w:val="28"/>
          <w:szCs w:val="28"/>
        </w:rPr>
        <w:t xml:space="preserve">с 2019 года </w:t>
      </w:r>
      <w:r>
        <w:rPr>
          <w:rFonts w:ascii="Times New Roman" w:hAnsi="Times New Roman"/>
          <w:sz w:val="28"/>
          <w:szCs w:val="28"/>
        </w:rPr>
        <w:t xml:space="preserve">обучено </w:t>
      </w:r>
      <w:r w:rsidR="0085056E">
        <w:rPr>
          <w:rFonts w:ascii="Times New Roman" w:hAnsi="Times New Roman"/>
          <w:sz w:val="28"/>
          <w:szCs w:val="28"/>
        </w:rPr>
        <w:t>70</w:t>
      </w:r>
      <w:r>
        <w:rPr>
          <w:rFonts w:ascii="Times New Roman" w:hAnsi="Times New Roman"/>
          <w:sz w:val="28"/>
          <w:szCs w:val="28"/>
        </w:rPr>
        <w:t xml:space="preserve"> чел. из них трудоустроено 32 чел. (4</w:t>
      </w:r>
      <w:r w:rsidR="0085056E">
        <w:rPr>
          <w:rFonts w:ascii="Times New Roman" w:hAnsi="Times New Roman"/>
          <w:sz w:val="28"/>
          <w:szCs w:val="28"/>
        </w:rPr>
        <w:t>5</w:t>
      </w:r>
      <w:r>
        <w:rPr>
          <w:rFonts w:ascii="Times New Roman" w:hAnsi="Times New Roman"/>
          <w:sz w:val="28"/>
          <w:szCs w:val="28"/>
        </w:rPr>
        <w:t xml:space="preserve">%). Низкий процент </w:t>
      </w:r>
      <w:r w:rsidR="0085056E">
        <w:rPr>
          <w:rFonts w:ascii="Times New Roman" w:hAnsi="Times New Roman"/>
          <w:sz w:val="28"/>
          <w:szCs w:val="28"/>
        </w:rPr>
        <w:t>обусловлен</w:t>
      </w:r>
      <w:r w:rsidR="0085056E" w:rsidRPr="0085056E">
        <w:rPr>
          <w:rFonts w:ascii="Times New Roman" w:hAnsi="Times New Roman"/>
          <w:sz w:val="28"/>
          <w:szCs w:val="28"/>
        </w:rPr>
        <w:t xml:space="preserve"> трудност</w:t>
      </w:r>
      <w:r w:rsidR="0085056E">
        <w:rPr>
          <w:rFonts w:ascii="Times New Roman" w:hAnsi="Times New Roman"/>
          <w:sz w:val="28"/>
          <w:szCs w:val="28"/>
        </w:rPr>
        <w:t>ями</w:t>
      </w:r>
      <w:r w:rsidR="0085056E" w:rsidRPr="0085056E">
        <w:rPr>
          <w:rFonts w:ascii="Times New Roman" w:hAnsi="Times New Roman"/>
          <w:sz w:val="28"/>
          <w:szCs w:val="28"/>
        </w:rPr>
        <w:t xml:space="preserve"> с трудоустройством в компании нефтегазового сектора, ведущие свою деятельность на территории района, из-за преобладающего вахтового метода трудоустройства</w:t>
      </w:r>
      <w:r>
        <w:rPr>
          <w:rFonts w:ascii="Times New Roman" w:hAnsi="Times New Roman"/>
          <w:sz w:val="28"/>
          <w:szCs w:val="28"/>
        </w:rPr>
        <w:t>.</w:t>
      </w:r>
    </w:p>
    <w:p w14:paraId="0CAD1C84" w14:textId="4000DBBA" w:rsidR="006A08B1" w:rsidRDefault="006A08B1" w:rsidP="00DC289B">
      <w:pPr>
        <w:ind w:firstLine="709"/>
        <w:jc w:val="both"/>
        <w:rPr>
          <w:rFonts w:ascii="Times New Roman" w:hAnsi="Times New Roman"/>
          <w:sz w:val="28"/>
          <w:szCs w:val="28"/>
        </w:rPr>
      </w:pPr>
      <w:r>
        <w:rPr>
          <w:rFonts w:ascii="Times New Roman" w:hAnsi="Times New Roman"/>
          <w:sz w:val="28"/>
          <w:szCs w:val="28"/>
        </w:rPr>
        <w:t>С целью эффективности трудоустройства местного населения в 2022 г. введен механизм приоритетного трудоустройства</w:t>
      </w:r>
      <w:r w:rsidR="003E11D1" w:rsidRPr="003E11D1">
        <w:rPr>
          <w:rFonts w:ascii="Times New Roman" w:hAnsi="Times New Roman"/>
          <w:sz w:val="28"/>
          <w:szCs w:val="28"/>
        </w:rPr>
        <w:t xml:space="preserve"> </w:t>
      </w:r>
      <w:r w:rsidR="003E11D1" w:rsidRPr="007624C1">
        <w:rPr>
          <w:rFonts w:ascii="Times New Roman" w:hAnsi="Times New Roman"/>
          <w:sz w:val="28"/>
          <w:szCs w:val="28"/>
        </w:rPr>
        <w:t xml:space="preserve">в промышленные компании, ведущие свою деятельность на территории </w:t>
      </w:r>
      <w:r w:rsidR="003E11D1">
        <w:rPr>
          <w:rFonts w:ascii="Times New Roman" w:hAnsi="Times New Roman"/>
          <w:sz w:val="28"/>
          <w:szCs w:val="28"/>
        </w:rPr>
        <w:t xml:space="preserve">Республики Саха (Якутия). </w:t>
      </w:r>
    </w:p>
    <w:p w14:paraId="56EBDD64" w14:textId="42415DCA" w:rsidR="00C1002C" w:rsidRDefault="006A08B1" w:rsidP="00DC289B">
      <w:pPr>
        <w:widowControl w:val="0"/>
        <w:ind w:firstLine="709"/>
        <w:jc w:val="both"/>
        <w:rPr>
          <w:rFonts w:ascii="Times New Roman" w:hAnsi="Times New Roman"/>
          <w:sz w:val="28"/>
          <w:szCs w:val="28"/>
        </w:rPr>
      </w:pPr>
      <w:r w:rsidRPr="00C22666">
        <w:rPr>
          <w:rFonts w:ascii="Times New Roman" w:hAnsi="Times New Roman"/>
          <w:sz w:val="28"/>
          <w:szCs w:val="28"/>
        </w:rPr>
        <w:t>В результате комплексных мероприятий по проведению агитационной и рекрутинговой работы с</w:t>
      </w:r>
      <w:r w:rsidR="003E11D1">
        <w:rPr>
          <w:rFonts w:ascii="Times New Roman" w:hAnsi="Times New Roman"/>
          <w:sz w:val="28"/>
          <w:szCs w:val="28"/>
        </w:rPr>
        <w:t xml:space="preserve"> населением Мирнинского района в 2022 г</w:t>
      </w:r>
      <w:r w:rsidR="00DC289B">
        <w:rPr>
          <w:rFonts w:ascii="Times New Roman" w:hAnsi="Times New Roman"/>
          <w:sz w:val="28"/>
          <w:szCs w:val="28"/>
        </w:rPr>
        <w:t>.</w:t>
      </w:r>
      <w:r w:rsidR="003E11D1">
        <w:rPr>
          <w:rFonts w:ascii="Times New Roman" w:hAnsi="Times New Roman"/>
          <w:sz w:val="28"/>
          <w:szCs w:val="28"/>
        </w:rPr>
        <w:t xml:space="preserve"> </w:t>
      </w:r>
      <w:r w:rsidRPr="00C22666">
        <w:rPr>
          <w:rFonts w:ascii="Times New Roman" w:hAnsi="Times New Roman"/>
          <w:sz w:val="28"/>
          <w:szCs w:val="28"/>
        </w:rPr>
        <w:t xml:space="preserve">сформирована база данных из </w:t>
      </w:r>
      <w:r w:rsidR="002938DF">
        <w:rPr>
          <w:rFonts w:ascii="Times New Roman" w:hAnsi="Times New Roman"/>
          <w:sz w:val="28"/>
          <w:szCs w:val="28"/>
        </w:rPr>
        <w:t>более 300 чел</w:t>
      </w:r>
      <w:r w:rsidR="00D44AE9">
        <w:rPr>
          <w:rFonts w:ascii="Times New Roman" w:hAnsi="Times New Roman"/>
          <w:sz w:val="28"/>
          <w:szCs w:val="28"/>
        </w:rPr>
        <w:t>,</w:t>
      </w:r>
      <w:r w:rsidRPr="00C22666">
        <w:rPr>
          <w:rFonts w:ascii="Times New Roman" w:hAnsi="Times New Roman"/>
          <w:sz w:val="28"/>
          <w:szCs w:val="28"/>
        </w:rPr>
        <w:t xml:space="preserve"> трудоустроено </w:t>
      </w:r>
      <w:r w:rsidR="002938DF">
        <w:rPr>
          <w:rFonts w:ascii="Times New Roman" w:hAnsi="Times New Roman"/>
          <w:sz w:val="28"/>
          <w:szCs w:val="28"/>
        </w:rPr>
        <w:t>34</w:t>
      </w:r>
      <w:r w:rsidR="003E11D1">
        <w:rPr>
          <w:rFonts w:ascii="Times New Roman" w:hAnsi="Times New Roman"/>
          <w:sz w:val="28"/>
          <w:szCs w:val="28"/>
        </w:rPr>
        <w:t xml:space="preserve"> чел.</w:t>
      </w:r>
    </w:p>
    <w:p w14:paraId="4DDDCDCB" w14:textId="0D36B774" w:rsidR="003E11D1" w:rsidRPr="000F21C1" w:rsidRDefault="003E11D1" w:rsidP="006A08B1">
      <w:pPr>
        <w:widowControl w:val="0"/>
        <w:spacing w:line="317" w:lineRule="exact"/>
        <w:ind w:firstLine="780"/>
        <w:jc w:val="both"/>
        <w:rPr>
          <w:rFonts w:ascii="Times New Roman" w:hAnsi="Times New Roman"/>
          <w:color w:val="000000"/>
          <w:sz w:val="28"/>
          <w:szCs w:val="28"/>
          <w:shd w:val="clear" w:color="auto" w:fill="FFFFFF"/>
        </w:rPr>
      </w:pPr>
    </w:p>
    <w:p w14:paraId="34D547B3" w14:textId="7118D5AC" w:rsidR="002D05E4" w:rsidRPr="00AB0236" w:rsidRDefault="002D05E4" w:rsidP="00954575">
      <w:pPr>
        <w:pStyle w:val="ae"/>
        <w:tabs>
          <w:tab w:val="left" w:pos="993"/>
        </w:tabs>
        <w:spacing w:line="276" w:lineRule="auto"/>
        <w:ind w:left="0" w:firstLine="709"/>
        <w:jc w:val="both"/>
        <w:rPr>
          <w:b/>
          <w:bCs/>
          <w:sz w:val="28"/>
          <w:szCs w:val="28"/>
        </w:rPr>
      </w:pPr>
      <w:r w:rsidRPr="00AB0236">
        <w:rPr>
          <w:b/>
          <w:bCs/>
          <w:sz w:val="28"/>
          <w:szCs w:val="28"/>
        </w:rPr>
        <w:t>Туризм.</w:t>
      </w:r>
    </w:p>
    <w:p w14:paraId="2EFF058F" w14:textId="0884FDD1" w:rsidR="00A01158" w:rsidRDefault="00A01158" w:rsidP="00DC289B">
      <w:pPr>
        <w:pStyle w:val="ae"/>
        <w:tabs>
          <w:tab w:val="left" w:pos="993"/>
        </w:tabs>
        <w:ind w:left="0" w:firstLine="709"/>
        <w:jc w:val="both"/>
        <w:rPr>
          <w:sz w:val="28"/>
          <w:szCs w:val="28"/>
        </w:rPr>
      </w:pPr>
      <w:r w:rsidRPr="00894E85">
        <w:rPr>
          <w:sz w:val="28"/>
          <w:szCs w:val="28"/>
        </w:rPr>
        <w:t>Политика развития туризма в регионах</w:t>
      </w:r>
      <w:r>
        <w:rPr>
          <w:sz w:val="28"/>
          <w:szCs w:val="28"/>
        </w:rPr>
        <w:t xml:space="preserve"> России</w:t>
      </w:r>
      <w:r w:rsidRPr="00894E85">
        <w:rPr>
          <w:sz w:val="28"/>
          <w:szCs w:val="28"/>
        </w:rPr>
        <w:t xml:space="preserve"> имеет выраженную социальную направленность, при которой туризм рассматривается как ресурс повышения качества жизни местного населения.</w:t>
      </w:r>
      <w:r w:rsidRPr="00A01158">
        <w:rPr>
          <w:sz w:val="28"/>
          <w:szCs w:val="28"/>
        </w:rPr>
        <w:t xml:space="preserve"> </w:t>
      </w:r>
      <w:r w:rsidRPr="00894E85">
        <w:rPr>
          <w:sz w:val="28"/>
          <w:szCs w:val="28"/>
        </w:rPr>
        <w:t xml:space="preserve">В первую очередь, туризм – это </w:t>
      </w:r>
      <w:r w:rsidRPr="00894E85">
        <w:rPr>
          <w:sz w:val="28"/>
          <w:szCs w:val="28"/>
        </w:rPr>
        <w:lastRenderedPageBreak/>
        <w:t>экономически эффективный инструмент для развития малого бизнеса и предпринимательства, источник налоговых поступлений в бюджет региона.</w:t>
      </w:r>
    </w:p>
    <w:p w14:paraId="29E64184" w14:textId="1D484C07" w:rsidR="002D05E4" w:rsidRPr="002D0C6A" w:rsidRDefault="00561934" w:rsidP="00DC289B">
      <w:pPr>
        <w:pStyle w:val="ae"/>
        <w:tabs>
          <w:tab w:val="left" w:pos="993"/>
        </w:tabs>
        <w:ind w:left="0" w:firstLine="709"/>
        <w:jc w:val="both"/>
        <w:rPr>
          <w:sz w:val="28"/>
          <w:szCs w:val="28"/>
          <w:shd w:val="clear" w:color="auto" w:fill="FFFFFF"/>
        </w:rPr>
      </w:pPr>
      <w:r>
        <w:rPr>
          <w:sz w:val="28"/>
          <w:szCs w:val="28"/>
        </w:rPr>
        <w:t>П</w:t>
      </w:r>
      <w:r w:rsidR="00A75660" w:rsidRPr="001D662B">
        <w:rPr>
          <w:sz w:val="28"/>
          <w:szCs w:val="28"/>
        </w:rPr>
        <w:t>о данным Единого реестра субъектов малого и среднего предпринимательства Федеральной налоговой службы по итогам</w:t>
      </w:r>
      <w:r w:rsidR="00DC289B">
        <w:rPr>
          <w:sz w:val="28"/>
          <w:szCs w:val="28"/>
        </w:rPr>
        <w:t xml:space="preserve"> 2021 г. в Мирнинском районе</w:t>
      </w:r>
      <w:r w:rsidR="00A75660" w:rsidRPr="00E0522E">
        <w:rPr>
          <w:sz w:val="28"/>
          <w:szCs w:val="28"/>
        </w:rPr>
        <w:t xml:space="preserve"> </w:t>
      </w:r>
      <w:r w:rsidR="00634478">
        <w:rPr>
          <w:sz w:val="28"/>
          <w:szCs w:val="28"/>
        </w:rPr>
        <w:t>количество предприятий</w:t>
      </w:r>
      <w:r w:rsidR="00984932">
        <w:rPr>
          <w:sz w:val="28"/>
          <w:szCs w:val="28"/>
        </w:rPr>
        <w:t>, осуществляющих деятельность в сфере туризма</w:t>
      </w:r>
      <w:r w:rsidR="00E32303">
        <w:rPr>
          <w:sz w:val="28"/>
          <w:szCs w:val="28"/>
        </w:rPr>
        <w:t>,</w:t>
      </w:r>
      <w:r w:rsidR="00984932">
        <w:rPr>
          <w:sz w:val="28"/>
          <w:szCs w:val="28"/>
        </w:rPr>
        <w:t xml:space="preserve"> значительно мало и составляет </w:t>
      </w:r>
      <w:r w:rsidR="00A75660">
        <w:rPr>
          <w:sz w:val="28"/>
          <w:szCs w:val="28"/>
        </w:rPr>
        <w:t>31 микропредприятие</w:t>
      </w:r>
      <w:r w:rsidR="00954575">
        <w:rPr>
          <w:sz w:val="28"/>
          <w:szCs w:val="28"/>
        </w:rPr>
        <w:t>,</w:t>
      </w:r>
      <w:r w:rsidR="00A75660">
        <w:rPr>
          <w:sz w:val="28"/>
          <w:szCs w:val="28"/>
        </w:rPr>
        <w:t xml:space="preserve"> из них:</w:t>
      </w:r>
      <w:r w:rsidR="009F6A25">
        <w:rPr>
          <w:sz w:val="28"/>
          <w:szCs w:val="28"/>
        </w:rPr>
        <w:t xml:space="preserve"> 26 предоставляют услуги по временному проживанию, 5 </w:t>
      </w:r>
      <w:r w:rsidR="00954575">
        <w:rPr>
          <w:sz w:val="28"/>
          <w:szCs w:val="28"/>
        </w:rPr>
        <w:t>осуществляют д</w:t>
      </w:r>
      <w:r w:rsidRPr="00561934">
        <w:rPr>
          <w:sz w:val="28"/>
          <w:szCs w:val="28"/>
        </w:rPr>
        <w:t>еятельность по предоставлению экскурсионных туристических услуг</w:t>
      </w:r>
      <w:r>
        <w:rPr>
          <w:sz w:val="28"/>
          <w:szCs w:val="28"/>
        </w:rPr>
        <w:t xml:space="preserve">, </w:t>
      </w:r>
      <w:r w:rsidRPr="00561934">
        <w:rPr>
          <w:sz w:val="28"/>
          <w:szCs w:val="28"/>
        </w:rPr>
        <w:t>туристических агентств</w:t>
      </w:r>
      <w:r w:rsidR="00954575">
        <w:rPr>
          <w:sz w:val="28"/>
          <w:szCs w:val="28"/>
        </w:rPr>
        <w:t>.</w:t>
      </w:r>
      <w:r w:rsidR="004950CB">
        <w:rPr>
          <w:sz w:val="28"/>
          <w:szCs w:val="28"/>
        </w:rPr>
        <w:t xml:space="preserve"> </w:t>
      </w:r>
      <w:r w:rsidR="00DF5AE2">
        <w:rPr>
          <w:sz w:val="28"/>
          <w:szCs w:val="28"/>
        </w:rPr>
        <w:t>Из пяти субъектов</w:t>
      </w:r>
      <w:r w:rsidR="003E11D1">
        <w:rPr>
          <w:sz w:val="28"/>
          <w:szCs w:val="28"/>
        </w:rPr>
        <w:t xml:space="preserve"> предпринимательства,</w:t>
      </w:r>
      <w:r w:rsidR="00710511">
        <w:rPr>
          <w:sz w:val="28"/>
          <w:szCs w:val="28"/>
        </w:rPr>
        <w:t xml:space="preserve"> двое</w:t>
      </w:r>
      <w:r w:rsidR="001261F7">
        <w:rPr>
          <w:sz w:val="28"/>
          <w:szCs w:val="28"/>
        </w:rPr>
        <w:t xml:space="preserve">: </w:t>
      </w:r>
      <w:r w:rsidR="00710511">
        <w:rPr>
          <w:sz w:val="28"/>
          <w:szCs w:val="28"/>
        </w:rPr>
        <w:t>ООО</w:t>
      </w:r>
      <w:r w:rsidR="00710511" w:rsidRPr="00710511">
        <w:rPr>
          <w:sz w:val="28"/>
          <w:szCs w:val="28"/>
        </w:rPr>
        <w:t xml:space="preserve"> </w:t>
      </w:r>
      <w:r w:rsidR="00710511">
        <w:rPr>
          <w:sz w:val="28"/>
          <w:szCs w:val="28"/>
        </w:rPr>
        <w:t>«</w:t>
      </w:r>
      <w:r w:rsidR="00710511" w:rsidRPr="00710511">
        <w:rPr>
          <w:sz w:val="28"/>
          <w:szCs w:val="28"/>
        </w:rPr>
        <w:t>СЕВЕРНЫЙ ВЕТЕР</w:t>
      </w:r>
      <w:r w:rsidR="00710511">
        <w:rPr>
          <w:sz w:val="28"/>
          <w:szCs w:val="28"/>
        </w:rPr>
        <w:t>»</w:t>
      </w:r>
      <w:r w:rsidR="001261F7">
        <w:rPr>
          <w:sz w:val="28"/>
          <w:szCs w:val="28"/>
        </w:rPr>
        <w:t xml:space="preserve"> и </w:t>
      </w:r>
      <w:r w:rsidR="00710511">
        <w:rPr>
          <w:sz w:val="28"/>
          <w:szCs w:val="28"/>
        </w:rPr>
        <w:t>ИП Стемпень В.А.</w:t>
      </w:r>
      <w:r w:rsidR="00DF5AE2">
        <w:rPr>
          <w:sz w:val="28"/>
          <w:szCs w:val="28"/>
        </w:rPr>
        <w:t xml:space="preserve"> предоставляют туристические </w:t>
      </w:r>
      <w:r w:rsidR="00710511">
        <w:rPr>
          <w:sz w:val="28"/>
          <w:szCs w:val="28"/>
        </w:rPr>
        <w:t xml:space="preserve">экскурсии в Мирнинском районе. </w:t>
      </w:r>
      <w:r w:rsidR="002D05E4" w:rsidRPr="00954575">
        <w:rPr>
          <w:sz w:val="28"/>
          <w:szCs w:val="28"/>
          <w:shd w:val="clear" w:color="auto" w:fill="FFFFFF"/>
        </w:rPr>
        <w:t xml:space="preserve">Эта проблема исходит из того, что спрос на них небольшой, связано это с низким уровнем развития туризма и въезда иностранных граждан и граждан из других субъектов РФ. Так же большую роль играет внутренняя миграция, мало людей приезжает в </w:t>
      </w:r>
      <w:r w:rsidR="00CB3D38">
        <w:rPr>
          <w:sz w:val="28"/>
          <w:szCs w:val="28"/>
          <w:shd w:val="clear" w:color="auto" w:fill="FFFFFF"/>
        </w:rPr>
        <w:t>район</w:t>
      </w:r>
      <w:r w:rsidR="002D05E4" w:rsidRPr="00954575">
        <w:rPr>
          <w:sz w:val="28"/>
          <w:szCs w:val="28"/>
          <w:shd w:val="clear" w:color="auto" w:fill="FFFFFF"/>
        </w:rPr>
        <w:t xml:space="preserve"> и останавливается в гостиницах</w:t>
      </w:r>
      <w:r w:rsidR="00CB3D38">
        <w:rPr>
          <w:sz w:val="28"/>
          <w:szCs w:val="28"/>
          <w:shd w:val="clear" w:color="auto" w:fill="FFFFFF"/>
        </w:rPr>
        <w:t xml:space="preserve"> с целью посетить местные достопримечательности. </w:t>
      </w:r>
      <w:r w:rsidR="00984932">
        <w:rPr>
          <w:sz w:val="28"/>
          <w:szCs w:val="28"/>
          <w:shd w:val="clear" w:color="auto" w:fill="FFFFFF"/>
        </w:rPr>
        <w:t xml:space="preserve">Основная масса </w:t>
      </w:r>
      <w:r w:rsidR="00984932" w:rsidRPr="002D0C6A">
        <w:rPr>
          <w:sz w:val="28"/>
          <w:szCs w:val="28"/>
          <w:shd w:val="clear" w:color="auto" w:fill="FFFFFF"/>
        </w:rPr>
        <w:t>приезжих граждан — это</w:t>
      </w:r>
      <w:r w:rsidR="00CB3D38" w:rsidRPr="002D0C6A">
        <w:rPr>
          <w:sz w:val="28"/>
          <w:szCs w:val="28"/>
          <w:shd w:val="clear" w:color="auto" w:fill="FFFFFF"/>
        </w:rPr>
        <w:t xml:space="preserve"> командировочные, вахтовые работники организаций недропользователей.</w:t>
      </w:r>
    </w:p>
    <w:p w14:paraId="4AB9716A" w14:textId="384218AC" w:rsidR="00894E85" w:rsidRDefault="00DC289B" w:rsidP="00DC289B">
      <w:pPr>
        <w:pStyle w:val="ae"/>
        <w:tabs>
          <w:tab w:val="left" w:pos="993"/>
        </w:tabs>
        <w:ind w:left="0" w:firstLine="709"/>
        <w:jc w:val="both"/>
        <w:rPr>
          <w:sz w:val="28"/>
          <w:szCs w:val="28"/>
        </w:rPr>
      </w:pPr>
      <w:r>
        <w:rPr>
          <w:sz w:val="28"/>
          <w:szCs w:val="28"/>
        </w:rPr>
        <w:t>В г. Мирном</w:t>
      </w:r>
      <w:r w:rsidR="00D37A36" w:rsidRPr="002D0C6A">
        <w:rPr>
          <w:sz w:val="28"/>
          <w:szCs w:val="28"/>
        </w:rPr>
        <w:t xml:space="preserve"> организован и действует туристский маршрут «Алмазный путь». Реализацию данного туристского маршрута осуществляют ООО «Северный</w:t>
      </w:r>
      <w:r w:rsidR="003E11D1">
        <w:rPr>
          <w:sz w:val="28"/>
          <w:szCs w:val="28"/>
        </w:rPr>
        <w:t xml:space="preserve"> ветер» (директор Иванов А.Я.),</w:t>
      </w:r>
      <w:r w:rsidR="00D37A36" w:rsidRPr="002D0C6A">
        <w:rPr>
          <w:sz w:val="28"/>
          <w:szCs w:val="28"/>
        </w:rPr>
        <w:t xml:space="preserve"> МАУ «Центр развития </w:t>
      </w:r>
      <w:r w:rsidR="004436E2">
        <w:rPr>
          <w:sz w:val="28"/>
          <w:szCs w:val="28"/>
        </w:rPr>
        <w:t>предпринимательских и общественных инициатив</w:t>
      </w:r>
      <w:r w:rsidR="00D37A36" w:rsidRPr="002D0C6A">
        <w:rPr>
          <w:sz w:val="28"/>
          <w:szCs w:val="28"/>
        </w:rPr>
        <w:t>» МО «Мирнинский район»</w:t>
      </w:r>
      <w:r w:rsidR="00984932" w:rsidRPr="002D0C6A">
        <w:rPr>
          <w:sz w:val="28"/>
          <w:szCs w:val="28"/>
        </w:rPr>
        <w:t xml:space="preserve"> РС (Я)</w:t>
      </w:r>
      <w:r w:rsidR="004436E2">
        <w:rPr>
          <w:sz w:val="28"/>
          <w:szCs w:val="28"/>
        </w:rPr>
        <w:t xml:space="preserve"> </w:t>
      </w:r>
      <w:r w:rsidR="004436E2" w:rsidRPr="00166D6D">
        <w:rPr>
          <w:sz w:val="28"/>
          <w:szCs w:val="28"/>
        </w:rPr>
        <w:t>«</w:t>
      </w:r>
      <w:r w:rsidR="004436E2" w:rsidRPr="004436E2">
        <w:rPr>
          <w:sz w:val="28"/>
          <w:szCs w:val="28"/>
        </w:rPr>
        <w:t>Центр развития предпринимательских и общественных инициатив</w:t>
      </w:r>
      <w:r w:rsidR="004436E2" w:rsidRPr="00166D6D">
        <w:rPr>
          <w:sz w:val="28"/>
          <w:szCs w:val="28"/>
        </w:rPr>
        <w:t>» МО «Мирнинский район»;</w:t>
      </w:r>
      <w:r w:rsidR="004436E2">
        <w:rPr>
          <w:sz w:val="28"/>
          <w:szCs w:val="28"/>
        </w:rPr>
        <w:t xml:space="preserve"> </w:t>
      </w:r>
      <w:r w:rsidR="004436E2" w:rsidRPr="004436E2">
        <w:rPr>
          <w:szCs w:val="28"/>
        </w:rPr>
        <w:t>(в редакции постановления районной Администрации от 21.09.2023 № 1313)</w:t>
      </w:r>
      <w:r w:rsidR="003E11D1">
        <w:rPr>
          <w:sz w:val="28"/>
          <w:szCs w:val="28"/>
        </w:rPr>
        <w:t>, АК «АЛРОСА» (ПАО)</w:t>
      </w:r>
      <w:r w:rsidR="00D37A36" w:rsidRPr="002D0C6A">
        <w:rPr>
          <w:sz w:val="28"/>
          <w:szCs w:val="28"/>
        </w:rPr>
        <w:t xml:space="preserve">. В 2015 году реализация маршрута «Алмазный путь» осуществлялась в рамках проведения мероприятий «Бриллиантовая неделя Якутии», в котором приняло участие 26 чел. Также в Мирнинском районе субъектами малого предпринимательства осуществляются маршруты по рыбалке и охоте, посещение единственной в мире гидроэлектростанции на вечной мерзлоте Каскада Вилюйских ГЭС в п. Чернышевский, посещение природного парка «Живые алмазы Якутии». В рамках проведения юбилейного «Ысыах Алмазного края» была организована выставка ярмарка «Аллея мастеров», </w:t>
      </w:r>
      <w:r>
        <w:rPr>
          <w:sz w:val="28"/>
          <w:szCs w:val="28"/>
        </w:rPr>
        <w:t>проведены экскурсии по г. Мирному</w:t>
      </w:r>
      <w:r w:rsidR="00D37A36" w:rsidRPr="002D0C6A">
        <w:rPr>
          <w:sz w:val="28"/>
          <w:szCs w:val="28"/>
        </w:rPr>
        <w:t>, а также в природный парк «Живые алмазы Якутии».</w:t>
      </w:r>
    </w:p>
    <w:p w14:paraId="73DBD244" w14:textId="57CBF159" w:rsidR="00A01158" w:rsidRPr="00A01158" w:rsidRDefault="00A01158" w:rsidP="00DC289B">
      <w:pPr>
        <w:pStyle w:val="ae"/>
        <w:tabs>
          <w:tab w:val="left" w:pos="993"/>
        </w:tabs>
        <w:ind w:left="0" w:firstLine="709"/>
        <w:jc w:val="both"/>
        <w:rPr>
          <w:sz w:val="28"/>
          <w:szCs w:val="28"/>
        </w:rPr>
      </w:pPr>
      <w:r w:rsidRPr="00894E85">
        <w:rPr>
          <w:sz w:val="28"/>
          <w:szCs w:val="28"/>
        </w:rPr>
        <w:t xml:space="preserve">В силу сложной </w:t>
      </w:r>
      <w:r>
        <w:rPr>
          <w:sz w:val="28"/>
          <w:szCs w:val="28"/>
        </w:rPr>
        <w:t xml:space="preserve">политической </w:t>
      </w:r>
      <w:r w:rsidRPr="00894E85">
        <w:rPr>
          <w:sz w:val="28"/>
          <w:szCs w:val="28"/>
        </w:rPr>
        <w:t>обстановки основной упор делается на развитие внутреннего туризма и повышение спроса на внутренние рекреационные поездки по стране.</w:t>
      </w:r>
    </w:p>
    <w:p w14:paraId="0CB14A59" w14:textId="77777777" w:rsidR="00A01158" w:rsidRDefault="00A01158" w:rsidP="00DC289B">
      <w:pPr>
        <w:pStyle w:val="ae"/>
        <w:tabs>
          <w:tab w:val="left" w:pos="993"/>
        </w:tabs>
        <w:ind w:left="0" w:firstLine="709"/>
        <w:jc w:val="both"/>
        <w:rPr>
          <w:sz w:val="28"/>
          <w:szCs w:val="28"/>
        </w:rPr>
      </w:pPr>
      <w:r>
        <w:rPr>
          <w:sz w:val="28"/>
          <w:szCs w:val="28"/>
        </w:rPr>
        <w:t>К сожалению,</w:t>
      </w:r>
      <w:r w:rsidRPr="00A01158">
        <w:rPr>
          <w:sz w:val="28"/>
          <w:szCs w:val="28"/>
        </w:rPr>
        <w:t xml:space="preserve"> транспортн</w:t>
      </w:r>
      <w:r>
        <w:rPr>
          <w:sz w:val="28"/>
          <w:szCs w:val="28"/>
        </w:rPr>
        <w:t>ая</w:t>
      </w:r>
      <w:r w:rsidRPr="00A01158">
        <w:rPr>
          <w:sz w:val="28"/>
          <w:szCs w:val="28"/>
        </w:rPr>
        <w:t xml:space="preserve"> инфраструктур</w:t>
      </w:r>
      <w:r>
        <w:rPr>
          <w:sz w:val="28"/>
          <w:szCs w:val="28"/>
        </w:rPr>
        <w:t>а района, высокая стоимость перелета</w:t>
      </w:r>
      <w:r w:rsidRPr="00A01158">
        <w:rPr>
          <w:sz w:val="28"/>
          <w:szCs w:val="28"/>
        </w:rPr>
        <w:t xml:space="preserve"> </w:t>
      </w:r>
      <w:r>
        <w:rPr>
          <w:sz w:val="28"/>
          <w:szCs w:val="28"/>
        </w:rPr>
        <w:t>снижает</w:t>
      </w:r>
      <w:r w:rsidRPr="00A01158">
        <w:rPr>
          <w:sz w:val="28"/>
          <w:szCs w:val="28"/>
        </w:rPr>
        <w:t xml:space="preserve"> уровень</w:t>
      </w:r>
      <w:r>
        <w:rPr>
          <w:sz w:val="28"/>
          <w:szCs w:val="28"/>
        </w:rPr>
        <w:t xml:space="preserve"> </w:t>
      </w:r>
      <w:r w:rsidRPr="00A01158">
        <w:rPr>
          <w:sz w:val="28"/>
          <w:szCs w:val="28"/>
        </w:rPr>
        <w:t xml:space="preserve">доступности </w:t>
      </w:r>
      <w:r>
        <w:rPr>
          <w:sz w:val="28"/>
          <w:szCs w:val="28"/>
        </w:rPr>
        <w:t>территории</w:t>
      </w:r>
      <w:r w:rsidRPr="00A01158">
        <w:rPr>
          <w:sz w:val="28"/>
          <w:szCs w:val="28"/>
        </w:rPr>
        <w:t xml:space="preserve">, что </w:t>
      </w:r>
      <w:r>
        <w:rPr>
          <w:sz w:val="28"/>
          <w:szCs w:val="28"/>
        </w:rPr>
        <w:t xml:space="preserve">не </w:t>
      </w:r>
      <w:r w:rsidRPr="00A01158">
        <w:rPr>
          <w:sz w:val="28"/>
          <w:szCs w:val="28"/>
        </w:rPr>
        <w:t xml:space="preserve">позволяет формировать новые туристские маршруты и значительно </w:t>
      </w:r>
      <w:r>
        <w:rPr>
          <w:sz w:val="28"/>
          <w:szCs w:val="28"/>
        </w:rPr>
        <w:t xml:space="preserve">снижает туристский поток по сравнению с другими районами. </w:t>
      </w:r>
    </w:p>
    <w:p w14:paraId="4AFFB9B6" w14:textId="19811C5C" w:rsidR="00894E85" w:rsidRDefault="00894E85" w:rsidP="00DC289B">
      <w:pPr>
        <w:pStyle w:val="ae"/>
        <w:tabs>
          <w:tab w:val="left" w:pos="993"/>
        </w:tabs>
        <w:ind w:left="0" w:firstLine="709"/>
        <w:jc w:val="both"/>
        <w:rPr>
          <w:sz w:val="28"/>
          <w:szCs w:val="28"/>
        </w:rPr>
      </w:pPr>
      <w:r w:rsidRPr="00894E85">
        <w:rPr>
          <w:sz w:val="28"/>
          <w:szCs w:val="28"/>
        </w:rPr>
        <w:t xml:space="preserve">Стимулировать развитие туризма в </w:t>
      </w:r>
      <w:r>
        <w:rPr>
          <w:sz w:val="28"/>
          <w:szCs w:val="28"/>
        </w:rPr>
        <w:t>районе и в</w:t>
      </w:r>
      <w:r w:rsidRPr="00894E85">
        <w:rPr>
          <w:sz w:val="28"/>
          <w:szCs w:val="28"/>
        </w:rPr>
        <w:t xml:space="preserve"> регион</w:t>
      </w:r>
      <w:r>
        <w:rPr>
          <w:sz w:val="28"/>
          <w:szCs w:val="28"/>
        </w:rPr>
        <w:t>е в целом</w:t>
      </w:r>
      <w:r w:rsidRPr="00894E85">
        <w:rPr>
          <w:sz w:val="28"/>
          <w:szCs w:val="28"/>
        </w:rPr>
        <w:t xml:space="preserve"> должно создание инфраструктуры современного уровня, строительство и реконструкция гостиничного фонда, регулирование в сфере транспорта, создание досуговых центров, на базе которых возможно проведение мастер-классов и комплексное обслуживание туристов, организация кемпингов и предприятий кейтеринга, открытие сувенирных лавок и объектов социальной</w:t>
      </w:r>
      <w:r>
        <w:rPr>
          <w:sz w:val="28"/>
          <w:szCs w:val="28"/>
        </w:rPr>
        <w:t xml:space="preserve"> </w:t>
      </w:r>
      <w:r w:rsidRPr="00894E85">
        <w:rPr>
          <w:sz w:val="28"/>
          <w:szCs w:val="28"/>
        </w:rPr>
        <w:t xml:space="preserve">и специальной туристской </w:t>
      </w:r>
      <w:r w:rsidRPr="00894E85">
        <w:rPr>
          <w:sz w:val="28"/>
          <w:szCs w:val="28"/>
        </w:rPr>
        <w:lastRenderedPageBreak/>
        <w:t>инфраструктуры, туристско-информационн</w:t>
      </w:r>
      <w:r w:rsidR="00A31059">
        <w:rPr>
          <w:sz w:val="28"/>
          <w:szCs w:val="28"/>
        </w:rPr>
        <w:t>ого</w:t>
      </w:r>
      <w:r w:rsidRPr="00894E85">
        <w:rPr>
          <w:sz w:val="28"/>
          <w:szCs w:val="28"/>
        </w:rPr>
        <w:t xml:space="preserve"> центр</w:t>
      </w:r>
      <w:r w:rsidR="00A31059">
        <w:rPr>
          <w:sz w:val="28"/>
          <w:szCs w:val="28"/>
        </w:rPr>
        <w:t>а</w:t>
      </w:r>
      <w:r w:rsidRPr="00894E85">
        <w:rPr>
          <w:sz w:val="28"/>
          <w:szCs w:val="28"/>
        </w:rPr>
        <w:t>, внедрение интерактивной экспозиции в музеях.</w:t>
      </w:r>
    </w:p>
    <w:p w14:paraId="1EA57029" w14:textId="7041C162" w:rsidR="00EB22FF" w:rsidRDefault="00EB22FF" w:rsidP="00DC289B">
      <w:pPr>
        <w:pStyle w:val="ae"/>
        <w:tabs>
          <w:tab w:val="left" w:pos="993"/>
        </w:tabs>
        <w:ind w:left="0" w:firstLine="709"/>
        <w:jc w:val="both"/>
        <w:rPr>
          <w:sz w:val="28"/>
          <w:szCs w:val="28"/>
        </w:rPr>
      </w:pPr>
      <w:r>
        <w:rPr>
          <w:sz w:val="28"/>
          <w:szCs w:val="28"/>
        </w:rPr>
        <w:t>Мирнинский район относитс</w:t>
      </w:r>
      <w:r w:rsidR="0036521D">
        <w:rPr>
          <w:sz w:val="28"/>
          <w:szCs w:val="28"/>
        </w:rPr>
        <w:t>я к промышленной группе региона, а значит</w:t>
      </w:r>
      <w:r>
        <w:rPr>
          <w:sz w:val="28"/>
          <w:szCs w:val="28"/>
        </w:rPr>
        <w:t xml:space="preserve"> организации </w:t>
      </w:r>
      <w:r w:rsidR="0036521D">
        <w:rPr>
          <w:sz w:val="28"/>
          <w:szCs w:val="28"/>
        </w:rPr>
        <w:t>недропользователей</w:t>
      </w:r>
      <w:r>
        <w:rPr>
          <w:sz w:val="28"/>
          <w:szCs w:val="28"/>
        </w:rPr>
        <w:t xml:space="preserve"> оказывают значительное влияние на социально-экономическую сферу района.</w:t>
      </w:r>
    </w:p>
    <w:p w14:paraId="15E14DF8" w14:textId="4D8DB0D8" w:rsidR="0036521D" w:rsidRPr="0036521D" w:rsidRDefault="003B6880" w:rsidP="00DC289B">
      <w:pPr>
        <w:pStyle w:val="ae"/>
        <w:tabs>
          <w:tab w:val="left" w:pos="993"/>
        </w:tabs>
        <w:ind w:left="0" w:firstLine="709"/>
        <w:jc w:val="both"/>
        <w:rPr>
          <w:sz w:val="28"/>
          <w:szCs w:val="28"/>
        </w:rPr>
      </w:pPr>
      <w:r>
        <w:rPr>
          <w:sz w:val="28"/>
          <w:szCs w:val="28"/>
        </w:rPr>
        <w:t>В</w:t>
      </w:r>
      <w:r w:rsidR="0036521D">
        <w:rPr>
          <w:sz w:val="28"/>
          <w:szCs w:val="28"/>
        </w:rPr>
        <w:t xml:space="preserve"> соответствии с</w:t>
      </w:r>
      <w:r>
        <w:rPr>
          <w:sz w:val="28"/>
          <w:szCs w:val="28"/>
        </w:rPr>
        <w:t>о</w:t>
      </w:r>
      <w:r w:rsidR="0036521D">
        <w:rPr>
          <w:sz w:val="28"/>
          <w:szCs w:val="28"/>
        </w:rPr>
        <w:t xml:space="preserve"> Стратегией развития туризма в Республике Саха (Якутия) на период до 2025 года</w:t>
      </w:r>
      <w:r>
        <w:rPr>
          <w:sz w:val="28"/>
          <w:szCs w:val="28"/>
        </w:rPr>
        <w:t>, утвержденной распоряжением Правительства Республики Саха (Якутия) от 20.11.2020 № 1070-р (далее Стратегия)</w:t>
      </w:r>
      <w:r w:rsidR="0036521D">
        <w:rPr>
          <w:sz w:val="28"/>
          <w:szCs w:val="28"/>
        </w:rPr>
        <w:t>,</w:t>
      </w:r>
      <w:r w:rsidR="0036521D" w:rsidRPr="0036521D">
        <w:rPr>
          <w:sz w:val="28"/>
          <w:szCs w:val="28"/>
        </w:rPr>
        <w:t xml:space="preserve"> </w:t>
      </w:r>
      <w:r>
        <w:rPr>
          <w:sz w:val="28"/>
          <w:szCs w:val="28"/>
        </w:rPr>
        <w:t>п</w:t>
      </w:r>
      <w:r w:rsidRPr="0036521D">
        <w:rPr>
          <w:sz w:val="28"/>
          <w:szCs w:val="28"/>
        </w:rPr>
        <w:t xml:space="preserve">ромышленный туризм </w:t>
      </w:r>
      <w:r>
        <w:rPr>
          <w:sz w:val="28"/>
          <w:szCs w:val="28"/>
        </w:rPr>
        <w:t xml:space="preserve">- </w:t>
      </w:r>
      <w:r w:rsidR="0036521D" w:rsidRPr="0036521D">
        <w:rPr>
          <w:sz w:val="28"/>
          <w:szCs w:val="28"/>
        </w:rPr>
        <w:t>одно из основных направлений стратегического развития туризма в Российской Федерации. Экскурсии на промышленные предприятия широко распространены во всем мире и проводятся более 100 лет. Развитие промышленного туризма в регионах Российской Федерации способствует решению целого ряда социально-экономических задач:</w:t>
      </w:r>
    </w:p>
    <w:p w14:paraId="7F78CDF3" w14:textId="77777777"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повышение инвестиционной привлекательности регионов;</w:t>
      </w:r>
    </w:p>
    <w:p w14:paraId="5881DF95" w14:textId="77777777"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повышение конкурентоспособности и продвижение локальных брендов и региональных товаров;</w:t>
      </w:r>
    </w:p>
    <w:p w14:paraId="096B3E29" w14:textId="77777777"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создание эффективной системы профориентации для школьников и студентов;</w:t>
      </w:r>
    </w:p>
    <w:p w14:paraId="0F95E45A" w14:textId="04BDA7D2"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привлечение в регионы туристического потока;</w:t>
      </w:r>
    </w:p>
    <w:p w14:paraId="04661436" w14:textId="77777777"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организация обмена опытом, налаживание отраслевых связей.</w:t>
      </w:r>
    </w:p>
    <w:p w14:paraId="5B2201FB" w14:textId="77777777" w:rsidR="0036521D" w:rsidRPr="0036521D" w:rsidRDefault="0036521D" w:rsidP="00DC289B">
      <w:pPr>
        <w:pStyle w:val="ae"/>
        <w:tabs>
          <w:tab w:val="left" w:pos="993"/>
        </w:tabs>
        <w:ind w:left="0" w:firstLine="709"/>
        <w:jc w:val="both"/>
        <w:rPr>
          <w:sz w:val="28"/>
          <w:szCs w:val="28"/>
        </w:rPr>
      </w:pPr>
      <w:r w:rsidRPr="0036521D">
        <w:rPr>
          <w:sz w:val="28"/>
          <w:szCs w:val="28"/>
        </w:rPr>
        <w:t>Для предприятий промышленный туризм является эффективным и экономически выгодным инструментом продвижения товаров, популяризации бренда и формирования потребительской лояльности.</w:t>
      </w:r>
    </w:p>
    <w:p w14:paraId="21940B3C" w14:textId="5110CCE3" w:rsidR="003B6880" w:rsidRDefault="0036521D" w:rsidP="00DC289B">
      <w:pPr>
        <w:pStyle w:val="ae"/>
        <w:tabs>
          <w:tab w:val="left" w:pos="993"/>
        </w:tabs>
        <w:ind w:left="0" w:firstLine="709"/>
        <w:jc w:val="both"/>
        <w:rPr>
          <w:sz w:val="28"/>
          <w:szCs w:val="28"/>
        </w:rPr>
      </w:pPr>
      <w:r w:rsidRPr="0036521D">
        <w:rPr>
          <w:sz w:val="28"/>
          <w:szCs w:val="28"/>
        </w:rPr>
        <w:t xml:space="preserve">Для развития промышленного туризма в </w:t>
      </w:r>
      <w:r w:rsidR="003B6880">
        <w:rPr>
          <w:sz w:val="28"/>
          <w:szCs w:val="28"/>
        </w:rPr>
        <w:t>Мирнинском районе</w:t>
      </w:r>
      <w:r w:rsidRPr="0036521D">
        <w:rPr>
          <w:sz w:val="28"/>
          <w:szCs w:val="28"/>
        </w:rPr>
        <w:t xml:space="preserve"> </w:t>
      </w:r>
      <w:r w:rsidR="003B6880">
        <w:rPr>
          <w:sz w:val="28"/>
          <w:szCs w:val="28"/>
        </w:rPr>
        <w:t xml:space="preserve">Стратегией </w:t>
      </w:r>
      <w:r>
        <w:rPr>
          <w:sz w:val="28"/>
          <w:szCs w:val="28"/>
        </w:rPr>
        <w:t>предусмотрен</w:t>
      </w:r>
      <w:r w:rsidR="003B6880">
        <w:rPr>
          <w:sz w:val="28"/>
          <w:szCs w:val="28"/>
        </w:rPr>
        <w:t>ы</w:t>
      </w:r>
      <w:r w:rsidRPr="0036521D">
        <w:rPr>
          <w:sz w:val="28"/>
          <w:szCs w:val="28"/>
        </w:rPr>
        <w:t xml:space="preserve"> </w:t>
      </w:r>
      <w:r w:rsidR="00A92F14">
        <w:rPr>
          <w:sz w:val="28"/>
          <w:szCs w:val="28"/>
        </w:rPr>
        <w:t xml:space="preserve">следующие </w:t>
      </w:r>
      <w:r w:rsidRPr="0036521D">
        <w:rPr>
          <w:sz w:val="28"/>
          <w:szCs w:val="28"/>
        </w:rPr>
        <w:t>мероприяти</w:t>
      </w:r>
      <w:r w:rsidR="003B6880">
        <w:rPr>
          <w:sz w:val="28"/>
          <w:szCs w:val="28"/>
        </w:rPr>
        <w:t>я:</w:t>
      </w:r>
    </w:p>
    <w:p w14:paraId="0FF4A4F0" w14:textId="6C163A82" w:rsidR="00A92F14" w:rsidRDefault="00A92F14" w:rsidP="00DC289B">
      <w:pPr>
        <w:pStyle w:val="ae"/>
        <w:numPr>
          <w:ilvl w:val="0"/>
          <w:numId w:val="20"/>
        </w:numPr>
        <w:tabs>
          <w:tab w:val="left" w:pos="993"/>
        </w:tabs>
        <w:ind w:left="0" w:firstLine="709"/>
        <w:jc w:val="both"/>
        <w:rPr>
          <w:sz w:val="28"/>
          <w:szCs w:val="28"/>
        </w:rPr>
      </w:pPr>
      <w:r>
        <w:rPr>
          <w:sz w:val="28"/>
          <w:szCs w:val="28"/>
        </w:rPr>
        <w:t>р</w:t>
      </w:r>
      <w:r w:rsidRPr="00A92F14">
        <w:rPr>
          <w:sz w:val="28"/>
          <w:szCs w:val="28"/>
        </w:rPr>
        <w:t>азработка территориального бренда «Алмазная столица»</w:t>
      </w:r>
      <w:r>
        <w:rPr>
          <w:sz w:val="28"/>
          <w:szCs w:val="28"/>
        </w:rPr>
        <w:t>;</w:t>
      </w:r>
    </w:p>
    <w:p w14:paraId="13DD03A5" w14:textId="614063C9" w:rsidR="00A92F14" w:rsidRDefault="00A92F14" w:rsidP="00DC289B">
      <w:pPr>
        <w:pStyle w:val="ae"/>
        <w:numPr>
          <w:ilvl w:val="0"/>
          <w:numId w:val="20"/>
        </w:numPr>
        <w:tabs>
          <w:tab w:val="left" w:pos="993"/>
        </w:tabs>
        <w:ind w:left="0" w:firstLine="709"/>
        <w:jc w:val="both"/>
        <w:rPr>
          <w:sz w:val="28"/>
          <w:szCs w:val="28"/>
        </w:rPr>
      </w:pPr>
      <w:r>
        <w:rPr>
          <w:sz w:val="28"/>
          <w:szCs w:val="28"/>
        </w:rPr>
        <w:t>с</w:t>
      </w:r>
      <w:r w:rsidRPr="00A92F14">
        <w:rPr>
          <w:sz w:val="28"/>
          <w:szCs w:val="28"/>
        </w:rPr>
        <w:t>оздание интерактивной площадки горнодобывающей техники</w:t>
      </w:r>
      <w:r>
        <w:rPr>
          <w:sz w:val="28"/>
          <w:szCs w:val="28"/>
        </w:rPr>
        <w:t>;</w:t>
      </w:r>
    </w:p>
    <w:p w14:paraId="4CDA283E" w14:textId="4FEBBF69" w:rsidR="00A92F14" w:rsidRDefault="00A92F14" w:rsidP="00DC289B">
      <w:pPr>
        <w:pStyle w:val="ae"/>
        <w:numPr>
          <w:ilvl w:val="0"/>
          <w:numId w:val="20"/>
        </w:numPr>
        <w:tabs>
          <w:tab w:val="left" w:pos="993"/>
        </w:tabs>
        <w:ind w:left="0" w:firstLine="709"/>
        <w:jc w:val="both"/>
        <w:rPr>
          <w:sz w:val="28"/>
          <w:szCs w:val="28"/>
        </w:rPr>
      </w:pPr>
      <w:r>
        <w:rPr>
          <w:sz w:val="28"/>
          <w:szCs w:val="28"/>
        </w:rPr>
        <w:t>с</w:t>
      </w:r>
      <w:r w:rsidRPr="00A92F14">
        <w:rPr>
          <w:sz w:val="28"/>
          <w:szCs w:val="28"/>
        </w:rPr>
        <w:t>оздание квестовых продуктов «От Алмаза к Бриллиантам»</w:t>
      </w:r>
      <w:r>
        <w:rPr>
          <w:sz w:val="28"/>
          <w:szCs w:val="28"/>
        </w:rPr>
        <w:t>;</w:t>
      </w:r>
    </w:p>
    <w:p w14:paraId="48BC29DC" w14:textId="768A1C65" w:rsidR="0036521D" w:rsidRPr="00A92F14" w:rsidRDefault="00A92F14" w:rsidP="00DC289B">
      <w:pPr>
        <w:pStyle w:val="ae"/>
        <w:numPr>
          <w:ilvl w:val="0"/>
          <w:numId w:val="20"/>
        </w:numPr>
        <w:tabs>
          <w:tab w:val="left" w:pos="993"/>
        </w:tabs>
        <w:ind w:left="0" w:firstLine="709"/>
        <w:jc w:val="both"/>
        <w:rPr>
          <w:sz w:val="28"/>
          <w:szCs w:val="28"/>
        </w:rPr>
      </w:pPr>
      <w:r>
        <w:rPr>
          <w:sz w:val="28"/>
          <w:szCs w:val="28"/>
        </w:rPr>
        <w:t>с</w:t>
      </w:r>
      <w:r w:rsidRPr="00A92F14">
        <w:rPr>
          <w:sz w:val="28"/>
          <w:szCs w:val="28"/>
        </w:rPr>
        <w:t xml:space="preserve">троительство туристической базы на </w:t>
      </w:r>
      <w:r>
        <w:rPr>
          <w:sz w:val="28"/>
          <w:szCs w:val="28"/>
        </w:rPr>
        <w:t>озере</w:t>
      </w:r>
      <w:r w:rsidRPr="00A92F14">
        <w:rPr>
          <w:sz w:val="28"/>
          <w:szCs w:val="28"/>
        </w:rPr>
        <w:t xml:space="preserve"> Чуоналыр Мирнинского района</w:t>
      </w:r>
      <w:r>
        <w:rPr>
          <w:sz w:val="28"/>
          <w:szCs w:val="28"/>
        </w:rPr>
        <w:t>.</w:t>
      </w:r>
    </w:p>
    <w:p w14:paraId="214A500F" w14:textId="55341B14" w:rsidR="00D37A36" w:rsidRDefault="00D37A36" w:rsidP="00894E85">
      <w:pPr>
        <w:pStyle w:val="ae"/>
        <w:tabs>
          <w:tab w:val="left" w:pos="993"/>
        </w:tabs>
        <w:spacing w:line="276" w:lineRule="auto"/>
        <w:ind w:left="0" w:firstLine="709"/>
        <w:jc w:val="both"/>
        <w:rPr>
          <w:sz w:val="28"/>
          <w:szCs w:val="28"/>
        </w:rPr>
      </w:pPr>
    </w:p>
    <w:p w14:paraId="4EB731F2" w14:textId="6219D6F4" w:rsidR="00AF6700" w:rsidRPr="003020A2" w:rsidRDefault="00DC289B" w:rsidP="005B2EA4">
      <w:pPr>
        <w:pStyle w:val="ae"/>
        <w:numPr>
          <w:ilvl w:val="1"/>
          <w:numId w:val="2"/>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407354" w:rsidRPr="003020A2">
        <w:rPr>
          <w:b/>
          <w:sz w:val="28"/>
          <w:szCs w:val="28"/>
        </w:rPr>
        <w:t>Характеристика имеющейся проблемы</w:t>
      </w:r>
    </w:p>
    <w:p w14:paraId="63D2EE74" w14:textId="77777777" w:rsidR="00B01E42" w:rsidRPr="004E7E56" w:rsidRDefault="00C80A77" w:rsidP="008842BE">
      <w:pPr>
        <w:widowControl w:val="0"/>
        <w:spacing w:line="288" w:lineRule="auto"/>
        <w:ind w:firstLine="720"/>
        <w:jc w:val="both"/>
        <w:rPr>
          <w:rFonts w:ascii="Times New Roman" w:hAnsi="Times New Roman"/>
          <w:sz w:val="28"/>
          <w:szCs w:val="28"/>
        </w:rPr>
      </w:pPr>
      <w:r w:rsidRPr="00C80A77">
        <w:rPr>
          <w:rFonts w:ascii="Times New Roman" w:hAnsi="Times New Roman"/>
          <w:sz w:val="28"/>
          <w:szCs w:val="28"/>
        </w:rPr>
        <w:t>Несмотря на положительные изменения в сфере поддержки и развития малого и среднего предпринимательства, остаются проблемы, препятствующие развитию данног</w:t>
      </w:r>
      <w:r>
        <w:rPr>
          <w:rFonts w:ascii="Times New Roman" w:hAnsi="Times New Roman"/>
          <w:sz w:val="28"/>
          <w:szCs w:val="28"/>
        </w:rPr>
        <w:t>о сектора экономики, такие как</w:t>
      </w:r>
      <w:r w:rsidR="00B01E42" w:rsidRPr="004E7E56">
        <w:rPr>
          <w:rFonts w:ascii="Times New Roman" w:hAnsi="Times New Roman"/>
          <w:sz w:val="28"/>
          <w:szCs w:val="28"/>
        </w:rPr>
        <w:t>:</w:t>
      </w:r>
    </w:p>
    <w:p w14:paraId="2E12C8C2" w14:textId="77777777" w:rsidR="00C047BD" w:rsidRDefault="00C047BD"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последствия ограничительных мер в период новой коронавирусной инфекции;</w:t>
      </w:r>
    </w:p>
    <w:p w14:paraId="21AC948B" w14:textId="77777777" w:rsidR="00C047BD" w:rsidRDefault="00C047BD"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текущая нестабильность рынков, вызванная внешне-политической напряженностью и санкционным давлением;</w:t>
      </w:r>
    </w:p>
    <w:p w14:paraId="74CB58B5" w14:textId="77777777" w:rsidR="00C047BD" w:rsidRDefault="00C047BD"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отток трудоспособного населения за пределы Мирнинского района;</w:t>
      </w:r>
    </w:p>
    <w:p w14:paraId="38170B25"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моноотраслевая структура экономики района;</w:t>
      </w:r>
    </w:p>
    <w:p w14:paraId="671359CA"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lastRenderedPageBreak/>
        <w:t>высокая себестоимость и низкая конкурентоспособность продукции (товаров, услуг);</w:t>
      </w:r>
    </w:p>
    <w:p w14:paraId="6C6881EE" w14:textId="77777777" w:rsidR="00343C33" w:rsidRPr="00343C33"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отдаленность и труднодоступность, что приводит к значительному влиянию транспортной составляющей на конечную цену продукта;</w:t>
      </w:r>
    </w:p>
    <w:p w14:paraId="004D88B7"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недостаток инвестиционных ресурсов для развития бизнеса;</w:t>
      </w:r>
    </w:p>
    <w:p w14:paraId="398294B2" w14:textId="77777777" w:rsidR="00B01E42" w:rsidRPr="004E7E56" w:rsidRDefault="003254FC"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 xml:space="preserve">неразвитость межведомственного взаимодействия при многообразии мер поддержки </w:t>
      </w:r>
      <w:r w:rsidR="00B01E42" w:rsidRPr="004E7E56">
        <w:rPr>
          <w:sz w:val="28"/>
          <w:szCs w:val="28"/>
        </w:rPr>
        <w:t>бизнес</w:t>
      </w:r>
      <w:r>
        <w:rPr>
          <w:sz w:val="28"/>
          <w:szCs w:val="28"/>
        </w:rPr>
        <w:t>а</w:t>
      </w:r>
      <w:r w:rsidR="00B01E42" w:rsidRPr="004E7E56">
        <w:rPr>
          <w:sz w:val="28"/>
          <w:szCs w:val="28"/>
        </w:rPr>
        <w:t>;</w:t>
      </w:r>
    </w:p>
    <w:p w14:paraId="618F3DB1"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B01E42">
        <w:rPr>
          <w:sz w:val="28"/>
          <w:szCs w:val="28"/>
        </w:rPr>
        <w:t>недостаток квалифицированных кадров, знаний и информации для ведения предпринимательской деятельности</w:t>
      </w:r>
      <w:r w:rsidRPr="004E7E56">
        <w:rPr>
          <w:sz w:val="28"/>
          <w:szCs w:val="28"/>
        </w:rPr>
        <w:t>;</w:t>
      </w:r>
    </w:p>
    <w:p w14:paraId="4F3E8D09" w14:textId="77777777" w:rsidR="00B01E42"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высокая стоимость рабочей силы в районе;</w:t>
      </w:r>
    </w:p>
    <w:p w14:paraId="2DB57507"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административные барьеры;</w:t>
      </w:r>
    </w:p>
    <w:p w14:paraId="25575075"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тарифная политика естественных монополий и т.д.</w:t>
      </w:r>
    </w:p>
    <w:p w14:paraId="21B653D9" w14:textId="77777777" w:rsidR="00B01E42" w:rsidRPr="004E7E56" w:rsidRDefault="00B01E42" w:rsidP="00DC289B">
      <w:pPr>
        <w:autoSpaceDE w:val="0"/>
        <w:autoSpaceDN w:val="0"/>
        <w:adjustRightInd w:val="0"/>
        <w:ind w:firstLine="720"/>
        <w:jc w:val="both"/>
        <w:rPr>
          <w:rFonts w:ascii="Times New Roman" w:hAnsi="Times New Roman"/>
          <w:sz w:val="28"/>
          <w:szCs w:val="28"/>
        </w:rPr>
      </w:pPr>
      <w:r w:rsidRPr="004E7E56">
        <w:rPr>
          <w:rFonts w:ascii="Times New Roman" w:hAnsi="Times New Roman"/>
          <w:sz w:val="28"/>
          <w:szCs w:val="28"/>
        </w:rPr>
        <w:t>Высокая себестоимость местной продукции и ее низкая конкурентоспособность вызывает опережающее развитие сектора торговли, существенно сдерживая при этом развитие местного производства. Среди основных причин высокой себестоимости можно выделить отдаленность поставщиков сырья при слабой развитости республиканской сырьевой базы, отсутствие энергосберегающих технологий, ограниченный рынок сбыта при низкой производительности труда.</w:t>
      </w:r>
    </w:p>
    <w:p w14:paraId="6ABB8046" w14:textId="584EA1EA" w:rsidR="00B01E42" w:rsidRDefault="00B01E42" w:rsidP="00DC289B">
      <w:pPr>
        <w:autoSpaceDE w:val="0"/>
        <w:autoSpaceDN w:val="0"/>
        <w:adjustRightInd w:val="0"/>
        <w:ind w:firstLine="720"/>
        <w:jc w:val="both"/>
        <w:rPr>
          <w:rFonts w:ascii="Times New Roman" w:hAnsi="Times New Roman"/>
          <w:sz w:val="28"/>
          <w:szCs w:val="28"/>
        </w:rPr>
      </w:pPr>
      <w:r w:rsidRPr="004E7E56">
        <w:rPr>
          <w:rFonts w:ascii="Times New Roman" w:hAnsi="Times New Roman"/>
          <w:sz w:val="28"/>
          <w:szCs w:val="28"/>
        </w:rPr>
        <w:t>Низкий уровень самообеспеченности района потребительскими товарами привел к полной зависимости от их ввоза на территорию района, что усугубляется еще и сезонной, нестабильной транспортной связью, как с другими регио</w:t>
      </w:r>
      <w:r w:rsidR="00DC289B">
        <w:rPr>
          <w:rFonts w:ascii="Times New Roman" w:hAnsi="Times New Roman"/>
          <w:sz w:val="28"/>
          <w:szCs w:val="28"/>
        </w:rPr>
        <w:t>нами России, так и внутрирайонным</w:t>
      </w:r>
      <w:r w:rsidRPr="004E7E56">
        <w:rPr>
          <w:rFonts w:ascii="Times New Roman" w:hAnsi="Times New Roman"/>
          <w:sz w:val="28"/>
          <w:szCs w:val="28"/>
        </w:rPr>
        <w:t xml:space="preserve"> сообщением. При этом реализация потребительских товаров на сегодняшний день имеет тенденци</w:t>
      </w:r>
      <w:r w:rsidR="00DC289B">
        <w:rPr>
          <w:rFonts w:ascii="Times New Roman" w:hAnsi="Times New Roman"/>
          <w:sz w:val="28"/>
          <w:szCs w:val="28"/>
        </w:rPr>
        <w:t>ю к увеличению</w:t>
      </w:r>
      <w:r w:rsidRPr="004E7E56">
        <w:rPr>
          <w:rFonts w:ascii="Times New Roman" w:hAnsi="Times New Roman"/>
          <w:sz w:val="28"/>
          <w:szCs w:val="28"/>
        </w:rPr>
        <w:t xml:space="preserve"> именно за счет ввоза из других регионов.</w:t>
      </w:r>
    </w:p>
    <w:p w14:paraId="3634F278" w14:textId="77777777" w:rsidR="003254FC" w:rsidRDefault="003254FC" w:rsidP="00DC289B">
      <w:pPr>
        <w:autoSpaceDE w:val="0"/>
        <w:autoSpaceDN w:val="0"/>
        <w:adjustRightInd w:val="0"/>
        <w:ind w:firstLine="720"/>
        <w:jc w:val="both"/>
        <w:rPr>
          <w:rFonts w:ascii="Times New Roman" w:hAnsi="Times New Roman"/>
          <w:sz w:val="28"/>
          <w:szCs w:val="28"/>
        </w:rPr>
      </w:pPr>
      <w:r w:rsidRPr="003254FC">
        <w:rPr>
          <w:rFonts w:ascii="Times New Roman" w:hAnsi="Times New Roman"/>
          <w:sz w:val="28"/>
          <w:szCs w:val="28"/>
        </w:rPr>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w:t>
      </w:r>
    </w:p>
    <w:p w14:paraId="2846B4CB" w14:textId="77777777" w:rsidR="00B01E42" w:rsidRPr="004E7E56" w:rsidRDefault="00B01E42" w:rsidP="00DC289B">
      <w:pPr>
        <w:autoSpaceDE w:val="0"/>
        <w:autoSpaceDN w:val="0"/>
        <w:adjustRightInd w:val="0"/>
        <w:ind w:firstLine="720"/>
        <w:jc w:val="both"/>
        <w:rPr>
          <w:rFonts w:ascii="Times New Roman" w:hAnsi="Times New Roman"/>
          <w:sz w:val="28"/>
          <w:szCs w:val="28"/>
        </w:rPr>
      </w:pPr>
      <w:r w:rsidRPr="004E7E56">
        <w:rPr>
          <w:rFonts w:ascii="Times New Roman" w:hAnsi="Times New Roman"/>
          <w:sz w:val="28"/>
          <w:szCs w:val="28"/>
        </w:rPr>
        <w:t>Подводя итоги развития местного производства в Мирнинском районе Республики Саха (Якутия), приведем краткий анализ основных конкурентных преимуществ и проблем</w:t>
      </w:r>
      <w:r w:rsidR="005D7389">
        <w:rPr>
          <w:rFonts w:ascii="Times New Roman" w:hAnsi="Times New Roman"/>
          <w:sz w:val="28"/>
          <w:szCs w:val="28"/>
        </w:rPr>
        <w:t>,</w:t>
      </w:r>
      <w:r w:rsidRPr="004E7E56">
        <w:rPr>
          <w:rFonts w:ascii="Times New Roman" w:hAnsi="Times New Roman"/>
          <w:sz w:val="28"/>
          <w:szCs w:val="28"/>
        </w:rPr>
        <w:t xml:space="preserve"> оказывающих влияние на развитие производства в районе с элементами SWOT-анализа.</w:t>
      </w:r>
    </w:p>
    <w:p w14:paraId="3D6CBF4A" w14:textId="77777777" w:rsidR="007D1025" w:rsidRPr="004E7E56" w:rsidRDefault="007D1025" w:rsidP="00B01E42">
      <w:pPr>
        <w:spacing w:line="300" w:lineRule="auto"/>
        <w:ind w:firstLine="851"/>
        <w:jc w:val="right"/>
        <w:rPr>
          <w:rFonts w:ascii="Times New Roman" w:eastAsia="Calibri" w:hAnsi="Times New Roman"/>
          <w:sz w:val="28"/>
          <w:szCs w:val="28"/>
        </w:rPr>
      </w:pPr>
    </w:p>
    <w:p w14:paraId="0478118E" w14:textId="448B200D" w:rsidR="00B01E42" w:rsidRPr="004E7E56" w:rsidRDefault="000F3953" w:rsidP="00B01E42">
      <w:pPr>
        <w:tabs>
          <w:tab w:val="left" w:pos="993"/>
        </w:tabs>
        <w:spacing w:after="240"/>
        <w:ind w:firstLine="709"/>
        <w:jc w:val="center"/>
        <w:rPr>
          <w:rFonts w:ascii="Times New Roman" w:hAnsi="Times New Roman"/>
          <w:sz w:val="28"/>
          <w:szCs w:val="28"/>
        </w:rPr>
      </w:pPr>
      <w:r w:rsidRPr="000F3953">
        <w:rPr>
          <w:rFonts w:ascii="Times New Roman" w:hAnsi="Times New Roman"/>
          <w:sz w:val="28"/>
          <w:szCs w:val="28"/>
        </w:rPr>
        <w:t>Таблица 4</w:t>
      </w:r>
      <w:r w:rsidR="00B01E42" w:rsidRPr="000F3953">
        <w:rPr>
          <w:rFonts w:ascii="Times New Roman" w:hAnsi="Times New Roman"/>
          <w:sz w:val="28"/>
          <w:szCs w:val="28"/>
        </w:rPr>
        <w:t xml:space="preserve"> SWOT-анализ</w:t>
      </w:r>
    </w:p>
    <w:tbl>
      <w:tblPr>
        <w:tblW w:w="9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12"/>
        <w:gridCol w:w="142"/>
        <w:gridCol w:w="4951"/>
      </w:tblGrid>
      <w:tr w:rsidR="00DC289B" w:rsidRPr="004E7E56" w14:paraId="3F29960D" w14:textId="77777777" w:rsidTr="00DC289B">
        <w:trPr>
          <w:jc w:val="center"/>
        </w:trPr>
        <w:tc>
          <w:tcPr>
            <w:tcW w:w="4812" w:type="dxa"/>
          </w:tcPr>
          <w:p w14:paraId="0D4633FB" w14:textId="77777777" w:rsidR="00DC289B" w:rsidRPr="004E7E56" w:rsidRDefault="00DC289B" w:rsidP="00DC289B">
            <w:pPr>
              <w:tabs>
                <w:tab w:val="left" w:pos="993"/>
              </w:tabs>
              <w:ind w:firstLine="709"/>
              <w:jc w:val="center"/>
              <w:rPr>
                <w:rFonts w:ascii="Times New Roman" w:hAnsi="Times New Roman"/>
                <w:szCs w:val="24"/>
              </w:rPr>
            </w:pPr>
            <w:r w:rsidRPr="004E7E56">
              <w:rPr>
                <w:rFonts w:ascii="Times New Roman" w:hAnsi="Times New Roman"/>
                <w:szCs w:val="24"/>
              </w:rPr>
              <w:t>Сильные стороны</w:t>
            </w:r>
          </w:p>
        </w:tc>
        <w:tc>
          <w:tcPr>
            <w:tcW w:w="142" w:type="dxa"/>
            <w:vMerge w:val="restart"/>
          </w:tcPr>
          <w:p w14:paraId="7E8AB470" w14:textId="77777777" w:rsidR="00DC289B" w:rsidRPr="004E7E56" w:rsidRDefault="00DC289B" w:rsidP="00840928">
            <w:pPr>
              <w:tabs>
                <w:tab w:val="left" w:pos="993"/>
              </w:tabs>
              <w:ind w:firstLine="709"/>
              <w:jc w:val="both"/>
              <w:rPr>
                <w:rFonts w:ascii="Times New Roman" w:hAnsi="Times New Roman"/>
                <w:szCs w:val="24"/>
              </w:rPr>
            </w:pPr>
          </w:p>
        </w:tc>
        <w:tc>
          <w:tcPr>
            <w:tcW w:w="4951" w:type="dxa"/>
          </w:tcPr>
          <w:p w14:paraId="5944CAEC" w14:textId="734A256D" w:rsidR="00DC289B" w:rsidRPr="004E7E56" w:rsidRDefault="00DC289B" w:rsidP="00DC289B">
            <w:pPr>
              <w:tabs>
                <w:tab w:val="left" w:pos="993"/>
              </w:tabs>
              <w:ind w:firstLine="709"/>
              <w:jc w:val="center"/>
              <w:rPr>
                <w:rFonts w:ascii="Times New Roman" w:hAnsi="Times New Roman"/>
                <w:szCs w:val="24"/>
              </w:rPr>
            </w:pPr>
            <w:r w:rsidRPr="004E7E56">
              <w:rPr>
                <w:rFonts w:ascii="Times New Roman" w:hAnsi="Times New Roman"/>
                <w:szCs w:val="24"/>
              </w:rPr>
              <w:t>Слабые стороны</w:t>
            </w:r>
          </w:p>
        </w:tc>
      </w:tr>
      <w:tr w:rsidR="00DC289B" w:rsidRPr="004E7E56" w14:paraId="027C5DFA" w14:textId="77777777" w:rsidTr="00DC289B">
        <w:trPr>
          <w:jc w:val="center"/>
        </w:trPr>
        <w:tc>
          <w:tcPr>
            <w:tcW w:w="4812" w:type="dxa"/>
          </w:tcPr>
          <w:p w14:paraId="396E5427" w14:textId="77777777" w:rsidR="00DC289B" w:rsidRPr="004E7E56" w:rsidRDefault="00DC289B" w:rsidP="004B5DA5">
            <w:pPr>
              <w:tabs>
                <w:tab w:val="left" w:pos="993"/>
              </w:tabs>
              <w:ind w:firstLine="381"/>
              <w:jc w:val="both"/>
              <w:rPr>
                <w:rFonts w:ascii="Times New Roman" w:hAnsi="Times New Roman"/>
                <w:szCs w:val="24"/>
              </w:rPr>
            </w:pPr>
            <w:r w:rsidRPr="004E7E56">
              <w:rPr>
                <w:rFonts w:ascii="Times New Roman" w:hAnsi="Times New Roman"/>
                <w:szCs w:val="24"/>
              </w:rPr>
              <w:t>г. Мирный выполняет роль центра ряда улусов Западной Якутии.</w:t>
            </w:r>
          </w:p>
          <w:p w14:paraId="589F376E" w14:textId="77777777" w:rsidR="00DC289B" w:rsidRPr="004E7E56" w:rsidRDefault="00DC289B" w:rsidP="004B5DA5">
            <w:pPr>
              <w:tabs>
                <w:tab w:val="left" w:pos="993"/>
              </w:tabs>
              <w:ind w:firstLine="381"/>
              <w:jc w:val="both"/>
              <w:rPr>
                <w:rFonts w:ascii="Times New Roman" w:hAnsi="Times New Roman"/>
                <w:szCs w:val="24"/>
              </w:rPr>
            </w:pPr>
            <w:r w:rsidRPr="004E7E56">
              <w:rPr>
                <w:rFonts w:ascii="Times New Roman" w:hAnsi="Times New Roman"/>
                <w:szCs w:val="24"/>
              </w:rPr>
              <w:t xml:space="preserve">Наличие транспортной связи с другими </w:t>
            </w:r>
            <w:r>
              <w:rPr>
                <w:rFonts w:ascii="Times New Roman" w:hAnsi="Times New Roman"/>
                <w:szCs w:val="24"/>
              </w:rPr>
              <w:t>районами</w:t>
            </w:r>
            <w:r w:rsidRPr="004E7E56">
              <w:rPr>
                <w:rFonts w:ascii="Times New Roman" w:hAnsi="Times New Roman"/>
                <w:szCs w:val="24"/>
              </w:rPr>
              <w:t xml:space="preserve"> республики (ежегодное выделение значительных средств из республиканского </w:t>
            </w:r>
            <w:r w:rsidRPr="004E7E56">
              <w:rPr>
                <w:rFonts w:ascii="Times New Roman" w:hAnsi="Times New Roman"/>
                <w:szCs w:val="24"/>
              </w:rPr>
              <w:lastRenderedPageBreak/>
              <w:t>бюджета на строительство и содержание республиканских дорог).</w:t>
            </w:r>
          </w:p>
          <w:p w14:paraId="6F1E59F0" w14:textId="77777777" w:rsidR="00DC289B" w:rsidRDefault="00DC289B" w:rsidP="004B5DA5">
            <w:pPr>
              <w:tabs>
                <w:tab w:val="left" w:pos="993"/>
              </w:tabs>
              <w:ind w:firstLine="381"/>
              <w:jc w:val="both"/>
              <w:rPr>
                <w:rFonts w:ascii="Times New Roman" w:hAnsi="Times New Roman"/>
                <w:szCs w:val="24"/>
              </w:rPr>
            </w:pPr>
            <w:r>
              <w:rPr>
                <w:rFonts w:ascii="Times New Roman" w:hAnsi="Times New Roman"/>
                <w:szCs w:val="24"/>
              </w:rPr>
              <w:t>Наличие сотовой связи во</w:t>
            </w:r>
            <w:r w:rsidRPr="005A4A4D">
              <w:rPr>
                <w:rFonts w:ascii="Times New Roman" w:hAnsi="Times New Roman"/>
                <w:szCs w:val="24"/>
              </w:rPr>
              <w:t xml:space="preserve"> все</w:t>
            </w:r>
            <w:r>
              <w:rPr>
                <w:rFonts w:ascii="Times New Roman" w:hAnsi="Times New Roman"/>
                <w:szCs w:val="24"/>
              </w:rPr>
              <w:t>х населенных</w:t>
            </w:r>
            <w:r w:rsidRPr="005A4A4D">
              <w:rPr>
                <w:rFonts w:ascii="Times New Roman" w:hAnsi="Times New Roman"/>
                <w:szCs w:val="24"/>
              </w:rPr>
              <w:t xml:space="preserve"> пункт</w:t>
            </w:r>
            <w:r>
              <w:rPr>
                <w:rFonts w:ascii="Times New Roman" w:hAnsi="Times New Roman"/>
                <w:szCs w:val="24"/>
              </w:rPr>
              <w:t>ах</w:t>
            </w:r>
            <w:r w:rsidRPr="005A4A4D">
              <w:rPr>
                <w:rFonts w:ascii="Times New Roman" w:hAnsi="Times New Roman"/>
                <w:szCs w:val="24"/>
              </w:rPr>
              <w:t xml:space="preserve"> района</w:t>
            </w:r>
          </w:p>
          <w:p w14:paraId="7A6D4A5D" w14:textId="77777777" w:rsidR="00DC289B" w:rsidRPr="004E7E56" w:rsidRDefault="00DC289B" w:rsidP="004B5DA5">
            <w:pPr>
              <w:tabs>
                <w:tab w:val="left" w:pos="993"/>
              </w:tabs>
              <w:ind w:firstLine="381"/>
              <w:jc w:val="both"/>
              <w:rPr>
                <w:rFonts w:ascii="Times New Roman" w:hAnsi="Times New Roman"/>
                <w:szCs w:val="24"/>
              </w:rPr>
            </w:pPr>
            <w:r w:rsidRPr="004E7E56">
              <w:rPr>
                <w:rFonts w:ascii="Times New Roman" w:hAnsi="Times New Roman"/>
                <w:szCs w:val="24"/>
              </w:rPr>
              <w:t>Постоянное осуществление процесса газификации населенных пунктов Мирнинского района.</w:t>
            </w:r>
          </w:p>
          <w:p w14:paraId="4DCACD7E" w14:textId="77777777" w:rsidR="00DC289B" w:rsidRPr="004E7E56" w:rsidRDefault="00DC289B" w:rsidP="004B5DA5">
            <w:pPr>
              <w:tabs>
                <w:tab w:val="left" w:pos="993"/>
              </w:tabs>
              <w:ind w:firstLine="381"/>
              <w:jc w:val="both"/>
              <w:rPr>
                <w:rFonts w:ascii="Times New Roman" w:hAnsi="Times New Roman"/>
                <w:szCs w:val="24"/>
              </w:rPr>
            </w:pPr>
            <w:r w:rsidRPr="004E7E56">
              <w:rPr>
                <w:rFonts w:ascii="Times New Roman" w:hAnsi="Times New Roman"/>
                <w:szCs w:val="24"/>
              </w:rPr>
              <w:t>Незначительная или отсутствующая конкуренция в сфере производства товаров на территории района.</w:t>
            </w:r>
          </w:p>
          <w:p w14:paraId="5A03306B" w14:textId="11035680" w:rsidR="00DC289B" w:rsidRDefault="00DC289B" w:rsidP="004B5DA5">
            <w:pPr>
              <w:tabs>
                <w:tab w:val="left" w:pos="993"/>
              </w:tabs>
              <w:ind w:firstLine="381"/>
              <w:jc w:val="both"/>
              <w:rPr>
                <w:rFonts w:ascii="Times New Roman" w:hAnsi="Times New Roman"/>
                <w:szCs w:val="24"/>
              </w:rPr>
            </w:pPr>
            <w:r>
              <w:rPr>
                <w:rFonts w:ascii="Times New Roman" w:hAnsi="Times New Roman"/>
                <w:szCs w:val="24"/>
              </w:rPr>
              <w:t>С</w:t>
            </w:r>
            <w:r w:rsidRPr="00D438F4">
              <w:rPr>
                <w:rFonts w:ascii="Times New Roman" w:hAnsi="Times New Roman"/>
                <w:szCs w:val="24"/>
              </w:rPr>
              <w:t>оздание органами местного самоуправления условий для развития малого и среднего бизнеса</w:t>
            </w:r>
            <w:r>
              <w:rPr>
                <w:rFonts w:ascii="Times New Roman" w:hAnsi="Times New Roman"/>
                <w:szCs w:val="24"/>
              </w:rPr>
              <w:t>.</w:t>
            </w:r>
          </w:p>
          <w:p w14:paraId="1647151D" w14:textId="7EEC57C8" w:rsidR="00DC289B" w:rsidRPr="00774B22" w:rsidRDefault="00DC289B" w:rsidP="004B5DA5">
            <w:pPr>
              <w:tabs>
                <w:tab w:val="left" w:pos="993"/>
              </w:tabs>
              <w:ind w:firstLine="381"/>
              <w:jc w:val="both"/>
              <w:rPr>
                <w:rFonts w:ascii="Times New Roman" w:hAnsi="Times New Roman"/>
                <w:szCs w:val="24"/>
              </w:rPr>
            </w:pPr>
            <w:r>
              <w:rPr>
                <w:rFonts w:ascii="Times New Roman" w:hAnsi="Times New Roman"/>
                <w:szCs w:val="24"/>
              </w:rPr>
              <w:t>С</w:t>
            </w:r>
            <w:r w:rsidRPr="00774B22">
              <w:rPr>
                <w:rFonts w:ascii="Times New Roman" w:hAnsi="Times New Roman"/>
                <w:szCs w:val="24"/>
              </w:rPr>
              <w:t xml:space="preserve">оздание </w:t>
            </w:r>
            <w:r>
              <w:rPr>
                <w:rFonts w:ascii="Times New Roman" w:hAnsi="Times New Roman"/>
                <w:szCs w:val="24"/>
              </w:rPr>
              <w:t>институтов развития предпринимательства (</w:t>
            </w:r>
            <w:r w:rsidRPr="00774B22">
              <w:rPr>
                <w:rFonts w:ascii="Times New Roman" w:hAnsi="Times New Roman"/>
                <w:szCs w:val="24"/>
              </w:rPr>
              <w:t>МАУ «</w:t>
            </w:r>
            <w:r w:rsidR="004436E2">
              <w:rPr>
                <w:rFonts w:ascii="Times New Roman" w:hAnsi="Times New Roman"/>
                <w:szCs w:val="24"/>
              </w:rPr>
              <w:t>ЦРП</w:t>
            </w:r>
            <w:r w:rsidRPr="00774B22">
              <w:rPr>
                <w:rFonts w:ascii="Times New Roman" w:hAnsi="Times New Roman"/>
                <w:szCs w:val="24"/>
              </w:rPr>
              <w:t>»,</w:t>
            </w:r>
            <w:r>
              <w:rPr>
                <w:rFonts w:ascii="Times New Roman" w:hAnsi="Times New Roman"/>
                <w:szCs w:val="24"/>
              </w:rPr>
              <w:t xml:space="preserve"> НКО «Муниципальный фонд развития Мирнинского района»),</w:t>
            </w:r>
            <w:r w:rsidRPr="00774B22">
              <w:rPr>
                <w:rFonts w:ascii="Times New Roman" w:hAnsi="Times New Roman"/>
                <w:szCs w:val="24"/>
              </w:rPr>
              <w:t xml:space="preserve"> основной целью которого является создание благоприятных условий для развития субъектов малого и среднего предпринимательства</w:t>
            </w:r>
            <w:r>
              <w:rPr>
                <w:rFonts w:ascii="Times New Roman" w:hAnsi="Times New Roman"/>
                <w:szCs w:val="24"/>
              </w:rPr>
              <w:t>.</w:t>
            </w:r>
          </w:p>
          <w:p w14:paraId="481A2166" w14:textId="6D3F7CE4" w:rsidR="00DC289B" w:rsidRDefault="00DC289B" w:rsidP="004B5DA5">
            <w:pPr>
              <w:tabs>
                <w:tab w:val="left" w:pos="993"/>
              </w:tabs>
              <w:ind w:firstLine="381"/>
              <w:jc w:val="both"/>
              <w:rPr>
                <w:rFonts w:ascii="Times New Roman" w:hAnsi="Times New Roman"/>
                <w:szCs w:val="24"/>
              </w:rPr>
            </w:pPr>
            <w:r>
              <w:rPr>
                <w:rFonts w:ascii="Times New Roman" w:hAnsi="Times New Roman"/>
                <w:szCs w:val="24"/>
              </w:rPr>
              <w:t>О</w:t>
            </w:r>
            <w:r w:rsidRPr="00774B22">
              <w:rPr>
                <w:rFonts w:ascii="Times New Roman" w:hAnsi="Times New Roman"/>
                <w:szCs w:val="24"/>
              </w:rPr>
              <w:t>существление имущественной поддержки субъектов малого и среднего предпринимательства;</w:t>
            </w:r>
          </w:p>
          <w:p w14:paraId="56EF27F7" w14:textId="77777777" w:rsidR="00DC289B" w:rsidRDefault="00DC289B" w:rsidP="004B5DA5">
            <w:pPr>
              <w:tabs>
                <w:tab w:val="left" w:pos="993"/>
              </w:tabs>
              <w:ind w:firstLine="381"/>
              <w:jc w:val="both"/>
              <w:rPr>
                <w:rFonts w:ascii="Times New Roman" w:hAnsi="Times New Roman"/>
                <w:szCs w:val="24"/>
              </w:rPr>
            </w:pPr>
            <w:r w:rsidRPr="00A460C5">
              <w:rPr>
                <w:rFonts w:ascii="Times New Roman" w:hAnsi="Times New Roman"/>
                <w:szCs w:val="24"/>
              </w:rPr>
              <w:t>На фоне снижения динамики выездного туризма растет спрос граждан России на внутренний туризм</w:t>
            </w:r>
            <w:r>
              <w:rPr>
                <w:rFonts w:ascii="Times New Roman" w:hAnsi="Times New Roman"/>
                <w:szCs w:val="24"/>
              </w:rPr>
              <w:t>.</w:t>
            </w:r>
          </w:p>
          <w:p w14:paraId="783A306A" w14:textId="030526BF" w:rsidR="00DC289B" w:rsidRPr="004E7E56" w:rsidRDefault="00DC289B" w:rsidP="004B5DA5">
            <w:pPr>
              <w:tabs>
                <w:tab w:val="left" w:pos="993"/>
              </w:tabs>
              <w:ind w:firstLine="381"/>
              <w:jc w:val="both"/>
              <w:rPr>
                <w:rFonts w:ascii="Times New Roman" w:hAnsi="Times New Roman"/>
                <w:szCs w:val="24"/>
              </w:rPr>
            </w:pPr>
            <w:r>
              <w:rPr>
                <w:rFonts w:ascii="Times New Roman" w:hAnsi="Times New Roman"/>
                <w:szCs w:val="24"/>
              </w:rPr>
              <w:t>Высокий потенциал промышленного туризма</w:t>
            </w:r>
          </w:p>
        </w:tc>
        <w:tc>
          <w:tcPr>
            <w:tcW w:w="142" w:type="dxa"/>
            <w:vMerge/>
          </w:tcPr>
          <w:p w14:paraId="7025656F" w14:textId="77777777" w:rsidR="00DC289B" w:rsidRPr="004E7E56" w:rsidRDefault="00DC289B" w:rsidP="005D7389">
            <w:pPr>
              <w:tabs>
                <w:tab w:val="left" w:pos="993"/>
              </w:tabs>
              <w:ind w:firstLine="332"/>
              <w:jc w:val="both"/>
              <w:rPr>
                <w:rFonts w:ascii="Times New Roman" w:hAnsi="Times New Roman"/>
                <w:szCs w:val="24"/>
              </w:rPr>
            </w:pPr>
          </w:p>
        </w:tc>
        <w:tc>
          <w:tcPr>
            <w:tcW w:w="4951" w:type="dxa"/>
          </w:tcPr>
          <w:p w14:paraId="6B6043F2" w14:textId="2A3937FB"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Моноотраслевая структура экономики района.</w:t>
            </w:r>
          </w:p>
          <w:p w14:paraId="671B9B6A"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Ограниченность мощностей инженерной инфраструктуры.</w:t>
            </w:r>
          </w:p>
          <w:p w14:paraId="29261F21"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lastRenderedPageBreak/>
              <w:t>Отсутствие альтернативных развитых отраслей, способных поддержать экономику района.</w:t>
            </w:r>
          </w:p>
          <w:p w14:paraId="368504DD"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Слабая внутренняя доступность с сильной зависимостью от сезонного фактора.</w:t>
            </w:r>
          </w:p>
          <w:p w14:paraId="28185DE4"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Дефицит земельных участков с возможностью технологического присоединения для новых предприятий.</w:t>
            </w:r>
          </w:p>
          <w:p w14:paraId="4C727AC6"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Рост объема привозной продукции и падение конкурентоспособности продукции местного производства.</w:t>
            </w:r>
          </w:p>
          <w:p w14:paraId="5EDCD1B3" w14:textId="77777777" w:rsidR="00DC289B"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 xml:space="preserve">Повышенные затраты в капитальном строительстве. </w:t>
            </w:r>
          </w:p>
          <w:p w14:paraId="58659CB6" w14:textId="10593AF0" w:rsidR="00DC289B" w:rsidRPr="004E7E56" w:rsidRDefault="00DC289B" w:rsidP="005D7389">
            <w:pPr>
              <w:tabs>
                <w:tab w:val="left" w:pos="993"/>
              </w:tabs>
              <w:ind w:firstLine="332"/>
              <w:jc w:val="both"/>
              <w:rPr>
                <w:rFonts w:ascii="Times New Roman" w:hAnsi="Times New Roman"/>
                <w:szCs w:val="24"/>
              </w:rPr>
            </w:pPr>
            <w:r>
              <w:rPr>
                <w:rFonts w:ascii="Times New Roman" w:hAnsi="Times New Roman"/>
                <w:szCs w:val="24"/>
              </w:rPr>
              <w:t>Отсутствие единой системы реализации инвестиционных проектов.</w:t>
            </w:r>
          </w:p>
          <w:p w14:paraId="4D39E668" w14:textId="16ADD57A" w:rsidR="00DC289B"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Недостаток финансовых ресурсов.</w:t>
            </w:r>
          </w:p>
          <w:p w14:paraId="56CDC346" w14:textId="62DE6DE2" w:rsidR="00DC289B" w:rsidRPr="00D438F4" w:rsidRDefault="00DC289B" w:rsidP="00D438F4">
            <w:pPr>
              <w:tabs>
                <w:tab w:val="left" w:pos="993"/>
              </w:tabs>
              <w:ind w:firstLine="332"/>
              <w:jc w:val="both"/>
              <w:rPr>
                <w:rFonts w:ascii="Times New Roman" w:hAnsi="Times New Roman"/>
                <w:szCs w:val="24"/>
              </w:rPr>
            </w:pPr>
            <w:r>
              <w:rPr>
                <w:rFonts w:ascii="Times New Roman" w:hAnsi="Times New Roman"/>
                <w:szCs w:val="24"/>
              </w:rPr>
              <w:t>Р</w:t>
            </w:r>
            <w:r w:rsidRPr="00D438F4">
              <w:rPr>
                <w:rFonts w:ascii="Times New Roman" w:hAnsi="Times New Roman"/>
                <w:szCs w:val="24"/>
              </w:rPr>
              <w:t>азвитие малого предпринимательства в отраслях торговли, бытового обслуживания, незначительное количество ИП с промышленным и сельскохозяйственным уклоном</w:t>
            </w:r>
            <w:r>
              <w:rPr>
                <w:rFonts w:ascii="Times New Roman" w:hAnsi="Times New Roman"/>
                <w:szCs w:val="24"/>
              </w:rPr>
              <w:t>.</w:t>
            </w:r>
          </w:p>
          <w:p w14:paraId="25E35621" w14:textId="190D6A13" w:rsidR="00DC289B" w:rsidRPr="004E7E56" w:rsidRDefault="00DC289B" w:rsidP="00D438F4">
            <w:pPr>
              <w:tabs>
                <w:tab w:val="left" w:pos="993"/>
              </w:tabs>
              <w:ind w:firstLine="332"/>
              <w:jc w:val="both"/>
              <w:rPr>
                <w:rFonts w:ascii="Times New Roman" w:hAnsi="Times New Roman"/>
                <w:szCs w:val="24"/>
              </w:rPr>
            </w:pPr>
            <w:r>
              <w:rPr>
                <w:rFonts w:ascii="Times New Roman" w:hAnsi="Times New Roman"/>
                <w:szCs w:val="24"/>
              </w:rPr>
              <w:t>Д</w:t>
            </w:r>
            <w:r w:rsidRPr="00D438F4">
              <w:rPr>
                <w:rFonts w:ascii="Times New Roman" w:hAnsi="Times New Roman"/>
                <w:szCs w:val="24"/>
              </w:rPr>
              <w:t>ефицит квалифицированных кадров, недостаточный уровень профессиональной подготовки</w:t>
            </w:r>
            <w:r>
              <w:rPr>
                <w:rFonts w:ascii="Times New Roman" w:hAnsi="Times New Roman"/>
                <w:szCs w:val="24"/>
              </w:rPr>
              <w:t>.</w:t>
            </w:r>
          </w:p>
          <w:p w14:paraId="27AC94A5" w14:textId="4C9E6D3D" w:rsidR="00DC289B" w:rsidRDefault="00DC289B" w:rsidP="005D7389">
            <w:pPr>
              <w:tabs>
                <w:tab w:val="left" w:pos="993"/>
              </w:tabs>
              <w:ind w:firstLine="332"/>
              <w:jc w:val="both"/>
              <w:rPr>
                <w:rFonts w:ascii="Times New Roman" w:hAnsi="Times New Roman"/>
                <w:szCs w:val="24"/>
              </w:rPr>
            </w:pPr>
            <w:r>
              <w:rPr>
                <w:rFonts w:ascii="Times New Roman" w:hAnsi="Times New Roman"/>
                <w:szCs w:val="24"/>
              </w:rPr>
              <w:t>Отсутствие развитой инфраструктуры туризма.</w:t>
            </w:r>
          </w:p>
          <w:p w14:paraId="74D18DB5" w14:textId="7A07F497" w:rsidR="00DC289B" w:rsidRPr="004E7E56" w:rsidRDefault="00DC289B" w:rsidP="005D7389">
            <w:pPr>
              <w:tabs>
                <w:tab w:val="left" w:pos="993"/>
              </w:tabs>
              <w:ind w:firstLine="332"/>
              <w:jc w:val="both"/>
              <w:rPr>
                <w:rFonts w:ascii="Times New Roman" w:hAnsi="Times New Roman"/>
                <w:szCs w:val="24"/>
              </w:rPr>
            </w:pPr>
            <w:r w:rsidRPr="00C02BC1">
              <w:rPr>
                <w:rFonts w:ascii="Times New Roman" w:hAnsi="Times New Roman"/>
                <w:szCs w:val="24"/>
              </w:rPr>
              <w:t>Дефицит гостиничного фонда для развития туристической отрасли</w:t>
            </w:r>
            <w:r>
              <w:rPr>
                <w:rFonts w:ascii="Times New Roman" w:hAnsi="Times New Roman"/>
                <w:szCs w:val="24"/>
              </w:rPr>
              <w:t>.</w:t>
            </w:r>
          </w:p>
          <w:p w14:paraId="22CF36F7" w14:textId="77777777" w:rsidR="00DC289B" w:rsidRPr="004E7E56" w:rsidRDefault="00DC289B" w:rsidP="00C02BC1">
            <w:pPr>
              <w:tabs>
                <w:tab w:val="left" w:pos="993"/>
              </w:tabs>
              <w:ind w:firstLine="332"/>
              <w:jc w:val="both"/>
              <w:rPr>
                <w:rFonts w:ascii="Times New Roman" w:hAnsi="Times New Roman"/>
                <w:szCs w:val="24"/>
              </w:rPr>
            </w:pPr>
          </w:p>
        </w:tc>
      </w:tr>
      <w:tr w:rsidR="00DC289B" w:rsidRPr="004E7E56" w14:paraId="3DBC0C70" w14:textId="77777777" w:rsidTr="00DC289B">
        <w:trPr>
          <w:jc w:val="center"/>
        </w:trPr>
        <w:tc>
          <w:tcPr>
            <w:tcW w:w="4812" w:type="dxa"/>
          </w:tcPr>
          <w:p w14:paraId="782DF4CB" w14:textId="77777777" w:rsidR="00DC289B" w:rsidRPr="004E7E56" w:rsidRDefault="00DC289B" w:rsidP="00DC289B">
            <w:pPr>
              <w:tabs>
                <w:tab w:val="left" w:pos="993"/>
              </w:tabs>
              <w:ind w:firstLine="709"/>
              <w:jc w:val="center"/>
              <w:rPr>
                <w:rFonts w:ascii="Times New Roman" w:hAnsi="Times New Roman"/>
                <w:szCs w:val="24"/>
              </w:rPr>
            </w:pPr>
            <w:r w:rsidRPr="004E7E56">
              <w:rPr>
                <w:rFonts w:ascii="Times New Roman" w:hAnsi="Times New Roman"/>
                <w:szCs w:val="24"/>
              </w:rPr>
              <w:lastRenderedPageBreak/>
              <w:t>Возможности</w:t>
            </w:r>
          </w:p>
        </w:tc>
        <w:tc>
          <w:tcPr>
            <w:tcW w:w="142" w:type="dxa"/>
            <w:vMerge/>
          </w:tcPr>
          <w:p w14:paraId="5AAE041A" w14:textId="77777777" w:rsidR="00DC289B" w:rsidRPr="004E7E56" w:rsidRDefault="00DC289B" w:rsidP="00840928">
            <w:pPr>
              <w:tabs>
                <w:tab w:val="left" w:pos="993"/>
              </w:tabs>
              <w:ind w:firstLine="709"/>
              <w:jc w:val="both"/>
              <w:rPr>
                <w:rFonts w:ascii="Times New Roman" w:hAnsi="Times New Roman"/>
                <w:szCs w:val="24"/>
              </w:rPr>
            </w:pPr>
          </w:p>
        </w:tc>
        <w:tc>
          <w:tcPr>
            <w:tcW w:w="4951" w:type="dxa"/>
          </w:tcPr>
          <w:p w14:paraId="1614F9B3" w14:textId="65B13794" w:rsidR="00DC289B" w:rsidRPr="004E7E56" w:rsidRDefault="00DC289B" w:rsidP="00DC289B">
            <w:pPr>
              <w:tabs>
                <w:tab w:val="left" w:pos="993"/>
              </w:tabs>
              <w:ind w:firstLine="709"/>
              <w:jc w:val="center"/>
              <w:rPr>
                <w:rFonts w:ascii="Times New Roman" w:hAnsi="Times New Roman"/>
                <w:szCs w:val="24"/>
              </w:rPr>
            </w:pPr>
            <w:r w:rsidRPr="004E7E56">
              <w:rPr>
                <w:rFonts w:ascii="Times New Roman" w:hAnsi="Times New Roman"/>
                <w:szCs w:val="24"/>
              </w:rPr>
              <w:t>Угрозы</w:t>
            </w:r>
          </w:p>
        </w:tc>
      </w:tr>
      <w:tr w:rsidR="00DC289B" w:rsidRPr="004E7E56" w14:paraId="7941DF7E" w14:textId="77777777" w:rsidTr="00DC289B">
        <w:trPr>
          <w:jc w:val="center"/>
        </w:trPr>
        <w:tc>
          <w:tcPr>
            <w:tcW w:w="4812" w:type="dxa"/>
          </w:tcPr>
          <w:p w14:paraId="7235F84E" w14:textId="77777777" w:rsidR="00DC289B" w:rsidRPr="004E7E56" w:rsidRDefault="00DC289B" w:rsidP="005D7389">
            <w:pPr>
              <w:tabs>
                <w:tab w:val="left" w:pos="993"/>
              </w:tabs>
              <w:ind w:firstLine="376"/>
              <w:jc w:val="both"/>
              <w:rPr>
                <w:rFonts w:ascii="Times New Roman" w:hAnsi="Times New Roman"/>
                <w:szCs w:val="24"/>
              </w:rPr>
            </w:pPr>
            <w:r w:rsidRPr="004E7E56">
              <w:rPr>
                <w:rFonts w:ascii="Times New Roman" w:hAnsi="Times New Roman"/>
                <w:szCs w:val="24"/>
              </w:rPr>
              <w:t>Наличие незанятого в экономике трудоспособного населения и возможность его вовлечения в производственную деятельность.</w:t>
            </w:r>
          </w:p>
          <w:p w14:paraId="1B83BD74" w14:textId="77777777" w:rsidR="00DC289B" w:rsidRPr="004E7E56" w:rsidRDefault="00DC289B" w:rsidP="005D7389">
            <w:pPr>
              <w:tabs>
                <w:tab w:val="left" w:pos="993"/>
              </w:tabs>
              <w:ind w:firstLine="376"/>
              <w:jc w:val="both"/>
              <w:rPr>
                <w:rFonts w:ascii="Times New Roman" w:hAnsi="Times New Roman"/>
                <w:szCs w:val="24"/>
              </w:rPr>
            </w:pPr>
            <w:r w:rsidRPr="004E7E56">
              <w:rPr>
                <w:rFonts w:ascii="Times New Roman" w:hAnsi="Times New Roman"/>
                <w:szCs w:val="24"/>
              </w:rPr>
              <w:t xml:space="preserve">Повышение </w:t>
            </w:r>
            <w:r>
              <w:rPr>
                <w:rFonts w:ascii="Times New Roman" w:hAnsi="Times New Roman"/>
                <w:szCs w:val="24"/>
              </w:rPr>
              <w:t>объемов</w:t>
            </w:r>
            <w:r w:rsidRPr="004E7E56">
              <w:rPr>
                <w:rFonts w:ascii="Times New Roman" w:hAnsi="Times New Roman"/>
                <w:szCs w:val="24"/>
              </w:rPr>
              <w:t xml:space="preserve"> производимой продукции.</w:t>
            </w:r>
          </w:p>
          <w:p w14:paraId="2807BB06" w14:textId="77777777" w:rsidR="00DC289B" w:rsidRDefault="00DC289B" w:rsidP="005D7389">
            <w:pPr>
              <w:tabs>
                <w:tab w:val="left" w:pos="993"/>
              </w:tabs>
              <w:ind w:firstLine="376"/>
              <w:jc w:val="both"/>
              <w:rPr>
                <w:rFonts w:ascii="Times New Roman" w:hAnsi="Times New Roman"/>
                <w:szCs w:val="24"/>
              </w:rPr>
            </w:pPr>
            <w:r>
              <w:rPr>
                <w:rFonts w:ascii="Times New Roman" w:hAnsi="Times New Roman"/>
                <w:szCs w:val="24"/>
              </w:rPr>
              <w:t>Создание туристического имиджа Мирнинского района.</w:t>
            </w:r>
          </w:p>
          <w:p w14:paraId="4B9E8B47" w14:textId="77777777" w:rsidR="00DC289B" w:rsidRPr="004E7E56" w:rsidRDefault="00DC289B" w:rsidP="005D7389">
            <w:pPr>
              <w:tabs>
                <w:tab w:val="left" w:pos="993"/>
              </w:tabs>
              <w:ind w:firstLine="376"/>
              <w:jc w:val="both"/>
              <w:rPr>
                <w:rFonts w:ascii="Times New Roman" w:hAnsi="Times New Roman"/>
                <w:szCs w:val="24"/>
              </w:rPr>
            </w:pPr>
            <w:r w:rsidRPr="004E7E56">
              <w:rPr>
                <w:rFonts w:ascii="Times New Roman" w:hAnsi="Times New Roman"/>
                <w:szCs w:val="24"/>
              </w:rPr>
              <w:t>Создание рабочих мест, снижение уровня безработицы.</w:t>
            </w:r>
          </w:p>
          <w:p w14:paraId="1C52022E" w14:textId="77777777" w:rsidR="00DC289B" w:rsidRPr="004E7E56" w:rsidRDefault="00DC289B" w:rsidP="005D7389">
            <w:pPr>
              <w:tabs>
                <w:tab w:val="left" w:pos="993"/>
              </w:tabs>
              <w:ind w:firstLine="376"/>
              <w:jc w:val="both"/>
              <w:rPr>
                <w:rFonts w:ascii="Times New Roman" w:hAnsi="Times New Roman"/>
                <w:szCs w:val="24"/>
              </w:rPr>
            </w:pPr>
            <w:r w:rsidRPr="004E7E56">
              <w:rPr>
                <w:rFonts w:ascii="Times New Roman" w:hAnsi="Times New Roman"/>
                <w:szCs w:val="24"/>
              </w:rPr>
              <w:t>Рост эффективности производства.</w:t>
            </w:r>
          </w:p>
        </w:tc>
        <w:tc>
          <w:tcPr>
            <w:tcW w:w="142" w:type="dxa"/>
            <w:vMerge/>
          </w:tcPr>
          <w:p w14:paraId="16864D64" w14:textId="77777777" w:rsidR="00DC289B" w:rsidRPr="005D7389" w:rsidRDefault="00DC289B" w:rsidP="005D7389">
            <w:pPr>
              <w:tabs>
                <w:tab w:val="left" w:pos="993"/>
              </w:tabs>
              <w:ind w:firstLine="332"/>
              <w:jc w:val="both"/>
              <w:rPr>
                <w:rFonts w:ascii="Times New Roman" w:hAnsi="Times New Roman"/>
                <w:szCs w:val="24"/>
              </w:rPr>
            </w:pPr>
          </w:p>
        </w:tc>
        <w:tc>
          <w:tcPr>
            <w:tcW w:w="4951" w:type="dxa"/>
          </w:tcPr>
          <w:p w14:paraId="112A5AF5" w14:textId="60E04364" w:rsidR="00DC289B" w:rsidRDefault="00DC289B" w:rsidP="005D7389">
            <w:pPr>
              <w:tabs>
                <w:tab w:val="left" w:pos="993"/>
              </w:tabs>
              <w:ind w:firstLine="332"/>
              <w:jc w:val="both"/>
              <w:rPr>
                <w:rFonts w:ascii="Times New Roman" w:hAnsi="Times New Roman"/>
                <w:szCs w:val="24"/>
              </w:rPr>
            </w:pPr>
            <w:r w:rsidRPr="005D7389">
              <w:rPr>
                <w:rFonts w:ascii="Times New Roman" w:hAnsi="Times New Roman"/>
                <w:szCs w:val="24"/>
              </w:rPr>
              <w:t>Повышение инвестиционных рисков</w:t>
            </w:r>
            <w:r>
              <w:rPr>
                <w:rFonts w:ascii="Times New Roman" w:hAnsi="Times New Roman"/>
                <w:szCs w:val="24"/>
              </w:rPr>
              <w:t>.</w:t>
            </w:r>
          </w:p>
          <w:p w14:paraId="41B8C37E" w14:textId="7DADAFB0" w:rsidR="00DC289B" w:rsidRDefault="00DC289B" w:rsidP="005D7389">
            <w:pPr>
              <w:tabs>
                <w:tab w:val="left" w:pos="993"/>
              </w:tabs>
              <w:ind w:firstLine="332"/>
              <w:jc w:val="both"/>
              <w:rPr>
                <w:rFonts w:ascii="Times New Roman" w:hAnsi="Times New Roman"/>
                <w:szCs w:val="24"/>
              </w:rPr>
            </w:pPr>
            <w:r>
              <w:rPr>
                <w:rFonts w:ascii="Times New Roman" w:hAnsi="Times New Roman"/>
                <w:szCs w:val="24"/>
              </w:rPr>
              <w:t>Дефицит импортозамещаемой продукции.</w:t>
            </w:r>
          </w:p>
          <w:p w14:paraId="20F01DFB" w14:textId="68EF5C6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Уменьшение производства потребительских товаров, в том числе социально-значимых товаров, производимых на территории района.</w:t>
            </w:r>
          </w:p>
          <w:p w14:paraId="36BAE9C5"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Рост числа безработных граждан.</w:t>
            </w:r>
          </w:p>
          <w:p w14:paraId="7891ACED" w14:textId="5F28C81A" w:rsidR="00DC289B"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Снижение покупательской способности.</w:t>
            </w:r>
          </w:p>
          <w:p w14:paraId="10752610" w14:textId="1D447B87" w:rsidR="00DC289B" w:rsidRPr="004E7E56" w:rsidRDefault="00DC289B" w:rsidP="005D7389">
            <w:pPr>
              <w:tabs>
                <w:tab w:val="left" w:pos="993"/>
              </w:tabs>
              <w:ind w:firstLine="332"/>
              <w:jc w:val="both"/>
              <w:rPr>
                <w:rFonts w:ascii="Times New Roman" w:hAnsi="Times New Roman"/>
                <w:szCs w:val="24"/>
              </w:rPr>
            </w:pPr>
            <w:r w:rsidRPr="000E7413">
              <w:rPr>
                <w:rFonts w:ascii="Times New Roman" w:hAnsi="Times New Roman"/>
                <w:szCs w:val="24"/>
              </w:rPr>
              <w:t>Распространение вирусных заболеваний, представляющих опасность для окружающих, и, как следствие, снижение доходов субъектов малого и среднего предпринимательства</w:t>
            </w:r>
            <w:r>
              <w:rPr>
                <w:rFonts w:ascii="Times New Roman" w:hAnsi="Times New Roman"/>
                <w:szCs w:val="24"/>
              </w:rPr>
              <w:t xml:space="preserve"> </w:t>
            </w:r>
            <w:r w:rsidRPr="000E7413">
              <w:rPr>
                <w:rFonts w:ascii="Times New Roman" w:hAnsi="Times New Roman"/>
                <w:szCs w:val="24"/>
              </w:rPr>
              <w:t>по причине распространения новой коронавирусной инфекции (COVID-19), риск полного приостановления их деятельности</w:t>
            </w:r>
          </w:p>
        </w:tc>
      </w:tr>
    </w:tbl>
    <w:p w14:paraId="6F27E101" w14:textId="77777777" w:rsidR="001243BB" w:rsidRPr="003020A2" w:rsidRDefault="001243BB" w:rsidP="001243BB">
      <w:pPr>
        <w:pStyle w:val="ae"/>
        <w:overflowPunct w:val="0"/>
        <w:autoSpaceDE w:val="0"/>
        <w:autoSpaceDN w:val="0"/>
        <w:adjustRightInd w:val="0"/>
        <w:ind w:left="0"/>
        <w:jc w:val="center"/>
        <w:textAlignment w:val="baseline"/>
        <w:outlineLvl w:val="0"/>
        <w:rPr>
          <w:b/>
          <w:sz w:val="28"/>
          <w:szCs w:val="28"/>
        </w:rPr>
        <w:sectPr w:rsidR="001243BB" w:rsidRPr="003020A2" w:rsidSect="003100FD">
          <w:pgSz w:w="11906" w:h="16838"/>
          <w:pgMar w:top="1135" w:right="566" w:bottom="568" w:left="1560" w:header="720" w:footer="720" w:gutter="0"/>
          <w:cols w:space="708"/>
          <w:titlePg/>
          <w:docGrid w:linePitch="360"/>
        </w:sectPr>
      </w:pPr>
    </w:p>
    <w:p w14:paraId="67EFC37F" w14:textId="77777777" w:rsidR="001243BB" w:rsidRPr="003020A2" w:rsidRDefault="001243BB" w:rsidP="001243BB">
      <w:pPr>
        <w:pStyle w:val="ae"/>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2.</w:t>
      </w:r>
    </w:p>
    <w:p w14:paraId="742BBAC5" w14:textId="77777777" w:rsidR="001243BB" w:rsidRPr="003020A2" w:rsidRDefault="001243BB" w:rsidP="003100FD">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МЕХАНИЗМ РЕАЛИЗАЦИИ ПРОГРАММЫ</w:t>
      </w:r>
    </w:p>
    <w:p w14:paraId="4CA91D63" w14:textId="77777777" w:rsidR="003100FD" w:rsidRPr="003020A2"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14:paraId="0ED948B1" w14:textId="1E8F634D" w:rsidR="001243BB" w:rsidRDefault="001243BB" w:rsidP="00804DAC">
      <w:pPr>
        <w:pStyle w:val="ae"/>
        <w:numPr>
          <w:ilvl w:val="1"/>
          <w:numId w:val="10"/>
        </w:numPr>
        <w:tabs>
          <w:tab w:val="left" w:pos="1134"/>
        </w:tabs>
        <w:overflowPunct w:val="0"/>
        <w:autoSpaceDE w:val="0"/>
        <w:autoSpaceDN w:val="0"/>
        <w:adjustRightInd w:val="0"/>
        <w:ind w:left="0" w:firstLine="709"/>
        <w:jc w:val="both"/>
        <w:textAlignment w:val="baseline"/>
        <w:outlineLvl w:val="0"/>
        <w:rPr>
          <w:b/>
          <w:sz w:val="28"/>
          <w:szCs w:val="28"/>
        </w:rPr>
      </w:pPr>
      <w:r w:rsidRPr="001D1B3E">
        <w:rPr>
          <w:b/>
          <w:sz w:val="28"/>
          <w:szCs w:val="28"/>
        </w:rPr>
        <w:t>Цели и задачи программы</w:t>
      </w:r>
    </w:p>
    <w:p w14:paraId="0948698D" w14:textId="77777777" w:rsidR="00AB2B0C" w:rsidRDefault="003D131A" w:rsidP="00DC289B">
      <w:pPr>
        <w:pStyle w:val="ae"/>
        <w:widowControl w:val="0"/>
        <w:autoSpaceDE w:val="0"/>
        <w:autoSpaceDN w:val="0"/>
        <w:adjustRightInd w:val="0"/>
        <w:ind w:left="0" w:firstLine="709"/>
        <w:jc w:val="both"/>
        <w:rPr>
          <w:sz w:val="28"/>
          <w:szCs w:val="28"/>
        </w:rPr>
      </w:pPr>
      <w:r>
        <w:rPr>
          <w:sz w:val="28"/>
          <w:szCs w:val="28"/>
        </w:rPr>
        <w:t>Для достижения цел</w:t>
      </w:r>
      <w:r w:rsidR="00AB2B0C">
        <w:rPr>
          <w:sz w:val="28"/>
          <w:szCs w:val="28"/>
        </w:rPr>
        <w:t>ей</w:t>
      </w:r>
      <w:r>
        <w:rPr>
          <w:sz w:val="28"/>
          <w:szCs w:val="28"/>
        </w:rPr>
        <w:t xml:space="preserve"> программы</w:t>
      </w:r>
      <w:r w:rsidR="00AB2B0C">
        <w:rPr>
          <w:sz w:val="28"/>
          <w:szCs w:val="28"/>
        </w:rPr>
        <w:t xml:space="preserve"> необходимо решение следующих задач:</w:t>
      </w:r>
    </w:p>
    <w:p w14:paraId="1753ED70" w14:textId="19F8E0EC" w:rsidR="003D131A" w:rsidRPr="000E0476" w:rsidRDefault="00BF2C38" w:rsidP="00DC289B">
      <w:pPr>
        <w:pStyle w:val="ae"/>
        <w:widowControl w:val="0"/>
        <w:numPr>
          <w:ilvl w:val="0"/>
          <w:numId w:val="7"/>
        </w:numPr>
        <w:autoSpaceDE w:val="0"/>
        <w:autoSpaceDN w:val="0"/>
        <w:adjustRightInd w:val="0"/>
        <w:ind w:left="0" w:firstLine="709"/>
        <w:jc w:val="both"/>
        <w:rPr>
          <w:sz w:val="28"/>
          <w:szCs w:val="28"/>
        </w:rPr>
      </w:pPr>
      <w:r>
        <w:rPr>
          <w:sz w:val="28"/>
          <w:szCs w:val="28"/>
        </w:rPr>
        <w:t>ц</w:t>
      </w:r>
      <w:r w:rsidR="00E52AC9">
        <w:rPr>
          <w:sz w:val="28"/>
          <w:szCs w:val="28"/>
        </w:rPr>
        <w:t>ель</w:t>
      </w:r>
      <w:r w:rsidR="003D131A">
        <w:rPr>
          <w:sz w:val="28"/>
          <w:szCs w:val="28"/>
        </w:rPr>
        <w:t xml:space="preserve"> «Ф</w:t>
      </w:r>
      <w:r w:rsidR="003D131A" w:rsidRPr="00A83CF0">
        <w:rPr>
          <w:sz w:val="28"/>
          <w:szCs w:val="28"/>
        </w:rPr>
        <w:t>ормирование благоприятного инвестиционного климата в Мирнинском районе Р</w:t>
      </w:r>
      <w:r w:rsidR="00934516">
        <w:rPr>
          <w:sz w:val="28"/>
          <w:szCs w:val="28"/>
        </w:rPr>
        <w:t xml:space="preserve">еспублики </w:t>
      </w:r>
      <w:r w:rsidR="003D131A" w:rsidRPr="00A83CF0">
        <w:rPr>
          <w:sz w:val="28"/>
          <w:szCs w:val="28"/>
        </w:rPr>
        <w:t>С</w:t>
      </w:r>
      <w:r w:rsidR="00934516">
        <w:rPr>
          <w:sz w:val="28"/>
          <w:szCs w:val="28"/>
        </w:rPr>
        <w:t>аха</w:t>
      </w:r>
      <w:r w:rsidR="003D131A" w:rsidRPr="00A83CF0">
        <w:rPr>
          <w:sz w:val="28"/>
          <w:szCs w:val="28"/>
        </w:rPr>
        <w:t xml:space="preserve"> (Я</w:t>
      </w:r>
      <w:r w:rsidR="00934516">
        <w:rPr>
          <w:sz w:val="28"/>
          <w:szCs w:val="28"/>
        </w:rPr>
        <w:t>к</w:t>
      </w:r>
      <w:r w:rsidR="000E0476">
        <w:rPr>
          <w:sz w:val="28"/>
          <w:szCs w:val="28"/>
        </w:rPr>
        <w:t>у</w:t>
      </w:r>
      <w:r w:rsidR="00934516">
        <w:rPr>
          <w:sz w:val="28"/>
          <w:szCs w:val="28"/>
        </w:rPr>
        <w:t>тия</w:t>
      </w:r>
      <w:r w:rsidR="003D131A" w:rsidRPr="00A83CF0">
        <w:rPr>
          <w:sz w:val="28"/>
          <w:szCs w:val="28"/>
        </w:rPr>
        <w:t>)</w:t>
      </w:r>
      <w:r w:rsidR="003D131A">
        <w:rPr>
          <w:sz w:val="28"/>
          <w:szCs w:val="28"/>
        </w:rPr>
        <w:t xml:space="preserve">» </w:t>
      </w:r>
      <w:r w:rsidR="00E52AC9">
        <w:rPr>
          <w:sz w:val="28"/>
          <w:szCs w:val="28"/>
        </w:rPr>
        <w:t xml:space="preserve">- </w:t>
      </w:r>
      <w:r w:rsidR="003D131A">
        <w:rPr>
          <w:sz w:val="28"/>
          <w:szCs w:val="28"/>
        </w:rPr>
        <w:t>задач</w:t>
      </w:r>
      <w:r w:rsidR="00E52AC9">
        <w:rPr>
          <w:sz w:val="28"/>
          <w:szCs w:val="28"/>
        </w:rPr>
        <w:t>а</w:t>
      </w:r>
      <w:r w:rsidR="000E0476">
        <w:rPr>
          <w:sz w:val="28"/>
          <w:szCs w:val="28"/>
        </w:rPr>
        <w:t xml:space="preserve"> </w:t>
      </w:r>
      <w:r w:rsidR="00477B63" w:rsidRPr="00477B63">
        <w:rPr>
          <w:sz w:val="28"/>
          <w:szCs w:val="28"/>
        </w:rPr>
        <w:t>1. Организация системы поиска инвестиционных проектов и их дальнейшего сопровождения по принципу «одного окна»</w:t>
      </w:r>
      <w:r>
        <w:rPr>
          <w:sz w:val="28"/>
          <w:szCs w:val="28"/>
        </w:rPr>
        <w:t>;</w:t>
      </w:r>
    </w:p>
    <w:p w14:paraId="007E7F0C" w14:textId="6A4A01F5" w:rsidR="00E52AC9" w:rsidRDefault="00BF2C38" w:rsidP="00DC289B">
      <w:pPr>
        <w:pStyle w:val="ae"/>
        <w:widowControl w:val="0"/>
        <w:numPr>
          <w:ilvl w:val="0"/>
          <w:numId w:val="7"/>
        </w:numPr>
        <w:autoSpaceDE w:val="0"/>
        <w:autoSpaceDN w:val="0"/>
        <w:adjustRightInd w:val="0"/>
        <w:ind w:left="0" w:firstLine="709"/>
        <w:jc w:val="both"/>
        <w:rPr>
          <w:sz w:val="28"/>
          <w:szCs w:val="28"/>
        </w:rPr>
      </w:pPr>
      <w:r>
        <w:rPr>
          <w:sz w:val="28"/>
          <w:szCs w:val="28"/>
        </w:rPr>
        <w:t>ц</w:t>
      </w:r>
      <w:r w:rsidR="00AB2B0C" w:rsidRPr="00E52AC9">
        <w:rPr>
          <w:sz w:val="28"/>
          <w:szCs w:val="28"/>
        </w:rPr>
        <w:t>ель «</w:t>
      </w:r>
      <w:r w:rsidR="00DE363B">
        <w:rPr>
          <w:sz w:val="28"/>
          <w:szCs w:val="28"/>
        </w:rPr>
        <w:t>Создание условий для р</w:t>
      </w:r>
      <w:r w:rsidR="00AB2B0C" w:rsidRPr="00E52AC9">
        <w:rPr>
          <w:sz w:val="28"/>
          <w:szCs w:val="28"/>
        </w:rPr>
        <w:t>азвити</w:t>
      </w:r>
      <w:r w:rsidR="00DE363B">
        <w:rPr>
          <w:sz w:val="28"/>
          <w:szCs w:val="28"/>
        </w:rPr>
        <w:t>я</w:t>
      </w:r>
      <w:r w:rsidR="00AB2B0C" w:rsidRPr="00E52AC9">
        <w:rPr>
          <w:sz w:val="28"/>
          <w:szCs w:val="28"/>
        </w:rPr>
        <w:t xml:space="preserve"> предпринимательства в Мирнинском районе Республики Саха (Якутия)» </w:t>
      </w:r>
      <w:r w:rsidR="00E52AC9" w:rsidRPr="00E52AC9">
        <w:rPr>
          <w:sz w:val="28"/>
          <w:szCs w:val="28"/>
        </w:rPr>
        <w:t>- задача</w:t>
      </w:r>
      <w:r w:rsidR="00AB2B0C" w:rsidRPr="00E52AC9">
        <w:rPr>
          <w:sz w:val="28"/>
          <w:szCs w:val="28"/>
        </w:rPr>
        <w:t xml:space="preserve"> </w:t>
      </w:r>
      <w:r w:rsidR="0000303C">
        <w:rPr>
          <w:sz w:val="28"/>
          <w:szCs w:val="28"/>
        </w:rPr>
        <w:t>о</w:t>
      </w:r>
      <w:r w:rsidR="0000303C" w:rsidRPr="0000303C">
        <w:rPr>
          <w:sz w:val="28"/>
          <w:szCs w:val="28"/>
        </w:rPr>
        <w:t>беспечени</w:t>
      </w:r>
      <w:r w:rsidR="0000303C">
        <w:rPr>
          <w:sz w:val="28"/>
          <w:szCs w:val="28"/>
        </w:rPr>
        <w:t>я</w:t>
      </w:r>
      <w:r w:rsidR="0000303C" w:rsidRPr="0000303C">
        <w:rPr>
          <w:sz w:val="28"/>
          <w:szCs w:val="28"/>
        </w:rPr>
        <w:t xml:space="preserve"> доступа субъектов предпринимательства к ресурсам консультационной, информационной, образовательной, финансовой поддержки</w:t>
      </w:r>
      <w:r>
        <w:rPr>
          <w:sz w:val="28"/>
          <w:szCs w:val="28"/>
        </w:rPr>
        <w:t>;</w:t>
      </w:r>
    </w:p>
    <w:p w14:paraId="35661542" w14:textId="016471C8" w:rsidR="00A83CF0" w:rsidRDefault="00BF2C38" w:rsidP="00DC289B">
      <w:pPr>
        <w:pStyle w:val="ae"/>
        <w:numPr>
          <w:ilvl w:val="0"/>
          <w:numId w:val="7"/>
        </w:numPr>
        <w:ind w:left="0" w:firstLine="709"/>
        <w:jc w:val="both"/>
        <w:rPr>
          <w:sz w:val="28"/>
          <w:szCs w:val="28"/>
        </w:rPr>
      </w:pPr>
      <w:r>
        <w:rPr>
          <w:sz w:val="28"/>
          <w:szCs w:val="28"/>
        </w:rPr>
        <w:t>ц</w:t>
      </w:r>
      <w:r w:rsidR="003D131A" w:rsidRPr="00E52AC9">
        <w:rPr>
          <w:sz w:val="28"/>
          <w:szCs w:val="28"/>
        </w:rPr>
        <w:t>ель «</w:t>
      </w:r>
      <w:r w:rsidR="003068A5" w:rsidRPr="003068A5">
        <w:rPr>
          <w:sz w:val="28"/>
          <w:szCs w:val="28"/>
        </w:rPr>
        <w:t>Создание условий для содействия занятости населения Мирнинского района Республики Саха (Якутия)</w:t>
      </w:r>
      <w:r w:rsidR="003D131A" w:rsidRPr="00E52AC9">
        <w:rPr>
          <w:sz w:val="28"/>
          <w:szCs w:val="28"/>
        </w:rPr>
        <w:t xml:space="preserve">» </w:t>
      </w:r>
      <w:r w:rsidR="00E52AC9" w:rsidRPr="00E52AC9">
        <w:rPr>
          <w:sz w:val="28"/>
          <w:szCs w:val="28"/>
        </w:rPr>
        <w:t xml:space="preserve">- задача </w:t>
      </w:r>
      <w:r w:rsidR="003068A5">
        <w:rPr>
          <w:sz w:val="28"/>
          <w:szCs w:val="28"/>
        </w:rPr>
        <w:t>с</w:t>
      </w:r>
      <w:r w:rsidR="003068A5" w:rsidRPr="003068A5">
        <w:rPr>
          <w:sz w:val="28"/>
          <w:szCs w:val="28"/>
        </w:rPr>
        <w:t>оздани</w:t>
      </w:r>
      <w:r w:rsidR="003068A5">
        <w:rPr>
          <w:sz w:val="28"/>
          <w:szCs w:val="28"/>
        </w:rPr>
        <w:t>я</w:t>
      </w:r>
      <w:r w:rsidR="003068A5" w:rsidRPr="003068A5">
        <w:rPr>
          <w:sz w:val="28"/>
          <w:szCs w:val="28"/>
        </w:rPr>
        <w:t xml:space="preserve"> условий для трудоустройства населения Мирнинского района Республики Саха (Якутия)</w:t>
      </w:r>
      <w:r>
        <w:rPr>
          <w:sz w:val="28"/>
          <w:szCs w:val="28"/>
        </w:rPr>
        <w:t>;</w:t>
      </w:r>
    </w:p>
    <w:p w14:paraId="7A6C74BC" w14:textId="77777777" w:rsidR="003068A5" w:rsidRDefault="00BF2C38" w:rsidP="00DC289B">
      <w:pPr>
        <w:pStyle w:val="ae"/>
        <w:numPr>
          <w:ilvl w:val="0"/>
          <w:numId w:val="7"/>
        </w:numPr>
        <w:overflowPunct w:val="0"/>
        <w:autoSpaceDE w:val="0"/>
        <w:autoSpaceDN w:val="0"/>
        <w:adjustRightInd w:val="0"/>
        <w:ind w:left="0" w:firstLine="709"/>
        <w:jc w:val="both"/>
        <w:textAlignment w:val="baseline"/>
        <w:rPr>
          <w:sz w:val="28"/>
          <w:szCs w:val="28"/>
        </w:rPr>
      </w:pPr>
      <w:r w:rsidRPr="003068A5">
        <w:rPr>
          <w:sz w:val="28"/>
          <w:szCs w:val="28"/>
        </w:rPr>
        <w:t>цель «Создание условий для развития туризма и индустрии гостеприимства на территории Мирнинского района Республики Саха (Якутия)» - задача формирования благоприятного туристского имиджа Мирнинского района Республики Саха (Якутия)</w:t>
      </w:r>
      <w:r w:rsidR="003068A5">
        <w:rPr>
          <w:sz w:val="28"/>
          <w:szCs w:val="28"/>
        </w:rPr>
        <w:t>.</w:t>
      </w:r>
    </w:p>
    <w:p w14:paraId="5560850B" w14:textId="77777777" w:rsidR="00FA47F5" w:rsidRDefault="003E0319" w:rsidP="00DC289B">
      <w:pPr>
        <w:pStyle w:val="ae"/>
        <w:widowControl w:val="0"/>
        <w:autoSpaceDE w:val="0"/>
        <w:autoSpaceDN w:val="0"/>
        <w:adjustRightInd w:val="0"/>
        <w:ind w:left="0" w:firstLine="709"/>
        <w:jc w:val="both"/>
        <w:rPr>
          <w:sz w:val="28"/>
          <w:szCs w:val="28"/>
        </w:rPr>
      </w:pPr>
      <w:r>
        <w:rPr>
          <w:sz w:val="28"/>
          <w:szCs w:val="28"/>
        </w:rPr>
        <w:t>Н</w:t>
      </w:r>
      <w:r w:rsidR="00FA47F5">
        <w:rPr>
          <w:sz w:val="28"/>
          <w:szCs w:val="28"/>
        </w:rPr>
        <w:t>ормативные правовые акты,</w:t>
      </w:r>
      <w:r w:rsidR="00FA47F5" w:rsidRPr="00FA47F5">
        <w:rPr>
          <w:sz w:val="28"/>
          <w:szCs w:val="28"/>
        </w:rPr>
        <w:t xml:space="preserve"> регулирующие </w:t>
      </w:r>
      <w:r w:rsidR="00FA47F5">
        <w:rPr>
          <w:sz w:val="28"/>
          <w:szCs w:val="28"/>
        </w:rPr>
        <w:t>целевые направления программы</w:t>
      </w:r>
      <w:r w:rsidR="00FA47F5" w:rsidRPr="00FA47F5">
        <w:rPr>
          <w:sz w:val="28"/>
          <w:szCs w:val="28"/>
        </w:rPr>
        <w:t>:</w:t>
      </w:r>
    </w:p>
    <w:p w14:paraId="72DCE67D" w14:textId="77777777" w:rsidR="00FA47F5" w:rsidRPr="00FA47F5" w:rsidRDefault="00FA47F5" w:rsidP="00DC289B">
      <w:pPr>
        <w:pStyle w:val="ae"/>
        <w:widowControl w:val="0"/>
        <w:numPr>
          <w:ilvl w:val="0"/>
          <w:numId w:val="6"/>
        </w:numPr>
        <w:autoSpaceDE w:val="0"/>
        <w:autoSpaceDN w:val="0"/>
        <w:adjustRightInd w:val="0"/>
        <w:ind w:left="0" w:firstLine="709"/>
        <w:jc w:val="both"/>
        <w:rPr>
          <w:sz w:val="28"/>
          <w:szCs w:val="28"/>
        </w:rPr>
      </w:pPr>
      <w:r>
        <w:rPr>
          <w:sz w:val="28"/>
          <w:szCs w:val="28"/>
        </w:rPr>
        <w:t>Ф</w:t>
      </w:r>
      <w:r w:rsidRPr="00A83CF0">
        <w:rPr>
          <w:sz w:val="28"/>
          <w:szCs w:val="28"/>
        </w:rPr>
        <w:t>ормирование благоприятного инвестиционного климата и эффективной системы привлечения инвестиций в Мирнинском районе РС (Я) как основного факто</w:t>
      </w:r>
      <w:r>
        <w:rPr>
          <w:sz w:val="28"/>
          <w:szCs w:val="28"/>
        </w:rPr>
        <w:t>ра развития предпринимательства:</w:t>
      </w:r>
    </w:p>
    <w:p w14:paraId="1F832E0B" w14:textId="0B3D6741" w:rsidR="00FA47F5" w:rsidRPr="00FA47F5" w:rsidRDefault="00FA47F5" w:rsidP="00DC289B">
      <w:pPr>
        <w:pStyle w:val="ae"/>
        <w:widowControl w:val="0"/>
        <w:autoSpaceDE w:val="0"/>
        <w:autoSpaceDN w:val="0"/>
        <w:adjustRightInd w:val="0"/>
        <w:ind w:left="0" w:firstLine="709"/>
        <w:jc w:val="both"/>
        <w:rPr>
          <w:sz w:val="28"/>
          <w:szCs w:val="28"/>
        </w:rPr>
      </w:pPr>
      <w:r w:rsidRPr="00FA47F5">
        <w:rPr>
          <w:sz w:val="28"/>
          <w:szCs w:val="28"/>
        </w:rPr>
        <w:t xml:space="preserve">- Закон Республики Саха (Якутия) от 24.06.2013 1221-З N 1337-IV (ред. от 17.02.2021) </w:t>
      </w:r>
      <w:r w:rsidR="00C614A8">
        <w:rPr>
          <w:sz w:val="28"/>
          <w:szCs w:val="28"/>
        </w:rPr>
        <w:t>«</w:t>
      </w:r>
      <w:r w:rsidRPr="00FA47F5">
        <w:rPr>
          <w:sz w:val="28"/>
          <w:szCs w:val="28"/>
        </w:rPr>
        <w:t>Об инвестиционной деятельности в Республике Саха (Якутия)</w:t>
      </w:r>
      <w:r w:rsidR="00C614A8">
        <w:rPr>
          <w:sz w:val="28"/>
          <w:szCs w:val="28"/>
        </w:rPr>
        <w:t>»</w:t>
      </w:r>
      <w:r w:rsidRPr="00FA47F5">
        <w:rPr>
          <w:sz w:val="28"/>
          <w:szCs w:val="28"/>
        </w:rPr>
        <w:t xml:space="preserve"> (принят постановлением Г</w:t>
      </w:r>
      <w:r w:rsidR="00DC289B">
        <w:rPr>
          <w:sz w:val="28"/>
          <w:szCs w:val="28"/>
        </w:rPr>
        <w:t xml:space="preserve">осударственного </w:t>
      </w:r>
      <w:r w:rsidRPr="00FA47F5">
        <w:rPr>
          <w:sz w:val="28"/>
          <w:szCs w:val="28"/>
        </w:rPr>
        <w:t>С</w:t>
      </w:r>
      <w:r w:rsidR="00DC289B">
        <w:rPr>
          <w:sz w:val="28"/>
          <w:szCs w:val="28"/>
        </w:rPr>
        <w:t>обрания</w:t>
      </w:r>
      <w:r w:rsidRPr="00FA47F5">
        <w:rPr>
          <w:sz w:val="28"/>
          <w:szCs w:val="28"/>
        </w:rPr>
        <w:t xml:space="preserve"> (Ил Тумэн) Р</w:t>
      </w:r>
      <w:r w:rsidR="00DC289B">
        <w:rPr>
          <w:sz w:val="28"/>
          <w:szCs w:val="28"/>
        </w:rPr>
        <w:t xml:space="preserve">еспублики </w:t>
      </w:r>
      <w:r w:rsidRPr="00FA47F5">
        <w:rPr>
          <w:sz w:val="28"/>
          <w:szCs w:val="28"/>
        </w:rPr>
        <w:t>С</w:t>
      </w:r>
      <w:r w:rsidR="00DC289B">
        <w:rPr>
          <w:sz w:val="28"/>
          <w:szCs w:val="28"/>
        </w:rPr>
        <w:t xml:space="preserve">аха </w:t>
      </w:r>
      <w:r w:rsidRPr="00FA47F5">
        <w:rPr>
          <w:sz w:val="28"/>
          <w:szCs w:val="28"/>
        </w:rPr>
        <w:t>(Я</w:t>
      </w:r>
      <w:r w:rsidR="00DC289B">
        <w:rPr>
          <w:sz w:val="28"/>
          <w:szCs w:val="28"/>
        </w:rPr>
        <w:t>кутия</w:t>
      </w:r>
      <w:r w:rsidRPr="00FA47F5">
        <w:rPr>
          <w:sz w:val="28"/>
          <w:szCs w:val="28"/>
        </w:rPr>
        <w:t>) от 24.06.2013 З N 1338-IV)</w:t>
      </w:r>
      <w:r>
        <w:rPr>
          <w:sz w:val="28"/>
          <w:szCs w:val="28"/>
        </w:rPr>
        <w:t>;</w:t>
      </w:r>
    </w:p>
    <w:p w14:paraId="068A0D61" w14:textId="6DDFB91B" w:rsidR="00FA47F5" w:rsidRPr="00FA47F5" w:rsidRDefault="00FA47F5" w:rsidP="00DC289B">
      <w:pPr>
        <w:pStyle w:val="ae"/>
        <w:widowControl w:val="0"/>
        <w:autoSpaceDE w:val="0"/>
        <w:autoSpaceDN w:val="0"/>
        <w:adjustRightInd w:val="0"/>
        <w:ind w:left="0" w:firstLine="709"/>
        <w:jc w:val="both"/>
        <w:rPr>
          <w:sz w:val="28"/>
          <w:szCs w:val="28"/>
        </w:rPr>
      </w:pPr>
      <w:r w:rsidRPr="00FA47F5">
        <w:rPr>
          <w:sz w:val="28"/>
          <w:szCs w:val="28"/>
        </w:rPr>
        <w:t xml:space="preserve">- Приказ Минэкономики </w:t>
      </w:r>
      <w:r w:rsidR="00DC289B" w:rsidRPr="00FA47F5">
        <w:rPr>
          <w:sz w:val="28"/>
          <w:szCs w:val="28"/>
        </w:rPr>
        <w:t>Р</w:t>
      </w:r>
      <w:r w:rsidR="00DC289B">
        <w:rPr>
          <w:sz w:val="28"/>
          <w:szCs w:val="28"/>
        </w:rPr>
        <w:t xml:space="preserve">еспублики </w:t>
      </w:r>
      <w:r w:rsidR="00DC289B" w:rsidRPr="00FA47F5">
        <w:rPr>
          <w:sz w:val="28"/>
          <w:szCs w:val="28"/>
        </w:rPr>
        <w:t>С</w:t>
      </w:r>
      <w:r w:rsidR="00DC289B">
        <w:rPr>
          <w:sz w:val="28"/>
          <w:szCs w:val="28"/>
        </w:rPr>
        <w:t xml:space="preserve">аха </w:t>
      </w:r>
      <w:r w:rsidR="00DC289B" w:rsidRPr="00FA47F5">
        <w:rPr>
          <w:sz w:val="28"/>
          <w:szCs w:val="28"/>
        </w:rPr>
        <w:t>(Я</w:t>
      </w:r>
      <w:r w:rsidR="00DC289B">
        <w:rPr>
          <w:sz w:val="28"/>
          <w:szCs w:val="28"/>
        </w:rPr>
        <w:t>кутия</w:t>
      </w:r>
      <w:r w:rsidR="00DC289B" w:rsidRPr="00FA47F5">
        <w:rPr>
          <w:sz w:val="28"/>
          <w:szCs w:val="28"/>
        </w:rPr>
        <w:t xml:space="preserve">) </w:t>
      </w:r>
      <w:r w:rsidRPr="00FA47F5">
        <w:rPr>
          <w:sz w:val="28"/>
          <w:szCs w:val="28"/>
        </w:rPr>
        <w:t xml:space="preserve">от 15.04.2016 N 55-ОД </w:t>
      </w:r>
      <w:r w:rsidR="00C614A8">
        <w:rPr>
          <w:sz w:val="28"/>
          <w:szCs w:val="28"/>
        </w:rPr>
        <w:t>«</w:t>
      </w:r>
      <w:r w:rsidRPr="00FA47F5">
        <w:rPr>
          <w:sz w:val="28"/>
          <w:szCs w:val="28"/>
        </w:rPr>
        <w:t>Об утверждении Стандарта деятельности органов местного самоуправления Республики Саха (Якутия) по обеспечению благоприятного инвестиционного климата в муниципальных образованиях Республики Саха (Якутия)</w:t>
      </w:r>
      <w:r w:rsidR="00C614A8">
        <w:rPr>
          <w:sz w:val="28"/>
          <w:szCs w:val="28"/>
        </w:rPr>
        <w:t>»</w:t>
      </w:r>
      <w:r w:rsidRPr="00FA47F5">
        <w:rPr>
          <w:sz w:val="28"/>
          <w:szCs w:val="28"/>
        </w:rPr>
        <w:t xml:space="preserve"> (вместе с </w:t>
      </w:r>
      <w:r w:rsidR="00C614A8">
        <w:rPr>
          <w:sz w:val="28"/>
          <w:szCs w:val="28"/>
        </w:rPr>
        <w:t>«</w:t>
      </w:r>
      <w:r w:rsidRPr="00FA47F5">
        <w:rPr>
          <w:sz w:val="28"/>
          <w:szCs w:val="28"/>
        </w:rPr>
        <w:t>Методическими рекомендациями по внедрению стандарта деятельности органов местного самоуправления муниципальных образований Республики Саха (Якутия) по обеспечению благоприятного инвестиционного климата в муниципальных образованиях Республики Саха (Якутия)</w:t>
      </w:r>
      <w:r w:rsidR="00C614A8">
        <w:rPr>
          <w:sz w:val="28"/>
          <w:szCs w:val="28"/>
        </w:rPr>
        <w:t>»</w:t>
      </w:r>
      <w:r w:rsidRPr="00FA47F5">
        <w:rPr>
          <w:sz w:val="28"/>
          <w:szCs w:val="28"/>
        </w:rPr>
        <w:t>)</w:t>
      </w:r>
      <w:r>
        <w:rPr>
          <w:sz w:val="28"/>
          <w:szCs w:val="28"/>
        </w:rPr>
        <w:t>;</w:t>
      </w:r>
    </w:p>
    <w:p w14:paraId="792FEA3F" w14:textId="3A4CE843" w:rsidR="00FA47F5" w:rsidRPr="00FA47F5" w:rsidRDefault="00FA47F5" w:rsidP="00DC289B">
      <w:pPr>
        <w:pStyle w:val="ae"/>
        <w:widowControl w:val="0"/>
        <w:autoSpaceDE w:val="0"/>
        <w:autoSpaceDN w:val="0"/>
        <w:adjustRightInd w:val="0"/>
        <w:ind w:left="0" w:firstLine="709"/>
        <w:jc w:val="both"/>
        <w:rPr>
          <w:sz w:val="28"/>
          <w:szCs w:val="28"/>
        </w:rPr>
      </w:pPr>
      <w:r w:rsidRPr="00FA47F5">
        <w:rPr>
          <w:sz w:val="28"/>
          <w:szCs w:val="28"/>
        </w:rPr>
        <w:t xml:space="preserve">- Распоряжение Главы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Pr="00FA47F5">
        <w:rPr>
          <w:sz w:val="28"/>
          <w:szCs w:val="28"/>
        </w:rPr>
        <w:t xml:space="preserve">от 29.11.2021 N 559-РГ </w:t>
      </w:r>
      <w:r w:rsidR="00C614A8">
        <w:rPr>
          <w:sz w:val="28"/>
          <w:szCs w:val="28"/>
        </w:rPr>
        <w:t>«</w:t>
      </w:r>
      <w:r w:rsidRPr="00FA47F5">
        <w:rPr>
          <w:sz w:val="28"/>
          <w:szCs w:val="28"/>
        </w:rPr>
        <w:t>Об утверждении плана мероприятий по созданию системы поддержки новых инвестиционных проектов в Республике Саха (Якутия) (региональный инвестиционный стандарт)</w:t>
      </w:r>
      <w:r w:rsidR="00C614A8">
        <w:rPr>
          <w:sz w:val="28"/>
          <w:szCs w:val="28"/>
        </w:rPr>
        <w:t>»</w:t>
      </w:r>
    </w:p>
    <w:p w14:paraId="3E3A72F1" w14:textId="5893642F" w:rsidR="00FA47F5" w:rsidRPr="00FA47F5" w:rsidRDefault="00FA47F5" w:rsidP="00DC289B">
      <w:pPr>
        <w:pStyle w:val="ae"/>
        <w:widowControl w:val="0"/>
        <w:autoSpaceDE w:val="0"/>
        <w:autoSpaceDN w:val="0"/>
        <w:adjustRightInd w:val="0"/>
        <w:ind w:left="0" w:firstLine="709"/>
        <w:jc w:val="both"/>
        <w:rPr>
          <w:sz w:val="28"/>
          <w:szCs w:val="28"/>
        </w:rPr>
      </w:pPr>
      <w:r w:rsidRPr="00FA47F5">
        <w:rPr>
          <w:sz w:val="28"/>
          <w:szCs w:val="28"/>
        </w:rPr>
        <w:t xml:space="preserve">- Постановление Правительства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0090154C">
        <w:rPr>
          <w:sz w:val="28"/>
          <w:szCs w:val="28"/>
        </w:rPr>
        <w:t>от 29.12.2020 N </w:t>
      </w:r>
      <w:r w:rsidRPr="00FA47F5">
        <w:rPr>
          <w:sz w:val="28"/>
          <w:szCs w:val="28"/>
        </w:rPr>
        <w:t xml:space="preserve">434 </w:t>
      </w:r>
      <w:r w:rsidR="00C614A8">
        <w:rPr>
          <w:sz w:val="28"/>
          <w:szCs w:val="28"/>
        </w:rPr>
        <w:t>«</w:t>
      </w:r>
      <w:r w:rsidRPr="00FA47F5">
        <w:rPr>
          <w:sz w:val="28"/>
          <w:szCs w:val="28"/>
        </w:rPr>
        <w:t>Об утверждении Порядка формирования и ведения реестра инвестиционных проектов в Республике Саха (Якутия)</w:t>
      </w:r>
      <w:r w:rsidR="00C614A8">
        <w:rPr>
          <w:sz w:val="28"/>
          <w:szCs w:val="28"/>
        </w:rPr>
        <w:t>»</w:t>
      </w:r>
      <w:r>
        <w:rPr>
          <w:sz w:val="28"/>
          <w:szCs w:val="28"/>
        </w:rPr>
        <w:t>;</w:t>
      </w:r>
    </w:p>
    <w:p w14:paraId="63584B5C" w14:textId="5E19F751" w:rsidR="00753684" w:rsidRDefault="00FA47F5" w:rsidP="00DC289B">
      <w:pPr>
        <w:pStyle w:val="ae"/>
        <w:widowControl w:val="0"/>
        <w:autoSpaceDE w:val="0"/>
        <w:autoSpaceDN w:val="0"/>
        <w:adjustRightInd w:val="0"/>
        <w:ind w:left="0" w:firstLine="709"/>
        <w:jc w:val="both"/>
        <w:rPr>
          <w:sz w:val="28"/>
          <w:szCs w:val="28"/>
        </w:rPr>
      </w:pPr>
      <w:r w:rsidRPr="00FA47F5">
        <w:rPr>
          <w:sz w:val="28"/>
          <w:szCs w:val="28"/>
        </w:rPr>
        <w:lastRenderedPageBreak/>
        <w:t xml:space="preserve">- Постановление Правительства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Pr="00FA47F5">
        <w:rPr>
          <w:sz w:val="28"/>
          <w:szCs w:val="28"/>
        </w:rPr>
        <w:t xml:space="preserve">от 23.06.2021 N 222 </w:t>
      </w:r>
      <w:r w:rsidR="00C614A8">
        <w:rPr>
          <w:sz w:val="28"/>
          <w:szCs w:val="28"/>
        </w:rPr>
        <w:t>«</w:t>
      </w:r>
      <w:r w:rsidRPr="00FA47F5">
        <w:rPr>
          <w:sz w:val="28"/>
          <w:szCs w:val="28"/>
        </w:rPr>
        <w:t xml:space="preserve">Об утверждении Регламента сопровождения инвестиционных проектов по принципу </w:t>
      </w:r>
      <w:r w:rsidR="00C614A8">
        <w:rPr>
          <w:sz w:val="28"/>
          <w:szCs w:val="28"/>
        </w:rPr>
        <w:t>«</w:t>
      </w:r>
      <w:r w:rsidRPr="00FA47F5">
        <w:rPr>
          <w:sz w:val="28"/>
          <w:szCs w:val="28"/>
        </w:rPr>
        <w:t>одного окна</w:t>
      </w:r>
      <w:r w:rsidR="00C614A8">
        <w:rPr>
          <w:sz w:val="28"/>
          <w:szCs w:val="28"/>
        </w:rPr>
        <w:t>»</w:t>
      </w:r>
      <w:r w:rsidRPr="00FA47F5">
        <w:rPr>
          <w:sz w:val="28"/>
          <w:szCs w:val="28"/>
        </w:rPr>
        <w:t xml:space="preserve"> на территории Республики Саха (Якутия)</w:t>
      </w:r>
      <w:r w:rsidR="00C614A8">
        <w:rPr>
          <w:sz w:val="28"/>
          <w:szCs w:val="28"/>
        </w:rPr>
        <w:t>»</w:t>
      </w:r>
      <w:r w:rsidR="008B1F5E">
        <w:rPr>
          <w:sz w:val="28"/>
          <w:szCs w:val="28"/>
        </w:rPr>
        <w:t>;</w:t>
      </w:r>
    </w:p>
    <w:p w14:paraId="33421227" w14:textId="00964D72" w:rsidR="00387561" w:rsidRDefault="008B1F5E" w:rsidP="00DC289B">
      <w:pPr>
        <w:pStyle w:val="ae"/>
        <w:widowControl w:val="0"/>
        <w:autoSpaceDE w:val="0"/>
        <w:autoSpaceDN w:val="0"/>
        <w:adjustRightInd w:val="0"/>
        <w:ind w:left="0" w:firstLine="709"/>
        <w:jc w:val="both"/>
        <w:rPr>
          <w:sz w:val="28"/>
          <w:szCs w:val="28"/>
        </w:rPr>
      </w:pPr>
      <w:r>
        <w:rPr>
          <w:sz w:val="28"/>
          <w:szCs w:val="28"/>
        </w:rPr>
        <w:t xml:space="preserve">- </w:t>
      </w:r>
      <w:r w:rsidRPr="008B1F5E">
        <w:rPr>
          <w:sz w:val="28"/>
          <w:szCs w:val="28"/>
        </w:rPr>
        <w:t xml:space="preserve">Распоряжение Правительства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Pr="008B1F5E">
        <w:rPr>
          <w:sz w:val="28"/>
          <w:szCs w:val="28"/>
        </w:rPr>
        <w:t xml:space="preserve">от 08.09.2021 N 885-р </w:t>
      </w:r>
      <w:r>
        <w:rPr>
          <w:sz w:val="28"/>
          <w:szCs w:val="28"/>
        </w:rPr>
        <w:t>«</w:t>
      </w:r>
      <w:r w:rsidRPr="008B1F5E">
        <w:rPr>
          <w:sz w:val="28"/>
          <w:szCs w:val="28"/>
        </w:rPr>
        <w:t>Об инвестиционном уполномоченном Республики Саха (Якутия)</w:t>
      </w:r>
      <w:r>
        <w:rPr>
          <w:sz w:val="28"/>
          <w:szCs w:val="28"/>
        </w:rPr>
        <w:t>»</w:t>
      </w:r>
      <w:r w:rsidR="00387561">
        <w:rPr>
          <w:sz w:val="28"/>
          <w:szCs w:val="28"/>
        </w:rPr>
        <w:t>;</w:t>
      </w:r>
    </w:p>
    <w:p w14:paraId="4D4FF105" w14:textId="2889007E" w:rsidR="008B1F5E" w:rsidRPr="00387561" w:rsidRDefault="00387561" w:rsidP="00DC289B">
      <w:pPr>
        <w:pStyle w:val="ae"/>
        <w:widowControl w:val="0"/>
        <w:autoSpaceDE w:val="0"/>
        <w:autoSpaceDN w:val="0"/>
        <w:adjustRightInd w:val="0"/>
        <w:ind w:left="0" w:firstLine="709"/>
        <w:jc w:val="both"/>
        <w:rPr>
          <w:sz w:val="28"/>
          <w:szCs w:val="28"/>
        </w:rPr>
      </w:pPr>
      <w:r>
        <w:rPr>
          <w:sz w:val="28"/>
          <w:szCs w:val="28"/>
        </w:rPr>
        <w:t xml:space="preserve">- </w:t>
      </w:r>
      <w:r w:rsidRPr="00DA7BB3">
        <w:rPr>
          <w:sz w:val="28"/>
          <w:szCs w:val="21"/>
        </w:rPr>
        <w:t>решени</w:t>
      </w:r>
      <w:r>
        <w:rPr>
          <w:sz w:val="28"/>
          <w:szCs w:val="21"/>
        </w:rPr>
        <w:t>е</w:t>
      </w:r>
      <w:r w:rsidRPr="00DA7BB3">
        <w:rPr>
          <w:sz w:val="28"/>
          <w:szCs w:val="21"/>
        </w:rPr>
        <w:t xml:space="preserve"> сессии Мирнинского районного Совета депутатов</w:t>
      </w:r>
      <w:r>
        <w:rPr>
          <w:sz w:val="28"/>
          <w:szCs w:val="21"/>
        </w:rPr>
        <w:t xml:space="preserve"> </w:t>
      </w:r>
      <w:r w:rsidRPr="00DA7BB3">
        <w:rPr>
          <w:sz w:val="28"/>
          <w:szCs w:val="21"/>
        </w:rPr>
        <w:t>от 25.04.2018</w:t>
      </w:r>
      <w:r>
        <w:rPr>
          <w:sz w:val="28"/>
          <w:szCs w:val="21"/>
        </w:rPr>
        <w:t xml:space="preserve"> </w:t>
      </w:r>
      <w:r w:rsidRPr="00DA7BB3">
        <w:rPr>
          <w:sz w:val="28"/>
          <w:szCs w:val="21"/>
        </w:rPr>
        <w:t>III-№31-16</w:t>
      </w:r>
      <w:r>
        <w:rPr>
          <w:sz w:val="28"/>
          <w:szCs w:val="21"/>
        </w:rPr>
        <w:t xml:space="preserve"> «Об утверждении Стратегии социально-экономического развития Мирнинского района Республики Саха (Якутия) до 2030 года»</w:t>
      </w:r>
      <w:r>
        <w:rPr>
          <w:sz w:val="28"/>
          <w:szCs w:val="28"/>
        </w:rPr>
        <w:t>.</w:t>
      </w:r>
    </w:p>
    <w:p w14:paraId="0EDE3C8A" w14:textId="7342BCC1" w:rsidR="00FA47F5" w:rsidRDefault="003D66B9" w:rsidP="00DC289B">
      <w:pPr>
        <w:pStyle w:val="ae"/>
        <w:widowControl w:val="0"/>
        <w:numPr>
          <w:ilvl w:val="0"/>
          <w:numId w:val="6"/>
        </w:numPr>
        <w:autoSpaceDE w:val="0"/>
        <w:autoSpaceDN w:val="0"/>
        <w:adjustRightInd w:val="0"/>
        <w:ind w:left="0" w:firstLine="709"/>
        <w:jc w:val="both"/>
        <w:rPr>
          <w:sz w:val="28"/>
          <w:szCs w:val="28"/>
        </w:rPr>
      </w:pPr>
      <w:r>
        <w:rPr>
          <w:sz w:val="28"/>
          <w:szCs w:val="28"/>
        </w:rPr>
        <w:t>Создание условия для с</w:t>
      </w:r>
      <w:r w:rsidR="00FA47F5" w:rsidRPr="00A83CF0">
        <w:rPr>
          <w:sz w:val="28"/>
          <w:szCs w:val="28"/>
        </w:rPr>
        <w:t>одействи</w:t>
      </w:r>
      <w:r>
        <w:rPr>
          <w:sz w:val="28"/>
          <w:szCs w:val="28"/>
        </w:rPr>
        <w:t>я</w:t>
      </w:r>
      <w:r w:rsidR="00FA47F5" w:rsidRPr="00A83CF0">
        <w:rPr>
          <w:sz w:val="28"/>
          <w:szCs w:val="28"/>
        </w:rPr>
        <w:t xml:space="preserve"> занятости населения Мирнинского </w:t>
      </w:r>
      <w:r w:rsidR="00FA47F5">
        <w:rPr>
          <w:sz w:val="28"/>
          <w:szCs w:val="28"/>
        </w:rPr>
        <w:t>района Республики Саха (Якутия):</w:t>
      </w:r>
    </w:p>
    <w:p w14:paraId="7EC526F0" w14:textId="41F64935" w:rsidR="00FA47F5" w:rsidRDefault="00FA47F5" w:rsidP="00DC289B">
      <w:pPr>
        <w:pStyle w:val="ae"/>
        <w:widowControl w:val="0"/>
        <w:autoSpaceDE w:val="0"/>
        <w:autoSpaceDN w:val="0"/>
        <w:adjustRightInd w:val="0"/>
        <w:ind w:left="0" w:firstLine="709"/>
        <w:jc w:val="both"/>
        <w:rPr>
          <w:sz w:val="28"/>
          <w:szCs w:val="28"/>
        </w:rPr>
      </w:pPr>
      <w:r>
        <w:rPr>
          <w:sz w:val="28"/>
          <w:szCs w:val="28"/>
        </w:rPr>
        <w:t xml:space="preserve">- </w:t>
      </w:r>
      <w:r w:rsidRPr="00AF124E">
        <w:rPr>
          <w:sz w:val="28"/>
          <w:szCs w:val="28"/>
        </w:rPr>
        <w:t>Закона Р</w:t>
      </w:r>
      <w:r w:rsidR="0090154C">
        <w:rPr>
          <w:sz w:val="28"/>
          <w:szCs w:val="28"/>
        </w:rPr>
        <w:t xml:space="preserve">оссийской </w:t>
      </w:r>
      <w:r w:rsidRPr="00AF124E">
        <w:rPr>
          <w:sz w:val="28"/>
          <w:szCs w:val="28"/>
        </w:rPr>
        <w:t>Ф</w:t>
      </w:r>
      <w:r w:rsidR="0090154C">
        <w:rPr>
          <w:sz w:val="28"/>
          <w:szCs w:val="28"/>
        </w:rPr>
        <w:t>едерации</w:t>
      </w:r>
      <w:r w:rsidRPr="00AF124E">
        <w:rPr>
          <w:sz w:val="28"/>
          <w:szCs w:val="28"/>
        </w:rPr>
        <w:t xml:space="preserve"> от 19.04.1991 № 1032-1 </w:t>
      </w:r>
      <w:r w:rsidR="00C614A8">
        <w:rPr>
          <w:sz w:val="28"/>
          <w:szCs w:val="28"/>
        </w:rPr>
        <w:t>«</w:t>
      </w:r>
      <w:r w:rsidRPr="00AF124E">
        <w:rPr>
          <w:sz w:val="28"/>
          <w:szCs w:val="28"/>
        </w:rPr>
        <w:t>О занятости населения в Российской Федерации</w:t>
      </w:r>
      <w:r w:rsidR="00C614A8">
        <w:rPr>
          <w:sz w:val="28"/>
          <w:szCs w:val="28"/>
        </w:rPr>
        <w:t>»</w:t>
      </w:r>
      <w:r>
        <w:rPr>
          <w:sz w:val="28"/>
          <w:szCs w:val="28"/>
        </w:rPr>
        <w:t>;</w:t>
      </w:r>
    </w:p>
    <w:p w14:paraId="6C73B6DA" w14:textId="15838882" w:rsidR="00FA47F5" w:rsidRPr="00A83CF0" w:rsidRDefault="00FA47F5" w:rsidP="00DC289B">
      <w:pPr>
        <w:pStyle w:val="ae"/>
        <w:widowControl w:val="0"/>
        <w:autoSpaceDE w:val="0"/>
        <w:autoSpaceDN w:val="0"/>
        <w:adjustRightInd w:val="0"/>
        <w:ind w:left="0" w:firstLine="709"/>
        <w:jc w:val="both"/>
        <w:rPr>
          <w:sz w:val="28"/>
          <w:szCs w:val="28"/>
        </w:rPr>
      </w:pPr>
      <w:r>
        <w:rPr>
          <w:sz w:val="28"/>
          <w:szCs w:val="28"/>
        </w:rPr>
        <w:t xml:space="preserve">- </w:t>
      </w:r>
      <w:r w:rsidRPr="00FA47F5">
        <w:rPr>
          <w:sz w:val="28"/>
          <w:szCs w:val="28"/>
        </w:rPr>
        <w:t xml:space="preserve">Постановление Правительства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0090154C">
        <w:rPr>
          <w:sz w:val="28"/>
          <w:szCs w:val="28"/>
        </w:rPr>
        <w:t>от 15.09.2021 N </w:t>
      </w:r>
      <w:r w:rsidRPr="00FA47F5">
        <w:rPr>
          <w:sz w:val="28"/>
          <w:szCs w:val="28"/>
        </w:rPr>
        <w:t xml:space="preserve">348 (ред. от 28.03.2022) </w:t>
      </w:r>
      <w:r w:rsidR="00C614A8">
        <w:rPr>
          <w:sz w:val="28"/>
          <w:szCs w:val="28"/>
        </w:rPr>
        <w:t>«</w:t>
      </w:r>
      <w:r w:rsidRPr="00FA47F5">
        <w:rPr>
          <w:sz w:val="28"/>
          <w:szCs w:val="28"/>
        </w:rPr>
        <w:t xml:space="preserve">О государственной программе Республики Саха (Якутия) </w:t>
      </w:r>
      <w:r w:rsidR="00C614A8">
        <w:rPr>
          <w:sz w:val="28"/>
          <w:szCs w:val="28"/>
        </w:rPr>
        <w:t>«</w:t>
      </w:r>
      <w:r w:rsidRPr="00FA47F5">
        <w:rPr>
          <w:sz w:val="28"/>
          <w:szCs w:val="28"/>
        </w:rPr>
        <w:t>Содействие занятости населения Республики Саха (Якутия) на 2020 - 2024 годы</w:t>
      </w:r>
      <w:r w:rsidR="00C614A8">
        <w:rPr>
          <w:sz w:val="28"/>
          <w:szCs w:val="28"/>
        </w:rPr>
        <w:t>»</w:t>
      </w:r>
      <w:r w:rsidR="006F7BB7">
        <w:rPr>
          <w:sz w:val="28"/>
          <w:szCs w:val="28"/>
        </w:rPr>
        <w:t>.</w:t>
      </w:r>
    </w:p>
    <w:p w14:paraId="2E3AB82A" w14:textId="77777777" w:rsidR="00FA47F5" w:rsidRDefault="00FA47F5" w:rsidP="00DC289B">
      <w:pPr>
        <w:pStyle w:val="ae"/>
        <w:widowControl w:val="0"/>
        <w:numPr>
          <w:ilvl w:val="0"/>
          <w:numId w:val="6"/>
        </w:numPr>
        <w:autoSpaceDE w:val="0"/>
        <w:autoSpaceDN w:val="0"/>
        <w:adjustRightInd w:val="0"/>
        <w:ind w:left="0" w:firstLine="709"/>
        <w:jc w:val="both"/>
        <w:rPr>
          <w:sz w:val="28"/>
          <w:szCs w:val="28"/>
        </w:rPr>
      </w:pPr>
      <w:r>
        <w:rPr>
          <w:sz w:val="28"/>
          <w:szCs w:val="28"/>
        </w:rPr>
        <w:t>Р</w:t>
      </w:r>
      <w:r w:rsidRPr="00A83CF0">
        <w:rPr>
          <w:sz w:val="28"/>
          <w:szCs w:val="28"/>
        </w:rPr>
        <w:t>азвитие туризма на территории Мирнинского района Республики Саха (Якутия)</w:t>
      </w:r>
      <w:r w:rsidR="006F7BB7">
        <w:rPr>
          <w:sz w:val="28"/>
          <w:szCs w:val="28"/>
        </w:rPr>
        <w:t>:</w:t>
      </w:r>
    </w:p>
    <w:p w14:paraId="1DB7FD8C" w14:textId="13B73784" w:rsidR="006F7BB7" w:rsidRDefault="006F7BB7" w:rsidP="00DC289B">
      <w:pPr>
        <w:pStyle w:val="ae"/>
        <w:widowControl w:val="0"/>
        <w:autoSpaceDE w:val="0"/>
        <w:autoSpaceDN w:val="0"/>
        <w:adjustRightInd w:val="0"/>
        <w:ind w:left="0" w:firstLine="709"/>
        <w:jc w:val="both"/>
        <w:rPr>
          <w:sz w:val="28"/>
          <w:szCs w:val="28"/>
        </w:rPr>
      </w:pPr>
      <w:r>
        <w:rPr>
          <w:sz w:val="28"/>
          <w:szCs w:val="28"/>
        </w:rPr>
        <w:t xml:space="preserve">- </w:t>
      </w:r>
      <w:r w:rsidRPr="006F7BB7">
        <w:rPr>
          <w:sz w:val="28"/>
          <w:szCs w:val="28"/>
        </w:rPr>
        <w:t>Постановление Правительства Р</w:t>
      </w:r>
      <w:r w:rsidR="0090154C">
        <w:rPr>
          <w:sz w:val="28"/>
          <w:szCs w:val="28"/>
        </w:rPr>
        <w:t xml:space="preserve">оссийской </w:t>
      </w:r>
      <w:r w:rsidRPr="006F7BB7">
        <w:rPr>
          <w:sz w:val="28"/>
          <w:szCs w:val="28"/>
        </w:rPr>
        <w:t>Ф</w:t>
      </w:r>
      <w:r w:rsidR="0090154C">
        <w:rPr>
          <w:sz w:val="28"/>
          <w:szCs w:val="28"/>
        </w:rPr>
        <w:t>едерации</w:t>
      </w:r>
      <w:r w:rsidRPr="006F7BB7">
        <w:rPr>
          <w:sz w:val="28"/>
          <w:szCs w:val="28"/>
        </w:rPr>
        <w:t xml:space="preserve"> от 24.12.2021 N</w:t>
      </w:r>
      <w:r w:rsidR="0090154C">
        <w:rPr>
          <w:sz w:val="28"/>
          <w:szCs w:val="28"/>
        </w:rPr>
        <w:t> </w:t>
      </w:r>
      <w:r w:rsidRPr="006F7BB7">
        <w:rPr>
          <w:sz w:val="28"/>
          <w:szCs w:val="28"/>
        </w:rPr>
        <w:t xml:space="preserve">2439 (ред. от 18.05.2022) </w:t>
      </w:r>
      <w:r w:rsidR="00C614A8">
        <w:rPr>
          <w:sz w:val="28"/>
          <w:szCs w:val="28"/>
        </w:rPr>
        <w:t>«</w:t>
      </w:r>
      <w:r w:rsidRPr="006F7BB7">
        <w:rPr>
          <w:sz w:val="28"/>
          <w:szCs w:val="28"/>
        </w:rPr>
        <w:t xml:space="preserve">Об утверждении государственной программы Российской Федерации </w:t>
      </w:r>
      <w:r w:rsidR="00C614A8">
        <w:rPr>
          <w:sz w:val="28"/>
          <w:szCs w:val="28"/>
        </w:rPr>
        <w:t>«</w:t>
      </w:r>
      <w:r w:rsidRPr="006F7BB7">
        <w:rPr>
          <w:sz w:val="28"/>
          <w:szCs w:val="28"/>
        </w:rPr>
        <w:t>Развитие туризма</w:t>
      </w:r>
      <w:r w:rsidR="00C614A8">
        <w:rPr>
          <w:sz w:val="28"/>
          <w:szCs w:val="28"/>
        </w:rPr>
        <w:t>»</w:t>
      </w:r>
      <w:r>
        <w:rPr>
          <w:sz w:val="28"/>
          <w:szCs w:val="28"/>
        </w:rPr>
        <w:t>;</w:t>
      </w:r>
    </w:p>
    <w:p w14:paraId="3686B8FB" w14:textId="0885EF3F" w:rsidR="00C614A8" w:rsidRDefault="00C614A8" w:rsidP="00DC289B">
      <w:pPr>
        <w:pStyle w:val="ae"/>
        <w:widowControl w:val="0"/>
        <w:autoSpaceDE w:val="0"/>
        <w:autoSpaceDN w:val="0"/>
        <w:adjustRightInd w:val="0"/>
        <w:ind w:left="0" w:firstLine="709"/>
        <w:jc w:val="both"/>
        <w:rPr>
          <w:sz w:val="28"/>
          <w:szCs w:val="28"/>
        </w:rPr>
      </w:pPr>
      <w:r>
        <w:rPr>
          <w:sz w:val="28"/>
          <w:szCs w:val="28"/>
        </w:rPr>
        <w:t xml:space="preserve">- </w:t>
      </w:r>
      <w:r w:rsidRPr="00C614A8">
        <w:rPr>
          <w:sz w:val="28"/>
          <w:szCs w:val="28"/>
        </w:rPr>
        <w:t>Распоряжение Правительства Р</w:t>
      </w:r>
      <w:r w:rsidR="0090154C">
        <w:rPr>
          <w:sz w:val="28"/>
          <w:szCs w:val="28"/>
        </w:rPr>
        <w:t xml:space="preserve">оссийской </w:t>
      </w:r>
      <w:r w:rsidRPr="00C614A8">
        <w:rPr>
          <w:sz w:val="28"/>
          <w:szCs w:val="28"/>
        </w:rPr>
        <w:t>Ф</w:t>
      </w:r>
      <w:r w:rsidR="0090154C">
        <w:rPr>
          <w:sz w:val="28"/>
          <w:szCs w:val="28"/>
        </w:rPr>
        <w:t>едерации от 20.09.2019 N </w:t>
      </w:r>
      <w:r w:rsidRPr="00C614A8">
        <w:rPr>
          <w:sz w:val="28"/>
          <w:szCs w:val="28"/>
        </w:rPr>
        <w:t xml:space="preserve">2129-р (ред. от 07.02.2022) </w:t>
      </w:r>
      <w:r>
        <w:rPr>
          <w:sz w:val="28"/>
          <w:szCs w:val="28"/>
        </w:rPr>
        <w:t>«</w:t>
      </w:r>
      <w:r w:rsidRPr="00C614A8">
        <w:rPr>
          <w:sz w:val="28"/>
          <w:szCs w:val="28"/>
        </w:rPr>
        <w:t>Об утверждении Стратегии развития туризма в Российской Федерации на период до 2035 года</w:t>
      </w:r>
      <w:r>
        <w:rPr>
          <w:sz w:val="28"/>
          <w:szCs w:val="28"/>
        </w:rPr>
        <w:t>»</w:t>
      </w:r>
    </w:p>
    <w:p w14:paraId="697335D8" w14:textId="77777777" w:rsidR="006F7BB7" w:rsidRPr="004E7E56" w:rsidRDefault="006F7BB7" w:rsidP="00DC289B">
      <w:pPr>
        <w:pStyle w:val="ae"/>
        <w:widowControl w:val="0"/>
        <w:autoSpaceDE w:val="0"/>
        <w:autoSpaceDN w:val="0"/>
        <w:adjustRightInd w:val="0"/>
        <w:ind w:left="0" w:firstLine="709"/>
        <w:jc w:val="both"/>
        <w:rPr>
          <w:sz w:val="28"/>
          <w:szCs w:val="28"/>
        </w:rPr>
      </w:pPr>
      <w:r>
        <w:rPr>
          <w:sz w:val="28"/>
          <w:szCs w:val="28"/>
        </w:rPr>
        <w:t xml:space="preserve">- Распоряжение Правительства Республики Саха (Якутия) от 20.11.2020 № 1070-р </w:t>
      </w:r>
      <w:r w:rsidR="00C614A8">
        <w:rPr>
          <w:sz w:val="28"/>
          <w:szCs w:val="28"/>
        </w:rPr>
        <w:t>«</w:t>
      </w:r>
      <w:r w:rsidRPr="006F7BB7">
        <w:rPr>
          <w:sz w:val="28"/>
          <w:szCs w:val="28"/>
        </w:rPr>
        <w:t>О Стратегии развития туризма в Республике Саха (Якутия)</w:t>
      </w:r>
      <w:r>
        <w:rPr>
          <w:sz w:val="28"/>
          <w:szCs w:val="28"/>
        </w:rPr>
        <w:t xml:space="preserve"> </w:t>
      </w:r>
      <w:r w:rsidRPr="006F7BB7">
        <w:rPr>
          <w:sz w:val="28"/>
          <w:szCs w:val="28"/>
        </w:rPr>
        <w:t>на период до 2025 года</w:t>
      </w:r>
      <w:r w:rsidR="00C614A8">
        <w:rPr>
          <w:sz w:val="28"/>
          <w:szCs w:val="28"/>
        </w:rPr>
        <w:t>»</w:t>
      </w:r>
      <w:r>
        <w:rPr>
          <w:sz w:val="28"/>
          <w:szCs w:val="28"/>
        </w:rPr>
        <w:t>.</w:t>
      </w:r>
    </w:p>
    <w:p w14:paraId="03E5964F" w14:textId="77777777" w:rsidR="00814EDB" w:rsidRPr="00840928" w:rsidRDefault="00814EDB" w:rsidP="00DC289B">
      <w:pPr>
        <w:tabs>
          <w:tab w:val="left" w:pos="1134"/>
        </w:tabs>
        <w:overflowPunct w:val="0"/>
        <w:autoSpaceDE w:val="0"/>
        <w:autoSpaceDN w:val="0"/>
        <w:adjustRightInd w:val="0"/>
        <w:ind w:firstLine="709"/>
        <w:jc w:val="both"/>
        <w:textAlignment w:val="baseline"/>
        <w:outlineLvl w:val="0"/>
        <w:rPr>
          <w:b/>
          <w:sz w:val="28"/>
          <w:szCs w:val="28"/>
        </w:rPr>
      </w:pPr>
    </w:p>
    <w:p w14:paraId="19C40B53" w14:textId="7C69D54F" w:rsidR="001243BB" w:rsidRPr="001D1B3E" w:rsidRDefault="001D1B3E" w:rsidP="0090154C">
      <w:pPr>
        <w:pStyle w:val="ae"/>
        <w:numPr>
          <w:ilvl w:val="1"/>
          <w:numId w:val="10"/>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011033" w:rsidRPr="001D1B3E">
        <w:rPr>
          <w:b/>
          <w:sz w:val="28"/>
          <w:szCs w:val="28"/>
        </w:rPr>
        <w:t>Общий порядок реализации программы</w:t>
      </w:r>
      <w:r>
        <w:rPr>
          <w:b/>
          <w:sz w:val="28"/>
          <w:szCs w:val="28"/>
        </w:rPr>
        <w:t>.</w:t>
      </w:r>
    </w:p>
    <w:p w14:paraId="10F33297" w14:textId="77777777" w:rsidR="00840928" w:rsidRDefault="00840928"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4E7E56">
        <w:rPr>
          <w:sz w:val="28"/>
          <w:szCs w:val="28"/>
        </w:rPr>
        <w:t>Поставленные задачи плани</w:t>
      </w:r>
      <w:r>
        <w:rPr>
          <w:sz w:val="28"/>
          <w:szCs w:val="28"/>
        </w:rPr>
        <w:t>руется решить следующим образом.</w:t>
      </w:r>
    </w:p>
    <w:p w14:paraId="5CE8909D" w14:textId="729EAC00" w:rsidR="00840928" w:rsidRPr="000C743B" w:rsidRDefault="00840928" w:rsidP="0090154C">
      <w:pPr>
        <w:pStyle w:val="ae"/>
        <w:tabs>
          <w:tab w:val="left" w:pos="0"/>
          <w:tab w:val="left" w:pos="317"/>
        </w:tabs>
        <w:overflowPunct w:val="0"/>
        <w:autoSpaceDE w:val="0"/>
        <w:autoSpaceDN w:val="0"/>
        <w:adjustRightInd w:val="0"/>
        <w:ind w:left="0" w:firstLine="709"/>
        <w:jc w:val="both"/>
        <w:textAlignment w:val="baseline"/>
        <w:rPr>
          <w:b/>
          <w:sz w:val="28"/>
          <w:szCs w:val="28"/>
        </w:rPr>
      </w:pPr>
      <w:r w:rsidRPr="000C743B">
        <w:rPr>
          <w:b/>
          <w:sz w:val="28"/>
          <w:szCs w:val="28"/>
        </w:rPr>
        <w:t>Задача 1</w:t>
      </w:r>
      <w:r w:rsidR="003D131A" w:rsidRPr="000C743B">
        <w:rPr>
          <w:b/>
          <w:sz w:val="28"/>
          <w:szCs w:val="28"/>
        </w:rPr>
        <w:t>.</w:t>
      </w:r>
      <w:r w:rsidRPr="000C743B">
        <w:rPr>
          <w:b/>
          <w:sz w:val="28"/>
          <w:szCs w:val="28"/>
        </w:rPr>
        <w:t xml:space="preserve"> </w:t>
      </w:r>
      <w:r w:rsidR="00C614A8" w:rsidRPr="000C743B">
        <w:rPr>
          <w:b/>
          <w:sz w:val="28"/>
          <w:szCs w:val="28"/>
        </w:rPr>
        <w:t>«</w:t>
      </w:r>
      <w:r w:rsidR="00873E6A" w:rsidRPr="000C743B">
        <w:rPr>
          <w:b/>
          <w:sz w:val="28"/>
          <w:szCs w:val="28"/>
        </w:rPr>
        <w:t>Организация</w:t>
      </w:r>
      <w:r w:rsidR="00BE2E73" w:rsidRPr="000C743B">
        <w:rPr>
          <w:b/>
          <w:sz w:val="28"/>
          <w:szCs w:val="28"/>
        </w:rPr>
        <w:t xml:space="preserve"> системы поиска и сопровождения инвестиционных проектов</w:t>
      </w:r>
      <w:r w:rsidR="00873E6A" w:rsidRPr="000C743B">
        <w:rPr>
          <w:b/>
          <w:sz w:val="28"/>
          <w:szCs w:val="28"/>
        </w:rPr>
        <w:t xml:space="preserve"> и их дальнейшего сопровождения</w:t>
      </w:r>
      <w:r w:rsidR="00BE2E73" w:rsidRPr="000C743B">
        <w:rPr>
          <w:b/>
          <w:sz w:val="28"/>
          <w:szCs w:val="28"/>
        </w:rPr>
        <w:t xml:space="preserve"> по принципу «одного окна»</w:t>
      </w:r>
      <w:r w:rsidRPr="000C743B">
        <w:rPr>
          <w:b/>
          <w:sz w:val="28"/>
          <w:szCs w:val="28"/>
        </w:rPr>
        <w:t xml:space="preserve"> (Цель 1)</w:t>
      </w:r>
      <w:r w:rsidR="00A332FB" w:rsidRPr="000C743B">
        <w:rPr>
          <w:rStyle w:val="af5"/>
          <w:b/>
          <w:sz w:val="28"/>
          <w:szCs w:val="28"/>
        </w:rPr>
        <w:footnoteReference w:id="2"/>
      </w:r>
      <w:r w:rsidRPr="000C743B">
        <w:rPr>
          <w:b/>
          <w:sz w:val="28"/>
          <w:szCs w:val="28"/>
        </w:rPr>
        <w:t>:</w:t>
      </w:r>
    </w:p>
    <w:p w14:paraId="184CB048" w14:textId="167CC6AB" w:rsidR="00CC2818" w:rsidRDefault="003D131A"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873E6A">
        <w:rPr>
          <w:b/>
          <w:sz w:val="28"/>
          <w:szCs w:val="28"/>
        </w:rPr>
        <w:t xml:space="preserve">Мероприятие </w:t>
      </w:r>
      <w:r w:rsidR="00C614A8" w:rsidRPr="00873E6A">
        <w:rPr>
          <w:b/>
          <w:sz w:val="28"/>
          <w:szCs w:val="28"/>
        </w:rPr>
        <w:t>«</w:t>
      </w:r>
      <w:r w:rsidR="00A332FB" w:rsidRPr="00873E6A">
        <w:rPr>
          <w:b/>
          <w:sz w:val="28"/>
          <w:szCs w:val="28"/>
        </w:rPr>
        <w:t>Ведение Единого реестра сопровождаемых инвестиционных проектов в Мирнинском районе РС (Я)</w:t>
      </w:r>
      <w:r w:rsidR="00C614A8" w:rsidRPr="00873E6A">
        <w:rPr>
          <w:b/>
          <w:sz w:val="28"/>
          <w:szCs w:val="28"/>
        </w:rPr>
        <w:t>»</w:t>
      </w:r>
      <w:r w:rsidR="004D2C03">
        <w:rPr>
          <w:sz w:val="28"/>
          <w:szCs w:val="28"/>
        </w:rPr>
        <w:t xml:space="preserve"> </w:t>
      </w:r>
      <w:r w:rsidR="00C7197E">
        <w:rPr>
          <w:sz w:val="28"/>
          <w:szCs w:val="28"/>
        </w:rPr>
        <w:t xml:space="preserve">реализуется путем </w:t>
      </w:r>
      <w:r w:rsidR="00E958C1">
        <w:rPr>
          <w:sz w:val="28"/>
          <w:szCs w:val="28"/>
        </w:rPr>
        <w:t xml:space="preserve">утверждения </w:t>
      </w:r>
      <w:r w:rsidR="00C7197E">
        <w:rPr>
          <w:sz w:val="28"/>
          <w:szCs w:val="28"/>
        </w:rPr>
        <w:t>муниципально</w:t>
      </w:r>
      <w:r w:rsidR="00234246">
        <w:rPr>
          <w:sz w:val="28"/>
          <w:szCs w:val="28"/>
        </w:rPr>
        <w:t>го нормативного правового акта</w:t>
      </w:r>
      <w:r w:rsidR="00E958C1">
        <w:rPr>
          <w:sz w:val="28"/>
          <w:szCs w:val="28"/>
        </w:rPr>
        <w:t xml:space="preserve"> </w:t>
      </w:r>
      <w:r w:rsidR="00F373F8" w:rsidRPr="00F4018B">
        <w:rPr>
          <w:sz w:val="28"/>
          <w:szCs w:val="28"/>
        </w:rPr>
        <w:t xml:space="preserve">Администрации МО «Мирнинский район» Республики Саха (Якутия) (далее </w:t>
      </w:r>
      <w:r w:rsidR="00E958C1" w:rsidRPr="00F4018B">
        <w:rPr>
          <w:sz w:val="28"/>
          <w:szCs w:val="28"/>
        </w:rPr>
        <w:t>районн</w:t>
      </w:r>
      <w:r w:rsidR="00F373F8" w:rsidRPr="00F4018B">
        <w:rPr>
          <w:sz w:val="28"/>
          <w:szCs w:val="28"/>
        </w:rPr>
        <w:t>ая Администрация)</w:t>
      </w:r>
      <w:r w:rsidR="00A332FB" w:rsidRPr="00F4018B">
        <w:rPr>
          <w:sz w:val="28"/>
          <w:szCs w:val="28"/>
        </w:rPr>
        <w:t>,</w:t>
      </w:r>
      <w:r w:rsidR="00A332FB">
        <w:rPr>
          <w:sz w:val="28"/>
          <w:szCs w:val="28"/>
        </w:rPr>
        <w:t xml:space="preserve"> </w:t>
      </w:r>
      <w:r w:rsidR="00E958C1">
        <w:rPr>
          <w:sz w:val="28"/>
          <w:szCs w:val="28"/>
        </w:rPr>
        <w:t>устанавливающего</w:t>
      </w:r>
      <w:r w:rsidR="00E958C1" w:rsidRPr="00E958C1">
        <w:rPr>
          <w:sz w:val="28"/>
          <w:szCs w:val="28"/>
        </w:rPr>
        <w:t xml:space="preserve"> порядок формирования, ведения и внесения изменений в </w:t>
      </w:r>
      <w:r w:rsidR="00E958C1" w:rsidRPr="00A332FB">
        <w:rPr>
          <w:sz w:val="28"/>
          <w:szCs w:val="28"/>
        </w:rPr>
        <w:t>Един</w:t>
      </w:r>
      <w:r w:rsidR="00E958C1">
        <w:rPr>
          <w:sz w:val="28"/>
          <w:szCs w:val="28"/>
        </w:rPr>
        <w:t>ый</w:t>
      </w:r>
      <w:r w:rsidR="00E958C1" w:rsidRPr="00A332FB">
        <w:rPr>
          <w:sz w:val="28"/>
          <w:szCs w:val="28"/>
        </w:rPr>
        <w:t xml:space="preserve"> реестр сопровождаемых инвестиционных проектов в Мирнинском районе</w:t>
      </w:r>
      <w:r w:rsidR="00E958C1" w:rsidRPr="00E958C1">
        <w:rPr>
          <w:sz w:val="28"/>
          <w:szCs w:val="28"/>
        </w:rPr>
        <w:t>, определя</w:t>
      </w:r>
      <w:r w:rsidR="00E958C1">
        <w:rPr>
          <w:sz w:val="28"/>
          <w:szCs w:val="28"/>
        </w:rPr>
        <w:t>ющего</w:t>
      </w:r>
      <w:r w:rsidR="00E958C1" w:rsidRPr="00E958C1">
        <w:rPr>
          <w:sz w:val="28"/>
          <w:szCs w:val="28"/>
        </w:rPr>
        <w:t xml:space="preserve"> перечень, сроки и порядок представления сведений об инвестиционных проектах в целях учета инвестиционных проектов, </w:t>
      </w:r>
      <w:r w:rsidR="00E958C1" w:rsidRPr="00E958C1">
        <w:rPr>
          <w:sz w:val="28"/>
          <w:szCs w:val="28"/>
        </w:rPr>
        <w:lastRenderedPageBreak/>
        <w:t xml:space="preserve">реализуемых и планируемых к реализации на территории </w:t>
      </w:r>
      <w:r w:rsidR="00E958C1">
        <w:rPr>
          <w:sz w:val="28"/>
          <w:szCs w:val="28"/>
        </w:rPr>
        <w:t xml:space="preserve">Мирнинского </w:t>
      </w:r>
      <w:r w:rsidR="00234246">
        <w:rPr>
          <w:sz w:val="28"/>
          <w:szCs w:val="28"/>
        </w:rPr>
        <w:t xml:space="preserve">и публикация его на официальном сайте </w:t>
      </w:r>
      <w:r w:rsidR="0090154C">
        <w:rPr>
          <w:sz w:val="28"/>
          <w:szCs w:val="28"/>
        </w:rPr>
        <w:t>муниципального образования «Мирнинский район»</w:t>
      </w:r>
      <w:r w:rsidR="00234246">
        <w:rPr>
          <w:sz w:val="28"/>
          <w:szCs w:val="28"/>
        </w:rPr>
        <w:t>.</w:t>
      </w:r>
    </w:p>
    <w:p w14:paraId="2A011C99" w14:textId="77777777" w:rsidR="00CC2818" w:rsidRDefault="00CC2818"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по данному мероприятию не требуется.</w:t>
      </w:r>
    </w:p>
    <w:p w14:paraId="6100B4FE" w14:textId="78ACB600" w:rsidR="002E3990" w:rsidRDefault="002E3990"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Исполнитель мероприятия: </w:t>
      </w:r>
      <w:r w:rsidR="0090154C">
        <w:rPr>
          <w:sz w:val="28"/>
          <w:szCs w:val="28"/>
        </w:rPr>
        <w:t>У</w:t>
      </w:r>
      <w:r>
        <w:rPr>
          <w:sz w:val="28"/>
          <w:szCs w:val="28"/>
        </w:rPr>
        <w:t>ИРиП.</w:t>
      </w:r>
    </w:p>
    <w:p w14:paraId="732C6BEE" w14:textId="4CABD404" w:rsidR="00234246" w:rsidRDefault="008B1F5E"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873E6A">
        <w:rPr>
          <w:b/>
          <w:sz w:val="28"/>
          <w:szCs w:val="28"/>
        </w:rPr>
        <w:t xml:space="preserve">Мероприятие «Сопровождение инвестиционных проектов, реализуемых </w:t>
      </w:r>
      <w:r w:rsidR="00E958C1" w:rsidRPr="00873E6A">
        <w:rPr>
          <w:b/>
          <w:sz w:val="28"/>
          <w:szCs w:val="28"/>
        </w:rPr>
        <w:t xml:space="preserve">и планируемых к реализации </w:t>
      </w:r>
      <w:r w:rsidRPr="00873E6A">
        <w:rPr>
          <w:b/>
          <w:sz w:val="28"/>
          <w:szCs w:val="28"/>
        </w:rPr>
        <w:t>на территории Мирнинского района РС(Я), по принципу «одного окна</w:t>
      </w:r>
      <w:r w:rsidR="00F2088A" w:rsidRPr="00873E6A">
        <w:rPr>
          <w:b/>
          <w:sz w:val="28"/>
          <w:szCs w:val="28"/>
        </w:rPr>
        <w:t>»</w:t>
      </w:r>
      <w:r>
        <w:rPr>
          <w:sz w:val="28"/>
          <w:szCs w:val="28"/>
        </w:rPr>
        <w:t xml:space="preserve"> реализуется</w:t>
      </w:r>
      <w:r w:rsidR="00B95DEE">
        <w:rPr>
          <w:sz w:val="28"/>
          <w:szCs w:val="28"/>
        </w:rPr>
        <w:t xml:space="preserve"> в соответствии с утвержденным нормативно-правовым актом районной Администрации, </w:t>
      </w:r>
      <w:r w:rsidR="00B7323D">
        <w:rPr>
          <w:sz w:val="28"/>
          <w:szCs w:val="28"/>
        </w:rPr>
        <w:t>определяющего</w:t>
      </w:r>
      <w:r w:rsidR="00B7323D" w:rsidRPr="00B7323D">
        <w:rPr>
          <w:sz w:val="28"/>
          <w:szCs w:val="28"/>
        </w:rPr>
        <w:t xml:space="preserve"> порядок взаимодействия исполнительных органов государственной власти Республики Саха (Якутия), органов местного самоуправления, институтов развития, специализированн</w:t>
      </w:r>
      <w:r w:rsidR="00B7323D">
        <w:rPr>
          <w:sz w:val="28"/>
          <w:szCs w:val="28"/>
        </w:rPr>
        <w:t>ых</w:t>
      </w:r>
      <w:r w:rsidR="00B7323D" w:rsidRPr="00B7323D">
        <w:rPr>
          <w:sz w:val="28"/>
          <w:szCs w:val="28"/>
        </w:rPr>
        <w:t xml:space="preserve"> организаци</w:t>
      </w:r>
      <w:r w:rsidR="00B7323D">
        <w:rPr>
          <w:sz w:val="28"/>
          <w:szCs w:val="28"/>
        </w:rPr>
        <w:t>й</w:t>
      </w:r>
      <w:r w:rsidR="00B7323D" w:rsidRPr="00B7323D">
        <w:rPr>
          <w:sz w:val="28"/>
          <w:szCs w:val="28"/>
        </w:rPr>
        <w:t xml:space="preserve"> по привлечению инвестиций и работе с инвесторами с субъектами инвестиционной деятельности </w:t>
      </w:r>
      <w:r w:rsidR="00B7323D">
        <w:rPr>
          <w:sz w:val="28"/>
          <w:szCs w:val="28"/>
        </w:rPr>
        <w:t xml:space="preserve">Мирнинского района </w:t>
      </w:r>
      <w:r w:rsidR="00B7323D" w:rsidRPr="00B7323D">
        <w:rPr>
          <w:sz w:val="28"/>
          <w:szCs w:val="28"/>
        </w:rPr>
        <w:t xml:space="preserve">при сопровождении инвестиционных проектов </w:t>
      </w:r>
      <w:r w:rsidR="00B7323D">
        <w:rPr>
          <w:sz w:val="28"/>
          <w:szCs w:val="28"/>
        </w:rPr>
        <w:t>в Мирнинском районе.</w:t>
      </w:r>
    </w:p>
    <w:p w14:paraId="2CE05DBE" w14:textId="367909E1" w:rsidR="00CC2818" w:rsidRPr="00B95DEE" w:rsidRDefault="00CC2818"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по данному мероприятию не требуется.</w:t>
      </w:r>
    </w:p>
    <w:p w14:paraId="0A358CBD" w14:textId="31DA4BF1" w:rsidR="002E3990" w:rsidRPr="002E3990" w:rsidRDefault="002E3990"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Исполнители мероприятия: УИРиП,</w:t>
      </w:r>
      <w:r w:rsidR="00D75747">
        <w:rPr>
          <w:sz w:val="28"/>
          <w:szCs w:val="28"/>
        </w:rPr>
        <w:t xml:space="preserve"> </w:t>
      </w:r>
      <w:r w:rsidR="0090154C">
        <w:rPr>
          <w:sz w:val="28"/>
          <w:szCs w:val="28"/>
        </w:rPr>
        <w:t>МАУ «Ц</w:t>
      </w:r>
      <w:r w:rsidR="00F57645">
        <w:rPr>
          <w:sz w:val="28"/>
          <w:szCs w:val="28"/>
        </w:rPr>
        <w:t>РП</w:t>
      </w:r>
      <w:r w:rsidR="00D75747">
        <w:rPr>
          <w:sz w:val="28"/>
          <w:szCs w:val="28"/>
        </w:rPr>
        <w:t>»,</w:t>
      </w:r>
      <w:r>
        <w:rPr>
          <w:sz w:val="28"/>
          <w:szCs w:val="28"/>
        </w:rPr>
        <w:t xml:space="preserve"> координаторы курирующие инвестиционные проекты.</w:t>
      </w:r>
    </w:p>
    <w:p w14:paraId="4364EB21" w14:textId="5C7CDDFE" w:rsidR="008B1F5E" w:rsidRDefault="008B1F5E"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410444">
        <w:rPr>
          <w:b/>
          <w:sz w:val="28"/>
          <w:szCs w:val="28"/>
        </w:rPr>
        <w:t>Мероприятие «Развитие института инвестиционного уполномоченного</w:t>
      </w:r>
      <w:r w:rsidR="002E3990" w:rsidRPr="00410444">
        <w:rPr>
          <w:b/>
          <w:sz w:val="28"/>
          <w:szCs w:val="28"/>
        </w:rPr>
        <w:t xml:space="preserve"> в Мирнинском районе РС (Я)</w:t>
      </w:r>
      <w:r w:rsidRPr="00410444">
        <w:rPr>
          <w:b/>
          <w:sz w:val="28"/>
          <w:szCs w:val="28"/>
        </w:rPr>
        <w:t>»</w:t>
      </w:r>
      <w:r>
        <w:rPr>
          <w:sz w:val="28"/>
          <w:szCs w:val="28"/>
        </w:rPr>
        <w:t xml:space="preserve"> реализуется</w:t>
      </w:r>
      <w:r w:rsidR="00573A93">
        <w:rPr>
          <w:sz w:val="28"/>
          <w:szCs w:val="28"/>
        </w:rPr>
        <w:t xml:space="preserve"> посредством </w:t>
      </w:r>
      <w:r w:rsidR="002E3990">
        <w:rPr>
          <w:sz w:val="28"/>
          <w:szCs w:val="28"/>
        </w:rPr>
        <w:t>осуществлени</w:t>
      </w:r>
      <w:r w:rsidR="00573A93">
        <w:rPr>
          <w:sz w:val="28"/>
          <w:szCs w:val="28"/>
        </w:rPr>
        <w:t>я</w:t>
      </w:r>
      <w:r w:rsidR="002E3990">
        <w:rPr>
          <w:sz w:val="28"/>
          <w:szCs w:val="28"/>
        </w:rPr>
        <w:t xml:space="preserve"> деятельности инвестиционного уполномоченного в Мирнинском районе, в соответствии </w:t>
      </w:r>
      <w:r w:rsidR="00573A93">
        <w:rPr>
          <w:sz w:val="28"/>
          <w:szCs w:val="28"/>
        </w:rPr>
        <w:t>с утвержденным нормативно-правовым актом районной Администрации</w:t>
      </w:r>
      <w:r w:rsidR="002E3990">
        <w:rPr>
          <w:sz w:val="28"/>
          <w:szCs w:val="28"/>
        </w:rPr>
        <w:t>.</w:t>
      </w:r>
    </w:p>
    <w:p w14:paraId="3D5D50A2" w14:textId="3FEB3E41" w:rsidR="00CC2818" w:rsidRDefault="00CC2818"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по данному мероприятию не требуется.</w:t>
      </w:r>
    </w:p>
    <w:p w14:paraId="119D1ADF" w14:textId="77777777" w:rsidR="002E3990" w:rsidRDefault="002E3990"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Исполнител</w:t>
      </w:r>
      <w:r w:rsidR="0077275F">
        <w:rPr>
          <w:sz w:val="28"/>
          <w:szCs w:val="28"/>
        </w:rPr>
        <w:t>и</w:t>
      </w:r>
      <w:r>
        <w:rPr>
          <w:sz w:val="28"/>
          <w:szCs w:val="28"/>
        </w:rPr>
        <w:t xml:space="preserve"> мероприятия: УИРиП, инвестиционный уполномоченный.</w:t>
      </w:r>
    </w:p>
    <w:p w14:paraId="0A6F969F" w14:textId="05C7A9D3" w:rsidR="00351F0F" w:rsidRDefault="00351F0F"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4117DC">
        <w:rPr>
          <w:b/>
          <w:sz w:val="28"/>
          <w:szCs w:val="28"/>
        </w:rPr>
        <w:t>Мероприятие «Организация, проведение, участие в мероприятиях по популяризации инвестиционн</w:t>
      </w:r>
      <w:r w:rsidR="0056669C" w:rsidRPr="004117DC">
        <w:rPr>
          <w:b/>
          <w:sz w:val="28"/>
          <w:szCs w:val="28"/>
        </w:rPr>
        <w:t>ой деятельности</w:t>
      </w:r>
      <w:r w:rsidRPr="004117DC">
        <w:rPr>
          <w:b/>
          <w:sz w:val="28"/>
          <w:szCs w:val="28"/>
        </w:rPr>
        <w:t>»</w:t>
      </w:r>
      <w:r w:rsidR="00283114">
        <w:rPr>
          <w:sz w:val="28"/>
          <w:szCs w:val="28"/>
        </w:rPr>
        <w:t xml:space="preserve"> </w:t>
      </w:r>
      <w:r w:rsidRPr="004E7E56">
        <w:rPr>
          <w:sz w:val="28"/>
          <w:szCs w:val="28"/>
        </w:rPr>
        <w:t>осуществля</w:t>
      </w:r>
      <w:r w:rsidR="003E0319">
        <w:rPr>
          <w:sz w:val="28"/>
          <w:szCs w:val="28"/>
        </w:rPr>
        <w:t>е</w:t>
      </w:r>
      <w:r w:rsidRPr="004E7E56">
        <w:rPr>
          <w:sz w:val="28"/>
          <w:szCs w:val="28"/>
        </w:rPr>
        <w:t xml:space="preserve">тся </w:t>
      </w:r>
      <w:r w:rsidR="00CC2818" w:rsidRPr="004E7E56">
        <w:rPr>
          <w:sz w:val="28"/>
          <w:szCs w:val="28"/>
        </w:rPr>
        <w:t>МАУ «</w:t>
      </w:r>
      <w:r w:rsidR="00F57645">
        <w:rPr>
          <w:sz w:val="28"/>
          <w:szCs w:val="28"/>
        </w:rPr>
        <w:t>ЦРП</w:t>
      </w:r>
      <w:r w:rsidR="00CC2818" w:rsidRPr="004E7E56">
        <w:rPr>
          <w:sz w:val="28"/>
          <w:szCs w:val="28"/>
        </w:rPr>
        <w:t>»</w:t>
      </w:r>
      <w:r w:rsidR="00EC5DE0">
        <w:rPr>
          <w:sz w:val="28"/>
          <w:szCs w:val="28"/>
        </w:rPr>
        <w:t xml:space="preserve"> совместно с УИРиП</w:t>
      </w:r>
      <w:r w:rsidR="00CC2818">
        <w:rPr>
          <w:sz w:val="28"/>
          <w:szCs w:val="28"/>
        </w:rPr>
        <w:t xml:space="preserve"> </w:t>
      </w:r>
      <w:r w:rsidR="00EC5DE0">
        <w:rPr>
          <w:sz w:val="28"/>
          <w:szCs w:val="28"/>
        </w:rPr>
        <w:t>путем</w:t>
      </w:r>
      <w:r w:rsidR="001526C2">
        <w:rPr>
          <w:sz w:val="28"/>
          <w:szCs w:val="28"/>
        </w:rPr>
        <w:t xml:space="preserve"> организации</w:t>
      </w:r>
      <w:r w:rsidR="004B7E0D">
        <w:rPr>
          <w:sz w:val="28"/>
          <w:szCs w:val="28"/>
        </w:rPr>
        <w:t>, проведения</w:t>
      </w:r>
      <w:r w:rsidR="001526C2">
        <w:rPr>
          <w:sz w:val="28"/>
          <w:szCs w:val="28"/>
        </w:rPr>
        <w:t xml:space="preserve"> </w:t>
      </w:r>
      <w:r w:rsidR="00D2708D">
        <w:rPr>
          <w:sz w:val="28"/>
          <w:szCs w:val="28"/>
        </w:rPr>
        <w:t xml:space="preserve">и участия в </w:t>
      </w:r>
      <w:r w:rsidR="001526C2">
        <w:rPr>
          <w:sz w:val="28"/>
          <w:szCs w:val="28"/>
        </w:rPr>
        <w:t>форум</w:t>
      </w:r>
      <w:r w:rsidR="00D2708D">
        <w:rPr>
          <w:sz w:val="28"/>
          <w:szCs w:val="28"/>
        </w:rPr>
        <w:t>ах</w:t>
      </w:r>
      <w:r w:rsidR="001526C2">
        <w:rPr>
          <w:sz w:val="28"/>
          <w:szCs w:val="28"/>
        </w:rPr>
        <w:t>, конференци</w:t>
      </w:r>
      <w:r w:rsidR="00D2708D">
        <w:rPr>
          <w:sz w:val="28"/>
          <w:szCs w:val="28"/>
        </w:rPr>
        <w:t>ях</w:t>
      </w:r>
      <w:r w:rsidR="001526C2">
        <w:rPr>
          <w:sz w:val="28"/>
          <w:szCs w:val="28"/>
        </w:rPr>
        <w:t xml:space="preserve"> по популяризации инве</w:t>
      </w:r>
      <w:r w:rsidR="007A247E">
        <w:rPr>
          <w:sz w:val="28"/>
          <w:szCs w:val="28"/>
        </w:rPr>
        <w:t>с</w:t>
      </w:r>
      <w:r w:rsidR="001526C2">
        <w:rPr>
          <w:sz w:val="28"/>
          <w:szCs w:val="28"/>
        </w:rPr>
        <w:t>тиционной деятельности, в том числе организация и проведени</w:t>
      </w:r>
      <w:r w:rsidR="00D2708D">
        <w:rPr>
          <w:sz w:val="28"/>
          <w:szCs w:val="28"/>
        </w:rPr>
        <w:t>е</w:t>
      </w:r>
      <w:r w:rsidR="001526C2">
        <w:rPr>
          <w:sz w:val="28"/>
          <w:szCs w:val="28"/>
        </w:rPr>
        <w:t xml:space="preserve"> инвестиционного форума</w:t>
      </w:r>
      <w:r w:rsidR="0086656E">
        <w:rPr>
          <w:sz w:val="28"/>
          <w:szCs w:val="28"/>
        </w:rPr>
        <w:t>. Финансирование мероприятия осуществляется</w:t>
      </w:r>
      <w:r w:rsidR="001526C2">
        <w:rPr>
          <w:sz w:val="28"/>
          <w:szCs w:val="28"/>
        </w:rPr>
        <w:t xml:space="preserve"> </w:t>
      </w:r>
      <w:r w:rsidR="003E0319">
        <w:rPr>
          <w:sz w:val="28"/>
          <w:szCs w:val="28"/>
        </w:rPr>
        <w:t>посредством</w:t>
      </w:r>
      <w:r w:rsidRPr="004E7E56">
        <w:rPr>
          <w:sz w:val="28"/>
          <w:szCs w:val="28"/>
        </w:rPr>
        <w:t xml:space="preserve"> предоставления субсидии на иные цели</w:t>
      </w:r>
      <w:r w:rsidR="0086656E">
        <w:rPr>
          <w:sz w:val="28"/>
          <w:szCs w:val="28"/>
        </w:rPr>
        <w:t xml:space="preserve"> </w:t>
      </w:r>
      <w:r w:rsidR="004B7E0D">
        <w:rPr>
          <w:sz w:val="28"/>
          <w:szCs w:val="28"/>
        </w:rPr>
        <w:t xml:space="preserve">из </w:t>
      </w:r>
      <w:r w:rsidR="0086656E">
        <w:rPr>
          <w:sz w:val="28"/>
          <w:szCs w:val="28"/>
        </w:rPr>
        <w:t>бюджета МО «Мирнинский район» РС (Я), допускается софинансирование мероприятия из других источников</w:t>
      </w:r>
      <w:r w:rsidR="007A247E">
        <w:rPr>
          <w:sz w:val="28"/>
          <w:szCs w:val="28"/>
        </w:rPr>
        <w:t xml:space="preserve">, </w:t>
      </w:r>
      <w:r w:rsidR="007A247E" w:rsidRPr="004E7E56">
        <w:rPr>
          <w:sz w:val="28"/>
          <w:szCs w:val="28"/>
        </w:rPr>
        <w:t xml:space="preserve">в соответствии с </w:t>
      </w:r>
      <w:r w:rsidR="004B7E0D">
        <w:rPr>
          <w:sz w:val="28"/>
          <w:szCs w:val="28"/>
        </w:rPr>
        <w:t xml:space="preserve">отдельной </w:t>
      </w:r>
      <w:r w:rsidR="007A247E" w:rsidRPr="004E7E56">
        <w:rPr>
          <w:sz w:val="28"/>
          <w:szCs w:val="28"/>
        </w:rPr>
        <w:t>утвержденной сметой мероприятия</w:t>
      </w:r>
      <w:r w:rsidR="0086656E">
        <w:rPr>
          <w:sz w:val="28"/>
          <w:szCs w:val="28"/>
        </w:rPr>
        <w:t>.</w:t>
      </w:r>
    </w:p>
    <w:p w14:paraId="70A72960" w14:textId="3A3C4956" w:rsidR="00943CBD" w:rsidRDefault="00943CBD"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Исполнители мероприятия: УИРиП, МАУ «</w:t>
      </w:r>
      <w:r w:rsidR="00F57645">
        <w:rPr>
          <w:sz w:val="28"/>
          <w:szCs w:val="28"/>
        </w:rPr>
        <w:t>ЦРП</w:t>
      </w:r>
      <w:r>
        <w:rPr>
          <w:sz w:val="28"/>
          <w:szCs w:val="28"/>
        </w:rPr>
        <w:t>».</w:t>
      </w:r>
    </w:p>
    <w:p w14:paraId="75F1F68C" w14:textId="44834DED" w:rsidR="00283114" w:rsidRPr="000C743B" w:rsidRDefault="00283114" w:rsidP="0090154C">
      <w:pPr>
        <w:pStyle w:val="ae"/>
        <w:tabs>
          <w:tab w:val="left" w:pos="0"/>
          <w:tab w:val="left" w:pos="317"/>
        </w:tabs>
        <w:overflowPunct w:val="0"/>
        <w:autoSpaceDE w:val="0"/>
        <w:autoSpaceDN w:val="0"/>
        <w:adjustRightInd w:val="0"/>
        <w:ind w:left="0" w:firstLine="709"/>
        <w:jc w:val="both"/>
        <w:textAlignment w:val="baseline"/>
        <w:rPr>
          <w:b/>
          <w:sz w:val="28"/>
          <w:szCs w:val="28"/>
        </w:rPr>
      </w:pPr>
      <w:r w:rsidRPr="000C743B">
        <w:rPr>
          <w:b/>
          <w:sz w:val="28"/>
          <w:szCs w:val="28"/>
        </w:rPr>
        <w:t xml:space="preserve">Задача </w:t>
      </w:r>
      <w:r w:rsidR="00225694" w:rsidRPr="000C743B">
        <w:rPr>
          <w:b/>
          <w:sz w:val="28"/>
          <w:szCs w:val="28"/>
        </w:rPr>
        <w:t>2</w:t>
      </w:r>
      <w:r w:rsidRPr="000C743B">
        <w:rPr>
          <w:b/>
          <w:sz w:val="28"/>
          <w:szCs w:val="28"/>
        </w:rPr>
        <w:t>. «</w:t>
      </w:r>
      <w:r w:rsidR="0000303C" w:rsidRPr="0000303C">
        <w:rPr>
          <w:b/>
          <w:sz w:val="28"/>
          <w:szCs w:val="28"/>
        </w:rPr>
        <w:t>Обеспечение доступа субъектов предпринимательства к ресурсам консультационной, информационной, образовательной, финансовой поддержки</w:t>
      </w:r>
      <w:r w:rsidRPr="000C743B">
        <w:rPr>
          <w:b/>
          <w:sz w:val="28"/>
          <w:szCs w:val="28"/>
        </w:rPr>
        <w:t>»</w:t>
      </w:r>
      <w:r w:rsidR="00573A93" w:rsidRPr="000C743B">
        <w:rPr>
          <w:b/>
          <w:sz w:val="28"/>
          <w:szCs w:val="28"/>
        </w:rPr>
        <w:t xml:space="preserve"> (Цель </w:t>
      </w:r>
      <w:r w:rsidR="00225694" w:rsidRPr="000C743B">
        <w:rPr>
          <w:b/>
          <w:sz w:val="28"/>
          <w:szCs w:val="28"/>
        </w:rPr>
        <w:t>2</w:t>
      </w:r>
      <w:r w:rsidR="00573A93" w:rsidRPr="000C743B">
        <w:rPr>
          <w:b/>
          <w:sz w:val="28"/>
          <w:szCs w:val="28"/>
        </w:rPr>
        <w:t>)</w:t>
      </w:r>
      <w:r w:rsidRPr="000C743B">
        <w:rPr>
          <w:b/>
          <w:sz w:val="28"/>
          <w:szCs w:val="28"/>
        </w:rPr>
        <w:t>:</w:t>
      </w:r>
    </w:p>
    <w:p w14:paraId="4A52A059" w14:textId="5625EFF6" w:rsidR="0048434C" w:rsidRDefault="00351F0F" w:rsidP="0090154C">
      <w:pPr>
        <w:pStyle w:val="ae"/>
        <w:tabs>
          <w:tab w:val="left" w:pos="0"/>
        </w:tabs>
        <w:overflowPunct w:val="0"/>
        <w:autoSpaceDE w:val="0"/>
        <w:autoSpaceDN w:val="0"/>
        <w:adjustRightInd w:val="0"/>
        <w:ind w:left="0" w:firstLine="709"/>
        <w:jc w:val="both"/>
        <w:textAlignment w:val="baseline"/>
        <w:rPr>
          <w:sz w:val="28"/>
          <w:szCs w:val="28"/>
        </w:rPr>
      </w:pPr>
      <w:r w:rsidRPr="004117DC">
        <w:rPr>
          <w:b/>
          <w:sz w:val="28"/>
          <w:szCs w:val="28"/>
        </w:rPr>
        <w:t>Мероприятие «</w:t>
      </w:r>
      <w:r w:rsidR="0000303C" w:rsidRPr="0000303C">
        <w:rPr>
          <w:b/>
          <w:sz w:val="28"/>
          <w:szCs w:val="28"/>
        </w:rPr>
        <w:t>Реализация консультационной, информационной, образовательной поддержки субъектам предпринимательства</w:t>
      </w:r>
      <w:r w:rsidRPr="004117DC">
        <w:rPr>
          <w:b/>
          <w:sz w:val="28"/>
          <w:szCs w:val="28"/>
        </w:rPr>
        <w:t>»</w:t>
      </w:r>
      <w:r w:rsidR="00283114" w:rsidRPr="004117DC">
        <w:rPr>
          <w:b/>
          <w:sz w:val="28"/>
          <w:szCs w:val="28"/>
        </w:rPr>
        <w:t>.</w:t>
      </w:r>
      <w:r w:rsidR="0077275F">
        <w:rPr>
          <w:sz w:val="28"/>
          <w:szCs w:val="28"/>
        </w:rPr>
        <w:t xml:space="preserve"> Данное мероприятие реализуется</w:t>
      </w:r>
      <w:r w:rsidR="0000303C">
        <w:rPr>
          <w:sz w:val="28"/>
          <w:szCs w:val="28"/>
        </w:rPr>
        <w:t xml:space="preserve"> МАУ «</w:t>
      </w:r>
      <w:r w:rsidR="00F57645">
        <w:rPr>
          <w:sz w:val="28"/>
          <w:szCs w:val="28"/>
        </w:rPr>
        <w:t>ЦРП</w:t>
      </w:r>
      <w:r w:rsidR="0000303C">
        <w:rPr>
          <w:sz w:val="28"/>
          <w:szCs w:val="28"/>
        </w:rPr>
        <w:t xml:space="preserve">» путем </w:t>
      </w:r>
      <w:r w:rsidR="00D75747">
        <w:rPr>
          <w:sz w:val="28"/>
          <w:szCs w:val="28"/>
        </w:rPr>
        <w:t xml:space="preserve">оказания </w:t>
      </w:r>
      <w:r w:rsidR="0048434C">
        <w:rPr>
          <w:sz w:val="28"/>
          <w:szCs w:val="28"/>
        </w:rPr>
        <w:t>следующих муниципальных услуг (выполнение работ):</w:t>
      </w:r>
    </w:p>
    <w:p w14:paraId="5EDE55CA" w14:textId="77777777" w:rsidR="00FA3B56" w:rsidRDefault="00FA3B56" w:rsidP="0090154C">
      <w:pPr>
        <w:pStyle w:val="ae"/>
        <w:numPr>
          <w:ilvl w:val="0"/>
          <w:numId w:val="8"/>
        </w:numPr>
        <w:tabs>
          <w:tab w:val="left" w:pos="0"/>
        </w:tabs>
        <w:overflowPunct w:val="0"/>
        <w:autoSpaceDE w:val="0"/>
        <w:autoSpaceDN w:val="0"/>
        <w:adjustRightInd w:val="0"/>
        <w:ind w:left="0" w:firstLine="709"/>
        <w:jc w:val="both"/>
        <w:textAlignment w:val="baseline"/>
        <w:rPr>
          <w:sz w:val="28"/>
          <w:szCs w:val="28"/>
        </w:rPr>
      </w:pPr>
      <w:r>
        <w:rPr>
          <w:sz w:val="28"/>
          <w:szCs w:val="28"/>
        </w:rPr>
        <w:t>консультации;</w:t>
      </w:r>
    </w:p>
    <w:p w14:paraId="128E0FF6" w14:textId="3E4FE399" w:rsidR="00973EF9" w:rsidRDefault="0048434C" w:rsidP="0090154C">
      <w:pPr>
        <w:pStyle w:val="ae"/>
        <w:numPr>
          <w:ilvl w:val="0"/>
          <w:numId w:val="8"/>
        </w:numPr>
        <w:tabs>
          <w:tab w:val="left" w:pos="0"/>
        </w:tabs>
        <w:overflowPunct w:val="0"/>
        <w:autoSpaceDE w:val="0"/>
        <w:autoSpaceDN w:val="0"/>
        <w:adjustRightInd w:val="0"/>
        <w:ind w:left="0" w:firstLine="709"/>
        <w:jc w:val="both"/>
        <w:textAlignment w:val="baseline"/>
        <w:rPr>
          <w:sz w:val="28"/>
          <w:szCs w:val="28"/>
        </w:rPr>
      </w:pPr>
      <w:r>
        <w:rPr>
          <w:sz w:val="28"/>
          <w:szCs w:val="28"/>
        </w:rPr>
        <w:t>поиск инвесторов</w:t>
      </w:r>
      <w:r w:rsidR="00973EF9">
        <w:rPr>
          <w:sz w:val="28"/>
          <w:szCs w:val="28"/>
        </w:rPr>
        <w:t>,</w:t>
      </w:r>
      <w:r w:rsidR="00973EF9" w:rsidRPr="00973EF9">
        <w:rPr>
          <w:sz w:val="28"/>
          <w:szCs w:val="28"/>
        </w:rPr>
        <w:t xml:space="preserve"> </w:t>
      </w:r>
      <w:r w:rsidR="00973EF9">
        <w:rPr>
          <w:sz w:val="28"/>
          <w:szCs w:val="28"/>
        </w:rPr>
        <w:t xml:space="preserve">в том числе помощь в </w:t>
      </w:r>
      <w:r w:rsidR="00930CC6">
        <w:rPr>
          <w:sz w:val="28"/>
          <w:szCs w:val="28"/>
        </w:rPr>
        <w:t>формировании и направлении</w:t>
      </w:r>
      <w:r w:rsidR="00973EF9">
        <w:rPr>
          <w:sz w:val="28"/>
          <w:szCs w:val="28"/>
        </w:rPr>
        <w:t xml:space="preserve"> документов заявителей на получение </w:t>
      </w:r>
      <w:r w:rsidR="00973EF9" w:rsidRPr="00973EF9">
        <w:rPr>
          <w:sz w:val="28"/>
          <w:szCs w:val="28"/>
        </w:rPr>
        <w:t>мер поддержки в рамках</w:t>
      </w:r>
      <w:r w:rsidR="00930CC6">
        <w:rPr>
          <w:sz w:val="28"/>
          <w:szCs w:val="28"/>
        </w:rPr>
        <w:t>:</w:t>
      </w:r>
      <w:r w:rsidR="00973EF9" w:rsidRPr="00973EF9">
        <w:rPr>
          <w:sz w:val="28"/>
          <w:szCs w:val="28"/>
        </w:rPr>
        <w:t xml:space="preserve"> нац</w:t>
      </w:r>
      <w:r w:rsidR="00930CC6">
        <w:rPr>
          <w:sz w:val="28"/>
          <w:szCs w:val="28"/>
        </w:rPr>
        <w:t xml:space="preserve">иональных </w:t>
      </w:r>
      <w:r w:rsidR="00EB0DF4">
        <w:rPr>
          <w:sz w:val="28"/>
          <w:szCs w:val="28"/>
        </w:rPr>
        <w:lastRenderedPageBreak/>
        <w:t>проектов</w:t>
      </w:r>
      <w:r w:rsidR="00973EF9" w:rsidRPr="00973EF9">
        <w:rPr>
          <w:sz w:val="28"/>
          <w:szCs w:val="28"/>
        </w:rPr>
        <w:t>, региональных проект</w:t>
      </w:r>
      <w:r w:rsidR="00EB0DF4">
        <w:rPr>
          <w:sz w:val="28"/>
          <w:szCs w:val="28"/>
        </w:rPr>
        <w:t>ов</w:t>
      </w:r>
      <w:r w:rsidR="00930CC6">
        <w:rPr>
          <w:sz w:val="28"/>
          <w:szCs w:val="28"/>
        </w:rPr>
        <w:t>,</w:t>
      </w:r>
      <w:r w:rsidR="00973EF9" w:rsidRPr="00973EF9">
        <w:rPr>
          <w:sz w:val="28"/>
          <w:szCs w:val="28"/>
        </w:rPr>
        <w:t xml:space="preserve"> гос</w:t>
      </w:r>
      <w:r w:rsidR="00C616A4">
        <w:rPr>
          <w:sz w:val="28"/>
          <w:szCs w:val="28"/>
        </w:rPr>
        <w:t>ударственных</w:t>
      </w:r>
      <w:r w:rsidR="00973EF9" w:rsidRPr="00973EF9">
        <w:rPr>
          <w:sz w:val="28"/>
          <w:szCs w:val="28"/>
        </w:rPr>
        <w:t xml:space="preserve"> программ, займовая поддержка в </w:t>
      </w:r>
      <w:r w:rsidR="00C616A4">
        <w:rPr>
          <w:sz w:val="28"/>
          <w:szCs w:val="28"/>
        </w:rPr>
        <w:t>МКК «Фонд развития предпринимательства РС (Я)»</w:t>
      </w:r>
      <w:r w:rsidR="00973EF9">
        <w:rPr>
          <w:sz w:val="28"/>
          <w:szCs w:val="28"/>
        </w:rPr>
        <w:t xml:space="preserve"> </w:t>
      </w:r>
      <w:r w:rsidR="00973EF9" w:rsidRPr="00973EF9">
        <w:rPr>
          <w:sz w:val="28"/>
          <w:szCs w:val="28"/>
        </w:rPr>
        <w:t>и организаци</w:t>
      </w:r>
      <w:r w:rsidR="00973EF9">
        <w:rPr>
          <w:sz w:val="28"/>
          <w:szCs w:val="28"/>
        </w:rPr>
        <w:t>я</w:t>
      </w:r>
      <w:r w:rsidR="00973EF9" w:rsidRPr="00973EF9">
        <w:rPr>
          <w:sz w:val="28"/>
          <w:szCs w:val="28"/>
        </w:rPr>
        <w:t xml:space="preserve"> взаимодействия субъектов предпринимательства с потенциальными деловыми партнерами</w:t>
      </w:r>
      <w:r w:rsidR="00FA3B56">
        <w:rPr>
          <w:sz w:val="28"/>
          <w:szCs w:val="28"/>
        </w:rPr>
        <w:t>;</w:t>
      </w:r>
    </w:p>
    <w:p w14:paraId="6F070138" w14:textId="0453993A" w:rsidR="00973EF9" w:rsidRDefault="00973EF9" w:rsidP="0090154C">
      <w:pPr>
        <w:pStyle w:val="ae"/>
        <w:numPr>
          <w:ilvl w:val="0"/>
          <w:numId w:val="8"/>
        </w:numPr>
        <w:tabs>
          <w:tab w:val="left" w:pos="0"/>
        </w:tabs>
        <w:overflowPunct w:val="0"/>
        <w:autoSpaceDE w:val="0"/>
        <w:autoSpaceDN w:val="0"/>
        <w:adjustRightInd w:val="0"/>
        <w:ind w:left="0" w:firstLine="709"/>
        <w:jc w:val="both"/>
        <w:textAlignment w:val="baseline"/>
        <w:rPr>
          <w:sz w:val="28"/>
          <w:szCs w:val="28"/>
        </w:rPr>
      </w:pPr>
      <w:r>
        <w:rPr>
          <w:sz w:val="28"/>
          <w:szCs w:val="28"/>
        </w:rPr>
        <w:t>о</w:t>
      </w:r>
      <w:r w:rsidRPr="00973EF9">
        <w:rPr>
          <w:sz w:val="28"/>
          <w:szCs w:val="28"/>
        </w:rPr>
        <w:t>рганизация</w:t>
      </w:r>
      <w:r w:rsidR="00FA3B56">
        <w:rPr>
          <w:sz w:val="28"/>
          <w:szCs w:val="28"/>
        </w:rPr>
        <w:t xml:space="preserve"> и проведение</w:t>
      </w:r>
      <w:r w:rsidRPr="00973EF9">
        <w:rPr>
          <w:sz w:val="28"/>
          <w:szCs w:val="28"/>
        </w:rPr>
        <w:t xml:space="preserve"> мероприятий (</w:t>
      </w:r>
      <w:r w:rsidR="00FA3B56" w:rsidRPr="00FA3B56">
        <w:rPr>
          <w:sz w:val="28"/>
          <w:szCs w:val="28"/>
        </w:rPr>
        <w:t>выставок</w:t>
      </w:r>
      <w:r w:rsidR="00FA3B56">
        <w:rPr>
          <w:sz w:val="28"/>
          <w:szCs w:val="28"/>
        </w:rPr>
        <w:t>,</w:t>
      </w:r>
      <w:r w:rsidR="00FA3B56" w:rsidRPr="00FA3B56">
        <w:rPr>
          <w:sz w:val="28"/>
          <w:szCs w:val="28"/>
        </w:rPr>
        <w:t xml:space="preserve"> ярмарок</w:t>
      </w:r>
      <w:r>
        <w:rPr>
          <w:sz w:val="28"/>
          <w:szCs w:val="28"/>
        </w:rPr>
        <w:t>), в том числе семинар «основы предпринимательской деятельности»</w:t>
      </w:r>
      <w:r w:rsidR="00FA3B56">
        <w:rPr>
          <w:sz w:val="28"/>
          <w:szCs w:val="28"/>
        </w:rPr>
        <w:t>.</w:t>
      </w:r>
    </w:p>
    <w:p w14:paraId="7AC6ABAA" w14:textId="2AAD6715" w:rsidR="00D75747" w:rsidRDefault="00032188" w:rsidP="0090154C">
      <w:pPr>
        <w:pStyle w:val="ae"/>
        <w:tabs>
          <w:tab w:val="left" w:pos="0"/>
          <w:tab w:val="left" w:pos="284"/>
        </w:tabs>
        <w:overflowPunct w:val="0"/>
        <w:autoSpaceDE w:val="0"/>
        <w:autoSpaceDN w:val="0"/>
        <w:adjustRightInd w:val="0"/>
        <w:ind w:left="0" w:firstLine="709"/>
        <w:jc w:val="both"/>
        <w:textAlignment w:val="baseline"/>
        <w:rPr>
          <w:sz w:val="28"/>
          <w:szCs w:val="28"/>
        </w:rPr>
      </w:pPr>
      <w:r>
        <w:rPr>
          <w:sz w:val="28"/>
          <w:szCs w:val="28"/>
        </w:rPr>
        <w:t>Получателями м</w:t>
      </w:r>
      <w:r w:rsidR="00EE6E50">
        <w:rPr>
          <w:sz w:val="28"/>
          <w:szCs w:val="28"/>
        </w:rPr>
        <w:t>униципальны</w:t>
      </w:r>
      <w:r>
        <w:rPr>
          <w:sz w:val="28"/>
          <w:szCs w:val="28"/>
        </w:rPr>
        <w:t>х</w:t>
      </w:r>
      <w:r w:rsidR="00EE6E50">
        <w:rPr>
          <w:sz w:val="28"/>
          <w:szCs w:val="28"/>
        </w:rPr>
        <w:t xml:space="preserve"> услуг (работ) </w:t>
      </w:r>
      <w:r w:rsidR="0048434C">
        <w:rPr>
          <w:sz w:val="28"/>
          <w:szCs w:val="28"/>
        </w:rPr>
        <w:t>в рамках муниципального задания МАУ «</w:t>
      </w:r>
      <w:r w:rsidR="00F57645">
        <w:rPr>
          <w:sz w:val="28"/>
          <w:szCs w:val="28"/>
        </w:rPr>
        <w:t>ЦРП</w:t>
      </w:r>
      <w:r w:rsidR="0048434C">
        <w:rPr>
          <w:sz w:val="28"/>
          <w:szCs w:val="28"/>
        </w:rPr>
        <w:t xml:space="preserve">» </w:t>
      </w:r>
      <w:r>
        <w:rPr>
          <w:sz w:val="28"/>
          <w:szCs w:val="28"/>
        </w:rPr>
        <w:t>являются</w:t>
      </w:r>
      <w:r w:rsidR="0048434C">
        <w:rPr>
          <w:sz w:val="28"/>
          <w:szCs w:val="28"/>
        </w:rPr>
        <w:t>:</w:t>
      </w:r>
      <w:r w:rsidR="00EE6E50">
        <w:rPr>
          <w:sz w:val="28"/>
          <w:szCs w:val="28"/>
        </w:rPr>
        <w:t xml:space="preserve"> </w:t>
      </w:r>
      <w:r w:rsidR="00D75747" w:rsidRPr="00D75747">
        <w:rPr>
          <w:sz w:val="28"/>
          <w:szCs w:val="28"/>
        </w:rPr>
        <w:t>субъект</w:t>
      </w:r>
      <w:r>
        <w:rPr>
          <w:sz w:val="28"/>
          <w:szCs w:val="28"/>
        </w:rPr>
        <w:t>ы</w:t>
      </w:r>
      <w:r w:rsidR="00D75747" w:rsidRPr="00D75747">
        <w:rPr>
          <w:sz w:val="28"/>
          <w:szCs w:val="28"/>
        </w:rPr>
        <w:t xml:space="preserve"> малого и среднего предпринимательства</w:t>
      </w:r>
      <w:r w:rsidR="00EE6E50">
        <w:rPr>
          <w:sz w:val="28"/>
          <w:szCs w:val="28"/>
        </w:rPr>
        <w:t>,</w:t>
      </w:r>
      <w:r w:rsidR="00D75747" w:rsidRPr="00D75747">
        <w:rPr>
          <w:sz w:val="28"/>
          <w:szCs w:val="28"/>
        </w:rPr>
        <w:t xml:space="preserve"> </w:t>
      </w:r>
      <w:r w:rsidR="00EE6E50" w:rsidRPr="00EE6E50">
        <w:rPr>
          <w:sz w:val="28"/>
          <w:szCs w:val="28"/>
        </w:rPr>
        <w:t>сведения о которых внесены в единый реестр субъектов малого и среднего предпринимательства</w:t>
      </w:r>
      <w:r w:rsidR="0048434C">
        <w:rPr>
          <w:sz w:val="28"/>
          <w:szCs w:val="28"/>
        </w:rPr>
        <w:t xml:space="preserve">, </w:t>
      </w:r>
      <w:r w:rsidR="0048434C" w:rsidRPr="00317E77">
        <w:rPr>
          <w:sz w:val="28"/>
          <w:szCs w:val="28"/>
        </w:rPr>
        <w:t>физически</w:t>
      </w:r>
      <w:r>
        <w:rPr>
          <w:sz w:val="28"/>
          <w:szCs w:val="28"/>
        </w:rPr>
        <w:t>е</w:t>
      </w:r>
      <w:r w:rsidR="0048434C" w:rsidRPr="00317E77">
        <w:rPr>
          <w:sz w:val="28"/>
          <w:szCs w:val="28"/>
        </w:rPr>
        <w:t xml:space="preserve"> лица,</w:t>
      </w:r>
      <w:r w:rsidR="0048434C">
        <w:rPr>
          <w:sz w:val="28"/>
          <w:szCs w:val="28"/>
        </w:rPr>
        <w:t xml:space="preserve"> в том числе</w:t>
      </w:r>
      <w:r w:rsidR="0048434C" w:rsidRPr="00317E77">
        <w:rPr>
          <w:sz w:val="28"/>
          <w:szCs w:val="28"/>
        </w:rPr>
        <w:t xml:space="preserve"> не являющи</w:t>
      </w:r>
      <w:r>
        <w:rPr>
          <w:sz w:val="28"/>
          <w:szCs w:val="28"/>
        </w:rPr>
        <w:t>е</w:t>
      </w:r>
      <w:r w:rsidR="0048434C" w:rsidRPr="00317E77">
        <w:rPr>
          <w:sz w:val="28"/>
          <w:szCs w:val="28"/>
        </w:rPr>
        <w:t>ся индивидуальными предпринимателями и применяющи</w:t>
      </w:r>
      <w:r>
        <w:rPr>
          <w:sz w:val="28"/>
          <w:szCs w:val="28"/>
        </w:rPr>
        <w:t>е</w:t>
      </w:r>
      <w:r w:rsidR="0048434C" w:rsidRPr="00317E77">
        <w:rPr>
          <w:sz w:val="28"/>
          <w:szCs w:val="28"/>
        </w:rPr>
        <w:t xml:space="preserve"> специальный налоговый режим «Налог на профессиональный доход»</w:t>
      </w:r>
      <w:r w:rsidR="0048434C">
        <w:rPr>
          <w:sz w:val="28"/>
          <w:szCs w:val="28"/>
        </w:rPr>
        <w:t>.</w:t>
      </w:r>
    </w:p>
    <w:p w14:paraId="62E8C581" w14:textId="2F35FBEB" w:rsidR="0000303C" w:rsidRDefault="0000303C" w:rsidP="0090154C">
      <w:pPr>
        <w:pStyle w:val="ae"/>
        <w:tabs>
          <w:tab w:val="left" w:pos="0"/>
        </w:tabs>
        <w:overflowPunct w:val="0"/>
        <w:autoSpaceDE w:val="0"/>
        <w:autoSpaceDN w:val="0"/>
        <w:adjustRightInd w:val="0"/>
        <w:ind w:left="0" w:firstLine="709"/>
        <w:jc w:val="both"/>
        <w:textAlignment w:val="baseline"/>
        <w:rPr>
          <w:sz w:val="28"/>
          <w:szCs w:val="28"/>
        </w:rPr>
      </w:pPr>
      <w:r>
        <w:rPr>
          <w:sz w:val="28"/>
          <w:szCs w:val="28"/>
        </w:rPr>
        <w:t xml:space="preserve">Мероприятие реализуется путем предоставления субсидии МАУ «ЦРП» в соответствии с утвержденным нормативно-правовым актом районной Администрации, устанавливающий </w:t>
      </w:r>
      <w:r w:rsidRPr="00E87EA1">
        <w:rPr>
          <w:sz w:val="28"/>
          <w:szCs w:val="28"/>
        </w:rPr>
        <w:t xml:space="preserve">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w:t>
      </w:r>
      <w:r>
        <w:rPr>
          <w:sz w:val="28"/>
          <w:szCs w:val="28"/>
        </w:rPr>
        <w:t>РС (Я)</w:t>
      </w:r>
      <w:r w:rsidRPr="00E87EA1">
        <w:rPr>
          <w:sz w:val="28"/>
          <w:szCs w:val="28"/>
        </w:rPr>
        <w:t>, созданных на базе имущества, находящегося в муниципальной собственности</w:t>
      </w:r>
      <w:r>
        <w:rPr>
          <w:sz w:val="28"/>
          <w:szCs w:val="28"/>
        </w:rPr>
        <w:t xml:space="preserve"> путем предоставления субсидии на выполнение муниципального задания. </w:t>
      </w:r>
    </w:p>
    <w:p w14:paraId="428B5154" w14:textId="5B3A7552" w:rsidR="00C7057E" w:rsidRDefault="00C7057E" w:rsidP="0090154C">
      <w:pPr>
        <w:pStyle w:val="ae"/>
        <w:tabs>
          <w:tab w:val="left" w:pos="0"/>
          <w:tab w:val="left" w:pos="284"/>
        </w:tabs>
        <w:overflowPunct w:val="0"/>
        <w:autoSpaceDE w:val="0"/>
        <w:autoSpaceDN w:val="0"/>
        <w:adjustRightInd w:val="0"/>
        <w:ind w:left="0" w:firstLine="709"/>
        <w:jc w:val="both"/>
        <w:textAlignment w:val="baseline"/>
        <w:rPr>
          <w:sz w:val="28"/>
          <w:szCs w:val="28"/>
        </w:rPr>
      </w:pPr>
      <w:r>
        <w:rPr>
          <w:sz w:val="28"/>
          <w:szCs w:val="28"/>
        </w:rPr>
        <w:t>Финансирование мероприятия осуществляется за счет средств субсидии на выполнение муниципального задания из бюджета МО «Мирнинский район» РС (Я).</w:t>
      </w:r>
    </w:p>
    <w:p w14:paraId="7DF48274" w14:textId="5C84FE8F" w:rsidR="001F2187" w:rsidRPr="001F2187" w:rsidRDefault="001F2187"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Исполнители мероприятия: </w:t>
      </w:r>
      <w:r w:rsidRPr="004E7E56">
        <w:rPr>
          <w:sz w:val="28"/>
          <w:szCs w:val="28"/>
        </w:rPr>
        <w:t>МАУ «ЦРП»</w:t>
      </w:r>
      <w:r>
        <w:rPr>
          <w:sz w:val="28"/>
          <w:szCs w:val="28"/>
        </w:rPr>
        <w:t>.</w:t>
      </w:r>
    </w:p>
    <w:p w14:paraId="32B48F5F" w14:textId="1829E617" w:rsidR="00E87EA1" w:rsidRDefault="00283114" w:rsidP="0090154C">
      <w:pPr>
        <w:pStyle w:val="ae"/>
        <w:tabs>
          <w:tab w:val="left" w:pos="0"/>
          <w:tab w:val="left" w:pos="284"/>
          <w:tab w:val="left" w:pos="317"/>
        </w:tabs>
        <w:overflowPunct w:val="0"/>
        <w:autoSpaceDE w:val="0"/>
        <w:autoSpaceDN w:val="0"/>
        <w:adjustRightInd w:val="0"/>
        <w:ind w:left="0" w:firstLine="709"/>
        <w:jc w:val="both"/>
        <w:textAlignment w:val="baseline"/>
        <w:rPr>
          <w:sz w:val="28"/>
          <w:szCs w:val="28"/>
        </w:rPr>
      </w:pPr>
      <w:r w:rsidRPr="004117DC">
        <w:rPr>
          <w:b/>
          <w:sz w:val="28"/>
          <w:szCs w:val="28"/>
        </w:rPr>
        <w:t>Мероприятие «</w:t>
      </w:r>
      <w:r w:rsidR="00204ECF" w:rsidRPr="00F4018B">
        <w:rPr>
          <w:b/>
          <w:sz w:val="28"/>
          <w:szCs w:val="28"/>
        </w:rPr>
        <w:t>Материально-техническое оснащение</w:t>
      </w:r>
      <w:r w:rsidRPr="00F4018B">
        <w:rPr>
          <w:b/>
          <w:sz w:val="28"/>
          <w:szCs w:val="28"/>
        </w:rPr>
        <w:t xml:space="preserve"> МАУ </w:t>
      </w:r>
      <w:r w:rsidR="0048434C" w:rsidRPr="00F4018B">
        <w:rPr>
          <w:b/>
          <w:sz w:val="28"/>
          <w:szCs w:val="28"/>
        </w:rPr>
        <w:t>«</w:t>
      </w:r>
      <w:r w:rsidRPr="00F4018B">
        <w:rPr>
          <w:b/>
          <w:sz w:val="28"/>
          <w:szCs w:val="28"/>
        </w:rPr>
        <w:t>ЦРП</w:t>
      </w:r>
      <w:r w:rsidR="0048434C" w:rsidRPr="00F4018B">
        <w:rPr>
          <w:b/>
          <w:sz w:val="28"/>
          <w:szCs w:val="28"/>
        </w:rPr>
        <w:t>»</w:t>
      </w:r>
      <w:r w:rsidRPr="00F4018B">
        <w:rPr>
          <w:b/>
          <w:sz w:val="28"/>
          <w:szCs w:val="28"/>
        </w:rPr>
        <w:t>»</w:t>
      </w:r>
      <w:r w:rsidR="0077275F" w:rsidRPr="00F4018B">
        <w:rPr>
          <w:sz w:val="28"/>
          <w:szCs w:val="28"/>
        </w:rPr>
        <w:t xml:space="preserve"> </w:t>
      </w:r>
      <w:r w:rsidR="00506659" w:rsidRPr="00F4018B">
        <w:rPr>
          <w:sz w:val="28"/>
          <w:szCs w:val="28"/>
        </w:rPr>
        <w:t>реализует</w:t>
      </w:r>
      <w:r w:rsidR="00204ECF" w:rsidRPr="00F4018B">
        <w:rPr>
          <w:sz w:val="28"/>
          <w:szCs w:val="28"/>
        </w:rPr>
        <w:t xml:space="preserve">ся в целях поддержания материально-технического оснащения </w:t>
      </w:r>
      <w:r w:rsidR="0067785C" w:rsidRPr="00F4018B">
        <w:rPr>
          <w:sz w:val="28"/>
          <w:szCs w:val="28"/>
        </w:rPr>
        <w:t>МАУ</w:t>
      </w:r>
      <w:r w:rsidR="0067785C">
        <w:rPr>
          <w:sz w:val="28"/>
          <w:szCs w:val="28"/>
        </w:rPr>
        <w:t xml:space="preserve"> «ЦРП» по направлениям</w:t>
      </w:r>
      <w:r w:rsidR="00E479DF">
        <w:rPr>
          <w:sz w:val="28"/>
          <w:szCs w:val="28"/>
        </w:rPr>
        <w:t xml:space="preserve">, в </w:t>
      </w:r>
      <w:r w:rsidR="00FA3B56">
        <w:rPr>
          <w:sz w:val="28"/>
          <w:szCs w:val="28"/>
        </w:rPr>
        <w:t xml:space="preserve">соответствии с утвержденным </w:t>
      </w:r>
      <w:r w:rsidR="00E87EA1">
        <w:rPr>
          <w:sz w:val="28"/>
          <w:szCs w:val="28"/>
        </w:rPr>
        <w:t xml:space="preserve">нормативно-правовым актом районной Администрации, регламентирующим </w:t>
      </w:r>
      <w:r w:rsidR="00E87EA1" w:rsidRPr="00E87EA1">
        <w:rPr>
          <w:sz w:val="28"/>
          <w:szCs w:val="28"/>
        </w:rPr>
        <w:t xml:space="preserve">процедуру, правила определения объема и условия предоставления субсидий на иные цели (за исключением субсидий, направляемых на осуществление капитальных вложений) из бюджета МО «Мирнинский район» </w:t>
      </w:r>
      <w:r w:rsidR="00E87EA1">
        <w:rPr>
          <w:sz w:val="28"/>
          <w:szCs w:val="28"/>
        </w:rPr>
        <w:t>РС (Я)</w:t>
      </w:r>
      <w:r w:rsidR="00E87EA1" w:rsidRPr="00E87EA1">
        <w:rPr>
          <w:sz w:val="28"/>
          <w:szCs w:val="28"/>
        </w:rPr>
        <w:t xml:space="preserve"> муниципальным бюджетным и автономным учреждениям МО «Мирнинский район» </w:t>
      </w:r>
      <w:r w:rsidR="00E87EA1">
        <w:rPr>
          <w:sz w:val="28"/>
          <w:szCs w:val="28"/>
        </w:rPr>
        <w:t>РС (Я)</w:t>
      </w:r>
      <w:r w:rsidR="004A0BC1" w:rsidRPr="004A0BC1">
        <w:rPr>
          <w:sz w:val="28"/>
          <w:szCs w:val="28"/>
        </w:rPr>
        <w:t xml:space="preserve"> </w:t>
      </w:r>
      <w:r w:rsidR="004A0BC1">
        <w:rPr>
          <w:sz w:val="28"/>
          <w:szCs w:val="28"/>
        </w:rPr>
        <w:t>в заявительном порядке.</w:t>
      </w:r>
    </w:p>
    <w:p w14:paraId="53ECF7AB" w14:textId="6F6859AF" w:rsidR="00283114" w:rsidRDefault="0077275F"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Исполнители </w:t>
      </w:r>
      <w:r w:rsidR="001F2187">
        <w:rPr>
          <w:sz w:val="28"/>
          <w:szCs w:val="28"/>
        </w:rPr>
        <w:t>мероприятия</w:t>
      </w:r>
      <w:r>
        <w:rPr>
          <w:sz w:val="28"/>
          <w:szCs w:val="28"/>
        </w:rPr>
        <w:t xml:space="preserve">: </w:t>
      </w:r>
      <w:r w:rsidRPr="004E7E56">
        <w:rPr>
          <w:sz w:val="28"/>
          <w:szCs w:val="28"/>
        </w:rPr>
        <w:t>МАУ «ЦРП»</w:t>
      </w:r>
      <w:r>
        <w:rPr>
          <w:sz w:val="28"/>
          <w:szCs w:val="28"/>
        </w:rPr>
        <w:t>.</w:t>
      </w:r>
    </w:p>
    <w:p w14:paraId="4E14B857" w14:textId="38A29B6B" w:rsidR="00FA3B56" w:rsidRPr="00FB1ADA" w:rsidRDefault="003171B7"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4117DC">
        <w:rPr>
          <w:b/>
          <w:sz w:val="28"/>
          <w:szCs w:val="28"/>
        </w:rPr>
        <w:t>Мероприятие «Финансовая поддержка</w:t>
      </w:r>
      <w:r w:rsidR="00C616A4" w:rsidRPr="004117DC">
        <w:rPr>
          <w:b/>
          <w:sz w:val="28"/>
          <w:szCs w:val="28"/>
        </w:rPr>
        <w:t xml:space="preserve"> субъектов предпринимательства</w:t>
      </w:r>
      <w:r w:rsidRPr="004117DC">
        <w:rPr>
          <w:b/>
          <w:sz w:val="28"/>
          <w:szCs w:val="28"/>
        </w:rPr>
        <w:t xml:space="preserve"> на возвратной основе»</w:t>
      </w:r>
      <w:r>
        <w:rPr>
          <w:sz w:val="28"/>
          <w:szCs w:val="28"/>
        </w:rPr>
        <w:t xml:space="preserve"> осуществляется</w:t>
      </w:r>
      <w:r w:rsidR="00FB1ADA">
        <w:rPr>
          <w:sz w:val="28"/>
          <w:szCs w:val="28"/>
        </w:rPr>
        <w:t xml:space="preserve"> </w:t>
      </w:r>
      <w:r w:rsidR="00AD2D93">
        <w:rPr>
          <w:sz w:val="28"/>
          <w:szCs w:val="28"/>
        </w:rPr>
        <w:t xml:space="preserve">посредством </w:t>
      </w:r>
      <w:r w:rsidRPr="004E7E56">
        <w:rPr>
          <w:sz w:val="28"/>
          <w:szCs w:val="28"/>
        </w:rPr>
        <w:t>предоставлени</w:t>
      </w:r>
      <w:r>
        <w:rPr>
          <w:sz w:val="28"/>
          <w:szCs w:val="28"/>
        </w:rPr>
        <w:t>я</w:t>
      </w:r>
      <w:r w:rsidRPr="004E7E56">
        <w:rPr>
          <w:sz w:val="28"/>
          <w:szCs w:val="28"/>
        </w:rPr>
        <w:t xml:space="preserve"> субсиди</w:t>
      </w:r>
      <w:r w:rsidR="003B1C32">
        <w:rPr>
          <w:sz w:val="28"/>
          <w:szCs w:val="28"/>
        </w:rPr>
        <w:t>и</w:t>
      </w:r>
      <w:r w:rsidRPr="004E7E56">
        <w:rPr>
          <w:sz w:val="28"/>
          <w:szCs w:val="28"/>
        </w:rPr>
        <w:t xml:space="preserve"> </w:t>
      </w:r>
      <w:r w:rsidR="003B1C32" w:rsidRPr="003B1C32">
        <w:rPr>
          <w:sz w:val="28"/>
          <w:szCs w:val="28"/>
        </w:rPr>
        <w:t>НКО «Муниципальный Фонд развития Мирнинского района»</w:t>
      </w:r>
      <w:r w:rsidRPr="004E7E56">
        <w:rPr>
          <w:sz w:val="28"/>
          <w:szCs w:val="28"/>
        </w:rPr>
        <w:t xml:space="preserve">, </w:t>
      </w:r>
      <w:r w:rsidR="007533A7">
        <w:rPr>
          <w:sz w:val="28"/>
          <w:szCs w:val="28"/>
        </w:rPr>
        <w:t>для последующе</w:t>
      </w:r>
      <w:r w:rsidR="002F5D05">
        <w:rPr>
          <w:sz w:val="28"/>
          <w:szCs w:val="28"/>
        </w:rPr>
        <w:t>го предоставления субъектам</w:t>
      </w:r>
      <w:r w:rsidR="002D7828">
        <w:rPr>
          <w:sz w:val="28"/>
          <w:szCs w:val="28"/>
        </w:rPr>
        <w:t xml:space="preserve"> </w:t>
      </w:r>
      <w:r w:rsidR="002D7828" w:rsidRPr="00D75747">
        <w:rPr>
          <w:sz w:val="28"/>
          <w:szCs w:val="28"/>
        </w:rPr>
        <w:t>малого и среднего</w:t>
      </w:r>
      <w:r w:rsidR="002F5D05">
        <w:rPr>
          <w:sz w:val="28"/>
          <w:szCs w:val="28"/>
        </w:rPr>
        <w:t xml:space="preserve"> предпринимательства</w:t>
      </w:r>
      <w:r w:rsidR="002D7828">
        <w:rPr>
          <w:sz w:val="28"/>
          <w:szCs w:val="28"/>
        </w:rPr>
        <w:t xml:space="preserve">, физическим </w:t>
      </w:r>
      <w:r w:rsidR="002D7828" w:rsidRPr="00317E77">
        <w:rPr>
          <w:sz w:val="28"/>
          <w:szCs w:val="28"/>
        </w:rPr>
        <w:t>лицам,</w:t>
      </w:r>
      <w:r w:rsidR="002D7828">
        <w:rPr>
          <w:sz w:val="28"/>
          <w:szCs w:val="28"/>
        </w:rPr>
        <w:t xml:space="preserve"> в том числе</w:t>
      </w:r>
      <w:r w:rsidR="002D7828" w:rsidRPr="00317E77">
        <w:rPr>
          <w:sz w:val="28"/>
          <w:szCs w:val="28"/>
        </w:rPr>
        <w:t xml:space="preserve"> не являющимся индивидуальными предпринимателями и применяющим специальный налоговый режим «Налог на профессиональный доход»</w:t>
      </w:r>
      <w:r w:rsidR="002F5D05">
        <w:rPr>
          <w:sz w:val="28"/>
          <w:szCs w:val="28"/>
        </w:rPr>
        <w:t xml:space="preserve"> финансовой</w:t>
      </w:r>
      <w:r w:rsidR="002F5D05" w:rsidRPr="004E7E56">
        <w:rPr>
          <w:sz w:val="28"/>
          <w:szCs w:val="28"/>
        </w:rPr>
        <w:t xml:space="preserve"> поддержки </w:t>
      </w:r>
      <w:r w:rsidRPr="004E7E56">
        <w:rPr>
          <w:sz w:val="28"/>
          <w:szCs w:val="28"/>
        </w:rPr>
        <w:t>на возвратной основе</w:t>
      </w:r>
      <w:r w:rsidR="00F3386C">
        <w:rPr>
          <w:sz w:val="28"/>
          <w:szCs w:val="28"/>
        </w:rPr>
        <w:t xml:space="preserve"> (займ)</w:t>
      </w:r>
      <w:r>
        <w:rPr>
          <w:sz w:val="28"/>
          <w:szCs w:val="28"/>
        </w:rPr>
        <w:t>, в соответствии с утвержденным нормативно-правов</w:t>
      </w:r>
      <w:r w:rsidR="00FB1ADA">
        <w:rPr>
          <w:sz w:val="28"/>
          <w:szCs w:val="28"/>
        </w:rPr>
        <w:t>ым актом районной Администрации</w:t>
      </w:r>
      <w:r w:rsidR="00CA2DF8">
        <w:rPr>
          <w:sz w:val="28"/>
          <w:szCs w:val="28"/>
        </w:rPr>
        <w:t xml:space="preserve">. </w:t>
      </w:r>
    </w:p>
    <w:p w14:paraId="56A2B889" w14:textId="17124D3E" w:rsidR="008541DB" w:rsidRDefault="008541DB"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мероприятия осуществляется за счет средств бюджета МО «Мирнинский район» РС (Я)</w:t>
      </w:r>
      <w:r w:rsidR="003B1C32">
        <w:rPr>
          <w:sz w:val="28"/>
          <w:szCs w:val="28"/>
        </w:rPr>
        <w:t xml:space="preserve">, а также </w:t>
      </w:r>
      <w:r w:rsidR="00FB1ADA">
        <w:rPr>
          <w:sz w:val="28"/>
          <w:szCs w:val="28"/>
        </w:rPr>
        <w:t>за счет средств</w:t>
      </w:r>
      <w:r w:rsidR="003B1C32">
        <w:rPr>
          <w:sz w:val="28"/>
          <w:szCs w:val="28"/>
        </w:rPr>
        <w:t xml:space="preserve"> внебюджетных источников</w:t>
      </w:r>
      <w:r w:rsidR="00FB1ADA">
        <w:rPr>
          <w:sz w:val="28"/>
          <w:szCs w:val="28"/>
        </w:rPr>
        <w:t xml:space="preserve">, </w:t>
      </w:r>
      <w:r w:rsidR="00FB1ADA">
        <w:rPr>
          <w:sz w:val="28"/>
          <w:szCs w:val="28"/>
        </w:rPr>
        <w:lastRenderedPageBreak/>
        <w:t xml:space="preserve">в том числе средства заемщиков, в части выплаченных процентов по займам, целевое финансирование других организаций в соответствии с уставной деятельностью </w:t>
      </w:r>
      <w:r w:rsidR="00FB1ADA" w:rsidRPr="003B1C32">
        <w:rPr>
          <w:sz w:val="28"/>
          <w:szCs w:val="28"/>
        </w:rPr>
        <w:t>НКО «Муниципальный Фонд развития Мирнинского района»</w:t>
      </w:r>
      <w:r>
        <w:rPr>
          <w:sz w:val="28"/>
          <w:szCs w:val="28"/>
        </w:rPr>
        <w:t>.</w:t>
      </w:r>
    </w:p>
    <w:p w14:paraId="0BF0CA82" w14:textId="2BB9D1DC" w:rsidR="003171B7" w:rsidRPr="003171B7" w:rsidRDefault="003171B7"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Исполнители мероприятия: </w:t>
      </w:r>
      <w:r w:rsidRPr="003171B7">
        <w:rPr>
          <w:sz w:val="28"/>
          <w:szCs w:val="28"/>
        </w:rPr>
        <w:t>УИРиП</w:t>
      </w:r>
      <w:r w:rsidR="00FB1ADA">
        <w:rPr>
          <w:sz w:val="28"/>
          <w:szCs w:val="28"/>
        </w:rPr>
        <w:t xml:space="preserve"> в части организации процедуры предоставления субсидии</w:t>
      </w:r>
      <w:r>
        <w:rPr>
          <w:sz w:val="28"/>
          <w:szCs w:val="28"/>
        </w:rPr>
        <w:t xml:space="preserve">, </w:t>
      </w:r>
      <w:r w:rsidR="003B1C32" w:rsidRPr="003B1C32">
        <w:rPr>
          <w:sz w:val="28"/>
          <w:szCs w:val="28"/>
        </w:rPr>
        <w:t>НКО «Муниципальный Фонд развития Мирнинского района»</w:t>
      </w:r>
      <w:r w:rsidR="00FB1ADA">
        <w:rPr>
          <w:sz w:val="28"/>
          <w:szCs w:val="28"/>
        </w:rPr>
        <w:t xml:space="preserve"> в части предоставления финансовой поддержки на возвратной основе субъектам малого и среднего предпринимательства</w:t>
      </w:r>
      <w:r>
        <w:rPr>
          <w:sz w:val="28"/>
          <w:szCs w:val="28"/>
        </w:rPr>
        <w:t>.</w:t>
      </w:r>
    </w:p>
    <w:p w14:paraId="2F959C18" w14:textId="063CD7D4" w:rsidR="00AD2D93" w:rsidRDefault="00AD2D9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4117DC">
        <w:rPr>
          <w:b/>
          <w:sz w:val="28"/>
          <w:szCs w:val="28"/>
        </w:rPr>
        <w:t>Мероприятие «Финансовая поддержка проектов по приоритетным направлениям»</w:t>
      </w:r>
      <w:r w:rsidR="00C80C1E">
        <w:rPr>
          <w:sz w:val="28"/>
          <w:szCs w:val="28"/>
        </w:rPr>
        <w:t xml:space="preserve"> осуществляется </w:t>
      </w:r>
      <w:r w:rsidR="00727C2A">
        <w:rPr>
          <w:sz w:val="28"/>
          <w:szCs w:val="28"/>
        </w:rPr>
        <w:t>путем организации конкурса на предоставление</w:t>
      </w:r>
      <w:r w:rsidR="00C80C1E">
        <w:rPr>
          <w:sz w:val="28"/>
          <w:szCs w:val="28"/>
        </w:rPr>
        <w:t xml:space="preserve"> </w:t>
      </w:r>
      <w:r w:rsidR="00C80C1E" w:rsidRPr="004E7E56">
        <w:rPr>
          <w:sz w:val="28"/>
          <w:szCs w:val="28"/>
        </w:rPr>
        <w:t xml:space="preserve">субсидий, </w:t>
      </w:r>
      <w:r w:rsidR="00C80C1E" w:rsidRPr="00D75747">
        <w:rPr>
          <w:sz w:val="28"/>
          <w:szCs w:val="28"/>
        </w:rPr>
        <w:t>субъектам малого и среднего предпринимательства</w:t>
      </w:r>
      <w:r w:rsidR="00C80C1E">
        <w:rPr>
          <w:sz w:val="28"/>
          <w:szCs w:val="28"/>
        </w:rPr>
        <w:t>,</w:t>
      </w:r>
      <w:r w:rsidR="00C80C1E" w:rsidRPr="00D75747">
        <w:rPr>
          <w:sz w:val="28"/>
          <w:szCs w:val="28"/>
        </w:rPr>
        <w:t xml:space="preserve"> </w:t>
      </w:r>
      <w:r w:rsidR="00C80C1E" w:rsidRPr="00EE6E50">
        <w:rPr>
          <w:sz w:val="28"/>
          <w:szCs w:val="28"/>
        </w:rPr>
        <w:t>сведения о которых внесены в единый реестр субъектов малого и среднего предпринимательства</w:t>
      </w:r>
      <w:r w:rsidR="00C80C1E">
        <w:rPr>
          <w:sz w:val="28"/>
          <w:szCs w:val="28"/>
        </w:rPr>
        <w:t xml:space="preserve">, </w:t>
      </w:r>
      <w:r w:rsidR="00C80C1E" w:rsidRPr="00317E77">
        <w:rPr>
          <w:sz w:val="28"/>
          <w:szCs w:val="28"/>
        </w:rPr>
        <w:t>физическим лицам,</w:t>
      </w:r>
      <w:r w:rsidR="00C80C1E">
        <w:rPr>
          <w:sz w:val="28"/>
          <w:szCs w:val="28"/>
        </w:rPr>
        <w:t xml:space="preserve"> в том числе</w:t>
      </w:r>
      <w:r w:rsidR="00C80C1E" w:rsidRPr="00317E77">
        <w:rPr>
          <w:sz w:val="28"/>
          <w:szCs w:val="28"/>
        </w:rPr>
        <w:t xml:space="preserve"> не являющимся индивидуальными предпринимателями и применяющим специальный налоговый режим «Налог на профессиональный доход»</w:t>
      </w:r>
      <w:r w:rsidR="00F3386C">
        <w:rPr>
          <w:sz w:val="28"/>
          <w:szCs w:val="28"/>
        </w:rPr>
        <w:t xml:space="preserve"> по </w:t>
      </w:r>
      <w:r w:rsidR="00534D40">
        <w:rPr>
          <w:sz w:val="28"/>
          <w:szCs w:val="28"/>
        </w:rPr>
        <w:t xml:space="preserve">следующим </w:t>
      </w:r>
      <w:r w:rsidR="00FB1ADA">
        <w:rPr>
          <w:sz w:val="28"/>
          <w:szCs w:val="28"/>
        </w:rPr>
        <w:t>направлениям</w:t>
      </w:r>
      <w:r w:rsidR="00E72E9A">
        <w:rPr>
          <w:sz w:val="28"/>
          <w:szCs w:val="28"/>
        </w:rPr>
        <w:t>,</w:t>
      </w:r>
      <w:r w:rsidR="00E72E9A" w:rsidRPr="00E72E9A">
        <w:rPr>
          <w:sz w:val="28"/>
          <w:szCs w:val="28"/>
        </w:rPr>
        <w:t xml:space="preserve"> </w:t>
      </w:r>
      <w:r w:rsidR="00E72E9A">
        <w:rPr>
          <w:sz w:val="28"/>
          <w:szCs w:val="28"/>
        </w:rPr>
        <w:t>приоритетным для реализации на территории Мирнинского района</w:t>
      </w:r>
      <w:r w:rsidR="00534D40">
        <w:rPr>
          <w:sz w:val="28"/>
          <w:szCs w:val="28"/>
        </w:rPr>
        <w:t>:</w:t>
      </w:r>
    </w:p>
    <w:p w14:paraId="45CB3350"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местное производство;</w:t>
      </w:r>
    </w:p>
    <w:p w14:paraId="1F7C586F"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туризм;</w:t>
      </w:r>
    </w:p>
    <w:p w14:paraId="00596209"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придорожный сервис;</w:t>
      </w:r>
    </w:p>
    <w:p w14:paraId="0012A03B"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модернизация производственного оборудования;</w:t>
      </w:r>
    </w:p>
    <w:p w14:paraId="6599AA4F"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импортозамещение;</w:t>
      </w:r>
    </w:p>
    <w:p w14:paraId="53278DB9"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приобретение высокотехнологичной продукции (товары, которые отвечают специальным критериям, попадают в специальные перечни и закупаются по особым правилам);</w:t>
      </w:r>
    </w:p>
    <w:p w14:paraId="2F74E167"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поддержка организаций, предлагающих ресурсосберегающие Smart-технологии;</w:t>
      </w:r>
    </w:p>
    <w:p w14:paraId="31F7F52D"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реализация проекта в рамках ТОР «Якутия».</w:t>
      </w:r>
    </w:p>
    <w:p w14:paraId="288FE4AF" w14:textId="11C76F6B" w:rsidR="00E72E9A" w:rsidRDefault="00E72E9A"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Организация конкурсных процедур по предоставлению</w:t>
      </w:r>
      <w:r w:rsidRPr="00E72E9A">
        <w:rPr>
          <w:sz w:val="28"/>
          <w:szCs w:val="28"/>
        </w:rPr>
        <w:t xml:space="preserve"> </w:t>
      </w:r>
      <w:r>
        <w:rPr>
          <w:sz w:val="28"/>
          <w:szCs w:val="28"/>
        </w:rPr>
        <w:t>субсидии проводится УИРиП, в соответствии с утвержденным нормативно-правовым актом районной Администрации.</w:t>
      </w:r>
    </w:p>
    <w:p w14:paraId="64A3E9D3" w14:textId="6D59C964" w:rsidR="007E59B8" w:rsidRDefault="007E59B8"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мероприятия осуществляется за счет средств бюджета МО «Мирнинский район» РС (Я).</w:t>
      </w:r>
    </w:p>
    <w:p w14:paraId="19920768" w14:textId="77777777" w:rsidR="00573A93" w:rsidRDefault="00573A9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Исполнитель мероприятия: УИРиП.</w:t>
      </w:r>
    </w:p>
    <w:p w14:paraId="1232ED96" w14:textId="17DB65D1" w:rsidR="00573A93" w:rsidRPr="00E72E9A" w:rsidRDefault="00573A93" w:rsidP="000F3953">
      <w:pPr>
        <w:pStyle w:val="ae"/>
        <w:tabs>
          <w:tab w:val="left" w:pos="0"/>
          <w:tab w:val="left" w:pos="317"/>
        </w:tabs>
        <w:overflowPunct w:val="0"/>
        <w:autoSpaceDE w:val="0"/>
        <w:autoSpaceDN w:val="0"/>
        <w:adjustRightInd w:val="0"/>
        <w:ind w:left="0" w:firstLine="709"/>
        <w:jc w:val="both"/>
        <w:textAlignment w:val="baseline"/>
        <w:rPr>
          <w:b/>
          <w:sz w:val="28"/>
          <w:szCs w:val="28"/>
        </w:rPr>
      </w:pPr>
      <w:r w:rsidRPr="00E72E9A">
        <w:rPr>
          <w:b/>
          <w:sz w:val="28"/>
          <w:szCs w:val="28"/>
        </w:rPr>
        <w:t xml:space="preserve">Задача </w:t>
      </w:r>
      <w:r w:rsidR="002D7828" w:rsidRPr="00E72E9A">
        <w:rPr>
          <w:b/>
          <w:sz w:val="28"/>
          <w:szCs w:val="28"/>
        </w:rPr>
        <w:t>3</w:t>
      </w:r>
      <w:r w:rsidRPr="00E72E9A">
        <w:rPr>
          <w:b/>
          <w:sz w:val="28"/>
          <w:szCs w:val="28"/>
        </w:rPr>
        <w:t xml:space="preserve"> «</w:t>
      </w:r>
      <w:r w:rsidR="00477B63" w:rsidRPr="00E72E9A">
        <w:rPr>
          <w:b/>
          <w:sz w:val="28"/>
          <w:szCs w:val="28"/>
        </w:rPr>
        <w:t>Создание условий для трудоустройства населения Мирнинского района Республики Саха (Якутия)</w:t>
      </w:r>
      <w:r w:rsidRPr="00E72E9A">
        <w:rPr>
          <w:b/>
          <w:sz w:val="28"/>
          <w:szCs w:val="28"/>
        </w:rPr>
        <w:t xml:space="preserve">» (Цель </w:t>
      </w:r>
      <w:r w:rsidR="00D10D77" w:rsidRPr="00E72E9A">
        <w:rPr>
          <w:b/>
          <w:sz w:val="28"/>
          <w:szCs w:val="28"/>
        </w:rPr>
        <w:t>3</w:t>
      </w:r>
      <w:r w:rsidRPr="00E72E9A">
        <w:rPr>
          <w:b/>
          <w:sz w:val="28"/>
          <w:szCs w:val="28"/>
        </w:rPr>
        <w:t>):</w:t>
      </w:r>
    </w:p>
    <w:p w14:paraId="226327FA" w14:textId="015CD1CD" w:rsidR="002F0C0D" w:rsidRDefault="00573A9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416727">
        <w:rPr>
          <w:b/>
          <w:sz w:val="28"/>
          <w:szCs w:val="28"/>
        </w:rPr>
        <w:t>Мероприятие «</w:t>
      </w:r>
      <w:r w:rsidR="00416727" w:rsidRPr="00416727">
        <w:rPr>
          <w:b/>
          <w:sz w:val="28"/>
          <w:szCs w:val="28"/>
        </w:rPr>
        <w:t>Направление для получения профессионального обучения и</w:t>
      </w:r>
      <w:r w:rsidR="002F0C0D">
        <w:rPr>
          <w:b/>
          <w:sz w:val="28"/>
          <w:szCs w:val="28"/>
        </w:rPr>
        <w:t>ли получения</w:t>
      </w:r>
      <w:r w:rsidR="00416727" w:rsidRPr="00416727">
        <w:rPr>
          <w:b/>
          <w:sz w:val="28"/>
          <w:szCs w:val="28"/>
        </w:rPr>
        <w:t xml:space="preserve"> дополнительного профессионального образования </w:t>
      </w:r>
      <w:r w:rsidR="002F0C0D">
        <w:rPr>
          <w:b/>
          <w:sz w:val="28"/>
          <w:szCs w:val="28"/>
        </w:rPr>
        <w:t xml:space="preserve">определенных категорий </w:t>
      </w:r>
      <w:r w:rsidR="00416727" w:rsidRPr="00416727">
        <w:rPr>
          <w:b/>
          <w:sz w:val="28"/>
          <w:szCs w:val="28"/>
        </w:rPr>
        <w:t>граждан, проживающих на территории Мирнинского района</w:t>
      </w:r>
      <w:r w:rsidR="00C63562">
        <w:rPr>
          <w:b/>
          <w:sz w:val="28"/>
          <w:szCs w:val="28"/>
        </w:rPr>
        <w:t xml:space="preserve"> РС (Я)</w:t>
      </w:r>
      <w:r w:rsidRPr="00416727">
        <w:rPr>
          <w:b/>
          <w:sz w:val="28"/>
          <w:szCs w:val="28"/>
        </w:rPr>
        <w:t>»</w:t>
      </w:r>
      <w:r w:rsidRPr="002F24EB">
        <w:rPr>
          <w:sz w:val="28"/>
          <w:szCs w:val="28"/>
        </w:rPr>
        <w:t xml:space="preserve"> </w:t>
      </w:r>
      <w:r w:rsidR="00421578" w:rsidRPr="002F24EB">
        <w:rPr>
          <w:sz w:val="28"/>
          <w:szCs w:val="28"/>
        </w:rPr>
        <w:t xml:space="preserve">реализуется МАУ «ЦРП» </w:t>
      </w:r>
      <w:r w:rsidR="00002382" w:rsidRPr="002F24EB">
        <w:rPr>
          <w:sz w:val="28"/>
          <w:szCs w:val="28"/>
        </w:rPr>
        <w:t>в рамках</w:t>
      </w:r>
      <w:r w:rsidR="00421578" w:rsidRPr="002F24EB">
        <w:rPr>
          <w:sz w:val="28"/>
          <w:szCs w:val="28"/>
        </w:rPr>
        <w:t xml:space="preserve"> исполнения</w:t>
      </w:r>
      <w:r w:rsidR="005603A9" w:rsidRPr="002F24EB">
        <w:rPr>
          <w:sz w:val="28"/>
          <w:szCs w:val="28"/>
        </w:rPr>
        <w:t xml:space="preserve"> муниципального задания</w:t>
      </w:r>
      <w:r w:rsidR="00421578" w:rsidRPr="002F24EB">
        <w:rPr>
          <w:sz w:val="28"/>
          <w:szCs w:val="28"/>
        </w:rPr>
        <w:t xml:space="preserve"> в части </w:t>
      </w:r>
      <w:r w:rsidR="00002382" w:rsidRPr="002F24EB">
        <w:rPr>
          <w:sz w:val="28"/>
          <w:szCs w:val="28"/>
        </w:rPr>
        <w:t xml:space="preserve">направления для получения профессионального обучения или получения дополнительного профессионального образования, включая обучение в другой местности. </w:t>
      </w:r>
      <w:r w:rsidR="002F0C0D">
        <w:rPr>
          <w:sz w:val="28"/>
          <w:szCs w:val="28"/>
        </w:rPr>
        <w:t>Категории граждан, которые являются п</w:t>
      </w:r>
      <w:r w:rsidR="00002382" w:rsidRPr="002F24EB">
        <w:rPr>
          <w:sz w:val="28"/>
          <w:szCs w:val="28"/>
        </w:rPr>
        <w:t>ол</w:t>
      </w:r>
      <w:r w:rsidR="00BB2051" w:rsidRPr="002F24EB">
        <w:rPr>
          <w:sz w:val="28"/>
          <w:szCs w:val="28"/>
        </w:rPr>
        <w:t>у</w:t>
      </w:r>
      <w:r w:rsidR="00410444">
        <w:rPr>
          <w:sz w:val="28"/>
          <w:szCs w:val="28"/>
        </w:rPr>
        <w:t>чателями услуги</w:t>
      </w:r>
      <w:r w:rsidR="002F0C0D">
        <w:rPr>
          <w:sz w:val="28"/>
          <w:szCs w:val="28"/>
        </w:rPr>
        <w:t>:</w:t>
      </w:r>
    </w:p>
    <w:p w14:paraId="76FA33FB" w14:textId="3142B501" w:rsidR="002F0C0D" w:rsidRDefault="002F0C0D"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w:t>
      </w:r>
      <w:r w:rsidR="00002382" w:rsidRPr="002F24EB">
        <w:rPr>
          <w:sz w:val="28"/>
          <w:szCs w:val="28"/>
        </w:rPr>
        <w:t xml:space="preserve"> граждане,</w:t>
      </w:r>
      <w:r w:rsidR="002F24EB" w:rsidRPr="002F24EB">
        <w:rPr>
          <w:sz w:val="28"/>
          <w:szCs w:val="28"/>
        </w:rPr>
        <w:t xml:space="preserve"> проживающие на территории Мирнинского района и</w:t>
      </w:r>
      <w:r w:rsidR="00002382" w:rsidRPr="002F24EB">
        <w:rPr>
          <w:sz w:val="28"/>
          <w:szCs w:val="28"/>
        </w:rPr>
        <w:t xml:space="preserve"> признанные в установленном порядке безработными</w:t>
      </w:r>
      <w:r>
        <w:rPr>
          <w:sz w:val="28"/>
          <w:szCs w:val="28"/>
        </w:rPr>
        <w:t>;</w:t>
      </w:r>
    </w:p>
    <w:p w14:paraId="1ADFAD93" w14:textId="1DB54C22" w:rsidR="002F0C0D" w:rsidRDefault="002F0C0D"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lastRenderedPageBreak/>
        <w:t>- ж</w:t>
      </w:r>
      <w:r w:rsidRPr="002F0C0D">
        <w:rPr>
          <w:sz w:val="28"/>
          <w:szCs w:val="28"/>
        </w:rPr>
        <w:t>енщины в период отпуска по уходу за ребенком до достижения им возраста трех лет</w:t>
      </w:r>
      <w:r>
        <w:rPr>
          <w:sz w:val="28"/>
          <w:szCs w:val="28"/>
        </w:rPr>
        <w:t>;</w:t>
      </w:r>
    </w:p>
    <w:p w14:paraId="10762CB1" w14:textId="2A787AC5" w:rsidR="002F0C0D" w:rsidRDefault="002F0C0D"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н</w:t>
      </w:r>
      <w:r w:rsidRPr="002F0C0D">
        <w:rPr>
          <w:sz w:val="28"/>
          <w:szCs w:val="28"/>
        </w:rPr>
        <w:t>езанятые граждане, которым назначена страховая пенсия по старости и которые стремятся возобновить трудовую деятельность</w:t>
      </w:r>
      <w:r w:rsidR="00002382" w:rsidRPr="002F24EB">
        <w:rPr>
          <w:sz w:val="28"/>
          <w:szCs w:val="28"/>
        </w:rPr>
        <w:t>.</w:t>
      </w:r>
      <w:r w:rsidR="00002382" w:rsidRPr="00F4417B">
        <w:rPr>
          <w:sz w:val="28"/>
          <w:szCs w:val="28"/>
        </w:rPr>
        <w:t xml:space="preserve"> </w:t>
      </w:r>
    </w:p>
    <w:p w14:paraId="7CD90758" w14:textId="687FDF0D" w:rsidR="00F4417B" w:rsidRDefault="00832B24"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D10D77">
        <w:rPr>
          <w:sz w:val="28"/>
          <w:szCs w:val="28"/>
        </w:rPr>
        <w:t>МАУ «ЦРП» осуществляет</w:t>
      </w:r>
      <w:r w:rsidR="00F4417B">
        <w:rPr>
          <w:sz w:val="28"/>
          <w:szCs w:val="28"/>
        </w:rPr>
        <w:t>:</w:t>
      </w:r>
    </w:p>
    <w:p w14:paraId="2A3E4711" w14:textId="0355ABAD" w:rsidR="00F4417B" w:rsidRDefault="00F4417B"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w:t>
      </w:r>
      <w:r w:rsidR="00B36A61">
        <w:rPr>
          <w:sz w:val="28"/>
          <w:szCs w:val="28"/>
        </w:rPr>
        <w:t xml:space="preserve"> </w:t>
      </w:r>
      <w:r w:rsidR="00B27E5F">
        <w:rPr>
          <w:sz w:val="28"/>
          <w:szCs w:val="28"/>
        </w:rPr>
        <w:t>совместно</w:t>
      </w:r>
      <w:r w:rsidR="00EC5283">
        <w:rPr>
          <w:sz w:val="28"/>
          <w:szCs w:val="28"/>
        </w:rPr>
        <w:t xml:space="preserve"> с </w:t>
      </w:r>
      <w:r w:rsidR="000836EB" w:rsidRPr="000836EB">
        <w:rPr>
          <w:sz w:val="28"/>
          <w:szCs w:val="28"/>
        </w:rPr>
        <w:t>филиал</w:t>
      </w:r>
      <w:r w:rsidR="000836EB">
        <w:rPr>
          <w:sz w:val="28"/>
          <w:szCs w:val="28"/>
        </w:rPr>
        <w:t>ом</w:t>
      </w:r>
      <w:r w:rsidR="000836EB" w:rsidRPr="000836EB">
        <w:rPr>
          <w:sz w:val="28"/>
          <w:szCs w:val="28"/>
        </w:rPr>
        <w:t xml:space="preserve"> «Центр занятости населения Мирнинского района»</w:t>
      </w:r>
      <w:r w:rsidR="000836EB">
        <w:rPr>
          <w:sz w:val="28"/>
          <w:szCs w:val="28"/>
        </w:rPr>
        <w:t xml:space="preserve"> </w:t>
      </w:r>
      <w:r w:rsidR="00B36A61">
        <w:rPr>
          <w:sz w:val="28"/>
          <w:szCs w:val="28"/>
        </w:rPr>
        <w:t xml:space="preserve">сбор </w:t>
      </w:r>
      <w:r w:rsidR="00B27E5F">
        <w:rPr>
          <w:sz w:val="28"/>
          <w:szCs w:val="28"/>
        </w:rPr>
        <w:t xml:space="preserve">заявок о </w:t>
      </w:r>
      <w:r w:rsidR="00B36A61">
        <w:rPr>
          <w:sz w:val="28"/>
          <w:szCs w:val="28"/>
        </w:rPr>
        <w:t>потребности в</w:t>
      </w:r>
      <w:r>
        <w:rPr>
          <w:sz w:val="28"/>
          <w:szCs w:val="28"/>
        </w:rPr>
        <w:t xml:space="preserve"> профессиональных кадрах</w:t>
      </w:r>
      <w:r w:rsidR="004D7C6D">
        <w:rPr>
          <w:sz w:val="28"/>
          <w:szCs w:val="28"/>
        </w:rPr>
        <w:t xml:space="preserve"> </w:t>
      </w:r>
      <w:r w:rsidR="00B27E5F">
        <w:rPr>
          <w:sz w:val="28"/>
          <w:szCs w:val="28"/>
        </w:rPr>
        <w:t>в</w:t>
      </w:r>
      <w:r w:rsidR="004D7C6D">
        <w:rPr>
          <w:sz w:val="28"/>
          <w:szCs w:val="28"/>
        </w:rPr>
        <w:t xml:space="preserve"> организаци</w:t>
      </w:r>
      <w:r w:rsidR="00B27E5F">
        <w:rPr>
          <w:sz w:val="28"/>
          <w:szCs w:val="28"/>
        </w:rPr>
        <w:t>ях Мирнинского района</w:t>
      </w:r>
      <w:r w:rsidR="00FF3CE1">
        <w:rPr>
          <w:sz w:val="28"/>
          <w:szCs w:val="28"/>
        </w:rPr>
        <w:t>;</w:t>
      </w:r>
    </w:p>
    <w:p w14:paraId="2586415C" w14:textId="633F9A00" w:rsidR="00F4417B" w:rsidRDefault="00F4417B"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 </w:t>
      </w:r>
      <w:r w:rsidR="009B6BF8" w:rsidRPr="00D10D77">
        <w:rPr>
          <w:sz w:val="28"/>
          <w:szCs w:val="28"/>
        </w:rPr>
        <w:t xml:space="preserve">набор потенциальных кандидатов для обучения из числа </w:t>
      </w:r>
      <w:r w:rsidR="002F0C0D">
        <w:rPr>
          <w:sz w:val="28"/>
          <w:szCs w:val="28"/>
        </w:rPr>
        <w:t>определенных категорий</w:t>
      </w:r>
      <w:r w:rsidR="00FF3CE1">
        <w:rPr>
          <w:sz w:val="28"/>
          <w:szCs w:val="28"/>
        </w:rPr>
        <w:t>;</w:t>
      </w:r>
      <w:r w:rsidR="009B6BF8" w:rsidRPr="00D10D77">
        <w:rPr>
          <w:sz w:val="28"/>
          <w:szCs w:val="28"/>
        </w:rPr>
        <w:t xml:space="preserve"> </w:t>
      </w:r>
    </w:p>
    <w:p w14:paraId="66376C96" w14:textId="4F2B6BAD" w:rsidR="00FF3CE1" w:rsidRDefault="00F4417B"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w:t>
      </w:r>
      <w:r w:rsidR="002B6306">
        <w:rPr>
          <w:sz w:val="28"/>
          <w:szCs w:val="28"/>
        </w:rPr>
        <w:t xml:space="preserve"> заключает</w:t>
      </w:r>
      <w:r w:rsidR="009B6BF8" w:rsidRPr="00D10D77">
        <w:rPr>
          <w:sz w:val="28"/>
          <w:szCs w:val="28"/>
        </w:rPr>
        <w:t xml:space="preserve"> соглашени</w:t>
      </w:r>
      <w:r w:rsidR="002B6306">
        <w:rPr>
          <w:sz w:val="28"/>
          <w:szCs w:val="28"/>
        </w:rPr>
        <w:t>е</w:t>
      </w:r>
      <w:r w:rsidR="009B6BF8" w:rsidRPr="00D10D77">
        <w:rPr>
          <w:sz w:val="28"/>
          <w:szCs w:val="28"/>
        </w:rPr>
        <w:t xml:space="preserve"> с </w:t>
      </w:r>
      <w:r w:rsidR="00D71437" w:rsidRPr="00D10D77">
        <w:rPr>
          <w:sz w:val="28"/>
          <w:szCs w:val="28"/>
        </w:rPr>
        <w:t xml:space="preserve">образовательной </w:t>
      </w:r>
      <w:r w:rsidR="009B6BF8" w:rsidRPr="00D10D77">
        <w:rPr>
          <w:sz w:val="28"/>
          <w:szCs w:val="28"/>
        </w:rPr>
        <w:t xml:space="preserve">организацией </w:t>
      </w:r>
      <w:r w:rsidR="00153518" w:rsidRPr="00D10D77">
        <w:rPr>
          <w:sz w:val="28"/>
          <w:szCs w:val="28"/>
        </w:rPr>
        <w:t>о проведении обучения</w:t>
      </w:r>
      <w:r w:rsidR="00B27E5F">
        <w:rPr>
          <w:sz w:val="28"/>
          <w:szCs w:val="28"/>
        </w:rPr>
        <w:t xml:space="preserve"> сформированных групп</w:t>
      </w:r>
      <w:r w:rsidR="00153518" w:rsidRPr="00D10D77">
        <w:rPr>
          <w:sz w:val="28"/>
          <w:szCs w:val="28"/>
        </w:rPr>
        <w:t xml:space="preserve">. </w:t>
      </w:r>
    </w:p>
    <w:p w14:paraId="24300547" w14:textId="233065CC" w:rsidR="00961E80" w:rsidRDefault="00153518"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D10D77">
        <w:rPr>
          <w:sz w:val="28"/>
          <w:szCs w:val="28"/>
        </w:rPr>
        <w:t xml:space="preserve">По итогам обучения </w:t>
      </w:r>
      <w:r w:rsidR="00961E80">
        <w:rPr>
          <w:sz w:val="28"/>
          <w:szCs w:val="28"/>
        </w:rPr>
        <w:t xml:space="preserve">МАУ «ЦРП» </w:t>
      </w:r>
      <w:r w:rsidR="009F3144">
        <w:rPr>
          <w:sz w:val="28"/>
          <w:szCs w:val="28"/>
        </w:rPr>
        <w:t>осуществляет трудоустройство</w:t>
      </w:r>
      <w:r w:rsidR="00961E80">
        <w:rPr>
          <w:sz w:val="28"/>
          <w:szCs w:val="28"/>
        </w:rPr>
        <w:t xml:space="preserve"> </w:t>
      </w:r>
      <w:r w:rsidR="002F0C0D">
        <w:rPr>
          <w:sz w:val="28"/>
          <w:szCs w:val="28"/>
        </w:rPr>
        <w:t>граждан</w:t>
      </w:r>
      <w:r w:rsidR="00961E80">
        <w:rPr>
          <w:sz w:val="28"/>
          <w:szCs w:val="28"/>
        </w:rPr>
        <w:t xml:space="preserve"> из числа успешно прошедших обучение, в рамках</w:t>
      </w:r>
      <w:r w:rsidR="009F3144">
        <w:rPr>
          <w:sz w:val="28"/>
          <w:szCs w:val="28"/>
        </w:rPr>
        <w:t xml:space="preserve"> мероприятия приоритетного </w:t>
      </w:r>
      <w:r w:rsidR="009F3144" w:rsidRPr="009F3144">
        <w:rPr>
          <w:sz w:val="28"/>
          <w:szCs w:val="28"/>
        </w:rPr>
        <w:t>трудоустройство населения Мирнинского района в организации юридических лиц и индивидуальных предпринимателей, ведущих свою деятельность на территории Республики Саха (Якутия)</w:t>
      </w:r>
      <w:r w:rsidR="009F3144">
        <w:rPr>
          <w:sz w:val="28"/>
          <w:szCs w:val="28"/>
        </w:rPr>
        <w:t xml:space="preserve"> Программы.</w:t>
      </w:r>
    </w:p>
    <w:p w14:paraId="66A7BDBC" w14:textId="5FDCA8CB" w:rsidR="00573A93" w:rsidRDefault="00573A9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4E7E56">
        <w:rPr>
          <w:sz w:val="28"/>
          <w:szCs w:val="28"/>
        </w:rPr>
        <w:t xml:space="preserve">Финансирование данного мероприятия осуществляется </w:t>
      </w:r>
      <w:r w:rsidR="00D71437">
        <w:rPr>
          <w:sz w:val="28"/>
          <w:szCs w:val="28"/>
        </w:rPr>
        <w:t xml:space="preserve">в рамках </w:t>
      </w:r>
      <w:r w:rsidRPr="004E7E56">
        <w:rPr>
          <w:sz w:val="28"/>
          <w:szCs w:val="28"/>
        </w:rPr>
        <w:t xml:space="preserve"> предоставления субсидии МАУ «ЦРП» на реализацию муниципального задания</w:t>
      </w:r>
      <w:r w:rsidR="00D71437">
        <w:rPr>
          <w:sz w:val="28"/>
          <w:szCs w:val="28"/>
        </w:rPr>
        <w:t xml:space="preserve">, в соответствии с утвержденным нормативно-правовым актом районной Администрации, устанавливающий </w:t>
      </w:r>
      <w:r w:rsidR="00D71437" w:rsidRPr="00E87EA1">
        <w:rPr>
          <w:sz w:val="28"/>
          <w:szCs w:val="28"/>
        </w:rPr>
        <w:t xml:space="preserve">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w:t>
      </w:r>
      <w:r w:rsidR="00D71437">
        <w:rPr>
          <w:sz w:val="28"/>
          <w:szCs w:val="28"/>
        </w:rPr>
        <w:t>РС (Я)</w:t>
      </w:r>
      <w:r w:rsidR="00D71437" w:rsidRPr="00E87EA1">
        <w:rPr>
          <w:sz w:val="28"/>
          <w:szCs w:val="28"/>
        </w:rPr>
        <w:t>, созданных на базе имущества, находящегося в муниципальной собственности</w:t>
      </w:r>
      <w:r w:rsidR="001E2236">
        <w:rPr>
          <w:sz w:val="28"/>
          <w:szCs w:val="28"/>
        </w:rPr>
        <w:t>.</w:t>
      </w:r>
    </w:p>
    <w:p w14:paraId="4C26D56D" w14:textId="72AD5CB0" w:rsidR="001E2236" w:rsidRDefault="001E2236"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Исполнители мероприятия: МАУ «ЦРП», </w:t>
      </w:r>
      <w:r w:rsidR="000836EB" w:rsidRPr="000836EB">
        <w:rPr>
          <w:sz w:val="28"/>
          <w:szCs w:val="28"/>
        </w:rPr>
        <w:t>филиал «Центр занятости населения Мирнинского района»</w:t>
      </w:r>
      <w:r>
        <w:rPr>
          <w:sz w:val="28"/>
          <w:szCs w:val="28"/>
        </w:rPr>
        <w:t xml:space="preserve">, </w:t>
      </w:r>
      <w:r w:rsidR="00BB5010" w:rsidRPr="00D10D77">
        <w:rPr>
          <w:sz w:val="28"/>
          <w:szCs w:val="28"/>
        </w:rPr>
        <w:t>образовательн</w:t>
      </w:r>
      <w:r w:rsidR="00BB5010">
        <w:rPr>
          <w:sz w:val="28"/>
          <w:szCs w:val="28"/>
        </w:rPr>
        <w:t>ая</w:t>
      </w:r>
      <w:r w:rsidR="00BB5010" w:rsidRPr="00D10D77">
        <w:rPr>
          <w:sz w:val="28"/>
          <w:szCs w:val="28"/>
        </w:rPr>
        <w:t xml:space="preserve"> организаци</w:t>
      </w:r>
      <w:r w:rsidR="00BB5010">
        <w:rPr>
          <w:sz w:val="28"/>
          <w:szCs w:val="28"/>
        </w:rPr>
        <w:t>я</w:t>
      </w:r>
      <w:r>
        <w:rPr>
          <w:sz w:val="28"/>
          <w:szCs w:val="28"/>
        </w:rPr>
        <w:t>.</w:t>
      </w:r>
      <w:r w:rsidR="004436E2">
        <w:rPr>
          <w:sz w:val="28"/>
          <w:szCs w:val="28"/>
        </w:rPr>
        <w:t xml:space="preserve"> </w:t>
      </w:r>
      <w:r w:rsidR="004436E2" w:rsidRPr="004436E2">
        <w:rPr>
          <w:szCs w:val="28"/>
        </w:rPr>
        <w:t>(в редакции постановления районной Администрации от 21.09.2023 № 1313)</w:t>
      </w:r>
    </w:p>
    <w:p w14:paraId="0A404FC6" w14:textId="67A3C697" w:rsidR="00AA1973" w:rsidRDefault="001E2236"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4649D2">
        <w:rPr>
          <w:b/>
          <w:sz w:val="28"/>
          <w:szCs w:val="28"/>
        </w:rPr>
        <w:t>Мероприятие «Приоритетное трудоустройство населения Мирнинского района в организации юридических лиц и индивидуальных предпринимателей, ведущи</w:t>
      </w:r>
      <w:r w:rsidR="00246C0A" w:rsidRPr="004649D2">
        <w:rPr>
          <w:b/>
          <w:sz w:val="28"/>
          <w:szCs w:val="28"/>
        </w:rPr>
        <w:t>х</w:t>
      </w:r>
      <w:r w:rsidRPr="004649D2">
        <w:rPr>
          <w:b/>
          <w:sz w:val="28"/>
          <w:szCs w:val="28"/>
        </w:rPr>
        <w:t xml:space="preserve"> свою деятельность на территории </w:t>
      </w:r>
      <w:r w:rsidR="00BB5010" w:rsidRPr="004649D2">
        <w:rPr>
          <w:b/>
          <w:sz w:val="28"/>
          <w:szCs w:val="28"/>
        </w:rPr>
        <w:t>Республики Саха (Якутия)</w:t>
      </w:r>
      <w:r w:rsidRPr="004649D2">
        <w:rPr>
          <w:b/>
          <w:sz w:val="28"/>
          <w:szCs w:val="28"/>
        </w:rPr>
        <w:t xml:space="preserve">» </w:t>
      </w:r>
      <w:r w:rsidRPr="004649D2">
        <w:rPr>
          <w:sz w:val="28"/>
          <w:szCs w:val="28"/>
        </w:rPr>
        <w:t xml:space="preserve">осуществляется </w:t>
      </w:r>
      <w:r w:rsidR="00DE42B3">
        <w:rPr>
          <w:sz w:val="28"/>
          <w:szCs w:val="28"/>
        </w:rPr>
        <w:t xml:space="preserve">самостоятельно </w:t>
      </w:r>
      <w:r w:rsidRPr="004649D2">
        <w:rPr>
          <w:sz w:val="28"/>
          <w:szCs w:val="28"/>
        </w:rPr>
        <w:t>МАУ «ЦРП»</w:t>
      </w:r>
      <w:r w:rsidRPr="001210EC">
        <w:rPr>
          <w:sz w:val="28"/>
          <w:szCs w:val="28"/>
        </w:rPr>
        <w:t xml:space="preserve"> </w:t>
      </w:r>
      <w:r w:rsidR="00AA1973" w:rsidRPr="001210EC">
        <w:rPr>
          <w:sz w:val="28"/>
          <w:szCs w:val="28"/>
        </w:rPr>
        <w:t xml:space="preserve">путем </w:t>
      </w:r>
      <w:r w:rsidR="00746848">
        <w:rPr>
          <w:sz w:val="28"/>
          <w:szCs w:val="28"/>
        </w:rPr>
        <w:t>формирования базы данных кандидатов на трудоустройство из числа жителей Мирнинского района</w:t>
      </w:r>
      <w:r w:rsidR="00E2557F">
        <w:rPr>
          <w:sz w:val="28"/>
          <w:szCs w:val="28"/>
        </w:rPr>
        <w:t xml:space="preserve"> и </w:t>
      </w:r>
      <w:r w:rsidR="00D52B2F">
        <w:rPr>
          <w:sz w:val="28"/>
          <w:szCs w:val="28"/>
        </w:rPr>
        <w:t xml:space="preserve">дальнейшего их трудоустройства </w:t>
      </w:r>
      <w:r w:rsidR="009F3144">
        <w:rPr>
          <w:sz w:val="28"/>
          <w:szCs w:val="28"/>
        </w:rPr>
        <w:t>в организации</w:t>
      </w:r>
      <w:r w:rsidR="00D52B2F">
        <w:rPr>
          <w:sz w:val="28"/>
          <w:szCs w:val="28"/>
        </w:rPr>
        <w:t>, осуществляющие деятельность на территории Республики Саха (Якутия)</w:t>
      </w:r>
      <w:r w:rsidR="00E2557F">
        <w:rPr>
          <w:sz w:val="28"/>
          <w:szCs w:val="28"/>
        </w:rPr>
        <w:t xml:space="preserve"> </w:t>
      </w:r>
      <w:r w:rsidR="00DE42B3">
        <w:rPr>
          <w:sz w:val="28"/>
          <w:szCs w:val="28"/>
        </w:rPr>
        <w:t>или</w:t>
      </w:r>
      <w:r w:rsidR="00E2557F">
        <w:rPr>
          <w:sz w:val="28"/>
          <w:szCs w:val="28"/>
        </w:rPr>
        <w:t xml:space="preserve"> </w:t>
      </w:r>
      <w:r w:rsidR="00746848">
        <w:rPr>
          <w:sz w:val="28"/>
          <w:szCs w:val="28"/>
        </w:rPr>
        <w:t>путем</w:t>
      </w:r>
      <w:r w:rsidR="0042605F">
        <w:rPr>
          <w:sz w:val="28"/>
          <w:szCs w:val="28"/>
        </w:rPr>
        <w:t xml:space="preserve"> </w:t>
      </w:r>
      <w:r w:rsidR="00AA1973" w:rsidRPr="001210EC">
        <w:rPr>
          <w:sz w:val="28"/>
          <w:szCs w:val="28"/>
        </w:rPr>
        <w:t xml:space="preserve">заключения </w:t>
      </w:r>
      <w:r w:rsidR="009F3144">
        <w:rPr>
          <w:sz w:val="28"/>
          <w:szCs w:val="28"/>
        </w:rPr>
        <w:t>договора</w:t>
      </w:r>
      <w:r w:rsidR="00913E29">
        <w:rPr>
          <w:sz w:val="28"/>
          <w:szCs w:val="28"/>
        </w:rPr>
        <w:t xml:space="preserve"> о приоритетном трудоустройстве</w:t>
      </w:r>
      <w:r w:rsidR="00AA1973" w:rsidRPr="001210EC">
        <w:rPr>
          <w:sz w:val="28"/>
          <w:szCs w:val="28"/>
        </w:rPr>
        <w:t xml:space="preserve"> с организацией</w:t>
      </w:r>
      <w:r w:rsidR="00AA1973">
        <w:rPr>
          <w:sz w:val="28"/>
          <w:szCs w:val="28"/>
        </w:rPr>
        <w:t>, осуществляюще</w:t>
      </w:r>
      <w:r w:rsidR="00913E29">
        <w:rPr>
          <w:sz w:val="28"/>
          <w:szCs w:val="28"/>
        </w:rPr>
        <w:t>й</w:t>
      </w:r>
      <w:r w:rsidR="00AA1973">
        <w:rPr>
          <w:sz w:val="28"/>
          <w:szCs w:val="28"/>
        </w:rPr>
        <w:t xml:space="preserve"> услуги</w:t>
      </w:r>
      <w:r w:rsidR="009F3144">
        <w:rPr>
          <w:sz w:val="28"/>
          <w:szCs w:val="28"/>
        </w:rPr>
        <w:t xml:space="preserve"> по подбору персонала</w:t>
      </w:r>
      <w:r w:rsidR="00AA1973">
        <w:rPr>
          <w:sz w:val="28"/>
          <w:szCs w:val="28"/>
        </w:rPr>
        <w:t>.</w:t>
      </w:r>
      <w:r w:rsidR="004436E2">
        <w:rPr>
          <w:sz w:val="28"/>
          <w:szCs w:val="28"/>
        </w:rPr>
        <w:t xml:space="preserve"> </w:t>
      </w:r>
      <w:r w:rsidR="004436E2" w:rsidRPr="004436E2">
        <w:rPr>
          <w:szCs w:val="28"/>
        </w:rPr>
        <w:t>(в редакции постановления районной Администрации от 21.09.2023 № 1313)</w:t>
      </w:r>
    </w:p>
    <w:p w14:paraId="08D6814E" w14:textId="78DF1C86" w:rsidR="001E2236" w:rsidRDefault="00AA197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Финансирование мероприятия осуществляется </w:t>
      </w:r>
      <w:r w:rsidR="001E2236" w:rsidRPr="001210EC">
        <w:rPr>
          <w:sz w:val="28"/>
          <w:szCs w:val="28"/>
        </w:rPr>
        <w:t>за счет средств</w:t>
      </w:r>
      <w:r w:rsidR="0050575E">
        <w:rPr>
          <w:sz w:val="28"/>
          <w:szCs w:val="28"/>
        </w:rPr>
        <w:t xml:space="preserve"> </w:t>
      </w:r>
      <w:r w:rsidR="001E2236" w:rsidRPr="001210EC">
        <w:rPr>
          <w:sz w:val="28"/>
          <w:szCs w:val="28"/>
        </w:rPr>
        <w:t>субсидии на иные цели</w:t>
      </w:r>
      <w:r>
        <w:rPr>
          <w:sz w:val="28"/>
          <w:szCs w:val="28"/>
        </w:rPr>
        <w:t xml:space="preserve"> </w:t>
      </w:r>
      <w:r w:rsidR="0050575E">
        <w:rPr>
          <w:sz w:val="28"/>
          <w:szCs w:val="28"/>
        </w:rPr>
        <w:t>бюджета МО «Мирнинский район» РС (Я)</w:t>
      </w:r>
      <w:r w:rsidR="008735C4">
        <w:rPr>
          <w:sz w:val="28"/>
          <w:szCs w:val="28"/>
        </w:rPr>
        <w:t xml:space="preserve">, в соответствии с утвержденным нормативно-правовым актом районной Администрации, регламентирующим </w:t>
      </w:r>
      <w:r w:rsidR="008735C4" w:rsidRPr="00E87EA1">
        <w:rPr>
          <w:sz w:val="28"/>
          <w:szCs w:val="28"/>
        </w:rPr>
        <w:t xml:space="preserve">процедуру, правила определения объема и условия предоставления субсидий на иные цели (за исключением субсидий, направляемых на осуществление капитальных вложений) из бюджета МО «Мирнинский район» </w:t>
      </w:r>
      <w:r w:rsidR="008735C4">
        <w:rPr>
          <w:sz w:val="28"/>
          <w:szCs w:val="28"/>
        </w:rPr>
        <w:t>РС (Я)</w:t>
      </w:r>
      <w:r w:rsidR="008735C4" w:rsidRPr="00E87EA1">
        <w:rPr>
          <w:sz w:val="28"/>
          <w:szCs w:val="28"/>
        </w:rPr>
        <w:t xml:space="preserve"> муниципальным бюджетным и автономным учреждениям МО «Мирнинский район» </w:t>
      </w:r>
      <w:r w:rsidR="008735C4">
        <w:rPr>
          <w:sz w:val="28"/>
          <w:szCs w:val="28"/>
        </w:rPr>
        <w:t>РС (Я)</w:t>
      </w:r>
      <w:r w:rsidR="008735C4" w:rsidRPr="004A0BC1">
        <w:rPr>
          <w:sz w:val="28"/>
          <w:szCs w:val="28"/>
        </w:rPr>
        <w:t xml:space="preserve"> </w:t>
      </w:r>
      <w:r w:rsidR="008735C4">
        <w:rPr>
          <w:sz w:val="28"/>
          <w:szCs w:val="28"/>
        </w:rPr>
        <w:t>в заявительном порядке.</w:t>
      </w:r>
    </w:p>
    <w:p w14:paraId="282B447C" w14:textId="5CB26C96" w:rsidR="003E0319" w:rsidRDefault="00725913" w:rsidP="000F3953">
      <w:pPr>
        <w:pStyle w:val="ae"/>
        <w:tabs>
          <w:tab w:val="left" w:pos="0"/>
          <w:tab w:val="left" w:pos="142"/>
          <w:tab w:val="left" w:pos="317"/>
        </w:tabs>
        <w:overflowPunct w:val="0"/>
        <w:autoSpaceDE w:val="0"/>
        <w:autoSpaceDN w:val="0"/>
        <w:adjustRightInd w:val="0"/>
        <w:ind w:left="0" w:firstLine="709"/>
        <w:jc w:val="both"/>
        <w:textAlignment w:val="baseline"/>
        <w:rPr>
          <w:sz w:val="28"/>
          <w:szCs w:val="28"/>
        </w:rPr>
      </w:pPr>
      <w:r>
        <w:rPr>
          <w:sz w:val="28"/>
          <w:szCs w:val="28"/>
        </w:rPr>
        <w:lastRenderedPageBreak/>
        <w:t>Исполнители мероприятия: УИРиП, МАУ «ЦРП».</w:t>
      </w:r>
      <w:r w:rsidR="004436E2">
        <w:rPr>
          <w:sz w:val="28"/>
          <w:szCs w:val="28"/>
        </w:rPr>
        <w:t xml:space="preserve"> </w:t>
      </w:r>
      <w:r w:rsidR="004436E2" w:rsidRPr="004436E2">
        <w:rPr>
          <w:szCs w:val="28"/>
        </w:rPr>
        <w:t>(в редакции постановления районной Администрации от 21.09.2023 № 1313)</w:t>
      </w:r>
    </w:p>
    <w:p w14:paraId="1EEF16E6" w14:textId="5877726C" w:rsidR="00725913" w:rsidRPr="00410444" w:rsidRDefault="00725913" w:rsidP="000F3953">
      <w:pPr>
        <w:pStyle w:val="ae"/>
        <w:tabs>
          <w:tab w:val="left" w:pos="0"/>
          <w:tab w:val="left" w:pos="142"/>
          <w:tab w:val="left" w:pos="317"/>
        </w:tabs>
        <w:overflowPunct w:val="0"/>
        <w:autoSpaceDE w:val="0"/>
        <w:autoSpaceDN w:val="0"/>
        <w:adjustRightInd w:val="0"/>
        <w:ind w:left="0" w:firstLine="709"/>
        <w:jc w:val="both"/>
        <w:textAlignment w:val="baseline"/>
        <w:rPr>
          <w:b/>
          <w:sz w:val="28"/>
          <w:szCs w:val="28"/>
        </w:rPr>
      </w:pPr>
      <w:r w:rsidRPr="00410444">
        <w:rPr>
          <w:b/>
          <w:sz w:val="28"/>
          <w:szCs w:val="28"/>
        </w:rPr>
        <w:t xml:space="preserve">Задача </w:t>
      </w:r>
      <w:r w:rsidR="00703F46" w:rsidRPr="00410444">
        <w:rPr>
          <w:b/>
          <w:sz w:val="28"/>
          <w:szCs w:val="28"/>
        </w:rPr>
        <w:t>4</w:t>
      </w:r>
      <w:r w:rsidRPr="00410444">
        <w:rPr>
          <w:b/>
          <w:sz w:val="28"/>
          <w:szCs w:val="28"/>
        </w:rPr>
        <w:t>. «</w:t>
      </w:r>
      <w:r w:rsidR="0042605F" w:rsidRPr="00410444">
        <w:rPr>
          <w:b/>
          <w:sz w:val="28"/>
          <w:szCs w:val="28"/>
        </w:rPr>
        <w:t>Формирование благоприятного туристского имиджа Мирнинского района Республики Саха (Якутия)</w:t>
      </w:r>
      <w:r w:rsidRPr="00410444">
        <w:rPr>
          <w:b/>
          <w:sz w:val="28"/>
          <w:szCs w:val="28"/>
        </w:rPr>
        <w:t xml:space="preserve">» (Цель </w:t>
      </w:r>
      <w:r w:rsidR="00703F46" w:rsidRPr="00410444">
        <w:rPr>
          <w:b/>
          <w:sz w:val="28"/>
          <w:szCs w:val="28"/>
        </w:rPr>
        <w:t>4</w:t>
      </w:r>
      <w:r w:rsidRPr="00410444">
        <w:rPr>
          <w:b/>
          <w:sz w:val="28"/>
          <w:szCs w:val="28"/>
        </w:rPr>
        <w:t>):</w:t>
      </w:r>
    </w:p>
    <w:p w14:paraId="554E44D4" w14:textId="3557567E" w:rsidR="00725913" w:rsidRDefault="00725913" w:rsidP="000F3953">
      <w:pPr>
        <w:pStyle w:val="ae"/>
        <w:tabs>
          <w:tab w:val="left" w:pos="0"/>
          <w:tab w:val="left" w:pos="142"/>
          <w:tab w:val="left" w:pos="317"/>
        </w:tabs>
        <w:overflowPunct w:val="0"/>
        <w:autoSpaceDE w:val="0"/>
        <w:autoSpaceDN w:val="0"/>
        <w:adjustRightInd w:val="0"/>
        <w:ind w:left="0" w:firstLine="709"/>
        <w:jc w:val="both"/>
        <w:textAlignment w:val="baseline"/>
        <w:rPr>
          <w:sz w:val="28"/>
          <w:szCs w:val="28"/>
        </w:rPr>
      </w:pPr>
      <w:r w:rsidRPr="00627D2F">
        <w:rPr>
          <w:sz w:val="28"/>
          <w:szCs w:val="28"/>
        </w:rPr>
        <w:t xml:space="preserve">Мероприятие </w:t>
      </w:r>
      <w:r w:rsidRPr="00071C5F">
        <w:rPr>
          <w:b/>
          <w:sz w:val="28"/>
          <w:szCs w:val="28"/>
        </w:rPr>
        <w:t>«</w:t>
      </w:r>
      <w:r w:rsidR="00627D2F" w:rsidRPr="00071C5F">
        <w:rPr>
          <w:b/>
          <w:sz w:val="28"/>
          <w:szCs w:val="28"/>
        </w:rPr>
        <w:t>Р</w:t>
      </w:r>
      <w:r w:rsidR="00D71437" w:rsidRPr="00071C5F">
        <w:rPr>
          <w:b/>
          <w:sz w:val="28"/>
          <w:szCs w:val="28"/>
        </w:rPr>
        <w:t xml:space="preserve">азработка и продвижение территориального бренда </w:t>
      </w:r>
      <w:r w:rsidR="00F75DEA" w:rsidRPr="00071C5F">
        <w:rPr>
          <w:b/>
          <w:sz w:val="28"/>
          <w:szCs w:val="28"/>
        </w:rPr>
        <w:t>г.</w:t>
      </w:r>
      <w:r w:rsidR="00D71437" w:rsidRPr="00071C5F">
        <w:rPr>
          <w:b/>
          <w:sz w:val="28"/>
          <w:szCs w:val="28"/>
        </w:rPr>
        <w:t>Мирн</w:t>
      </w:r>
      <w:r w:rsidR="000249AF">
        <w:rPr>
          <w:b/>
          <w:sz w:val="28"/>
          <w:szCs w:val="28"/>
        </w:rPr>
        <w:t>ого</w:t>
      </w:r>
      <w:r w:rsidR="00D71437" w:rsidRPr="00071C5F">
        <w:rPr>
          <w:b/>
          <w:sz w:val="28"/>
          <w:szCs w:val="28"/>
        </w:rPr>
        <w:t>»</w:t>
      </w:r>
      <w:r w:rsidR="00627D2F" w:rsidRPr="004649D2">
        <w:rPr>
          <w:b/>
          <w:sz w:val="28"/>
          <w:szCs w:val="28"/>
        </w:rPr>
        <w:t xml:space="preserve"> </w:t>
      </w:r>
      <w:r w:rsidR="00347E76" w:rsidRPr="00071C5F">
        <w:rPr>
          <w:sz w:val="28"/>
          <w:szCs w:val="28"/>
        </w:rPr>
        <w:t>осуществляется в рамках реализации мастер-плана г. Мирного</w:t>
      </w:r>
      <w:r w:rsidR="001A6DB7">
        <w:rPr>
          <w:b/>
          <w:sz w:val="28"/>
          <w:szCs w:val="28"/>
        </w:rPr>
        <w:t xml:space="preserve">, </w:t>
      </w:r>
      <w:r w:rsidRPr="004649D2">
        <w:rPr>
          <w:sz w:val="28"/>
          <w:szCs w:val="28"/>
        </w:rPr>
        <w:t xml:space="preserve">совместно с </w:t>
      </w:r>
      <w:r w:rsidR="00434629" w:rsidRPr="004649D2">
        <w:rPr>
          <w:sz w:val="28"/>
          <w:szCs w:val="28"/>
        </w:rPr>
        <w:t>ГАУ «Агентство развития туризма и территориального маркетинга»</w:t>
      </w:r>
      <w:r w:rsidR="00627D2F" w:rsidRPr="00627D2F">
        <w:rPr>
          <w:sz w:val="28"/>
          <w:szCs w:val="28"/>
        </w:rPr>
        <w:t xml:space="preserve"> РС(Я)</w:t>
      </w:r>
      <w:r w:rsidR="00627D2F">
        <w:rPr>
          <w:sz w:val="28"/>
          <w:szCs w:val="28"/>
        </w:rPr>
        <w:t xml:space="preserve"> путем разработки концепции бренда, создания дизайна, регистрации и продвижения.</w:t>
      </w:r>
    </w:p>
    <w:p w14:paraId="219919B9" w14:textId="2FAF7C03" w:rsidR="008735C4" w:rsidRPr="00627D2F" w:rsidRDefault="008735C4" w:rsidP="000F3953">
      <w:pPr>
        <w:pStyle w:val="ae"/>
        <w:tabs>
          <w:tab w:val="left" w:pos="0"/>
          <w:tab w:val="left" w:pos="142"/>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по данному мероприятию не требуется.</w:t>
      </w:r>
    </w:p>
    <w:p w14:paraId="36B35999" w14:textId="47FD58CE" w:rsidR="00434629" w:rsidRPr="00627D2F" w:rsidRDefault="00434629" w:rsidP="000F3953">
      <w:pPr>
        <w:pStyle w:val="ae"/>
        <w:tabs>
          <w:tab w:val="left" w:pos="0"/>
          <w:tab w:val="left" w:pos="142"/>
          <w:tab w:val="left" w:pos="317"/>
        </w:tabs>
        <w:overflowPunct w:val="0"/>
        <w:autoSpaceDE w:val="0"/>
        <w:autoSpaceDN w:val="0"/>
        <w:adjustRightInd w:val="0"/>
        <w:ind w:left="0" w:firstLine="709"/>
        <w:jc w:val="both"/>
        <w:textAlignment w:val="baseline"/>
        <w:rPr>
          <w:sz w:val="28"/>
          <w:szCs w:val="28"/>
        </w:rPr>
      </w:pPr>
      <w:r w:rsidRPr="00627D2F">
        <w:rPr>
          <w:sz w:val="28"/>
          <w:szCs w:val="28"/>
        </w:rPr>
        <w:t xml:space="preserve">Исполнители мероприятия: УИРиП, </w:t>
      </w:r>
      <w:r w:rsidR="000F3953">
        <w:rPr>
          <w:sz w:val="28"/>
          <w:szCs w:val="28"/>
        </w:rPr>
        <w:t>УА</w:t>
      </w:r>
      <w:r w:rsidR="001A6DB7">
        <w:rPr>
          <w:sz w:val="28"/>
          <w:szCs w:val="28"/>
        </w:rPr>
        <w:t xml:space="preserve">иГ, </w:t>
      </w:r>
      <w:r w:rsidR="001A6DB7" w:rsidRPr="00627D2F">
        <w:rPr>
          <w:sz w:val="28"/>
          <w:szCs w:val="28"/>
        </w:rPr>
        <w:t xml:space="preserve"> </w:t>
      </w:r>
      <w:r w:rsidRPr="00627D2F">
        <w:rPr>
          <w:sz w:val="28"/>
          <w:szCs w:val="28"/>
        </w:rPr>
        <w:t>МАУ «ЦРП».</w:t>
      </w:r>
      <w:r w:rsidR="004436E2">
        <w:rPr>
          <w:sz w:val="28"/>
          <w:szCs w:val="28"/>
        </w:rPr>
        <w:t xml:space="preserve"> </w:t>
      </w:r>
      <w:r w:rsidR="004436E2" w:rsidRPr="004436E2">
        <w:rPr>
          <w:szCs w:val="28"/>
        </w:rPr>
        <w:t>(в редакции постановления районной Администрации от 21.09.2023 № 1313)</w:t>
      </w:r>
      <w:r w:rsidR="004436E2">
        <w:rPr>
          <w:szCs w:val="28"/>
        </w:rPr>
        <w:t>.</w:t>
      </w:r>
    </w:p>
    <w:p w14:paraId="68E57D6F" w14:textId="27E21831" w:rsidR="001B4676" w:rsidRDefault="001B4676" w:rsidP="000F3953">
      <w:pPr>
        <w:pStyle w:val="ae"/>
        <w:tabs>
          <w:tab w:val="left" w:pos="0"/>
          <w:tab w:val="left" w:pos="426"/>
        </w:tabs>
        <w:overflowPunct w:val="0"/>
        <w:autoSpaceDE w:val="0"/>
        <w:autoSpaceDN w:val="0"/>
        <w:adjustRightInd w:val="0"/>
        <w:ind w:left="0" w:firstLine="709"/>
        <w:jc w:val="both"/>
        <w:textAlignment w:val="baseline"/>
        <w:rPr>
          <w:sz w:val="28"/>
          <w:szCs w:val="28"/>
        </w:rPr>
      </w:pPr>
      <w:r w:rsidRPr="00410444">
        <w:rPr>
          <w:b/>
          <w:bCs/>
          <w:sz w:val="28"/>
          <w:szCs w:val="24"/>
        </w:rPr>
        <w:t>Мероприятие</w:t>
      </w:r>
      <w:r>
        <w:rPr>
          <w:bCs/>
          <w:sz w:val="28"/>
          <w:szCs w:val="24"/>
        </w:rPr>
        <w:t xml:space="preserve"> </w:t>
      </w:r>
      <w:r w:rsidR="00254408" w:rsidRPr="004649D2">
        <w:rPr>
          <w:b/>
          <w:bCs/>
          <w:sz w:val="28"/>
          <w:szCs w:val="24"/>
        </w:rPr>
        <w:t>«</w:t>
      </w:r>
      <w:r w:rsidR="007100D1" w:rsidRPr="004649D2">
        <w:rPr>
          <w:b/>
          <w:bCs/>
          <w:sz w:val="28"/>
          <w:szCs w:val="24"/>
        </w:rPr>
        <w:t>Организация содействия</w:t>
      </w:r>
      <w:r w:rsidR="00254408" w:rsidRPr="004649D2">
        <w:rPr>
          <w:b/>
          <w:bCs/>
          <w:sz w:val="28"/>
          <w:szCs w:val="24"/>
        </w:rPr>
        <w:t xml:space="preserve"> в создании</w:t>
      </w:r>
      <w:r w:rsidR="00D54976" w:rsidRPr="004649D2">
        <w:rPr>
          <w:b/>
          <w:bCs/>
          <w:sz w:val="28"/>
          <w:szCs w:val="24"/>
        </w:rPr>
        <w:t xml:space="preserve"> и реализации</w:t>
      </w:r>
      <w:r w:rsidR="00254408" w:rsidRPr="004649D2">
        <w:rPr>
          <w:b/>
          <w:bCs/>
          <w:sz w:val="28"/>
          <w:szCs w:val="24"/>
        </w:rPr>
        <w:t xml:space="preserve"> новых проектов в сфере туризма»</w:t>
      </w:r>
      <w:r w:rsidR="00254408">
        <w:rPr>
          <w:bCs/>
          <w:sz w:val="28"/>
          <w:szCs w:val="24"/>
        </w:rPr>
        <w:t xml:space="preserve"> осуществляется </w:t>
      </w:r>
      <w:r w:rsidR="007100D1">
        <w:rPr>
          <w:bCs/>
          <w:sz w:val="28"/>
          <w:szCs w:val="24"/>
        </w:rPr>
        <w:t xml:space="preserve">путем </w:t>
      </w:r>
      <w:r w:rsidR="003B586D">
        <w:rPr>
          <w:bCs/>
          <w:sz w:val="28"/>
          <w:szCs w:val="24"/>
        </w:rPr>
        <w:t>оказания содействия (консультирование, поиск инвестора, продвижение проектов) организациям, осуществляющим деятельность в сфере туризма, а также</w:t>
      </w:r>
      <w:r w:rsidR="00083A65">
        <w:rPr>
          <w:bCs/>
          <w:sz w:val="28"/>
          <w:szCs w:val="24"/>
        </w:rPr>
        <w:t xml:space="preserve"> содействие в реализации </w:t>
      </w:r>
      <w:r w:rsidR="00254408">
        <w:rPr>
          <w:bCs/>
          <w:sz w:val="28"/>
          <w:szCs w:val="24"/>
        </w:rPr>
        <w:t>проекта «</w:t>
      </w:r>
      <w:r w:rsidR="00254408" w:rsidRPr="001A479D">
        <w:rPr>
          <w:bCs/>
          <w:sz w:val="28"/>
          <w:szCs w:val="24"/>
        </w:rPr>
        <w:t>Архитектурно-художественная концепция г. Мирного с разработкой бренда и дизайн-кода города, мастер-плана отдельных территорий</w:t>
      </w:r>
      <w:r w:rsidR="00254408">
        <w:rPr>
          <w:bCs/>
          <w:sz w:val="28"/>
          <w:szCs w:val="24"/>
        </w:rPr>
        <w:t>»</w:t>
      </w:r>
      <w:r w:rsidR="007100D1">
        <w:rPr>
          <w:bCs/>
          <w:sz w:val="28"/>
          <w:szCs w:val="24"/>
        </w:rPr>
        <w:t>.</w:t>
      </w:r>
    </w:p>
    <w:p w14:paraId="672687BB" w14:textId="6988F1A9" w:rsidR="008735C4" w:rsidRDefault="008735C4"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Pr>
          <w:sz w:val="28"/>
          <w:szCs w:val="28"/>
        </w:rPr>
        <w:t>Финансирование по данному мероприятию не требуется.</w:t>
      </w:r>
    </w:p>
    <w:p w14:paraId="19812198" w14:textId="2F0BDB6C" w:rsidR="00036C74" w:rsidRDefault="00036C74" w:rsidP="00110085">
      <w:pPr>
        <w:pStyle w:val="ae"/>
        <w:tabs>
          <w:tab w:val="left" w:pos="0"/>
        </w:tabs>
        <w:overflowPunct w:val="0"/>
        <w:autoSpaceDE w:val="0"/>
        <w:autoSpaceDN w:val="0"/>
        <w:adjustRightInd w:val="0"/>
        <w:ind w:left="0" w:firstLine="709"/>
        <w:jc w:val="both"/>
        <w:textAlignment w:val="baseline"/>
        <w:rPr>
          <w:sz w:val="28"/>
          <w:szCs w:val="28"/>
        </w:rPr>
      </w:pPr>
      <w:r w:rsidRPr="00627D2F">
        <w:rPr>
          <w:sz w:val="28"/>
          <w:szCs w:val="28"/>
        </w:rPr>
        <w:t>Исполнители мероприятия: УИРиП, МАУ «ЦРП»</w:t>
      </w:r>
      <w:r>
        <w:rPr>
          <w:sz w:val="28"/>
          <w:szCs w:val="28"/>
        </w:rPr>
        <w:t>, УАиГ.</w:t>
      </w:r>
      <w:r w:rsidR="00110085">
        <w:rPr>
          <w:sz w:val="28"/>
          <w:szCs w:val="28"/>
        </w:rPr>
        <w:t xml:space="preserve"> </w:t>
      </w:r>
      <w:r w:rsidR="00110085" w:rsidRPr="004436E2">
        <w:rPr>
          <w:szCs w:val="28"/>
        </w:rPr>
        <w:t>(в редакции</w:t>
      </w:r>
      <w:r w:rsidR="00110085">
        <w:rPr>
          <w:szCs w:val="28"/>
        </w:rPr>
        <w:t xml:space="preserve"> </w:t>
      </w:r>
      <w:r w:rsidR="00110085" w:rsidRPr="004436E2">
        <w:rPr>
          <w:szCs w:val="28"/>
        </w:rPr>
        <w:t>постановления районной Администрации от 21.09.2023 № 1313)</w:t>
      </w:r>
      <w:r w:rsidR="00110085">
        <w:rPr>
          <w:szCs w:val="28"/>
        </w:rPr>
        <w:t>.</w:t>
      </w:r>
    </w:p>
    <w:p w14:paraId="0ECE219C" w14:textId="0280DD2C" w:rsidR="0091725E" w:rsidRDefault="0091725E" w:rsidP="000F3953">
      <w:pPr>
        <w:pStyle w:val="ae"/>
        <w:tabs>
          <w:tab w:val="left" w:pos="0"/>
          <w:tab w:val="left" w:pos="426"/>
        </w:tabs>
        <w:overflowPunct w:val="0"/>
        <w:autoSpaceDE w:val="0"/>
        <w:autoSpaceDN w:val="0"/>
        <w:adjustRightInd w:val="0"/>
        <w:ind w:left="0" w:firstLine="709"/>
        <w:textAlignment w:val="baseline"/>
        <w:rPr>
          <w:bCs/>
          <w:sz w:val="28"/>
          <w:szCs w:val="24"/>
        </w:rPr>
      </w:pPr>
    </w:p>
    <w:p w14:paraId="4DC1C927" w14:textId="15529CB4"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Pr>
          <w:bCs/>
          <w:sz w:val="28"/>
          <w:szCs w:val="24"/>
        </w:rPr>
        <w:t xml:space="preserve">В соответствии с </w:t>
      </w:r>
      <w:r w:rsidR="00ED6D3E">
        <w:rPr>
          <w:bCs/>
          <w:sz w:val="28"/>
          <w:szCs w:val="24"/>
        </w:rPr>
        <w:t>Федеральным</w:t>
      </w:r>
      <w:r w:rsidR="00ED6D3E" w:rsidRPr="00ED6D3E">
        <w:rPr>
          <w:bCs/>
          <w:sz w:val="28"/>
          <w:szCs w:val="24"/>
        </w:rPr>
        <w:t xml:space="preserve"> закон</w:t>
      </w:r>
      <w:r w:rsidR="00ED6D3E">
        <w:rPr>
          <w:bCs/>
          <w:sz w:val="28"/>
          <w:szCs w:val="24"/>
        </w:rPr>
        <w:t>ом</w:t>
      </w:r>
      <w:r w:rsidR="00ED6D3E" w:rsidRPr="00ED6D3E">
        <w:rPr>
          <w:bCs/>
          <w:sz w:val="28"/>
          <w:szCs w:val="24"/>
        </w:rPr>
        <w:t xml:space="preserve"> от 24.07.2007 </w:t>
      </w:r>
      <w:r w:rsidR="00ED6D3E">
        <w:rPr>
          <w:bCs/>
          <w:sz w:val="28"/>
          <w:szCs w:val="24"/>
        </w:rPr>
        <w:t>№</w:t>
      </w:r>
      <w:r w:rsidR="00ED6D3E" w:rsidRPr="00ED6D3E">
        <w:rPr>
          <w:bCs/>
          <w:sz w:val="28"/>
          <w:szCs w:val="24"/>
        </w:rPr>
        <w:t xml:space="preserve"> 209-ФЗ</w:t>
      </w:r>
      <w:r w:rsidR="000F3953">
        <w:rPr>
          <w:bCs/>
          <w:sz w:val="28"/>
          <w:szCs w:val="24"/>
        </w:rPr>
        <w:t xml:space="preserve"> </w:t>
      </w:r>
      <w:r w:rsidR="000F3953" w:rsidRPr="000F3953">
        <w:rPr>
          <w:bCs/>
          <w:sz w:val="28"/>
          <w:szCs w:val="28"/>
        </w:rPr>
        <w:t>«</w:t>
      </w:r>
      <w:r w:rsidR="000F3953" w:rsidRPr="000F3953">
        <w:rPr>
          <w:color w:val="000000"/>
          <w:sz w:val="28"/>
          <w:szCs w:val="28"/>
        </w:rPr>
        <w:t>О развитии малого и среднего предпринимательства в Российской Федерации»</w:t>
      </w:r>
      <w:r w:rsidR="00ED6D3E">
        <w:rPr>
          <w:bCs/>
          <w:sz w:val="28"/>
          <w:szCs w:val="24"/>
        </w:rPr>
        <w:t xml:space="preserve">, </w:t>
      </w:r>
      <w:r w:rsidR="004649D2">
        <w:rPr>
          <w:bCs/>
          <w:sz w:val="28"/>
          <w:szCs w:val="24"/>
        </w:rPr>
        <w:t xml:space="preserve">финансовая, консультационная, образовательная </w:t>
      </w:r>
      <w:r>
        <w:rPr>
          <w:bCs/>
          <w:sz w:val="28"/>
          <w:szCs w:val="24"/>
        </w:rPr>
        <w:t>п</w:t>
      </w:r>
      <w:r w:rsidRPr="00534D40">
        <w:rPr>
          <w:bCs/>
          <w:sz w:val="28"/>
          <w:szCs w:val="24"/>
        </w:rPr>
        <w:t>оддержк</w:t>
      </w:r>
      <w:r w:rsidR="004649D2">
        <w:rPr>
          <w:bCs/>
          <w:sz w:val="28"/>
          <w:szCs w:val="24"/>
        </w:rPr>
        <w:t>и</w:t>
      </w:r>
      <w:r w:rsidRPr="00534D40">
        <w:rPr>
          <w:bCs/>
          <w:sz w:val="28"/>
          <w:szCs w:val="24"/>
        </w:rPr>
        <w:t xml:space="preserve"> не </w:t>
      </w:r>
      <w:r w:rsidR="004649D2">
        <w:rPr>
          <w:bCs/>
          <w:sz w:val="28"/>
          <w:szCs w:val="24"/>
        </w:rPr>
        <w:t>могут</w:t>
      </w:r>
      <w:r w:rsidRPr="00534D40">
        <w:rPr>
          <w:bCs/>
          <w:sz w:val="28"/>
          <w:szCs w:val="24"/>
        </w:rPr>
        <w:t xml:space="preserve"> оказываться в отношении субъектов малого и среднего предпринимательства:</w:t>
      </w:r>
    </w:p>
    <w:p w14:paraId="1E4EC240" w14:textId="77777777"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E7EC600" w14:textId="77777777"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2) являющихся участниками соглашений о разделе продукции;</w:t>
      </w:r>
    </w:p>
    <w:p w14:paraId="707EC30A" w14:textId="77777777"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3) осуществляющих предпринимательскую деятельность в сфере игорного бизнеса;</w:t>
      </w:r>
    </w:p>
    <w:p w14:paraId="4A0D5D0E" w14:textId="77777777"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89623B9" w14:textId="0319138C" w:rsidR="00534D40" w:rsidRPr="000F3953" w:rsidRDefault="00534D40" w:rsidP="000F3953">
      <w:pPr>
        <w:pStyle w:val="1"/>
        <w:shd w:val="clear" w:color="auto" w:fill="FFFFFF"/>
        <w:spacing w:line="240" w:lineRule="auto"/>
        <w:ind w:firstLine="708"/>
        <w:jc w:val="both"/>
        <w:rPr>
          <w:rFonts w:ascii="Times New Roman" w:hAnsi="Times New Roman"/>
          <w:b w:val="0"/>
          <w:color w:val="000000"/>
          <w:sz w:val="28"/>
          <w:szCs w:val="28"/>
        </w:rPr>
        <w:sectPr w:rsidR="00534D40" w:rsidRPr="000F3953" w:rsidSect="00BB3FD1">
          <w:pgSz w:w="11906" w:h="16838"/>
          <w:pgMar w:top="1134" w:right="566" w:bottom="568" w:left="1560" w:header="720" w:footer="720" w:gutter="0"/>
          <w:cols w:space="708"/>
          <w:titlePg/>
          <w:docGrid w:linePitch="360"/>
        </w:sectPr>
      </w:pPr>
      <w:r w:rsidRPr="000F3953">
        <w:rPr>
          <w:rFonts w:ascii="Times New Roman" w:hAnsi="Times New Roman"/>
          <w:b w:val="0"/>
          <w:bCs w:val="0"/>
          <w:sz w:val="28"/>
          <w:szCs w:val="28"/>
        </w:rPr>
        <w:t>Финансовая поддержка субъектов малого и среднего предпринимательства, предусмотренная статьей 17 Федерального закона</w:t>
      </w:r>
      <w:r w:rsidR="00410444" w:rsidRPr="000F3953">
        <w:rPr>
          <w:rFonts w:ascii="Times New Roman" w:hAnsi="Times New Roman"/>
          <w:b w:val="0"/>
          <w:bCs w:val="0"/>
          <w:sz w:val="28"/>
          <w:szCs w:val="28"/>
        </w:rPr>
        <w:t xml:space="preserve"> от 24.07.2007 № 209-ФЗ</w:t>
      </w:r>
      <w:r w:rsidR="000F3953" w:rsidRPr="000F3953">
        <w:rPr>
          <w:rFonts w:ascii="Times New Roman" w:hAnsi="Times New Roman"/>
          <w:b w:val="0"/>
          <w:bCs w:val="0"/>
          <w:sz w:val="28"/>
          <w:szCs w:val="28"/>
        </w:rPr>
        <w:t xml:space="preserve"> «</w:t>
      </w:r>
      <w:r w:rsidR="000F3953" w:rsidRPr="000F3953">
        <w:rPr>
          <w:rFonts w:ascii="Times New Roman" w:hAnsi="Times New Roman"/>
          <w:b w:val="0"/>
          <w:color w:val="000000"/>
          <w:sz w:val="28"/>
          <w:szCs w:val="28"/>
        </w:rPr>
        <w:t>О развитии малого и среднего предпринимательства в Российской Федерации»</w:t>
      </w:r>
      <w:r w:rsidRPr="000F3953">
        <w:rPr>
          <w:rFonts w:ascii="Times New Roman" w:hAnsi="Times New Roman"/>
          <w:b w:val="0"/>
          <w:bCs w:val="0"/>
          <w:sz w:val="28"/>
          <w:szCs w:val="24"/>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09F283FD" w14:textId="77777777" w:rsidR="00CD248E" w:rsidRPr="003020A2" w:rsidRDefault="003134A5" w:rsidP="000565AF">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r w:rsidR="00CD248E" w:rsidRPr="003020A2">
        <w:rPr>
          <w:b/>
          <w:sz w:val="28"/>
          <w:szCs w:val="24"/>
        </w:rPr>
        <w:t>.</w:t>
      </w:r>
    </w:p>
    <w:p w14:paraId="37BE2421" w14:textId="77777777" w:rsidR="000565AF" w:rsidRPr="003020A2" w:rsidRDefault="003134A5" w:rsidP="000565AF">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14:paraId="147CC7B4" w14:textId="77777777" w:rsidR="00254F45" w:rsidRPr="008842BE" w:rsidRDefault="000565AF" w:rsidP="00254F45">
      <w:pPr>
        <w:overflowPunct w:val="0"/>
        <w:autoSpaceDE w:val="0"/>
        <w:autoSpaceDN w:val="0"/>
        <w:adjustRightInd w:val="0"/>
        <w:jc w:val="center"/>
        <w:textAlignment w:val="baseline"/>
        <w:rPr>
          <w:rFonts w:ascii="Times New Roman" w:eastAsia="Calibri" w:hAnsi="Times New Roman"/>
          <w:b/>
          <w:bCs/>
          <w:szCs w:val="24"/>
        </w:rPr>
      </w:pPr>
      <w:r w:rsidRPr="003020A2">
        <w:rPr>
          <w:b/>
          <w:sz w:val="28"/>
          <w:szCs w:val="28"/>
        </w:rPr>
        <w:t xml:space="preserve"> </w:t>
      </w:r>
      <w:r w:rsidR="00C614A8">
        <w:rPr>
          <w:rFonts w:ascii="Times New Roman" w:hAnsi="Times New Roman"/>
          <w:b/>
          <w:sz w:val="28"/>
          <w:szCs w:val="28"/>
        </w:rPr>
        <w:t>«</w:t>
      </w:r>
      <w:r w:rsidR="00254F45" w:rsidRPr="008842BE">
        <w:rPr>
          <w:rFonts w:ascii="Times New Roman" w:eastAsia="Calibri" w:hAnsi="Times New Roman"/>
          <w:b/>
          <w:bCs/>
          <w:szCs w:val="24"/>
        </w:rPr>
        <w:t>Создание экономической среды развития производственного потенциала, предпринимательства, занятости и туризма</w:t>
      </w:r>
    </w:p>
    <w:p w14:paraId="12060355" w14:textId="28C9E942" w:rsidR="000565AF" w:rsidRPr="003020A2" w:rsidRDefault="00254F45" w:rsidP="00254F45">
      <w:pPr>
        <w:overflowPunct w:val="0"/>
        <w:autoSpaceDE w:val="0"/>
        <w:autoSpaceDN w:val="0"/>
        <w:adjustRightInd w:val="0"/>
        <w:jc w:val="center"/>
        <w:textAlignment w:val="baseline"/>
        <w:rPr>
          <w:rFonts w:ascii="Times New Roman" w:hAnsi="Times New Roman"/>
          <w:b/>
          <w:sz w:val="28"/>
          <w:szCs w:val="28"/>
        </w:rPr>
      </w:pPr>
      <w:r w:rsidRPr="008842BE">
        <w:rPr>
          <w:rFonts w:ascii="Times New Roman" w:eastAsia="Calibri" w:hAnsi="Times New Roman"/>
          <w:b/>
          <w:bCs/>
          <w:szCs w:val="24"/>
        </w:rPr>
        <w:t>в Мирнинском районе Республики</w:t>
      </w:r>
      <w:r w:rsidR="00860209" w:rsidRPr="008842BE">
        <w:rPr>
          <w:rFonts w:ascii="Times New Roman" w:eastAsia="Calibri" w:hAnsi="Times New Roman"/>
          <w:b/>
          <w:bCs/>
          <w:szCs w:val="24"/>
        </w:rPr>
        <w:t xml:space="preserve"> Саха (Якутия)</w:t>
      </w:r>
      <w:r w:rsidR="00C614A8">
        <w:rPr>
          <w:rFonts w:ascii="Times New Roman" w:hAnsi="Times New Roman"/>
          <w:b/>
          <w:sz w:val="28"/>
          <w:szCs w:val="28"/>
        </w:rPr>
        <w:t>»</w:t>
      </w:r>
    </w:p>
    <w:p w14:paraId="0BBA9D89" w14:textId="77777777" w:rsidR="000565AF" w:rsidRPr="003020A2" w:rsidRDefault="000565AF" w:rsidP="000565AF">
      <w:pPr>
        <w:overflowPunct w:val="0"/>
        <w:autoSpaceDE w:val="0"/>
        <w:autoSpaceDN w:val="0"/>
        <w:adjustRightInd w:val="0"/>
        <w:jc w:val="center"/>
        <w:textAlignment w:val="baseline"/>
        <w:rPr>
          <w:rFonts w:ascii="Times New Roman" w:hAnsi="Times New Roman"/>
          <w:szCs w:val="24"/>
        </w:rPr>
      </w:pPr>
    </w:p>
    <w:p w14:paraId="113A5974" w14:textId="32E9F22A" w:rsidR="000565AF" w:rsidRDefault="000565AF" w:rsidP="003134A5">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w:t>
      </w:r>
      <w:r w:rsidR="00794A98" w:rsidRPr="003020A2">
        <w:rPr>
          <w:rFonts w:ascii="Times New Roman" w:hAnsi="Times New Roman"/>
          <w:szCs w:val="24"/>
        </w:rPr>
        <w:t>лей</w:t>
      </w:r>
    </w:p>
    <w:tbl>
      <w:tblPr>
        <w:tblW w:w="14680" w:type="dxa"/>
        <w:tblLook w:val="04A0" w:firstRow="1" w:lastRow="0" w:firstColumn="1" w:lastColumn="0" w:noHBand="0" w:noVBand="1"/>
      </w:tblPr>
      <w:tblGrid>
        <w:gridCol w:w="630"/>
        <w:gridCol w:w="3597"/>
        <w:gridCol w:w="2153"/>
        <w:gridCol w:w="1660"/>
        <w:gridCol w:w="1660"/>
        <w:gridCol w:w="1660"/>
        <w:gridCol w:w="1660"/>
        <w:gridCol w:w="1660"/>
      </w:tblGrid>
      <w:tr w:rsidR="00E368DE" w:rsidRPr="00E368DE" w14:paraId="162B3B40" w14:textId="77777777" w:rsidTr="00E368DE">
        <w:trPr>
          <w:trHeight w:val="615"/>
          <w:tblHeader/>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76591"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 п/п</w:t>
            </w:r>
          </w:p>
        </w:tc>
        <w:tc>
          <w:tcPr>
            <w:tcW w:w="3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66C9"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Мероприятия по реализации программы</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F147"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Источники финансирования</w:t>
            </w:r>
          </w:p>
        </w:tc>
        <w:tc>
          <w:tcPr>
            <w:tcW w:w="8300" w:type="dxa"/>
            <w:gridSpan w:val="5"/>
            <w:tcBorders>
              <w:top w:val="single" w:sz="4" w:space="0" w:color="auto"/>
              <w:left w:val="nil"/>
              <w:bottom w:val="single" w:sz="4" w:space="0" w:color="auto"/>
              <w:right w:val="single" w:sz="4" w:space="0" w:color="auto"/>
            </w:tcBorders>
            <w:shd w:val="clear" w:color="auto" w:fill="auto"/>
            <w:vAlign w:val="center"/>
            <w:hideMark/>
          </w:tcPr>
          <w:p w14:paraId="4D3C1CD7"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Объем финансирования по годам</w:t>
            </w:r>
          </w:p>
        </w:tc>
      </w:tr>
      <w:tr w:rsidR="00E368DE" w:rsidRPr="00E368DE" w14:paraId="2E13D264" w14:textId="77777777" w:rsidTr="00E368DE">
        <w:trPr>
          <w:trHeight w:val="315"/>
          <w:tblHeader/>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138CC33F" w14:textId="77777777" w:rsidR="00E368DE" w:rsidRPr="00E368DE" w:rsidRDefault="00E368DE" w:rsidP="00E368DE">
            <w:pPr>
              <w:rPr>
                <w:rFonts w:ascii="Times New Roman" w:hAnsi="Times New Roman"/>
                <w:b/>
                <w:bCs/>
                <w:color w:val="000000"/>
                <w:szCs w:val="24"/>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1A2AF5D2" w14:textId="77777777" w:rsidR="00E368DE" w:rsidRPr="00E368DE" w:rsidRDefault="00E368DE" w:rsidP="00E368DE">
            <w:pPr>
              <w:rPr>
                <w:rFonts w:ascii="Times New Roman" w:hAnsi="Times New Roman"/>
                <w:b/>
                <w:bCs/>
                <w:color w:val="000000"/>
                <w:szCs w:val="24"/>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14:paraId="7D253A06" w14:textId="77777777" w:rsidR="00E368DE" w:rsidRPr="00E368DE" w:rsidRDefault="00E368DE" w:rsidP="00E368DE">
            <w:pPr>
              <w:rPr>
                <w:rFonts w:ascii="Times New Roman" w:hAnsi="Times New Roman"/>
                <w:b/>
                <w:bCs/>
                <w:color w:val="000000"/>
                <w:szCs w:val="24"/>
              </w:rPr>
            </w:pPr>
          </w:p>
        </w:tc>
        <w:tc>
          <w:tcPr>
            <w:tcW w:w="1660" w:type="dxa"/>
            <w:tcBorders>
              <w:top w:val="nil"/>
              <w:left w:val="nil"/>
              <w:bottom w:val="single" w:sz="4" w:space="0" w:color="auto"/>
              <w:right w:val="single" w:sz="4" w:space="0" w:color="auto"/>
            </w:tcBorders>
            <w:shd w:val="clear" w:color="auto" w:fill="auto"/>
            <w:vAlign w:val="center"/>
            <w:hideMark/>
          </w:tcPr>
          <w:p w14:paraId="182FF5FD"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2023</w:t>
            </w:r>
          </w:p>
        </w:tc>
        <w:tc>
          <w:tcPr>
            <w:tcW w:w="1660" w:type="dxa"/>
            <w:tcBorders>
              <w:top w:val="nil"/>
              <w:left w:val="nil"/>
              <w:bottom w:val="single" w:sz="4" w:space="0" w:color="auto"/>
              <w:right w:val="single" w:sz="4" w:space="0" w:color="auto"/>
            </w:tcBorders>
            <w:shd w:val="clear" w:color="auto" w:fill="auto"/>
            <w:vAlign w:val="center"/>
            <w:hideMark/>
          </w:tcPr>
          <w:p w14:paraId="02FC9D7E"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2024</w:t>
            </w:r>
          </w:p>
        </w:tc>
        <w:tc>
          <w:tcPr>
            <w:tcW w:w="1660" w:type="dxa"/>
            <w:tcBorders>
              <w:top w:val="nil"/>
              <w:left w:val="nil"/>
              <w:bottom w:val="single" w:sz="4" w:space="0" w:color="auto"/>
              <w:right w:val="single" w:sz="4" w:space="0" w:color="auto"/>
            </w:tcBorders>
            <w:shd w:val="clear" w:color="auto" w:fill="auto"/>
            <w:vAlign w:val="center"/>
            <w:hideMark/>
          </w:tcPr>
          <w:p w14:paraId="30328F31"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2025</w:t>
            </w:r>
          </w:p>
        </w:tc>
        <w:tc>
          <w:tcPr>
            <w:tcW w:w="1660" w:type="dxa"/>
            <w:tcBorders>
              <w:top w:val="nil"/>
              <w:left w:val="nil"/>
              <w:bottom w:val="single" w:sz="4" w:space="0" w:color="auto"/>
              <w:right w:val="single" w:sz="4" w:space="0" w:color="auto"/>
            </w:tcBorders>
            <w:shd w:val="clear" w:color="auto" w:fill="auto"/>
            <w:vAlign w:val="center"/>
            <w:hideMark/>
          </w:tcPr>
          <w:p w14:paraId="1EAC08EC"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2026</w:t>
            </w:r>
          </w:p>
        </w:tc>
        <w:tc>
          <w:tcPr>
            <w:tcW w:w="1660" w:type="dxa"/>
            <w:tcBorders>
              <w:top w:val="nil"/>
              <w:left w:val="nil"/>
              <w:bottom w:val="single" w:sz="4" w:space="0" w:color="auto"/>
              <w:right w:val="single" w:sz="4" w:space="0" w:color="auto"/>
            </w:tcBorders>
            <w:shd w:val="clear" w:color="auto" w:fill="auto"/>
            <w:vAlign w:val="center"/>
            <w:hideMark/>
          </w:tcPr>
          <w:p w14:paraId="48DF001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2027</w:t>
            </w:r>
          </w:p>
        </w:tc>
      </w:tr>
      <w:tr w:rsidR="00E368DE" w:rsidRPr="00E368DE" w14:paraId="0F29C08E"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497B243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1</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14291C50"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Ведение Единого реестра сопровождаемых инвестиционных проектов в Мирнинском районе РС (Я)</w:t>
            </w:r>
          </w:p>
        </w:tc>
        <w:tc>
          <w:tcPr>
            <w:tcW w:w="2153" w:type="dxa"/>
            <w:tcBorders>
              <w:top w:val="nil"/>
              <w:left w:val="nil"/>
              <w:bottom w:val="single" w:sz="4" w:space="0" w:color="auto"/>
              <w:right w:val="single" w:sz="4" w:space="0" w:color="auto"/>
            </w:tcBorders>
            <w:shd w:val="clear" w:color="auto" w:fill="auto"/>
            <w:vAlign w:val="center"/>
            <w:hideMark/>
          </w:tcPr>
          <w:p w14:paraId="082FE3B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30405F6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0984CB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DC46DC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3B3A4C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DC58FC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E369A88"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FCCB358"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B0913CD"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649A1B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1CD1E2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50B8F7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78CCB6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F635D0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1F5652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C8F0922"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FD31592"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FEF446D"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920E0E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6D6055C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3C6BF8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AAE85F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56527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EA64AC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DA1D859"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165E4594"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9A00BB8"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BEE5A3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208286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01EBC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BE0EC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8499C9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B0944D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973C42F"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34F5A0A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E21FE97"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930B65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2CD0902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8382DB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E3ED31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B3525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0DD00C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7887632"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793A1C8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2</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5649479" w14:textId="4115451A"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Сопровождение инвестиционных проектов, реализуемых и планируемых к реализации на территории Мирнинского района РС(Я), по принципу «одного окна</w:t>
            </w:r>
            <w:r w:rsidR="00C62065">
              <w:rPr>
                <w:rFonts w:ascii="Times New Roman" w:hAnsi="Times New Roman"/>
                <w:color w:val="000000"/>
                <w:szCs w:val="24"/>
              </w:rPr>
              <w:t>»</w:t>
            </w:r>
          </w:p>
        </w:tc>
        <w:tc>
          <w:tcPr>
            <w:tcW w:w="2153" w:type="dxa"/>
            <w:tcBorders>
              <w:top w:val="nil"/>
              <w:left w:val="nil"/>
              <w:bottom w:val="single" w:sz="4" w:space="0" w:color="auto"/>
              <w:right w:val="single" w:sz="4" w:space="0" w:color="auto"/>
            </w:tcBorders>
            <w:shd w:val="clear" w:color="auto" w:fill="auto"/>
            <w:vAlign w:val="center"/>
            <w:hideMark/>
          </w:tcPr>
          <w:p w14:paraId="3EA0B981"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36F951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5BE013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42098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1754D4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C2160B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28E5514"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092B1F9A"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56681CB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322035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AE764F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A1A414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C466AD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7DF9E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FE9AC9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E929C22"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962934B"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5B97278"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66957B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6256AD1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23B529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8DCB27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B754E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3FE07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3121F30"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297C7D9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27EB27B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35FFFE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4E9525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09363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A70B41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0B8C7D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D770E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11EE203"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94337CC"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2C0724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866CDAC" w14:textId="77777777" w:rsid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p w14:paraId="2222B728" w14:textId="77777777" w:rsidR="00D556A2" w:rsidRDefault="00D556A2" w:rsidP="00E368DE">
            <w:pPr>
              <w:rPr>
                <w:rFonts w:ascii="Times New Roman" w:hAnsi="Times New Roman"/>
                <w:color w:val="000000"/>
                <w:szCs w:val="24"/>
              </w:rPr>
            </w:pPr>
          </w:p>
          <w:p w14:paraId="337A3F88" w14:textId="77777777" w:rsidR="00D556A2" w:rsidRDefault="00D556A2" w:rsidP="00E368DE">
            <w:pPr>
              <w:rPr>
                <w:rFonts w:ascii="Times New Roman" w:hAnsi="Times New Roman"/>
                <w:color w:val="000000"/>
                <w:szCs w:val="24"/>
              </w:rPr>
            </w:pPr>
          </w:p>
          <w:p w14:paraId="2BEC566C" w14:textId="28D94D61" w:rsidR="00D556A2" w:rsidRPr="00E368DE" w:rsidRDefault="00D556A2" w:rsidP="00E368DE">
            <w:pPr>
              <w:rPr>
                <w:rFonts w:ascii="Times New Roman" w:hAnsi="Times New Roman"/>
                <w:color w:val="000000"/>
                <w:szCs w:val="24"/>
              </w:rPr>
            </w:pPr>
          </w:p>
        </w:tc>
        <w:tc>
          <w:tcPr>
            <w:tcW w:w="1660" w:type="dxa"/>
            <w:tcBorders>
              <w:top w:val="nil"/>
              <w:left w:val="nil"/>
              <w:bottom w:val="single" w:sz="4" w:space="0" w:color="auto"/>
              <w:right w:val="single" w:sz="4" w:space="0" w:color="auto"/>
            </w:tcBorders>
            <w:shd w:val="clear" w:color="auto" w:fill="auto"/>
            <w:vAlign w:val="center"/>
            <w:hideMark/>
          </w:tcPr>
          <w:p w14:paraId="24BC3E2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4A97BF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05A1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022B4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2430B8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386557B"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8D1532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lastRenderedPageBreak/>
              <w:t>3</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16FAC4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Развитие института инвестиционного уполномоченного в Мирнинском районе РС (Я)</w:t>
            </w:r>
          </w:p>
        </w:tc>
        <w:tc>
          <w:tcPr>
            <w:tcW w:w="2153" w:type="dxa"/>
            <w:tcBorders>
              <w:top w:val="nil"/>
              <w:left w:val="nil"/>
              <w:bottom w:val="single" w:sz="4" w:space="0" w:color="auto"/>
              <w:right w:val="single" w:sz="4" w:space="0" w:color="auto"/>
            </w:tcBorders>
            <w:shd w:val="clear" w:color="auto" w:fill="auto"/>
            <w:vAlign w:val="center"/>
            <w:hideMark/>
          </w:tcPr>
          <w:p w14:paraId="7430E09A"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122578B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294FF9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1E080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274CB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EB6BD3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60E0DA6D"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38A096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196A2D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AF1A1F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2E0543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30C35C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678AF3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EE5F41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6D127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9E27CE3"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D288328"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63C5D2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4CEE09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1F8B9E0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A3A7F2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12E059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9951B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DFB2F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09C039E"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70DDD64C"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973068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CCEA96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3F44F8D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0BC4B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287AF6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60B7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7F60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10CB156"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1C4376C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32F7FFC"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04DD76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54CDFE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137AE0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01C83C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0F87AC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78C00E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46BC16DA" w14:textId="77777777" w:rsidTr="000A3265">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EFBE1EB" w14:textId="77777777"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4</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688933CF" w14:textId="77777777" w:rsidR="006F3DFD" w:rsidRDefault="006F3DFD" w:rsidP="006F3DFD">
            <w:pPr>
              <w:rPr>
                <w:rFonts w:ascii="Times New Roman" w:hAnsi="Times New Roman"/>
                <w:color w:val="000000"/>
                <w:szCs w:val="24"/>
              </w:rPr>
            </w:pPr>
            <w:r w:rsidRPr="004B7E0D">
              <w:rPr>
                <w:rFonts w:ascii="Times New Roman" w:hAnsi="Times New Roman"/>
                <w:color w:val="000000"/>
                <w:szCs w:val="24"/>
              </w:rPr>
              <w:t>Организация, проведение, участие в мероприятиях по популяризации инвестиционной деятельности</w:t>
            </w:r>
          </w:p>
          <w:p w14:paraId="0016DEA0" w14:textId="4A997561" w:rsidR="000A3265" w:rsidRPr="00E368DE" w:rsidRDefault="000A3265" w:rsidP="006F3DFD">
            <w:pPr>
              <w:rPr>
                <w:rFonts w:ascii="Times New Roman" w:hAnsi="Times New Roman"/>
                <w:color w:val="000000"/>
                <w:szCs w:val="24"/>
              </w:rPr>
            </w:pPr>
            <w:r w:rsidRPr="000A3265">
              <w:rPr>
                <w:rFonts w:ascii="Times New Roman" w:hAnsi="Times New Roman"/>
                <w:bCs/>
                <w:color w:val="000000"/>
                <w:sz w:val="16"/>
                <w:szCs w:val="16"/>
              </w:rPr>
              <w:t>(</w:t>
            </w:r>
            <w:r>
              <w:rPr>
                <w:rFonts w:ascii="Times New Roman" w:hAnsi="Times New Roman"/>
                <w:bCs/>
                <w:color w:val="000000"/>
                <w:sz w:val="16"/>
                <w:szCs w:val="16"/>
              </w:rPr>
              <w:t xml:space="preserve">строка </w:t>
            </w:r>
            <w:r w:rsidRPr="000A3265">
              <w:rPr>
                <w:rFonts w:ascii="Times New Roman" w:hAnsi="Times New Roman"/>
                <w:bCs/>
                <w:color w:val="000000"/>
                <w:sz w:val="16"/>
                <w:szCs w:val="16"/>
              </w:rPr>
              <w:t>в редакции пост.</w:t>
            </w:r>
            <w:r>
              <w:rPr>
                <w:rFonts w:ascii="Times New Roman" w:hAnsi="Times New Roman"/>
                <w:bCs/>
                <w:color w:val="000000"/>
                <w:sz w:val="16"/>
                <w:szCs w:val="16"/>
              </w:rPr>
              <w:t xml:space="preserve"> </w:t>
            </w:r>
            <w:r w:rsidRPr="000A3265">
              <w:rPr>
                <w:rFonts w:ascii="Times New Roman" w:hAnsi="Times New Roman"/>
                <w:bCs/>
                <w:color w:val="000000"/>
                <w:sz w:val="16"/>
                <w:szCs w:val="16"/>
              </w:rPr>
              <w:t>районной Администрации от 31.03.2023 № 401)</w:t>
            </w:r>
          </w:p>
        </w:tc>
        <w:tc>
          <w:tcPr>
            <w:tcW w:w="2153" w:type="dxa"/>
            <w:tcBorders>
              <w:top w:val="nil"/>
              <w:left w:val="nil"/>
              <w:bottom w:val="single" w:sz="4" w:space="0" w:color="auto"/>
              <w:right w:val="single" w:sz="4" w:space="0" w:color="auto"/>
            </w:tcBorders>
            <w:shd w:val="clear" w:color="auto" w:fill="auto"/>
            <w:vAlign w:val="center"/>
            <w:hideMark/>
          </w:tcPr>
          <w:p w14:paraId="08674E6F"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7E38B58A" w14:textId="63242827" w:rsidR="006F3DFD" w:rsidRPr="00E368DE" w:rsidRDefault="000A3265" w:rsidP="000A3265">
            <w:pPr>
              <w:jc w:val="right"/>
              <w:rPr>
                <w:rFonts w:ascii="Times New Roman" w:hAnsi="Times New Roman"/>
                <w:color w:val="000000"/>
                <w:szCs w:val="24"/>
              </w:rPr>
            </w:pPr>
            <w:r>
              <w:rPr>
                <w:rFonts w:ascii="Times New Roman" w:hAnsi="Times New Roman"/>
                <w:color w:val="000000"/>
                <w:szCs w:val="24"/>
              </w:rPr>
              <w:t>896 200,00</w:t>
            </w:r>
            <w:r w:rsidRPr="00E368DE">
              <w:rPr>
                <w:rFonts w:ascii="Times New Roman" w:hAnsi="Times New Roman"/>
                <w:color w:val="000000"/>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609965FC" w14:textId="23864449"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EA701A" w14:textId="359AA34F"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DB8370" w14:textId="7AEEEB52"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4E5267" w14:textId="6EF5508F"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w:t>
            </w:r>
          </w:p>
        </w:tc>
      </w:tr>
      <w:tr w:rsidR="008C6E4A" w:rsidRPr="00E368DE" w14:paraId="52603F4E" w14:textId="77777777" w:rsidTr="000A3265">
        <w:trPr>
          <w:trHeight w:val="630"/>
        </w:trPr>
        <w:tc>
          <w:tcPr>
            <w:tcW w:w="630" w:type="dxa"/>
            <w:vMerge/>
            <w:tcBorders>
              <w:top w:val="nil"/>
              <w:left w:val="single" w:sz="4" w:space="0" w:color="auto"/>
              <w:bottom w:val="single" w:sz="4" w:space="0" w:color="auto"/>
              <w:right w:val="single" w:sz="4" w:space="0" w:color="auto"/>
            </w:tcBorders>
            <w:vAlign w:val="center"/>
            <w:hideMark/>
          </w:tcPr>
          <w:p w14:paraId="38C59671" w14:textId="77777777" w:rsidR="008C6E4A" w:rsidRPr="00E368DE" w:rsidRDefault="008C6E4A" w:rsidP="008C6E4A">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F294073" w14:textId="77777777" w:rsidR="008C6E4A" w:rsidRPr="00E368DE" w:rsidRDefault="008C6E4A" w:rsidP="008C6E4A">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C9A359F" w14:textId="77777777" w:rsidR="008C6E4A" w:rsidRPr="00E368DE" w:rsidRDefault="008C6E4A" w:rsidP="008C6E4A">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307F74C"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3A6CC9D"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104911C"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3FA321"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F621F86" w14:textId="43DAF7FB" w:rsidR="008C6E4A" w:rsidRPr="00E368DE" w:rsidRDefault="008C6E4A" w:rsidP="008C6E4A">
            <w:pPr>
              <w:jc w:val="right"/>
              <w:rPr>
                <w:rFonts w:ascii="Times New Roman" w:hAnsi="Times New Roman"/>
                <w:color w:val="000000"/>
                <w:szCs w:val="24"/>
              </w:rPr>
            </w:pPr>
            <w:r w:rsidRPr="00E368DE">
              <w:rPr>
                <w:rFonts w:ascii="Times New Roman" w:hAnsi="Times New Roman"/>
                <w:color w:val="000000"/>
                <w:szCs w:val="24"/>
              </w:rPr>
              <w:t xml:space="preserve">                      -</w:t>
            </w:r>
          </w:p>
        </w:tc>
      </w:tr>
      <w:tr w:rsidR="008C6E4A" w:rsidRPr="00E368DE" w14:paraId="2BEF7218" w14:textId="77777777" w:rsidTr="000A3265">
        <w:trPr>
          <w:trHeight w:val="630"/>
        </w:trPr>
        <w:tc>
          <w:tcPr>
            <w:tcW w:w="630" w:type="dxa"/>
            <w:vMerge/>
            <w:tcBorders>
              <w:top w:val="nil"/>
              <w:left w:val="single" w:sz="4" w:space="0" w:color="auto"/>
              <w:bottom w:val="single" w:sz="4" w:space="0" w:color="auto"/>
              <w:right w:val="single" w:sz="4" w:space="0" w:color="auto"/>
            </w:tcBorders>
            <w:vAlign w:val="center"/>
            <w:hideMark/>
          </w:tcPr>
          <w:p w14:paraId="51697531" w14:textId="77777777" w:rsidR="008C6E4A" w:rsidRPr="00E368DE" w:rsidRDefault="008C6E4A" w:rsidP="008C6E4A">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55C1BB2E" w14:textId="77777777" w:rsidR="008C6E4A" w:rsidRPr="00E368DE" w:rsidRDefault="008C6E4A" w:rsidP="008C6E4A">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436C083" w14:textId="77777777" w:rsidR="008C6E4A" w:rsidRPr="00E368DE" w:rsidRDefault="008C6E4A" w:rsidP="008C6E4A">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43840B2D" w14:textId="2F0BFF58"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AD8FEB"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770AA8"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DE0922B"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544BDF" w14:textId="4C42CA47" w:rsidR="008C6E4A" w:rsidRPr="00E368DE" w:rsidRDefault="008C6E4A" w:rsidP="008C6E4A">
            <w:pPr>
              <w:jc w:val="right"/>
              <w:rPr>
                <w:rFonts w:ascii="Times New Roman" w:hAnsi="Times New Roman"/>
                <w:color w:val="000000"/>
                <w:szCs w:val="24"/>
              </w:rPr>
            </w:pPr>
            <w:r w:rsidRPr="00E368DE">
              <w:rPr>
                <w:rFonts w:ascii="Times New Roman" w:hAnsi="Times New Roman"/>
                <w:color w:val="000000"/>
                <w:szCs w:val="24"/>
              </w:rPr>
              <w:t xml:space="preserve">                      -</w:t>
            </w:r>
          </w:p>
        </w:tc>
      </w:tr>
      <w:tr w:rsidR="006F3DFD" w:rsidRPr="00E368DE" w14:paraId="3DBCD973" w14:textId="77777777" w:rsidTr="000A3265">
        <w:trPr>
          <w:trHeight w:val="945"/>
        </w:trPr>
        <w:tc>
          <w:tcPr>
            <w:tcW w:w="630" w:type="dxa"/>
            <w:vMerge/>
            <w:tcBorders>
              <w:top w:val="nil"/>
              <w:left w:val="single" w:sz="4" w:space="0" w:color="auto"/>
              <w:bottom w:val="single" w:sz="4" w:space="0" w:color="auto"/>
              <w:right w:val="single" w:sz="4" w:space="0" w:color="auto"/>
            </w:tcBorders>
            <w:vAlign w:val="center"/>
            <w:hideMark/>
          </w:tcPr>
          <w:p w14:paraId="1BF8D285" w14:textId="77777777" w:rsidR="006F3DFD" w:rsidRPr="00E368DE" w:rsidRDefault="006F3DFD" w:rsidP="006F3DFD">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33B0FCF4" w14:textId="77777777" w:rsidR="006F3DFD" w:rsidRPr="00E368DE" w:rsidRDefault="006F3DFD" w:rsidP="006F3DFD">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7E4DECE"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244473A" w14:textId="2C99D976" w:rsidR="006F3DFD" w:rsidRPr="00E368DE" w:rsidRDefault="006F3DFD" w:rsidP="000A3265">
            <w:pPr>
              <w:jc w:val="right"/>
              <w:rPr>
                <w:rFonts w:ascii="Times New Roman" w:hAnsi="Times New Roman"/>
                <w:color w:val="000000"/>
                <w:szCs w:val="24"/>
              </w:rPr>
            </w:pPr>
            <w:r w:rsidRPr="00E368DE">
              <w:rPr>
                <w:rFonts w:ascii="Times New Roman" w:hAnsi="Times New Roman"/>
                <w:color w:val="000000"/>
                <w:szCs w:val="24"/>
              </w:rPr>
              <w:t xml:space="preserve">        </w:t>
            </w:r>
            <w:r w:rsidR="000A3265">
              <w:rPr>
                <w:rFonts w:ascii="Times New Roman" w:hAnsi="Times New Roman"/>
                <w:color w:val="000000"/>
                <w:szCs w:val="24"/>
              </w:rPr>
              <w:t>896 200,00</w:t>
            </w:r>
            <w:r w:rsidRPr="00E368DE">
              <w:rPr>
                <w:rFonts w:ascii="Times New Roman" w:hAnsi="Times New Roman"/>
                <w:color w:val="000000"/>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606D2CFF" w14:textId="53FFB02B"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76423ED" w14:textId="5813629B"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C32D84" w14:textId="6821E92E"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B5E271" w14:textId="04C1CBE5"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w:t>
            </w:r>
          </w:p>
        </w:tc>
      </w:tr>
      <w:tr w:rsidR="00E368DE" w:rsidRPr="00E368DE" w14:paraId="02ADDA1B" w14:textId="77777777" w:rsidTr="000A3265">
        <w:trPr>
          <w:trHeight w:val="630"/>
        </w:trPr>
        <w:tc>
          <w:tcPr>
            <w:tcW w:w="630" w:type="dxa"/>
            <w:vMerge/>
            <w:tcBorders>
              <w:top w:val="nil"/>
              <w:left w:val="single" w:sz="4" w:space="0" w:color="auto"/>
              <w:bottom w:val="single" w:sz="4" w:space="0" w:color="auto"/>
              <w:right w:val="single" w:sz="4" w:space="0" w:color="auto"/>
            </w:tcBorders>
            <w:vAlign w:val="center"/>
            <w:hideMark/>
          </w:tcPr>
          <w:p w14:paraId="10EEE6CC"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3818E7A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E7C5082"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7229465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7C83D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7DBDD0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8BC09C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0D0BB4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170C20" w:rsidRPr="00E368DE" w14:paraId="297BEE35" w14:textId="77777777" w:rsidTr="00D97274">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294F794" w14:textId="77777777" w:rsidR="00170C20" w:rsidRPr="00E368DE" w:rsidRDefault="00170C20" w:rsidP="00170C20">
            <w:pPr>
              <w:jc w:val="center"/>
              <w:rPr>
                <w:rFonts w:ascii="Times New Roman" w:hAnsi="Times New Roman"/>
                <w:color w:val="000000"/>
                <w:szCs w:val="24"/>
              </w:rPr>
            </w:pPr>
            <w:r w:rsidRPr="00E368DE">
              <w:rPr>
                <w:rFonts w:ascii="Times New Roman" w:hAnsi="Times New Roman"/>
                <w:color w:val="000000"/>
                <w:szCs w:val="24"/>
              </w:rPr>
              <w:t>5</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7EAC456" w14:textId="28F9C596" w:rsidR="00170C20" w:rsidRPr="00883AD7" w:rsidRDefault="00170C20" w:rsidP="00170C20">
            <w:pPr>
              <w:rPr>
                <w:rFonts w:ascii="Times New Roman" w:hAnsi="Times New Roman"/>
                <w:color w:val="000000"/>
                <w:szCs w:val="24"/>
              </w:rPr>
            </w:pPr>
            <w:r w:rsidRPr="00883AD7">
              <w:rPr>
                <w:rFonts w:ascii="Times New Roman" w:hAnsi="Times New Roman"/>
                <w:color w:val="000000"/>
                <w:szCs w:val="24"/>
              </w:rPr>
              <w:t xml:space="preserve">Реализация консультационной, информационной, образовательной поддержки субъектам предпринимательства </w:t>
            </w:r>
            <w:r w:rsidRPr="00883AD7">
              <w:rPr>
                <w:rFonts w:ascii="Times New Roman" w:eastAsiaTheme="minorHAnsi" w:hAnsi="Times New Roman" w:cstheme="minorBidi"/>
                <w:sz w:val="16"/>
                <w:szCs w:val="16"/>
                <w:lang w:eastAsia="en-US"/>
              </w:rPr>
              <w:t xml:space="preserve">(строка </w:t>
            </w:r>
            <w:r w:rsidRPr="00883AD7">
              <w:rPr>
                <w:rFonts w:ascii="Times New Roman" w:hAnsi="Times New Roman"/>
                <w:color w:val="000000"/>
                <w:sz w:val="16"/>
                <w:szCs w:val="16"/>
              </w:rPr>
              <w:t xml:space="preserve">в редакции пост.районной Администрации </w:t>
            </w:r>
            <w:r w:rsidR="00883AD7" w:rsidRPr="00883AD7">
              <w:rPr>
                <w:rFonts w:ascii="Times New Roman" w:eastAsiaTheme="minorHAnsi" w:hAnsi="Times New Roman" w:cstheme="minorBidi"/>
                <w:sz w:val="16"/>
                <w:szCs w:val="16"/>
                <w:lang w:eastAsia="en-US"/>
              </w:rPr>
              <w:t>от 27.12.2023 № 1968</w:t>
            </w:r>
            <w:r w:rsidRPr="00883AD7">
              <w:rPr>
                <w:rFonts w:ascii="Times New Roman" w:hAnsi="Times New Roman"/>
                <w:color w:val="000000"/>
                <w:sz w:val="16"/>
                <w:szCs w:val="16"/>
              </w:rPr>
              <w:t>)</w:t>
            </w:r>
          </w:p>
        </w:tc>
        <w:tc>
          <w:tcPr>
            <w:tcW w:w="2153" w:type="dxa"/>
            <w:tcBorders>
              <w:top w:val="nil"/>
              <w:left w:val="nil"/>
              <w:bottom w:val="single" w:sz="4" w:space="0" w:color="auto"/>
              <w:right w:val="single" w:sz="4" w:space="0" w:color="auto"/>
            </w:tcBorders>
            <w:shd w:val="clear" w:color="auto" w:fill="auto"/>
            <w:vAlign w:val="center"/>
            <w:hideMark/>
          </w:tcPr>
          <w:p w14:paraId="547ABA02" w14:textId="77777777" w:rsidR="00170C20" w:rsidRPr="00E368DE" w:rsidRDefault="00170C20" w:rsidP="00170C20">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33EC35C" w14:textId="3A3B9AF2" w:rsidR="00170C20" w:rsidRPr="00E368DE" w:rsidRDefault="00170C20" w:rsidP="00170C20">
            <w:pPr>
              <w:jc w:val="right"/>
              <w:rPr>
                <w:rFonts w:ascii="Times New Roman" w:hAnsi="Times New Roman"/>
                <w:color w:val="000000"/>
                <w:szCs w:val="24"/>
              </w:rPr>
            </w:pPr>
            <w:r w:rsidRPr="00E54A41">
              <w:rPr>
                <w:rFonts w:ascii="Times New Roman" w:hAnsi="Times New Roman"/>
                <w:color w:val="000000"/>
                <w:szCs w:val="24"/>
              </w:rPr>
              <w:t>5 741</w:t>
            </w:r>
            <w:r>
              <w:rPr>
                <w:rFonts w:ascii="Times New Roman" w:hAnsi="Times New Roman"/>
                <w:color w:val="000000"/>
                <w:szCs w:val="24"/>
              </w:rPr>
              <w:t> </w:t>
            </w:r>
            <w:r w:rsidRPr="00E54A41">
              <w:rPr>
                <w:rFonts w:ascii="Times New Roman" w:hAnsi="Times New Roman"/>
                <w:color w:val="000000"/>
                <w:szCs w:val="24"/>
              </w:rPr>
              <w:t>011</w:t>
            </w:r>
            <w:r>
              <w:rPr>
                <w:rFonts w:ascii="Times New Roman" w:hAnsi="Times New Roman"/>
                <w:color w:val="000000"/>
                <w:szCs w:val="24"/>
              </w:rPr>
              <w:t>,</w:t>
            </w:r>
            <w:r w:rsidRPr="00E54A41">
              <w:rPr>
                <w:rFonts w:ascii="Times New Roman" w:hAnsi="Times New Roman"/>
                <w:color w:val="000000"/>
                <w:szCs w:val="24"/>
              </w:rPr>
              <w:t xml:space="preserve">14   </w:t>
            </w:r>
          </w:p>
        </w:tc>
        <w:tc>
          <w:tcPr>
            <w:tcW w:w="1660" w:type="dxa"/>
            <w:tcBorders>
              <w:top w:val="nil"/>
              <w:left w:val="nil"/>
              <w:bottom w:val="single" w:sz="4" w:space="0" w:color="auto"/>
              <w:right w:val="single" w:sz="4" w:space="0" w:color="auto"/>
            </w:tcBorders>
            <w:shd w:val="clear" w:color="auto" w:fill="auto"/>
            <w:hideMark/>
          </w:tcPr>
          <w:p w14:paraId="19D951BA" w14:textId="7A8A49B6" w:rsidR="00170C20" w:rsidRPr="00883AD7" w:rsidRDefault="00170C20" w:rsidP="00170C20">
            <w:pPr>
              <w:jc w:val="right"/>
              <w:rPr>
                <w:rFonts w:ascii="Times New Roman" w:hAnsi="Times New Roman"/>
                <w:color w:val="000000"/>
                <w:szCs w:val="24"/>
              </w:rPr>
            </w:pPr>
            <w:r w:rsidRPr="00883AD7">
              <w:rPr>
                <w:rFonts w:ascii="Times New Roman" w:hAnsi="Times New Roman"/>
                <w:color w:val="000000"/>
                <w:szCs w:val="24"/>
              </w:rPr>
              <w:t>4 157 249,55</w:t>
            </w:r>
          </w:p>
        </w:tc>
        <w:tc>
          <w:tcPr>
            <w:tcW w:w="1660" w:type="dxa"/>
            <w:tcBorders>
              <w:top w:val="nil"/>
              <w:left w:val="nil"/>
              <w:bottom w:val="single" w:sz="4" w:space="0" w:color="auto"/>
              <w:right w:val="single" w:sz="4" w:space="0" w:color="auto"/>
            </w:tcBorders>
            <w:shd w:val="clear" w:color="auto" w:fill="auto"/>
            <w:hideMark/>
          </w:tcPr>
          <w:p w14:paraId="412113FB" w14:textId="36F60D5D" w:rsidR="00170C20" w:rsidRPr="00883AD7" w:rsidRDefault="00170C20" w:rsidP="00170C20">
            <w:pPr>
              <w:jc w:val="right"/>
              <w:rPr>
                <w:rFonts w:ascii="Times New Roman" w:hAnsi="Times New Roman"/>
                <w:color w:val="000000"/>
                <w:szCs w:val="24"/>
              </w:rPr>
            </w:pPr>
            <w:r w:rsidRPr="00883AD7">
              <w:rPr>
                <w:rFonts w:ascii="Times New Roman" w:hAnsi="Times New Roman"/>
                <w:color w:val="000000"/>
                <w:szCs w:val="24"/>
              </w:rPr>
              <w:t>4 157 249,55</w:t>
            </w:r>
          </w:p>
        </w:tc>
        <w:tc>
          <w:tcPr>
            <w:tcW w:w="1660" w:type="dxa"/>
            <w:tcBorders>
              <w:top w:val="nil"/>
              <w:left w:val="nil"/>
              <w:bottom w:val="single" w:sz="4" w:space="0" w:color="auto"/>
              <w:right w:val="single" w:sz="4" w:space="0" w:color="auto"/>
            </w:tcBorders>
            <w:shd w:val="clear" w:color="auto" w:fill="auto"/>
            <w:hideMark/>
          </w:tcPr>
          <w:p w14:paraId="2D0852A3" w14:textId="6F14AA94" w:rsidR="00170C20" w:rsidRPr="00883AD7" w:rsidRDefault="00170C20" w:rsidP="00170C20">
            <w:pPr>
              <w:jc w:val="right"/>
              <w:rPr>
                <w:rFonts w:ascii="Times New Roman" w:hAnsi="Times New Roman"/>
                <w:color w:val="000000"/>
                <w:szCs w:val="24"/>
              </w:rPr>
            </w:pPr>
            <w:r w:rsidRPr="00883AD7">
              <w:rPr>
                <w:rFonts w:ascii="Times New Roman" w:hAnsi="Times New Roman"/>
                <w:color w:val="000000"/>
                <w:szCs w:val="24"/>
              </w:rPr>
              <w:t>4 157 249,55</w:t>
            </w:r>
          </w:p>
        </w:tc>
        <w:tc>
          <w:tcPr>
            <w:tcW w:w="1660" w:type="dxa"/>
            <w:tcBorders>
              <w:top w:val="nil"/>
              <w:left w:val="nil"/>
              <w:bottom w:val="single" w:sz="4" w:space="0" w:color="auto"/>
              <w:right w:val="single" w:sz="4" w:space="0" w:color="auto"/>
            </w:tcBorders>
            <w:shd w:val="clear" w:color="auto" w:fill="auto"/>
            <w:hideMark/>
          </w:tcPr>
          <w:p w14:paraId="3356F183" w14:textId="7E283B77" w:rsidR="00170C20" w:rsidRPr="00E368DE" w:rsidRDefault="00170C20" w:rsidP="00170C20">
            <w:pPr>
              <w:jc w:val="right"/>
              <w:rPr>
                <w:rFonts w:ascii="Times New Roman" w:hAnsi="Times New Roman"/>
                <w:color w:val="000000"/>
                <w:szCs w:val="24"/>
              </w:rPr>
            </w:pPr>
            <w:r w:rsidRPr="00A53F0D">
              <w:rPr>
                <w:rFonts w:ascii="Times New Roman" w:hAnsi="Times New Roman"/>
                <w:color w:val="000000"/>
                <w:szCs w:val="24"/>
              </w:rPr>
              <w:t>3 858 941,25</w:t>
            </w:r>
          </w:p>
        </w:tc>
      </w:tr>
      <w:tr w:rsidR="00E368DE" w:rsidRPr="00E368DE" w14:paraId="3B6833FE"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26E22E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63D9B8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483AEC8"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AD4FF5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855119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29084E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D48655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64B45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0EE8036"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279F79C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C10A835"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611C0F7"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422470B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B03E92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0154A0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C4B5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486C2D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993437" w:rsidRPr="00E368DE" w14:paraId="59628170" w14:textId="77777777" w:rsidTr="00883AD7">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8B96EFC" w14:textId="77777777" w:rsidR="00993437" w:rsidRPr="00E368DE" w:rsidRDefault="00993437" w:rsidP="00993437">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1CE38B72" w14:textId="77777777" w:rsidR="00993437" w:rsidRPr="00E368DE" w:rsidRDefault="00993437" w:rsidP="00993437">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0695C58" w14:textId="77777777" w:rsidR="00993437" w:rsidRPr="00E368DE" w:rsidRDefault="00993437" w:rsidP="00993437">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45088432" w14:textId="54EA0DC1" w:rsidR="00993437" w:rsidRPr="00E368DE" w:rsidRDefault="00993437" w:rsidP="00993437">
            <w:pPr>
              <w:jc w:val="right"/>
              <w:rPr>
                <w:rFonts w:ascii="Times New Roman" w:hAnsi="Times New Roman"/>
                <w:color w:val="000000"/>
                <w:szCs w:val="24"/>
              </w:rPr>
            </w:pPr>
            <w:r w:rsidRPr="00267A3D">
              <w:rPr>
                <w:rFonts w:ascii="Times New Roman" w:hAnsi="Times New Roman"/>
                <w:color w:val="000000"/>
                <w:szCs w:val="24"/>
              </w:rPr>
              <w:t>5 741 011,14</w:t>
            </w:r>
            <w:r w:rsidRPr="00E54A41">
              <w:rPr>
                <w:rFonts w:ascii="Times New Roman" w:hAnsi="Times New Roman"/>
                <w:color w:val="000000"/>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2C43F0A" w14:textId="10D73BD2" w:rsidR="00993437" w:rsidRPr="00883AD7" w:rsidRDefault="00993437" w:rsidP="00993437">
            <w:pPr>
              <w:jc w:val="right"/>
              <w:rPr>
                <w:rFonts w:ascii="Times New Roman" w:hAnsi="Times New Roman"/>
                <w:color w:val="000000"/>
                <w:szCs w:val="24"/>
              </w:rPr>
            </w:pPr>
            <w:r w:rsidRPr="00883AD7">
              <w:rPr>
                <w:rFonts w:ascii="Times New Roman" w:hAnsi="Times New Roman"/>
                <w:color w:val="000000"/>
                <w:szCs w:val="24"/>
              </w:rPr>
              <w:t>4 157 249,55</w:t>
            </w:r>
          </w:p>
        </w:tc>
        <w:tc>
          <w:tcPr>
            <w:tcW w:w="1660" w:type="dxa"/>
            <w:tcBorders>
              <w:top w:val="nil"/>
              <w:left w:val="nil"/>
              <w:bottom w:val="single" w:sz="4" w:space="0" w:color="auto"/>
              <w:right w:val="single" w:sz="4" w:space="0" w:color="auto"/>
            </w:tcBorders>
            <w:shd w:val="clear" w:color="auto" w:fill="auto"/>
            <w:vAlign w:val="center"/>
            <w:hideMark/>
          </w:tcPr>
          <w:p w14:paraId="6DB34A68" w14:textId="15B90E77" w:rsidR="00993437" w:rsidRPr="00883AD7" w:rsidRDefault="00993437" w:rsidP="00993437">
            <w:pPr>
              <w:jc w:val="right"/>
              <w:rPr>
                <w:rFonts w:ascii="Times New Roman" w:hAnsi="Times New Roman"/>
                <w:color w:val="000000"/>
                <w:szCs w:val="24"/>
              </w:rPr>
            </w:pPr>
            <w:r w:rsidRPr="00883AD7">
              <w:rPr>
                <w:rFonts w:ascii="Times New Roman" w:hAnsi="Times New Roman"/>
                <w:color w:val="000000"/>
                <w:szCs w:val="24"/>
              </w:rPr>
              <w:t>4 157 249,55</w:t>
            </w:r>
          </w:p>
        </w:tc>
        <w:tc>
          <w:tcPr>
            <w:tcW w:w="1660" w:type="dxa"/>
            <w:tcBorders>
              <w:top w:val="nil"/>
              <w:left w:val="nil"/>
              <w:bottom w:val="single" w:sz="4" w:space="0" w:color="auto"/>
              <w:right w:val="single" w:sz="4" w:space="0" w:color="auto"/>
            </w:tcBorders>
            <w:shd w:val="clear" w:color="auto" w:fill="auto"/>
            <w:vAlign w:val="center"/>
            <w:hideMark/>
          </w:tcPr>
          <w:p w14:paraId="123A67A7" w14:textId="20A64E2C" w:rsidR="00993437" w:rsidRPr="00883AD7" w:rsidRDefault="00993437" w:rsidP="00993437">
            <w:pPr>
              <w:jc w:val="right"/>
              <w:rPr>
                <w:rFonts w:ascii="Times New Roman" w:hAnsi="Times New Roman"/>
                <w:color w:val="000000"/>
                <w:szCs w:val="24"/>
              </w:rPr>
            </w:pPr>
            <w:r w:rsidRPr="00883AD7">
              <w:rPr>
                <w:rFonts w:ascii="Times New Roman" w:hAnsi="Times New Roman"/>
                <w:color w:val="000000"/>
                <w:szCs w:val="24"/>
              </w:rPr>
              <w:t>4 157 249,55</w:t>
            </w:r>
          </w:p>
        </w:tc>
        <w:tc>
          <w:tcPr>
            <w:tcW w:w="1660" w:type="dxa"/>
            <w:tcBorders>
              <w:top w:val="nil"/>
              <w:left w:val="nil"/>
              <w:bottom w:val="single" w:sz="4" w:space="0" w:color="auto"/>
              <w:right w:val="single" w:sz="4" w:space="0" w:color="auto"/>
            </w:tcBorders>
            <w:shd w:val="clear" w:color="auto" w:fill="auto"/>
            <w:vAlign w:val="center"/>
            <w:hideMark/>
          </w:tcPr>
          <w:p w14:paraId="65A72C7C" w14:textId="63152F40" w:rsidR="00993437" w:rsidRPr="00E368DE" w:rsidRDefault="00993437" w:rsidP="00883AD7">
            <w:pPr>
              <w:jc w:val="right"/>
              <w:rPr>
                <w:rFonts w:ascii="Times New Roman" w:hAnsi="Times New Roman"/>
                <w:color w:val="000000"/>
                <w:szCs w:val="24"/>
              </w:rPr>
            </w:pPr>
            <w:r w:rsidRPr="00F31373">
              <w:rPr>
                <w:rFonts w:ascii="Times New Roman" w:hAnsi="Times New Roman"/>
                <w:color w:val="000000"/>
                <w:szCs w:val="24"/>
              </w:rPr>
              <w:t>3 858 941,25</w:t>
            </w:r>
          </w:p>
        </w:tc>
      </w:tr>
      <w:tr w:rsidR="00E368DE" w:rsidRPr="00E368DE" w14:paraId="3913C41E"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30C913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42B913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66DF712"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13AC211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D7E47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09CD6E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ED50E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A44B65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6C0DEDC" w14:textId="77777777" w:rsidTr="00D97274">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46577E0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lastRenderedPageBreak/>
              <w:t>6</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10C55FE1" w14:textId="5558019D" w:rsidR="00E368DE" w:rsidRDefault="00204ECF" w:rsidP="00204ECF">
            <w:pPr>
              <w:rPr>
                <w:rFonts w:ascii="Times New Roman" w:hAnsi="Times New Roman"/>
                <w:color w:val="000000"/>
                <w:szCs w:val="24"/>
              </w:rPr>
            </w:pPr>
            <w:r w:rsidRPr="00F4018B">
              <w:rPr>
                <w:rFonts w:ascii="Times New Roman" w:hAnsi="Times New Roman"/>
                <w:color w:val="000000"/>
                <w:szCs w:val="24"/>
              </w:rPr>
              <w:t xml:space="preserve">Материально-техническое оснащение МАУ «ЦРП» </w:t>
            </w:r>
          </w:p>
          <w:p w14:paraId="258B99AF" w14:textId="0433F6D0" w:rsidR="000B2D72" w:rsidRPr="00F4018B" w:rsidRDefault="000B2D72" w:rsidP="00204ECF">
            <w:pPr>
              <w:rPr>
                <w:rFonts w:ascii="Times New Roman" w:hAnsi="Times New Roman"/>
                <w:color w:val="000000"/>
                <w:szCs w:val="24"/>
              </w:rPr>
            </w:pPr>
            <w:r w:rsidRPr="004D27A2">
              <w:rPr>
                <w:rFonts w:ascii="Times New Roman" w:eastAsiaTheme="minorHAnsi" w:hAnsi="Times New Roman" w:cstheme="minorBidi"/>
                <w:sz w:val="16"/>
                <w:szCs w:val="16"/>
                <w:lang w:eastAsia="en-US"/>
              </w:rPr>
              <w:t xml:space="preserve">(строка </w:t>
            </w:r>
            <w:r w:rsidR="00D97274" w:rsidRPr="000A3265">
              <w:rPr>
                <w:rFonts w:ascii="Times New Roman" w:hAnsi="Times New Roman"/>
                <w:color w:val="000000"/>
                <w:sz w:val="16"/>
                <w:szCs w:val="16"/>
              </w:rPr>
              <w:t xml:space="preserve">в редакции пост.районной Администрации от </w:t>
            </w:r>
            <w:r w:rsidR="00D97274">
              <w:rPr>
                <w:rFonts w:ascii="Times New Roman" w:hAnsi="Times New Roman"/>
                <w:color w:val="000000"/>
                <w:sz w:val="16"/>
                <w:szCs w:val="16"/>
              </w:rPr>
              <w:t>28.06.2023</w:t>
            </w:r>
            <w:r w:rsidR="00D97274" w:rsidRPr="000A3265">
              <w:rPr>
                <w:rFonts w:ascii="Times New Roman" w:hAnsi="Times New Roman"/>
                <w:color w:val="000000"/>
                <w:sz w:val="16"/>
                <w:szCs w:val="16"/>
              </w:rPr>
              <w:t xml:space="preserve"> № </w:t>
            </w:r>
            <w:r w:rsidR="00D97274">
              <w:rPr>
                <w:rFonts w:ascii="Times New Roman" w:hAnsi="Times New Roman"/>
                <w:color w:val="000000"/>
                <w:sz w:val="16"/>
                <w:szCs w:val="16"/>
              </w:rPr>
              <w:t>878</w:t>
            </w:r>
            <w:r w:rsidR="00D97274" w:rsidRPr="000A3265">
              <w:rPr>
                <w:rFonts w:ascii="Times New Roman" w:hAnsi="Times New Roman"/>
                <w:color w:val="000000"/>
                <w:sz w:val="16"/>
                <w:szCs w:val="16"/>
              </w:rPr>
              <w:t>)</w:t>
            </w:r>
            <w:r w:rsidRPr="004D27A2">
              <w:rPr>
                <w:rFonts w:ascii="Times New Roman" w:eastAsiaTheme="minorHAnsi" w:hAnsi="Times New Roman" w:cstheme="minorBidi"/>
                <w:sz w:val="16"/>
                <w:szCs w:val="16"/>
                <w:lang w:eastAsia="en-US"/>
              </w:rPr>
              <w:t>)</w:t>
            </w:r>
          </w:p>
        </w:tc>
        <w:tc>
          <w:tcPr>
            <w:tcW w:w="2153" w:type="dxa"/>
            <w:tcBorders>
              <w:top w:val="nil"/>
              <w:left w:val="nil"/>
              <w:bottom w:val="single" w:sz="4" w:space="0" w:color="auto"/>
              <w:right w:val="single" w:sz="4" w:space="0" w:color="auto"/>
            </w:tcBorders>
            <w:shd w:val="clear" w:color="auto" w:fill="auto"/>
            <w:vAlign w:val="center"/>
            <w:hideMark/>
          </w:tcPr>
          <w:p w14:paraId="779383B2"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71303B8C" w14:textId="6A33D23C" w:rsidR="00E368DE" w:rsidRPr="00E368DE" w:rsidRDefault="000B2D72" w:rsidP="000B2D72">
            <w:pPr>
              <w:jc w:val="right"/>
              <w:rPr>
                <w:rFonts w:ascii="Times New Roman" w:hAnsi="Times New Roman"/>
                <w:color w:val="000000"/>
                <w:szCs w:val="24"/>
              </w:rPr>
            </w:pPr>
            <w:r>
              <w:rPr>
                <w:rFonts w:ascii="Times New Roman" w:hAnsi="Times New Roman"/>
                <w:color w:val="000000"/>
                <w:szCs w:val="24"/>
              </w:rPr>
              <w:t>198 798,48</w:t>
            </w:r>
            <w:r w:rsidR="00E368DE" w:rsidRPr="00E368DE">
              <w:rPr>
                <w:rFonts w:ascii="Times New Roman" w:hAnsi="Times New Roman"/>
                <w:color w:val="000000"/>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62695BA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EEED2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B0A184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D53110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DBE1245"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203262E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480A2977" w14:textId="77777777" w:rsidR="00E368DE" w:rsidRPr="00F4018B"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8E58E60"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2993D20B" w14:textId="7EC8B56B"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EDA951" w14:textId="08AD46B4"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685608C" w14:textId="542CB90F"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5D57F59" w14:textId="51C829D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A8364C8" w14:textId="5FDCB37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6B5E054"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4FCF8ABA"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6809DB1C" w14:textId="77777777" w:rsidR="00E368DE" w:rsidRPr="00F4018B"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D279D55"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53CBAFC0" w14:textId="66CC988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8224BD7" w14:textId="20FF832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6C450F1" w14:textId="1E824AE0"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4622597" w14:textId="38B3D4CF"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448C4E2" w14:textId="724C429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412B389" w14:textId="77777777" w:rsidTr="00D97274">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4A6BC245"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3089D0C" w14:textId="77777777" w:rsidR="00E368DE" w:rsidRPr="00F4018B"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C7D8FE2"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8057F43" w14:textId="4B9BCCAE" w:rsidR="00E368DE" w:rsidRPr="00E368DE" w:rsidRDefault="000B2D72" w:rsidP="000B2D72">
            <w:pPr>
              <w:jc w:val="right"/>
              <w:rPr>
                <w:rFonts w:ascii="Times New Roman" w:hAnsi="Times New Roman"/>
                <w:color w:val="000000"/>
                <w:szCs w:val="24"/>
              </w:rPr>
            </w:pPr>
            <w:r>
              <w:rPr>
                <w:rFonts w:ascii="Times New Roman" w:hAnsi="Times New Roman"/>
                <w:color w:val="000000"/>
                <w:szCs w:val="24"/>
              </w:rPr>
              <w:t>198 798,48</w:t>
            </w:r>
            <w:r w:rsidR="00E368DE" w:rsidRPr="00E368DE">
              <w:rPr>
                <w:rFonts w:ascii="Times New Roman" w:hAnsi="Times New Roman"/>
                <w:color w:val="000000"/>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25EFDC9F" w14:textId="093D46E9"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DEF8AD6" w14:textId="45F4C36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AE3418" w14:textId="57264889"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B115C67" w14:textId="566D4E7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B76A6F8"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C7E59A0"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36411436"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9B1213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1B547E19" w14:textId="551B8B76"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3763843" w14:textId="5D0A2144"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9591824" w14:textId="06C594B8"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9FFE097" w14:textId="108EE5E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857CD95" w14:textId="0097841C"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5131BF6D" w14:textId="77777777" w:rsidTr="0092408D">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1F049C4" w14:textId="301D06B6" w:rsidR="006F3DFD" w:rsidRPr="00E368DE" w:rsidRDefault="006F3DFD" w:rsidP="006F3DFD">
            <w:pPr>
              <w:jc w:val="center"/>
              <w:rPr>
                <w:rFonts w:ascii="Times New Roman" w:hAnsi="Times New Roman"/>
                <w:color w:val="000000"/>
                <w:szCs w:val="24"/>
              </w:rPr>
            </w:pPr>
            <w:r>
              <w:rPr>
                <w:rFonts w:ascii="Times New Roman" w:hAnsi="Times New Roman"/>
                <w:color w:val="000000"/>
                <w:szCs w:val="24"/>
              </w:rPr>
              <w:t>7</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A4ABD99"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Финансовая поддержка на возвратной основе</w:t>
            </w:r>
          </w:p>
        </w:tc>
        <w:tc>
          <w:tcPr>
            <w:tcW w:w="2153" w:type="dxa"/>
            <w:tcBorders>
              <w:top w:val="nil"/>
              <w:left w:val="nil"/>
              <w:bottom w:val="single" w:sz="4" w:space="0" w:color="auto"/>
              <w:right w:val="single" w:sz="4" w:space="0" w:color="auto"/>
            </w:tcBorders>
            <w:shd w:val="clear" w:color="auto" w:fill="auto"/>
            <w:vAlign w:val="center"/>
            <w:hideMark/>
          </w:tcPr>
          <w:p w14:paraId="70583E71"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460672C" w14:textId="1276CDA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162A8AD" w14:textId="5DDA1BCB"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EDB656" w14:textId="4460EC78"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A78D1A3" w14:textId="5D384A7E"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80F6210" w14:textId="22F64E0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7B3D4DA"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7C899A9A"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45FCF64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4804CF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9159DC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D5209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F3993B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E3FD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B7CA43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B5025DC"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8F97C2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561C862F"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F54A4C0"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0D410DE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3BF1A9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56B7A6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7449F8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EAA036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744CAA7C" w14:textId="77777777" w:rsidTr="0092408D">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CC9344D" w14:textId="77777777" w:rsidR="006F3DFD" w:rsidRPr="00E368DE" w:rsidRDefault="006F3DFD" w:rsidP="006F3DFD">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DE83D7A" w14:textId="77777777" w:rsidR="006F3DFD" w:rsidRPr="00E368DE" w:rsidRDefault="006F3DFD" w:rsidP="006F3DFD">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18B1A15"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70746A46" w14:textId="3AC0B856"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D1DE6AE" w14:textId="730561D0"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F2786BD" w14:textId="2C62FBEC"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A68DF38" w14:textId="5669807A"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484A06" w14:textId="53B4EEAF"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C251808"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EA145AB"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BFA686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084ACA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CE0966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EF7B4E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FE4E66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68C6E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A2731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598452BB"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3617E856" w14:textId="1BC75F7B" w:rsidR="006F3DFD" w:rsidRPr="00E368DE" w:rsidRDefault="006F3DFD" w:rsidP="006F3DFD">
            <w:pPr>
              <w:jc w:val="center"/>
              <w:rPr>
                <w:rFonts w:ascii="Times New Roman" w:hAnsi="Times New Roman"/>
                <w:color w:val="000000"/>
                <w:szCs w:val="24"/>
              </w:rPr>
            </w:pPr>
            <w:r>
              <w:rPr>
                <w:rFonts w:ascii="Times New Roman" w:hAnsi="Times New Roman"/>
                <w:color w:val="000000"/>
                <w:szCs w:val="24"/>
              </w:rPr>
              <w:t>8</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E3907C7"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Финансовая поддержка проектов по приоритетным направлениям</w:t>
            </w:r>
          </w:p>
        </w:tc>
        <w:tc>
          <w:tcPr>
            <w:tcW w:w="2153" w:type="dxa"/>
            <w:tcBorders>
              <w:top w:val="nil"/>
              <w:left w:val="nil"/>
              <w:bottom w:val="single" w:sz="4" w:space="0" w:color="auto"/>
              <w:right w:val="single" w:sz="4" w:space="0" w:color="auto"/>
            </w:tcBorders>
            <w:shd w:val="clear" w:color="auto" w:fill="auto"/>
            <w:vAlign w:val="center"/>
            <w:hideMark/>
          </w:tcPr>
          <w:p w14:paraId="7CEC43A4"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EEBEF6E" w14:textId="16B5E7FA"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4D0463" w14:textId="6B7CED27"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1AE1100" w14:textId="2F15A6A4"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DCEE7F9" w14:textId="51460281"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A5ED10" w14:textId="3885E56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6645FCF0"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466BA8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40FC5A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C1DAED8"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9C969E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EF0060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923146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1D37F0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9BDED5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F479B31"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6056C17"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9106D39"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63AE665"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5CA57D7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3CC2B9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AB0C0A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9DCACF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1E4BD8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69DFBC1D"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691974A6" w14:textId="77777777" w:rsidR="006F3DFD" w:rsidRPr="00E368DE" w:rsidRDefault="006F3DFD" w:rsidP="006F3DFD">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109CF9F2" w14:textId="77777777" w:rsidR="006F3DFD" w:rsidRPr="00E368DE" w:rsidRDefault="006F3DFD" w:rsidP="006F3DFD">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12D7321"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77A6BE5C" w14:textId="0281FADC"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2E1B58C" w14:textId="376F2FD0"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FEABE1" w14:textId="3019161E"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149F6B" w14:textId="33B06247"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234AD0D" w14:textId="58523335"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D3F1717"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740900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12E35C07"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74E4472"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50A4A35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71AA62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6521C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CE841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BAD952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4936F0" w:rsidRPr="00E368DE" w14:paraId="22D05453" w14:textId="77777777" w:rsidTr="00885CA7">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86589BF" w14:textId="569A77CC" w:rsidR="004936F0" w:rsidRPr="00E368DE" w:rsidRDefault="004936F0" w:rsidP="004936F0">
            <w:pPr>
              <w:jc w:val="center"/>
              <w:rPr>
                <w:rFonts w:ascii="Times New Roman" w:hAnsi="Times New Roman"/>
                <w:color w:val="000000"/>
                <w:szCs w:val="24"/>
              </w:rPr>
            </w:pPr>
            <w:r>
              <w:rPr>
                <w:rFonts w:ascii="Times New Roman" w:hAnsi="Times New Roman"/>
                <w:color w:val="000000"/>
                <w:szCs w:val="24"/>
              </w:rPr>
              <w:t>9</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344253B" w14:textId="77777777" w:rsidR="004936F0" w:rsidRPr="00883AD7" w:rsidRDefault="004936F0" w:rsidP="004936F0">
            <w:pPr>
              <w:rPr>
                <w:rFonts w:ascii="Times New Roman" w:hAnsi="Times New Roman"/>
                <w:color w:val="000000"/>
                <w:szCs w:val="24"/>
              </w:rPr>
            </w:pPr>
            <w:r w:rsidRPr="00883AD7">
              <w:rPr>
                <w:rFonts w:ascii="Times New Roman" w:hAnsi="Times New Roman"/>
                <w:color w:val="000000"/>
                <w:szCs w:val="24"/>
              </w:rPr>
              <w:t xml:space="preserve">Направление для получения профессионального обучения или получения дополнительного профессионального образования определенных категорий граждан, проживающих на территории Мирнинского района РС (Я) </w:t>
            </w:r>
          </w:p>
          <w:p w14:paraId="1A624DAA" w14:textId="0C7F4FBB" w:rsidR="004936F0" w:rsidRPr="00883AD7" w:rsidRDefault="004936F0" w:rsidP="004936F0">
            <w:pPr>
              <w:rPr>
                <w:rFonts w:ascii="Times New Roman" w:hAnsi="Times New Roman"/>
                <w:color w:val="000000"/>
                <w:szCs w:val="24"/>
              </w:rPr>
            </w:pPr>
            <w:r w:rsidRPr="00883AD7">
              <w:rPr>
                <w:rFonts w:ascii="Times New Roman" w:eastAsiaTheme="minorHAnsi" w:hAnsi="Times New Roman" w:cstheme="minorBidi"/>
                <w:sz w:val="16"/>
                <w:szCs w:val="16"/>
                <w:lang w:eastAsia="en-US"/>
              </w:rPr>
              <w:t xml:space="preserve">(строка </w:t>
            </w:r>
            <w:r w:rsidRPr="00883AD7">
              <w:rPr>
                <w:rFonts w:ascii="Times New Roman" w:hAnsi="Times New Roman"/>
                <w:color w:val="000000"/>
                <w:sz w:val="16"/>
                <w:szCs w:val="16"/>
              </w:rPr>
              <w:t xml:space="preserve">в редакции пост.районной Администрации </w:t>
            </w:r>
            <w:r w:rsidR="00883AD7" w:rsidRPr="00883AD7">
              <w:rPr>
                <w:rFonts w:ascii="Times New Roman" w:eastAsiaTheme="minorHAnsi" w:hAnsi="Times New Roman" w:cstheme="minorBidi"/>
                <w:sz w:val="16"/>
                <w:szCs w:val="16"/>
                <w:lang w:eastAsia="en-US"/>
              </w:rPr>
              <w:t>от 27.12.2023 № 1968</w:t>
            </w:r>
            <w:r w:rsidRPr="00883AD7">
              <w:rPr>
                <w:rFonts w:ascii="Times New Roman" w:hAnsi="Times New Roman"/>
                <w:color w:val="000000"/>
                <w:sz w:val="16"/>
                <w:szCs w:val="16"/>
              </w:rPr>
              <w:t>)</w:t>
            </w:r>
          </w:p>
        </w:tc>
        <w:tc>
          <w:tcPr>
            <w:tcW w:w="2153" w:type="dxa"/>
            <w:tcBorders>
              <w:top w:val="nil"/>
              <w:left w:val="nil"/>
              <w:bottom w:val="single" w:sz="4" w:space="0" w:color="auto"/>
              <w:right w:val="single" w:sz="4" w:space="0" w:color="auto"/>
            </w:tcBorders>
            <w:shd w:val="clear" w:color="auto" w:fill="auto"/>
            <w:vAlign w:val="center"/>
            <w:hideMark/>
          </w:tcPr>
          <w:p w14:paraId="484A2E1A" w14:textId="77777777" w:rsidR="004936F0" w:rsidRPr="00883AD7" w:rsidRDefault="004936F0" w:rsidP="004936F0">
            <w:pPr>
              <w:rPr>
                <w:rFonts w:ascii="Times New Roman" w:hAnsi="Times New Roman"/>
                <w:color w:val="000000"/>
                <w:szCs w:val="24"/>
              </w:rPr>
            </w:pPr>
            <w:r w:rsidRPr="00883AD7">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60D76FE3" w14:textId="71F5F745" w:rsidR="004936F0" w:rsidRPr="00883AD7" w:rsidRDefault="004936F0" w:rsidP="004936F0">
            <w:pPr>
              <w:jc w:val="right"/>
              <w:rPr>
                <w:rFonts w:ascii="Times New Roman" w:hAnsi="Times New Roman"/>
                <w:color w:val="000000"/>
                <w:szCs w:val="24"/>
              </w:rPr>
            </w:pPr>
            <w:r w:rsidRPr="00883AD7">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hideMark/>
          </w:tcPr>
          <w:p w14:paraId="43EC4C81" w14:textId="20CF32E3" w:rsidR="004936F0" w:rsidRPr="00883AD7" w:rsidRDefault="004936F0" w:rsidP="004936F0">
            <w:pPr>
              <w:jc w:val="right"/>
              <w:rPr>
                <w:rFonts w:ascii="Times New Roman" w:hAnsi="Times New Roman"/>
                <w:color w:val="000000"/>
                <w:szCs w:val="24"/>
              </w:rPr>
            </w:pPr>
            <w:r w:rsidRPr="00883AD7">
              <w:rPr>
                <w:rFonts w:ascii="Times New Roman" w:hAnsi="Times New Roman"/>
                <w:color w:val="000000"/>
                <w:szCs w:val="24"/>
              </w:rPr>
              <w:t>757 801,77</w:t>
            </w:r>
          </w:p>
        </w:tc>
        <w:tc>
          <w:tcPr>
            <w:tcW w:w="1660" w:type="dxa"/>
            <w:tcBorders>
              <w:top w:val="nil"/>
              <w:left w:val="nil"/>
              <w:bottom w:val="single" w:sz="4" w:space="0" w:color="auto"/>
              <w:right w:val="single" w:sz="4" w:space="0" w:color="auto"/>
            </w:tcBorders>
            <w:shd w:val="clear" w:color="auto" w:fill="auto"/>
            <w:hideMark/>
          </w:tcPr>
          <w:p w14:paraId="5B3FC010" w14:textId="73AC438E" w:rsidR="004936F0" w:rsidRPr="00883AD7" w:rsidRDefault="004936F0" w:rsidP="004936F0">
            <w:pPr>
              <w:jc w:val="right"/>
              <w:rPr>
                <w:rFonts w:ascii="Times New Roman" w:hAnsi="Times New Roman"/>
                <w:color w:val="000000"/>
                <w:szCs w:val="24"/>
              </w:rPr>
            </w:pPr>
            <w:r w:rsidRPr="00883AD7">
              <w:rPr>
                <w:rFonts w:ascii="Times New Roman" w:hAnsi="Times New Roman"/>
                <w:color w:val="000000"/>
                <w:szCs w:val="24"/>
              </w:rPr>
              <w:t>757 801,77</w:t>
            </w:r>
          </w:p>
        </w:tc>
        <w:tc>
          <w:tcPr>
            <w:tcW w:w="1660" w:type="dxa"/>
            <w:tcBorders>
              <w:top w:val="nil"/>
              <w:left w:val="nil"/>
              <w:bottom w:val="single" w:sz="4" w:space="0" w:color="auto"/>
              <w:right w:val="single" w:sz="4" w:space="0" w:color="auto"/>
            </w:tcBorders>
            <w:shd w:val="clear" w:color="auto" w:fill="auto"/>
            <w:hideMark/>
          </w:tcPr>
          <w:p w14:paraId="37B7FF6D" w14:textId="08ACEAE5" w:rsidR="004936F0" w:rsidRPr="00883AD7" w:rsidRDefault="004936F0" w:rsidP="004936F0">
            <w:pPr>
              <w:jc w:val="right"/>
              <w:rPr>
                <w:rFonts w:ascii="Times New Roman" w:hAnsi="Times New Roman"/>
                <w:color w:val="000000"/>
                <w:szCs w:val="24"/>
              </w:rPr>
            </w:pPr>
            <w:r w:rsidRPr="00883AD7">
              <w:rPr>
                <w:rFonts w:ascii="Times New Roman" w:hAnsi="Times New Roman"/>
                <w:color w:val="000000"/>
                <w:szCs w:val="24"/>
              </w:rPr>
              <w:t>757 801,77</w:t>
            </w:r>
          </w:p>
        </w:tc>
        <w:tc>
          <w:tcPr>
            <w:tcW w:w="1660" w:type="dxa"/>
            <w:tcBorders>
              <w:top w:val="nil"/>
              <w:left w:val="nil"/>
              <w:bottom w:val="single" w:sz="4" w:space="0" w:color="auto"/>
              <w:right w:val="single" w:sz="4" w:space="0" w:color="auto"/>
            </w:tcBorders>
            <w:shd w:val="clear" w:color="auto" w:fill="auto"/>
            <w:vAlign w:val="center"/>
            <w:hideMark/>
          </w:tcPr>
          <w:p w14:paraId="28CEDBBB" w14:textId="56BE6972" w:rsidR="004936F0" w:rsidRPr="00883AD7" w:rsidRDefault="004936F0" w:rsidP="004936F0">
            <w:pPr>
              <w:jc w:val="right"/>
              <w:rPr>
                <w:rFonts w:ascii="Times New Roman" w:hAnsi="Times New Roman"/>
                <w:color w:val="000000"/>
                <w:szCs w:val="24"/>
              </w:rPr>
            </w:pPr>
            <w:r w:rsidRPr="00883AD7">
              <w:rPr>
                <w:rFonts w:ascii="Times New Roman" w:hAnsi="Times New Roman"/>
                <w:color w:val="000000"/>
                <w:szCs w:val="24"/>
              </w:rPr>
              <w:t>723 460,17</w:t>
            </w:r>
          </w:p>
        </w:tc>
      </w:tr>
      <w:tr w:rsidR="00E368DE" w:rsidRPr="00E368DE" w14:paraId="5D794DD1"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2D3FC14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1E5B0EF" w14:textId="77777777" w:rsidR="00E368DE" w:rsidRPr="00883AD7"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3C17DE4" w14:textId="77777777" w:rsidR="00E368DE" w:rsidRPr="00883AD7" w:rsidRDefault="00E368DE" w:rsidP="00E368DE">
            <w:pPr>
              <w:rPr>
                <w:rFonts w:ascii="Times New Roman" w:hAnsi="Times New Roman"/>
                <w:color w:val="000000"/>
                <w:szCs w:val="24"/>
              </w:rPr>
            </w:pPr>
            <w:r w:rsidRPr="00883AD7">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1076F19"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53DBF56"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E23B5C"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0BE83A"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9D8CE91"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r>
      <w:tr w:rsidR="00E368DE" w:rsidRPr="00E368DE" w14:paraId="66E10FF3"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1AB2D2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6EF03663" w14:textId="77777777" w:rsidR="00E368DE" w:rsidRPr="00883AD7"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0637286" w14:textId="77777777" w:rsidR="00E368DE" w:rsidRPr="00883AD7" w:rsidRDefault="00E368DE" w:rsidP="00E368DE">
            <w:pPr>
              <w:rPr>
                <w:rFonts w:ascii="Times New Roman" w:hAnsi="Times New Roman"/>
                <w:color w:val="000000"/>
                <w:szCs w:val="24"/>
              </w:rPr>
            </w:pPr>
            <w:r w:rsidRPr="00883AD7">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522D2A36"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9B947EA"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4089DDF"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99D40E4"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CF2C3E" w14:textId="77777777" w:rsidR="00E368DE" w:rsidRPr="00883AD7" w:rsidRDefault="00E368DE" w:rsidP="00E368DE">
            <w:pPr>
              <w:jc w:val="center"/>
              <w:rPr>
                <w:rFonts w:ascii="Times New Roman" w:hAnsi="Times New Roman"/>
                <w:color w:val="000000"/>
                <w:szCs w:val="24"/>
              </w:rPr>
            </w:pPr>
            <w:r w:rsidRPr="00883AD7">
              <w:rPr>
                <w:rFonts w:ascii="Times New Roman" w:hAnsi="Times New Roman"/>
                <w:color w:val="000000"/>
                <w:szCs w:val="24"/>
              </w:rPr>
              <w:t xml:space="preserve">                      -   </w:t>
            </w:r>
          </w:p>
        </w:tc>
      </w:tr>
      <w:tr w:rsidR="00993437" w:rsidRPr="00E368DE" w14:paraId="194CD874" w14:textId="77777777" w:rsidTr="00993437">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632DDDC7" w14:textId="77777777" w:rsidR="00993437" w:rsidRPr="00E368DE" w:rsidRDefault="00993437" w:rsidP="00993437">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71A208D6" w14:textId="77777777" w:rsidR="00993437" w:rsidRPr="00883AD7" w:rsidRDefault="00993437" w:rsidP="00993437">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039E902" w14:textId="77777777" w:rsidR="00993437" w:rsidRPr="00883AD7" w:rsidRDefault="00993437" w:rsidP="00993437">
            <w:pPr>
              <w:rPr>
                <w:rFonts w:ascii="Times New Roman" w:hAnsi="Times New Roman"/>
                <w:color w:val="000000"/>
                <w:szCs w:val="24"/>
              </w:rPr>
            </w:pPr>
            <w:r w:rsidRPr="00883AD7">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78ACE7E3" w14:textId="46CB4267" w:rsidR="00993437" w:rsidRPr="00883AD7" w:rsidRDefault="00993437" w:rsidP="00993437">
            <w:pPr>
              <w:jc w:val="right"/>
              <w:rPr>
                <w:rFonts w:ascii="Times New Roman" w:hAnsi="Times New Roman"/>
                <w:color w:val="000000"/>
                <w:szCs w:val="24"/>
              </w:rPr>
            </w:pPr>
            <w:r w:rsidRPr="00883AD7">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vAlign w:val="center"/>
            <w:hideMark/>
          </w:tcPr>
          <w:p w14:paraId="1C48DA8A" w14:textId="21484D8F" w:rsidR="00993437" w:rsidRPr="00883AD7" w:rsidRDefault="00993437" w:rsidP="00993437">
            <w:pPr>
              <w:jc w:val="right"/>
              <w:rPr>
                <w:rFonts w:ascii="Times New Roman" w:hAnsi="Times New Roman"/>
                <w:color w:val="000000"/>
                <w:szCs w:val="24"/>
              </w:rPr>
            </w:pPr>
            <w:r w:rsidRPr="00883AD7">
              <w:rPr>
                <w:rFonts w:ascii="Times New Roman" w:hAnsi="Times New Roman"/>
                <w:color w:val="000000"/>
                <w:szCs w:val="24"/>
              </w:rPr>
              <w:t>757 801,77</w:t>
            </w:r>
          </w:p>
        </w:tc>
        <w:tc>
          <w:tcPr>
            <w:tcW w:w="1660" w:type="dxa"/>
            <w:tcBorders>
              <w:top w:val="nil"/>
              <w:left w:val="nil"/>
              <w:bottom w:val="single" w:sz="4" w:space="0" w:color="auto"/>
              <w:right w:val="single" w:sz="4" w:space="0" w:color="auto"/>
            </w:tcBorders>
            <w:shd w:val="clear" w:color="auto" w:fill="auto"/>
            <w:vAlign w:val="center"/>
            <w:hideMark/>
          </w:tcPr>
          <w:p w14:paraId="31F4A957" w14:textId="1B00DADD" w:rsidR="00993437" w:rsidRPr="00883AD7" w:rsidRDefault="00993437" w:rsidP="00993437">
            <w:pPr>
              <w:jc w:val="right"/>
              <w:rPr>
                <w:rFonts w:ascii="Times New Roman" w:hAnsi="Times New Roman"/>
                <w:color w:val="000000"/>
                <w:szCs w:val="24"/>
              </w:rPr>
            </w:pPr>
            <w:r w:rsidRPr="00883AD7">
              <w:rPr>
                <w:rFonts w:ascii="Times New Roman" w:hAnsi="Times New Roman"/>
                <w:color w:val="000000"/>
                <w:szCs w:val="24"/>
              </w:rPr>
              <w:t>757 801,77</w:t>
            </w:r>
          </w:p>
        </w:tc>
        <w:tc>
          <w:tcPr>
            <w:tcW w:w="1660" w:type="dxa"/>
            <w:tcBorders>
              <w:top w:val="nil"/>
              <w:left w:val="nil"/>
              <w:bottom w:val="single" w:sz="4" w:space="0" w:color="auto"/>
              <w:right w:val="single" w:sz="4" w:space="0" w:color="auto"/>
            </w:tcBorders>
            <w:shd w:val="clear" w:color="auto" w:fill="auto"/>
            <w:vAlign w:val="center"/>
            <w:hideMark/>
          </w:tcPr>
          <w:p w14:paraId="121133D8" w14:textId="43B6F2E6" w:rsidR="00993437" w:rsidRPr="00883AD7" w:rsidRDefault="00993437" w:rsidP="00993437">
            <w:pPr>
              <w:jc w:val="right"/>
              <w:rPr>
                <w:rFonts w:ascii="Times New Roman" w:hAnsi="Times New Roman"/>
                <w:color w:val="000000"/>
                <w:szCs w:val="24"/>
              </w:rPr>
            </w:pPr>
            <w:r w:rsidRPr="00883AD7">
              <w:rPr>
                <w:rFonts w:ascii="Times New Roman" w:hAnsi="Times New Roman"/>
                <w:color w:val="000000"/>
                <w:szCs w:val="24"/>
              </w:rPr>
              <w:t>757 801,77</w:t>
            </w:r>
          </w:p>
        </w:tc>
        <w:tc>
          <w:tcPr>
            <w:tcW w:w="1660" w:type="dxa"/>
            <w:tcBorders>
              <w:top w:val="nil"/>
              <w:left w:val="nil"/>
              <w:bottom w:val="single" w:sz="4" w:space="0" w:color="auto"/>
              <w:right w:val="single" w:sz="4" w:space="0" w:color="auto"/>
            </w:tcBorders>
            <w:shd w:val="clear" w:color="auto" w:fill="auto"/>
            <w:vAlign w:val="center"/>
            <w:hideMark/>
          </w:tcPr>
          <w:p w14:paraId="38FE92A7" w14:textId="59763636" w:rsidR="00993437" w:rsidRPr="00883AD7" w:rsidRDefault="00993437" w:rsidP="00993437">
            <w:pPr>
              <w:jc w:val="right"/>
              <w:rPr>
                <w:rFonts w:ascii="Times New Roman" w:hAnsi="Times New Roman"/>
                <w:color w:val="000000"/>
                <w:szCs w:val="24"/>
              </w:rPr>
            </w:pPr>
            <w:r w:rsidRPr="00883AD7">
              <w:rPr>
                <w:rFonts w:ascii="Times New Roman" w:hAnsi="Times New Roman"/>
                <w:color w:val="000000"/>
                <w:szCs w:val="24"/>
              </w:rPr>
              <w:t>723 460,17</w:t>
            </w:r>
          </w:p>
        </w:tc>
      </w:tr>
      <w:tr w:rsidR="00E368DE" w:rsidRPr="00E368DE" w14:paraId="59148794" w14:textId="77777777" w:rsidTr="002F0C0D">
        <w:trPr>
          <w:trHeight w:val="1257"/>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4188E1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D0EF74C"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51F310C" w14:textId="77777777" w:rsid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p w14:paraId="76BE0851" w14:textId="77777777" w:rsidR="00D556A2" w:rsidRDefault="00D556A2" w:rsidP="00E368DE">
            <w:pPr>
              <w:rPr>
                <w:rFonts w:ascii="Times New Roman" w:hAnsi="Times New Roman"/>
                <w:color w:val="000000"/>
                <w:szCs w:val="24"/>
              </w:rPr>
            </w:pPr>
          </w:p>
          <w:p w14:paraId="2EE2623C" w14:textId="77777777" w:rsidR="00D556A2" w:rsidRDefault="00D556A2" w:rsidP="00E368DE">
            <w:pPr>
              <w:rPr>
                <w:rFonts w:ascii="Times New Roman" w:hAnsi="Times New Roman"/>
                <w:color w:val="000000"/>
                <w:szCs w:val="24"/>
              </w:rPr>
            </w:pPr>
          </w:p>
          <w:p w14:paraId="3E6DDF07" w14:textId="77777777" w:rsidR="00D556A2" w:rsidRDefault="00D556A2" w:rsidP="00E368DE">
            <w:pPr>
              <w:rPr>
                <w:rFonts w:ascii="Times New Roman" w:hAnsi="Times New Roman"/>
                <w:color w:val="000000"/>
                <w:szCs w:val="24"/>
              </w:rPr>
            </w:pPr>
          </w:p>
          <w:p w14:paraId="018C6DC7" w14:textId="77777777" w:rsidR="00D556A2" w:rsidRDefault="00D556A2" w:rsidP="00E368DE">
            <w:pPr>
              <w:rPr>
                <w:rFonts w:ascii="Times New Roman" w:hAnsi="Times New Roman"/>
                <w:color w:val="000000"/>
                <w:szCs w:val="24"/>
              </w:rPr>
            </w:pPr>
          </w:p>
          <w:p w14:paraId="3231DF46" w14:textId="1811E50A" w:rsidR="00D556A2" w:rsidRPr="00E368DE" w:rsidRDefault="00D556A2" w:rsidP="00E368DE">
            <w:pPr>
              <w:rPr>
                <w:rFonts w:ascii="Times New Roman" w:hAnsi="Times New Roman"/>
                <w:color w:val="000000"/>
                <w:szCs w:val="24"/>
              </w:rPr>
            </w:pPr>
          </w:p>
        </w:tc>
        <w:tc>
          <w:tcPr>
            <w:tcW w:w="1660" w:type="dxa"/>
            <w:tcBorders>
              <w:top w:val="nil"/>
              <w:left w:val="nil"/>
              <w:bottom w:val="single" w:sz="4" w:space="0" w:color="auto"/>
              <w:right w:val="single" w:sz="4" w:space="0" w:color="auto"/>
            </w:tcBorders>
            <w:shd w:val="clear" w:color="auto" w:fill="auto"/>
            <w:vAlign w:val="center"/>
            <w:hideMark/>
          </w:tcPr>
          <w:p w14:paraId="3E4F50E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3DF8AE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1E0A9B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2DBBD9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3059AE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2B3B936E" w14:textId="77777777" w:rsidTr="002F0C0D">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03A215AE" w14:textId="3E51C612"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1</w:t>
            </w:r>
            <w:r>
              <w:rPr>
                <w:rFonts w:ascii="Times New Roman" w:hAnsi="Times New Roman"/>
                <w:color w:val="000000"/>
                <w:szCs w:val="24"/>
              </w:rPr>
              <w:t>0</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7C2670AD" w14:textId="07C36353"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Приоритетное трудоустройство населения Мирнинского района в организации юридических лиц и индивидуальных предпринимателей, ведущи</w:t>
            </w:r>
            <w:r>
              <w:rPr>
                <w:rFonts w:ascii="Times New Roman" w:hAnsi="Times New Roman"/>
                <w:color w:val="000000"/>
                <w:szCs w:val="24"/>
              </w:rPr>
              <w:t>х</w:t>
            </w:r>
            <w:r w:rsidRPr="00E368DE">
              <w:rPr>
                <w:rFonts w:ascii="Times New Roman" w:hAnsi="Times New Roman"/>
                <w:color w:val="000000"/>
                <w:szCs w:val="24"/>
              </w:rPr>
              <w:t xml:space="preserve"> свою деятельность на территории Республики Саха (Якутия)</w:t>
            </w:r>
          </w:p>
        </w:tc>
        <w:tc>
          <w:tcPr>
            <w:tcW w:w="2153" w:type="dxa"/>
            <w:tcBorders>
              <w:top w:val="nil"/>
              <w:left w:val="nil"/>
              <w:bottom w:val="single" w:sz="4" w:space="0" w:color="auto"/>
              <w:right w:val="single" w:sz="4" w:space="0" w:color="auto"/>
            </w:tcBorders>
            <w:shd w:val="clear" w:color="auto" w:fill="auto"/>
            <w:vAlign w:val="center"/>
            <w:hideMark/>
          </w:tcPr>
          <w:p w14:paraId="69BD8D17"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27DA8918" w14:textId="678E37E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5CA1A1D" w14:textId="0563A0D9"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588D72" w14:textId="581D8CA8"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137301F" w14:textId="118DE9E2"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D3DE9B4" w14:textId="4B0CF188"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5D91BC26"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2793B22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6826A88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E1B665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C3296C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BD076A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652E2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FA8524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694BE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D07E40A"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AEBF8D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9B60D5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829EBF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6B4F23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176FD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C2B8C7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DB86B8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01D9A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4AEC2862" w14:textId="77777777" w:rsidTr="002F0C0D">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52C41D96" w14:textId="77777777" w:rsidR="006F3DFD" w:rsidRPr="00E368DE" w:rsidRDefault="006F3DFD" w:rsidP="006F3DFD">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48AFE80C" w14:textId="77777777" w:rsidR="006F3DFD" w:rsidRPr="00E368DE" w:rsidRDefault="006F3DFD" w:rsidP="006F3DFD">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F65E50F"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noWrap/>
            <w:vAlign w:val="center"/>
            <w:hideMark/>
          </w:tcPr>
          <w:p w14:paraId="23113BFB" w14:textId="5955B952"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14:paraId="6736C341" w14:textId="249DDBA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14:paraId="3AED81DC" w14:textId="6901D574"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14:paraId="449BA851" w14:textId="2BA68394"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14:paraId="22950BA3" w14:textId="195BC901"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E74F724"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60D60BF8"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E96172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F03799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35BFC0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ADF990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EFE027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1B0C11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4EC0B2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70C6702"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839F259" w14:textId="4492BC6E"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lastRenderedPageBreak/>
              <w:t>1</w:t>
            </w:r>
            <w:r w:rsidR="003E5012">
              <w:rPr>
                <w:rFonts w:ascii="Times New Roman" w:hAnsi="Times New Roman"/>
                <w:color w:val="000000"/>
                <w:szCs w:val="24"/>
              </w:rPr>
              <w:t>1</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2132B1B" w14:textId="653E9CC6" w:rsidR="005A0392" w:rsidRPr="00E368DE" w:rsidRDefault="000249AF" w:rsidP="00E368DE">
            <w:pPr>
              <w:rPr>
                <w:rFonts w:ascii="Times New Roman" w:hAnsi="Times New Roman"/>
                <w:color w:val="000000"/>
                <w:szCs w:val="24"/>
              </w:rPr>
            </w:pPr>
            <w:r w:rsidRPr="000249AF">
              <w:rPr>
                <w:rFonts w:ascii="Times New Roman" w:hAnsi="Times New Roman"/>
                <w:color w:val="000000"/>
                <w:szCs w:val="24"/>
              </w:rPr>
              <w:t>Разработка и продвижение территориального бренда г.Мирного</w:t>
            </w:r>
          </w:p>
        </w:tc>
        <w:tc>
          <w:tcPr>
            <w:tcW w:w="2153" w:type="dxa"/>
            <w:tcBorders>
              <w:top w:val="nil"/>
              <w:left w:val="nil"/>
              <w:bottom w:val="single" w:sz="4" w:space="0" w:color="auto"/>
              <w:right w:val="single" w:sz="4" w:space="0" w:color="auto"/>
            </w:tcBorders>
            <w:shd w:val="clear" w:color="auto" w:fill="auto"/>
            <w:vAlign w:val="center"/>
            <w:hideMark/>
          </w:tcPr>
          <w:p w14:paraId="74697E6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E2410B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8A1EC5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6F561E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B8FA7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96E49A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0170EE2"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1D87B63"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9025FA0"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B1B7515"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7679F7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D5E57C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75B21B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E289BC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ED13A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0D53597"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3FA2D68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50DF980"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4297D4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26B7646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493C74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45156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F60CC5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F8C9F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573E0B4"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2E75A19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1C61A57"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7ED63A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4915EF9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95447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E70E73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C64171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D6472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EE206F9"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7980552B"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B505585"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3EDB5B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1621F7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C5E62E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C056B7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F7D65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E6D76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0722167" w14:textId="77777777" w:rsidTr="00E368DE">
        <w:trPr>
          <w:trHeight w:val="31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4B890906" w14:textId="3EC0CF2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1</w:t>
            </w:r>
            <w:r w:rsidR="003E5012">
              <w:rPr>
                <w:rFonts w:ascii="Times New Roman" w:hAnsi="Times New Roman"/>
                <w:color w:val="000000"/>
                <w:szCs w:val="24"/>
              </w:rPr>
              <w:t>2</w:t>
            </w:r>
          </w:p>
        </w:tc>
        <w:tc>
          <w:tcPr>
            <w:tcW w:w="3597" w:type="dxa"/>
            <w:vMerge w:val="restart"/>
            <w:tcBorders>
              <w:top w:val="nil"/>
              <w:left w:val="single" w:sz="4" w:space="0" w:color="auto"/>
              <w:bottom w:val="single" w:sz="4" w:space="0" w:color="000000"/>
              <w:right w:val="single" w:sz="4" w:space="0" w:color="auto"/>
            </w:tcBorders>
            <w:shd w:val="clear" w:color="auto" w:fill="auto"/>
            <w:vAlign w:val="center"/>
            <w:hideMark/>
          </w:tcPr>
          <w:p w14:paraId="632BF701" w14:textId="02273D8E" w:rsidR="00E368DE" w:rsidRPr="00E368DE" w:rsidRDefault="0005755D" w:rsidP="00E368DE">
            <w:pPr>
              <w:rPr>
                <w:rFonts w:ascii="Times New Roman" w:hAnsi="Times New Roman"/>
                <w:color w:val="000000"/>
                <w:szCs w:val="24"/>
              </w:rPr>
            </w:pPr>
            <w:r w:rsidRPr="0005755D">
              <w:rPr>
                <w:rFonts w:ascii="Times New Roman" w:hAnsi="Times New Roman"/>
                <w:color w:val="000000"/>
                <w:szCs w:val="24"/>
              </w:rPr>
              <w:t xml:space="preserve">Организация содействия в создании </w:t>
            </w:r>
            <w:r w:rsidR="00614911">
              <w:rPr>
                <w:rFonts w:ascii="Times New Roman" w:hAnsi="Times New Roman"/>
                <w:color w:val="000000"/>
                <w:szCs w:val="24"/>
              </w:rPr>
              <w:t xml:space="preserve">и реализации </w:t>
            </w:r>
            <w:r w:rsidRPr="0005755D">
              <w:rPr>
                <w:rFonts w:ascii="Times New Roman" w:hAnsi="Times New Roman"/>
                <w:color w:val="000000"/>
                <w:szCs w:val="24"/>
              </w:rPr>
              <w:t>новых проектов в сфере туризма</w:t>
            </w:r>
          </w:p>
        </w:tc>
        <w:tc>
          <w:tcPr>
            <w:tcW w:w="2153" w:type="dxa"/>
            <w:tcBorders>
              <w:top w:val="nil"/>
              <w:left w:val="nil"/>
              <w:bottom w:val="single" w:sz="4" w:space="0" w:color="auto"/>
              <w:right w:val="single" w:sz="4" w:space="0" w:color="auto"/>
            </w:tcBorders>
            <w:shd w:val="clear" w:color="auto" w:fill="auto"/>
            <w:vAlign w:val="center"/>
            <w:hideMark/>
          </w:tcPr>
          <w:p w14:paraId="28AFDAA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7D64D5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055A6C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0EC18D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C82470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CEAA2B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2C982C2" w14:textId="77777777" w:rsidTr="00E368DE">
        <w:trPr>
          <w:trHeight w:val="630"/>
        </w:trPr>
        <w:tc>
          <w:tcPr>
            <w:tcW w:w="630" w:type="dxa"/>
            <w:vMerge/>
            <w:tcBorders>
              <w:top w:val="nil"/>
              <w:left w:val="single" w:sz="4" w:space="0" w:color="auto"/>
              <w:bottom w:val="single" w:sz="4" w:space="0" w:color="000000"/>
              <w:right w:val="single" w:sz="4" w:space="0" w:color="auto"/>
            </w:tcBorders>
            <w:vAlign w:val="center"/>
            <w:hideMark/>
          </w:tcPr>
          <w:p w14:paraId="05781FB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6C66A61F"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8FFD4E5"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499722B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61CACC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1D8C1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94058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EA3F3B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57922EB6" w14:textId="77777777" w:rsidTr="00E368DE">
        <w:trPr>
          <w:trHeight w:val="630"/>
        </w:trPr>
        <w:tc>
          <w:tcPr>
            <w:tcW w:w="630" w:type="dxa"/>
            <w:vMerge/>
            <w:tcBorders>
              <w:top w:val="nil"/>
              <w:left w:val="single" w:sz="4" w:space="0" w:color="auto"/>
              <w:bottom w:val="single" w:sz="4" w:space="0" w:color="000000"/>
              <w:right w:val="single" w:sz="4" w:space="0" w:color="auto"/>
            </w:tcBorders>
            <w:vAlign w:val="center"/>
            <w:hideMark/>
          </w:tcPr>
          <w:p w14:paraId="27AA06D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40D5796A"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89FB56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01FEAE0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266D6D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4D254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09C6C4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F315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24B6ABC" w14:textId="77777777" w:rsidTr="00E368DE">
        <w:trPr>
          <w:trHeight w:val="945"/>
        </w:trPr>
        <w:tc>
          <w:tcPr>
            <w:tcW w:w="630" w:type="dxa"/>
            <w:vMerge/>
            <w:tcBorders>
              <w:top w:val="nil"/>
              <w:left w:val="single" w:sz="4" w:space="0" w:color="auto"/>
              <w:bottom w:val="single" w:sz="4" w:space="0" w:color="000000"/>
              <w:right w:val="single" w:sz="4" w:space="0" w:color="auto"/>
            </w:tcBorders>
            <w:vAlign w:val="center"/>
            <w:hideMark/>
          </w:tcPr>
          <w:p w14:paraId="1E16D8C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6D8824C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AF7231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609B92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E11669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C9A4D2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8ED3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4AD7F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E44642A" w14:textId="77777777" w:rsidTr="00E368DE">
        <w:trPr>
          <w:trHeight w:val="630"/>
        </w:trPr>
        <w:tc>
          <w:tcPr>
            <w:tcW w:w="630" w:type="dxa"/>
            <w:vMerge/>
            <w:tcBorders>
              <w:top w:val="nil"/>
              <w:left w:val="single" w:sz="4" w:space="0" w:color="auto"/>
              <w:bottom w:val="single" w:sz="4" w:space="0" w:color="000000"/>
              <w:right w:val="single" w:sz="4" w:space="0" w:color="auto"/>
            </w:tcBorders>
            <w:vAlign w:val="center"/>
            <w:hideMark/>
          </w:tcPr>
          <w:p w14:paraId="724A5F8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2A3F7E7C"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0E4169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29446E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14B8E4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9E0A1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BF6EFF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B6008F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170C20" w:rsidRPr="00E368DE" w14:paraId="2486DC83" w14:textId="77777777" w:rsidTr="00D97274">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10C36BEA" w14:textId="55B32008" w:rsidR="00170C20" w:rsidRPr="00E368DE" w:rsidRDefault="00170C20" w:rsidP="00170C20">
            <w:pPr>
              <w:jc w:val="center"/>
              <w:rPr>
                <w:rFonts w:ascii="Times New Roman" w:hAnsi="Times New Roman"/>
                <w:color w:val="000000"/>
                <w:szCs w:val="24"/>
              </w:rPr>
            </w:pPr>
            <w:r w:rsidRPr="00E368DE">
              <w:rPr>
                <w:rFonts w:ascii="Times New Roman" w:hAnsi="Times New Roman"/>
                <w:color w:val="000000"/>
                <w:szCs w:val="24"/>
              </w:rPr>
              <w:t>1</w:t>
            </w:r>
            <w:r>
              <w:rPr>
                <w:rFonts w:ascii="Times New Roman" w:hAnsi="Times New Roman"/>
                <w:color w:val="000000"/>
                <w:szCs w:val="24"/>
              </w:rPr>
              <w:t>3</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26FCB893" w14:textId="77777777" w:rsidR="00170C20" w:rsidRPr="00883AD7" w:rsidRDefault="00170C20" w:rsidP="00170C20">
            <w:pPr>
              <w:rPr>
                <w:rFonts w:ascii="Times New Roman" w:hAnsi="Times New Roman"/>
                <w:b/>
                <w:bCs/>
                <w:color w:val="000000"/>
                <w:szCs w:val="24"/>
              </w:rPr>
            </w:pPr>
            <w:r w:rsidRPr="00883AD7">
              <w:rPr>
                <w:rFonts w:ascii="Times New Roman" w:hAnsi="Times New Roman"/>
                <w:b/>
                <w:bCs/>
                <w:color w:val="000000"/>
                <w:szCs w:val="24"/>
              </w:rPr>
              <w:t xml:space="preserve">ИТОГО по программе </w:t>
            </w:r>
          </w:p>
          <w:p w14:paraId="340F9C84" w14:textId="4F711E4C" w:rsidR="00170C20" w:rsidRPr="00883AD7" w:rsidRDefault="00170C20" w:rsidP="00170C20">
            <w:pPr>
              <w:rPr>
                <w:rFonts w:ascii="Times New Roman" w:hAnsi="Times New Roman"/>
                <w:b/>
                <w:bCs/>
                <w:color w:val="000000"/>
                <w:szCs w:val="24"/>
              </w:rPr>
            </w:pPr>
            <w:r w:rsidRPr="00883AD7">
              <w:rPr>
                <w:rFonts w:ascii="Times New Roman" w:hAnsi="Times New Roman"/>
                <w:bCs/>
                <w:color w:val="000000"/>
                <w:sz w:val="16"/>
                <w:szCs w:val="16"/>
              </w:rPr>
              <w:t xml:space="preserve">(строка </w:t>
            </w:r>
            <w:r w:rsidRPr="00883AD7">
              <w:rPr>
                <w:rFonts w:ascii="Times New Roman" w:hAnsi="Times New Roman"/>
                <w:color w:val="000000"/>
                <w:sz w:val="16"/>
                <w:szCs w:val="16"/>
              </w:rPr>
              <w:t xml:space="preserve">в редакции пост.районной Администрации </w:t>
            </w:r>
            <w:r w:rsidR="00883AD7" w:rsidRPr="00883AD7">
              <w:rPr>
                <w:rFonts w:ascii="Times New Roman" w:eastAsiaTheme="minorHAnsi" w:hAnsi="Times New Roman" w:cstheme="minorBidi"/>
                <w:sz w:val="16"/>
                <w:szCs w:val="16"/>
                <w:lang w:eastAsia="en-US"/>
              </w:rPr>
              <w:t>от 27.12.2023 № 1968</w:t>
            </w:r>
            <w:r w:rsidRPr="00883AD7">
              <w:rPr>
                <w:rFonts w:ascii="Times New Roman" w:hAnsi="Times New Roman"/>
                <w:color w:val="000000"/>
                <w:sz w:val="16"/>
                <w:szCs w:val="16"/>
              </w:rPr>
              <w:t>)</w:t>
            </w:r>
          </w:p>
        </w:tc>
        <w:tc>
          <w:tcPr>
            <w:tcW w:w="2153" w:type="dxa"/>
            <w:tcBorders>
              <w:top w:val="nil"/>
              <w:left w:val="nil"/>
              <w:bottom w:val="single" w:sz="4" w:space="0" w:color="auto"/>
              <w:right w:val="single" w:sz="4" w:space="0" w:color="auto"/>
            </w:tcBorders>
            <w:shd w:val="clear" w:color="auto" w:fill="auto"/>
            <w:vAlign w:val="center"/>
            <w:hideMark/>
          </w:tcPr>
          <w:p w14:paraId="55F449BF" w14:textId="77777777" w:rsidR="00170C20" w:rsidRPr="00883AD7" w:rsidRDefault="00170C20" w:rsidP="00170C20">
            <w:pPr>
              <w:rPr>
                <w:rFonts w:ascii="Times New Roman" w:hAnsi="Times New Roman"/>
                <w:b/>
                <w:bCs/>
                <w:color w:val="000000"/>
                <w:szCs w:val="24"/>
              </w:rPr>
            </w:pPr>
            <w:r w:rsidRPr="00883AD7">
              <w:rPr>
                <w:rFonts w:ascii="Times New Roman" w:hAnsi="Times New Roman"/>
                <w:b/>
                <w:bCs/>
                <w:color w:val="000000"/>
                <w:szCs w:val="24"/>
              </w:rPr>
              <w:t>Всего</w:t>
            </w:r>
          </w:p>
        </w:tc>
        <w:tc>
          <w:tcPr>
            <w:tcW w:w="1660" w:type="dxa"/>
            <w:tcBorders>
              <w:top w:val="nil"/>
              <w:left w:val="nil"/>
              <w:bottom w:val="single" w:sz="4" w:space="0" w:color="auto"/>
              <w:right w:val="single" w:sz="4" w:space="0" w:color="auto"/>
            </w:tcBorders>
            <w:shd w:val="clear" w:color="auto" w:fill="auto"/>
            <w:hideMark/>
          </w:tcPr>
          <w:p w14:paraId="17BDFD68" w14:textId="17F9C1DE" w:rsidR="00170C20" w:rsidRPr="00883AD7" w:rsidRDefault="00170C20" w:rsidP="00170C20">
            <w:pPr>
              <w:jc w:val="center"/>
              <w:rPr>
                <w:rFonts w:ascii="Times New Roman" w:hAnsi="Times New Roman"/>
                <w:b/>
                <w:color w:val="000000"/>
                <w:szCs w:val="24"/>
              </w:rPr>
            </w:pPr>
            <w:r w:rsidRPr="00883AD7">
              <w:rPr>
                <w:rFonts w:ascii="Times New Roman" w:hAnsi="Times New Roman"/>
                <w:b/>
                <w:bCs/>
                <w:color w:val="000000"/>
                <w:szCs w:val="24"/>
              </w:rPr>
              <w:t>7 559 469,79</w:t>
            </w:r>
          </w:p>
        </w:tc>
        <w:tc>
          <w:tcPr>
            <w:tcW w:w="1660" w:type="dxa"/>
            <w:tcBorders>
              <w:top w:val="nil"/>
              <w:left w:val="nil"/>
              <w:bottom w:val="single" w:sz="4" w:space="0" w:color="auto"/>
              <w:right w:val="single" w:sz="4" w:space="0" w:color="auto"/>
            </w:tcBorders>
            <w:shd w:val="clear" w:color="auto" w:fill="auto"/>
            <w:hideMark/>
          </w:tcPr>
          <w:p w14:paraId="6EAF2A2A" w14:textId="763A97FA" w:rsidR="00170C20" w:rsidRPr="00883AD7" w:rsidRDefault="00170C20" w:rsidP="00170C20">
            <w:pPr>
              <w:jc w:val="center"/>
              <w:rPr>
                <w:rFonts w:ascii="Times New Roman" w:hAnsi="Times New Roman"/>
                <w:b/>
                <w:color w:val="000000"/>
                <w:szCs w:val="24"/>
              </w:rPr>
            </w:pPr>
            <w:r w:rsidRPr="00883AD7">
              <w:rPr>
                <w:rFonts w:ascii="Times New Roman" w:hAnsi="Times New Roman"/>
                <w:b/>
                <w:bCs/>
                <w:color w:val="000000"/>
                <w:szCs w:val="24"/>
                <w:lang w:val="en-US"/>
              </w:rPr>
              <w:t>4 915 051</w:t>
            </w:r>
            <w:r w:rsidRPr="00883AD7">
              <w:rPr>
                <w:rFonts w:ascii="Times New Roman" w:hAnsi="Times New Roman"/>
                <w:b/>
                <w:bCs/>
                <w:color w:val="000000"/>
                <w:szCs w:val="24"/>
              </w:rPr>
              <w:t>,32</w:t>
            </w:r>
          </w:p>
        </w:tc>
        <w:tc>
          <w:tcPr>
            <w:tcW w:w="1660" w:type="dxa"/>
            <w:tcBorders>
              <w:top w:val="nil"/>
              <w:left w:val="nil"/>
              <w:bottom w:val="single" w:sz="4" w:space="0" w:color="auto"/>
              <w:right w:val="single" w:sz="4" w:space="0" w:color="auto"/>
            </w:tcBorders>
            <w:shd w:val="clear" w:color="auto" w:fill="auto"/>
            <w:hideMark/>
          </w:tcPr>
          <w:p w14:paraId="50F16D9D" w14:textId="214DA8AA" w:rsidR="00170C20" w:rsidRPr="00883AD7" w:rsidRDefault="00170C20" w:rsidP="00170C20">
            <w:pPr>
              <w:jc w:val="center"/>
              <w:rPr>
                <w:rFonts w:ascii="Times New Roman" w:hAnsi="Times New Roman"/>
                <w:b/>
                <w:color w:val="000000"/>
                <w:szCs w:val="24"/>
              </w:rPr>
            </w:pPr>
            <w:r w:rsidRPr="00883AD7">
              <w:rPr>
                <w:rFonts w:ascii="Times New Roman" w:hAnsi="Times New Roman"/>
                <w:b/>
                <w:bCs/>
                <w:color w:val="000000"/>
                <w:szCs w:val="24"/>
                <w:lang w:val="en-US"/>
              </w:rPr>
              <w:t>4 915 051</w:t>
            </w:r>
            <w:r w:rsidRPr="00883AD7">
              <w:rPr>
                <w:rFonts w:ascii="Times New Roman" w:hAnsi="Times New Roman"/>
                <w:b/>
                <w:bCs/>
                <w:color w:val="000000"/>
                <w:szCs w:val="24"/>
              </w:rPr>
              <w:t>,32</w:t>
            </w:r>
          </w:p>
        </w:tc>
        <w:tc>
          <w:tcPr>
            <w:tcW w:w="1660" w:type="dxa"/>
            <w:tcBorders>
              <w:top w:val="nil"/>
              <w:left w:val="nil"/>
              <w:bottom w:val="single" w:sz="4" w:space="0" w:color="auto"/>
              <w:right w:val="single" w:sz="4" w:space="0" w:color="auto"/>
            </w:tcBorders>
            <w:shd w:val="clear" w:color="auto" w:fill="auto"/>
            <w:hideMark/>
          </w:tcPr>
          <w:p w14:paraId="590710A7" w14:textId="762D0A42" w:rsidR="00170C20" w:rsidRPr="00883AD7" w:rsidRDefault="00170C20" w:rsidP="00170C20">
            <w:pPr>
              <w:jc w:val="center"/>
              <w:rPr>
                <w:rFonts w:ascii="Times New Roman" w:hAnsi="Times New Roman"/>
                <w:b/>
                <w:color w:val="000000"/>
                <w:szCs w:val="24"/>
              </w:rPr>
            </w:pPr>
            <w:r w:rsidRPr="00883AD7">
              <w:rPr>
                <w:rFonts w:ascii="Times New Roman" w:hAnsi="Times New Roman"/>
                <w:b/>
                <w:bCs/>
                <w:color w:val="000000"/>
                <w:szCs w:val="24"/>
                <w:lang w:val="en-US"/>
              </w:rPr>
              <w:t>4 915 051</w:t>
            </w:r>
            <w:r w:rsidRPr="00883AD7">
              <w:rPr>
                <w:rFonts w:ascii="Times New Roman" w:hAnsi="Times New Roman"/>
                <w:b/>
                <w:bCs/>
                <w:color w:val="000000"/>
                <w:szCs w:val="24"/>
              </w:rPr>
              <w:t>,32</w:t>
            </w:r>
          </w:p>
        </w:tc>
        <w:tc>
          <w:tcPr>
            <w:tcW w:w="1660" w:type="dxa"/>
            <w:tcBorders>
              <w:top w:val="nil"/>
              <w:left w:val="nil"/>
              <w:bottom w:val="single" w:sz="4" w:space="0" w:color="auto"/>
              <w:right w:val="single" w:sz="4" w:space="0" w:color="auto"/>
            </w:tcBorders>
            <w:shd w:val="clear" w:color="auto" w:fill="auto"/>
            <w:hideMark/>
          </w:tcPr>
          <w:p w14:paraId="7F16B0BA" w14:textId="4915A279" w:rsidR="00170C20" w:rsidRPr="00FB306C" w:rsidRDefault="00170C20" w:rsidP="00170C20">
            <w:pPr>
              <w:jc w:val="center"/>
              <w:rPr>
                <w:rFonts w:ascii="Times New Roman" w:hAnsi="Times New Roman"/>
                <w:b/>
                <w:color w:val="000000"/>
                <w:szCs w:val="24"/>
              </w:rPr>
            </w:pPr>
            <w:r w:rsidRPr="00F35D71">
              <w:rPr>
                <w:rFonts w:ascii="Times New Roman" w:hAnsi="Times New Roman"/>
                <w:b/>
                <w:bCs/>
                <w:color w:val="000000"/>
                <w:szCs w:val="24"/>
              </w:rPr>
              <w:t>4 582 401,42</w:t>
            </w:r>
          </w:p>
        </w:tc>
      </w:tr>
      <w:tr w:rsidR="00E368DE" w:rsidRPr="00E368DE" w14:paraId="4FA406F9" w14:textId="77777777" w:rsidTr="000A3265">
        <w:trPr>
          <w:trHeight w:val="630"/>
        </w:trPr>
        <w:tc>
          <w:tcPr>
            <w:tcW w:w="630" w:type="dxa"/>
            <w:vMerge/>
            <w:tcBorders>
              <w:top w:val="nil"/>
              <w:left w:val="single" w:sz="4" w:space="0" w:color="auto"/>
              <w:bottom w:val="single" w:sz="4" w:space="0" w:color="auto"/>
              <w:right w:val="single" w:sz="4" w:space="0" w:color="auto"/>
            </w:tcBorders>
            <w:vAlign w:val="center"/>
            <w:hideMark/>
          </w:tcPr>
          <w:p w14:paraId="64C65AB0"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8920E9F" w14:textId="77777777" w:rsidR="00E368DE" w:rsidRPr="00883AD7" w:rsidRDefault="00E368DE" w:rsidP="00E368DE">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647A6D5" w14:textId="77777777" w:rsidR="00E368DE" w:rsidRPr="00883AD7" w:rsidRDefault="00E368DE" w:rsidP="00E368DE">
            <w:pPr>
              <w:rPr>
                <w:rFonts w:ascii="Times New Roman" w:hAnsi="Times New Roman"/>
                <w:b/>
                <w:bCs/>
                <w:color w:val="000000"/>
                <w:szCs w:val="24"/>
              </w:rPr>
            </w:pPr>
            <w:r w:rsidRPr="00883AD7">
              <w:rPr>
                <w:rFonts w:ascii="Times New Roman" w:hAnsi="Times New Roman"/>
                <w:b/>
                <w:bCs/>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5D7EE48" w14:textId="77777777" w:rsidR="00E368DE" w:rsidRPr="00883AD7" w:rsidRDefault="00E368DE" w:rsidP="00E368DE">
            <w:pPr>
              <w:jc w:val="center"/>
              <w:rPr>
                <w:rFonts w:ascii="Times New Roman" w:hAnsi="Times New Roman"/>
                <w:b/>
                <w:bCs/>
                <w:color w:val="000000"/>
                <w:szCs w:val="24"/>
              </w:rPr>
            </w:pPr>
            <w:r w:rsidRPr="00883AD7">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7DCFCC6" w14:textId="77777777" w:rsidR="00E368DE" w:rsidRPr="00883AD7" w:rsidRDefault="00E368DE" w:rsidP="00E368DE">
            <w:pPr>
              <w:jc w:val="center"/>
              <w:rPr>
                <w:rFonts w:ascii="Times New Roman" w:hAnsi="Times New Roman"/>
                <w:b/>
                <w:bCs/>
                <w:color w:val="000000"/>
                <w:szCs w:val="24"/>
              </w:rPr>
            </w:pPr>
            <w:r w:rsidRPr="00883AD7">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3DA0FC0" w14:textId="77777777" w:rsidR="00E368DE" w:rsidRPr="00883AD7" w:rsidRDefault="00E368DE" w:rsidP="00E368DE">
            <w:pPr>
              <w:jc w:val="center"/>
              <w:rPr>
                <w:rFonts w:ascii="Times New Roman" w:hAnsi="Times New Roman"/>
                <w:b/>
                <w:bCs/>
                <w:color w:val="000000"/>
                <w:szCs w:val="24"/>
              </w:rPr>
            </w:pPr>
            <w:r w:rsidRPr="00883AD7">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F9AE7BA" w14:textId="77777777" w:rsidR="00E368DE" w:rsidRPr="00883AD7" w:rsidRDefault="00E368DE" w:rsidP="00E368DE">
            <w:pPr>
              <w:jc w:val="center"/>
              <w:rPr>
                <w:rFonts w:ascii="Times New Roman" w:hAnsi="Times New Roman"/>
                <w:b/>
                <w:bCs/>
                <w:color w:val="000000"/>
                <w:szCs w:val="24"/>
              </w:rPr>
            </w:pPr>
            <w:r w:rsidRPr="00883AD7">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B8C680"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r>
      <w:tr w:rsidR="00E368DE" w:rsidRPr="00E368DE" w14:paraId="43F6BE45" w14:textId="77777777" w:rsidTr="000A3265">
        <w:trPr>
          <w:trHeight w:val="630"/>
        </w:trPr>
        <w:tc>
          <w:tcPr>
            <w:tcW w:w="630" w:type="dxa"/>
            <w:vMerge/>
            <w:tcBorders>
              <w:top w:val="nil"/>
              <w:left w:val="single" w:sz="4" w:space="0" w:color="auto"/>
              <w:bottom w:val="single" w:sz="4" w:space="0" w:color="auto"/>
              <w:right w:val="single" w:sz="4" w:space="0" w:color="auto"/>
            </w:tcBorders>
            <w:vAlign w:val="center"/>
            <w:hideMark/>
          </w:tcPr>
          <w:p w14:paraId="62AC5C9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96805EA" w14:textId="77777777" w:rsidR="00E368DE" w:rsidRPr="00883AD7" w:rsidRDefault="00E368DE" w:rsidP="00E368DE">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6B7904F" w14:textId="77777777" w:rsidR="00E368DE" w:rsidRPr="00883AD7" w:rsidRDefault="00E368DE" w:rsidP="00E368DE">
            <w:pPr>
              <w:rPr>
                <w:rFonts w:ascii="Times New Roman" w:hAnsi="Times New Roman"/>
                <w:b/>
                <w:bCs/>
                <w:color w:val="000000"/>
                <w:szCs w:val="24"/>
              </w:rPr>
            </w:pPr>
            <w:r w:rsidRPr="00883AD7">
              <w:rPr>
                <w:rFonts w:ascii="Times New Roman" w:hAnsi="Times New Roman"/>
                <w:b/>
                <w:bCs/>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7B2830A4" w14:textId="468C6841" w:rsidR="00E368DE" w:rsidRPr="00883AD7" w:rsidRDefault="008C6E4A" w:rsidP="00E368DE">
            <w:pPr>
              <w:jc w:val="center"/>
              <w:rPr>
                <w:rFonts w:ascii="Times New Roman" w:hAnsi="Times New Roman"/>
                <w:b/>
                <w:bCs/>
                <w:color w:val="000000"/>
                <w:szCs w:val="24"/>
              </w:rPr>
            </w:pPr>
            <w:r w:rsidRPr="00883AD7">
              <w:rPr>
                <w:rFonts w:ascii="Times New Roman" w:hAnsi="Times New Roman"/>
                <w:b/>
                <w:bCs/>
                <w:color w:val="000000"/>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4FDEECDA" w14:textId="77777777" w:rsidR="00E368DE" w:rsidRPr="00883AD7" w:rsidRDefault="00E368DE" w:rsidP="00E368DE">
            <w:pPr>
              <w:jc w:val="center"/>
              <w:rPr>
                <w:rFonts w:ascii="Times New Roman" w:hAnsi="Times New Roman"/>
                <w:b/>
                <w:bCs/>
                <w:color w:val="000000"/>
                <w:szCs w:val="24"/>
              </w:rPr>
            </w:pPr>
            <w:r w:rsidRPr="00883AD7">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63148FA" w14:textId="77777777" w:rsidR="00E368DE" w:rsidRPr="00883AD7" w:rsidRDefault="00E368DE" w:rsidP="00E368DE">
            <w:pPr>
              <w:jc w:val="center"/>
              <w:rPr>
                <w:rFonts w:ascii="Times New Roman" w:hAnsi="Times New Roman"/>
                <w:b/>
                <w:bCs/>
                <w:color w:val="000000"/>
                <w:szCs w:val="24"/>
              </w:rPr>
            </w:pPr>
            <w:r w:rsidRPr="00883AD7">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C97A3C" w14:textId="77777777" w:rsidR="00E368DE" w:rsidRPr="00883AD7" w:rsidRDefault="00E368DE" w:rsidP="00E368DE">
            <w:pPr>
              <w:jc w:val="center"/>
              <w:rPr>
                <w:rFonts w:ascii="Times New Roman" w:hAnsi="Times New Roman"/>
                <w:b/>
                <w:bCs/>
                <w:color w:val="000000"/>
                <w:szCs w:val="24"/>
              </w:rPr>
            </w:pPr>
            <w:r w:rsidRPr="00883AD7">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631A5A" w14:textId="4AF86778" w:rsidR="00E368DE" w:rsidRPr="00E368DE" w:rsidRDefault="008C6E4A"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w:t>
            </w:r>
          </w:p>
        </w:tc>
      </w:tr>
      <w:tr w:rsidR="004936F0" w:rsidRPr="00E368DE" w14:paraId="39B22A71" w14:textId="77777777" w:rsidTr="004936F0">
        <w:trPr>
          <w:trHeight w:val="945"/>
        </w:trPr>
        <w:tc>
          <w:tcPr>
            <w:tcW w:w="630" w:type="dxa"/>
            <w:vMerge/>
            <w:tcBorders>
              <w:top w:val="nil"/>
              <w:left w:val="single" w:sz="4" w:space="0" w:color="auto"/>
              <w:bottom w:val="single" w:sz="4" w:space="0" w:color="auto"/>
              <w:right w:val="single" w:sz="4" w:space="0" w:color="auto"/>
            </w:tcBorders>
            <w:vAlign w:val="center"/>
            <w:hideMark/>
          </w:tcPr>
          <w:p w14:paraId="6BEE3328" w14:textId="77777777" w:rsidR="004936F0" w:rsidRPr="00E368DE" w:rsidRDefault="004936F0" w:rsidP="004936F0">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C2D7A6C" w14:textId="77777777" w:rsidR="004936F0" w:rsidRPr="00883AD7" w:rsidRDefault="004936F0" w:rsidP="004936F0">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7BE427F" w14:textId="77777777" w:rsidR="004936F0" w:rsidRPr="00883AD7" w:rsidRDefault="004936F0" w:rsidP="004936F0">
            <w:pPr>
              <w:rPr>
                <w:rFonts w:ascii="Times New Roman" w:hAnsi="Times New Roman"/>
                <w:b/>
                <w:bCs/>
                <w:color w:val="000000"/>
                <w:szCs w:val="24"/>
              </w:rPr>
            </w:pPr>
            <w:r w:rsidRPr="00883AD7">
              <w:rPr>
                <w:rFonts w:ascii="Times New Roman" w:hAnsi="Times New Roman"/>
                <w:b/>
                <w:bCs/>
                <w:color w:val="000000"/>
                <w:szCs w:val="24"/>
              </w:rPr>
              <w:t>Бюджет МО «Мирнинский район»</w:t>
            </w:r>
          </w:p>
        </w:tc>
        <w:tc>
          <w:tcPr>
            <w:tcW w:w="1660" w:type="dxa"/>
            <w:tcBorders>
              <w:top w:val="nil"/>
              <w:left w:val="nil"/>
              <w:bottom w:val="single" w:sz="4" w:space="0" w:color="auto"/>
              <w:right w:val="single" w:sz="4" w:space="0" w:color="auto"/>
            </w:tcBorders>
            <w:shd w:val="clear" w:color="auto" w:fill="auto"/>
            <w:vAlign w:val="center"/>
            <w:hideMark/>
          </w:tcPr>
          <w:p w14:paraId="0909E3FF" w14:textId="6EFA1BA0" w:rsidR="004936F0" w:rsidRPr="00883AD7" w:rsidRDefault="004936F0" w:rsidP="004936F0">
            <w:pPr>
              <w:rPr>
                <w:rFonts w:ascii="Times New Roman" w:hAnsi="Times New Roman"/>
                <w:b/>
                <w:bCs/>
                <w:color w:val="000000"/>
                <w:szCs w:val="24"/>
              </w:rPr>
            </w:pPr>
            <w:r w:rsidRPr="00883AD7">
              <w:rPr>
                <w:rFonts w:ascii="Times New Roman" w:hAnsi="Times New Roman"/>
                <w:b/>
                <w:bCs/>
                <w:color w:val="000000"/>
                <w:szCs w:val="24"/>
              </w:rPr>
              <w:t>7 559 469,79</w:t>
            </w:r>
          </w:p>
        </w:tc>
        <w:tc>
          <w:tcPr>
            <w:tcW w:w="1660" w:type="dxa"/>
            <w:tcBorders>
              <w:top w:val="nil"/>
              <w:left w:val="nil"/>
              <w:bottom w:val="single" w:sz="4" w:space="0" w:color="auto"/>
              <w:right w:val="single" w:sz="4" w:space="0" w:color="auto"/>
            </w:tcBorders>
            <w:shd w:val="clear" w:color="auto" w:fill="auto"/>
            <w:vAlign w:val="center"/>
            <w:hideMark/>
          </w:tcPr>
          <w:p w14:paraId="5B7C69A7" w14:textId="255376E2" w:rsidR="004936F0" w:rsidRPr="00883AD7" w:rsidRDefault="004936F0" w:rsidP="004936F0">
            <w:pPr>
              <w:jc w:val="right"/>
              <w:rPr>
                <w:rFonts w:ascii="Times New Roman" w:hAnsi="Times New Roman"/>
                <w:b/>
                <w:bCs/>
                <w:color w:val="000000"/>
                <w:szCs w:val="24"/>
              </w:rPr>
            </w:pPr>
            <w:r w:rsidRPr="00883AD7">
              <w:rPr>
                <w:rFonts w:ascii="Times New Roman" w:hAnsi="Times New Roman"/>
                <w:b/>
                <w:bCs/>
                <w:color w:val="000000"/>
                <w:szCs w:val="24"/>
                <w:lang w:val="en-US"/>
              </w:rPr>
              <w:t>4 915 051</w:t>
            </w:r>
            <w:r w:rsidRPr="00883AD7">
              <w:rPr>
                <w:rFonts w:ascii="Times New Roman" w:hAnsi="Times New Roman"/>
                <w:b/>
                <w:bCs/>
                <w:color w:val="000000"/>
                <w:szCs w:val="24"/>
              </w:rPr>
              <w:t>,32</w:t>
            </w:r>
          </w:p>
        </w:tc>
        <w:tc>
          <w:tcPr>
            <w:tcW w:w="1660" w:type="dxa"/>
            <w:tcBorders>
              <w:top w:val="nil"/>
              <w:left w:val="nil"/>
              <w:bottom w:val="single" w:sz="4" w:space="0" w:color="auto"/>
              <w:right w:val="single" w:sz="4" w:space="0" w:color="auto"/>
            </w:tcBorders>
            <w:shd w:val="clear" w:color="auto" w:fill="auto"/>
            <w:vAlign w:val="center"/>
            <w:hideMark/>
          </w:tcPr>
          <w:p w14:paraId="4EEE1877" w14:textId="7B0B3D78" w:rsidR="004936F0" w:rsidRPr="00883AD7" w:rsidRDefault="004936F0" w:rsidP="004936F0">
            <w:pPr>
              <w:jc w:val="right"/>
              <w:rPr>
                <w:rFonts w:ascii="Times New Roman" w:hAnsi="Times New Roman"/>
                <w:b/>
                <w:bCs/>
                <w:color w:val="000000"/>
                <w:szCs w:val="24"/>
              </w:rPr>
            </w:pPr>
            <w:r w:rsidRPr="00883AD7">
              <w:rPr>
                <w:rFonts w:ascii="Times New Roman" w:hAnsi="Times New Roman"/>
                <w:b/>
                <w:bCs/>
                <w:color w:val="000000"/>
                <w:szCs w:val="24"/>
                <w:lang w:val="en-US"/>
              </w:rPr>
              <w:t>4 915 051</w:t>
            </w:r>
            <w:r w:rsidRPr="00883AD7">
              <w:rPr>
                <w:rFonts w:ascii="Times New Roman" w:hAnsi="Times New Roman"/>
                <w:b/>
                <w:bCs/>
                <w:color w:val="000000"/>
                <w:szCs w:val="24"/>
              </w:rPr>
              <w:t>,32</w:t>
            </w:r>
          </w:p>
        </w:tc>
        <w:tc>
          <w:tcPr>
            <w:tcW w:w="1660" w:type="dxa"/>
            <w:tcBorders>
              <w:top w:val="nil"/>
              <w:left w:val="nil"/>
              <w:bottom w:val="single" w:sz="4" w:space="0" w:color="auto"/>
              <w:right w:val="single" w:sz="4" w:space="0" w:color="auto"/>
            </w:tcBorders>
            <w:shd w:val="clear" w:color="auto" w:fill="auto"/>
            <w:vAlign w:val="center"/>
            <w:hideMark/>
          </w:tcPr>
          <w:p w14:paraId="1F2D5D2E" w14:textId="7B64C270" w:rsidR="004936F0" w:rsidRPr="00883AD7" w:rsidRDefault="004936F0" w:rsidP="004936F0">
            <w:pPr>
              <w:jc w:val="right"/>
              <w:rPr>
                <w:rFonts w:ascii="Times New Roman" w:hAnsi="Times New Roman"/>
                <w:b/>
                <w:bCs/>
                <w:color w:val="000000"/>
                <w:szCs w:val="24"/>
              </w:rPr>
            </w:pPr>
            <w:r w:rsidRPr="00883AD7">
              <w:rPr>
                <w:rFonts w:ascii="Times New Roman" w:hAnsi="Times New Roman"/>
                <w:b/>
                <w:bCs/>
                <w:color w:val="000000"/>
                <w:szCs w:val="24"/>
                <w:lang w:val="en-US"/>
              </w:rPr>
              <w:t>4 915 051</w:t>
            </w:r>
            <w:r w:rsidRPr="00883AD7">
              <w:rPr>
                <w:rFonts w:ascii="Times New Roman" w:hAnsi="Times New Roman"/>
                <w:b/>
                <w:bCs/>
                <w:color w:val="000000"/>
                <w:szCs w:val="24"/>
              </w:rPr>
              <w:t>,32</w:t>
            </w:r>
          </w:p>
        </w:tc>
        <w:tc>
          <w:tcPr>
            <w:tcW w:w="1660" w:type="dxa"/>
            <w:tcBorders>
              <w:top w:val="nil"/>
              <w:left w:val="nil"/>
              <w:bottom w:val="single" w:sz="4" w:space="0" w:color="auto"/>
              <w:right w:val="single" w:sz="4" w:space="0" w:color="auto"/>
            </w:tcBorders>
            <w:shd w:val="clear" w:color="auto" w:fill="auto"/>
            <w:vAlign w:val="center"/>
            <w:hideMark/>
          </w:tcPr>
          <w:p w14:paraId="2A5C8049" w14:textId="372447F3" w:rsidR="004936F0" w:rsidRPr="00E368DE" w:rsidRDefault="004936F0" w:rsidP="004936F0">
            <w:pPr>
              <w:jc w:val="right"/>
              <w:rPr>
                <w:rFonts w:ascii="Times New Roman" w:hAnsi="Times New Roman"/>
                <w:b/>
                <w:bCs/>
                <w:color w:val="000000"/>
                <w:szCs w:val="24"/>
              </w:rPr>
            </w:pPr>
            <w:r w:rsidRPr="00F0402C">
              <w:rPr>
                <w:rFonts w:ascii="Times New Roman" w:hAnsi="Times New Roman"/>
                <w:b/>
                <w:bCs/>
                <w:color w:val="000000"/>
                <w:szCs w:val="24"/>
              </w:rPr>
              <w:t>4 582 401,42</w:t>
            </w:r>
          </w:p>
        </w:tc>
      </w:tr>
      <w:tr w:rsidR="00E368DE" w:rsidRPr="00E368DE" w14:paraId="04A10419" w14:textId="77777777" w:rsidTr="000A3265">
        <w:trPr>
          <w:trHeight w:val="630"/>
        </w:trPr>
        <w:tc>
          <w:tcPr>
            <w:tcW w:w="630" w:type="dxa"/>
            <w:vMerge/>
            <w:tcBorders>
              <w:top w:val="nil"/>
              <w:left w:val="single" w:sz="4" w:space="0" w:color="auto"/>
              <w:bottom w:val="single" w:sz="4" w:space="0" w:color="auto"/>
              <w:right w:val="single" w:sz="4" w:space="0" w:color="auto"/>
            </w:tcBorders>
            <w:vAlign w:val="center"/>
            <w:hideMark/>
          </w:tcPr>
          <w:p w14:paraId="0312F43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92EA5B0" w14:textId="77777777" w:rsidR="00E368DE" w:rsidRPr="00E368DE" w:rsidRDefault="00E368DE" w:rsidP="00E368DE">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D971905"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08A7BB9D"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5D52252"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C9264AC"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72D263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A204FC5"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r>
    </w:tbl>
    <w:p w14:paraId="53FC08BA" w14:textId="5A97E73A" w:rsidR="00E368DE" w:rsidRDefault="00E368DE" w:rsidP="003134A5">
      <w:pPr>
        <w:overflowPunct w:val="0"/>
        <w:autoSpaceDE w:val="0"/>
        <w:autoSpaceDN w:val="0"/>
        <w:adjustRightInd w:val="0"/>
        <w:jc w:val="right"/>
        <w:textAlignment w:val="baseline"/>
        <w:rPr>
          <w:rFonts w:ascii="Times New Roman" w:hAnsi="Times New Roman"/>
          <w:szCs w:val="24"/>
        </w:rPr>
      </w:pPr>
    </w:p>
    <w:p w14:paraId="4E42CCAB" w14:textId="77777777" w:rsidR="00F373F8" w:rsidRPr="003020A2" w:rsidRDefault="00F373F8" w:rsidP="00F373F8">
      <w:pPr>
        <w:overflowPunct w:val="0"/>
        <w:autoSpaceDE w:val="0"/>
        <w:autoSpaceDN w:val="0"/>
        <w:adjustRightInd w:val="0"/>
        <w:textAlignment w:val="baseline"/>
        <w:rPr>
          <w:rFonts w:ascii="Times New Roman" w:hAnsi="Times New Roman"/>
          <w:b/>
          <w:i/>
          <w:sz w:val="28"/>
          <w:szCs w:val="24"/>
        </w:rPr>
      </w:pPr>
      <w:r w:rsidRPr="003020A2">
        <w:rPr>
          <w:rFonts w:ascii="Times New Roman" w:hAnsi="Times New Roman"/>
          <w:b/>
          <w:i/>
          <w:sz w:val="28"/>
          <w:szCs w:val="24"/>
        </w:rPr>
        <w:t>Справочно к разделу 3:</w:t>
      </w:r>
    </w:p>
    <w:p w14:paraId="23DF7F2C" w14:textId="77777777" w:rsidR="00F373F8" w:rsidRPr="003020A2" w:rsidRDefault="00F373F8" w:rsidP="00F373F8">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Финансирование муниципальной программы</w:t>
      </w:r>
    </w:p>
    <w:p w14:paraId="3DB6918D" w14:textId="57F8F25E" w:rsidR="00F373F8" w:rsidRDefault="00F373F8" w:rsidP="00F373F8">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за счет внебюджетных средств</w:t>
      </w:r>
    </w:p>
    <w:p w14:paraId="0476D306" w14:textId="00E7CB17" w:rsidR="00883AD7" w:rsidRPr="003020A2" w:rsidRDefault="00883AD7" w:rsidP="00F373F8">
      <w:pPr>
        <w:overflowPunct w:val="0"/>
        <w:autoSpaceDE w:val="0"/>
        <w:autoSpaceDN w:val="0"/>
        <w:adjustRightInd w:val="0"/>
        <w:jc w:val="center"/>
        <w:textAlignment w:val="baseline"/>
        <w:rPr>
          <w:rFonts w:ascii="Times New Roman" w:hAnsi="Times New Roman"/>
          <w:b/>
          <w:sz w:val="28"/>
          <w:szCs w:val="24"/>
        </w:rPr>
      </w:pPr>
      <w:r>
        <w:rPr>
          <w:rFonts w:ascii="Times New Roman" w:eastAsiaTheme="minorHAnsi" w:hAnsi="Times New Roman" w:cstheme="minorBidi"/>
          <w:sz w:val="16"/>
          <w:szCs w:val="16"/>
          <w:lang w:eastAsia="en-US"/>
        </w:rPr>
        <w:t>(таблица в редакции пост.районной Администрации от 27.12.2023 № 1968)</w:t>
      </w:r>
    </w:p>
    <w:p w14:paraId="6F952DE5" w14:textId="40B52840" w:rsidR="00F373F8" w:rsidRDefault="00F373F8" w:rsidP="00F373F8">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рублей</w:t>
      </w:r>
    </w:p>
    <w:tbl>
      <w:tblPr>
        <w:tblStyle w:val="aa"/>
        <w:tblW w:w="15073" w:type="dxa"/>
        <w:tblInd w:w="-176" w:type="dxa"/>
        <w:tblLook w:val="04A0" w:firstRow="1" w:lastRow="0" w:firstColumn="1" w:lastColumn="0" w:noHBand="0" w:noVBand="1"/>
      </w:tblPr>
      <w:tblGrid>
        <w:gridCol w:w="574"/>
        <w:gridCol w:w="4067"/>
        <w:gridCol w:w="1720"/>
        <w:gridCol w:w="1607"/>
        <w:gridCol w:w="1701"/>
        <w:gridCol w:w="1701"/>
        <w:gridCol w:w="1637"/>
        <w:gridCol w:w="2066"/>
      </w:tblGrid>
      <w:tr w:rsidR="00F373F8" w:rsidRPr="003020A2" w14:paraId="6A7CD704" w14:textId="77777777" w:rsidTr="00CB11C9">
        <w:trPr>
          <w:tblHeader/>
        </w:trPr>
        <w:tc>
          <w:tcPr>
            <w:tcW w:w="574" w:type="dxa"/>
            <w:vMerge w:val="restart"/>
            <w:vAlign w:val="center"/>
          </w:tcPr>
          <w:p w14:paraId="490E929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w:t>
            </w:r>
          </w:p>
        </w:tc>
        <w:tc>
          <w:tcPr>
            <w:tcW w:w="4067" w:type="dxa"/>
            <w:vMerge w:val="restart"/>
            <w:vAlign w:val="center"/>
          </w:tcPr>
          <w:p w14:paraId="4F199F90"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Мероприятие</w:t>
            </w:r>
          </w:p>
        </w:tc>
        <w:tc>
          <w:tcPr>
            <w:tcW w:w="8366" w:type="dxa"/>
            <w:gridSpan w:val="5"/>
          </w:tcPr>
          <w:p w14:paraId="250B3DD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Объем финансирования по годам</w:t>
            </w:r>
          </w:p>
        </w:tc>
        <w:tc>
          <w:tcPr>
            <w:tcW w:w="2066" w:type="dxa"/>
            <w:vMerge w:val="restart"/>
            <w:vAlign w:val="center"/>
          </w:tcPr>
          <w:p w14:paraId="3B4F40FC"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Источник</w:t>
            </w:r>
          </w:p>
        </w:tc>
      </w:tr>
      <w:tr w:rsidR="00F373F8" w:rsidRPr="003020A2" w14:paraId="0E510059" w14:textId="77777777" w:rsidTr="00201681">
        <w:trPr>
          <w:tblHeader/>
        </w:trPr>
        <w:tc>
          <w:tcPr>
            <w:tcW w:w="574" w:type="dxa"/>
            <w:vMerge/>
            <w:vAlign w:val="center"/>
          </w:tcPr>
          <w:p w14:paraId="52519BA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4067" w:type="dxa"/>
            <w:vMerge/>
            <w:vAlign w:val="center"/>
          </w:tcPr>
          <w:p w14:paraId="1FCC4DE6"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720" w:type="dxa"/>
            <w:vAlign w:val="center"/>
          </w:tcPr>
          <w:p w14:paraId="7BD5454C" w14:textId="2614F61A" w:rsidR="00F373F8" w:rsidRPr="003020A2"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2023</w:t>
            </w:r>
          </w:p>
        </w:tc>
        <w:tc>
          <w:tcPr>
            <w:tcW w:w="1607" w:type="dxa"/>
            <w:vAlign w:val="center"/>
          </w:tcPr>
          <w:p w14:paraId="3FD05F28" w14:textId="1F528E39" w:rsidR="00F373F8" w:rsidRPr="003020A2"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2024</w:t>
            </w:r>
          </w:p>
        </w:tc>
        <w:tc>
          <w:tcPr>
            <w:tcW w:w="1701" w:type="dxa"/>
            <w:vAlign w:val="center"/>
          </w:tcPr>
          <w:p w14:paraId="37DF66C3" w14:textId="7FFA7CDC" w:rsidR="00F373F8" w:rsidRPr="003020A2"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2025</w:t>
            </w:r>
          </w:p>
        </w:tc>
        <w:tc>
          <w:tcPr>
            <w:tcW w:w="1701" w:type="dxa"/>
          </w:tcPr>
          <w:p w14:paraId="10760987" w14:textId="0DD2D9C2" w:rsidR="00F373F8" w:rsidRPr="00883AD7"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2026</w:t>
            </w:r>
          </w:p>
        </w:tc>
        <w:tc>
          <w:tcPr>
            <w:tcW w:w="1637" w:type="dxa"/>
            <w:vAlign w:val="center"/>
          </w:tcPr>
          <w:p w14:paraId="1B584CD9" w14:textId="6C65AA83" w:rsidR="00F373F8" w:rsidRPr="00F373F8"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2027</w:t>
            </w:r>
          </w:p>
        </w:tc>
        <w:tc>
          <w:tcPr>
            <w:tcW w:w="2066" w:type="dxa"/>
            <w:vMerge/>
          </w:tcPr>
          <w:p w14:paraId="2588DB47"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r>
      <w:tr w:rsidR="005E4428" w:rsidRPr="003020A2" w14:paraId="571F1BB3" w14:textId="77777777" w:rsidTr="004D3FEA">
        <w:tc>
          <w:tcPr>
            <w:tcW w:w="574" w:type="dxa"/>
          </w:tcPr>
          <w:p w14:paraId="548709BB" w14:textId="77777777"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1</w:t>
            </w:r>
          </w:p>
        </w:tc>
        <w:tc>
          <w:tcPr>
            <w:tcW w:w="4067" w:type="dxa"/>
          </w:tcPr>
          <w:p w14:paraId="5D6C427A" w14:textId="77777777" w:rsidR="005E4428" w:rsidRDefault="005E4428" w:rsidP="00A33C54">
            <w:pPr>
              <w:overflowPunct w:val="0"/>
              <w:autoSpaceDE w:val="0"/>
              <w:autoSpaceDN w:val="0"/>
              <w:adjustRightInd w:val="0"/>
              <w:textAlignment w:val="baseline"/>
              <w:rPr>
                <w:rFonts w:ascii="Times New Roman" w:hAnsi="Times New Roman"/>
                <w:color w:val="000000"/>
                <w:szCs w:val="24"/>
              </w:rPr>
            </w:pPr>
            <w:r w:rsidRPr="00E368DE">
              <w:rPr>
                <w:rFonts w:ascii="Times New Roman" w:hAnsi="Times New Roman"/>
                <w:color w:val="000000"/>
                <w:szCs w:val="24"/>
              </w:rPr>
              <w:t>Финансовая поддержка на возвратной основе</w:t>
            </w:r>
            <w:r>
              <w:rPr>
                <w:rFonts w:ascii="Times New Roman" w:hAnsi="Times New Roman"/>
                <w:color w:val="000000"/>
                <w:szCs w:val="24"/>
              </w:rPr>
              <w:t xml:space="preserve"> </w:t>
            </w:r>
          </w:p>
          <w:p w14:paraId="5B8D3C00" w14:textId="59DBB99B" w:rsidR="00993437" w:rsidRPr="003020A2" w:rsidRDefault="00993437" w:rsidP="00A33C54">
            <w:pPr>
              <w:overflowPunct w:val="0"/>
              <w:autoSpaceDE w:val="0"/>
              <w:autoSpaceDN w:val="0"/>
              <w:adjustRightInd w:val="0"/>
              <w:textAlignment w:val="baseline"/>
              <w:rPr>
                <w:rFonts w:ascii="Times New Roman" w:hAnsi="Times New Roman"/>
                <w:b/>
                <w:szCs w:val="24"/>
              </w:rPr>
            </w:pPr>
          </w:p>
        </w:tc>
        <w:tc>
          <w:tcPr>
            <w:tcW w:w="1720" w:type="dxa"/>
            <w:shd w:val="clear" w:color="auto" w:fill="auto"/>
          </w:tcPr>
          <w:p w14:paraId="1EE0DBD2" w14:textId="5492E64F" w:rsidR="00170C20" w:rsidRDefault="00170C20" w:rsidP="005E4428">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10 000 000,00</w:t>
            </w:r>
          </w:p>
          <w:p w14:paraId="5443A982" w14:textId="0FF066C4" w:rsidR="00993437" w:rsidRPr="00993437" w:rsidRDefault="00993437" w:rsidP="00993437">
            <w:pPr>
              <w:overflowPunct w:val="0"/>
              <w:autoSpaceDE w:val="0"/>
              <w:autoSpaceDN w:val="0"/>
              <w:adjustRightInd w:val="0"/>
              <w:jc w:val="center"/>
              <w:textAlignment w:val="baseline"/>
              <w:rPr>
                <w:rFonts w:ascii="Times New Roman" w:hAnsi="Times New Roman"/>
                <w:sz w:val="16"/>
                <w:szCs w:val="16"/>
              </w:rPr>
            </w:pPr>
          </w:p>
        </w:tc>
        <w:tc>
          <w:tcPr>
            <w:tcW w:w="1607" w:type="dxa"/>
            <w:shd w:val="clear" w:color="auto" w:fill="auto"/>
          </w:tcPr>
          <w:p w14:paraId="42CAD471" w14:textId="5697C24B"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2C41F1">
              <w:rPr>
                <w:rFonts w:ascii="Times New Roman" w:hAnsi="Times New Roman"/>
                <w:szCs w:val="24"/>
              </w:rPr>
              <w:t>10 000 000,00</w:t>
            </w:r>
          </w:p>
        </w:tc>
        <w:tc>
          <w:tcPr>
            <w:tcW w:w="1701" w:type="dxa"/>
            <w:shd w:val="clear" w:color="auto" w:fill="auto"/>
          </w:tcPr>
          <w:p w14:paraId="7A44C252" w14:textId="4B56CDC4"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2C41F1">
              <w:rPr>
                <w:rFonts w:ascii="Times New Roman" w:hAnsi="Times New Roman"/>
                <w:szCs w:val="24"/>
              </w:rPr>
              <w:t>10 000 000,00</w:t>
            </w:r>
          </w:p>
        </w:tc>
        <w:tc>
          <w:tcPr>
            <w:tcW w:w="1701" w:type="dxa"/>
            <w:shd w:val="clear" w:color="auto" w:fill="auto"/>
          </w:tcPr>
          <w:p w14:paraId="3ADFCABC" w14:textId="709CBC29"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2C41F1">
              <w:rPr>
                <w:rFonts w:ascii="Times New Roman" w:hAnsi="Times New Roman"/>
                <w:szCs w:val="24"/>
              </w:rPr>
              <w:t>10 000 000,00</w:t>
            </w:r>
          </w:p>
        </w:tc>
        <w:tc>
          <w:tcPr>
            <w:tcW w:w="1637" w:type="dxa"/>
            <w:shd w:val="clear" w:color="auto" w:fill="auto"/>
          </w:tcPr>
          <w:p w14:paraId="36716D62" w14:textId="2D6D28B2"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2C41F1">
              <w:rPr>
                <w:rFonts w:ascii="Times New Roman" w:hAnsi="Times New Roman"/>
                <w:szCs w:val="24"/>
              </w:rPr>
              <w:t>10 000 000,00</w:t>
            </w:r>
          </w:p>
        </w:tc>
        <w:tc>
          <w:tcPr>
            <w:tcW w:w="2066" w:type="dxa"/>
          </w:tcPr>
          <w:p w14:paraId="387E0F56" w14:textId="3A6E1020" w:rsidR="005E4428" w:rsidRPr="00F373F8" w:rsidRDefault="005E4428" w:rsidP="005E4428">
            <w:pPr>
              <w:overflowPunct w:val="0"/>
              <w:autoSpaceDE w:val="0"/>
              <w:autoSpaceDN w:val="0"/>
              <w:adjustRightInd w:val="0"/>
              <w:jc w:val="center"/>
              <w:textAlignment w:val="baseline"/>
              <w:rPr>
                <w:rFonts w:ascii="Times New Roman" w:hAnsi="Times New Roman"/>
                <w:szCs w:val="24"/>
              </w:rPr>
            </w:pPr>
            <w:r w:rsidRPr="00F373F8">
              <w:rPr>
                <w:rFonts w:ascii="Times New Roman" w:hAnsi="Times New Roman"/>
                <w:szCs w:val="24"/>
              </w:rPr>
              <w:t>Собственные средства НКО «Муниципальный фонд развития Мирнинского района»</w:t>
            </w:r>
          </w:p>
        </w:tc>
      </w:tr>
      <w:tr w:rsidR="00F41CF0" w:rsidRPr="003020A2" w14:paraId="38E17F9F" w14:textId="77777777" w:rsidTr="00201681">
        <w:tc>
          <w:tcPr>
            <w:tcW w:w="574" w:type="dxa"/>
          </w:tcPr>
          <w:p w14:paraId="2C4DE877" w14:textId="1D09CF5B" w:rsidR="00F41CF0" w:rsidRDefault="00171EA3" w:rsidP="00F41CF0">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2</w:t>
            </w:r>
          </w:p>
        </w:tc>
        <w:tc>
          <w:tcPr>
            <w:tcW w:w="4067" w:type="dxa"/>
          </w:tcPr>
          <w:p w14:paraId="249394A5" w14:textId="77777777" w:rsidR="00F41CF0" w:rsidRDefault="00F41CF0" w:rsidP="00F41CF0">
            <w:pPr>
              <w:rPr>
                <w:rFonts w:ascii="Times New Roman" w:hAnsi="Times New Roman"/>
                <w:color w:val="000000"/>
                <w:szCs w:val="24"/>
              </w:rPr>
            </w:pPr>
            <w:r w:rsidRPr="004B7E0D">
              <w:rPr>
                <w:rFonts w:ascii="Times New Roman" w:hAnsi="Times New Roman"/>
                <w:color w:val="000000"/>
                <w:szCs w:val="24"/>
              </w:rPr>
              <w:t>Организация, проведение, участие в мероприятиях по популяризации инвестиционной деятельности</w:t>
            </w:r>
          </w:p>
          <w:p w14:paraId="43DBEF47" w14:textId="1572B3CC" w:rsidR="00F41CF0" w:rsidRPr="00E368DE" w:rsidRDefault="00F41CF0" w:rsidP="00F41CF0">
            <w:pPr>
              <w:overflowPunct w:val="0"/>
              <w:autoSpaceDE w:val="0"/>
              <w:autoSpaceDN w:val="0"/>
              <w:adjustRightInd w:val="0"/>
              <w:textAlignment w:val="baseline"/>
              <w:rPr>
                <w:rFonts w:ascii="Times New Roman" w:hAnsi="Times New Roman"/>
                <w:color w:val="000000"/>
                <w:szCs w:val="24"/>
              </w:rPr>
            </w:pPr>
            <w:r w:rsidRPr="000A3265">
              <w:rPr>
                <w:rFonts w:ascii="Times New Roman" w:hAnsi="Times New Roman"/>
                <w:bCs/>
                <w:color w:val="000000"/>
                <w:sz w:val="16"/>
                <w:szCs w:val="16"/>
              </w:rPr>
              <w:t>(</w:t>
            </w:r>
            <w:r>
              <w:rPr>
                <w:rFonts w:ascii="Times New Roman" w:hAnsi="Times New Roman"/>
                <w:bCs/>
                <w:color w:val="000000"/>
                <w:sz w:val="16"/>
                <w:szCs w:val="16"/>
              </w:rPr>
              <w:t xml:space="preserve">строка </w:t>
            </w:r>
            <w:r w:rsidR="00D97274" w:rsidRPr="000A3265">
              <w:rPr>
                <w:rFonts w:ascii="Times New Roman" w:hAnsi="Times New Roman"/>
                <w:color w:val="000000"/>
                <w:sz w:val="16"/>
                <w:szCs w:val="16"/>
              </w:rPr>
              <w:t xml:space="preserve">в редакции пост.районной Администрации от </w:t>
            </w:r>
            <w:r w:rsidR="00D97274">
              <w:rPr>
                <w:rFonts w:ascii="Times New Roman" w:hAnsi="Times New Roman"/>
                <w:color w:val="000000"/>
                <w:sz w:val="16"/>
                <w:szCs w:val="16"/>
              </w:rPr>
              <w:t>28.06.2023</w:t>
            </w:r>
            <w:r w:rsidR="00D97274" w:rsidRPr="000A3265">
              <w:rPr>
                <w:rFonts w:ascii="Times New Roman" w:hAnsi="Times New Roman"/>
                <w:color w:val="000000"/>
                <w:sz w:val="16"/>
                <w:szCs w:val="16"/>
              </w:rPr>
              <w:t xml:space="preserve"> № </w:t>
            </w:r>
            <w:r w:rsidR="00D97274">
              <w:rPr>
                <w:rFonts w:ascii="Times New Roman" w:hAnsi="Times New Roman"/>
                <w:color w:val="000000"/>
                <w:sz w:val="16"/>
                <w:szCs w:val="16"/>
              </w:rPr>
              <w:t>878</w:t>
            </w:r>
            <w:r w:rsidR="00D97274" w:rsidRPr="000A3265">
              <w:rPr>
                <w:rFonts w:ascii="Times New Roman" w:hAnsi="Times New Roman"/>
                <w:color w:val="000000"/>
                <w:sz w:val="16"/>
                <w:szCs w:val="16"/>
              </w:rPr>
              <w:t>)</w:t>
            </w:r>
          </w:p>
        </w:tc>
        <w:tc>
          <w:tcPr>
            <w:tcW w:w="1720" w:type="dxa"/>
          </w:tcPr>
          <w:p w14:paraId="67774CA9" w14:textId="23D55B41" w:rsidR="00F41CF0" w:rsidRPr="00201681" w:rsidRDefault="00F41CF0" w:rsidP="00F41CF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1 461 204,00</w:t>
            </w:r>
          </w:p>
        </w:tc>
        <w:tc>
          <w:tcPr>
            <w:tcW w:w="1607" w:type="dxa"/>
          </w:tcPr>
          <w:p w14:paraId="66C4CF60" w14:textId="67AEAD5E" w:rsidR="00F41CF0" w:rsidRPr="004445E2" w:rsidRDefault="00F41CF0" w:rsidP="00F41CF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w:t>
            </w:r>
          </w:p>
        </w:tc>
        <w:tc>
          <w:tcPr>
            <w:tcW w:w="1701" w:type="dxa"/>
          </w:tcPr>
          <w:p w14:paraId="275489DE" w14:textId="4402F17A" w:rsidR="00F41CF0" w:rsidRPr="004445E2" w:rsidRDefault="00F41CF0" w:rsidP="00F41CF0">
            <w:pPr>
              <w:overflowPunct w:val="0"/>
              <w:autoSpaceDE w:val="0"/>
              <w:autoSpaceDN w:val="0"/>
              <w:adjustRightInd w:val="0"/>
              <w:jc w:val="center"/>
              <w:textAlignment w:val="baseline"/>
              <w:rPr>
                <w:rFonts w:ascii="Times New Roman" w:hAnsi="Times New Roman"/>
                <w:szCs w:val="24"/>
              </w:rPr>
            </w:pPr>
            <w:r w:rsidRPr="00003B6F">
              <w:rPr>
                <w:rFonts w:ascii="Times New Roman" w:hAnsi="Times New Roman"/>
                <w:szCs w:val="24"/>
              </w:rPr>
              <w:t>-</w:t>
            </w:r>
          </w:p>
        </w:tc>
        <w:tc>
          <w:tcPr>
            <w:tcW w:w="1701" w:type="dxa"/>
          </w:tcPr>
          <w:p w14:paraId="7139C404" w14:textId="3FF6AAE4" w:rsidR="00F41CF0" w:rsidRPr="004445E2" w:rsidRDefault="00F41CF0" w:rsidP="00F41CF0">
            <w:pPr>
              <w:overflowPunct w:val="0"/>
              <w:autoSpaceDE w:val="0"/>
              <w:autoSpaceDN w:val="0"/>
              <w:adjustRightInd w:val="0"/>
              <w:jc w:val="center"/>
              <w:textAlignment w:val="baseline"/>
              <w:rPr>
                <w:rFonts w:ascii="Times New Roman" w:hAnsi="Times New Roman"/>
                <w:szCs w:val="24"/>
              </w:rPr>
            </w:pPr>
            <w:r w:rsidRPr="00003B6F">
              <w:rPr>
                <w:rFonts w:ascii="Times New Roman" w:hAnsi="Times New Roman"/>
                <w:szCs w:val="24"/>
              </w:rPr>
              <w:t>-</w:t>
            </w:r>
          </w:p>
        </w:tc>
        <w:tc>
          <w:tcPr>
            <w:tcW w:w="1637" w:type="dxa"/>
          </w:tcPr>
          <w:p w14:paraId="5021BA66" w14:textId="7506B0EF" w:rsidR="00F41CF0" w:rsidRPr="004445E2" w:rsidRDefault="00F41CF0" w:rsidP="00F41CF0">
            <w:pPr>
              <w:overflowPunct w:val="0"/>
              <w:autoSpaceDE w:val="0"/>
              <w:autoSpaceDN w:val="0"/>
              <w:adjustRightInd w:val="0"/>
              <w:jc w:val="center"/>
              <w:textAlignment w:val="baseline"/>
              <w:rPr>
                <w:rFonts w:ascii="Times New Roman" w:hAnsi="Times New Roman"/>
                <w:szCs w:val="24"/>
              </w:rPr>
            </w:pPr>
            <w:r w:rsidRPr="00003B6F">
              <w:rPr>
                <w:rFonts w:ascii="Times New Roman" w:hAnsi="Times New Roman"/>
                <w:szCs w:val="24"/>
              </w:rPr>
              <w:t>-</w:t>
            </w:r>
          </w:p>
        </w:tc>
        <w:tc>
          <w:tcPr>
            <w:tcW w:w="2066" w:type="dxa"/>
          </w:tcPr>
          <w:p w14:paraId="3E941F1B" w14:textId="77777777" w:rsidR="00F41CF0" w:rsidRDefault="00F41CF0" w:rsidP="00F41CF0">
            <w:pPr>
              <w:overflowPunct w:val="0"/>
              <w:autoSpaceDE w:val="0"/>
              <w:autoSpaceDN w:val="0"/>
              <w:adjustRightInd w:val="0"/>
              <w:jc w:val="center"/>
              <w:textAlignment w:val="baseline"/>
              <w:rPr>
                <w:rFonts w:ascii="Times New Roman" w:hAnsi="Times New Roman"/>
                <w:szCs w:val="24"/>
              </w:rPr>
            </w:pPr>
            <w:r w:rsidRPr="00F373F8">
              <w:rPr>
                <w:rFonts w:ascii="Times New Roman" w:hAnsi="Times New Roman"/>
                <w:szCs w:val="24"/>
              </w:rPr>
              <w:t>Собственные средства НКО «Муниципальный фонд развития Мирнинского района»</w:t>
            </w:r>
            <w:r>
              <w:rPr>
                <w:rFonts w:ascii="Times New Roman" w:hAnsi="Times New Roman"/>
                <w:szCs w:val="24"/>
              </w:rPr>
              <w:t>;</w:t>
            </w:r>
          </w:p>
          <w:p w14:paraId="38F8B917" w14:textId="1E390617" w:rsidR="00F41CF0" w:rsidRPr="00201681" w:rsidRDefault="00F41CF0" w:rsidP="00F41CF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ПАО СБЕРБАНК</w:t>
            </w:r>
          </w:p>
        </w:tc>
      </w:tr>
      <w:tr w:rsidR="009C34DD" w:rsidRPr="003020A2" w14:paraId="29417387" w14:textId="77777777" w:rsidTr="00883AD7">
        <w:tc>
          <w:tcPr>
            <w:tcW w:w="574" w:type="dxa"/>
            <w:shd w:val="clear" w:color="auto" w:fill="auto"/>
          </w:tcPr>
          <w:p w14:paraId="6FD60B8E" w14:textId="77777777" w:rsidR="009C34DD" w:rsidRPr="003020A2" w:rsidRDefault="009C34DD" w:rsidP="009C34DD">
            <w:pPr>
              <w:overflowPunct w:val="0"/>
              <w:autoSpaceDE w:val="0"/>
              <w:autoSpaceDN w:val="0"/>
              <w:adjustRightInd w:val="0"/>
              <w:jc w:val="center"/>
              <w:textAlignment w:val="baseline"/>
              <w:rPr>
                <w:rFonts w:ascii="Times New Roman" w:hAnsi="Times New Roman"/>
                <w:b/>
                <w:szCs w:val="24"/>
              </w:rPr>
            </w:pPr>
          </w:p>
        </w:tc>
        <w:tc>
          <w:tcPr>
            <w:tcW w:w="4067" w:type="dxa"/>
            <w:shd w:val="clear" w:color="auto" w:fill="auto"/>
          </w:tcPr>
          <w:p w14:paraId="018644B2" w14:textId="77777777" w:rsidR="009C34DD" w:rsidRPr="003020A2" w:rsidRDefault="009C34DD" w:rsidP="009C34DD">
            <w:pPr>
              <w:overflowPunct w:val="0"/>
              <w:autoSpaceDE w:val="0"/>
              <w:autoSpaceDN w:val="0"/>
              <w:adjustRightInd w:val="0"/>
              <w:jc w:val="right"/>
              <w:textAlignment w:val="baseline"/>
              <w:rPr>
                <w:rFonts w:ascii="Times New Roman" w:hAnsi="Times New Roman"/>
                <w:b/>
                <w:szCs w:val="24"/>
              </w:rPr>
            </w:pPr>
            <w:r w:rsidRPr="003020A2">
              <w:rPr>
                <w:rFonts w:ascii="Times New Roman" w:hAnsi="Times New Roman"/>
                <w:b/>
                <w:szCs w:val="24"/>
              </w:rPr>
              <w:t>ИТОГО:</w:t>
            </w:r>
          </w:p>
        </w:tc>
        <w:tc>
          <w:tcPr>
            <w:tcW w:w="1720" w:type="dxa"/>
            <w:shd w:val="clear" w:color="auto" w:fill="auto"/>
          </w:tcPr>
          <w:p w14:paraId="170608C1" w14:textId="2EF8FEB7" w:rsidR="009C34DD" w:rsidRPr="003020A2" w:rsidRDefault="009C34DD" w:rsidP="009C34DD">
            <w:pPr>
              <w:overflowPunct w:val="0"/>
              <w:autoSpaceDE w:val="0"/>
              <w:autoSpaceDN w:val="0"/>
              <w:adjustRightInd w:val="0"/>
              <w:jc w:val="center"/>
              <w:textAlignment w:val="baseline"/>
              <w:rPr>
                <w:rFonts w:ascii="Times New Roman" w:hAnsi="Times New Roman"/>
                <w:b/>
                <w:szCs w:val="24"/>
              </w:rPr>
            </w:pPr>
            <w:r w:rsidRPr="003C6661">
              <w:rPr>
                <w:rFonts w:ascii="Times New Roman" w:hAnsi="Times New Roman"/>
                <w:b/>
                <w:szCs w:val="24"/>
              </w:rPr>
              <w:t>1</w:t>
            </w:r>
            <w:r>
              <w:rPr>
                <w:rFonts w:ascii="Times New Roman" w:hAnsi="Times New Roman"/>
                <w:b/>
                <w:szCs w:val="24"/>
              </w:rPr>
              <w:t>1 461 204,00</w:t>
            </w:r>
          </w:p>
        </w:tc>
        <w:tc>
          <w:tcPr>
            <w:tcW w:w="1607" w:type="dxa"/>
            <w:shd w:val="clear" w:color="auto" w:fill="auto"/>
          </w:tcPr>
          <w:p w14:paraId="5D8A8E68" w14:textId="7B01FCD9" w:rsidR="009C34DD" w:rsidRPr="003020A2" w:rsidRDefault="009C34DD" w:rsidP="009C34DD">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10 000 000,00</w:t>
            </w:r>
          </w:p>
        </w:tc>
        <w:tc>
          <w:tcPr>
            <w:tcW w:w="1701" w:type="dxa"/>
            <w:shd w:val="clear" w:color="auto" w:fill="auto"/>
          </w:tcPr>
          <w:p w14:paraId="27861D43" w14:textId="459962B4" w:rsidR="009C34DD" w:rsidRPr="003020A2" w:rsidRDefault="009C34DD" w:rsidP="009C34DD">
            <w:pPr>
              <w:overflowPunct w:val="0"/>
              <w:autoSpaceDE w:val="0"/>
              <w:autoSpaceDN w:val="0"/>
              <w:adjustRightInd w:val="0"/>
              <w:jc w:val="center"/>
              <w:textAlignment w:val="baseline"/>
              <w:rPr>
                <w:rFonts w:ascii="Times New Roman" w:hAnsi="Times New Roman"/>
                <w:b/>
                <w:szCs w:val="24"/>
              </w:rPr>
            </w:pPr>
            <w:r w:rsidRPr="00C316FB">
              <w:rPr>
                <w:rFonts w:ascii="Times New Roman" w:hAnsi="Times New Roman"/>
                <w:b/>
                <w:szCs w:val="24"/>
              </w:rPr>
              <w:t>10 000 000,00</w:t>
            </w:r>
          </w:p>
        </w:tc>
        <w:tc>
          <w:tcPr>
            <w:tcW w:w="1701" w:type="dxa"/>
            <w:shd w:val="clear" w:color="auto" w:fill="auto"/>
          </w:tcPr>
          <w:p w14:paraId="5F1D5DAB" w14:textId="622035D2" w:rsidR="009C34DD" w:rsidRPr="003020A2" w:rsidRDefault="009C34DD" w:rsidP="009C34DD">
            <w:pPr>
              <w:overflowPunct w:val="0"/>
              <w:autoSpaceDE w:val="0"/>
              <w:autoSpaceDN w:val="0"/>
              <w:adjustRightInd w:val="0"/>
              <w:jc w:val="center"/>
              <w:textAlignment w:val="baseline"/>
              <w:rPr>
                <w:rFonts w:ascii="Times New Roman" w:hAnsi="Times New Roman"/>
                <w:b/>
                <w:szCs w:val="24"/>
              </w:rPr>
            </w:pPr>
            <w:r w:rsidRPr="00C316FB">
              <w:rPr>
                <w:rFonts w:ascii="Times New Roman" w:hAnsi="Times New Roman"/>
                <w:b/>
                <w:szCs w:val="24"/>
              </w:rPr>
              <w:t>10 000 000,00</w:t>
            </w:r>
          </w:p>
        </w:tc>
        <w:tc>
          <w:tcPr>
            <w:tcW w:w="1637" w:type="dxa"/>
            <w:shd w:val="clear" w:color="auto" w:fill="auto"/>
          </w:tcPr>
          <w:p w14:paraId="049F4A28" w14:textId="6C4F0452" w:rsidR="009C34DD" w:rsidRPr="003020A2" w:rsidRDefault="009C34DD" w:rsidP="009C34DD">
            <w:pPr>
              <w:overflowPunct w:val="0"/>
              <w:autoSpaceDE w:val="0"/>
              <w:autoSpaceDN w:val="0"/>
              <w:adjustRightInd w:val="0"/>
              <w:jc w:val="center"/>
              <w:textAlignment w:val="baseline"/>
              <w:rPr>
                <w:rFonts w:ascii="Times New Roman" w:hAnsi="Times New Roman"/>
                <w:b/>
                <w:szCs w:val="24"/>
              </w:rPr>
            </w:pPr>
            <w:r w:rsidRPr="00C316FB">
              <w:rPr>
                <w:rFonts w:ascii="Times New Roman" w:hAnsi="Times New Roman"/>
                <w:b/>
                <w:szCs w:val="24"/>
              </w:rPr>
              <w:t>10 000 000,00</w:t>
            </w:r>
          </w:p>
        </w:tc>
        <w:tc>
          <w:tcPr>
            <w:tcW w:w="2066" w:type="dxa"/>
            <w:shd w:val="clear" w:color="auto" w:fill="auto"/>
          </w:tcPr>
          <w:p w14:paraId="6DEC9C9F" w14:textId="77777777" w:rsidR="009C34DD" w:rsidRPr="003020A2" w:rsidRDefault="009C34DD" w:rsidP="009C34DD">
            <w:pPr>
              <w:overflowPunct w:val="0"/>
              <w:autoSpaceDE w:val="0"/>
              <w:autoSpaceDN w:val="0"/>
              <w:adjustRightInd w:val="0"/>
              <w:jc w:val="center"/>
              <w:textAlignment w:val="baseline"/>
              <w:rPr>
                <w:rFonts w:ascii="Times New Roman" w:hAnsi="Times New Roman"/>
                <w:b/>
                <w:szCs w:val="24"/>
              </w:rPr>
            </w:pPr>
          </w:p>
        </w:tc>
      </w:tr>
    </w:tbl>
    <w:p w14:paraId="108E8E30" w14:textId="77777777" w:rsidR="00F373F8" w:rsidRDefault="00F373F8" w:rsidP="003134A5">
      <w:pPr>
        <w:overflowPunct w:val="0"/>
        <w:autoSpaceDE w:val="0"/>
        <w:autoSpaceDN w:val="0"/>
        <w:adjustRightInd w:val="0"/>
        <w:jc w:val="right"/>
        <w:textAlignment w:val="baseline"/>
        <w:rPr>
          <w:rFonts w:ascii="Times New Roman" w:hAnsi="Times New Roman"/>
          <w:szCs w:val="24"/>
        </w:rPr>
      </w:pPr>
    </w:p>
    <w:p w14:paraId="23BEEE68" w14:textId="77777777" w:rsidR="0048144C" w:rsidRPr="00C616A4" w:rsidRDefault="0048144C" w:rsidP="00254F45">
      <w:pPr>
        <w:overflowPunct w:val="0"/>
        <w:autoSpaceDE w:val="0"/>
        <w:autoSpaceDN w:val="0"/>
        <w:adjustRightInd w:val="0"/>
        <w:textAlignment w:val="baseline"/>
        <w:rPr>
          <w:rFonts w:ascii="Times New Roman" w:hAnsi="Times New Roman"/>
          <w:b/>
          <w:sz w:val="28"/>
          <w:szCs w:val="24"/>
          <w:lang w:val="en-US"/>
        </w:rPr>
        <w:sectPr w:rsidR="0048144C" w:rsidRPr="00C616A4" w:rsidSect="00EC62FC">
          <w:pgSz w:w="16838" w:h="11906" w:orient="landscape"/>
          <w:pgMar w:top="709" w:right="1134" w:bottom="284" w:left="1134" w:header="720" w:footer="720" w:gutter="0"/>
          <w:cols w:space="708"/>
          <w:titlePg/>
          <w:docGrid w:linePitch="360"/>
        </w:sectPr>
      </w:pPr>
    </w:p>
    <w:p w14:paraId="6ECCDC1A" w14:textId="77777777" w:rsidR="00163DD2" w:rsidRPr="003020A2" w:rsidRDefault="00163DD2" w:rsidP="00BF7FFE">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lastRenderedPageBreak/>
        <w:t xml:space="preserve">РАЗДЕЛ </w:t>
      </w:r>
      <w:r w:rsidR="008A2E06" w:rsidRPr="003020A2">
        <w:rPr>
          <w:rFonts w:ascii="Times New Roman" w:hAnsi="Times New Roman"/>
          <w:b/>
          <w:sz w:val="28"/>
          <w:szCs w:val="28"/>
        </w:rPr>
        <w:t>4</w:t>
      </w:r>
      <w:r w:rsidRPr="003020A2">
        <w:rPr>
          <w:rFonts w:ascii="Times New Roman" w:hAnsi="Times New Roman"/>
          <w:b/>
          <w:sz w:val="28"/>
          <w:szCs w:val="28"/>
        </w:rPr>
        <w:t>.</w:t>
      </w:r>
    </w:p>
    <w:p w14:paraId="4424C6DC" w14:textId="77777777" w:rsidR="00BF7FFE" w:rsidRPr="003020A2" w:rsidRDefault="00BF7FFE" w:rsidP="000C1372">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Pr="003020A2">
        <w:rPr>
          <w:rFonts w:ascii="Times New Roman" w:hAnsi="Times New Roman"/>
          <w:b/>
          <w:sz w:val="28"/>
          <w:szCs w:val="28"/>
        </w:rPr>
        <w:t xml:space="preserve"> программы </w:t>
      </w:r>
    </w:p>
    <w:p w14:paraId="1E352FB4" w14:textId="77777777" w:rsidR="00A01C25" w:rsidRDefault="00C614A8" w:rsidP="00254F45">
      <w:pPr>
        <w:overflowPunct w:val="0"/>
        <w:autoSpaceDE w:val="0"/>
        <w:autoSpaceDN w:val="0"/>
        <w:adjustRightInd w:val="0"/>
        <w:jc w:val="center"/>
        <w:textAlignment w:val="baseline"/>
        <w:rPr>
          <w:rFonts w:ascii="Times New Roman" w:eastAsia="Calibri" w:hAnsi="Times New Roman"/>
          <w:b/>
          <w:bCs/>
          <w:sz w:val="28"/>
          <w:szCs w:val="28"/>
        </w:rPr>
      </w:pPr>
      <w:r w:rsidRPr="00A01C25">
        <w:rPr>
          <w:rFonts w:ascii="Times New Roman" w:hAnsi="Times New Roman"/>
          <w:b/>
          <w:sz w:val="28"/>
          <w:szCs w:val="28"/>
        </w:rPr>
        <w:t>«</w:t>
      </w:r>
      <w:r w:rsidR="00254F45" w:rsidRPr="00A01C25">
        <w:rPr>
          <w:rFonts w:ascii="Times New Roman" w:eastAsia="Calibri" w:hAnsi="Times New Roman"/>
          <w:b/>
          <w:bCs/>
          <w:sz w:val="28"/>
          <w:szCs w:val="28"/>
        </w:rPr>
        <w:t xml:space="preserve">Создание экономической среды развития производственного потенциала, предпринимательства, </w:t>
      </w:r>
    </w:p>
    <w:p w14:paraId="26C605D4" w14:textId="0DCD6156" w:rsidR="00BF7FFE" w:rsidRDefault="00254F45" w:rsidP="00254F45">
      <w:pPr>
        <w:overflowPunct w:val="0"/>
        <w:autoSpaceDE w:val="0"/>
        <w:autoSpaceDN w:val="0"/>
        <w:adjustRightInd w:val="0"/>
        <w:jc w:val="center"/>
        <w:textAlignment w:val="baseline"/>
        <w:rPr>
          <w:rFonts w:ascii="Times New Roman" w:hAnsi="Times New Roman"/>
          <w:b/>
          <w:sz w:val="28"/>
          <w:szCs w:val="28"/>
        </w:rPr>
      </w:pPr>
      <w:r w:rsidRPr="00A01C25">
        <w:rPr>
          <w:rFonts w:ascii="Times New Roman" w:eastAsia="Calibri" w:hAnsi="Times New Roman"/>
          <w:b/>
          <w:bCs/>
          <w:sz w:val="28"/>
          <w:szCs w:val="28"/>
        </w:rPr>
        <w:t>занятости и туризма</w:t>
      </w:r>
      <w:r w:rsidR="00A01C25">
        <w:rPr>
          <w:rFonts w:ascii="Times New Roman" w:eastAsia="Calibri" w:hAnsi="Times New Roman"/>
          <w:b/>
          <w:bCs/>
          <w:sz w:val="28"/>
          <w:szCs w:val="28"/>
        </w:rPr>
        <w:t xml:space="preserve"> </w:t>
      </w:r>
      <w:r w:rsidRPr="00A01C25">
        <w:rPr>
          <w:rFonts w:ascii="Times New Roman" w:eastAsia="Calibri" w:hAnsi="Times New Roman"/>
          <w:b/>
          <w:bCs/>
          <w:sz w:val="28"/>
          <w:szCs w:val="28"/>
        </w:rPr>
        <w:t>в Мирнинском районе Республики</w:t>
      </w:r>
      <w:r w:rsidR="00C614A8" w:rsidRPr="00A01C25">
        <w:rPr>
          <w:rFonts w:ascii="Times New Roman" w:hAnsi="Times New Roman"/>
          <w:b/>
          <w:sz w:val="28"/>
          <w:szCs w:val="28"/>
        </w:rPr>
        <w:t>»</w:t>
      </w:r>
    </w:p>
    <w:p w14:paraId="1B1BC8C8" w14:textId="13099E11" w:rsidR="00482DC4" w:rsidRPr="00482DC4" w:rsidRDefault="00482DC4" w:rsidP="00254F45">
      <w:pPr>
        <w:overflowPunct w:val="0"/>
        <w:autoSpaceDE w:val="0"/>
        <w:autoSpaceDN w:val="0"/>
        <w:adjustRightInd w:val="0"/>
        <w:jc w:val="center"/>
        <w:textAlignment w:val="baseline"/>
        <w:rPr>
          <w:rFonts w:ascii="Times New Roman" w:hAnsi="Times New Roman"/>
          <w:sz w:val="20"/>
        </w:rPr>
      </w:pPr>
      <w:r w:rsidRPr="00482DC4">
        <w:rPr>
          <w:rFonts w:ascii="Times New Roman" w:hAnsi="Times New Roman"/>
          <w:sz w:val="20"/>
        </w:rPr>
        <w:t>(раздел в редакции постановления районной Администрации от 07.03.2024 № 358)</w:t>
      </w:r>
    </w:p>
    <w:p w14:paraId="73506C49" w14:textId="77777777" w:rsidR="00BF7FFE" w:rsidRDefault="00BF7FFE" w:rsidP="00BF7FFE">
      <w:pPr>
        <w:overflowPunct w:val="0"/>
        <w:autoSpaceDE w:val="0"/>
        <w:autoSpaceDN w:val="0"/>
        <w:adjustRightInd w:val="0"/>
        <w:jc w:val="center"/>
        <w:textAlignment w:val="baseline"/>
        <w:rPr>
          <w:rFonts w:ascii="Times New Roman" w:hAnsi="Times New Roman"/>
          <w:szCs w:val="24"/>
        </w:rPr>
      </w:pPr>
    </w:p>
    <w:tbl>
      <w:tblPr>
        <w:tblW w:w="5000" w:type="pct"/>
        <w:tblLook w:val="04A0" w:firstRow="1" w:lastRow="0" w:firstColumn="1" w:lastColumn="0" w:noHBand="0" w:noVBand="1"/>
      </w:tblPr>
      <w:tblGrid>
        <w:gridCol w:w="540"/>
        <w:gridCol w:w="2957"/>
        <w:gridCol w:w="1292"/>
        <w:gridCol w:w="1428"/>
        <w:gridCol w:w="1594"/>
        <w:gridCol w:w="1695"/>
        <w:gridCol w:w="1555"/>
        <w:gridCol w:w="1707"/>
        <w:gridCol w:w="1792"/>
      </w:tblGrid>
      <w:tr w:rsidR="00482DC4" w:rsidRPr="00482DC4" w14:paraId="7553DBE4" w14:textId="77777777" w:rsidTr="009E2EA5">
        <w:trPr>
          <w:trHeight w:val="468"/>
          <w:tblHeader/>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433773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 п/п</w:t>
            </w:r>
          </w:p>
        </w:tc>
        <w:tc>
          <w:tcPr>
            <w:tcW w:w="101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570B6D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Наименование индикатора</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226138"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Единица измерения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1F86D66"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 xml:space="preserve">Базовое значение индикатора               (2022 г) </w:t>
            </w:r>
          </w:p>
        </w:tc>
        <w:tc>
          <w:tcPr>
            <w:tcW w:w="2876" w:type="pct"/>
            <w:gridSpan w:val="5"/>
            <w:tcBorders>
              <w:top w:val="single" w:sz="4" w:space="0" w:color="auto"/>
              <w:left w:val="nil"/>
              <w:bottom w:val="single" w:sz="4" w:space="0" w:color="auto"/>
              <w:right w:val="single" w:sz="4" w:space="0" w:color="000000"/>
            </w:tcBorders>
            <w:shd w:val="clear" w:color="auto" w:fill="auto"/>
            <w:hideMark/>
          </w:tcPr>
          <w:p w14:paraId="0289A38C"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Планируем</w:t>
            </w:r>
            <w:bookmarkStart w:id="3" w:name="_GoBack"/>
            <w:bookmarkEnd w:id="3"/>
            <w:r w:rsidRPr="00482DC4">
              <w:rPr>
                <w:rFonts w:ascii="Times New Roman" w:hAnsi="Times New Roman"/>
                <w:color w:val="000000"/>
                <w:szCs w:val="24"/>
              </w:rPr>
              <w:t>ое значение индикатора по годам реализации</w:t>
            </w:r>
          </w:p>
        </w:tc>
      </w:tr>
      <w:tr w:rsidR="00482DC4" w:rsidRPr="00482DC4" w14:paraId="484E87F0" w14:textId="77777777" w:rsidTr="00CD2DBF">
        <w:trPr>
          <w:trHeight w:val="510"/>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2D27B637" w14:textId="77777777" w:rsidR="00482DC4" w:rsidRPr="00482DC4" w:rsidRDefault="00482DC4" w:rsidP="00482DC4">
            <w:pPr>
              <w:jc w:val="center"/>
              <w:rPr>
                <w:rFonts w:ascii="Times New Roman" w:hAnsi="Times New Roman"/>
                <w:color w:val="000000"/>
                <w:szCs w:val="24"/>
              </w:rPr>
            </w:pPr>
          </w:p>
        </w:tc>
        <w:tc>
          <w:tcPr>
            <w:tcW w:w="1015" w:type="pct"/>
            <w:vMerge/>
            <w:tcBorders>
              <w:top w:val="single" w:sz="4" w:space="0" w:color="auto"/>
              <w:left w:val="single" w:sz="4" w:space="0" w:color="auto"/>
              <w:bottom w:val="single" w:sz="4" w:space="0" w:color="auto"/>
              <w:right w:val="single" w:sz="4" w:space="0" w:color="auto"/>
            </w:tcBorders>
            <w:vAlign w:val="center"/>
            <w:hideMark/>
          </w:tcPr>
          <w:p w14:paraId="67861440" w14:textId="77777777" w:rsidR="00482DC4" w:rsidRPr="00482DC4" w:rsidRDefault="00482DC4" w:rsidP="00482DC4">
            <w:pPr>
              <w:rPr>
                <w:rFonts w:ascii="Times New Roman" w:hAnsi="Times New Roman"/>
                <w:color w:val="000000"/>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1DC3C4E7" w14:textId="77777777" w:rsidR="00482DC4" w:rsidRPr="00482DC4" w:rsidRDefault="00482DC4" w:rsidP="00482DC4">
            <w:pPr>
              <w:rPr>
                <w:rFonts w:ascii="Times New Roman" w:hAnsi="Times New Roman"/>
                <w:color w:val="000000"/>
                <w:szCs w:val="24"/>
              </w:rPr>
            </w:pPr>
          </w:p>
        </w:tc>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6589BC" w14:textId="77777777" w:rsidR="00482DC4" w:rsidRPr="00482DC4" w:rsidRDefault="00482DC4" w:rsidP="00482DC4">
            <w:pPr>
              <w:rPr>
                <w:rFonts w:ascii="Times New Roman" w:hAnsi="Times New Roman"/>
                <w:color w:val="000000"/>
                <w:szCs w:val="24"/>
              </w:rPr>
            </w:pPr>
          </w:p>
        </w:tc>
        <w:tc>
          <w:tcPr>
            <w:tcW w:w="551" w:type="pct"/>
            <w:tcBorders>
              <w:top w:val="nil"/>
              <w:left w:val="nil"/>
              <w:bottom w:val="single" w:sz="4" w:space="0" w:color="auto"/>
              <w:right w:val="single" w:sz="4" w:space="0" w:color="auto"/>
            </w:tcBorders>
            <w:shd w:val="clear" w:color="auto" w:fill="auto"/>
            <w:noWrap/>
            <w:hideMark/>
          </w:tcPr>
          <w:p w14:paraId="2461FDDD"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2023</w:t>
            </w:r>
          </w:p>
        </w:tc>
        <w:tc>
          <w:tcPr>
            <w:tcW w:w="584" w:type="pct"/>
            <w:tcBorders>
              <w:top w:val="nil"/>
              <w:left w:val="nil"/>
              <w:bottom w:val="single" w:sz="4" w:space="0" w:color="auto"/>
              <w:right w:val="single" w:sz="4" w:space="0" w:color="auto"/>
            </w:tcBorders>
            <w:shd w:val="clear" w:color="auto" w:fill="auto"/>
            <w:noWrap/>
            <w:hideMark/>
          </w:tcPr>
          <w:p w14:paraId="5E54D7D5"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2024</w:t>
            </w:r>
          </w:p>
        </w:tc>
        <w:tc>
          <w:tcPr>
            <w:tcW w:w="536" w:type="pct"/>
            <w:tcBorders>
              <w:top w:val="nil"/>
              <w:left w:val="nil"/>
              <w:bottom w:val="single" w:sz="4" w:space="0" w:color="auto"/>
              <w:right w:val="single" w:sz="4" w:space="0" w:color="auto"/>
            </w:tcBorders>
            <w:shd w:val="clear" w:color="auto" w:fill="auto"/>
            <w:noWrap/>
            <w:hideMark/>
          </w:tcPr>
          <w:p w14:paraId="77E8EA55"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2025</w:t>
            </w:r>
          </w:p>
        </w:tc>
        <w:tc>
          <w:tcPr>
            <w:tcW w:w="588" w:type="pct"/>
            <w:tcBorders>
              <w:top w:val="nil"/>
              <w:left w:val="nil"/>
              <w:bottom w:val="single" w:sz="4" w:space="0" w:color="auto"/>
              <w:right w:val="single" w:sz="4" w:space="0" w:color="auto"/>
            </w:tcBorders>
            <w:shd w:val="clear" w:color="auto" w:fill="auto"/>
            <w:noWrap/>
            <w:hideMark/>
          </w:tcPr>
          <w:p w14:paraId="3D72A48F"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2026</w:t>
            </w:r>
          </w:p>
        </w:tc>
        <w:tc>
          <w:tcPr>
            <w:tcW w:w="617" w:type="pct"/>
            <w:tcBorders>
              <w:top w:val="nil"/>
              <w:left w:val="nil"/>
              <w:bottom w:val="single" w:sz="4" w:space="0" w:color="auto"/>
              <w:right w:val="single" w:sz="4" w:space="0" w:color="auto"/>
            </w:tcBorders>
            <w:shd w:val="clear" w:color="auto" w:fill="auto"/>
            <w:noWrap/>
            <w:hideMark/>
          </w:tcPr>
          <w:p w14:paraId="721FC828"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2027</w:t>
            </w:r>
          </w:p>
        </w:tc>
      </w:tr>
      <w:tr w:rsidR="00482DC4" w:rsidRPr="00482DC4" w14:paraId="0487E793" w14:textId="77777777" w:rsidTr="00CD2DBF">
        <w:trPr>
          <w:trHeight w:val="1620"/>
        </w:trPr>
        <w:tc>
          <w:tcPr>
            <w:tcW w:w="185" w:type="pct"/>
            <w:tcBorders>
              <w:top w:val="nil"/>
              <w:left w:val="single" w:sz="4" w:space="0" w:color="auto"/>
              <w:bottom w:val="single" w:sz="4" w:space="0" w:color="auto"/>
              <w:right w:val="single" w:sz="4" w:space="0" w:color="auto"/>
            </w:tcBorders>
            <w:shd w:val="clear" w:color="auto" w:fill="auto"/>
            <w:noWrap/>
            <w:hideMark/>
          </w:tcPr>
          <w:p w14:paraId="07C1E120"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w:t>
            </w:r>
          </w:p>
        </w:tc>
        <w:tc>
          <w:tcPr>
            <w:tcW w:w="1015" w:type="pct"/>
            <w:tcBorders>
              <w:top w:val="nil"/>
              <w:left w:val="nil"/>
              <w:bottom w:val="nil"/>
              <w:right w:val="single" w:sz="4" w:space="0" w:color="auto"/>
            </w:tcBorders>
            <w:shd w:val="clear" w:color="auto" w:fill="auto"/>
            <w:hideMark/>
          </w:tcPr>
          <w:p w14:paraId="33E6416C" w14:textId="77777777" w:rsidR="00482DC4" w:rsidRPr="00482DC4" w:rsidRDefault="00482DC4" w:rsidP="00482DC4">
            <w:pPr>
              <w:rPr>
                <w:rFonts w:ascii="Times New Roman" w:hAnsi="Times New Roman"/>
                <w:szCs w:val="24"/>
              </w:rPr>
            </w:pPr>
            <w:r w:rsidRPr="00482DC4">
              <w:rPr>
                <w:rFonts w:ascii="Times New Roman" w:hAnsi="Times New Roman"/>
                <w:szCs w:val="24"/>
              </w:rPr>
              <w:t>Количество новых сопровождаемых инвестиционных проектов Единого реестра</w:t>
            </w:r>
          </w:p>
        </w:tc>
        <w:tc>
          <w:tcPr>
            <w:tcW w:w="444" w:type="pct"/>
            <w:tcBorders>
              <w:top w:val="nil"/>
              <w:left w:val="nil"/>
              <w:bottom w:val="single" w:sz="4" w:space="0" w:color="auto"/>
              <w:right w:val="single" w:sz="4" w:space="0" w:color="auto"/>
            </w:tcBorders>
            <w:shd w:val="clear" w:color="auto" w:fill="auto"/>
            <w:noWrap/>
            <w:hideMark/>
          </w:tcPr>
          <w:p w14:paraId="236899F0"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шт</w:t>
            </w:r>
          </w:p>
        </w:tc>
        <w:tc>
          <w:tcPr>
            <w:tcW w:w="480" w:type="pct"/>
            <w:tcBorders>
              <w:top w:val="nil"/>
              <w:left w:val="nil"/>
              <w:bottom w:val="single" w:sz="4" w:space="0" w:color="auto"/>
              <w:right w:val="single" w:sz="4" w:space="0" w:color="auto"/>
            </w:tcBorders>
            <w:shd w:val="clear" w:color="auto" w:fill="auto"/>
            <w:noWrap/>
            <w:hideMark/>
          </w:tcPr>
          <w:p w14:paraId="7EE64D85"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51" w:type="pct"/>
            <w:tcBorders>
              <w:top w:val="nil"/>
              <w:left w:val="nil"/>
              <w:bottom w:val="single" w:sz="4" w:space="0" w:color="auto"/>
              <w:right w:val="single" w:sz="4" w:space="0" w:color="auto"/>
            </w:tcBorders>
            <w:shd w:val="clear" w:color="auto" w:fill="auto"/>
            <w:noWrap/>
            <w:hideMark/>
          </w:tcPr>
          <w:p w14:paraId="6438F681"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6</w:t>
            </w:r>
          </w:p>
        </w:tc>
        <w:tc>
          <w:tcPr>
            <w:tcW w:w="584" w:type="pct"/>
            <w:tcBorders>
              <w:top w:val="nil"/>
              <w:left w:val="nil"/>
              <w:bottom w:val="single" w:sz="4" w:space="0" w:color="auto"/>
              <w:right w:val="single" w:sz="4" w:space="0" w:color="auto"/>
            </w:tcBorders>
            <w:shd w:val="clear" w:color="auto" w:fill="auto"/>
            <w:noWrap/>
            <w:hideMark/>
          </w:tcPr>
          <w:p w14:paraId="7855913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536" w:type="pct"/>
            <w:tcBorders>
              <w:top w:val="nil"/>
              <w:left w:val="nil"/>
              <w:bottom w:val="single" w:sz="4" w:space="0" w:color="auto"/>
              <w:right w:val="single" w:sz="4" w:space="0" w:color="auto"/>
            </w:tcBorders>
            <w:shd w:val="clear" w:color="auto" w:fill="auto"/>
            <w:noWrap/>
            <w:hideMark/>
          </w:tcPr>
          <w:p w14:paraId="05B01F4F"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588" w:type="pct"/>
            <w:tcBorders>
              <w:top w:val="nil"/>
              <w:left w:val="nil"/>
              <w:bottom w:val="single" w:sz="4" w:space="0" w:color="auto"/>
              <w:right w:val="single" w:sz="4" w:space="0" w:color="auto"/>
            </w:tcBorders>
            <w:shd w:val="clear" w:color="auto" w:fill="auto"/>
            <w:noWrap/>
            <w:hideMark/>
          </w:tcPr>
          <w:p w14:paraId="50ADBBCA"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617" w:type="pct"/>
            <w:tcBorders>
              <w:top w:val="nil"/>
              <w:left w:val="nil"/>
              <w:bottom w:val="single" w:sz="4" w:space="0" w:color="auto"/>
              <w:right w:val="single" w:sz="4" w:space="0" w:color="auto"/>
            </w:tcBorders>
            <w:shd w:val="clear" w:color="auto" w:fill="auto"/>
            <w:noWrap/>
            <w:hideMark/>
          </w:tcPr>
          <w:p w14:paraId="340A2706"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6</w:t>
            </w:r>
          </w:p>
        </w:tc>
      </w:tr>
      <w:tr w:rsidR="00482DC4" w:rsidRPr="00482DC4" w14:paraId="05112397" w14:textId="77777777" w:rsidTr="00CD2DBF">
        <w:trPr>
          <w:trHeight w:val="945"/>
        </w:trPr>
        <w:tc>
          <w:tcPr>
            <w:tcW w:w="185" w:type="pct"/>
            <w:tcBorders>
              <w:top w:val="nil"/>
              <w:left w:val="single" w:sz="4" w:space="0" w:color="auto"/>
              <w:bottom w:val="single" w:sz="4" w:space="0" w:color="auto"/>
              <w:right w:val="single" w:sz="4" w:space="0" w:color="auto"/>
            </w:tcBorders>
            <w:shd w:val="clear" w:color="auto" w:fill="auto"/>
            <w:noWrap/>
            <w:hideMark/>
          </w:tcPr>
          <w:p w14:paraId="6CCBB66F"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1015" w:type="pct"/>
            <w:tcBorders>
              <w:top w:val="single" w:sz="4" w:space="0" w:color="auto"/>
              <w:left w:val="nil"/>
              <w:bottom w:val="nil"/>
              <w:right w:val="single" w:sz="4" w:space="0" w:color="auto"/>
            </w:tcBorders>
            <w:shd w:val="clear" w:color="auto" w:fill="auto"/>
            <w:hideMark/>
          </w:tcPr>
          <w:p w14:paraId="5E22BDD4"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Количество участников инвестиционного форума</w:t>
            </w:r>
          </w:p>
          <w:p w14:paraId="75D95171" w14:textId="77777777" w:rsidR="00482DC4" w:rsidRPr="00482DC4" w:rsidRDefault="00482DC4" w:rsidP="00482DC4">
            <w:pPr>
              <w:rPr>
                <w:rFonts w:ascii="Times New Roman" w:hAnsi="Times New Roman"/>
                <w:color w:val="000000"/>
                <w:szCs w:val="24"/>
              </w:rPr>
            </w:pPr>
          </w:p>
        </w:tc>
        <w:tc>
          <w:tcPr>
            <w:tcW w:w="444" w:type="pct"/>
            <w:tcBorders>
              <w:top w:val="nil"/>
              <w:left w:val="nil"/>
              <w:bottom w:val="single" w:sz="4" w:space="0" w:color="auto"/>
              <w:right w:val="single" w:sz="4" w:space="0" w:color="auto"/>
            </w:tcBorders>
            <w:shd w:val="clear" w:color="auto" w:fill="auto"/>
            <w:noWrap/>
            <w:hideMark/>
          </w:tcPr>
          <w:p w14:paraId="2D165DAE"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hideMark/>
          </w:tcPr>
          <w:p w14:paraId="4E1498FA" w14:textId="77777777" w:rsidR="00482DC4" w:rsidRPr="00482DC4" w:rsidRDefault="00482DC4" w:rsidP="00482DC4">
            <w:pPr>
              <w:jc w:val="center"/>
              <w:rPr>
                <w:rFonts w:ascii="Times New Roman" w:hAnsi="Times New Roman"/>
                <w:color w:val="000000"/>
                <w:szCs w:val="24"/>
                <w:lang w:val="en-US"/>
              </w:rPr>
            </w:pPr>
            <w:r w:rsidRPr="00482DC4">
              <w:rPr>
                <w:rFonts w:ascii="Times New Roman" w:hAnsi="Times New Roman"/>
                <w:color w:val="000000"/>
                <w:szCs w:val="24"/>
                <w:lang w:val="en-US"/>
              </w:rPr>
              <w:t>343*</w:t>
            </w:r>
          </w:p>
        </w:tc>
        <w:tc>
          <w:tcPr>
            <w:tcW w:w="551" w:type="pct"/>
            <w:tcBorders>
              <w:top w:val="nil"/>
              <w:left w:val="nil"/>
              <w:bottom w:val="single" w:sz="4" w:space="0" w:color="auto"/>
              <w:right w:val="single" w:sz="4" w:space="0" w:color="auto"/>
            </w:tcBorders>
            <w:shd w:val="clear" w:color="auto" w:fill="auto"/>
            <w:noWrap/>
            <w:hideMark/>
          </w:tcPr>
          <w:p w14:paraId="073D949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350</w:t>
            </w:r>
          </w:p>
        </w:tc>
        <w:tc>
          <w:tcPr>
            <w:tcW w:w="584" w:type="pct"/>
            <w:tcBorders>
              <w:top w:val="nil"/>
              <w:left w:val="nil"/>
              <w:bottom w:val="single" w:sz="4" w:space="0" w:color="auto"/>
              <w:right w:val="single" w:sz="4" w:space="0" w:color="auto"/>
            </w:tcBorders>
            <w:shd w:val="clear" w:color="auto" w:fill="auto"/>
            <w:noWrap/>
            <w:hideMark/>
          </w:tcPr>
          <w:p w14:paraId="60799880"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36" w:type="pct"/>
            <w:tcBorders>
              <w:top w:val="nil"/>
              <w:left w:val="nil"/>
              <w:bottom w:val="single" w:sz="4" w:space="0" w:color="auto"/>
              <w:right w:val="single" w:sz="4" w:space="0" w:color="auto"/>
            </w:tcBorders>
            <w:shd w:val="clear" w:color="auto" w:fill="auto"/>
            <w:noWrap/>
            <w:hideMark/>
          </w:tcPr>
          <w:p w14:paraId="33DC632F"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88" w:type="pct"/>
            <w:tcBorders>
              <w:top w:val="nil"/>
              <w:left w:val="nil"/>
              <w:bottom w:val="single" w:sz="4" w:space="0" w:color="auto"/>
              <w:right w:val="single" w:sz="4" w:space="0" w:color="auto"/>
            </w:tcBorders>
            <w:shd w:val="clear" w:color="auto" w:fill="auto"/>
            <w:noWrap/>
            <w:hideMark/>
          </w:tcPr>
          <w:p w14:paraId="28D5BF2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617" w:type="pct"/>
            <w:tcBorders>
              <w:top w:val="nil"/>
              <w:left w:val="nil"/>
              <w:bottom w:val="single" w:sz="4" w:space="0" w:color="auto"/>
              <w:right w:val="single" w:sz="4" w:space="0" w:color="auto"/>
            </w:tcBorders>
            <w:shd w:val="clear" w:color="auto" w:fill="auto"/>
            <w:noWrap/>
            <w:hideMark/>
          </w:tcPr>
          <w:p w14:paraId="2B12A358"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350</w:t>
            </w:r>
          </w:p>
        </w:tc>
      </w:tr>
      <w:tr w:rsidR="00482DC4" w:rsidRPr="00482DC4" w14:paraId="7A785F1C" w14:textId="77777777" w:rsidTr="00CD2DBF">
        <w:trPr>
          <w:trHeight w:val="630"/>
        </w:trPr>
        <w:tc>
          <w:tcPr>
            <w:tcW w:w="185" w:type="pct"/>
            <w:tcBorders>
              <w:top w:val="nil"/>
              <w:left w:val="single" w:sz="4" w:space="0" w:color="auto"/>
              <w:bottom w:val="single" w:sz="4" w:space="0" w:color="auto"/>
              <w:right w:val="single" w:sz="4" w:space="0" w:color="auto"/>
            </w:tcBorders>
            <w:shd w:val="clear" w:color="auto" w:fill="auto"/>
            <w:noWrap/>
            <w:hideMark/>
          </w:tcPr>
          <w:p w14:paraId="7D8F094E"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3</w:t>
            </w:r>
          </w:p>
        </w:tc>
        <w:tc>
          <w:tcPr>
            <w:tcW w:w="1015" w:type="pct"/>
            <w:tcBorders>
              <w:top w:val="single" w:sz="4" w:space="0" w:color="auto"/>
              <w:left w:val="nil"/>
              <w:bottom w:val="single" w:sz="4" w:space="0" w:color="auto"/>
              <w:right w:val="single" w:sz="4" w:space="0" w:color="auto"/>
            </w:tcBorders>
            <w:shd w:val="clear" w:color="auto" w:fill="auto"/>
            <w:hideMark/>
          </w:tcPr>
          <w:p w14:paraId="7364F10A"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 xml:space="preserve">Количество участников семинаров </w:t>
            </w:r>
            <w:r w:rsidRPr="00482DC4">
              <w:rPr>
                <w:rFonts w:ascii="Times New Roman" w:eastAsia="Calibri" w:hAnsi="Times New Roman"/>
                <w:sz w:val="16"/>
                <w:szCs w:val="16"/>
                <w:lang w:eastAsia="en-US"/>
              </w:rPr>
              <w:t>(строка в редакции пост. Районной Администрации от 27.12.2023 № 1968)</w:t>
            </w:r>
          </w:p>
        </w:tc>
        <w:tc>
          <w:tcPr>
            <w:tcW w:w="444" w:type="pct"/>
            <w:tcBorders>
              <w:top w:val="nil"/>
              <w:left w:val="nil"/>
              <w:bottom w:val="single" w:sz="4" w:space="0" w:color="auto"/>
              <w:right w:val="single" w:sz="4" w:space="0" w:color="auto"/>
            </w:tcBorders>
            <w:shd w:val="clear" w:color="auto" w:fill="auto"/>
            <w:noWrap/>
            <w:hideMark/>
          </w:tcPr>
          <w:p w14:paraId="028008A5"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hideMark/>
          </w:tcPr>
          <w:p w14:paraId="04D846BC" w14:textId="77777777" w:rsidR="00482DC4" w:rsidRPr="00482DC4" w:rsidRDefault="00482DC4" w:rsidP="00482DC4">
            <w:pPr>
              <w:jc w:val="center"/>
              <w:rPr>
                <w:rFonts w:ascii="Times New Roman" w:hAnsi="Times New Roman"/>
                <w:color w:val="000000"/>
                <w:szCs w:val="24"/>
                <w:lang w:val="en-US"/>
              </w:rPr>
            </w:pPr>
            <w:r w:rsidRPr="00482DC4">
              <w:rPr>
                <w:rFonts w:ascii="Times New Roman" w:hAnsi="Times New Roman"/>
                <w:color w:val="000000"/>
                <w:szCs w:val="24"/>
                <w:lang w:val="en-US"/>
              </w:rPr>
              <w:t>65</w:t>
            </w:r>
          </w:p>
        </w:tc>
        <w:tc>
          <w:tcPr>
            <w:tcW w:w="551" w:type="pct"/>
            <w:tcBorders>
              <w:top w:val="nil"/>
              <w:left w:val="nil"/>
              <w:bottom w:val="single" w:sz="4" w:space="0" w:color="auto"/>
              <w:right w:val="single" w:sz="4" w:space="0" w:color="auto"/>
            </w:tcBorders>
            <w:shd w:val="clear" w:color="auto" w:fill="auto"/>
            <w:noWrap/>
            <w:hideMark/>
          </w:tcPr>
          <w:p w14:paraId="781E54E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79</w:t>
            </w:r>
          </w:p>
        </w:tc>
        <w:tc>
          <w:tcPr>
            <w:tcW w:w="584" w:type="pct"/>
            <w:tcBorders>
              <w:top w:val="nil"/>
              <w:left w:val="nil"/>
              <w:bottom w:val="single" w:sz="4" w:space="0" w:color="auto"/>
              <w:right w:val="single" w:sz="4" w:space="0" w:color="auto"/>
            </w:tcBorders>
            <w:shd w:val="clear" w:color="auto" w:fill="auto"/>
            <w:noWrap/>
            <w:hideMark/>
          </w:tcPr>
          <w:p w14:paraId="3EABA14F"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178</w:t>
            </w:r>
          </w:p>
        </w:tc>
        <w:tc>
          <w:tcPr>
            <w:tcW w:w="536" w:type="pct"/>
            <w:tcBorders>
              <w:top w:val="nil"/>
              <w:left w:val="nil"/>
              <w:bottom w:val="single" w:sz="4" w:space="0" w:color="auto"/>
              <w:right w:val="single" w:sz="4" w:space="0" w:color="auto"/>
            </w:tcBorders>
            <w:shd w:val="clear" w:color="auto" w:fill="auto"/>
            <w:noWrap/>
            <w:hideMark/>
          </w:tcPr>
          <w:p w14:paraId="5958336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178</w:t>
            </w:r>
          </w:p>
        </w:tc>
        <w:tc>
          <w:tcPr>
            <w:tcW w:w="588" w:type="pct"/>
            <w:tcBorders>
              <w:top w:val="nil"/>
              <w:left w:val="nil"/>
              <w:bottom w:val="single" w:sz="4" w:space="0" w:color="auto"/>
              <w:right w:val="single" w:sz="4" w:space="0" w:color="auto"/>
            </w:tcBorders>
            <w:shd w:val="clear" w:color="auto" w:fill="auto"/>
            <w:noWrap/>
            <w:hideMark/>
          </w:tcPr>
          <w:p w14:paraId="27B80EB8"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178</w:t>
            </w:r>
          </w:p>
        </w:tc>
        <w:tc>
          <w:tcPr>
            <w:tcW w:w="617" w:type="pct"/>
            <w:tcBorders>
              <w:top w:val="nil"/>
              <w:left w:val="nil"/>
              <w:bottom w:val="single" w:sz="4" w:space="0" w:color="auto"/>
              <w:right w:val="single" w:sz="4" w:space="0" w:color="auto"/>
            </w:tcBorders>
            <w:shd w:val="clear" w:color="auto" w:fill="auto"/>
            <w:noWrap/>
            <w:hideMark/>
          </w:tcPr>
          <w:p w14:paraId="5B1973B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79</w:t>
            </w:r>
          </w:p>
        </w:tc>
      </w:tr>
      <w:tr w:rsidR="00482DC4" w:rsidRPr="00482DC4" w14:paraId="5992D935" w14:textId="77777777" w:rsidTr="00CD2DBF">
        <w:trPr>
          <w:trHeight w:val="1260"/>
        </w:trPr>
        <w:tc>
          <w:tcPr>
            <w:tcW w:w="185" w:type="pct"/>
            <w:tcBorders>
              <w:top w:val="nil"/>
              <w:left w:val="single" w:sz="4" w:space="0" w:color="auto"/>
              <w:bottom w:val="single" w:sz="4" w:space="0" w:color="auto"/>
              <w:right w:val="single" w:sz="4" w:space="0" w:color="auto"/>
            </w:tcBorders>
            <w:shd w:val="clear" w:color="auto" w:fill="auto"/>
            <w:noWrap/>
            <w:hideMark/>
          </w:tcPr>
          <w:p w14:paraId="76E5A12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4</w:t>
            </w:r>
          </w:p>
        </w:tc>
        <w:tc>
          <w:tcPr>
            <w:tcW w:w="1015" w:type="pct"/>
            <w:tcBorders>
              <w:top w:val="nil"/>
              <w:left w:val="nil"/>
              <w:bottom w:val="single" w:sz="4" w:space="0" w:color="auto"/>
              <w:right w:val="single" w:sz="4" w:space="0" w:color="auto"/>
            </w:tcBorders>
            <w:shd w:val="clear" w:color="auto" w:fill="auto"/>
            <w:hideMark/>
          </w:tcPr>
          <w:p w14:paraId="6263D88A"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 xml:space="preserve">Количество проведенных мероприятий в рамках муниципального задания МАУ «ЦРП» (форумы, конференции, семинары, выставки) </w:t>
            </w:r>
            <w:r w:rsidRPr="00482DC4">
              <w:rPr>
                <w:rFonts w:ascii="Times New Roman" w:eastAsia="Calibri" w:hAnsi="Times New Roman"/>
                <w:sz w:val="16"/>
                <w:szCs w:val="16"/>
                <w:lang w:eastAsia="en-US"/>
              </w:rPr>
              <w:t>(строка в редакции пост. Районной от 27.12.2023 № 1968)</w:t>
            </w:r>
          </w:p>
        </w:tc>
        <w:tc>
          <w:tcPr>
            <w:tcW w:w="444" w:type="pct"/>
            <w:tcBorders>
              <w:top w:val="nil"/>
              <w:left w:val="nil"/>
              <w:bottom w:val="single" w:sz="4" w:space="0" w:color="auto"/>
              <w:right w:val="single" w:sz="4" w:space="0" w:color="auto"/>
            </w:tcBorders>
            <w:shd w:val="clear" w:color="auto" w:fill="auto"/>
            <w:noWrap/>
            <w:hideMark/>
          </w:tcPr>
          <w:p w14:paraId="2B7706B8"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hideMark/>
          </w:tcPr>
          <w:p w14:paraId="1049797E"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551" w:type="pct"/>
            <w:tcBorders>
              <w:top w:val="nil"/>
              <w:left w:val="nil"/>
              <w:bottom w:val="single" w:sz="4" w:space="0" w:color="auto"/>
              <w:right w:val="single" w:sz="4" w:space="0" w:color="auto"/>
            </w:tcBorders>
            <w:shd w:val="clear" w:color="auto" w:fill="auto"/>
            <w:noWrap/>
            <w:hideMark/>
          </w:tcPr>
          <w:p w14:paraId="6DC69689"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584" w:type="pct"/>
            <w:tcBorders>
              <w:top w:val="nil"/>
              <w:left w:val="nil"/>
              <w:bottom w:val="single" w:sz="4" w:space="0" w:color="auto"/>
              <w:right w:val="single" w:sz="4" w:space="0" w:color="auto"/>
            </w:tcBorders>
            <w:shd w:val="clear" w:color="auto" w:fill="auto"/>
            <w:noWrap/>
            <w:hideMark/>
          </w:tcPr>
          <w:p w14:paraId="7689F5B6"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4</w:t>
            </w:r>
          </w:p>
        </w:tc>
        <w:tc>
          <w:tcPr>
            <w:tcW w:w="536" w:type="pct"/>
            <w:tcBorders>
              <w:top w:val="nil"/>
              <w:left w:val="nil"/>
              <w:bottom w:val="single" w:sz="4" w:space="0" w:color="auto"/>
              <w:right w:val="single" w:sz="4" w:space="0" w:color="auto"/>
            </w:tcBorders>
            <w:shd w:val="clear" w:color="auto" w:fill="auto"/>
            <w:noWrap/>
            <w:hideMark/>
          </w:tcPr>
          <w:p w14:paraId="25A42F58"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4</w:t>
            </w:r>
          </w:p>
        </w:tc>
        <w:tc>
          <w:tcPr>
            <w:tcW w:w="588" w:type="pct"/>
            <w:tcBorders>
              <w:top w:val="nil"/>
              <w:left w:val="nil"/>
              <w:bottom w:val="single" w:sz="4" w:space="0" w:color="auto"/>
              <w:right w:val="single" w:sz="4" w:space="0" w:color="auto"/>
            </w:tcBorders>
            <w:shd w:val="clear" w:color="auto" w:fill="auto"/>
            <w:noWrap/>
            <w:hideMark/>
          </w:tcPr>
          <w:p w14:paraId="26B90FEC"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4</w:t>
            </w:r>
          </w:p>
        </w:tc>
        <w:tc>
          <w:tcPr>
            <w:tcW w:w="617" w:type="pct"/>
            <w:tcBorders>
              <w:top w:val="nil"/>
              <w:left w:val="nil"/>
              <w:bottom w:val="single" w:sz="4" w:space="0" w:color="auto"/>
              <w:right w:val="single" w:sz="4" w:space="0" w:color="auto"/>
            </w:tcBorders>
            <w:shd w:val="clear" w:color="auto" w:fill="auto"/>
            <w:noWrap/>
            <w:hideMark/>
          </w:tcPr>
          <w:p w14:paraId="24A4991E"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r>
      <w:tr w:rsidR="00482DC4" w:rsidRPr="00482DC4" w14:paraId="2AE39DAC" w14:textId="77777777" w:rsidTr="00CD2DBF">
        <w:trPr>
          <w:trHeight w:val="1890"/>
        </w:trPr>
        <w:tc>
          <w:tcPr>
            <w:tcW w:w="185" w:type="pct"/>
            <w:tcBorders>
              <w:top w:val="nil"/>
              <w:left w:val="single" w:sz="4" w:space="0" w:color="auto"/>
              <w:bottom w:val="single" w:sz="4" w:space="0" w:color="auto"/>
              <w:right w:val="single" w:sz="4" w:space="0" w:color="auto"/>
            </w:tcBorders>
            <w:shd w:val="clear" w:color="auto" w:fill="auto"/>
            <w:noWrap/>
            <w:hideMark/>
          </w:tcPr>
          <w:p w14:paraId="71A3A0C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lastRenderedPageBreak/>
              <w:t>5</w:t>
            </w:r>
          </w:p>
        </w:tc>
        <w:tc>
          <w:tcPr>
            <w:tcW w:w="1015" w:type="pct"/>
            <w:tcBorders>
              <w:top w:val="nil"/>
              <w:left w:val="nil"/>
              <w:bottom w:val="single" w:sz="4" w:space="0" w:color="auto"/>
              <w:right w:val="single" w:sz="4" w:space="0" w:color="auto"/>
            </w:tcBorders>
            <w:shd w:val="clear" w:color="auto" w:fill="auto"/>
            <w:hideMark/>
          </w:tcPr>
          <w:p w14:paraId="2D5B693A"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 xml:space="preserve">Количество  субъектов предпринимательства и  физ. Лиц, которым оказана консультационная поддержка </w:t>
            </w:r>
            <w:r w:rsidRPr="00482DC4">
              <w:rPr>
                <w:rFonts w:ascii="Times New Roman" w:eastAsia="Calibri" w:hAnsi="Times New Roman"/>
                <w:sz w:val="16"/>
                <w:szCs w:val="16"/>
                <w:lang w:eastAsia="en-US"/>
              </w:rPr>
              <w:t>(строка в редакции пост. Районной Администрации от 27.12.2023 № 1968)</w:t>
            </w:r>
          </w:p>
        </w:tc>
        <w:tc>
          <w:tcPr>
            <w:tcW w:w="444" w:type="pct"/>
            <w:tcBorders>
              <w:top w:val="nil"/>
              <w:left w:val="nil"/>
              <w:bottom w:val="single" w:sz="4" w:space="0" w:color="auto"/>
              <w:right w:val="single" w:sz="4" w:space="0" w:color="auto"/>
            </w:tcBorders>
            <w:shd w:val="clear" w:color="auto" w:fill="auto"/>
            <w:noWrap/>
            <w:hideMark/>
          </w:tcPr>
          <w:p w14:paraId="26E0B0CF"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hideMark/>
          </w:tcPr>
          <w:p w14:paraId="14EBCDC4" w14:textId="77777777" w:rsidR="00482DC4" w:rsidRPr="00482DC4" w:rsidRDefault="00482DC4" w:rsidP="00482DC4">
            <w:pPr>
              <w:jc w:val="center"/>
              <w:rPr>
                <w:rFonts w:ascii="Times New Roman" w:hAnsi="Times New Roman"/>
                <w:color w:val="000000"/>
                <w:szCs w:val="24"/>
                <w:lang w:val="en-US"/>
              </w:rPr>
            </w:pPr>
            <w:r w:rsidRPr="00482DC4">
              <w:rPr>
                <w:rFonts w:ascii="Times New Roman" w:hAnsi="Times New Roman"/>
                <w:color w:val="000000"/>
                <w:szCs w:val="24"/>
                <w:lang w:val="en-US"/>
              </w:rPr>
              <w:t>680</w:t>
            </w:r>
          </w:p>
        </w:tc>
        <w:tc>
          <w:tcPr>
            <w:tcW w:w="551" w:type="pct"/>
            <w:tcBorders>
              <w:top w:val="nil"/>
              <w:left w:val="nil"/>
              <w:bottom w:val="single" w:sz="4" w:space="0" w:color="auto"/>
              <w:right w:val="single" w:sz="4" w:space="0" w:color="auto"/>
            </w:tcBorders>
            <w:shd w:val="clear" w:color="auto" w:fill="auto"/>
            <w:noWrap/>
            <w:hideMark/>
          </w:tcPr>
          <w:p w14:paraId="3541A681"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800</w:t>
            </w:r>
          </w:p>
        </w:tc>
        <w:tc>
          <w:tcPr>
            <w:tcW w:w="584" w:type="pct"/>
            <w:tcBorders>
              <w:top w:val="nil"/>
              <w:left w:val="nil"/>
              <w:bottom w:val="single" w:sz="4" w:space="0" w:color="auto"/>
              <w:right w:val="single" w:sz="4" w:space="0" w:color="auto"/>
            </w:tcBorders>
            <w:shd w:val="clear" w:color="auto" w:fill="auto"/>
            <w:noWrap/>
            <w:hideMark/>
          </w:tcPr>
          <w:p w14:paraId="329D7596"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159</w:t>
            </w:r>
          </w:p>
        </w:tc>
        <w:tc>
          <w:tcPr>
            <w:tcW w:w="536" w:type="pct"/>
            <w:tcBorders>
              <w:top w:val="nil"/>
              <w:left w:val="nil"/>
              <w:bottom w:val="single" w:sz="4" w:space="0" w:color="auto"/>
              <w:right w:val="single" w:sz="4" w:space="0" w:color="auto"/>
            </w:tcBorders>
            <w:shd w:val="clear" w:color="auto" w:fill="auto"/>
            <w:noWrap/>
            <w:hideMark/>
          </w:tcPr>
          <w:p w14:paraId="5DB4C359"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159</w:t>
            </w:r>
          </w:p>
        </w:tc>
        <w:tc>
          <w:tcPr>
            <w:tcW w:w="588" w:type="pct"/>
            <w:tcBorders>
              <w:top w:val="nil"/>
              <w:left w:val="nil"/>
              <w:bottom w:val="single" w:sz="4" w:space="0" w:color="auto"/>
              <w:right w:val="single" w:sz="4" w:space="0" w:color="auto"/>
            </w:tcBorders>
            <w:shd w:val="clear" w:color="auto" w:fill="auto"/>
            <w:noWrap/>
            <w:hideMark/>
          </w:tcPr>
          <w:p w14:paraId="7AB70E96"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159</w:t>
            </w:r>
          </w:p>
        </w:tc>
        <w:tc>
          <w:tcPr>
            <w:tcW w:w="617" w:type="pct"/>
            <w:tcBorders>
              <w:top w:val="nil"/>
              <w:left w:val="nil"/>
              <w:bottom w:val="single" w:sz="4" w:space="0" w:color="auto"/>
              <w:right w:val="single" w:sz="4" w:space="0" w:color="auto"/>
            </w:tcBorders>
            <w:shd w:val="clear" w:color="auto" w:fill="auto"/>
            <w:noWrap/>
            <w:hideMark/>
          </w:tcPr>
          <w:p w14:paraId="5BB787DA"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800</w:t>
            </w:r>
          </w:p>
        </w:tc>
      </w:tr>
      <w:tr w:rsidR="00482DC4" w:rsidRPr="00482DC4" w14:paraId="24676362" w14:textId="77777777" w:rsidTr="00CD2DBF">
        <w:trPr>
          <w:trHeight w:val="1185"/>
        </w:trPr>
        <w:tc>
          <w:tcPr>
            <w:tcW w:w="185" w:type="pct"/>
            <w:tcBorders>
              <w:top w:val="nil"/>
              <w:left w:val="single" w:sz="4" w:space="0" w:color="auto"/>
              <w:bottom w:val="single" w:sz="4" w:space="0" w:color="auto"/>
              <w:right w:val="single" w:sz="4" w:space="0" w:color="auto"/>
            </w:tcBorders>
            <w:shd w:val="clear" w:color="auto" w:fill="auto"/>
            <w:noWrap/>
            <w:hideMark/>
          </w:tcPr>
          <w:p w14:paraId="7924A36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6</w:t>
            </w:r>
          </w:p>
        </w:tc>
        <w:tc>
          <w:tcPr>
            <w:tcW w:w="1015" w:type="pct"/>
            <w:tcBorders>
              <w:top w:val="nil"/>
              <w:left w:val="single" w:sz="4" w:space="0" w:color="auto"/>
              <w:bottom w:val="single" w:sz="4" w:space="0" w:color="000000"/>
              <w:right w:val="single" w:sz="4" w:space="0" w:color="auto"/>
            </w:tcBorders>
            <w:shd w:val="clear" w:color="auto" w:fill="auto"/>
            <w:hideMark/>
          </w:tcPr>
          <w:p w14:paraId="0D9D910B"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 xml:space="preserve">Количество оказанной услуги по поиску инвесторов и организации взаимодействия субъектов малого и среднего предпринимательства с потенциальными деловыми партнерами </w:t>
            </w:r>
            <w:r w:rsidRPr="00482DC4">
              <w:rPr>
                <w:rFonts w:ascii="Times New Roman" w:eastAsia="Calibri" w:hAnsi="Times New Roman"/>
                <w:sz w:val="16"/>
                <w:szCs w:val="16"/>
                <w:lang w:eastAsia="en-US"/>
              </w:rPr>
              <w:t>(строка в редакции пост. Районной Администрации от 27.12.2023 № 1968)</w:t>
            </w:r>
          </w:p>
        </w:tc>
        <w:tc>
          <w:tcPr>
            <w:tcW w:w="444" w:type="pct"/>
            <w:tcBorders>
              <w:top w:val="nil"/>
              <w:left w:val="nil"/>
              <w:bottom w:val="single" w:sz="4" w:space="0" w:color="auto"/>
              <w:right w:val="single" w:sz="4" w:space="0" w:color="auto"/>
            </w:tcBorders>
            <w:shd w:val="clear" w:color="auto" w:fill="auto"/>
            <w:noWrap/>
            <w:hideMark/>
          </w:tcPr>
          <w:p w14:paraId="70D218C0"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hideMark/>
          </w:tcPr>
          <w:p w14:paraId="470C8213" w14:textId="77777777" w:rsidR="00482DC4" w:rsidRPr="00482DC4" w:rsidRDefault="00482DC4" w:rsidP="00482DC4">
            <w:pPr>
              <w:jc w:val="center"/>
              <w:rPr>
                <w:rFonts w:ascii="Times New Roman" w:hAnsi="Times New Roman"/>
                <w:color w:val="000000"/>
                <w:szCs w:val="24"/>
                <w:lang w:val="en-US"/>
              </w:rPr>
            </w:pPr>
            <w:r w:rsidRPr="00482DC4">
              <w:rPr>
                <w:rFonts w:ascii="Times New Roman" w:hAnsi="Times New Roman"/>
                <w:color w:val="000000"/>
                <w:szCs w:val="24"/>
                <w:lang w:val="en-US"/>
              </w:rPr>
              <w:t>20</w:t>
            </w:r>
          </w:p>
        </w:tc>
        <w:tc>
          <w:tcPr>
            <w:tcW w:w="551" w:type="pct"/>
            <w:tcBorders>
              <w:top w:val="nil"/>
              <w:left w:val="nil"/>
              <w:bottom w:val="single" w:sz="4" w:space="0" w:color="auto"/>
              <w:right w:val="single" w:sz="4" w:space="0" w:color="auto"/>
            </w:tcBorders>
            <w:shd w:val="clear" w:color="auto" w:fill="auto"/>
            <w:noWrap/>
            <w:hideMark/>
          </w:tcPr>
          <w:p w14:paraId="45E6E459"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25</w:t>
            </w:r>
          </w:p>
        </w:tc>
        <w:tc>
          <w:tcPr>
            <w:tcW w:w="584" w:type="pct"/>
            <w:tcBorders>
              <w:top w:val="nil"/>
              <w:left w:val="nil"/>
              <w:bottom w:val="single" w:sz="4" w:space="0" w:color="auto"/>
              <w:right w:val="single" w:sz="4" w:space="0" w:color="auto"/>
            </w:tcBorders>
            <w:shd w:val="clear" w:color="auto" w:fill="auto"/>
            <w:noWrap/>
            <w:hideMark/>
          </w:tcPr>
          <w:p w14:paraId="45D3152E"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20</w:t>
            </w:r>
          </w:p>
        </w:tc>
        <w:tc>
          <w:tcPr>
            <w:tcW w:w="536" w:type="pct"/>
            <w:tcBorders>
              <w:top w:val="nil"/>
              <w:left w:val="nil"/>
              <w:bottom w:val="single" w:sz="4" w:space="0" w:color="auto"/>
              <w:right w:val="single" w:sz="4" w:space="0" w:color="auto"/>
            </w:tcBorders>
            <w:shd w:val="clear" w:color="auto" w:fill="auto"/>
            <w:noWrap/>
            <w:hideMark/>
          </w:tcPr>
          <w:p w14:paraId="4DE0604C"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20</w:t>
            </w:r>
          </w:p>
        </w:tc>
        <w:tc>
          <w:tcPr>
            <w:tcW w:w="588" w:type="pct"/>
            <w:tcBorders>
              <w:top w:val="nil"/>
              <w:left w:val="nil"/>
              <w:bottom w:val="single" w:sz="4" w:space="0" w:color="auto"/>
              <w:right w:val="single" w:sz="4" w:space="0" w:color="auto"/>
            </w:tcBorders>
            <w:shd w:val="clear" w:color="auto" w:fill="auto"/>
            <w:noWrap/>
            <w:hideMark/>
          </w:tcPr>
          <w:p w14:paraId="33DB349A"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20</w:t>
            </w:r>
          </w:p>
        </w:tc>
        <w:tc>
          <w:tcPr>
            <w:tcW w:w="617" w:type="pct"/>
            <w:tcBorders>
              <w:top w:val="nil"/>
              <w:left w:val="nil"/>
              <w:bottom w:val="single" w:sz="4" w:space="0" w:color="auto"/>
              <w:right w:val="single" w:sz="4" w:space="0" w:color="auto"/>
            </w:tcBorders>
            <w:shd w:val="clear" w:color="auto" w:fill="auto"/>
            <w:noWrap/>
            <w:hideMark/>
          </w:tcPr>
          <w:p w14:paraId="7B7DCE7C"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25</w:t>
            </w:r>
          </w:p>
        </w:tc>
      </w:tr>
      <w:tr w:rsidR="00482DC4" w:rsidRPr="00482DC4" w14:paraId="17841F65" w14:textId="77777777" w:rsidTr="00CD2DBF">
        <w:trPr>
          <w:trHeight w:val="1200"/>
        </w:trPr>
        <w:tc>
          <w:tcPr>
            <w:tcW w:w="185" w:type="pct"/>
            <w:tcBorders>
              <w:top w:val="nil"/>
              <w:left w:val="single" w:sz="4" w:space="0" w:color="auto"/>
              <w:bottom w:val="single" w:sz="4" w:space="0" w:color="auto"/>
              <w:right w:val="single" w:sz="4" w:space="0" w:color="auto"/>
            </w:tcBorders>
            <w:shd w:val="clear" w:color="auto" w:fill="auto"/>
            <w:noWrap/>
            <w:hideMark/>
          </w:tcPr>
          <w:p w14:paraId="2D5C75A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7</w:t>
            </w:r>
          </w:p>
        </w:tc>
        <w:tc>
          <w:tcPr>
            <w:tcW w:w="1015" w:type="pct"/>
            <w:tcBorders>
              <w:top w:val="nil"/>
              <w:left w:val="single" w:sz="4" w:space="0" w:color="auto"/>
              <w:bottom w:val="single" w:sz="4" w:space="0" w:color="000000"/>
              <w:right w:val="single" w:sz="4" w:space="0" w:color="auto"/>
            </w:tcBorders>
            <w:shd w:val="clear" w:color="auto" w:fill="auto"/>
            <w:vAlign w:val="center"/>
            <w:hideMark/>
          </w:tcPr>
          <w:p w14:paraId="4F1A5358"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 xml:space="preserve">Объем оказанной услуги по поиску инвесторов и организации взаимодействия субъектов малого и среднего предпринимательства с потенциальными деловыми партнерами </w:t>
            </w:r>
            <w:r w:rsidRPr="00482DC4">
              <w:rPr>
                <w:rFonts w:ascii="Times New Roman" w:eastAsia="Calibri" w:hAnsi="Times New Roman"/>
                <w:sz w:val="16"/>
                <w:szCs w:val="16"/>
                <w:lang w:eastAsia="en-US"/>
              </w:rPr>
              <w:t>(строка в редакции пост. 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hideMark/>
          </w:tcPr>
          <w:p w14:paraId="3FFC425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тыс. руб.</w:t>
            </w:r>
          </w:p>
        </w:tc>
        <w:tc>
          <w:tcPr>
            <w:tcW w:w="480" w:type="pct"/>
            <w:tcBorders>
              <w:top w:val="nil"/>
              <w:left w:val="nil"/>
              <w:bottom w:val="single" w:sz="4" w:space="0" w:color="auto"/>
              <w:right w:val="single" w:sz="4" w:space="0" w:color="auto"/>
            </w:tcBorders>
            <w:shd w:val="clear" w:color="auto" w:fill="auto"/>
            <w:noWrap/>
            <w:hideMark/>
          </w:tcPr>
          <w:p w14:paraId="4B89E89C" w14:textId="77777777" w:rsidR="00482DC4" w:rsidRPr="00482DC4" w:rsidRDefault="00482DC4" w:rsidP="00482DC4">
            <w:pPr>
              <w:jc w:val="center"/>
              <w:rPr>
                <w:rFonts w:ascii="Times New Roman" w:hAnsi="Times New Roman"/>
                <w:color w:val="000000"/>
                <w:szCs w:val="24"/>
                <w:lang w:val="en-US"/>
              </w:rPr>
            </w:pPr>
            <w:r w:rsidRPr="00482DC4">
              <w:rPr>
                <w:rFonts w:ascii="Times New Roman" w:hAnsi="Times New Roman"/>
                <w:color w:val="000000"/>
                <w:szCs w:val="24"/>
                <w:lang w:val="en-US"/>
              </w:rPr>
              <w:t>34</w:t>
            </w:r>
            <w:r w:rsidRPr="00482DC4">
              <w:rPr>
                <w:rFonts w:ascii="Times New Roman" w:hAnsi="Times New Roman"/>
                <w:color w:val="000000"/>
                <w:szCs w:val="24"/>
              </w:rPr>
              <w:t xml:space="preserve"> </w:t>
            </w:r>
            <w:r w:rsidRPr="00482DC4">
              <w:rPr>
                <w:rFonts w:ascii="Times New Roman" w:hAnsi="Times New Roman"/>
                <w:color w:val="000000"/>
                <w:szCs w:val="24"/>
                <w:lang w:val="en-US"/>
              </w:rPr>
              <w:t>721</w:t>
            </w:r>
            <w:r w:rsidRPr="00482DC4">
              <w:rPr>
                <w:rFonts w:ascii="Times New Roman" w:hAnsi="Times New Roman"/>
                <w:color w:val="000000"/>
                <w:szCs w:val="24"/>
              </w:rPr>
              <w:t>,</w:t>
            </w:r>
            <w:r w:rsidRPr="00482DC4">
              <w:rPr>
                <w:rFonts w:ascii="Times New Roman" w:hAnsi="Times New Roman"/>
                <w:color w:val="000000"/>
                <w:szCs w:val="24"/>
                <w:lang w:val="en-US"/>
              </w:rPr>
              <w:t>432</w:t>
            </w:r>
          </w:p>
        </w:tc>
        <w:tc>
          <w:tcPr>
            <w:tcW w:w="551" w:type="pct"/>
            <w:tcBorders>
              <w:top w:val="nil"/>
              <w:left w:val="nil"/>
              <w:bottom w:val="single" w:sz="4" w:space="0" w:color="auto"/>
              <w:right w:val="single" w:sz="4" w:space="0" w:color="auto"/>
            </w:tcBorders>
            <w:shd w:val="clear" w:color="auto" w:fill="auto"/>
            <w:noWrap/>
            <w:hideMark/>
          </w:tcPr>
          <w:p w14:paraId="04AD7CD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38 000,00</w:t>
            </w:r>
          </w:p>
        </w:tc>
        <w:tc>
          <w:tcPr>
            <w:tcW w:w="584" w:type="pct"/>
            <w:tcBorders>
              <w:top w:val="nil"/>
              <w:left w:val="nil"/>
              <w:bottom w:val="single" w:sz="4" w:space="0" w:color="auto"/>
              <w:right w:val="single" w:sz="4" w:space="0" w:color="auto"/>
            </w:tcBorders>
            <w:shd w:val="clear" w:color="auto" w:fill="auto"/>
            <w:noWrap/>
            <w:hideMark/>
          </w:tcPr>
          <w:p w14:paraId="0E9A3718"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38 000,00</w:t>
            </w:r>
          </w:p>
        </w:tc>
        <w:tc>
          <w:tcPr>
            <w:tcW w:w="536" w:type="pct"/>
            <w:tcBorders>
              <w:top w:val="nil"/>
              <w:left w:val="nil"/>
              <w:bottom w:val="single" w:sz="4" w:space="0" w:color="auto"/>
              <w:right w:val="single" w:sz="4" w:space="0" w:color="auto"/>
            </w:tcBorders>
            <w:shd w:val="clear" w:color="auto" w:fill="auto"/>
            <w:noWrap/>
            <w:hideMark/>
          </w:tcPr>
          <w:p w14:paraId="4D404D0A"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38 000,00</w:t>
            </w:r>
          </w:p>
        </w:tc>
        <w:tc>
          <w:tcPr>
            <w:tcW w:w="588" w:type="pct"/>
            <w:tcBorders>
              <w:top w:val="nil"/>
              <w:left w:val="nil"/>
              <w:bottom w:val="single" w:sz="4" w:space="0" w:color="auto"/>
              <w:right w:val="single" w:sz="4" w:space="0" w:color="auto"/>
            </w:tcBorders>
            <w:shd w:val="clear" w:color="auto" w:fill="auto"/>
            <w:noWrap/>
            <w:hideMark/>
          </w:tcPr>
          <w:p w14:paraId="36D850C0"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38 000,00</w:t>
            </w:r>
          </w:p>
        </w:tc>
        <w:tc>
          <w:tcPr>
            <w:tcW w:w="617" w:type="pct"/>
            <w:tcBorders>
              <w:top w:val="nil"/>
              <w:left w:val="nil"/>
              <w:bottom w:val="single" w:sz="4" w:space="0" w:color="auto"/>
              <w:right w:val="single" w:sz="4" w:space="0" w:color="auto"/>
            </w:tcBorders>
            <w:shd w:val="clear" w:color="auto" w:fill="auto"/>
            <w:noWrap/>
            <w:hideMark/>
          </w:tcPr>
          <w:p w14:paraId="239EA09B"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38 000,00</w:t>
            </w:r>
          </w:p>
        </w:tc>
      </w:tr>
      <w:tr w:rsidR="00482DC4" w:rsidRPr="00482DC4" w14:paraId="2BE7AC3D" w14:textId="77777777" w:rsidTr="00CD2DBF">
        <w:trPr>
          <w:trHeight w:val="945"/>
        </w:trPr>
        <w:tc>
          <w:tcPr>
            <w:tcW w:w="185" w:type="pct"/>
            <w:tcBorders>
              <w:top w:val="nil"/>
              <w:left w:val="single" w:sz="4" w:space="0" w:color="auto"/>
              <w:bottom w:val="single" w:sz="4" w:space="0" w:color="auto"/>
              <w:right w:val="single" w:sz="4" w:space="0" w:color="auto"/>
            </w:tcBorders>
            <w:shd w:val="clear" w:color="auto" w:fill="auto"/>
            <w:noWrap/>
            <w:hideMark/>
          </w:tcPr>
          <w:p w14:paraId="42B52B4D"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8</w:t>
            </w:r>
          </w:p>
        </w:tc>
        <w:tc>
          <w:tcPr>
            <w:tcW w:w="1015" w:type="pct"/>
            <w:tcBorders>
              <w:top w:val="nil"/>
              <w:left w:val="single" w:sz="4" w:space="0" w:color="auto"/>
              <w:bottom w:val="single" w:sz="4" w:space="0" w:color="000000"/>
              <w:right w:val="single" w:sz="4" w:space="0" w:color="auto"/>
            </w:tcBorders>
            <w:shd w:val="clear" w:color="auto" w:fill="auto"/>
            <w:hideMark/>
          </w:tcPr>
          <w:p w14:paraId="3B4AF8FF"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 xml:space="preserve">Количество предоставленной финансовой поддержки на возвратной основе </w:t>
            </w:r>
          </w:p>
          <w:p w14:paraId="463F282D" w14:textId="77777777" w:rsidR="00482DC4" w:rsidRPr="00482DC4" w:rsidRDefault="00482DC4" w:rsidP="00482DC4">
            <w:pPr>
              <w:rPr>
                <w:rFonts w:ascii="Times New Roman" w:hAnsi="Times New Roman"/>
                <w:color w:val="000000"/>
                <w:szCs w:val="24"/>
              </w:rPr>
            </w:pPr>
            <w:r w:rsidRPr="00482DC4">
              <w:rPr>
                <w:rFonts w:ascii="Times New Roman" w:eastAsia="Calibri" w:hAnsi="Times New Roman"/>
                <w:sz w:val="16"/>
                <w:szCs w:val="16"/>
                <w:lang w:eastAsia="en-US"/>
              </w:rPr>
              <w:t>(строка в редакции пост. Районной Администрации от 03.11.2023 №1534)</w:t>
            </w:r>
          </w:p>
        </w:tc>
        <w:tc>
          <w:tcPr>
            <w:tcW w:w="444" w:type="pct"/>
            <w:tcBorders>
              <w:top w:val="nil"/>
              <w:left w:val="nil"/>
              <w:bottom w:val="single" w:sz="4" w:space="0" w:color="auto"/>
              <w:right w:val="single" w:sz="4" w:space="0" w:color="auto"/>
            </w:tcBorders>
            <w:shd w:val="clear" w:color="auto" w:fill="auto"/>
            <w:noWrap/>
            <w:hideMark/>
          </w:tcPr>
          <w:p w14:paraId="7FF5228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noWrap/>
            <w:hideMark/>
          </w:tcPr>
          <w:p w14:paraId="7A39BF19"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10</w:t>
            </w:r>
          </w:p>
        </w:tc>
        <w:tc>
          <w:tcPr>
            <w:tcW w:w="551" w:type="pct"/>
            <w:tcBorders>
              <w:top w:val="nil"/>
              <w:left w:val="nil"/>
              <w:bottom w:val="single" w:sz="4" w:space="0" w:color="auto"/>
              <w:right w:val="single" w:sz="4" w:space="0" w:color="auto"/>
            </w:tcBorders>
            <w:shd w:val="clear" w:color="auto" w:fill="auto"/>
            <w:noWrap/>
            <w:hideMark/>
          </w:tcPr>
          <w:p w14:paraId="14651540"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9</w:t>
            </w:r>
          </w:p>
        </w:tc>
        <w:tc>
          <w:tcPr>
            <w:tcW w:w="584" w:type="pct"/>
            <w:tcBorders>
              <w:top w:val="nil"/>
              <w:left w:val="nil"/>
              <w:bottom w:val="single" w:sz="4" w:space="0" w:color="auto"/>
              <w:right w:val="single" w:sz="4" w:space="0" w:color="auto"/>
            </w:tcBorders>
            <w:shd w:val="clear" w:color="auto" w:fill="auto"/>
            <w:noWrap/>
            <w:hideMark/>
          </w:tcPr>
          <w:p w14:paraId="04ECF2C6"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12</w:t>
            </w:r>
          </w:p>
        </w:tc>
        <w:tc>
          <w:tcPr>
            <w:tcW w:w="536" w:type="pct"/>
            <w:tcBorders>
              <w:top w:val="nil"/>
              <w:left w:val="nil"/>
              <w:bottom w:val="single" w:sz="4" w:space="0" w:color="auto"/>
              <w:right w:val="single" w:sz="4" w:space="0" w:color="auto"/>
            </w:tcBorders>
            <w:shd w:val="clear" w:color="auto" w:fill="auto"/>
            <w:noWrap/>
            <w:hideMark/>
          </w:tcPr>
          <w:p w14:paraId="112A441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12</w:t>
            </w:r>
          </w:p>
        </w:tc>
        <w:tc>
          <w:tcPr>
            <w:tcW w:w="588" w:type="pct"/>
            <w:tcBorders>
              <w:top w:val="nil"/>
              <w:left w:val="nil"/>
              <w:bottom w:val="single" w:sz="4" w:space="0" w:color="auto"/>
              <w:right w:val="single" w:sz="4" w:space="0" w:color="auto"/>
            </w:tcBorders>
            <w:shd w:val="clear" w:color="auto" w:fill="auto"/>
            <w:noWrap/>
            <w:hideMark/>
          </w:tcPr>
          <w:p w14:paraId="1D82D5A3"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12</w:t>
            </w:r>
          </w:p>
        </w:tc>
        <w:tc>
          <w:tcPr>
            <w:tcW w:w="617" w:type="pct"/>
            <w:tcBorders>
              <w:top w:val="nil"/>
              <w:left w:val="nil"/>
              <w:bottom w:val="single" w:sz="4" w:space="0" w:color="auto"/>
              <w:right w:val="single" w:sz="4" w:space="0" w:color="auto"/>
            </w:tcBorders>
            <w:shd w:val="clear" w:color="auto" w:fill="auto"/>
            <w:noWrap/>
            <w:hideMark/>
          </w:tcPr>
          <w:p w14:paraId="3F4A994B"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12</w:t>
            </w:r>
          </w:p>
        </w:tc>
      </w:tr>
      <w:tr w:rsidR="00482DC4" w:rsidRPr="00482DC4" w14:paraId="478820DF" w14:textId="77777777" w:rsidTr="00CD2DBF">
        <w:trPr>
          <w:trHeight w:val="945"/>
        </w:trPr>
        <w:tc>
          <w:tcPr>
            <w:tcW w:w="185" w:type="pct"/>
            <w:tcBorders>
              <w:top w:val="nil"/>
              <w:left w:val="single" w:sz="4" w:space="0" w:color="auto"/>
              <w:bottom w:val="single" w:sz="4" w:space="0" w:color="auto"/>
              <w:right w:val="single" w:sz="4" w:space="0" w:color="auto"/>
            </w:tcBorders>
            <w:shd w:val="clear" w:color="auto" w:fill="auto"/>
            <w:noWrap/>
            <w:hideMark/>
          </w:tcPr>
          <w:p w14:paraId="71C7596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lastRenderedPageBreak/>
              <w:t>9</w:t>
            </w:r>
          </w:p>
        </w:tc>
        <w:tc>
          <w:tcPr>
            <w:tcW w:w="1015" w:type="pct"/>
            <w:tcBorders>
              <w:top w:val="nil"/>
              <w:left w:val="single" w:sz="4" w:space="0" w:color="auto"/>
              <w:bottom w:val="single" w:sz="4" w:space="0" w:color="000000"/>
              <w:right w:val="single" w:sz="4" w:space="0" w:color="auto"/>
            </w:tcBorders>
            <w:shd w:val="clear" w:color="auto" w:fill="auto"/>
            <w:vAlign w:val="center"/>
            <w:hideMark/>
          </w:tcPr>
          <w:p w14:paraId="07BDBBEF"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Объем предоставленной финансовой поддержки на возвратной основе</w:t>
            </w:r>
          </w:p>
        </w:tc>
        <w:tc>
          <w:tcPr>
            <w:tcW w:w="444" w:type="pct"/>
            <w:tcBorders>
              <w:top w:val="nil"/>
              <w:left w:val="nil"/>
              <w:bottom w:val="single" w:sz="4" w:space="0" w:color="auto"/>
              <w:right w:val="single" w:sz="4" w:space="0" w:color="auto"/>
            </w:tcBorders>
            <w:shd w:val="clear" w:color="auto" w:fill="auto"/>
            <w:noWrap/>
            <w:hideMark/>
          </w:tcPr>
          <w:p w14:paraId="14DF6883"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тыс. руб.</w:t>
            </w:r>
          </w:p>
        </w:tc>
        <w:tc>
          <w:tcPr>
            <w:tcW w:w="480" w:type="pct"/>
            <w:tcBorders>
              <w:top w:val="nil"/>
              <w:left w:val="nil"/>
              <w:bottom w:val="single" w:sz="4" w:space="0" w:color="auto"/>
              <w:right w:val="single" w:sz="4" w:space="0" w:color="auto"/>
            </w:tcBorders>
            <w:shd w:val="clear" w:color="auto" w:fill="auto"/>
            <w:noWrap/>
            <w:hideMark/>
          </w:tcPr>
          <w:p w14:paraId="59B9354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26 400,00</w:t>
            </w:r>
          </w:p>
        </w:tc>
        <w:tc>
          <w:tcPr>
            <w:tcW w:w="551" w:type="pct"/>
            <w:tcBorders>
              <w:top w:val="nil"/>
              <w:left w:val="nil"/>
              <w:bottom w:val="single" w:sz="4" w:space="0" w:color="auto"/>
              <w:right w:val="single" w:sz="4" w:space="0" w:color="auto"/>
            </w:tcBorders>
            <w:shd w:val="clear" w:color="auto" w:fill="auto"/>
            <w:noWrap/>
            <w:hideMark/>
          </w:tcPr>
          <w:p w14:paraId="313D5D14"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10 000,00</w:t>
            </w:r>
          </w:p>
        </w:tc>
        <w:tc>
          <w:tcPr>
            <w:tcW w:w="584" w:type="pct"/>
            <w:tcBorders>
              <w:top w:val="nil"/>
              <w:left w:val="nil"/>
              <w:bottom w:val="single" w:sz="4" w:space="0" w:color="auto"/>
              <w:right w:val="single" w:sz="4" w:space="0" w:color="auto"/>
            </w:tcBorders>
            <w:shd w:val="clear" w:color="auto" w:fill="auto"/>
            <w:noWrap/>
            <w:hideMark/>
          </w:tcPr>
          <w:p w14:paraId="1A2886E9"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10 000,00</w:t>
            </w:r>
          </w:p>
        </w:tc>
        <w:tc>
          <w:tcPr>
            <w:tcW w:w="536" w:type="pct"/>
            <w:tcBorders>
              <w:top w:val="nil"/>
              <w:left w:val="nil"/>
              <w:bottom w:val="single" w:sz="4" w:space="0" w:color="auto"/>
              <w:right w:val="single" w:sz="4" w:space="0" w:color="auto"/>
            </w:tcBorders>
            <w:shd w:val="clear" w:color="auto" w:fill="auto"/>
            <w:noWrap/>
            <w:hideMark/>
          </w:tcPr>
          <w:p w14:paraId="1FCC466E"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10 000,00</w:t>
            </w:r>
          </w:p>
        </w:tc>
        <w:tc>
          <w:tcPr>
            <w:tcW w:w="588" w:type="pct"/>
            <w:tcBorders>
              <w:top w:val="nil"/>
              <w:left w:val="nil"/>
              <w:bottom w:val="single" w:sz="4" w:space="0" w:color="auto"/>
              <w:right w:val="single" w:sz="4" w:space="0" w:color="auto"/>
            </w:tcBorders>
            <w:shd w:val="clear" w:color="auto" w:fill="auto"/>
            <w:noWrap/>
            <w:hideMark/>
          </w:tcPr>
          <w:p w14:paraId="7AB69CC2"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10 000,00</w:t>
            </w:r>
          </w:p>
        </w:tc>
        <w:tc>
          <w:tcPr>
            <w:tcW w:w="617" w:type="pct"/>
            <w:tcBorders>
              <w:top w:val="nil"/>
              <w:left w:val="nil"/>
              <w:bottom w:val="single" w:sz="4" w:space="0" w:color="auto"/>
              <w:right w:val="single" w:sz="4" w:space="0" w:color="auto"/>
            </w:tcBorders>
            <w:shd w:val="clear" w:color="auto" w:fill="auto"/>
            <w:noWrap/>
            <w:hideMark/>
          </w:tcPr>
          <w:p w14:paraId="4AA8C486"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10 000,00</w:t>
            </w:r>
          </w:p>
        </w:tc>
      </w:tr>
      <w:tr w:rsidR="00482DC4" w:rsidRPr="00482DC4" w14:paraId="68324F28" w14:textId="77777777" w:rsidTr="00CD2DBF">
        <w:trPr>
          <w:trHeight w:val="945"/>
        </w:trPr>
        <w:tc>
          <w:tcPr>
            <w:tcW w:w="185" w:type="pct"/>
            <w:tcBorders>
              <w:top w:val="nil"/>
              <w:left w:val="single" w:sz="4" w:space="0" w:color="auto"/>
              <w:bottom w:val="single" w:sz="4" w:space="0" w:color="auto"/>
              <w:right w:val="single" w:sz="4" w:space="0" w:color="auto"/>
            </w:tcBorders>
            <w:shd w:val="clear" w:color="auto" w:fill="auto"/>
            <w:noWrap/>
          </w:tcPr>
          <w:p w14:paraId="4C61DCD5" w14:textId="77777777" w:rsidR="00482DC4" w:rsidRPr="00482DC4" w:rsidRDefault="00482DC4" w:rsidP="00482DC4">
            <w:pPr>
              <w:jc w:val="center"/>
              <w:rPr>
                <w:rFonts w:ascii="Times New Roman" w:hAnsi="Times New Roman"/>
                <w:color w:val="000000"/>
                <w:szCs w:val="24"/>
                <w:highlight w:val="yellow"/>
              </w:rPr>
            </w:pPr>
            <w:r w:rsidRPr="00482DC4">
              <w:rPr>
                <w:rFonts w:ascii="Times New Roman" w:hAnsi="Times New Roman"/>
                <w:color w:val="000000"/>
                <w:szCs w:val="24"/>
              </w:rPr>
              <w:t>10</w:t>
            </w:r>
          </w:p>
        </w:tc>
        <w:tc>
          <w:tcPr>
            <w:tcW w:w="1015" w:type="pct"/>
            <w:tcBorders>
              <w:top w:val="nil"/>
              <w:left w:val="single" w:sz="4" w:space="0" w:color="auto"/>
              <w:bottom w:val="single" w:sz="4" w:space="0" w:color="000000"/>
              <w:right w:val="single" w:sz="4" w:space="0" w:color="auto"/>
            </w:tcBorders>
            <w:vAlign w:val="center"/>
          </w:tcPr>
          <w:p w14:paraId="6161BEB4"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Количество субъектов малого и среднего предпринимательства, получивших финансовую поддержку по приоритетным направлениям</w:t>
            </w:r>
          </w:p>
        </w:tc>
        <w:tc>
          <w:tcPr>
            <w:tcW w:w="444" w:type="pct"/>
            <w:tcBorders>
              <w:top w:val="nil"/>
              <w:left w:val="nil"/>
              <w:bottom w:val="single" w:sz="4" w:space="0" w:color="auto"/>
              <w:right w:val="single" w:sz="4" w:space="0" w:color="auto"/>
            </w:tcBorders>
            <w:shd w:val="clear" w:color="auto" w:fill="auto"/>
            <w:noWrap/>
          </w:tcPr>
          <w:p w14:paraId="7DDDEBBC"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noWrap/>
          </w:tcPr>
          <w:p w14:paraId="45A97E29"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51" w:type="pct"/>
            <w:tcBorders>
              <w:top w:val="nil"/>
              <w:left w:val="nil"/>
              <w:bottom w:val="single" w:sz="4" w:space="0" w:color="auto"/>
              <w:right w:val="single" w:sz="4" w:space="0" w:color="auto"/>
            </w:tcBorders>
            <w:shd w:val="clear" w:color="auto" w:fill="auto"/>
            <w:noWrap/>
          </w:tcPr>
          <w:p w14:paraId="1259D645"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84" w:type="pct"/>
            <w:tcBorders>
              <w:top w:val="nil"/>
              <w:left w:val="nil"/>
              <w:bottom w:val="single" w:sz="4" w:space="0" w:color="auto"/>
              <w:right w:val="single" w:sz="4" w:space="0" w:color="auto"/>
            </w:tcBorders>
            <w:shd w:val="clear" w:color="auto" w:fill="auto"/>
            <w:noWrap/>
          </w:tcPr>
          <w:p w14:paraId="1B7DD3B6"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36" w:type="pct"/>
            <w:tcBorders>
              <w:top w:val="nil"/>
              <w:left w:val="nil"/>
              <w:bottom w:val="single" w:sz="4" w:space="0" w:color="auto"/>
              <w:right w:val="single" w:sz="4" w:space="0" w:color="auto"/>
            </w:tcBorders>
            <w:shd w:val="clear" w:color="auto" w:fill="auto"/>
            <w:noWrap/>
          </w:tcPr>
          <w:p w14:paraId="452F9AE6"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88" w:type="pct"/>
            <w:tcBorders>
              <w:top w:val="nil"/>
              <w:left w:val="nil"/>
              <w:bottom w:val="single" w:sz="4" w:space="0" w:color="auto"/>
              <w:right w:val="single" w:sz="4" w:space="0" w:color="auto"/>
            </w:tcBorders>
            <w:shd w:val="clear" w:color="auto" w:fill="auto"/>
            <w:noWrap/>
          </w:tcPr>
          <w:p w14:paraId="4E5642B8"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617" w:type="pct"/>
            <w:tcBorders>
              <w:top w:val="nil"/>
              <w:left w:val="nil"/>
              <w:bottom w:val="single" w:sz="4" w:space="0" w:color="auto"/>
              <w:right w:val="single" w:sz="4" w:space="0" w:color="auto"/>
            </w:tcBorders>
            <w:shd w:val="clear" w:color="auto" w:fill="auto"/>
            <w:noWrap/>
          </w:tcPr>
          <w:p w14:paraId="5E4A6C8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r>
      <w:tr w:rsidR="00482DC4" w:rsidRPr="00482DC4" w14:paraId="00BF583E" w14:textId="77777777" w:rsidTr="00CD2DBF">
        <w:trPr>
          <w:trHeight w:val="2105"/>
        </w:trPr>
        <w:tc>
          <w:tcPr>
            <w:tcW w:w="185" w:type="pct"/>
            <w:tcBorders>
              <w:top w:val="nil"/>
              <w:left w:val="single" w:sz="4" w:space="0" w:color="auto"/>
              <w:bottom w:val="single" w:sz="4" w:space="0" w:color="auto"/>
              <w:right w:val="single" w:sz="4" w:space="0" w:color="auto"/>
            </w:tcBorders>
            <w:shd w:val="clear" w:color="auto" w:fill="auto"/>
            <w:noWrap/>
            <w:hideMark/>
          </w:tcPr>
          <w:p w14:paraId="6D13A2BF"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11</w:t>
            </w:r>
          </w:p>
        </w:tc>
        <w:tc>
          <w:tcPr>
            <w:tcW w:w="1015" w:type="pct"/>
            <w:tcBorders>
              <w:top w:val="nil"/>
              <w:left w:val="nil"/>
              <w:bottom w:val="single" w:sz="4" w:space="0" w:color="auto"/>
              <w:right w:val="single" w:sz="4" w:space="0" w:color="auto"/>
            </w:tcBorders>
            <w:shd w:val="clear" w:color="auto" w:fill="auto"/>
            <w:hideMark/>
          </w:tcPr>
          <w:p w14:paraId="255764D6"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 xml:space="preserve">Количество граждан, прошедших курсы дополнительного и профессионального обучения </w:t>
            </w:r>
            <w:r w:rsidRPr="00482DC4">
              <w:rPr>
                <w:rFonts w:ascii="Times New Roman" w:eastAsia="Calibri" w:hAnsi="Times New Roman"/>
                <w:sz w:val="16"/>
                <w:szCs w:val="16"/>
                <w:lang w:eastAsia="en-US"/>
              </w:rPr>
              <w:t>(строка в редакции пост. 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hideMark/>
          </w:tcPr>
          <w:p w14:paraId="24C42B81"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hideMark/>
          </w:tcPr>
          <w:p w14:paraId="14C5AB7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c>
          <w:tcPr>
            <w:tcW w:w="551" w:type="pct"/>
            <w:tcBorders>
              <w:top w:val="nil"/>
              <w:left w:val="nil"/>
              <w:bottom w:val="single" w:sz="4" w:space="0" w:color="auto"/>
              <w:right w:val="single" w:sz="4" w:space="0" w:color="auto"/>
            </w:tcBorders>
            <w:shd w:val="clear" w:color="auto" w:fill="auto"/>
            <w:noWrap/>
            <w:hideMark/>
          </w:tcPr>
          <w:p w14:paraId="7E4F9F29"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c>
          <w:tcPr>
            <w:tcW w:w="584" w:type="pct"/>
            <w:tcBorders>
              <w:top w:val="nil"/>
              <w:left w:val="nil"/>
              <w:bottom w:val="single" w:sz="4" w:space="0" w:color="auto"/>
              <w:right w:val="single" w:sz="4" w:space="0" w:color="auto"/>
            </w:tcBorders>
            <w:shd w:val="clear" w:color="auto" w:fill="auto"/>
            <w:noWrap/>
            <w:hideMark/>
          </w:tcPr>
          <w:p w14:paraId="4F99EB2B"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c>
          <w:tcPr>
            <w:tcW w:w="536" w:type="pct"/>
            <w:tcBorders>
              <w:top w:val="nil"/>
              <w:left w:val="nil"/>
              <w:bottom w:val="single" w:sz="4" w:space="0" w:color="auto"/>
              <w:right w:val="single" w:sz="4" w:space="0" w:color="auto"/>
            </w:tcBorders>
            <w:shd w:val="clear" w:color="auto" w:fill="auto"/>
            <w:noWrap/>
            <w:hideMark/>
          </w:tcPr>
          <w:p w14:paraId="5EDFB373"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c>
          <w:tcPr>
            <w:tcW w:w="588" w:type="pct"/>
            <w:tcBorders>
              <w:top w:val="nil"/>
              <w:left w:val="nil"/>
              <w:bottom w:val="single" w:sz="4" w:space="0" w:color="auto"/>
              <w:right w:val="single" w:sz="4" w:space="0" w:color="auto"/>
            </w:tcBorders>
            <w:shd w:val="clear" w:color="auto" w:fill="auto"/>
            <w:noWrap/>
            <w:hideMark/>
          </w:tcPr>
          <w:p w14:paraId="46F43305"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c>
          <w:tcPr>
            <w:tcW w:w="617" w:type="pct"/>
            <w:tcBorders>
              <w:top w:val="nil"/>
              <w:left w:val="nil"/>
              <w:bottom w:val="single" w:sz="4" w:space="0" w:color="auto"/>
              <w:right w:val="single" w:sz="4" w:space="0" w:color="auto"/>
            </w:tcBorders>
            <w:shd w:val="clear" w:color="auto" w:fill="auto"/>
            <w:noWrap/>
            <w:hideMark/>
          </w:tcPr>
          <w:p w14:paraId="2156246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r>
      <w:tr w:rsidR="00482DC4" w:rsidRPr="00482DC4" w14:paraId="46CB5901" w14:textId="77777777" w:rsidTr="00CD2DBF">
        <w:trPr>
          <w:trHeight w:val="1890"/>
        </w:trPr>
        <w:tc>
          <w:tcPr>
            <w:tcW w:w="185" w:type="pct"/>
            <w:tcBorders>
              <w:top w:val="nil"/>
              <w:left w:val="single" w:sz="4" w:space="0" w:color="auto"/>
              <w:bottom w:val="single" w:sz="4" w:space="0" w:color="auto"/>
              <w:right w:val="single" w:sz="4" w:space="0" w:color="auto"/>
            </w:tcBorders>
            <w:shd w:val="clear" w:color="auto" w:fill="auto"/>
            <w:noWrap/>
            <w:hideMark/>
          </w:tcPr>
          <w:p w14:paraId="47A8E750"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12</w:t>
            </w:r>
          </w:p>
        </w:tc>
        <w:tc>
          <w:tcPr>
            <w:tcW w:w="1015" w:type="pct"/>
            <w:tcBorders>
              <w:top w:val="nil"/>
              <w:left w:val="nil"/>
              <w:bottom w:val="single" w:sz="4" w:space="0" w:color="auto"/>
              <w:right w:val="single" w:sz="4" w:space="0" w:color="auto"/>
            </w:tcBorders>
            <w:shd w:val="clear" w:color="auto" w:fill="auto"/>
            <w:hideMark/>
          </w:tcPr>
          <w:p w14:paraId="35BEC906"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Количество трудоустроенных граждан в организации, осуществляющих деятельность на территории Республики Саха (Якутия)</w:t>
            </w:r>
          </w:p>
        </w:tc>
        <w:tc>
          <w:tcPr>
            <w:tcW w:w="444" w:type="pct"/>
            <w:tcBorders>
              <w:top w:val="nil"/>
              <w:left w:val="nil"/>
              <w:bottom w:val="single" w:sz="4" w:space="0" w:color="auto"/>
              <w:right w:val="single" w:sz="4" w:space="0" w:color="auto"/>
            </w:tcBorders>
            <w:shd w:val="clear" w:color="auto" w:fill="auto"/>
            <w:noWrap/>
            <w:hideMark/>
          </w:tcPr>
          <w:p w14:paraId="7332ABC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hideMark/>
          </w:tcPr>
          <w:p w14:paraId="79F46E11"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51" w:type="pct"/>
            <w:tcBorders>
              <w:top w:val="nil"/>
              <w:left w:val="nil"/>
              <w:bottom w:val="single" w:sz="4" w:space="0" w:color="auto"/>
              <w:right w:val="single" w:sz="4" w:space="0" w:color="auto"/>
            </w:tcBorders>
            <w:shd w:val="clear" w:color="auto" w:fill="auto"/>
            <w:noWrap/>
          </w:tcPr>
          <w:p w14:paraId="312F89B9"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84" w:type="pct"/>
            <w:tcBorders>
              <w:top w:val="nil"/>
              <w:left w:val="nil"/>
              <w:bottom w:val="single" w:sz="4" w:space="0" w:color="auto"/>
              <w:right w:val="single" w:sz="4" w:space="0" w:color="auto"/>
            </w:tcBorders>
            <w:shd w:val="clear" w:color="auto" w:fill="auto"/>
            <w:noWrap/>
          </w:tcPr>
          <w:p w14:paraId="07C34851"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36" w:type="pct"/>
            <w:tcBorders>
              <w:top w:val="nil"/>
              <w:left w:val="nil"/>
              <w:bottom w:val="single" w:sz="4" w:space="0" w:color="auto"/>
              <w:right w:val="single" w:sz="4" w:space="0" w:color="auto"/>
            </w:tcBorders>
            <w:shd w:val="clear" w:color="auto" w:fill="auto"/>
            <w:noWrap/>
          </w:tcPr>
          <w:p w14:paraId="69B9F130"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588" w:type="pct"/>
            <w:tcBorders>
              <w:top w:val="nil"/>
              <w:left w:val="nil"/>
              <w:bottom w:val="single" w:sz="4" w:space="0" w:color="auto"/>
              <w:right w:val="single" w:sz="4" w:space="0" w:color="auto"/>
            </w:tcBorders>
            <w:shd w:val="clear" w:color="auto" w:fill="auto"/>
            <w:noWrap/>
          </w:tcPr>
          <w:p w14:paraId="1D66AD4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c>
          <w:tcPr>
            <w:tcW w:w="617" w:type="pct"/>
            <w:tcBorders>
              <w:top w:val="nil"/>
              <w:left w:val="nil"/>
              <w:bottom w:val="single" w:sz="4" w:space="0" w:color="auto"/>
              <w:right w:val="single" w:sz="4" w:space="0" w:color="auto"/>
            </w:tcBorders>
            <w:shd w:val="clear" w:color="auto" w:fill="auto"/>
            <w:noWrap/>
          </w:tcPr>
          <w:p w14:paraId="0711894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0</w:t>
            </w:r>
          </w:p>
        </w:tc>
      </w:tr>
      <w:tr w:rsidR="00482DC4" w:rsidRPr="00482DC4" w14:paraId="496B83B4" w14:textId="77777777" w:rsidTr="00CD2DBF">
        <w:trPr>
          <w:trHeight w:val="1890"/>
        </w:trPr>
        <w:tc>
          <w:tcPr>
            <w:tcW w:w="185" w:type="pct"/>
            <w:tcBorders>
              <w:top w:val="nil"/>
              <w:left w:val="single" w:sz="4" w:space="0" w:color="auto"/>
              <w:bottom w:val="single" w:sz="4" w:space="0" w:color="auto"/>
              <w:right w:val="single" w:sz="4" w:space="0" w:color="auto"/>
            </w:tcBorders>
            <w:shd w:val="clear" w:color="auto" w:fill="auto"/>
            <w:noWrap/>
          </w:tcPr>
          <w:p w14:paraId="022265C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13</w:t>
            </w:r>
          </w:p>
        </w:tc>
        <w:tc>
          <w:tcPr>
            <w:tcW w:w="1015" w:type="pct"/>
            <w:tcBorders>
              <w:top w:val="nil"/>
              <w:left w:val="nil"/>
              <w:bottom w:val="single" w:sz="4" w:space="0" w:color="auto"/>
              <w:right w:val="single" w:sz="4" w:space="0" w:color="auto"/>
            </w:tcBorders>
            <w:shd w:val="clear" w:color="auto" w:fill="auto"/>
          </w:tcPr>
          <w:p w14:paraId="7CA6C0FA"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 xml:space="preserve">Количество трудоустроенных граждан из числа прошедших курсы дополнительного и профессионального обучения </w:t>
            </w:r>
            <w:r w:rsidRPr="00482DC4">
              <w:rPr>
                <w:rFonts w:ascii="Times New Roman" w:eastAsia="Calibri" w:hAnsi="Times New Roman"/>
                <w:sz w:val="16"/>
                <w:szCs w:val="16"/>
                <w:lang w:eastAsia="en-US"/>
              </w:rPr>
              <w:t>(строка в редакции пост. 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tcPr>
          <w:p w14:paraId="2446408B"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tcPr>
          <w:p w14:paraId="3626D98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Нет данных</w:t>
            </w:r>
          </w:p>
        </w:tc>
        <w:tc>
          <w:tcPr>
            <w:tcW w:w="551" w:type="pct"/>
            <w:tcBorders>
              <w:top w:val="nil"/>
              <w:left w:val="nil"/>
              <w:bottom w:val="single" w:sz="4" w:space="0" w:color="auto"/>
              <w:right w:val="single" w:sz="4" w:space="0" w:color="auto"/>
            </w:tcBorders>
            <w:shd w:val="clear" w:color="auto" w:fill="auto"/>
            <w:noWrap/>
          </w:tcPr>
          <w:p w14:paraId="0B730EDF"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c>
          <w:tcPr>
            <w:tcW w:w="584" w:type="pct"/>
            <w:tcBorders>
              <w:top w:val="nil"/>
              <w:left w:val="nil"/>
              <w:bottom w:val="single" w:sz="4" w:space="0" w:color="auto"/>
              <w:right w:val="single" w:sz="4" w:space="0" w:color="auto"/>
            </w:tcBorders>
            <w:shd w:val="clear" w:color="auto" w:fill="auto"/>
            <w:noWrap/>
          </w:tcPr>
          <w:p w14:paraId="580E2ECB"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c>
          <w:tcPr>
            <w:tcW w:w="536" w:type="pct"/>
            <w:tcBorders>
              <w:top w:val="nil"/>
              <w:left w:val="nil"/>
              <w:bottom w:val="single" w:sz="4" w:space="0" w:color="auto"/>
              <w:right w:val="single" w:sz="4" w:space="0" w:color="auto"/>
            </w:tcBorders>
            <w:shd w:val="clear" w:color="auto" w:fill="auto"/>
            <w:noWrap/>
          </w:tcPr>
          <w:p w14:paraId="3325FAE9"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c>
          <w:tcPr>
            <w:tcW w:w="588" w:type="pct"/>
            <w:tcBorders>
              <w:top w:val="nil"/>
              <w:left w:val="nil"/>
              <w:bottom w:val="single" w:sz="4" w:space="0" w:color="auto"/>
              <w:right w:val="single" w:sz="4" w:space="0" w:color="auto"/>
            </w:tcBorders>
            <w:shd w:val="clear" w:color="auto" w:fill="auto"/>
            <w:noWrap/>
          </w:tcPr>
          <w:p w14:paraId="53179C5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c>
          <w:tcPr>
            <w:tcW w:w="617" w:type="pct"/>
            <w:tcBorders>
              <w:top w:val="nil"/>
              <w:left w:val="nil"/>
              <w:bottom w:val="single" w:sz="4" w:space="0" w:color="auto"/>
              <w:right w:val="single" w:sz="4" w:space="0" w:color="auto"/>
            </w:tcBorders>
            <w:shd w:val="clear" w:color="auto" w:fill="auto"/>
            <w:noWrap/>
          </w:tcPr>
          <w:p w14:paraId="4BD51AA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23</w:t>
            </w:r>
          </w:p>
        </w:tc>
      </w:tr>
      <w:tr w:rsidR="00482DC4" w:rsidRPr="00482DC4" w14:paraId="684E59AF" w14:textId="77777777" w:rsidTr="00CD2DBF">
        <w:trPr>
          <w:trHeight w:val="1260"/>
        </w:trPr>
        <w:tc>
          <w:tcPr>
            <w:tcW w:w="185" w:type="pct"/>
            <w:tcBorders>
              <w:top w:val="nil"/>
              <w:left w:val="single" w:sz="4" w:space="0" w:color="auto"/>
              <w:bottom w:val="single" w:sz="4" w:space="0" w:color="auto"/>
              <w:right w:val="single" w:sz="4" w:space="0" w:color="auto"/>
            </w:tcBorders>
            <w:shd w:val="clear" w:color="auto" w:fill="auto"/>
            <w:noWrap/>
            <w:hideMark/>
          </w:tcPr>
          <w:p w14:paraId="3CA87BD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lastRenderedPageBreak/>
              <w:t>14</w:t>
            </w:r>
          </w:p>
        </w:tc>
        <w:tc>
          <w:tcPr>
            <w:tcW w:w="1015" w:type="pct"/>
            <w:tcBorders>
              <w:top w:val="nil"/>
              <w:left w:val="nil"/>
              <w:bottom w:val="single" w:sz="4" w:space="0" w:color="auto"/>
              <w:right w:val="single" w:sz="4" w:space="0" w:color="auto"/>
            </w:tcBorders>
            <w:shd w:val="clear" w:color="auto" w:fill="auto"/>
            <w:hideMark/>
          </w:tcPr>
          <w:p w14:paraId="26A3ACB7"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 xml:space="preserve">Количество сопровождаемых проектов сферы туризма </w:t>
            </w:r>
          </w:p>
        </w:tc>
        <w:tc>
          <w:tcPr>
            <w:tcW w:w="444" w:type="pct"/>
            <w:tcBorders>
              <w:top w:val="nil"/>
              <w:left w:val="nil"/>
              <w:bottom w:val="single" w:sz="4" w:space="0" w:color="auto"/>
              <w:right w:val="single" w:sz="4" w:space="0" w:color="auto"/>
            </w:tcBorders>
            <w:shd w:val="clear" w:color="auto" w:fill="auto"/>
            <w:noWrap/>
            <w:hideMark/>
          </w:tcPr>
          <w:p w14:paraId="7025B880"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ед</w:t>
            </w:r>
          </w:p>
        </w:tc>
        <w:tc>
          <w:tcPr>
            <w:tcW w:w="480" w:type="pct"/>
            <w:tcBorders>
              <w:top w:val="nil"/>
              <w:left w:val="nil"/>
              <w:bottom w:val="single" w:sz="4" w:space="0" w:color="auto"/>
              <w:right w:val="single" w:sz="4" w:space="0" w:color="auto"/>
            </w:tcBorders>
            <w:shd w:val="clear" w:color="auto" w:fill="auto"/>
            <w:noWrap/>
            <w:hideMark/>
          </w:tcPr>
          <w:p w14:paraId="72240666"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w:t>
            </w:r>
          </w:p>
        </w:tc>
        <w:tc>
          <w:tcPr>
            <w:tcW w:w="551" w:type="pct"/>
            <w:tcBorders>
              <w:top w:val="nil"/>
              <w:left w:val="nil"/>
              <w:bottom w:val="single" w:sz="4" w:space="0" w:color="auto"/>
              <w:right w:val="single" w:sz="4" w:space="0" w:color="auto"/>
            </w:tcBorders>
            <w:shd w:val="clear" w:color="auto" w:fill="auto"/>
            <w:noWrap/>
            <w:hideMark/>
          </w:tcPr>
          <w:p w14:paraId="6B1679A7"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584" w:type="pct"/>
            <w:tcBorders>
              <w:top w:val="nil"/>
              <w:left w:val="nil"/>
              <w:bottom w:val="single" w:sz="4" w:space="0" w:color="auto"/>
              <w:right w:val="single" w:sz="4" w:space="0" w:color="auto"/>
            </w:tcBorders>
            <w:shd w:val="clear" w:color="auto" w:fill="auto"/>
            <w:noWrap/>
            <w:hideMark/>
          </w:tcPr>
          <w:p w14:paraId="5845EC95"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536" w:type="pct"/>
            <w:tcBorders>
              <w:top w:val="nil"/>
              <w:left w:val="nil"/>
              <w:bottom w:val="single" w:sz="4" w:space="0" w:color="auto"/>
              <w:right w:val="single" w:sz="4" w:space="0" w:color="auto"/>
            </w:tcBorders>
            <w:shd w:val="clear" w:color="auto" w:fill="auto"/>
            <w:noWrap/>
            <w:hideMark/>
          </w:tcPr>
          <w:p w14:paraId="0D920625"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588" w:type="pct"/>
            <w:tcBorders>
              <w:top w:val="nil"/>
              <w:left w:val="nil"/>
              <w:bottom w:val="single" w:sz="4" w:space="0" w:color="auto"/>
              <w:right w:val="single" w:sz="4" w:space="0" w:color="auto"/>
            </w:tcBorders>
            <w:shd w:val="clear" w:color="auto" w:fill="auto"/>
            <w:noWrap/>
            <w:hideMark/>
          </w:tcPr>
          <w:p w14:paraId="36027024"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c>
          <w:tcPr>
            <w:tcW w:w="617" w:type="pct"/>
            <w:tcBorders>
              <w:top w:val="nil"/>
              <w:left w:val="nil"/>
              <w:bottom w:val="single" w:sz="4" w:space="0" w:color="auto"/>
              <w:right w:val="single" w:sz="4" w:space="0" w:color="auto"/>
            </w:tcBorders>
            <w:shd w:val="clear" w:color="auto" w:fill="auto"/>
            <w:noWrap/>
            <w:hideMark/>
          </w:tcPr>
          <w:p w14:paraId="1694DF7C"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2</w:t>
            </w:r>
          </w:p>
        </w:tc>
      </w:tr>
      <w:tr w:rsidR="00482DC4" w:rsidRPr="00482DC4" w14:paraId="57748FA6" w14:textId="77777777" w:rsidTr="00CD2DBF">
        <w:trPr>
          <w:trHeight w:val="1260"/>
        </w:trPr>
        <w:tc>
          <w:tcPr>
            <w:tcW w:w="185" w:type="pct"/>
            <w:tcBorders>
              <w:top w:val="single" w:sz="4" w:space="0" w:color="auto"/>
              <w:left w:val="single" w:sz="4" w:space="0" w:color="auto"/>
              <w:bottom w:val="single" w:sz="4" w:space="0" w:color="auto"/>
              <w:right w:val="single" w:sz="4" w:space="0" w:color="auto"/>
            </w:tcBorders>
            <w:shd w:val="clear" w:color="auto" w:fill="auto"/>
            <w:noWrap/>
          </w:tcPr>
          <w:p w14:paraId="20D36CE9"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15</w:t>
            </w:r>
          </w:p>
        </w:tc>
        <w:tc>
          <w:tcPr>
            <w:tcW w:w="1015" w:type="pct"/>
            <w:tcBorders>
              <w:top w:val="single" w:sz="4" w:space="0" w:color="auto"/>
              <w:left w:val="nil"/>
              <w:bottom w:val="single" w:sz="4" w:space="0" w:color="auto"/>
              <w:right w:val="single" w:sz="4" w:space="0" w:color="auto"/>
            </w:tcBorders>
            <w:shd w:val="clear" w:color="auto" w:fill="auto"/>
            <w:vAlign w:val="center"/>
          </w:tcPr>
          <w:p w14:paraId="6A05F46B"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Количество опубликованной в</w:t>
            </w:r>
          </w:p>
          <w:p w14:paraId="017E9B8B"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СМИ информации о реализации</w:t>
            </w:r>
          </w:p>
          <w:p w14:paraId="7121E1D5" w14:textId="77777777" w:rsidR="00482DC4" w:rsidRPr="00482DC4" w:rsidRDefault="00482DC4" w:rsidP="00482DC4">
            <w:pPr>
              <w:rPr>
                <w:rFonts w:ascii="Times New Roman" w:hAnsi="Times New Roman"/>
                <w:color w:val="000000"/>
                <w:szCs w:val="24"/>
              </w:rPr>
            </w:pPr>
            <w:r w:rsidRPr="00482DC4">
              <w:rPr>
                <w:rFonts w:ascii="Times New Roman" w:hAnsi="Times New Roman"/>
                <w:color w:val="000000"/>
                <w:szCs w:val="24"/>
              </w:rPr>
              <w:t>мероприятий программы</w:t>
            </w:r>
          </w:p>
        </w:tc>
        <w:tc>
          <w:tcPr>
            <w:tcW w:w="444" w:type="pct"/>
            <w:tcBorders>
              <w:top w:val="single" w:sz="4" w:space="0" w:color="auto"/>
              <w:left w:val="nil"/>
              <w:bottom w:val="single" w:sz="4" w:space="0" w:color="auto"/>
              <w:right w:val="single" w:sz="4" w:space="0" w:color="auto"/>
            </w:tcBorders>
            <w:shd w:val="clear" w:color="auto" w:fill="auto"/>
            <w:noWrap/>
          </w:tcPr>
          <w:p w14:paraId="3BE1AD61"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ед</w:t>
            </w:r>
          </w:p>
        </w:tc>
        <w:tc>
          <w:tcPr>
            <w:tcW w:w="480" w:type="pct"/>
            <w:tcBorders>
              <w:top w:val="single" w:sz="4" w:space="0" w:color="auto"/>
              <w:left w:val="nil"/>
              <w:bottom w:val="single" w:sz="4" w:space="0" w:color="auto"/>
              <w:right w:val="single" w:sz="4" w:space="0" w:color="auto"/>
            </w:tcBorders>
            <w:shd w:val="clear" w:color="auto" w:fill="auto"/>
            <w:noWrap/>
          </w:tcPr>
          <w:p w14:paraId="5BC53123"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30</w:t>
            </w:r>
          </w:p>
        </w:tc>
        <w:tc>
          <w:tcPr>
            <w:tcW w:w="551" w:type="pct"/>
            <w:tcBorders>
              <w:top w:val="single" w:sz="4" w:space="0" w:color="auto"/>
              <w:left w:val="nil"/>
              <w:bottom w:val="single" w:sz="4" w:space="0" w:color="auto"/>
              <w:right w:val="single" w:sz="4" w:space="0" w:color="auto"/>
            </w:tcBorders>
            <w:shd w:val="clear" w:color="auto" w:fill="auto"/>
            <w:noWrap/>
          </w:tcPr>
          <w:p w14:paraId="36FAEFD2"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140</w:t>
            </w:r>
          </w:p>
        </w:tc>
        <w:tc>
          <w:tcPr>
            <w:tcW w:w="584" w:type="pct"/>
            <w:tcBorders>
              <w:top w:val="single" w:sz="4" w:space="0" w:color="auto"/>
              <w:left w:val="nil"/>
              <w:bottom w:val="single" w:sz="4" w:space="0" w:color="auto"/>
              <w:right w:val="single" w:sz="4" w:space="0" w:color="auto"/>
            </w:tcBorders>
            <w:shd w:val="clear" w:color="auto" w:fill="auto"/>
            <w:noWrap/>
          </w:tcPr>
          <w:p w14:paraId="53CF188A"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35</w:t>
            </w:r>
          </w:p>
        </w:tc>
        <w:tc>
          <w:tcPr>
            <w:tcW w:w="536" w:type="pct"/>
            <w:tcBorders>
              <w:top w:val="single" w:sz="4" w:space="0" w:color="auto"/>
              <w:left w:val="nil"/>
              <w:bottom w:val="single" w:sz="4" w:space="0" w:color="auto"/>
              <w:right w:val="single" w:sz="4" w:space="0" w:color="auto"/>
            </w:tcBorders>
            <w:shd w:val="clear" w:color="auto" w:fill="auto"/>
            <w:noWrap/>
          </w:tcPr>
          <w:p w14:paraId="4AED4A63"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35</w:t>
            </w:r>
          </w:p>
        </w:tc>
        <w:tc>
          <w:tcPr>
            <w:tcW w:w="588" w:type="pct"/>
            <w:tcBorders>
              <w:top w:val="single" w:sz="4" w:space="0" w:color="auto"/>
              <w:left w:val="nil"/>
              <w:bottom w:val="single" w:sz="4" w:space="0" w:color="auto"/>
              <w:right w:val="single" w:sz="4" w:space="0" w:color="auto"/>
            </w:tcBorders>
            <w:shd w:val="clear" w:color="auto" w:fill="auto"/>
            <w:noWrap/>
          </w:tcPr>
          <w:p w14:paraId="0C4B9328"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35</w:t>
            </w:r>
          </w:p>
        </w:tc>
        <w:tc>
          <w:tcPr>
            <w:tcW w:w="617" w:type="pct"/>
            <w:tcBorders>
              <w:top w:val="single" w:sz="4" w:space="0" w:color="auto"/>
              <w:left w:val="nil"/>
              <w:bottom w:val="single" w:sz="4" w:space="0" w:color="auto"/>
              <w:right w:val="single" w:sz="4" w:space="0" w:color="auto"/>
            </w:tcBorders>
            <w:shd w:val="clear" w:color="auto" w:fill="auto"/>
            <w:noWrap/>
          </w:tcPr>
          <w:p w14:paraId="4A591B2E" w14:textId="77777777" w:rsidR="00482DC4" w:rsidRPr="00482DC4" w:rsidRDefault="00482DC4" w:rsidP="00482DC4">
            <w:pPr>
              <w:jc w:val="center"/>
              <w:rPr>
                <w:rFonts w:ascii="Times New Roman" w:hAnsi="Times New Roman"/>
                <w:color w:val="000000"/>
                <w:szCs w:val="24"/>
              </w:rPr>
            </w:pPr>
            <w:r w:rsidRPr="00482DC4">
              <w:rPr>
                <w:rFonts w:ascii="Times New Roman" w:hAnsi="Times New Roman"/>
                <w:color w:val="000000"/>
                <w:szCs w:val="24"/>
              </w:rPr>
              <w:t>140</w:t>
            </w:r>
          </w:p>
        </w:tc>
      </w:tr>
    </w:tbl>
    <w:p w14:paraId="2DB7A846" w14:textId="77777777" w:rsidR="00482DC4" w:rsidRPr="00482DC4" w:rsidRDefault="00482DC4" w:rsidP="00482DC4">
      <w:pPr>
        <w:spacing w:line="302" w:lineRule="atLeast"/>
        <w:rPr>
          <w:rFonts w:ascii="Times New Roman" w:hAnsi="Times New Roman"/>
          <w:szCs w:val="24"/>
        </w:rPr>
      </w:pPr>
      <w:r w:rsidRPr="00482DC4">
        <w:rPr>
          <w:rFonts w:ascii="Times New Roman" w:hAnsi="Times New Roman"/>
          <w:szCs w:val="24"/>
        </w:rPr>
        <w:t xml:space="preserve"> * данные показателя взяты за 2019 г., т.к. инвестиционный форум проводился в 2019 г</w:t>
      </w:r>
    </w:p>
    <w:p w14:paraId="79BF5E84" w14:textId="77777777" w:rsidR="00482DC4" w:rsidRPr="00482DC4" w:rsidRDefault="00482DC4" w:rsidP="00482DC4">
      <w:pPr>
        <w:spacing w:line="302" w:lineRule="atLeast"/>
        <w:rPr>
          <w:rFonts w:ascii="Times New Roman" w:hAnsi="Times New Roman"/>
          <w:szCs w:val="24"/>
        </w:rPr>
      </w:pPr>
    </w:p>
    <w:p w14:paraId="3D99ED08" w14:textId="77777777" w:rsidR="00482DC4" w:rsidRPr="00482DC4" w:rsidRDefault="00482DC4" w:rsidP="00482DC4">
      <w:pPr>
        <w:spacing w:line="302" w:lineRule="atLeast"/>
        <w:rPr>
          <w:rFonts w:ascii="Times New Roman" w:hAnsi="Times New Roman"/>
          <w:b/>
          <w:color w:val="000000"/>
          <w:sz w:val="28"/>
          <w:szCs w:val="28"/>
        </w:rPr>
      </w:pPr>
      <w:r w:rsidRPr="00482DC4">
        <w:rPr>
          <w:rFonts w:ascii="Times New Roman" w:hAnsi="Times New Roman"/>
          <w:b/>
          <w:color w:val="000000"/>
          <w:sz w:val="28"/>
          <w:szCs w:val="28"/>
        </w:rPr>
        <w:t>Справочно:</w:t>
      </w:r>
    </w:p>
    <w:tbl>
      <w:tblPr>
        <w:tblW w:w="5000" w:type="pct"/>
        <w:tblLook w:val="04A0" w:firstRow="1" w:lastRow="0" w:firstColumn="1" w:lastColumn="0" w:noHBand="0" w:noVBand="1"/>
      </w:tblPr>
      <w:tblGrid>
        <w:gridCol w:w="574"/>
        <w:gridCol w:w="4161"/>
        <w:gridCol w:w="1357"/>
        <w:gridCol w:w="1380"/>
        <w:gridCol w:w="1360"/>
        <w:gridCol w:w="1360"/>
        <w:gridCol w:w="1357"/>
        <w:gridCol w:w="1558"/>
        <w:gridCol w:w="1453"/>
      </w:tblGrid>
      <w:tr w:rsidR="00482DC4" w:rsidRPr="00482DC4" w14:paraId="25EC87D6" w14:textId="77777777" w:rsidTr="00CD2DBF">
        <w:trPr>
          <w:trHeight w:val="315"/>
          <w:tblHeader/>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272824"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 п/п</w:t>
            </w:r>
          </w:p>
        </w:tc>
        <w:tc>
          <w:tcPr>
            <w:tcW w:w="1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BDDEB"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Показатели, характеризующие достижение цели</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D6F57"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Единица измерения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536D3"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Базовое значение показателя 2022 год</w:t>
            </w:r>
          </w:p>
        </w:tc>
        <w:tc>
          <w:tcPr>
            <w:tcW w:w="2435" w:type="pct"/>
            <w:gridSpan w:val="5"/>
            <w:tcBorders>
              <w:top w:val="single" w:sz="4" w:space="0" w:color="auto"/>
              <w:left w:val="nil"/>
              <w:bottom w:val="single" w:sz="4" w:space="0" w:color="auto"/>
              <w:right w:val="single" w:sz="4" w:space="0" w:color="000000"/>
            </w:tcBorders>
            <w:shd w:val="clear" w:color="auto" w:fill="auto"/>
            <w:vAlign w:val="center"/>
            <w:hideMark/>
          </w:tcPr>
          <w:p w14:paraId="38F4E471"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Планируемое значение показателя по годам реализации</w:t>
            </w:r>
          </w:p>
        </w:tc>
      </w:tr>
      <w:tr w:rsidR="00482DC4" w:rsidRPr="00482DC4" w14:paraId="264034FF" w14:textId="77777777" w:rsidTr="00CD2DBF">
        <w:trPr>
          <w:trHeight w:val="315"/>
          <w:tblHead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7E23ECD6" w14:textId="77777777" w:rsidR="00482DC4" w:rsidRPr="00482DC4" w:rsidRDefault="00482DC4" w:rsidP="00482DC4">
            <w:pPr>
              <w:rPr>
                <w:rFonts w:ascii="Times New Roman" w:hAnsi="Times New Roman"/>
                <w:szCs w:val="24"/>
              </w:rPr>
            </w:pPr>
          </w:p>
        </w:tc>
        <w:tc>
          <w:tcPr>
            <w:tcW w:w="1429" w:type="pct"/>
            <w:vMerge/>
            <w:tcBorders>
              <w:top w:val="single" w:sz="4" w:space="0" w:color="auto"/>
              <w:left w:val="single" w:sz="4" w:space="0" w:color="auto"/>
              <w:bottom w:val="single" w:sz="4" w:space="0" w:color="auto"/>
              <w:right w:val="single" w:sz="4" w:space="0" w:color="auto"/>
            </w:tcBorders>
            <w:vAlign w:val="center"/>
            <w:hideMark/>
          </w:tcPr>
          <w:p w14:paraId="4341D49D" w14:textId="77777777" w:rsidR="00482DC4" w:rsidRPr="00482DC4" w:rsidRDefault="00482DC4" w:rsidP="00482DC4">
            <w:pPr>
              <w:rPr>
                <w:rFonts w:ascii="Times New Roman" w:hAnsi="Times New Roman"/>
                <w:szCs w:val="2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4F866313" w14:textId="77777777" w:rsidR="00482DC4" w:rsidRPr="00482DC4" w:rsidRDefault="00482DC4" w:rsidP="00482DC4">
            <w:pPr>
              <w:rPr>
                <w:rFonts w:ascii="Times New Roman" w:hAnsi="Times New Roman"/>
                <w:szCs w:val="24"/>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7193BA26" w14:textId="77777777" w:rsidR="00482DC4" w:rsidRPr="00482DC4" w:rsidRDefault="00482DC4" w:rsidP="00482DC4">
            <w:pPr>
              <w:rPr>
                <w:rFonts w:ascii="Times New Roman" w:hAnsi="Times New Roman"/>
                <w:szCs w:val="24"/>
              </w:rPr>
            </w:pPr>
          </w:p>
        </w:tc>
        <w:tc>
          <w:tcPr>
            <w:tcW w:w="467" w:type="pct"/>
            <w:tcBorders>
              <w:top w:val="nil"/>
              <w:left w:val="nil"/>
              <w:bottom w:val="single" w:sz="4" w:space="0" w:color="auto"/>
              <w:right w:val="single" w:sz="4" w:space="0" w:color="auto"/>
            </w:tcBorders>
            <w:shd w:val="clear" w:color="auto" w:fill="auto"/>
            <w:vAlign w:val="center"/>
            <w:hideMark/>
          </w:tcPr>
          <w:p w14:paraId="4B59335F"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2023</w:t>
            </w:r>
          </w:p>
        </w:tc>
        <w:tc>
          <w:tcPr>
            <w:tcW w:w="467" w:type="pct"/>
            <w:tcBorders>
              <w:top w:val="nil"/>
              <w:left w:val="nil"/>
              <w:bottom w:val="single" w:sz="4" w:space="0" w:color="auto"/>
              <w:right w:val="single" w:sz="4" w:space="0" w:color="auto"/>
            </w:tcBorders>
            <w:shd w:val="clear" w:color="auto" w:fill="auto"/>
            <w:vAlign w:val="center"/>
            <w:hideMark/>
          </w:tcPr>
          <w:p w14:paraId="3814AF2F"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2024</w:t>
            </w:r>
          </w:p>
        </w:tc>
        <w:tc>
          <w:tcPr>
            <w:tcW w:w="466" w:type="pct"/>
            <w:tcBorders>
              <w:top w:val="nil"/>
              <w:left w:val="nil"/>
              <w:bottom w:val="single" w:sz="4" w:space="0" w:color="auto"/>
              <w:right w:val="single" w:sz="4" w:space="0" w:color="auto"/>
            </w:tcBorders>
            <w:shd w:val="clear" w:color="auto" w:fill="auto"/>
            <w:vAlign w:val="center"/>
            <w:hideMark/>
          </w:tcPr>
          <w:p w14:paraId="0C917897"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2025</w:t>
            </w:r>
          </w:p>
        </w:tc>
        <w:tc>
          <w:tcPr>
            <w:tcW w:w="535" w:type="pct"/>
            <w:tcBorders>
              <w:top w:val="nil"/>
              <w:left w:val="nil"/>
              <w:bottom w:val="single" w:sz="4" w:space="0" w:color="auto"/>
              <w:right w:val="single" w:sz="4" w:space="0" w:color="auto"/>
            </w:tcBorders>
            <w:shd w:val="clear" w:color="auto" w:fill="auto"/>
            <w:vAlign w:val="center"/>
            <w:hideMark/>
          </w:tcPr>
          <w:p w14:paraId="43CBFC84"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2026</w:t>
            </w:r>
          </w:p>
        </w:tc>
        <w:tc>
          <w:tcPr>
            <w:tcW w:w="501" w:type="pct"/>
            <w:tcBorders>
              <w:top w:val="nil"/>
              <w:left w:val="nil"/>
              <w:bottom w:val="single" w:sz="4" w:space="0" w:color="auto"/>
              <w:right w:val="single" w:sz="4" w:space="0" w:color="auto"/>
            </w:tcBorders>
            <w:shd w:val="clear" w:color="auto" w:fill="auto"/>
            <w:vAlign w:val="center"/>
            <w:hideMark/>
          </w:tcPr>
          <w:p w14:paraId="03A32E9F" w14:textId="77777777" w:rsidR="00482DC4" w:rsidRPr="00482DC4" w:rsidRDefault="00482DC4" w:rsidP="00482DC4">
            <w:pPr>
              <w:jc w:val="center"/>
              <w:rPr>
                <w:rFonts w:ascii="Times New Roman" w:hAnsi="Times New Roman"/>
                <w:szCs w:val="24"/>
              </w:rPr>
            </w:pPr>
            <w:r w:rsidRPr="00482DC4">
              <w:rPr>
                <w:rFonts w:ascii="Times New Roman" w:hAnsi="Times New Roman"/>
                <w:color w:val="000000"/>
                <w:szCs w:val="24"/>
              </w:rPr>
              <w:t>2027</w:t>
            </w:r>
          </w:p>
        </w:tc>
      </w:tr>
      <w:tr w:rsidR="00482DC4" w:rsidRPr="00482DC4" w14:paraId="29972120" w14:textId="77777777" w:rsidTr="00CD2DBF">
        <w:trPr>
          <w:trHeight w:val="945"/>
          <w:tblHeader/>
        </w:trPr>
        <w:tc>
          <w:tcPr>
            <w:tcW w:w="197" w:type="pct"/>
            <w:tcBorders>
              <w:top w:val="nil"/>
              <w:left w:val="single" w:sz="4" w:space="0" w:color="auto"/>
              <w:bottom w:val="single" w:sz="4" w:space="0" w:color="auto"/>
              <w:right w:val="single" w:sz="4" w:space="0" w:color="auto"/>
            </w:tcBorders>
            <w:shd w:val="clear" w:color="auto" w:fill="auto"/>
            <w:hideMark/>
          </w:tcPr>
          <w:p w14:paraId="083DED10"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1</w:t>
            </w:r>
          </w:p>
        </w:tc>
        <w:tc>
          <w:tcPr>
            <w:tcW w:w="1429" w:type="pct"/>
            <w:tcBorders>
              <w:top w:val="nil"/>
              <w:left w:val="nil"/>
              <w:bottom w:val="single" w:sz="4" w:space="0" w:color="auto"/>
              <w:right w:val="single" w:sz="4" w:space="0" w:color="auto"/>
            </w:tcBorders>
            <w:shd w:val="clear" w:color="auto" w:fill="auto"/>
            <w:hideMark/>
          </w:tcPr>
          <w:p w14:paraId="4ABC2ACC" w14:textId="77777777" w:rsidR="00482DC4" w:rsidRPr="00482DC4" w:rsidRDefault="00482DC4" w:rsidP="00482DC4">
            <w:pPr>
              <w:rPr>
                <w:rFonts w:ascii="Times New Roman" w:hAnsi="Times New Roman"/>
                <w:szCs w:val="24"/>
              </w:rPr>
            </w:pPr>
            <w:r w:rsidRPr="00482DC4">
              <w:rPr>
                <w:rFonts w:ascii="Times New Roman" w:hAnsi="Times New Roman"/>
                <w:szCs w:val="24"/>
              </w:rPr>
              <w:t xml:space="preserve">Число субъектов малого и среднего предпринимательства </w:t>
            </w:r>
          </w:p>
        </w:tc>
        <w:tc>
          <w:tcPr>
            <w:tcW w:w="466" w:type="pct"/>
            <w:tcBorders>
              <w:top w:val="nil"/>
              <w:left w:val="nil"/>
              <w:bottom w:val="single" w:sz="4" w:space="0" w:color="auto"/>
              <w:right w:val="single" w:sz="4" w:space="0" w:color="auto"/>
            </w:tcBorders>
            <w:shd w:val="clear" w:color="auto" w:fill="auto"/>
            <w:hideMark/>
          </w:tcPr>
          <w:p w14:paraId="2FC29F7D"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единиц</w:t>
            </w:r>
          </w:p>
        </w:tc>
        <w:tc>
          <w:tcPr>
            <w:tcW w:w="474" w:type="pct"/>
            <w:tcBorders>
              <w:top w:val="nil"/>
              <w:left w:val="nil"/>
              <w:bottom w:val="single" w:sz="4" w:space="0" w:color="auto"/>
              <w:right w:val="single" w:sz="4" w:space="0" w:color="auto"/>
            </w:tcBorders>
            <w:shd w:val="clear" w:color="auto" w:fill="auto"/>
          </w:tcPr>
          <w:p w14:paraId="586D4DE8"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2 144</w:t>
            </w:r>
          </w:p>
        </w:tc>
        <w:tc>
          <w:tcPr>
            <w:tcW w:w="467" w:type="pct"/>
            <w:tcBorders>
              <w:top w:val="nil"/>
              <w:left w:val="nil"/>
              <w:bottom w:val="single" w:sz="4" w:space="0" w:color="auto"/>
              <w:right w:val="single" w:sz="4" w:space="0" w:color="auto"/>
            </w:tcBorders>
            <w:shd w:val="clear" w:color="auto" w:fill="FFFFFF"/>
          </w:tcPr>
          <w:p w14:paraId="7452B2C4"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2 120</w:t>
            </w:r>
          </w:p>
        </w:tc>
        <w:tc>
          <w:tcPr>
            <w:tcW w:w="467" w:type="pct"/>
            <w:tcBorders>
              <w:top w:val="nil"/>
              <w:left w:val="nil"/>
              <w:bottom w:val="single" w:sz="4" w:space="0" w:color="auto"/>
              <w:right w:val="single" w:sz="4" w:space="0" w:color="auto"/>
            </w:tcBorders>
            <w:shd w:val="clear" w:color="auto" w:fill="auto"/>
          </w:tcPr>
          <w:p w14:paraId="23A10237"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2 130</w:t>
            </w:r>
          </w:p>
        </w:tc>
        <w:tc>
          <w:tcPr>
            <w:tcW w:w="466" w:type="pct"/>
            <w:tcBorders>
              <w:top w:val="nil"/>
              <w:left w:val="nil"/>
              <w:bottom w:val="single" w:sz="4" w:space="0" w:color="auto"/>
              <w:right w:val="single" w:sz="4" w:space="0" w:color="auto"/>
            </w:tcBorders>
            <w:shd w:val="clear" w:color="auto" w:fill="auto"/>
          </w:tcPr>
          <w:p w14:paraId="72DEB8F1"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2 135</w:t>
            </w:r>
          </w:p>
        </w:tc>
        <w:tc>
          <w:tcPr>
            <w:tcW w:w="535" w:type="pct"/>
            <w:tcBorders>
              <w:top w:val="nil"/>
              <w:left w:val="nil"/>
              <w:bottom w:val="single" w:sz="4" w:space="0" w:color="auto"/>
              <w:right w:val="single" w:sz="4" w:space="0" w:color="auto"/>
            </w:tcBorders>
            <w:shd w:val="clear" w:color="auto" w:fill="auto"/>
          </w:tcPr>
          <w:p w14:paraId="6569E1E5"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2 140</w:t>
            </w:r>
          </w:p>
        </w:tc>
        <w:tc>
          <w:tcPr>
            <w:tcW w:w="501" w:type="pct"/>
            <w:tcBorders>
              <w:top w:val="nil"/>
              <w:left w:val="nil"/>
              <w:bottom w:val="single" w:sz="4" w:space="0" w:color="auto"/>
              <w:right w:val="single" w:sz="4" w:space="0" w:color="auto"/>
            </w:tcBorders>
            <w:shd w:val="clear" w:color="auto" w:fill="auto"/>
          </w:tcPr>
          <w:p w14:paraId="2A0C0135" w14:textId="77777777" w:rsidR="00482DC4" w:rsidRPr="00482DC4" w:rsidRDefault="00482DC4" w:rsidP="00482DC4">
            <w:pPr>
              <w:jc w:val="center"/>
              <w:rPr>
                <w:rFonts w:ascii="Times New Roman" w:hAnsi="Times New Roman"/>
                <w:szCs w:val="24"/>
              </w:rPr>
            </w:pPr>
            <w:r w:rsidRPr="00482DC4">
              <w:rPr>
                <w:rFonts w:ascii="Times New Roman" w:hAnsi="Times New Roman"/>
                <w:szCs w:val="24"/>
              </w:rPr>
              <w:t>2 145</w:t>
            </w:r>
          </w:p>
        </w:tc>
      </w:tr>
    </w:tbl>
    <w:p w14:paraId="1A753E78" w14:textId="77777777" w:rsidR="00693CAB" w:rsidRDefault="00693CAB" w:rsidP="00693CAB">
      <w:pPr>
        <w:spacing w:line="302" w:lineRule="atLeast"/>
        <w:rPr>
          <w:rFonts w:ascii="Times New Roman" w:hAnsi="Times New Roman"/>
          <w:b/>
          <w:color w:val="000000"/>
          <w:sz w:val="28"/>
          <w:szCs w:val="28"/>
        </w:rPr>
      </w:pPr>
    </w:p>
    <w:p w14:paraId="358FFB32" w14:textId="77777777" w:rsidR="00693CAB" w:rsidRPr="003020A2" w:rsidRDefault="00693CAB" w:rsidP="00693CAB">
      <w:pPr>
        <w:spacing w:line="302" w:lineRule="atLeast"/>
        <w:rPr>
          <w:rFonts w:ascii="Times New Roman" w:hAnsi="Times New Roman"/>
          <w:b/>
          <w:color w:val="000000"/>
          <w:sz w:val="28"/>
          <w:szCs w:val="28"/>
        </w:rPr>
        <w:sectPr w:rsidR="00693CAB" w:rsidRPr="003020A2" w:rsidSect="009E2EA5">
          <w:pgSz w:w="16838" w:h="11906" w:orient="landscape"/>
          <w:pgMar w:top="993" w:right="1134" w:bottom="568" w:left="1134" w:header="720" w:footer="289" w:gutter="0"/>
          <w:cols w:space="708"/>
          <w:titlePg/>
          <w:docGrid w:linePitch="360"/>
        </w:sectPr>
      </w:pPr>
    </w:p>
    <w:p w14:paraId="08B25BA3" w14:textId="17F7E3D0" w:rsidR="00DA5818" w:rsidRDefault="00FE506D" w:rsidP="00DA5818">
      <w:pPr>
        <w:spacing w:line="302" w:lineRule="atLeast"/>
        <w:jc w:val="center"/>
        <w:rPr>
          <w:rFonts w:ascii="Times New Roman" w:hAnsi="Times New Roman"/>
          <w:b/>
          <w:color w:val="000000"/>
          <w:sz w:val="28"/>
          <w:szCs w:val="28"/>
        </w:rPr>
      </w:pPr>
      <w:r w:rsidRPr="003020A2">
        <w:rPr>
          <w:rFonts w:ascii="Times New Roman" w:hAnsi="Times New Roman"/>
          <w:b/>
          <w:color w:val="000000"/>
          <w:sz w:val="28"/>
          <w:szCs w:val="28"/>
        </w:rPr>
        <w:lastRenderedPageBreak/>
        <w:t>И</w:t>
      </w:r>
      <w:r w:rsidR="00E0683E" w:rsidRPr="003020A2">
        <w:rPr>
          <w:rFonts w:ascii="Times New Roman" w:hAnsi="Times New Roman"/>
          <w:b/>
          <w:color w:val="000000"/>
          <w:sz w:val="28"/>
          <w:szCs w:val="28"/>
        </w:rPr>
        <w:t>сточник</w:t>
      </w:r>
      <w:r w:rsidR="00DA5818" w:rsidRPr="003020A2">
        <w:rPr>
          <w:rFonts w:ascii="Times New Roman" w:hAnsi="Times New Roman"/>
          <w:b/>
          <w:color w:val="000000"/>
          <w:sz w:val="28"/>
          <w:szCs w:val="28"/>
        </w:rPr>
        <w:t xml:space="preserve"> </w:t>
      </w:r>
      <w:r w:rsidRPr="003020A2">
        <w:rPr>
          <w:rFonts w:ascii="Times New Roman" w:hAnsi="Times New Roman"/>
          <w:b/>
          <w:color w:val="000000"/>
          <w:sz w:val="28"/>
          <w:szCs w:val="28"/>
        </w:rPr>
        <w:t xml:space="preserve">значений </w:t>
      </w:r>
      <w:r w:rsidR="00DA5818" w:rsidRPr="003020A2">
        <w:rPr>
          <w:rFonts w:ascii="Times New Roman" w:hAnsi="Times New Roman"/>
          <w:b/>
          <w:color w:val="000000"/>
          <w:sz w:val="28"/>
          <w:szCs w:val="28"/>
        </w:rPr>
        <w:t>целевых индикаторов муниципальной программы</w:t>
      </w:r>
    </w:p>
    <w:p w14:paraId="1BEB61C4" w14:textId="77777777" w:rsidR="00482DC4" w:rsidRPr="003020A2" w:rsidRDefault="00482DC4" w:rsidP="00DA5818">
      <w:pPr>
        <w:spacing w:line="302" w:lineRule="atLeast"/>
        <w:jc w:val="center"/>
        <w:rPr>
          <w:rFonts w:ascii="Times New Roman" w:hAnsi="Times New Roman"/>
          <w:b/>
          <w:color w:val="000000"/>
          <w:sz w:val="28"/>
          <w:szCs w:val="28"/>
        </w:rPr>
      </w:pPr>
    </w:p>
    <w:tbl>
      <w:tblPr>
        <w:tblW w:w="14874" w:type="dxa"/>
        <w:tblLayout w:type="fixed"/>
        <w:tblCellMar>
          <w:top w:w="15" w:type="dxa"/>
          <w:left w:w="15" w:type="dxa"/>
          <w:bottom w:w="15" w:type="dxa"/>
          <w:right w:w="15" w:type="dxa"/>
        </w:tblCellMar>
        <w:tblLook w:val="04A0" w:firstRow="1" w:lastRow="0" w:firstColumn="1" w:lastColumn="0" w:noHBand="0" w:noVBand="1"/>
      </w:tblPr>
      <w:tblGrid>
        <w:gridCol w:w="597"/>
        <w:gridCol w:w="3178"/>
        <w:gridCol w:w="1292"/>
        <w:gridCol w:w="1845"/>
        <w:gridCol w:w="2694"/>
        <w:gridCol w:w="3118"/>
        <w:gridCol w:w="2150"/>
      </w:tblGrid>
      <w:tr w:rsidR="00482DC4" w:rsidRPr="00482DC4" w14:paraId="684F8ECF" w14:textId="77777777" w:rsidTr="00CD2DBF">
        <w:trPr>
          <w:tblHeader/>
        </w:trPr>
        <w:tc>
          <w:tcPr>
            <w:tcW w:w="5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481B3"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p w14:paraId="774085EE"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п/п</w:t>
            </w:r>
          </w:p>
        </w:tc>
        <w:tc>
          <w:tcPr>
            <w:tcW w:w="3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5EF227"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C6ADB"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Единица измерения</w:t>
            </w:r>
          </w:p>
        </w:tc>
        <w:tc>
          <w:tcPr>
            <w:tcW w:w="45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C1F3C" w14:textId="77777777" w:rsidR="00482DC4" w:rsidRPr="00482DC4" w:rsidRDefault="00482DC4" w:rsidP="00CD2DBF">
            <w:pPr>
              <w:spacing w:line="259" w:lineRule="atLeast"/>
              <w:ind w:firstLine="14"/>
              <w:jc w:val="center"/>
              <w:rPr>
                <w:rFonts w:ascii="Times New Roman" w:hAnsi="Times New Roman"/>
              </w:rPr>
            </w:pPr>
            <w:r w:rsidRPr="00482DC4">
              <w:rPr>
                <w:rFonts w:ascii="Times New Roman" w:hAnsi="Times New Roman"/>
              </w:rPr>
              <w:t>Расчет показателя целевого индикатора</w:t>
            </w:r>
          </w:p>
        </w:tc>
        <w:tc>
          <w:tcPr>
            <w:tcW w:w="52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737AB"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Исходные данные для расчета значений показателя целевого индикатора</w:t>
            </w:r>
          </w:p>
        </w:tc>
      </w:tr>
      <w:tr w:rsidR="00482DC4" w:rsidRPr="00482DC4" w14:paraId="5B6A9363" w14:textId="77777777" w:rsidTr="00CD2DBF">
        <w:trPr>
          <w:tblHeader/>
        </w:trPr>
        <w:tc>
          <w:tcPr>
            <w:tcW w:w="597" w:type="dxa"/>
            <w:vMerge/>
            <w:tcBorders>
              <w:top w:val="single" w:sz="8" w:space="0" w:color="auto"/>
              <w:left w:val="single" w:sz="8" w:space="0" w:color="auto"/>
              <w:bottom w:val="single" w:sz="8" w:space="0" w:color="auto"/>
              <w:right w:val="single" w:sz="8" w:space="0" w:color="auto"/>
            </w:tcBorders>
            <w:vAlign w:val="center"/>
            <w:hideMark/>
          </w:tcPr>
          <w:p w14:paraId="4F26866C" w14:textId="77777777" w:rsidR="00482DC4" w:rsidRPr="00482DC4" w:rsidRDefault="00482DC4" w:rsidP="00CD2DBF">
            <w:pPr>
              <w:jc w:val="center"/>
              <w:rPr>
                <w:rFonts w:ascii="Times New Roman" w:hAnsi="Times New Roman"/>
              </w:rPr>
            </w:pPr>
          </w:p>
        </w:tc>
        <w:tc>
          <w:tcPr>
            <w:tcW w:w="3178" w:type="dxa"/>
            <w:vMerge/>
            <w:tcBorders>
              <w:top w:val="single" w:sz="8" w:space="0" w:color="auto"/>
              <w:left w:val="single" w:sz="8" w:space="0" w:color="auto"/>
              <w:bottom w:val="single" w:sz="8" w:space="0" w:color="auto"/>
              <w:right w:val="single" w:sz="8" w:space="0" w:color="auto"/>
            </w:tcBorders>
            <w:vAlign w:val="center"/>
            <w:hideMark/>
          </w:tcPr>
          <w:p w14:paraId="13FFB44E" w14:textId="77777777" w:rsidR="00482DC4" w:rsidRPr="00482DC4" w:rsidRDefault="00482DC4" w:rsidP="00CD2DBF">
            <w:pPr>
              <w:jc w:val="center"/>
              <w:rPr>
                <w:rFonts w:ascii="Times New Roman" w:hAnsi="Times New Roman"/>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53B4CA5C" w14:textId="77777777" w:rsidR="00482DC4" w:rsidRPr="00482DC4" w:rsidRDefault="00482DC4" w:rsidP="00CD2DBF">
            <w:pPr>
              <w:jc w:val="center"/>
              <w:rPr>
                <w:rFonts w:ascii="Times New Roman" w:hAnsi="Times New Roman"/>
              </w:rPr>
            </w:pP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03D6" w14:textId="77777777" w:rsidR="00482DC4" w:rsidRPr="00482DC4" w:rsidRDefault="00482DC4" w:rsidP="00CD2DBF">
            <w:pPr>
              <w:spacing w:line="259" w:lineRule="atLeast"/>
              <w:ind w:firstLine="14"/>
              <w:jc w:val="center"/>
              <w:rPr>
                <w:rFonts w:ascii="Times New Roman" w:hAnsi="Times New Roman"/>
              </w:rPr>
            </w:pPr>
            <w:r w:rsidRPr="00482DC4">
              <w:rPr>
                <w:rFonts w:ascii="Times New Roman" w:hAnsi="Times New Roman"/>
              </w:rPr>
              <w:t>формула расчета</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40F78"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буквенное обозначение переменной в формуле расчета</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2498F"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источник исходных данных</w:t>
            </w:r>
          </w:p>
        </w:tc>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CBA0E"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метод сбора исходных данных</w:t>
            </w:r>
          </w:p>
        </w:tc>
      </w:tr>
      <w:tr w:rsidR="00482DC4" w:rsidRPr="00482DC4" w14:paraId="139E9476"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510D0"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82B8DB"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A735C"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3</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288D66"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4</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5815B"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5</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007133"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6</w:t>
            </w:r>
          </w:p>
        </w:tc>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039602"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7</w:t>
            </w:r>
          </w:p>
        </w:tc>
      </w:tr>
      <w:tr w:rsidR="00482DC4" w:rsidRPr="00482DC4" w14:paraId="6F0E9D14"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21C27"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EEE13A" w14:textId="77777777" w:rsidR="00482DC4" w:rsidRPr="00482DC4" w:rsidRDefault="00482DC4" w:rsidP="00CD2DBF">
            <w:pPr>
              <w:rPr>
                <w:rFonts w:ascii="Times New Roman" w:hAnsi="Times New Roman"/>
              </w:rPr>
            </w:pPr>
            <w:r w:rsidRPr="00482DC4">
              <w:rPr>
                <w:rFonts w:ascii="Times New Roman" w:hAnsi="Times New Roman"/>
              </w:rPr>
              <w:t>Количество новых сопровождаемых инвестиционных проектов Единого реестра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435ED6"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шт</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9A1FBE"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C09A5B"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EE8933"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Единый реестр инвестиционных проектов Мирнинского района</w:t>
            </w:r>
          </w:p>
        </w:tc>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1231D5"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Информация УИРиП</w:t>
            </w:r>
          </w:p>
        </w:tc>
      </w:tr>
      <w:tr w:rsidR="00482DC4" w:rsidRPr="00482DC4" w14:paraId="608D7080" w14:textId="77777777" w:rsidTr="00CD2DBF">
        <w:trPr>
          <w:trHeight w:val="1180"/>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AD0D44"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2</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E2AD10"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 xml:space="preserve">Количество участников инвестиционного форума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1623F7"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единиц</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6E9CF5"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88683B"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13516A"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Отчет УИРиП о проведенном мероприятии</w:t>
            </w:r>
          </w:p>
        </w:tc>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2708E7"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Информация УИРиП</w:t>
            </w:r>
          </w:p>
        </w:tc>
      </w:tr>
      <w:tr w:rsidR="00482DC4" w:rsidRPr="00482DC4" w14:paraId="7F6ABD8D"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21DA48"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3</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BFD8B2"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Количество участников семинаров</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E8E4A8"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человек</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98B926"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03E8E2"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809E62A"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Отчет об исполнении муниципального задания МАУ «ЦРП», пояснительная записка об исполнении муниципального задания, реестр СМП получателей поддержки</w:t>
            </w:r>
          </w:p>
          <w:p w14:paraId="5ECFBEB6" w14:textId="77777777" w:rsidR="00482DC4" w:rsidRPr="00482DC4" w:rsidRDefault="00482DC4" w:rsidP="00CD2DBF">
            <w:pPr>
              <w:spacing w:line="259" w:lineRule="atLeast"/>
              <w:jc w:val="center"/>
              <w:rPr>
                <w:rFonts w:ascii="Times New Roman" w:hAnsi="Times New Roman"/>
              </w:rPr>
            </w:pPr>
          </w:p>
        </w:tc>
        <w:tc>
          <w:tcPr>
            <w:tcW w:w="2150"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2D423B5"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Периодическая отчетность МАУ «ЦРП»</w:t>
            </w:r>
          </w:p>
        </w:tc>
      </w:tr>
      <w:tr w:rsidR="00482DC4" w:rsidRPr="00482DC4" w14:paraId="53D81F32"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F6D285"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4</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F6FB60"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Количество проведенных мероприятий в рамках муниципального задания МАУ «ЦРП» (форумы, конференции, семинары, выставки)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168185"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единиц</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739785"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8898BE"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5F58792E" w14:textId="77777777" w:rsidR="00482DC4" w:rsidRPr="00482DC4" w:rsidRDefault="00482DC4" w:rsidP="00CD2DBF">
            <w:pPr>
              <w:spacing w:line="259" w:lineRule="atLeast"/>
              <w:jc w:val="center"/>
              <w:rPr>
                <w:rFonts w:ascii="Times New Roman" w:hAnsi="Times New Roman"/>
              </w:rPr>
            </w:pPr>
          </w:p>
        </w:tc>
        <w:tc>
          <w:tcPr>
            <w:tcW w:w="2150"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602DB07A" w14:textId="77777777" w:rsidR="00482DC4" w:rsidRPr="00482DC4" w:rsidRDefault="00482DC4" w:rsidP="00CD2DBF">
            <w:pPr>
              <w:spacing w:line="259" w:lineRule="atLeast"/>
              <w:jc w:val="center"/>
              <w:rPr>
                <w:rFonts w:ascii="Times New Roman" w:hAnsi="Times New Roman"/>
              </w:rPr>
            </w:pPr>
          </w:p>
        </w:tc>
      </w:tr>
      <w:tr w:rsidR="00482DC4" w:rsidRPr="00482DC4" w14:paraId="5BE7A7C5"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31AA11"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5</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560D0A"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 xml:space="preserve">Количество субъектов предпринимательства и физ. лиц, которым оказана консультационная поддержка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3F21AE"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единиц</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FC0387"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201A6D"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AA28CE9" w14:textId="77777777" w:rsidR="00482DC4" w:rsidRPr="00482DC4" w:rsidRDefault="00482DC4" w:rsidP="00CD2DBF">
            <w:pPr>
              <w:spacing w:line="259" w:lineRule="atLeast"/>
              <w:jc w:val="center"/>
              <w:rPr>
                <w:rFonts w:ascii="Times New Roman" w:hAnsi="Times New Roman"/>
              </w:rPr>
            </w:pPr>
          </w:p>
        </w:tc>
        <w:tc>
          <w:tcPr>
            <w:tcW w:w="2150"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19047ACC" w14:textId="77777777" w:rsidR="00482DC4" w:rsidRPr="00482DC4" w:rsidRDefault="00482DC4" w:rsidP="00CD2DBF">
            <w:pPr>
              <w:spacing w:line="259" w:lineRule="atLeast"/>
              <w:jc w:val="center"/>
              <w:rPr>
                <w:rFonts w:ascii="Times New Roman" w:hAnsi="Times New Roman"/>
              </w:rPr>
            </w:pPr>
          </w:p>
        </w:tc>
      </w:tr>
      <w:tr w:rsidR="00482DC4" w:rsidRPr="00482DC4" w14:paraId="0E1F8E18" w14:textId="77777777" w:rsidTr="00CD2DBF">
        <w:trPr>
          <w:trHeight w:val="842"/>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1C0B3A"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6</w:t>
            </w:r>
          </w:p>
        </w:tc>
        <w:tc>
          <w:tcPr>
            <w:tcW w:w="3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BE7A809"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 xml:space="preserve">Количество оказанной услуги по поиску инвесторов и организации </w:t>
            </w:r>
            <w:r w:rsidRPr="00482DC4">
              <w:rPr>
                <w:rFonts w:ascii="Times New Roman" w:hAnsi="Times New Roman"/>
                <w:color w:val="000000"/>
              </w:rPr>
              <w:lastRenderedPageBreak/>
              <w:t>взаимодействия субъектов малого и среднего предпринимательства с потенциальными деловыми партнерами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60D54"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lastRenderedPageBreak/>
              <w:t>единиц</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DA21DD"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51E6AA"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30AD741" w14:textId="77777777" w:rsidR="00482DC4" w:rsidRPr="00482DC4" w:rsidRDefault="00482DC4" w:rsidP="00CD2DBF">
            <w:pPr>
              <w:spacing w:line="259" w:lineRule="atLeast"/>
              <w:jc w:val="center"/>
              <w:rPr>
                <w:rFonts w:ascii="Times New Roman" w:hAnsi="Times New Roman"/>
              </w:rPr>
            </w:pPr>
          </w:p>
        </w:tc>
        <w:tc>
          <w:tcPr>
            <w:tcW w:w="2150"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1F0CE1B" w14:textId="77777777" w:rsidR="00482DC4" w:rsidRPr="00482DC4" w:rsidRDefault="00482DC4" w:rsidP="00CD2DBF">
            <w:pPr>
              <w:spacing w:line="259" w:lineRule="atLeast"/>
              <w:jc w:val="center"/>
              <w:rPr>
                <w:rFonts w:ascii="Times New Roman" w:hAnsi="Times New Roman"/>
              </w:rPr>
            </w:pPr>
          </w:p>
        </w:tc>
      </w:tr>
      <w:tr w:rsidR="00482DC4" w:rsidRPr="00482DC4" w14:paraId="2A4A822A"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9AEF9B"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lastRenderedPageBreak/>
              <w:t>7</w:t>
            </w:r>
          </w:p>
        </w:tc>
        <w:tc>
          <w:tcPr>
            <w:tcW w:w="31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1E709B1"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Объем оказанной услуги по поиску инвесторов и организации взаимодействия субъектов малого и среднего предпринимательства с потенциальными деловыми партнерами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6B92DC"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тыс. руб.</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EDC74E"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Сумма = Сумма</w:t>
            </w:r>
            <w:r w:rsidRPr="00482DC4">
              <w:rPr>
                <w:rFonts w:ascii="Times New Roman" w:hAnsi="Times New Roman"/>
                <w:vertAlign w:val="subscript"/>
              </w:rPr>
              <w:t>1</w:t>
            </w:r>
            <w:r w:rsidRPr="00482DC4">
              <w:rPr>
                <w:rFonts w:ascii="Times New Roman" w:hAnsi="Times New Roman"/>
              </w:rPr>
              <w:t>+ Сумма</w:t>
            </w:r>
            <w:r w:rsidRPr="00482DC4">
              <w:rPr>
                <w:rFonts w:ascii="Times New Roman" w:hAnsi="Times New Roman"/>
                <w:vertAlign w:val="subscript"/>
                <w:lang w:val="en-US"/>
              </w:rPr>
              <w:t>n</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03DCD1"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Сумма</w:t>
            </w:r>
            <w:r w:rsidRPr="00482DC4">
              <w:rPr>
                <w:rFonts w:ascii="Times New Roman" w:hAnsi="Times New Roman"/>
                <w:vertAlign w:val="subscript"/>
              </w:rPr>
              <w:t>1</w:t>
            </w:r>
            <w:r w:rsidRPr="00482DC4">
              <w:rPr>
                <w:rFonts w:ascii="Times New Roman" w:hAnsi="Times New Roman"/>
              </w:rPr>
              <w:t xml:space="preserve"> и Сумма</w:t>
            </w:r>
            <w:r w:rsidRPr="00482DC4">
              <w:rPr>
                <w:rFonts w:ascii="Times New Roman" w:hAnsi="Times New Roman"/>
                <w:vertAlign w:val="subscript"/>
                <w:lang w:val="en-US"/>
              </w:rPr>
              <w:t>n</w:t>
            </w:r>
            <w:r w:rsidRPr="00482DC4">
              <w:rPr>
                <w:rFonts w:ascii="Times New Roman" w:hAnsi="Times New Roman"/>
                <w:vertAlign w:val="subscript"/>
              </w:rPr>
              <w:t xml:space="preserve"> </w:t>
            </w:r>
            <w:r w:rsidRPr="00482DC4">
              <w:rPr>
                <w:rFonts w:ascii="Times New Roman" w:hAnsi="Times New Roman"/>
              </w:rPr>
              <w:t xml:space="preserve">– сумма предоставленных услуг по поиску инвесторов и организации взаимодействия </w:t>
            </w:r>
            <w:r w:rsidRPr="00482DC4">
              <w:rPr>
                <w:rFonts w:ascii="Times New Roman" w:hAnsi="Times New Roman"/>
                <w:color w:val="000000"/>
              </w:rPr>
              <w:t>субъектов малого и среднего предпринимательства с потенциальными деловыми партнерами</w:t>
            </w:r>
            <w:r w:rsidRPr="00482DC4">
              <w:rPr>
                <w:rFonts w:ascii="Times New Roman" w:hAnsi="Times New Roman"/>
              </w:rPr>
              <w:t xml:space="preserve">  в рамках муниципального задания в отчетном периоде</w:t>
            </w:r>
          </w:p>
        </w:tc>
        <w:tc>
          <w:tcPr>
            <w:tcW w:w="311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C3B23D4" w14:textId="77777777" w:rsidR="00482DC4" w:rsidRPr="00482DC4" w:rsidRDefault="00482DC4" w:rsidP="00CD2DBF">
            <w:pPr>
              <w:spacing w:line="259" w:lineRule="atLeast"/>
              <w:jc w:val="center"/>
              <w:rPr>
                <w:rFonts w:ascii="Times New Roman" w:hAnsi="Times New Roman"/>
              </w:rPr>
            </w:pPr>
          </w:p>
        </w:tc>
        <w:tc>
          <w:tcPr>
            <w:tcW w:w="2150"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3DA570E" w14:textId="77777777" w:rsidR="00482DC4" w:rsidRPr="00482DC4" w:rsidRDefault="00482DC4" w:rsidP="00CD2DBF">
            <w:pPr>
              <w:spacing w:line="259" w:lineRule="atLeast"/>
              <w:jc w:val="center"/>
              <w:rPr>
                <w:rFonts w:ascii="Times New Roman" w:hAnsi="Times New Roman"/>
              </w:rPr>
            </w:pPr>
          </w:p>
        </w:tc>
      </w:tr>
      <w:tr w:rsidR="00482DC4" w:rsidRPr="00482DC4" w14:paraId="1579823B" w14:textId="77777777" w:rsidTr="00CD2DBF">
        <w:trPr>
          <w:trHeight w:val="583"/>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704314"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8</w:t>
            </w:r>
          </w:p>
        </w:tc>
        <w:tc>
          <w:tcPr>
            <w:tcW w:w="3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8CA041E" w14:textId="77777777" w:rsidR="00482DC4" w:rsidRPr="00482DC4" w:rsidRDefault="00482DC4" w:rsidP="00CD2DBF">
            <w:pPr>
              <w:jc w:val="both"/>
              <w:rPr>
                <w:rFonts w:ascii="Times New Roman" w:hAnsi="Times New Roman"/>
                <w:color w:val="000000"/>
              </w:rPr>
            </w:pPr>
            <w:r w:rsidRPr="00482DC4">
              <w:rPr>
                <w:rFonts w:ascii="Times New Roman" w:hAnsi="Times New Roman"/>
                <w:color w:val="000000"/>
              </w:rPr>
              <w:t xml:space="preserve">Количество предоставленной финансовой поддержки на возвратной основе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0CF964"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единиц</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C87355"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FD3D0E"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6B1BE5E7"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Информация НКО «Муниципальный фонд развития Мирнинского района»</w:t>
            </w:r>
          </w:p>
        </w:tc>
        <w:tc>
          <w:tcPr>
            <w:tcW w:w="215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284FB903"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Запрос информации</w:t>
            </w:r>
          </w:p>
        </w:tc>
      </w:tr>
      <w:tr w:rsidR="00482DC4" w:rsidRPr="00482DC4" w14:paraId="1CAE2534"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85D89D"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9</w:t>
            </w:r>
          </w:p>
        </w:tc>
        <w:tc>
          <w:tcPr>
            <w:tcW w:w="31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6D3EE4E"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Объем предоставленной финансовой поддержки на возвратной основе</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69F622"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тыс. руб.</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14615A"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Сумма = Сумма</w:t>
            </w:r>
            <w:r w:rsidRPr="00482DC4">
              <w:rPr>
                <w:rFonts w:ascii="Times New Roman" w:hAnsi="Times New Roman"/>
                <w:vertAlign w:val="subscript"/>
              </w:rPr>
              <w:t>1</w:t>
            </w:r>
            <w:r w:rsidRPr="00482DC4">
              <w:rPr>
                <w:rFonts w:ascii="Times New Roman" w:hAnsi="Times New Roman"/>
              </w:rPr>
              <w:t>+ Сумма</w:t>
            </w:r>
            <w:r w:rsidRPr="00482DC4">
              <w:rPr>
                <w:rFonts w:ascii="Times New Roman" w:hAnsi="Times New Roman"/>
                <w:vertAlign w:val="subscript"/>
                <w:lang w:val="en-US"/>
              </w:rPr>
              <w:t>n</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E77BDB"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Сумма</w:t>
            </w:r>
            <w:r w:rsidRPr="00482DC4">
              <w:rPr>
                <w:rFonts w:ascii="Times New Roman" w:hAnsi="Times New Roman"/>
                <w:vertAlign w:val="subscript"/>
              </w:rPr>
              <w:t xml:space="preserve">1 </w:t>
            </w:r>
            <w:r w:rsidRPr="00482DC4">
              <w:rPr>
                <w:rFonts w:ascii="Times New Roman" w:hAnsi="Times New Roman"/>
              </w:rPr>
              <w:t>и Сумма</w:t>
            </w:r>
            <w:r w:rsidRPr="00482DC4">
              <w:rPr>
                <w:rFonts w:ascii="Times New Roman" w:hAnsi="Times New Roman"/>
                <w:vertAlign w:val="subscript"/>
                <w:lang w:val="en-US"/>
              </w:rPr>
              <w:t>n</w:t>
            </w:r>
            <w:r w:rsidRPr="00482DC4">
              <w:rPr>
                <w:rFonts w:ascii="Times New Roman" w:hAnsi="Times New Roman"/>
                <w:vertAlign w:val="subscript"/>
              </w:rPr>
              <w:t xml:space="preserve"> </w:t>
            </w:r>
            <w:r w:rsidRPr="00482DC4">
              <w:rPr>
                <w:rFonts w:ascii="Times New Roman" w:hAnsi="Times New Roman"/>
              </w:rPr>
              <w:t xml:space="preserve">– сумма договоров займов, заключенных НКО «Муниципальный фонд развития </w:t>
            </w:r>
            <w:r w:rsidRPr="00482DC4">
              <w:rPr>
                <w:rFonts w:ascii="Times New Roman" w:hAnsi="Times New Roman"/>
              </w:rPr>
              <w:lastRenderedPageBreak/>
              <w:t>Мирнинского района» с заемщиками в отчетном периоде</w:t>
            </w:r>
          </w:p>
        </w:tc>
        <w:tc>
          <w:tcPr>
            <w:tcW w:w="311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16876950" w14:textId="77777777" w:rsidR="00482DC4" w:rsidRPr="00482DC4" w:rsidRDefault="00482DC4" w:rsidP="00CD2DBF">
            <w:pPr>
              <w:spacing w:line="259" w:lineRule="atLeast"/>
              <w:jc w:val="center"/>
              <w:rPr>
                <w:rFonts w:ascii="Times New Roman" w:hAnsi="Times New Roman"/>
              </w:rPr>
            </w:pPr>
          </w:p>
        </w:tc>
        <w:tc>
          <w:tcPr>
            <w:tcW w:w="2150"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3DFD2FD" w14:textId="77777777" w:rsidR="00482DC4" w:rsidRPr="00482DC4" w:rsidRDefault="00482DC4" w:rsidP="00CD2DBF">
            <w:pPr>
              <w:spacing w:line="259" w:lineRule="atLeast"/>
              <w:jc w:val="center"/>
              <w:rPr>
                <w:rFonts w:ascii="Times New Roman" w:hAnsi="Times New Roman"/>
              </w:rPr>
            </w:pPr>
          </w:p>
        </w:tc>
      </w:tr>
      <w:tr w:rsidR="00482DC4" w:rsidRPr="00482DC4" w14:paraId="247060E6"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D607F1"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lastRenderedPageBreak/>
              <w:t>10</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FB9067"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Количество субъектов малого и среднего предпринимательства, получивших финансовую поддержку по приоритетным направлениям</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DF8FD1"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единиц</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9D1AF2"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1F7D78"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1D5058"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Решения конкурсной комиссии по предоставлению субсидии по приоритетным направлениям</w:t>
            </w:r>
          </w:p>
        </w:tc>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9FFB16"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Информация УИРиП</w:t>
            </w:r>
          </w:p>
        </w:tc>
      </w:tr>
      <w:tr w:rsidR="00482DC4" w:rsidRPr="00482DC4" w14:paraId="3BBD5BD5"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420C3C"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11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DC0183"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 xml:space="preserve">Количество граждан, прошедших курсы дополнительного и профессионального обучения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32BC68"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человек</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2B600"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BCFE22"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6E39EA"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Отчет об исполнении муниципального задания МАУ «ЦРП», пояснительная записка об исполнении муниципального задания</w:t>
            </w:r>
          </w:p>
        </w:tc>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B09E80"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Периодическая отчетность МАУ «ЦРП»</w:t>
            </w:r>
          </w:p>
        </w:tc>
      </w:tr>
      <w:tr w:rsidR="00482DC4" w:rsidRPr="00482DC4" w14:paraId="38E3D914"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78D138"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12</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FF3F30"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Количество трудоустроенных граждан в организации, осуществляющих деятельность на территории Республики Саха (Якутия)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27F937"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человек</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909895"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3A71A9"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71897"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Отчет об достижении результатов предоставления субсидии МАУ «ЦРП» на иные цели</w:t>
            </w:r>
          </w:p>
        </w:tc>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E73B89"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Периодическая отчетность МАУ «ЦРП»</w:t>
            </w:r>
          </w:p>
        </w:tc>
      </w:tr>
      <w:tr w:rsidR="00482DC4" w:rsidRPr="00482DC4" w14:paraId="1F623884"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0B93BC"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13</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F4102"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 xml:space="preserve">в том числе прошедших курсы дополнительного и профессионального обучения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DD9590"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человек</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F72C1"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A22DDB"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C5F8EF" w14:textId="77777777" w:rsidR="00482DC4" w:rsidRPr="00482DC4" w:rsidRDefault="00482DC4" w:rsidP="00CD2DBF">
            <w:pPr>
              <w:spacing w:line="259" w:lineRule="atLeast"/>
              <w:rPr>
                <w:rFonts w:ascii="Times New Roman" w:hAnsi="Times New Roman"/>
              </w:rPr>
            </w:pPr>
            <w:r w:rsidRPr="00482DC4">
              <w:rPr>
                <w:rFonts w:ascii="Times New Roman" w:hAnsi="Times New Roman"/>
              </w:rPr>
              <w:t xml:space="preserve">Отчет о достижении результатов предоставления субсидии МАУ «ЦРП» на иные цели по мероприятию «Приоритетное трудоустройство населения </w:t>
            </w:r>
            <w:r w:rsidRPr="00482DC4">
              <w:rPr>
                <w:rFonts w:ascii="Times New Roman" w:hAnsi="Times New Roman"/>
              </w:rPr>
              <w:lastRenderedPageBreak/>
              <w:t>Мирнинского района в организации юридических лиц и индивидуальных предпринимателей, ведущие свою деятельность на территории Республики Саха (Якутия)», Отчет об исполнении муниципального задания МАУ «ЦРП», пояснительная записка об исполнении муниципального задания</w:t>
            </w:r>
          </w:p>
        </w:tc>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EBC284"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lastRenderedPageBreak/>
              <w:t>Периодическая отчетность МАУ «ЦРП»</w:t>
            </w:r>
          </w:p>
          <w:p w14:paraId="189205B1" w14:textId="77777777" w:rsidR="00482DC4" w:rsidRPr="00482DC4" w:rsidRDefault="00482DC4" w:rsidP="00CD2DBF">
            <w:pPr>
              <w:spacing w:line="259" w:lineRule="atLeast"/>
              <w:jc w:val="center"/>
              <w:rPr>
                <w:rFonts w:ascii="Times New Roman" w:hAnsi="Times New Roman"/>
              </w:rPr>
            </w:pPr>
          </w:p>
          <w:p w14:paraId="34F11292" w14:textId="77777777" w:rsidR="00482DC4" w:rsidRPr="00482DC4" w:rsidRDefault="00482DC4" w:rsidP="00CD2DBF">
            <w:pPr>
              <w:spacing w:line="259" w:lineRule="atLeast"/>
              <w:jc w:val="center"/>
              <w:rPr>
                <w:rFonts w:ascii="Times New Roman" w:hAnsi="Times New Roman"/>
              </w:rPr>
            </w:pPr>
          </w:p>
        </w:tc>
      </w:tr>
      <w:tr w:rsidR="00482DC4" w:rsidRPr="00482DC4" w14:paraId="124ED14A" w14:textId="77777777" w:rsidTr="00CD2DBF">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1EF2C0"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lastRenderedPageBreak/>
              <w:t>14</w:t>
            </w:r>
          </w:p>
        </w:tc>
        <w:tc>
          <w:tcPr>
            <w:tcW w:w="3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537E93"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 xml:space="preserve">Количество сопровождаемых проектов сферы туризма </w:t>
            </w:r>
          </w:p>
        </w:tc>
        <w:tc>
          <w:tcPr>
            <w:tcW w:w="12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2BAA89"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ед</w:t>
            </w:r>
          </w:p>
        </w:tc>
        <w:tc>
          <w:tcPr>
            <w:tcW w:w="18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3A4182"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EFD5BE"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tc>
        <w:tc>
          <w:tcPr>
            <w:tcW w:w="31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E7B8BB" w14:textId="77777777" w:rsidR="00482DC4" w:rsidRPr="00482DC4" w:rsidRDefault="00482DC4" w:rsidP="00CD2DBF">
            <w:pPr>
              <w:spacing w:line="259" w:lineRule="atLeast"/>
              <w:rPr>
                <w:rFonts w:ascii="Times New Roman" w:hAnsi="Times New Roman"/>
              </w:rPr>
            </w:pPr>
            <w:r w:rsidRPr="00482DC4">
              <w:rPr>
                <w:rFonts w:ascii="Times New Roman" w:hAnsi="Times New Roman"/>
              </w:rPr>
              <w:t>Реестр инвестиционных проектов Мирнинского района</w:t>
            </w:r>
          </w:p>
        </w:tc>
        <w:tc>
          <w:tcPr>
            <w:tcW w:w="21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A6CE8D"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Информация УИРиП</w:t>
            </w:r>
          </w:p>
        </w:tc>
      </w:tr>
      <w:tr w:rsidR="00482DC4" w:rsidRPr="00482DC4" w14:paraId="31980593" w14:textId="77777777" w:rsidTr="00CD2DBF">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BFC418"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15</w:t>
            </w:r>
          </w:p>
        </w:tc>
        <w:tc>
          <w:tcPr>
            <w:tcW w:w="3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D2C01B"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Количество опубликованной в</w:t>
            </w:r>
          </w:p>
          <w:p w14:paraId="5F20C185"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СМИ информации о реализации</w:t>
            </w:r>
          </w:p>
          <w:p w14:paraId="06ACF2F2" w14:textId="77777777" w:rsidR="00482DC4" w:rsidRPr="00482DC4" w:rsidRDefault="00482DC4" w:rsidP="00CD2DBF">
            <w:pPr>
              <w:rPr>
                <w:rFonts w:ascii="Times New Roman" w:hAnsi="Times New Roman"/>
                <w:color w:val="000000"/>
              </w:rPr>
            </w:pPr>
            <w:r w:rsidRPr="00482DC4">
              <w:rPr>
                <w:rFonts w:ascii="Times New Roman" w:hAnsi="Times New Roman"/>
                <w:color w:val="000000"/>
              </w:rPr>
              <w:t>мероприятий программы</w:t>
            </w:r>
          </w:p>
        </w:tc>
        <w:tc>
          <w:tcPr>
            <w:tcW w:w="12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F0E968" w14:textId="77777777" w:rsidR="00482DC4" w:rsidRPr="00482DC4" w:rsidRDefault="00482DC4" w:rsidP="00CD2DBF">
            <w:pPr>
              <w:jc w:val="center"/>
              <w:rPr>
                <w:rFonts w:ascii="Times New Roman" w:hAnsi="Times New Roman"/>
                <w:color w:val="000000"/>
              </w:rPr>
            </w:pPr>
            <w:r w:rsidRPr="00482DC4">
              <w:rPr>
                <w:rFonts w:ascii="Times New Roman" w:hAnsi="Times New Roman"/>
                <w:color w:val="000000"/>
              </w:rPr>
              <w:t>ед</w:t>
            </w:r>
          </w:p>
        </w:tc>
        <w:tc>
          <w:tcPr>
            <w:tcW w:w="184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371D2A"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rPr>
              <w:t>-</w:t>
            </w:r>
          </w:p>
        </w:tc>
        <w:tc>
          <w:tcPr>
            <w:tcW w:w="26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669AB1"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rPr>
              <w:t>-</w:t>
            </w:r>
          </w:p>
        </w:tc>
        <w:tc>
          <w:tcPr>
            <w:tcW w:w="31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49483F" w14:textId="77777777" w:rsidR="00482DC4" w:rsidRPr="00482DC4" w:rsidRDefault="00482DC4" w:rsidP="00CD2DBF">
            <w:pPr>
              <w:spacing w:line="259" w:lineRule="atLeast"/>
              <w:rPr>
                <w:rFonts w:ascii="Times New Roman" w:hAnsi="Times New Roman"/>
              </w:rPr>
            </w:pPr>
            <w:r w:rsidRPr="00482DC4">
              <w:rPr>
                <w:rFonts w:ascii="Times New Roman" w:hAnsi="Times New Roman"/>
              </w:rPr>
              <w:t>СМИ и социальные сети</w:t>
            </w:r>
          </w:p>
        </w:tc>
        <w:tc>
          <w:tcPr>
            <w:tcW w:w="21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6591D1"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Информация УИРиП</w:t>
            </w:r>
          </w:p>
        </w:tc>
      </w:tr>
    </w:tbl>
    <w:p w14:paraId="301A9B9D" w14:textId="77777777" w:rsidR="00482DC4" w:rsidRDefault="00482DC4" w:rsidP="00482DC4">
      <w:pPr>
        <w:spacing w:line="302" w:lineRule="atLeast"/>
        <w:ind w:firstLine="562"/>
        <w:jc w:val="both"/>
        <w:rPr>
          <w:color w:val="000000"/>
          <w:sz w:val="28"/>
          <w:szCs w:val="28"/>
        </w:rPr>
      </w:pPr>
    </w:p>
    <w:p w14:paraId="6A294C0A" w14:textId="77777777" w:rsidR="00482DC4" w:rsidRDefault="00482DC4" w:rsidP="00482DC4">
      <w:pPr>
        <w:spacing w:line="302" w:lineRule="atLeast"/>
        <w:ind w:firstLine="562"/>
        <w:jc w:val="both"/>
        <w:rPr>
          <w:b/>
          <w:color w:val="000000"/>
          <w:sz w:val="28"/>
          <w:szCs w:val="28"/>
        </w:rPr>
      </w:pPr>
    </w:p>
    <w:p w14:paraId="16399B42" w14:textId="77777777" w:rsidR="00482DC4" w:rsidRDefault="00482DC4" w:rsidP="00482DC4">
      <w:pPr>
        <w:spacing w:line="302" w:lineRule="atLeast"/>
        <w:ind w:firstLine="562"/>
        <w:jc w:val="both"/>
        <w:rPr>
          <w:b/>
          <w:color w:val="000000"/>
          <w:sz w:val="28"/>
          <w:szCs w:val="28"/>
        </w:rPr>
      </w:pPr>
    </w:p>
    <w:p w14:paraId="65DFCC04" w14:textId="77777777" w:rsidR="00482DC4" w:rsidRDefault="00482DC4" w:rsidP="00482DC4">
      <w:pPr>
        <w:spacing w:line="302" w:lineRule="atLeast"/>
        <w:ind w:firstLine="562"/>
        <w:jc w:val="both"/>
        <w:rPr>
          <w:b/>
          <w:color w:val="000000"/>
          <w:sz w:val="28"/>
          <w:szCs w:val="28"/>
        </w:rPr>
      </w:pPr>
    </w:p>
    <w:p w14:paraId="5DAFFB51" w14:textId="77777777" w:rsidR="00482DC4" w:rsidRDefault="00482DC4" w:rsidP="00482DC4">
      <w:pPr>
        <w:spacing w:line="302" w:lineRule="atLeast"/>
        <w:ind w:firstLine="562"/>
        <w:jc w:val="both"/>
        <w:rPr>
          <w:b/>
          <w:color w:val="000000"/>
          <w:sz w:val="28"/>
          <w:szCs w:val="28"/>
        </w:rPr>
      </w:pPr>
    </w:p>
    <w:p w14:paraId="3B3D45E6" w14:textId="77777777" w:rsidR="00482DC4" w:rsidRDefault="00482DC4" w:rsidP="00482DC4">
      <w:pPr>
        <w:spacing w:line="302" w:lineRule="atLeast"/>
        <w:ind w:firstLine="562"/>
        <w:jc w:val="both"/>
        <w:rPr>
          <w:b/>
          <w:color w:val="000000"/>
          <w:sz w:val="28"/>
          <w:szCs w:val="28"/>
        </w:rPr>
      </w:pPr>
    </w:p>
    <w:p w14:paraId="05BB7BDF" w14:textId="77777777" w:rsidR="00482DC4" w:rsidRDefault="00482DC4" w:rsidP="00482DC4">
      <w:pPr>
        <w:spacing w:line="302" w:lineRule="atLeast"/>
        <w:ind w:firstLine="562"/>
        <w:jc w:val="both"/>
        <w:rPr>
          <w:b/>
          <w:color w:val="000000"/>
          <w:sz w:val="28"/>
          <w:szCs w:val="28"/>
        </w:rPr>
      </w:pPr>
    </w:p>
    <w:p w14:paraId="07D0AD41" w14:textId="323065BB" w:rsidR="00482DC4" w:rsidRPr="00482DC4" w:rsidRDefault="00482DC4" w:rsidP="00482DC4">
      <w:pPr>
        <w:spacing w:line="302" w:lineRule="atLeast"/>
        <w:ind w:firstLine="562"/>
        <w:jc w:val="both"/>
        <w:rPr>
          <w:rFonts w:ascii="Times New Roman" w:hAnsi="Times New Roman"/>
          <w:b/>
          <w:color w:val="000000"/>
          <w:sz w:val="28"/>
          <w:szCs w:val="28"/>
        </w:rPr>
      </w:pPr>
      <w:r w:rsidRPr="00482DC4">
        <w:rPr>
          <w:rFonts w:ascii="Times New Roman" w:hAnsi="Times New Roman"/>
          <w:b/>
          <w:color w:val="000000"/>
          <w:sz w:val="28"/>
          <w:szCs w:val="28"/>
        </w:rPr>
        <w:lastRenderedPageBreak/>
        <w:t>Справочно:</w:t>
      </w:r>
    </w:p>
    <w:tbl>
      <w:tblPr>
        <w:tblW w:w="14874" w:type="dxa"/>
        <w:tblLayout w:type="fixed"/>
        <w:tblCellMar>
          <w:top w:w="15" w:type="dxa"/>
          <w:left w:w="15" w:type="dxa"/>
          <w:bottom w:w="15" w:type="dxa"/>
          <w:right w:w="15" w:type="dxa"/>
        </w:tblCellMar>
        <w:tblLook w:val="04A0" w:firstRow="1" w:lastRow="0" w:firstColumn="1" w:lastColumn="0" w:noHBand="0" w:noVBand="1"/>
      </w:tblPr>
      <w:tblGrid>
        <w:gridCol w:w="597"/>
        <w:gridCol w:w="3178"/>
        <w:gridCol w:w="1292"/>
        <w:gridCol w:w="2763"/>
        <w:gridCol w:w="2518"/>
        <w:gridCol w:w="2212"/>
        <w:gridCol w:w="2314"/>
      </w:tblGrid>
      <w:tr w:rsidR="00482DC4" w:rsidRPr="00482DC4" w14:paraId="7E74A514" w14:textId="77777777" w:rsidTr="00CD2DBF">
        <w:trPr>
          <w:tblHeader/>
        </w:trPr>
        <w:tc>
          <w:tcPr>
            <w:tcW w:w="5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35A92"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w:t>
            </w:r>
          </w:p>
          <w:p w14:paraId="0F068994"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п/п</w:t>
            </w:r>
          </w:p>
        </w:tc>
        <w:tc>
          <w:tcPr>
            <w:tcW w:w="3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D8B408"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F5265"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Единица измерения</w:t>
            </w:r>
          </w:p>
        </w:tc>
        <w:tc>
          <w:tcPr>
            <w:tcW w:w="52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8F570" w14:textId="77777777" w:rsidR="00482DC4" w:rsidRPr="00482DC4" w:rsidRDefault="00482DC4" w:rsidP="00CD2DBF">
            <w:pPr>
              <w:spacing w:line="259" w:lineRule="atLeast"/>
              <w:ind w:firstLine="14"/>
              <w:jc w:val="center"/>
              <w:rPr>
                <w:rFonts w:ascii="Times New Roman" w:hAnsi="Times New Roman"/>
              </w:rPr>
            </w:pPr>
            <w:r w:rsidRPr="00482DC4">
              <w:rPr>
                <w:rFonts w:ascii="Times New Roman" w:hAnsi="Times New Roman"/>
              </w:rPr>
              <w:t>Расчет показателя целевого индикатора</w:t>
            </w:r>
          </w:p>
        </w:tc>
        <w:tc>
          <w:tcPr>
            <w:tcW w:w="45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C9033"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Исходные данные для расчета значений показателя целевого индикатора</w:t>
            </w:r>
          </w:p>
        </w:tc>
      </w:tr>
      <w:tr w:rsidR="00482DC4" w:rsidRPr="00482DC4" w14:paraId="32BC534C" w14:textId="77777777" w:rsidTr="00CD2DBF">
        <w:trPr>
          <w:tblHeader/>
        </w:trPr>
        <w:tc>
          <w:tcPr>
            <w:tcW w:w="597" w:type="dxa"/>
            <w:vMerge/>
            <w:tcBorders>
              <w:top w:val="single" w:sz="8" w:space="0" w:color="auto"/>
              <w:left w:val="single" w:sz="8" w:space="0" w:color="auto"/>
              <w:bottom w:val="single" w:sz="8" w:space="0" w:color="auto"/>
              <w:right w:val="single" w:sz="8" w:space="0" w:color="auto"/>
            </w:tcBorders>
            <w:vAlign w:val="center"/>
            <w:hideMark/>
          </w:tcPr>
          <w:p w14:paraId="5BEDE514" w14:textId="77777777" w:rsidR="00482DC4" w:rsidRPr="00482DC4" w:rsidRDefault="00482DC4" w:rsidP="00CD2DBF">
            <w:pPr>
              <w:jc w:val="center"/>
              <w:rPr>
                <w:rFonts w:ascii="Times New Roman" w:hAnsi="Times New Roman"/>
              </w:rPr>
            </w:pPr>
          </w:p>
        </w:tc>
        <w:tc>
          <w:tcPr>
            <w:tcW w:w="3178" w:type="dxa"/>
            <w:vMerge/>
            <w:tcBorders>
              <w:top w:val="single" w:sz="8" w:space="0" w:color="auto"/>
              <w:left w:val="single" w:sz="8" w:space="0" w:color="auto"/>
              <w:bottom w:val="single" w:sz="8" w:space="0" w:color="auto"/>
              <w:right w:val="single" w:sz="8" w:space="0" w:color="auto"/>
            </w:tcBorders>
            <w:vAlign w:val="center"/>
            <w:hideMark/>
          </w:tcPr>
          <w:p w14:paraId="507A10FF" w14:textId="77777777" w:rsidR="00482DC4" w:rsidRPr="00482DC4" w:rsidRDefault="00482DC4" w:rsidP="00CD2DBF">
            <w:pPr>
              <w:jc w:val="center"/>
              <w:rPr>
                <w:rFonts w:ascii="Times New Roman" w:hAnsi="Times New Roman"/>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75EAF394" w14:textId="77777777" w:rsidR="00482DC4" w:rsidRPr="00482DC4" w:rsidRDefault="00482DC4" w:rsidP="00CD2DBF">
            <w:pPr>
              <w:jc w:val="center"/>
              <w:rPr>
                <w:rFonts w:ascii="Times New Roman" w:hAnsi="Times New Roman"/>
              </w:rPr>
            </w:pP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F7903" w14:textId="77777777" w:rsidR="00482DC4" w:rsidRPr="00482DC4" w:rsidRDefault="00482DC4" w:rsidP="00CD2DBF">
            <w:pPr>
              <w:spacing w:line="259" w:lineRule="atLeast"/>
              <w:ind w:firstLine="14"/>
              <w:jc w:val="center"/>
              <w:rPr>
                <w:rFonts w:ascii="Times New Roman" w:hAnsi="Times New Roman"/>
              </w:rPr>
            </w:pPr>
            <w:r w:rsidRPr="00482DC4">
              <w:rPr>
                <w:rFonts w:ascii="Times New Roman" w:hAnsi="Times New Roman"/>
              </w:rPr>
              <w:t>формула расчета</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2258DC"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буквенное обозначение переменной в формуле расчета</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7B190"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источник исходных данных</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239949" w14:textId="77777777" w:rsidR="00482DC4" w:rsidRPr="00482DC4" w:rsidRDefault="00482DC4" w:rsidP="00CD2DBF">
            <w:pPr>
              <w:spacing w:line="259" w:lineRule="atLeast"/>
              <w:jc w:val="center"/>
              <w:rPr>
                <w:rFonts w:ascii="Times New Roman" w:hAnsi="Times New Roman"/>
              </w:rPr>
            </w:pPr>
            <w:r w:rsidRPr="00482DC4">
              <w:rPr>
                <w:rFonts w:ascii="Times New Roman" w:hAnsi="Times New Roman"/>
              </w:rPr>
              <w:t>метод сбора исходных данных</w:t>
            </w:r>
          </w:p>
        </w:tc>
      </w:tr>
      <w:tr w:rsidR="00482DC4" w:rsidRPr="00482DC4" w14:paraId="3F87D7D5"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D452E9"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7DBFB6"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3087C0"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3</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D4BA66"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4</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FFB93D"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5</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23F5D"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6</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F5A355"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b/>
                <w:i/>
              </w:rPr>
              <w:t>7</w:t>
            </w:r>
          </w:p>
        </w:tc>
      </w:tr>
      <w:tr w:rsidR="00482DC4" w:rsidRPr="00482DC4" w14:paraId="0C41FDBE" w14:textId="77777777" w:rsidTr="00CD2DBF">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FEC0E" w14:textId="77777777" w:rsidR="00482DC4" w:rsidRPr="00482DC4" w:rsidRDefault="00482DC4" w:rsidP="00CD2DBF">
            <w:pPr>
              <w:spacing w:line="259" w:lineRule="atLeast"/>
              <w:jc w:val="center"/>
              <w:rPr>
                <w:rFonts w:ascii="Times New Roman" w:hAnsi="Times New Roman"/>
                <w:b/>
                <w:i/>
              </w:rPr>
            </w:pP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BFC195"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rPr>
              <w:t>Число субъектов малого и среднего предпринимательства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724B92"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C9DCBA"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rPr>
              <w:t>-</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25D0B8"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rPr>
              <w:t>-</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C4F425"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rPr>
              <w:t>Единый реестр СМП ИФНС России</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D6E5FD" w14:textId="77777777" w:rsidR="00482DC4" w:rsidRPr="00482DC4" w:rsidRDefault="00482DC4" w:rsidP="00CD2DBF">
            <w:pPr>
              <w:spacing w:line="259" w:lineRule="atLeast"/>
              <w:jc w:val="center"/>
              <w:rPr>
                <w:rFonts w:ascii="Times New Roman" w:hAnsi="Times New Roman"/>
                <w:b/>
                <w:i/>
              </w:rPr>
            </w:pPr>
            <w:r w:rsidRPr="00482DC4">
              <w:rPr>
                <w:rFonts w:ascii="Times New Roman" w:hAnsi="Times New Roman"/>
              </w:rPr>
              <w:t>Интернет запрос</w:t>
            </w:r>
          </w:p>
        </w:tc>
      </w:tr>
    </w:tbl>
    <w:p w14:paraId="3D72389C" w14:textId="77777777" w:rsidR="00E0683E" w:rsidRPr="003020A2" w:rsidRDefault="00E0683E" w:rsidP="00DA5818">
      <w:pPr>
        <w:spacing w:line="302" w:lineRule="atLeast"/>
        <w:jc w:val="center"/>
        <w:rPr>
          <w:rFonts w:ascii="Times New Roman" w:hAnsi="Times New Roman"/>
          <w:color w:val="000000"/>
          <w:sz w:val="28"/>
          <w:szCs w:val="28"/>
        </w:rPr>
      </w:pPr>
    </w:p>
    <w:sectPr w:rsidR="00E0683E" w:rsidRPr="003020A2" w:rsidSect="00486D6B">
      <w:pgSz w:w="16838" w:h="11906" w:orient="landscape"/>
      <w:pgMar w:top="1276" w:right="1134" w:bottom="70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B4D0" w14:textId="77777777" w:rsidR="00885CA7" w:rsidRDefault="00885CA7">
      <w:r>
        <w:separator/>
      </w:r>
    </w:p>
  </w:endnote>
  <w:endnote w:type="continuationSeparator" w:id="0">
    <w:p w14:paraId="26854B66" w14:textId="77777777" w:rsidR="00885CA7" w:rsidRDefault="0088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88582"/>
      <w:docPartObj>
        <w:docPartGallery w:val="Page Numbers (Bottom of Page)"/>
        <w:docPartUnique/>
      </w:docPartObj>
    </w:sdtPr>
    <w:sdtEndPr>
      <w:rPr>
        <w:rFonts w:ascii="Times New Roman" w:hAnsi="Times New Roman"/>
      </w:rPr>
    </w:sdtEndPr>
    <w:sdtContent>
      <w:p w14:paraId="11EDC830" w14:textId="56A65F4A" w:rsidR="00885CA7" w:rsidRPr="003E5DD0" w:rsidRDefault="00885CA7">
        <w:pPr>
          <w:pStyle w:val="a7"/>
          <w:jc w:val="right"/>
          <w:rPr>
            <w:rFonts w:ascii="Times New Roman" w:hAnsi="Times New Roman"/>
          </w:rPr>
        </w:pPr>
        <w:r w:rsidRPr="003E5DD0">
          <w:rPr>
            <w:rFonts w:ascii="Times New Roman" w:hAnsi="Times New Roman"/>
          </w:rPr>
          <w:fldChar w:fldCharType="begin"/>
        </w:r>
        <w:r w:rsidRPr="003E5DD0">
          <w:rPr>
            <w:rFonts w:ascii="Times New Roman" w:hAnsi="Times New Roman"/>
          </w:rPr>
          <w:instrText>PAGE   \* MERGEFORMAT</w:instrText>
        </w:r>
        <w:r w:rsidRPr="003E5DD0">
          <w:rPr>
            <w:rFonts w:ascii="Times New Roman" w:hAnsi="Times New Roman"/>
          </w:rPr>
          <w:fldChar w:fldCharType="separate"/>
        </w:r>
        <w:r w:rsidR="005A4565">
          <w:rPr>
            <w:rFonts w:ascii="Times New Roman" w:hAnsi="Times New Roman"/>
            <w:noProof/>
          </w:rPr>
          <w:t>29</w:t>
        </w:r>
        <w:r w:rsidRPr="003E5DD0">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37F5" w14:textId="130A282A" w:rsidR="00885CA7" w:rsidRDefault="00885CA7">
    <w:pPr>
      <w:pStyle w:val="a7"/>
      <w:jc w:val="right"/>
    </w:pPr>
  </w:p>
  <w:p w14:paraId="013C74EB" w14:textId="77777777" w:rsidR="00885CA7" w:rsidRDefault="00885C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E60DC" w14:textId="77777777" w:rsidR="00885CA7" w:rsidRDefault="00885CA7">
      <w:r>
        <w:separator/>
      </w:r>
    </w:p>
  </w:footnote>
  <w:footnote w:type="continuationSeparator" w:id="0">
    <w:p w14:paraId="03048F62" w14:textId="77777777" w:rsidR="00885CA7" w:rsidRDefault="00885CA7">
      <w:r>
        <w:continuationSeparator/>
      </w:r>
    </w:p>
  </w:footnote>
  <w:footnote w:id="1">
    <w:p w14:paraId="1B6CE447" w14:textId="77777777" w:rsidR="00885CA7" w:rsidRDefault="00885CA7" w:rsidP="00240D92">
      <w:pPr>
        <w:pStyle w:val="af2"/>
      </w:pPr>
      <w:r>
        <w:rPr>
          <w:rStyle w:val="af5"/>
        </w:rPr>
        <w:footnoteRef/>
      </w:r>
      <w:r>
        <w:t xml:space="preserve"> Источник – статистические данные Федеральной службы государственной статистики по РС(Я), Единый реестр субъектов малого и среднего предпринимательства ФНС России.</w:t>
      </w:r>
    </w:p>
  </w:footnote>
  <w:footnote w:id="2">
    <w:p w14:paraId="3B7E2F3E" w14:textId="713C5777" w:rsidR="00885CA7" w:rsidRDefault="00885CA7">
      <w:pPr>
        <w:pStyle w:val="af2"/>
      </w:pPr>
      <w:r>
        <w:rPr>
          <w:rStyle w:val="af5"/>
        </w:rPr>
        <w:footnoteRef/>
      </w:r>
      <w:r>
        <w:t xml:space="preserve"> Задача реализуется в </w:t>
      </w:r>
      <w:r w:rsidRPr="00F4018B">
        <w:t>рамках плана мероприятий Стратегии социально-экономического развития Мирнинского района Республики Саха (Якутия) на период до 2030 года 12.21 «Организация взаимодействия с компаниями, обеспечивающими инфраструктуру для развития предпринимательства» и 12.32 «Развитие</w:t>
      </w:r>
      <w:r w:rsidRPr="009E0E51">
        <w:t xml:space="preserve"> института инвестиционного уполномоченного на муниципальном уровне через разработку и утверждение регламента его деятельности</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50C"/>
    <w:multiLevelType w:val="hybridMultilevel"/>
    <w:tmpl w:val="95A2F124"/>
    <w:lvl w:ilvl="0" w:tplc="376CB744">
      <w:start w:val="1"/>
      <w:numFmt w:val="decimal"/>
      <w:suff w:val="space"/>
      <w:lvlText w:val="%1."/>
      <w:lvlJc w:val="left"/>
      <w:pPr>
        <w:ind w:left="12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B20843"/>
    <w:multiLevelType w:val="hybridMultilevel"/>
    <w:tmpl w:val="6DDAC584"/>
    <w:lvl w:ilvl="0" w:tplc="BDCCD462">
      <w:start w:val="1"/>
      <w:numFmt w:val="decimal"/>
      <w:suff w:val="space"/>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 w15:restartNumberingAfterBreak="0">
    <w:nsid w:val="17525E5A"/>
    <w:multiLevelType w:val="hybridMultilevel"/>
    <w:tmpl w:val="9B1CFCD0"/>
    <w:lvl w:ilvl="0" w:tplc="3990D260">
      <w:start w:val="1"/>
      <w:numFmt w:val="decimal"/>
      <w:suff w:val="space"/>
      <w:lvlText w:val="%1."/>
      <w:lvlJc w:val="left"/>
      <w:pPr>
        <w:ind w:left="745"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6174B3"/>
    <w:multiLevelType w:val="hybridMultilevel"/>
    <w:tmpl w:val="5EB6D77C"/>
    <w:lvl w:ilvl="0" w:tplc="DA6844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502EA4"/>
    <w:multiLevelType w:val="multilevel"/>
    <w:tmpl w:val="1C2E77C6"/>
    <w:lvl w:ilvl="0">
      <w:start w:val="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0BC4CF5"/>
    <w:multiLevelType w:val="hybridMultilevel"/>
    <w:tmpl w:val="D6CA899E"/>
    <w:lvl w:ilvl="0" w:tplc="23AE3E06">
      <w:start w:val="1"/>
      <w:numFmt w:val="decimal"/>
      <w:suff w:val="space"/>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 w15:restartNumberingAfterBreak="0">
    <w:nsid w:val="322E3999"/>
    <w:multiLevelType w:val="hybridMultilevel"/>
    <w:tmpl w:val="4E0ECFF4"/>
    <w:lvl w:ilvl="0" w:tplc="74F6A060">
      <w:start w:val="1"/>
      <w:numFmt w:val="decimal"/>
      <w:suff w:val="space"/>
      <w:lvlText w:val="%1."/>
      <w:lvlJc w:val="left"/>
      <w:pPr>
        <w:ind w:left="3338"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90A0165"/>
    <w:multiLevelType w:val="hybridMultilevel"/>
    <w:tmpl w:val="2B302156"/>
    <w:lvl w:ilvl="0" w:tplc="C1124E6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792DB7"/>
    <w:multiLevelType w:val="hybridMultilevel"/>
    <w:tmpl w:val="3BCC759E"/>
    <w:lvl w:ilvl="0" w:tplc="376CB744">
      <w:start w:val="1"/>
      <w:numFmt w:val="decimal"/>
      <w:suff w:val="space"/>
      <w:lvlText w:val="%1."/>
      <w:lvlJc w:val="left"/>
      <w:pPr>
        <w:ind w:left="53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DC621B"/>
    <w:multiLevelType w:val="hybridMultilevel"/>
    <w:tmpl w:val="C50AA3DC"/>
    <w:lvl w:ilvl="0" w:tplc="80F2506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AA76EE"/>
    <w:multiLevelType w:val="multilevel"/>
    <w:tmpl w:val="11DEB9E0"/>
    <w:lvl w:ilvl="0">
      <w:start w:val="1"/>
      <w:numFmt w:val="decimal"/>
      <w:suff w:val="space"/>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50E41258"/>
    <w:multiLevelType w:val="hybridMultilevel"/>
    <w:tmpl w:val="2C76348A"/>
    <w:lvl w:ilvl="0" w:tplc="C45224D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A32D1"/>
    <w:multiLevelType w:val="hybridMultilevel"/>
    <w:tmpl w:val="97AE7B7C"/>
    <w:lvl w:ilvl="0" w:tplc="F0C0B38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00F5E6D"/>
    <w:multiLevelType w:val="hybridMultilevel"/>
    <w:tmpl w:val="FD344614"/>
    <w:lvl w:ilvl="0" w:tplc="3F0650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637A18D0"/>
    <w:multiLevelType w:val="hybridMultilevel"/>
    <w:tmpl w:val="266EC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07DB1"/>
    <w:multiLevelType w:val="hybridMultilevel"/>
    <w:tmpl w:val="DFE0235A"/>
    <w:lvl w:ilvl="0" w:tplc="C4EE627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CA7746"/>
    <w:multiLevelType w:val="hybridMultilevel"/>
    <w:tmpl w:val="CEDE9798"/>
    <w:lvl w:ilvl="0" w:tplc="FA066F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064097"/>
    <w:multiLevelType w:val="hybridMultilevel"/>
    <w:tmpl w:val="65DE85A0"/>
    <w:lvl w:ilvl="0" w:tplc="AEDEF602">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1EA6B32"/>
    <w:multiLevelType w:val="hybridMultilevel"/>
    <w:tmpl w:val="66A0658C"/>
    <w:lvl w:ilvl="0" w:tplc="ED8A7A8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1"/>
  </w:num>
  <w:num w:numId="4">
    <w:abstractNumId w:val="5"/>
  </w:num>
  <w:num w:numId="5">
    <w:abstractNumId w:val="18"/>
  </w:num>
  <w:num w:numId="6">
    <w:abstractNumId w:val="2"/>
  </w:num>
  <w:num w:numId="7">
    <w:abstractNumId w:val="6"/>
  </w:num>
  <w:num w:numId="8">
    <w:abstractNumId w:val="8"/>
  </w:num>
  <w:num w:numId="9">
    <w:abstractNumId w:val="0"/>
  </w:num>
  <w:num w:numId="10">
    <w:abstractNumId w:val="4"/>
  </w:num>
  <w:num w:numId="11">
    <w:abstractNumId w:val="19"/>
  </w:num>
  <w:num w:numId="12">
    <w:abstractNumId w:val="17"/>
  </w:num>
  <w:num w:numId="13">
    <w:abstractNumId w:val="12"/>
  </w:num>
  <w:num w:numId="14">
    <w:abstractNumId w:val="3"/>
  </w:num>
  <w:num w:numId="15">
    <w:abstractNumId w:val="9"/>
  </w:num>
  <w:num w:numId="16">
    <w:abstractNumId w:val="14"/>
  </w:num>
  <w:num w:numId="17">
    <w:abstractNumId w:val="15"/>
  </w:num>
  <w:num w:numId="18">
    <w:abstractNumId w:val="7"/>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1A27"/>
    <w:rsid w:val="00002382"/>
    <w:rsid w:val="0000303C"/>
    <w:rsid w:val="00011033"/>
    <w:rsid w:val="000117B7"/>
    <w:rsid w:val="000131F0"/>
    <w:rsid w:val="0001400E"/>
    <w:rsid w:val="00016B94"/>
    <w:rsid w:val="00020EF9"/>
    <w:rsid w:val="00020FBA"/>
    <w:rsid w:val="000239C0"/>
    <w:rsid w:val="000249AF"/>
    <w:rsid w:val="0002550D"/>
    <w:rsid w:val="0002584A"/>
    <w:rsid w:val="00032188"/>
    <w:rsid w:val="00036C74"/>
    <w:rsid w:val="00042B84"/>
    <w:rsid w:val="000476A9"/>
    <w:rsid w:val="00047839"/>
    <w:rsid w:val="00050D9F"/>
    <w:rsid w:val="00052993"/>
    <w:rsid w:val="000565AF"/>
    <w:rsid w:val="0005755D"/>
    <w:rsid w:val="000603C4"/>
    <w:rsid w:val="00060778"/>
    <w:rsid w:val="00063C9C"/>
    <w:rsid w:val="0007019E"/>
    <w:rsid w:val="00071C5F"/>
    <w:rsid w:val="00072DC5"/>
    <w:rsid w:val="00077FD1"/>
    <w:rsid w:val="0008000E"/>
    <w:rsid w:val="00081539"/>
    <w:rsid w:val="000815F2"/>
    <w:rsid w:val="00082167"/>
    <w:rsid w:val="00083540"/>
    <w:rsid w:val="000836EB"/>
    <w:rsid w:val="00083A65"/>
    <w:rsid w:val="00084D7C"/>
    <w:rsid w:val="00086EAE"/>
    <w:rsid w:val="00092B66"/>
    <w:rsid w:val="000942E4"/>
    <w:rsid w:val="000944FF"/>
    <w:rsid w:val="00096032"/>
    <w:rsid w:val="0009677E"/>
    <w:rsid w:val="000A3265"/>
    <w:rsid w:val="000A5C28"/>
    <w:rsid w:val="000A729F"/>
    <w:rsid w:val="000A7A48"/>
    <w:rsid w:val="000B03B7"/>
    <w:rsid w:val="000B2D72"/>
    <w:rsid w:val="000C04CB"/>
    <w:rsid w:val="000C0A4D"/>
    <w:rsid w:val="000C0D1F"/>
    <w:rsid w:val="000C1372"/>
    <w:rsid w:val="000C54AD"/>
    <w:rsid w:val="000C5735"/>
    <w:rsid w:val="000C743B"/>
    <w:rsid w:val="000D1169"/>
    <w:rsid w:val="000D7420"/>
    <w:rsid w:val="000E0476"/>
    <w:rsid w:val="000E088E"/>
    <w:rsid w:val="000E0E3A"/>
    <w:rsid w:val="000E14EB"/>
    <w:rsid w:val="000E3778"/>
    <w:rsid w:val="000E4486"/>
    <w:rsid w:val="000E50A1"/>
    <w:rsid w:val="000E7413"/>
    <w:rsid w:val="000F0C6C"/>
    <w:rsid w:val="000F1C10"/>
    <w:rsid w:val="000F1EA5"/>
    <w:rsid w:val="000F21C1"/>
    <w:rsid w:val="000F2706"/>
    <w:rsid w:val="000F3953"/>
    <w:rsid w:val="000F500C"/>
    <w:rsid w:val="000F7F6D"/>
    <w:rsid w:val="00110085"/>
    <w:rsid w:val="0011172C"/>
    <w:rsid w:val="0011278A"/>
    <w:rsid w:val="00113CD5"/>
    <w:rsid w:val="001143EB"/>
    <w:rsid w:val="00121777"/>
    <w:rsid w:val="001234C1"/>
    <w:rsid w:val="001243BB"/>
    <w:rsid w:val="00125003"/>
    <w:rsid w:val="001261F7"/>
    <w:rsid w:val="001264B4"/>
    <w:rsid w:val="00132E2E"/>
    <w:rsid w:val="001338C4"/>
    <w:rsid w:val="00136B9B"/>
    <w:rsid w:val="00141160"/>
    <w:rsid w:val="0014134F"/>
    <w:rsid w:val="00144973"/>
    <w:rsid w:val="00151AE2"/>
    <w:rsid w:val="00151B40"/>
    <w:rsid w:val="001526C2"/>
    <w:rsid w:val="00153518"/>
    <w:rsid w:val="001542CA"/>
    <w:rsid w:val="00154EBC"/>
    <w:rsid w:val="001560A6"/>
    <w:rsid w:val="00163D26"/>
    <w:rsid w:val="00163DD2"/>
    <w:rsid w:val="00166D6D"/>
    <w:rsid w:val="00170C20"/>
    <w:rsid w:val="00171471"/>
    <w:rsid w:val="00171C78"/>
    <w:rsid w:val="00171EA3"/>
    <w:rsid w:val="00172F36"/>
    <w:rsid w:val="0018533D"/>
    <w:rsid w:val="00194128"/>
    <w:rsid w:val="001A479D"/>
    <w:rsid w:val="001A4911"/>
    <w:rsid w:val="001A6D16"/>
    <w:rsid w:val="001A6DB7"/>
    <w:rsid w:val="001B1F82"/>
    <w:rsid w:val="001B26DB"/>
    <w:rsid w:val="001B4676"/>
    <w:rsid w:val="001B4F2E"/>
    <w:rsid w:val="001B53B5"/>
    <w:rsid w:val="001B67A1"/>
    <w:rsid w:val="001C09F5"/>
    <w:rsid w:val="001C19ED"/>
    <w:rsid w:val="001C34AC"/>
    <w:rsid w:val="001C6379"/>
    <w:rsid w:val="001D1B3E"/>
    <w:rsid w:val="001D2129"/>
    <w:rsid w:val="001D258C"/>
    <w:rsid w:val="001D2975"/>
    <w:rsid w:val="001D662B"/>
    <w:rsid w:val="001E05CF"/>
    <w:rsid w:val="001E1D72"/>
    <w:rsid w:val="001E2236"/>
    <w:rsid w:val="001E3453"/>
    <w:rsid w:val="001E674F"/>
    <w:rsid w:val="001F147F"/>
    <w:rsid w:val="001F1F88"/>
    <w:rsid w:val="001F2187"/>
    <w:rsid w:val="001F4C70"/>
    <w:rsid w:val="002005C6"/>
    <w:rsid w:val="00201681"/>
    <w:rsid w:val="00204ECF"/>
    <w:rsid w:val="0020775E"/>
    <w:rsid w:val="00207789"/>
    <w:rsid w:val="00207BB5"/>
    <w:rsid w:val="00210CFE"/>
    <w:rsid w:val="00212858"/>
    <w:rsid w:val="00212D8F"/>
    <w:rsid w:val="00212F52"/>
    <w:rsid w:val="0021548E"/>
    <w:rsid w:val="0021571F"/>
    <w:rsid w:val="00215EBD"/>
    <w:rsid w:val="00222813"/>
    <w:rsid w:val="00225694"/>
    <w:rsid w:val="00227362"/>
    <w:rsid w:val="0022761C"/>
    <w:rsid w:val="00227984"/>
    <w:rsid w:val="0023163A"/>
    <w:rsid w:val="00231E3F"/>
    <w:rsid w:val="00231FA3"/>
    <w:rsid w:val="00234246"/>
    <w:rsid w:val="00234B38"/>
    <w:rsid w:val="0023639B"/>
    <w:rsid w:val="002376A5"/>
    <w:rsid w:val="00240D92"/>
    <w:rsid w:val="00245FE5"/>
    <w:rsid w:val="0024656F"/>
    <w:rsid w:val="00246C0A"/>
    <w:rsid w:val="00247526"/>
    <w:rsid w:val="00253F90"/>
    <w:rsid w:val="00254408"/>
    <w:rsid w:val="00254F45"/>
    <w:rsid w:val="00255864"/>
    <w:rsid w:val="00257615"/>
    <w:rsid w:val="00257EFA"/>
    <w:rsid w:val="002620EA"/>
    <w:rsid w:val="0026250A"/>
    <w:rsid w:val="00265431"/>
    <w:rsid w:val="002660E2"/>
    <w:rsid w:val="00267A3D"/>
    <w:rsid w:val="00270ED1"/>
    <w:rsid w:val="00272211"/>
    <w:rsid w:val="002737D4"/>
    <w:rsid w:val="0028181C"/>
    <w:rsid w:val="00281CDE"/>
    <w:rsid w:val="00281F8B"/>
    <w:rsid w:val="00282D96"/>
    <w:rsid w:val="00283114"/>
    <w:rsid w:val="00283201"/>
    <w:rsid w:val="002833AD"/>
    <w:rsid w:val="002854F4"/>
    <w:rsid w:val="00287B40"/>
    <w:rsid w:val="002930ED"/>
    <w:rsid w:val="002938DF"/>
    <w:rsid w:val="0029785A"/>
    <w:rsid w:val="002A2241"/>
    <w:rsid w:val="002A5532"/>
    <w:rsid w:val="002A7223"/>
    <w:rsid w:val="002A7480"/>
    <w:rsid w:val="002B1380"/>
    <w:rsid w:val="002B1B6A"/>
    <w:rsid w:val="002B4499"/>
    <w:rsid w:val="002B541E"/>
    <w:rsid w:val="002B544E"/>
    <w:rsid w:val="002B5C17"/>
    <w:rsid w:val="002B6306"/>
    <w:rsid w:val="002B68BF"/>
    <w:rsid w:val="002B6D28"/>
    <w:rsid w:val="002C1749"/>
    <w:rsid w:val="002C37EB"/>
    <w:rsid w:val="002C400A"/>
    <w:rsid w:val="002C44D2"/>
    <w:rsid w:val="002C4B1F"/>
    <w:rsid w:val="002D05E4"/>
    <w:rsid w:val="002D0C6A"/>
    <w:rsid w:val="002D2C7D"/>
    <w:rsid w:val="002D7389"/>
    <w:rsid w:val="002D7828"/>
    <w:rsid w:val="002E0936"/>
    <w:rsid w:val="002E1C29"/>
    <w:rsid w:val="002E3990"/>
    <w:rsid w:val="002E52D1"/>
    <w:rsid w:val="002E678D"/>
    <w:rsid w:val="002F0C0D"/>
    <w:rsid w:val="002F1166"/>
    <w:rsid w:val="002F16F0"/>
    <w:rsid w:val="002F24EB"/>
    <w:rsid w:val="002F331C"/>
    <w:rsid w:val="002F5622"/>
    <w:rsid w:val="002F5D05"/>
    <w:rsid w:val="00300795"/>
    <w:rsid w:val="003020A2"/>
    <w:rsid w:val="00305D06"/>
    <w:rsid w:val="0030651D"/>
    <w:rsid w:val="003068A5"/>
    <w:rsid w:val="00307553"/>
    <w:rsid w:val="003100FD"/>
    <w:rsid w:val="003118A7"/>
    <w:rsid w:val="003134A5"/>
    <w:rsid w:val="003140C9"/>
    <w:rsid w:val="003171B7"/>
    <w:rsid w:val="00321C8A"/>
    <w:rsid w:val="003254FC"/>
    <w:rsid w:val="00326896"/>
    <w:rsid w:val="003268D7"/>
    <w:rsid w:val="003317DC"/>
    <w:rsid w:val="00333CB6"/>
    <w:rsid w:val="00334445"/>
    <w:rsid w:val="00335976"/>
    <w:rsid w:val="003369E3"/>
    <w:rsid w:val="00343C33"/>
    <w:rsid w:val="00343FEE"/>
    <w:rsid w:val="00344A60"/>
    <w:rsid w:val="00345469"/>
    <w:rsid w:val="00345A26"/>
    <w:rsid w:val="00347E76"/>
    <w:rsid w:val="00350174"/>
    <w:rsid w:val="00351F0F"/>
    <w:rsid w:val="00352D8A"/>
    <w:rsid w:val="0035356A"/>
    <w:rsid w:val="00354B3C"/>
    <w:rsid w:val="00357BED"/>
    <w:rsid w:val="00361F6F"/>
    <w:rsid w:val="00363CCA"/>
    <w:rsid w:val="0036521D"/>
    <w:rsid w:val="00375411"/>
    <w:rsid w:val="003813C1"/>
    <w:rsid w:val="00382DE0"/>
    <w:rsid w:val="003855D3"/>
    <w:rsid w:val="00387561"/>
    <w:rsid w:val="00392D0C"/>
    <w:rsid w:val="00393FE6"/>
    <w:rsid w:val="003964A0"/>
    <w:rsid w:val="0039754D"/>
    <w:rsid w:val="003A1FAB"/>
    <w:rsid w:val="003A78AE"/>
    <w:rsid w:val="003B1C32"/>
    <w:rsid w:val="003B5131"/>
    <w:rsid w:val="003B586D"/>
    <w:rsid w:val="003B6036"/>
    <w:rsid w:val="003B6880"/>
    <w:rsid w:val="003B72E2"/>
    <w:rsid w:val="003B7695"/>
    <w:rsid w:val="003B7971"/>
    <w:rsid w:val="003C3B47"/>
    <w:rsid w:val="003C41B7"/>
    <w:rsid w:val="003C4777"/>
    <w:rsid w:val="003C4E4B"/>
    <w:rsid w:val="003C6661"/>
    <w:rsid w:val="003C6BC8"/>
    <w:rsid w:val="003D0708"/>
    <w:rsid w:val="003D131A"/>
    <w:rsid w:val="003D43E7"/>
    <w:rsid w:val="003D56F8"/>
    <w:rsid w:val="003D66B9"/>
    <w:rsid w:val="003D7652"/>
    <w:rsid w:val="003E0319"/>
    <w:rsid w:val="003E0F01"/>
    <w:rsid w:val="003E106F"/>
    <w:rsid w:val="003E11D1"/>
    <w:rsid w:val="003E5012"/>
    <w:rsid w:val="003E5DD0"/>
    <w:rsid w:val="003E7591"/>
    <w:rsid w:val="003F02E5"/>
    <w:rsid w:val="003F4CDA"/>
    <w:rsid w:val="0040026D"/>
    <w:rsid w:val="00401548"/>
    <w:rsid w:val="004024A5"/>
    <w:rsid w:val="00402A20"/>
    <w:rsid w:val="00402FBA"/>
    <w:rsid w:val="004030ED"/>
    <w:rsid w:val="004036E4"/>
    <w:rsid w:val="00405297"/>
    <w:rsid w:val="00407354"/>
    <w:rsid w:val="00410444"/>
    <w:rsid w:val="004117DC"/>
    <w:rsid w:val="00413953"/>
    <w:rsid w:val="00415091"/>
    <w:rsid w:val="004163C9"/>
    <w:rsid w:val="00416727"/>
    <w:rsid w:val="00421578"/>
    <w:rsid w:val="0042605F"/>
    <w:rsid w:val="004271E2"/>
    <w:rsid w:val="00430D3B"/>
    <w:rsid w:val="00434629"/>
    <w:rsid w:val="00442FD4"/>
    <w:rsid w:val="004436E2"/>
    <w:rsid w:val="0044424D"/>
    <w:rsid w:val="00444E98"/>
    <w:rsid w:val="00450489"/>
    <w:rsid w:val="00456AD1"/>
    <w:rsid w:val="00457A96"/>
    <w:rsid w:val="00462B1E"/>
    <w:rsid w:val="0046440C"/>
    <w:rsid w:val="004649D2"/>
    <w:rsid w:val="004665A9"/>
    <w:rsid w:val="0047660B"/>
    <w:rsid w:val="00477B63"/>
    <w:rsid w:val="0048144C"/>
    <w:rsid w:val="00482DC4"/>
    <w:rsid w:val="0048434C"/>
    <w:rsid w:val="00485389"/>
    <w:rsid w:val="00485C68"/>
    <w:rsid w:val="00486D6B"/>
    <w:rsid w:val="00491BE4"/>
    <w:rsid w:val="004936F0"/>
    <w:rsid w:val="004950CB"/>
    <w:rsid w:val="00496494"/>
    <w:rsid w:val="0049747F"/>
    <w:rsid w:val="004A0882"/>
    <w:rsid w:val="004A0BC1"/>
    <w:rsid w:val="004A2051"/>
    <w:rsid w:val="004A23A3"/>
    <w:rsid w:val="004A5D0F"/>
    <w:rsid w:val="004A624F"/>
    <w:rsid w:val="004B02D4"/>
    <w:rsid w:val="004B0AA1"/>
    <w:rsid w:val="004B5DA5"/>
    <w:rsid w:val="004B7E0D"/>
    <w:rsid w:val="004C1090"/>
    <w:rsid w:val="004C3945"/>
    <w:rsid w:val="004C3D58"/>
    <w:rsid w:val="004C62EB"/>
    <w:rsid w:val="004C7C24"/>
    <w:rsid w:val="004D08EE"/>
    <w:rsid w:val="004D1233"/>
    <w:rsid w:val="004D27A2"/>
    <w:rsid w:val="004D28CC"/>
    <w:rsid w:val="004D2C03"/>
    <w:rsid w:val="004D35B7"/>
    <w:rsid w:val="004D3765"/>
    <w:rsid w:val="004D3FEA"/>
    <w:rsid w:val="004D4E1F"/>
    <w:rsid w:val="004D7C6D"/>
    <w:rsid w:val="004E2603"/>
    <w:rsid w:val="004E2C7C"/>
    <w:rsid w:val="004E3750"/>
    <w:rsid w:val="004E7809"/>
    <w:rsid w:val="004F1B67"/>
    <w:rsid w:val="004F1E20"/>
    <w:rsid w:val="004F3460"/>
    <w:rsid w:val="00503899"/>
    <w:rsid w:val="0050575E"/>
    <w:rsid w:val="00506659"/>
    <w:rsid w:val="005122EE"/>
    <w:rsid w:val="005133B2"/>
    <w:rsid w:val="00515324"/>
    <w:rsid w:val="00520609"/>
    <w:rsid w:val="005206CC"/>
    <w:rsid w:val="00522406"/>
    <w:rsid w:val="0052487A"/>
    <w:rsid w:val="00532557"/>
    <w:rsid w:val="005331EB"/>
    <w:rsid w:val="0053390C"/>
    <w:rsid w:val="00534D40"/>
    <w:rsid w:val="00540139"/>
    <w:rsid w:val="00543809"/>
    <w:rsid w:val="0054404F"/>
    <w:rsid w:val="00547384"/>
    <w:rsid w:val="0055048D"/>
    <w:rsid w:val="005545F8"/>
    <w:rsid w:val="00554A63"/>
    <w:rsid w:val="00556C8C"/>
    <w:rsid w:val="00557945"/>
    <w:rsid w:val="005603A9"/>
    <w:rsid w:val="00561934"/>
    <w:rsid w:val="00566084"/>
    <w:rsid w:val="0056669C"/>
    <w:rsid w:val="0057113D"/>
    <w:rsid w:val="00571BEE"/>
    <w:rsid w:val="00573838"/>
    <w:rsid w:val="00573A93"/>
    <w:rsid w:val="00574E4F"/>
    <w:rsid w:val="005755D7"/>
    <w:rsid w:val="0057688D"/>
    <w:rsid w:val="00577198"/>
    <w:rsid w:val="00583DAD"/>
    <w:rsid w:val="005843A5"/>
    <w:rsid w:val="005872A0"/>
    <w:rsid w:val="0058740C"/>
    <w:rsid w:val="00590674"/>
    <w:rsid w:val="00590BA1"/>
    <w:rsid w:val="00594760"/>
    <w:rsid w:val="00594CBA"/>
    <w:rsid w:val="0059785E"/>
    <w:rsid w:val="005A0310"/>
    <w:rsid w:val="005A0392"/>
    <w:rsid w:val="005A4565"/>
    <w:rsid w:val="005A46A9"/>
    <w:rsid w:val="005A4A4D"/>
    <w:rsid w:val="005B0532"/>
    <w:rsid w:val="005B0549"/>
    <w:rsid w:val="005B0ED0"/>
    <w:rsid w:val="005B1EB7"/>
    <w:rsid w:val="005B2EA4"/>
    <w:rsid w:val="005B307B"/>
    <w:rsid w:val="005B41B5"/>
    <w:rsid w:val="005B43C6"/>
    <w:rsid w:val="005C1CFE"/>
    <w:rsid w:val="005C3B41"/>
    <w:rsid w:val="005C4979"/>
    <w:rsid w:val="005C5A95"/>
    <w:rsid w:val="005C5D76"/>
    <w:rsid w:val="005C6188"/>
    <w:rsid w:val="005C67D9"/>
    <w:rsid w:val="005C6AB9"/>
    <w:rsid w:val="005D00D4"/>
    <w:rsid w:val="005D0197"/>
    <w:rsid w:val="005D0278"/>
    <w:rsid w:val="005D49C3"/>
    <w:rsid w:val="005D7389"/>
    <w:rsid w:val="005E0164"/>
    <w:rsid w:val="005E064C"/>
    <w:rsid w:val="005E237D"/>
    <w:rsid w:val="005E2835"/>
    <w:rsid w:val="005E4428"/>
    <w:rsid w:val="005E5DE6"/>
    <w:rsid w:val="005E5FBF"/>
    <w:rsid w:val="005F1070"/>
    <w:rsid w:val="005F390A"/>
    <w:rsid w:val="005F3C52"/>
    <w:rsid w:val="00602234"/>
    <w:rsid w:val="006037A4"/>
    <w:rsid w:val="00603DB9"/>
    <w:rsid w:val="00604A6B"/>
    <w:rsid w:val="00605A56"/>
    <w:rsid w:val="00607407"/>
    <w:rsid w:val="00607CA7"/>
    <w:rsid w:val="00614911"/>
    <w:rsid w:val="00614B8C"/>
    <w:rsid w:val="00615E71"/>
    <w:rsid w:val="00617C45"/>
    <w:rsid w:val="00620290"/>
    <w:rsid w:val="006208A4"/>
    <w:rsid w:val="00620F9C"/>
    <w:rsid w:val="006244C3"/>
    <w:rsid w:val="006260FA"/>
    <w:rsid w:val="00627D2F"/>
    <w:rsid w:val="00634478"/>
    <w:rsid w:val="006379EC"/>
    <w:rsid w:val="0064014B"/>
    <w:rsid w:val="00640454"/>
    <w:rsid w:val="006449A9"/>
    <w:rsid w:val="00650C1C"/>
    <w:rsid w:val="00651206"/>
    <w:rsid w:val="0065199E"/>
    <w:rsid w:val="006520E6"/>
    <w:rsid w:val="0065217F"/>
    <w:rsid w:val="00655CD0"/>
    <w:rsid w:val="0066041C"/>
    <w:rsid w:val="00662300"/>
    <w:rsid w:val="00663385"/>
    <w:rsid w:val="00665A88"/>
    <w:rsid w:val="00672DCD"/>
    <w:rsid w:val="00675234"/>
    <w:rsid w:val="0067785C"/>
    <w:rsid w:val="00682EAC"/>
    <w:rsid w:val="006830BB"/>
    <w:rsid w:val="0068435B"/>
    <w:rsid w:val="00684D27"/>
    <w:rsid w:val="0068672E"/>
    <w:rsid w:val="00687433"/>
    <w:rsid w:val="006912F9"/>
    <w:rsid w:val="0069140B"/>
    <w:rsid w:val="00692170"/>
    <w:rsid w:val="00693CAB"/>
    <w:rsid w:val="00696519"/>
    <w:rsid w:val="006A08B1"/>
    <w:rsid w:val="006A3B35"/>
    <w:rsid w:val="006B0773"/>
    <w:rsid w:val="006C033A"/>
    <w:rsid w:val="006C3715"/>
    <w:rsid w:val="006C4F15"/>
    <w:rsid w:val="006D1734"/>
    <w:rsid w:val="006D70DB"/>
    <w:rsid w:val="006D7F81"/>
    <w:rsid w:val="006E1AB2"/>
    <w:rsid w:val="006E698C"/>
    <w:rsid w:val="006E7CB5"/>
    <w:rsid w:val="006F1C75"/>
    <w:rsid w:val="006F26EF"/>
    <w:rsid w:val="006F304F"/>
    <w:rsid w:val="006F3BAE"/>
    <w:rsid w:val="006F3DFD"/>
    <w:rsid w:val="006F4E6D"/>
    <w:rsid w:val="006F7285"/>
    <w:rsid w:val="006F7BB7"/>
    <w:rsid w:val="006F7BFB"/>
    <w:rsid w:val="007009E8"/>
    <w:rsid w:val="00701A65"/>
    <w:rsid w:val="0070368E"/>
    <w:rsid w:val="00703F46"/>
    <w:rsid w:val="007075BF"/>
    <w:rsid w:val="007100D1"/>
    <w:rsid w:val="00710511"/>
    <w:rsid w:val="00711230"/>
    <w:rsid w:val="00713381"/>
    <w:rsid w:val="007145D0"/>
    <w:rsid w:val="0071663F"/>
    <w:rsid w:val="007232C2"/>
    <w:rsid w:val="00724AE0"/>
    <w:rsid w:val="00725340"/>
    <w:rsid w:val="007255F7"/>
    <w:rsid w:val="00725913"/>
    <w:rsid w:val="0072724C"/>
    <w:rsid w:val="00727C2A"/>
    <w:rsid w:val="00730091"/>
    <w:rsid w:val="007346A1"/>
    <w:rsid w:val="00734C30"/>
    <w:rsid w:val="007352B9"/>
    <w:rsid w:val="007358D8"/>
    <w:rsid w:val="00737953"/>
    <w:rsid w:val="0074042B"/>
    <w:rsid w:val="00743BAB"/>
    <w:rsid w:val="007463E7"/>
    <w:rsid w:val="00746848"/>
    <w:rsid w:val="00747839"/>
    <w:rsid w:val="00747F08"/>
    <w:rsid w:val="007527F8"/>
    <w:rsid w:val="00752BC0"/>
    <w:rsid w:val="007533A7"/>
    <w:rsid w:val="00753684"/>
    <w:rsid w:val="0075380A"/>
    <w:rsid w:val="007539C3"/>
    <w:rsid w:val="00753E0D"/>
    <w:rsid w:val="00757D20"/>
    <w:rsid w:val="00757E86"/>
    <w:rsid w:val="00760F4A"/>
    <w:rsid w:val="00762FDD"/>
    <w:rsid w:val="007640B2"/>
    <w:rsid w:val="007662E4"/>
    <w:rsid w:val="00766CE1"/>
    <w:rsid w:val="00767EE6"/>
    <w:rsid w:val="00770A11"/>
    <w:rsid w:val="00772624"/>
    <w:rsid w:val="0077275F"/>
    <w:rsid w:val="007736D4"/>
    <w:rsid w:val="00774B22"/>
    <w:rsid w:val="00781B50"/>
    <w:rsid w:val="00785D99"/>
    <w:rsid w:val="00786804"/>
    <w:rsid w:val="00790B62"/>
    <w:rsid w:val="007927B9"/>
    <w:rsid w:val="00794A98"/>
    <w:rsid w:val="00797C17"/>
    <w:rsid w:val="007A070E"/>
    <w:rsid w:val="007A1E1C"/>
    <w:rsid w:val="007A223D"/>
    <w:rsid w:val="007A247E"/>
    <w:rsid w:val="007A2764"/>
    <w:rsid w:val="007A2E77"/>
    <w:rsid w:val="007A3376"/>
    <w:rsid w:val="007A659D"/>
    <w:rsid w:val="007B02EA"/>
    <w:rsid w:val="007B1F6A"/>
    <w:rsid w:val="007B35AA"/>
    <w:rsid w:val="007C1D55"/>
    <w:rsid w:val="007C27A7"/>
    <w:rsid w:val="007C2AEE"/>
    <w:rsid w:val="007C5AB0"/>
    <w:rsid w:val="007D0E4D"/>
    <w:rsid w:val="007D1025"/>
    <w:rsid w:val="007D17F9"/>
    <w:rsid w:val="007D3325"/>
    <w:rsid w:val="007D485E"/>
    <w:rsid w:val="007D65D5"/>
    <w:rsid w:val="007D7C3C"/>
    <w:rsid w:val="007E1150"/>
    <w:rsid w:val="007E2B97"/>
    <w:rsid w:val="007E2F04"/>
    <w:rsid w:val="007E4E27"/>
    <w:rsid w:val="007E5757"/>
    <w:rsid w:val="007E59B8"/>
    <w:rsid w:val="007E6D32"/>
    <w:rsid w:val="007F20E4"/>
    <w:rsid w:val="007F2347"/>
    <w:rsid w:val="007F459D"/>
    <w:rsid w:val="007F5342"/>
    <w:rsid w:val="007F5BBB"/>
    <w:rsid w:val="007F5FF2"/>
    <w:rsid w:val="007F67E3"/>
    <w:rsid w:val="0080018D"/>
    <w:rsid w:val="00801FB2"/>
    <w:rsid w:val="008025B3"/>
    <w:rsid w:val="008027B6"/>
    <w:rsid w:val="0080301C"/>
    <w:rsid w:val="00804DAC"/>
    <w:rsid w:val="008063B9"/>
    <w:rsid w:val="00806A38"/>
    <w:rsid w:val="00807087"/>
    <w:rsid w:val="008122E2"/>
    <w:rsid w:val="00814EDB"/>
    <w:rsid w:val="008166DE"/>
    <w:rsid w:val="00816A9F"/>
    <w:rsid w:val="00820673"/>
    <w:rsid w:val="00822291"/>
    <w:rsid w:val="0082297D"/>
    <w:rsid w:val="008250F4"/>
    <w:rsid w:val="00831545"/>
    <w:rsid w:val="00832B24"/>
    <w:rsid w:val="008344AD"/>
    <w:rsid w:val="00834E17"/>
    <w:rsid w:val="00835216"/>
    <w:rsid w:val="008403B6"/>
    <w:rsid w:val="00840928"/>
    <w:rsid w:val="00841AB3"/>
    <w:rsid w:val="00845F90"/>
    <w:rsid w:val="0085056E"/>
    <w:rsid w:val="00851C12"/>
    <w:rsid w:val="0085235E"/>
    <w:rsid w:val="008541DB"/>
    <w:rsid w:val="00860209"/>
    <w:rsid w:val="008608FE"/>
    <w:rsid w:val="00861CB5"/>
    <w:rsid w:val="0086324F"/>
    <w:rsid w:val="00865BF1"/>
    <w:rsid w:val="0086656E"/>
    <w:rsid w:val="00866A07"/>
    <w:rsid w:val="008735C4"/>
    <w:rsid w:val="00873A5F"/>
    <w:rsid w:val="00873E6A"/>
    <w:rsid w:val="0087660F"/>
    <w:rsid w:val="00877B84"/>
    <w:rsid w:val="00882FCB"/>
    <w:rsid w:val="00883AD7"/>
    <w:rsid w:val="008842BE"/>
    <w:rsid w:val="00885437"/>
    <w:rsid w:val="00885CA7"/>
    <w:rsid w:val="00885CCC"/>
    <w:rsid w:val="008862D5"/>
    <w:rsid w:val="00887375"/>
    <w:rsid w:val="008874C3"/>
    <w:rsid w:val="008928D1"/>
    <w:rsid w:val="0089302C"/>
    <w:rsid w:val="00893593"/>
    <w:rsid w:val="00894732"/>
    <w:rsid w:val="00894E85"/>
    <w:rsid w:val="0089769E"/>
    <w:rsid w:val="008A19DB"/>
    <w:rsid w:val="008A28E8"/>
    <w:rsid w:val="008A2E06"/>
    <w:rsid w:val="008A4A06"/>
    <w:rsid w:val="008B1F5E"/>
    <w:rsid w:val="008B3813"/>
    <w:rsid w:val="008B38EA"/>
    <w:rsid w:val="008C6E4A"/>
    <w:rsid w:val="008D0B14"/>
    <w:rsid w:val="008D1776"/>
    <w:rsid w:val="008D4B30"/>
    <w:rsid w:val="008D60C4"/>
    <w:rsid w:val="008D6FE1"/>
    <w:rsid w:val="008D7BDE"/>
    <w:rsid w:val="008E010D"/>
    <w:rsid w:val="008E3DA7"/>
    <w:rsid w:val="008E6DBE"/>
    <w:rsid w:val="008F3DF9"/>
    <w:rsid w:val="0090116C"/>
    <w:rsid w:val="0090136B"/>
    <w:rsid w:val="0090154C"/>
    <w:rsid w:val="0090478E"/>
    <w:rsid w:val="009104D2"/>
    <w:rsid w:val="00911256"/>
    <w:rsid w:val="009121B9"/>
    <w:rsid w:val="00913C96"/>
    <w:rsid w:val="00913E29"/>
    <w:rsid w:val="0091725E"/>
    <w:rsid w:val="009222C3"/>
    <w:rsid w:val="00923D00"/>
    <w:rsid w:val="0092408D"/>
    <w:rsid w:val="00924FC1"/>
    <w:rsid w:val="00930CC6"/>
    <w:rsid w:val="00931AC8"/>
    <w:rsid w:val="00934516"/>
    <w:rsid w:val="0093542D"/>
    <w:rsid w:val="009403FA"/>
    <w:rsid w:val="00943CBD"/>
    <w:rsid w:val="00944C04"/>
    <w:rsid w:val="00947774"/>
    <w:rsid w:val="00951451"/>
    <w:rsid w:val="00954575"/>
    <w:rsid w:val="00961003"/>
    <w:rsid w:val="00961A70"/>
    <w:rsid w:val="00961E80"/>
    <w:rsid w:val="009632C3"/>
    <w:rsid w:val="009653C2"/>
    <w:rsid w:val="00965429"/>
    <w:rsid w:val="00972384"/>
    <w:rsid w:val="00973EF9"/>
    <w:rsid w:val="00977484"/>
    <w:rsid w:val="009823AC"/>
    <w:rsid w:val="00984932"/>
    <w:rsid w:val="00986267"/>
    <w:rsid w:val="009874F7"/>
    <w:rsid w:val="00987721"/>
    <w:rsid w:val="00993437"/>
    <w:rsid w:val="009A0B50"/>
    <w:rsid w:val="009A0E4A"/>
    <w:rsid w:val="009A1031"/>
    <w:rsid w:val="009A2DBB"/>
    <w:rsid w:val="009A7F6F"/>
    <w:rsid w:val="009B1D74"/>
    <w:rsid w:val="009B2F5B"/>
    <w:rsid w:val="009B6BF8"/>
    <w:rsid w:val="009C0B06"/>
    <w:rsid w:val="009C34DD"/>
    <w:rsid w:val="009D0AFC"/>
    <w:rsid w:val="009D497D"/>
    <w:rsid w:val="009E2EA5"/>
    <w:rsid w:val="009E3F6F"/>
    <w:rsid w:val="009F3144"/>
    <w:rsid w:val="009F475E"/>
    <w:rsid w:val="009F6A25"/>
    <w:rsid w:val="009F6C7D"/>
    <w:rsid w:val="00A00434"/>
    <w:rsid w:val="00A01158"/>
    <w:rsid w:val="00A01C25"/>
    <w:rsid w:val="00A038BA"/>
    <w:rsid w:val="00A047B6"/>
    <w:rsid w:val="00A105E2"/>
    <w:rsid w:val="00A10690"/>
    <w:rsid w:val="00A12D02"/>
    <w:rsid w:val="00A1644F"/>
    <w:rsid w:val="00A17A29"/>
    <w:rsid w:val="00A263EC"/>
    <w:rsid w:val="00A3000A"/>
    <w:rsid w:val="00A31059"/>
    <w:rsid w:val="00A31C3D"/>
    <w:rsid w:val="00A332FB"/>
    <w:rsid w:val="00A33BAA"/>
    <w:rsid w:val="00A33C54"/>
    <w:rsid w:val="00A42F92"/>
    <w:rsid w:val="00A457BF"/>
    <w:rsid w:val="00A460C5"/>
    <w:rsid w:val="00A46214"/>
    <w:rsid w:val="00A47E9C"/>
    <w:rsid w:val="00A502E0"/>
    <w:rsid w:val="00A54D0F"/>
    <w:rsid w:val="00A71FE2"/>
    <w:rsid w:val="00A75660"/>
    <w:rsid w:val="00A8143C"/>
    <w:rsid w:val="00A822F4"/>
    <w:rsid w:val="00A83426"/>
    <w:rsid w:val="00A83CF0"/>
    <w:rsid w:val="00A84850"/>
    <w:rsid w:val="00A85A57"/>
    <w:rsid w:val="00A86A4B"/>
    <w:rsid w:val="00A8720C"/>
    <w:rsid w:val="00A8761A"/>
    <w:rsid w:val="00A916DD"/>
    <w:rsid w:val="00A920E7"/>
    <w:rsid w:val="00A92A87"/>
    <w:rsid w:val="00A92F14"/>
    <w:rsid w:val="00A945FE"/>
    <w:rsid w:val="00A94DDD"/>
    <w:rsid w:val="00A94DED"/>
    <w:rsid w:val="00A95F7F"/>
    <w:rsid w:val="00AA0C93"/>
    <w:rsid w:val="00AA0F8E"/>
    <w:rsid w:val="00AA1973"/>
    <w:rsid w:val="00AA1B88"/>
    <w:rsid w:val="00AA2053"/>
    <w:rsid w:val="00AA4675"/>
    <w:rsid w:val="00AA5D41"/>
    <w:rsid w:val="00AA684C"/>
    <w:rsid w:val="00AA6D61"/>
    <w:rsid w:val="00AA78C9"/>
    <w:rsid w:val="00AB0236"/>
    <w:rsid w:val="00AB2A30"/>
    <w:rsid w:val="00AB2B0C"/>
    <w:rsid w:val="00AB49EC"/>
    <w:rsid w:val="00AB6CDF"/>
    <w:rsid w:val="00AB6F12"/>
    <w:rsid w:val="00AB72B5"/>
    <w:rsid w:val="00AC40A5"/>
    <w:rsid w:val="00AC40E2"/>
    <w:rsid w:val="00AC5686"/>
    <w:rsid w:val="00AC60F1"/>
    <w:rsid w:val="00AC642F"/>
    <w:rsid w:val="00AD1DFE"/>
    <w:rsid w:val="00AD2D93"/>
    <w:rsid w:val="00AD36AA"/>
    <w:rsid w:val="00AD42CB"/>
    <w:rsid w:val="00AD451E"/>
    <w:rsid w:val="00AD4729"/>
    <w:rsid w:val="00AD666F"/>
    <w:rsid w:val="00AD725E"/>
    <w:rsid w:val="00AD7FCB"/>
    <w:rsid w:val="00AE26DD"/>
    <w:rsid w:val="00AE2FB8"/>
    <w:rsid w:val="00AE3205"/>
    <w:rsid w:val="00AE4ADD"/>
    <w:rsid w:val="00AF04CB"/>
    <w:rsid w:val="00AF14B8"/>
    <w:rsid w:val="00AF29B8"/>
    <w:rsid w:val="00AF3153"/>
    <w:rsid w:val="00AF615B"/>
    <w:rsid w:val="00AF6700"/>
    <w:rsid w:val="00AF73DC"/>
    <w:rsid w:val="00B01E42"/>
    <w:rsid w:val="00B0243F"/>
    <w:rsid w:val="00B03E2D"/>
    <w:rsid w:val="00B04FC1"/>
    <w:rsid w:val="00B06864"/>
    <w:rsid w:val="00B103BB"/>
    <w:rsid w:val="00B11B85"/>
    <w:rsid w:val="00B13115"/>
    <w:rsid w:val="00B1649E"/>
    <w:rsid w:val="00B20547"/>
    <w:rsid w:val="00B2283C"/>
    <w:rsid w:val="00B27E5F"/>
    <w:rsid w:val="00B304DA"/>
    <w:rsid w:val="00B35670"/>
    <w:rsid w:val="00B36A61"/>
    <w:rsid w:val="00B40C1B"/>
    <w:rsid w:val="00B41F95"/>
    <w:rsid w:val="00B45A18"/>
    <w:rsid w:val="00B47918"/>
    <w:rsid w:val="00B531F3"/>
    <w:rsid w:val="00B537CF"/>
    <w:rsid w:val="00B5635A"/>
    <w:rsid w:val="00B57ABC"/>
    <w:rsid w:val="00B606DF"/>
    <w:rsid w:val="00B60C13"/>
    <w:rsid w:val="00B60C87"/>
    <w:rsid w:val="00B672A0"/>
    <w:rsid w:val="00B674CF"/>
    <w:rsid w:val="00B71451"/>
    <w:rsid w:val="00B7323D"/>
    <w:rsid w:val="00B7428B"/>
    <w:rsid w:val="00B74D5E"/>
    <w:rsid w:val="00B7622E"/>
    <w:rsid w:val="00B76C4B"/>
    <w:rsid w:val="00B770B6"/>
    <w:rsid w:val="00B80C0F"/>
    <w:rsid w:val="00B81F2B"/>
    <w:rsid w:val="00B839D9"/>
    <w:rsid w:val="00B86A12"/>
    <w:rsid w:val="00B87585"/>
    <w:rsid w:val="00B877A7"/>
    <w:rsid w:val="00B92B61"/>
    <w:rsid w:val="00B93A7F"/>
    <w:rsid w:val="00B9400E"/>
    <w:rsid w:val="00B94C14"/>
    <w:rsid w:val="00B95DEE"/>
    <w:rsid w:val="00B96AF3"/>
    <w:rsid w:val="00B96C5C"/>
    <w:rsid w:val="00B972FA"/>
    <w:rsid w:val="00BA5270"/>
    <w:rsid w:val="00BA59EC"/>
    <w:rsid w:val="00BA6C28"/>
    <w:rsid w:val="00BB0F87"/>
    <w:rsid w:val="00BB14C4"/>
    <w:rsid w:val="00BB2051"/>
    <w:rsid w:val="00BB3FD1"/>
    <w:rsid w:val="00BB5010"/>
    <w:rsid w:val="00BB6AA2"/>
    <w:rsid w:val="00BB7337"/>
    <w:rsid w:val="00BC0FA6"/>
    <w:rsid w:val="00BC2956"/>
    <w:rsid w:val="00BC76E0"/>
    <w:rsid w:val="00BC7B7A"/>
    <w:rsid w:val="00BD04EB"/>
    <w:rsid w:val="00BD0A85"/>
    <w:rsid w:val="00BD5CF7"/>
    <w:rsid w:val="00BE2955"/>
    <w:rsid w:val="00BE2E73"/>
    <w:rsid w:val="00BE2F64"/>
    <w:rsid w:val="00BE40C4"/>
    <w:rsid w:val="00BF2888"/>
    <w:rsid w:val="00BF2C38"/>
    <w:rsid w:val="00BF2F8E"/>
    <w:rsid w:val="00BF36EE"/>
    <w:rsid w:val="00BF66D0"/>
    <w:rsid w:val="00BF7FFE"/>
    <w:rsid w:val="00C01DB1"/>
    <w:rsid w:val="00C029F8"/>
    <w:rsid w:val="00C02BC1"/>
    <w:rsid w:val="00C047BD"/>
    <w:rsid w:val="00C07E21"/>
    <w:rsid w:val="00C1002C"/>
    <w:rsid w:val="00C11259"/>
    <w:rsid w:val="00C116AD"/>
    <w:rsid w:val="00C1205E"/>
    <w:rsid w:val="00C17C26"/>
    <w:rsid w:val="00C20662"/>
    <w:rsid w:val="00C23875"/>
    <w:rsid w:val="00C23AF1"/>
    <w:rsid w:val="00C24547"/>
    <w:rsid w:val="00C245C3"/>
    <w:rsid w:val="00C24CF2"/>
    <w:rsid w:val="00C25127"/>
    <w:rsid w:val="00C30B85"/>
    <w:rsid w:val="00C313B7"/>
    <w:rsid w:val="00C3188C"/>
    <w:rsid w:val="00C3241A"/>
    <w:rsid w:val="00C3725F"/>
    <w:rsid w:val="00C379D7"/>
    <w:rsid w:val="00C37C91"/>
    <w:rsid w:val="00C4040C"/>
    <w:rsid w:val="00C40BB1"/>
    <w:rsid w:val="00C40DF7"/>
    <w:rsid w:val="00C411B4"/>
    <w:rsid w:val="00C424F3"/>
    <w:rsid w:val="00C43DCC"/>
    <w:rsid w:val="00C47FEB"/>
    <w:rsid w:val="00C5021A"/>
    <w:rsid w:val="00C51C67"/>
    <w:rsid w:val="00C52B6B"/>
    <w:rsid w:val="00C53774"/>
    <w:rsid w:val="00C5389E"/>
    <w:rsid w:val="00C55D40"/>
    <w:rsid w:val="00C56A3A"/>
    <w:rsid w:val="00C56D4B"/>
    <w:rsid w:val="00C614A8"/>
    <w:rsid w:val="00C616A4"/>
    <w:rsid w:val="00C62065"/>
    <w:rsid w:val="00C63562"/>
    <w:rsid w:val="00C63AA1"/>
    <w:rsid w:val="00C66A67"/>
    <w:rsid w:val="00C70491"/>
    <w:rsid w:val="00C7057E"/>
    <w:rsid w:val="00C7197E"/>
    <w:rsid w:val="00C73431"/>
    <w:rsid w:val="00C76D73"/>
    <w:rsid w:val="00C80A77"/>
    <w:rsid w:val="00C80C1E"/>
    <w:rsid w:val="00C824AC"/>
    <w:rsid w:val="00C8341F"/>
    <w:rsid w:val="00C83DA5"/>
    <w:rsid w:val="00C84B73"/>
    <w:rsid w:val="00C85A34"/>
    <w:rsid w:val="00C86300"/>
    <w:rsid w:val="00C86D0C"/>
    <w:rsid w:val="00C87D89"/>
    <w:rsid w:val="00C92C7C"/>
    <w:rsid w:val="00C96D72"/>
    <w:rsid w:val="00C97C04"/>
    <w:rsid w:val="00CA0139"/>
    <w:rsid w:val="00CA1194"/>
    <w:rsid w:val="00CA1B26"/>
    <w:rsid w:val="00CA2143"/>
    <w:rsid w:val="00CA2DF8"/>
    <w:rsid w:val="00CA415D"/>
    <w:rsid w:val="00CA4164"/>
    <w:rsid w:val="00CA6AC3"/>
    <w:rsid w:val="00CA7DCD"/>
    <w:rsid w:val="00CB0D4B"/>
    <w:rsid w:val="00CB0D91"/>
    <w:rsid w:val="00CB11C9"/>
    <w:rsid w:val="00CB121D"/>
    <w:rsid w:val="00CB2A42"/>
    <w:rsid w:val="00CB3BEA"/>
    <w:rsid w:val="00CB3D38"/>
    <w:rsid w:val="00CB42E0"/>
    <w:rsid w:val="00CB6AAB"/>
    <w:rsid w:val="00CB7359"/>
    <w:rsid w:val="00CB7E15"/>
    <w:rsid w:val="00CC124E"/>
    <w:rsid w:val="00CC19B0"/>
    <w:rsid w:val="00CC21AD"/>
    <w:rsid w:val="00CC2818"/>
    <w:rsid w:val="00CC46B2"/>
    <w:rsid w:val="00CC7192"/>
    <w:rsid w:val="00CD0AA3"/>
    <w:rsid w:val="00CD248E"/>
    <w:rsid w:val="00CD3737"/>
    <w:rsid w:val="00CD44DB"/>
    <w:rsid w:val="00CE0C1B"/>
    <w:rsid w:val="00CE1D00"/>
    <w:rsid w:val="00CE46E1"/>
    <w:rsid w:val="00CE65BB"/>
    <w:rsid w:val="00CE7A7A"/>
    <w:rsid w:val="00CE7E6C"/>
    <w:rsid w:val="00CF01B0"/>
    <w:rsid w:val="00CF0364"/>
    <w:rsid w:val="00CF1E02"/>
    <w:rsid w:val="00CF2406"/>
    <w:rsid w:val="00CF3090"/>
    <w:rsid w:val="00D03D70"/>
    <w:rsid w:val="00D07F8A"/>
    <w:rsid w:val="00D10D77"/>
    <w:rsid w:val="00D10E53"/>
    <w:rsid w:val="00D1308E"/>
    <w:rsid w:val="00D135DF"/>
    <w:rsid w:val="00D17F28"/>
    <w:rsid w:val="00D218B3"/>
    <w:rsid w:val="00D219CC"/>
    <w:rsid w:val="00D22999"/>
    <w:rsid w:val="00D25342"/>
    <w:rsid w:val="00D26826"/>
    <w:rsid w:val="00D26BDC"/>
    <w:rsid w:val="00D2708D"/>
    <w:rsid w:val="00D3070B"/>
    <w:rsid w:val="00D345BE"/>
    <w:rsid w:val="00D34DE3"/>
    <w:rsid w:val="00D36E53"/>
    <w:rsid w:val="00D37A36"/>
    <w:rsid w:val="00D41F14"/>
    <w:rsid w:val="00D438F4"/>
    <w:rsid w:val="00D44AE9"/>
    <w:rsid w:val="00D529CD"/>
    <w:rsid w:val="00D52B2F"/>
    <w:rsid w:val="00D531E0"/>
    <w:rsid w:val="00D533C8"/>
    <w:rsid w:val="00D54976"/>
    <w:rsid w:val="00D556A2"/>
    <w:rsid w:val="00D5619B"/>
    <w:rsid w:val="00D57767"/>
    <w:rsid w:val="00D647A2"/>
    <w:rsid w:val="00D70CEC"/>
    <w:rsid w:val="00D71437"/>
    <w:rsid w:val="00D72BD6"/>
    <w:rsid w:val="00D74061"/>
    <w:rsid w:val="00D75738"/>
    <w:rsid w:val="00D75747"/>
    <w:rsid w:val="00D86A33"/>
    <w:rsid w:val="00D90A6B"/>
    <w:rsid w:val="00D91564"/>
    <w:rsid w:val="00D9228D"/>
    <w:rsid w:val="00D93BA5"/>
    <w:rsid w:val="00D94166"/>
    <w:rsid w:val="00D9695B"/>
    <w:rsid w:val="00D96E9F"/>
    <w:rsid w:val="00D97274"/>
    <w:rsid w:val="00D97CB5"/>
    <w:rsid w:val="00DA1760"/>
    <w:rsid w:val="00DA21AA"/>
    <w:rsid w:val="00DA2A3C"/>
    <w:rsid w:val="00DA3588"/>
    <w:rsid w:val="00DA5818"/>
    <w:rsid w:val="00DA59D9"/>
    <w:rsid w:val="00DA765A"/>
    <w:rsid w:val="00DB2BCD"/>
    <w:rsid w:val="00DB4B37"/>
    <w:rsid w:val="00DB4EC5"/>
    <w:rsid w:val="00DB63D3"/>
    <w:rsid w:val="00DB6C71"/>
    <w:rsid w:val="00DC22B3"/>
    <w:rsid w:val="00DC289B"/>
    <w:rsid w:val="00DC449E"/>
    <w:rsid w:val="00DC72F3"/>
    <w:rsid w:val="00DD0CDD"/>
    <w:rsid w:val="00DD2F96"/>
    <w:rsid w:val="00DD33C0"/>
    <w:rsid w:val="00DD6312"/>
    <w:rsid w:val="00DD68CD"/>
    <w:rsid w:val="00DE321D"/>
    <w:rsid w:val="00DE363B"/>
    <w:rsid w:val="00DE42B3"/>
    <w:rsid w:val="00DE493C"/>
    <w:rsid w:val="00DE6A9D"/>
    <w:rsid w:val="00DF334E"/>
    <w:rsid w:val="00DF5AE2"/>
    <w:rsid w:val="00DF5F9E"/>
    <w:rsid w:val="00DF75FE"/>
    <w:rsid w:val="00E05028"/>
    <w:rsid w:val="00E0522E"/>
    <w:rsid w:val="00E058C1"/>
    <w:rsid w:val="00E0683E"/>
    <w:rsid w:val="00E12ED1"/>
    <w:rsid w:val="00E141FD"/>
    <w:rsid w:val="00E152E9"/>
    <w:rsid w:val="00E254AC"/>
    <w:rsid w:val="00E2557F"/>
    <w:rsid w:val="00E2664F"/>
    <w:rsid w:val="00E27602"/>
    <w:rsid w:val="00E32303"/>
    <w:rsid w:val="00E33383"/>
    <w:rsid w:val="00E33518"/>
    <w:rsid w:val="00E35CF0"/>
    <w:rsid w:val="00E368DE"/>
    <w:rsid w:val="00E400B5"/>
    <w:rsid w:val="00E479DF"/>
    <w:rsid w:val="00E509E3"/>
    <w:rsid w:val="00E52685"/>
    <w:rsid w:val="00E52AC9"/>
    <w:rsid w:val="00E54A1D"/>
    <w:rsid w:val="00E54A41"/>
    <w:rsid w:val="00E55C16"/>
    <w:rsid w:val="00E61B1D"/>
    <w:rsid w:val="00E6218F"/>
    <w:rsid w:val="00E63F24"/>
    <w:rsid w:val="00E6424F"/>
    <w:rsid w:val="00E64C37"/>
    <w:rsid w:val="00E65FA5"/>
    <w:rsid w:val="00E7014B"/>
    <w:rsid w:val="00E72CB4"/>
    <w:rsid w:val="00E72E9A"/>
    <w:rsid w:val="00E731F3"/>
    <w:rsid w:val="00E73478"/>
    <w:rsid w:val="00E73796"/>
    <w:rsid w:val="00E804AA"/>
    <w:rsid w:val="00E80D38"/>
    <w:rsid w:val="00E83396"/>
    <w:rsid w:val="00E8707F"/>
    <w:rsid w:val="00E87EA1"/>
    <w:rsid w:val="00E90C3F"/>
    <w:rsid w:val="00E92107"/>
    <w:rsid w:val="00E9301C"/>
    <w:rsid w:val="00E94A33"/>
    <w:rsid w:val="00E958C1"/>
    <w:rsid w:val="00E95BAB"/>
    <w:rsid w:val="00E96710"/>
    <w:rsid w:val="00E968D8"/>
    <w:rsid w:val="00E96A14"/>
    <w:rsid w:val="00E976B6"/>
    <w:rsid w:val="00E979D9"/>
    <w:rsid w:val="00EA159B"/>
    <w:rsid w:val="00EA2A60"/>
    <w:rsid w:val="00EA3CD4"/>
    <w:rsid w:val="00EB0DF4"/>
    <w:rsid w:val="00EB22FF"/>
    <w:rsid w:val="00EB6B66"/>
    <w:rsid w:val="00EC069E"/>
    <w:rsid w:val="00EC0884"/>
    <w:rsid w:val="00EC5080"/>
    <w:rsid w:val="00EC5283"/>
    <w:rsid w:val="00EC5DE0"/>
    <w:rsid w:val="00EC62FC"/>
    <w:rsid w:val="00ED2586"/>
    <w:rsid w:val="00ED6D3E"/>
    <w:rsid w:val="00ED7B8B"/>
    <w:rsid w:val="00EE6E50"/>
    <w:rsid w:val="00EF0F68"/>
    <w:rsid w:val="00EF24E9"/>
    <w:rsid w:val="00EF4652"/>
    <w:rsid w:val="00EF5DFF"/>
    <w:rsid w:val="00EF6ED3"/>
    <w:rsid w:val="00F043B6"/>
    <w:rsid w:val="00F04C9F"/>
    <w:rsid w:val="00F07666"/>
    <w:rsid w:val="00F07E4B"/>
    <w:rsid w:val="00F108BD"/>
    <w:rsid w:val="00F1440B"/>
    <w:rsid w:val="00F15DAE"/>
    <w:rsid w:val="00F17AD7"/>
    <w:rsid w:val="00F2088A"/>
    <w:rsid w:val="00F20D66"/>
    <w:rsid w:val="00F268C3"/>
    <w:rsid w:val="00F308D0"/>
    <w:rsid w:val="00F318E7"/>
    <w:rsid w:val="00F3386C"/>
    <w:rsid w:val="00F35BB7"/>
    <w:rsid w:val="00F373F8"/>
    <w:rsid w:val="00F4018B"/>
    <w:rsid w:val="00F401D7"/>
    <w:rsid w:val="00F41CF0"/>
    <w:rsid w:val="00F43866"/>
    <w:rsid w:val="00F4417B"/>
    <w:rsid w:val="00F445FA"/>
    <w:rsid w:val="00F5069D"/>
    <w:rsid w:val="00F50D3E"/>
    <w:rsid w:val="00F50F03"/>
    <w:rsid w:val="00F54966"/>
    <w:rsid w:val="00F5651B"/>
    <w:rsid w:val="00F57645"/>
    <w:rsid w:val="00F60ED7"/>
    <w:rsid w:val="00F61EEE"/>
    <w:rsid w:val="00F6200D"/>
    <w:rsid w:val="00F63180"/>
    <w:rsid w:val="00F64D25"/>
    <w:rsid w:val="00F72FF6"/>
    <w:rsid w:val="00F759AB"/>
    <w:rsid w:val="00F75DEA"/>
    <w:rsid w:val="00F76EC2"/>
    <w:rsid w:val="00F85298"/>
    <w:rsid w:val="00F861B0"/>
    <w:rsid w:val="00F868DB"/>
    <w:rsid w:val="00F87860"/>
    <w:rsid w:val="00F8798D"/>
    <w:rsid w:val="00F9068A"/>
    <w:rsid w:val="00F908AB"/>
    <w:rsid w:val="00F943B9"/>
    <w:rsid w:val="00F95CE8"/>
    <w:rsid w:val="00FA0518"/>
    <w:rsid w:val="00FA3B56"/>
    <w:rsid w:val="00FA47F5"/>
    <w:rsid w:val="00FA5C2C"/>
    <w:rsid w:val="00FA5E85"/>
    <w:rsid w:val="00FA6123"/>
    <w:rsid w:val="00FB1ADA"/>
    <w:rsid w:val="00FB306C"/>
    <w:rsid w:val="00FB3356"/>
    <w:rsid w:val="00FB3C97"/>
    <w:rsid w:val="00FB50C6"/>
    <w:rsid w:val="00FB57B3"/>
    <w:rsid w:val="00FB6800"/>
    <w:rsid w:val="00FC7395"/>
    <w:rsid w:val="00FD24ED"/>
    <w:rsid w:val="00FD3466"/>
    <w:rsid w:val="00FD4144"/>
    <w:rsid w:val="00FD5818"/>
    <w:rsid w:val="00FD5C6E"/>
    <w:rsid w:val="00FE1C00"/>
    <w:rsid w:val="00FE1C01"/>
    <w:rsid w:val="00FE506D"/>
    <w:rsid w:val="00FE7BB4"/>
    <w:rsid w:val="00FF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F5DB4"/>
  <w15:docId w15:val="{A94B31E2-5414-4A46-8D3B-D8669B9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54"/>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link w:val="af"/>
    <w:uiPriority w:val="34"/>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f3"/>
    <w:link w:val="af4"/>
    <w:uiPriority w:val="99"/>
    <w:rsid w:val="004E2603"/>
    <w:pPr>
      <w:jc w:val="both"/>
    </w:pPr>
    <w:rPr>
      <w:rFonts w:ascii="Times New Roman" w:hAnsi="Times New Roman"/>
      <w:color w:val="000000"/>
      <w:sz w:val="20"/>
      <w:szCs w:val="20"/>
    </w:rPr>
  </w:style>
  <w:style w:type="character" w:customStyle="1" w:styleId="af4">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0"/>
    <w:link w:val="af2"/>
    <w:uiPriority w:val="99"/>
    <w:rsid w:val="004E2603"/>
    <w:rPr>
      <w:color w:val="000000"/>
    </w:rPr>
  </w:style>
  <w:style w:type="character" w:styleId="af5">
    <w:name w:val="footnote reference"/>
    <w:uiPriority w:val="99"/>
    <w:rsid w:val="004E2603"/>
    <w:rPr>
      <w:vertAlign w:val="superscript"/>
    </w:rPr>
  </w:style>
  <w:style w:type="character" w:customStyle="1" w:styleId="af">
    <w:name w:val="Абзац списка Знак"/>
    <w:link w:val="ae"/>
    <w:uiPriority w:val="34"/>
    <w:locked/>
    <w:rsid w:val="004E2603"/>
  </w:style>
  <w:style w:type="paragraph" w:styleId="af3">
    <w:name w:val="Plain Text"/>
    <w:basedOn w:val="a"/>
    <w:link w:val="af6"/>
    <w:semiHidden/>
    <w:unhideWhenUsed/>
    <w:rsid w:val="004E2603"/>
    <w:rPr>
      <w:rFonts w:ascii="Consolas" w:hAnsi="Consolas"/>
      <w:sz w:val="21"/>
      <w:szCs w:val="21"/>
    </w:rPr>
  </w:style>
  <w:style w:type="character" w:customStyle="1" w:styleId="af6">
    <w:name w:val="Текст Знак"/>
    <w:basedOn w:val="a0"/>
    <w:link w:val="af3"/>
    <w:semiHidden/>
    <w:rsid w:val="004E2603"/>
    <w:rPr>
      <w:rFonts w:ascii="Consolas" w:hAnsi="Consolas"/>
      <w:sz w:val="21"/>
      <w:szCs w:val="21"/>
    </w:rPr>
  </w:style>
  <w:style w:type="character" w:customStyle="1" w:styleId="11">
    <w:name w:val="Заголовок №1_"/>
    <w:basedOn w:val="a0"/>
    <w:link w:val="12"/>
    <w:rsid w:val="00E33383"/>
    <w:rPr>
      <w:b/>
      <w:bCs/>
      <w:sz w:val="26"/>
      <w:szCs w:val="26"/>
      <w:shd w:val="clear" w:color="auto" w:fill="FFFFFF"/>
    </w:rPr>
  </w:style>
  <w:style w:type="character" w:customStyle="1" w:styleId="23">
    <w:name w:val="Основной текст (2)_"/>
    <w:basedOn w:val="a0"/>
    <w:link w:val="24"/>
    <w:rsid w:val="00E33383"/>
    <w:rPr>
      <w:sz w:val="26"/>
      <w:szCs w:val="26"/>
      <w:shd w:val="clear" w:color="auto" w:fill="FFFFFF"/>
    </w:rPr>
  </w:style>
  <w:style w:type="character" w:customStyle="1" w:styleId="40">
    <w:name w:val="Основной текст (4)_"/>
    <w:basedOn w:val="a0"/>
    <w:link w:val="41"/>
    <w:rsid w:val="00E33383"/>
    <w:rPr>
      <w:rFonts w:ascii="Book Antiqua" w:eastAsia="Book Antiqua" w:hAnsi="Book Antiqua" w:cs="Book Antiqua"/>
      <w:sz w:val="26"/>
      <w:szCs w:val="26"/>
      <w:shd w:val="clear" w:color="auto" w:fill="FFFFFF"/>
    </w:rPr>
  </w:style>
  <w:style w:type="paragraph" w:customStyle="1" w:styleId="12">
    <w:name w:val="Заголовок №1"/>
    <w:basedOn w:val="a"/>
    <w:link w:val="11"/>
    <w:rsid w:val="00E33383"/>
    <w:pPr>
      <w:widowControl w:val="0"/>
      <w:shd w:val="clear" w:color="auto" w:fill="FFFFFF"/>
      <w:spacing w:line="317" w:lineRule="exact"/>
      <w:outlineLvl w:val="0"/>
    </w:pPr>
    <w:rPr>
      <w:rFonts w:ascii="Times New Roman" w:hAnsi="Times New Roman"/>
      <w:b/>
      <w:bCs/>
      <w:sz w:val="26"/>
      <w:szCs w:val="26"/>
    </w:rPr>
  </w:style>
  <w:style w:type="paragraph" w:customStyle="1" w:styleId="24">
    <w:name w:val="Основной текст (2)"/>
    <w:basedOn w:val="a"/>
    <w:link w:val="23"/>
    <w:rsid w:val="00E33383"/>
    <w:pPr>
      <w:widowControl w:val="0"/>
      <w:shd w:val="clear" w:color="auto" w:fill="FFFFFF"/>
      <w:spacing w:line="317" w:lineRule="exact"/>
      <w:jc w:val="center"/>
    </w:pPr>
    <w:rPr>
      <w:rFonts w:ascii="Times New Roman" w:hAnsi="Times New Roman"/>
      <w:sz w:val="26"/>
      <w:szCs w:val="26"/>
    </w:rPr>
  </w:style>
  <w:style w:type="paragraph" w:customStyle="1" w:styleId="41">
    <w:name w:val="Основной текст (4)"/>
    <w:basedOn w:val="a"/>
    <w:link w:val="40"/>
    <w:rsid w:val="00E33383"/>
    <w:pPr>
      <w:widowControl w:val="0"/>
      <w:shd w:val="clear" w:color="auto" w:fill="FFFFFF"/>
      <w:spacing w:line="0" w:lineRule="atLeast"/>
    </w:pPr>
    <w:rPr>
      <w:rFonts w:ascii="Book Antiqua" w:eastAsia="Book Antiqua" w:hAnsi="Book Antiqua" w:cs="Book Antiqua"/>
      <w:sz w:val="26"/>
      <w:szCs w:val="26"/>
    </w:rPr>
  </w:style>
  <w:style w:type="character" w:customStyle="1" w:styleId="25">
    <w:name w:val="Основной текст (2) + Полужирный"/>
    <w:basedOn w:val="23"/>
    <w:rsid w:val="000F21C1"/>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Style6">
    <w:name w:val="Style6"/>
    <w:basedOn w:val="a"/>
    <w:uiPriority w:val="99"/>
    <w:rsid w:val="00D1308E"/>
    <w:pPr>
      <w:widowControl w:val="0"/>
      <w:autoSpaceDE w:val="0"/>
      <w:autoSpaceDN w:val="0"/>
      <w:adjustRightInd w:val="0"/>
      <w:spacing w:line="326" w:lineRule="exact"/>
    </w:pPr>
    <w:rPr>
      <w:rFonts w:ascii="Times New Roman" w:hAnsi="Times New Roman"/>
      <w:szCs w:val="24"/>
    </w:rPr>
  </w:style>
  <w:style w:type="character" w:customStyle="1" w:styleId="FontStyle13">
    <w:name w:val="Font Style13"/>
    <w:uiPriority w:val="99"/>
    <w:rsid w:val="00D1308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5983">
      <w:bodyDiv w:val="1"/>
      <w:marLeft w:val="0"/>
      <w:marRight w:val="0"/>
      <w:marTop w:val="0"/>
      <w:marBottom w:val="0"/>
      <w:divBdr>
        <w:top w:val="none" w:sz="0" w:space="0" w:color="auto"/>
        <w:left w:val="none" w:sz="0" w:space="0" w:color="auto"/>
        <w:bottom w:val="none" w:sz="0" w:space="0" w:color="auto"/>
        <w:right w:val="none" w:sz="0" w:space="0" w:color="auto"/>
      </w:divBdr>
    </w:div>
    <w:div w:id="145324712">
      <w:bodyDiv w:val="1"/>
      <w:marLeft w:val="0"/>
      <w:marRight w:val="0"/>
      <w:marTop w:val="0"/>
      <w:marBottom w:val="0"/>
      <w:divBdr>
        <w:top w:val="none" w:sz="0" w:space="0" w:color="auto"/>
        <w:left w:val="none" w:sz="0" w:space="0" w:color="auto"/>
        <w:bottom w:val="none" w:sz="0" w:space="0" w:color="auto"/>
        <w:right w:val="none" w:sz="0" w:space="0" w:color="auto"/>
      </w:divBdr>
    </w:div>
    <w:div w:id="211618562">
      <w:bodyDiv w:val="1"/>
      <w:marLeft w:val="0"/>
      <w:marRight w:val="0"/>
      <w:marTop w:val="0"/>
      <w:marBottom w:val="0"/>
      <w:divBdr>
        <w:top w:val="none" w:sz="0" w:space="0" w:color="auto"/>
        <w:left w:val="none" w:sz="0" w:space="0" w:color="auto"/>
        <w:bottom w:val="none" w:sz="0" w:space="0" w:color="auto"/>
        <w:right w:val="none" w:sz="0" w:space="0" w:color="auto"/>
      </w:divBdr>
    </w:div>
    <w:div w:id="311909524">
      <w:bodyDiv w:val="1"/>
      <w:marLeft w:val="0"/>
      <w:marRight w:val="0"/>
      <w:marTop w:val="0"/>
      <w:marBottom w:val="0"/>
      <w:divBdr>
        <w:top w:val="none" w:sz="0" w:space="0" w:color="auto"/>
        <w:left w:val="none" w:sz="0" w:space="0" w:color="auto"/>
        <w:bottom w:val="none" w:sz="0" w:space="0" w:color="auto"/>
        <w:right w:val="none" w:sz="0" w:space="0" w:color="auto"/>
      </w:divBdr>
    </w:div>
    <w:div w:id="331178798">
      <w:bodyDiv w:val="1"/>
      <w:marLeft w:val="0"/>
      <w:marRight w:val="0"/>
      <w:marTop w:val="0"/>
      <w:marBottom w:val="0"/>
      <w:divBdr>
        <w:top w:val="none" w:sz="0" w:space="0" w:color="auto"/>
        <w:left w:val="none" w:sz="0" w:space="0" w:color="auto"/>
        <w:bottom w:val="none" w:sz="0" w:space="0" w:color="auto"/>
        <w:right w:val="none" w:sz="0" w:space="0" w:color="auto"/>
      </w:divBdr>
    </w:div>
    <w:div w:id="363484433">
      <w:bodyDiv w:val="1"/>
      <w:marLeft w:val="0"/>
      <w:marRight w:val="0"/>
      <w:marTop w:val="0"/>
      <w:marBottom w:val="0"/>
      <w:divBdr>
        <w:top w:val="none" w:sz="0" w:space="0" w:color="auto"/>
        <w:left w:val="none" w:sz="0" w:space="0" w:color="auto"/>
        <w:bottom w:val="none" w:sz="0" w:space="0" w:color="auto"/>
        <w:right w:val="none" w:sz="0" w:space="0" w:color="auto"/>
      </w:divBdr>
    </w:div>
    <w:div w:id="446504222">
      <w:bodyDiv w:val="1"/>
      <w:marLeft w:val="0"/>
      <w:marRight w:val="0"/>
      <w:marTop w:val="0"/>
      <w:marBottom w:val="0"/>
      <w:divBdr>
        <w:top w:val="none" w:sz="0" w:space="0" w:color="auto"/>
        <w:left w:val="none" w:sz="0" w:space="0" w:color="auto"/>
        <w:bottom w:val="none" w:sz="0" w:space="0" w:color="auto"/>
        <w:right w:val="none" w:sz="0" w:space="0" w:color="auto"/>
      </w:divBdr>
    </w:div>
    <w:div w:id="564881345">
      <w:bodyDiv w:val="1"/>
      <w:marLeft w:val="0"/>
      <w:marRight w:val="0"/>
      <w:marTop w:val="0"/>
      <w:marBottom w:val="0"/>
      <w:divBdr>
        <w:top w:val="none" w:sz="0" w:space="0" w:color="auto"/>
        <w:left w:val="none" w:sz="0" w:space="0" w:color="auto"/>
        <w:bottom w:val="none" w:sz="0" w:space="0" w:color="auto"/>
        <w:right w:val="none" w:sz="0" w:space="0" w:color="auto"/>
      </w:divBdr>
    </w:div>
    <w:div w:id="581525320">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611135004">
      <w:bodyDiv w:val="1"/>
      <w:marLeft w:val="0"/>
      <w:marRight w:val="0"/>
      <w:marTop w:val="0"/>
      <w:marBottom w:val="0"/>
      <w:divBdr>
        <w:top w:val="none" w:sz="0" w:space="0" w:color="auto"/>
        <w:left w:val="none" w:sz="0" w:space="0" w:color="auto"/>
        <w:bottom w:val="none" w:sz="0" w:space="0" w:color="auto"/>
        <w:right w:val="none" w:sz="0" w:space="0" w:color="auto"/>
      </w:divBdr>
    </w:div>
    <w:div w:id="612250648">
      <w:bodyDiv w:val="1"/>
      <w:marLeft w:val="0"/>
      <w:marRight w:val="0"/>
      <w:marTop w:val="0"/>
      <w:marBottom w:val="0"/>
      <w:divBdr>
        <w:top w:val="none" w:sz="0" w:space="0" w:color="auto"/>
        <w:left w:val="none" w:sz="0" w:space="0" w:color="auto"/>
        <w:bottom w:val="none" w:sz="0" w:space="0" w:color="auto"/>
        <w:right w:val="none" w:sz="0" w:space="0" w:color="auto"/>
      </w:divBdr>
    </w:div>
    <w:div w:id="617109434">
      <w:bodyDiv w:val="1"/>
      <w:marLeft w:val="0"/>
      <w:marRight w:val="0"/>
      <w:marTop w:val="0"/>
      <w:marBottom w:val="0"/>
      <w:divBdr>
        <w:top w:val="none" w:sz="0" w:space="0" w:color="auto"/>
        <w:left w:val="none" w:sz="0" w:space="0" w:color="auto"/>
        <w:bottom w:val="none" w:sz="0" w:space="0" w:color="auto"/>
        <w:right w:val="none" w:sz="0" w:space="0" w:color="auto"/>
      </w:divBdr>
    </w:div>
    <w:div w:id="664865086">
      <w:bodyDiv w:val="1"/>
      <w:marLeft w:val="0"/>
      <w:marRight w:val="0"/>
      <w:marTop w:val="0"/>
      <w:marBottom w:val="0"/>
      <w:divBdr>
        <w:top w:val="none" w:sz="0" w:space="0" w:color="auto"/>
        <w:left w:val="none" w:sz="0" w:space="0" w:color="auto"/>
        <w:bottom w:val="none" w:sz="0" w:space="0" w:color="auto"/>
        <w:right w:val="none" w:sz="0" w:space="0" w:color="auto"/>
      </w:divBdr>
    </w:div>
    <w:div w:id="694160471">
      <w:bodyDiv w:val="1"/>
      <w:marLeft w:val="0"/>
      <w:marRight w:val="0"/>
      <w:marTop w:val="0"/>
      <w:marBottom w:val="0"/>
      <w:divBdr>
        <w:top w:val="none" w:sz="0" w:space="0" w:color="auto"/>
        <w:left w:val="none" w:sz="0" w:space="0" w:color="auto"/>
        <w:bottom w:val="none" w:sz="0" w:space="0" w:color="auto"/>
        <w:right w:val="none" w:sz="0" w:space="0" w:color="auto"/>
      </w:divBdr>
    </w:div>
    <w:div w:id="882445835">
      <w:bodyDiv w:val="1"/>
      <w:marLeft w:val="0"/>
      <w:marRight w:val="0"/>
      <w:marTop w:val="0"/>
      <w:marBottom w:val="0"/>
      <w:divBdr>
        <w:top w:val="none" w:sz="0" w:space="0" w:color="auto"/>
        <w:left w:val="none" w:sz="0" w:space="0" w:color="auto"/>
        <w:bottom w:val="none" w:sz="0" w:space="0" w:color="auto"/>
        <w:right w:val="none" w:sz="0" w:space="0" w:color="auto"/>
      </w:divBdr>
    </w:div>
    <w:div w:id="905456771">
      <w:bodyDiv w:val="1"/>
      <w:marLeft w:val="0"/>
      <w:marRight w:val="0"/>
      <w:marTop w:val="0"/>
      <w:marBottom w:val="0"/>
      <w:divBdr>
        <w:top w:val="none" w:sz="0" w:space="0" w:color="auto"/>
        <w:left w:val="none" w:sz="0" w:space="0" w:color="auto"/>
        <w:bottom w:val="none" w:sz="0" w:space="0" w:color="auto"/>
        <w:right w:val="none" w:sz="0" w:space="0" w:color="auto"/>
      </w:divBdr>
    </w:div>
    <w:div w:id="913974940">
      <w:bodyDiv w:val="1"/>
      <w:marLeft w:val="0"/>
      <w:marRight w:val="0"/>
      <w:marTop w:val="0"/>
      <w:marBottom w:val="0"/>
      <w:divBdr>
        <w:top w:val="none" w:sz="0" w:space="0" w:color="auto"/>
        <w:left w:val="none" w:sz="0" w:space="0" w:color="auto"/>
        <w:bottom w:val="none" w:sz="0" w:space="0" w:color="auto"/>
        <w:right w:val="none" w:sz="0" w:space="0" w:color="auto"/>
      </w:divBdr>
    </w:div>
    <w:div w:id="929894134">
      <w:bodyDiv w:val="1"/>
      <w:marLeft w:val="0"/>
      <w:marRight w:val="0"/>
      <w:marTop w:val="0"/>
      <w:marBottom w:val="0"/>
      <w:divBdr>
        <w:top w:val="none" w:sz="0" w:space="0" w:color="auto"/>
        <w:left w:val="none" w:sz="0" w:space="0" w:color="auto"/>
        <w:bottom w:val="none" w:sz="0" w:space="0" w:color="auto"/>
        <w:right w:val="none" w:sz="0" w:space="0" w:color="auto"/>
      </w:divBdr>
    </w:div>
    <w:div w:id="932512833">
      <w:bodyDiv w:val="1"/>
      <w:marLeft w:val="0"/>
      <w:marRight w:val="0"/>
      <w:marTop w:val="0"/>
      <w:marBottom w:val="0"/>
      <w:divBdr>
        <w:top w:val="none" w:sz="0" w:space="0" w:color="auto"/>
        <w:left w:val="none" w:sz="0" w:space="0" w:color="auto"/>
        <w:bottom w:val="none" w:sz="0" w:space="0" w:color="auto"/>
        <w:right w:val="none" w:sz="0" w:space="0" w:color="auto"/>
      </w:divBdr>
    </w:div>
    <w:div w:id="954365702">
      <w:bodyDiv w:val="1"/>
      <w:marLeft w:val="0"/>
      <w:marRight w:val="0"/>
      <w:marTop w:val="0"/>
      <w:marBottom w:val="0"/>
      <w:divBdr>
        <w:top w:val="none" w:sz="0" w:space="0" w:color="auto"/>
        <w:left w:val="none" w:sz="0" w:space="0" w:color="auto"/>
        <w:bottom w:val="none" w:sz="0" w:space="0" w:color="auto"/>
        <w:right w:val="none" w:sz="0" w:space="0" w:color="auto"/>
      </w:divBdr>
    </w:div>
    <w:div w:id="1027877375">
      <w:bodyDiv w:val="1"/>
      <w:marLeft w:val="0"/>
      <w:marRight w:val="0"/>
      <w:marTop w:val="0"/>
      <w:marBottom w:val="0"/>
      <w:divBdr>
        <w:top w:val="none" w:sz="0" w:space="0" w:color="auto"/>
        <w:left w:val="none" w:sz="0" w:space="0" w:color="auto"/>
        <w:bottom w:val="none" w:sz="0" w:space="0" w:color="auto"/>
        <w:right w:val="none" w:sz="0" w:space="0" w:color="auto"/>
      </w:divBdr>
    </w:div>
    <w:div w:id="1105921950">
      <w:bodyDiv w:val="1"/>
      <w:marLeft w:val="0"/>
      <w:marRight w:val="0"/>
      <w:marTop w:val="0"/>
      <w:marBottom w:val="0"/>
      <w:divBdr>
        <w:top w:val="none" w:sz="0" w:space="0" w:color="auto"/>
        <w:left w:val="none" w:sz="0" w:space="0" w:color="auto"/>
        <w:bottom w:val="none" w:sz="0" w:space="0" w:color="auto"/>
        <w:right w:val="none" w:sz="0" w:space="0" w:color="auto"/>
      </w:divBdr>
    </w:div>
    <w:div w:id="1219439194">
      <w:bodyDiv w:val="1"/>
      <w:marLeft w:val="0"/>
      <w:marRight w:val="0"/>
      <w:marTop w:val="0"/>
      <w:marBottom w:val="0"/>
      <w:divBdr>
        <w:top w:val="none" w:sz="0" w:space="0" w:color="auto"/>
        <w:left w:val="none" w:sz="0" w:space="0" w:color="auto"/>
        <w:bottom w:val="none" w:sz="0" w:space="0" w:color="auto"/>
        <w:right w:val="none" w:sz="0" w:space="0" w:color="auto"/>
      </w:divBdr>
    </w:div>
    <w:div w:id="1222475338">
      <w:bodyDiv w:val="1"/>
      <w:marLeft w:val="0"/>
      <w:marRight w:val="0"/>
      <w:marTop w:val="0"/>
      <w:marBottom w:val="0"/>
      <w:divBdr>
        <w:top w:val="none" w:sz="0" w:space="0" w:color="auto"/>
        <w:left w:val="none" w:sz="0" w:space="0" w:color="auto"/>
        <w:bottom w:val="none" w:sz="0" w:space="0" w:color="auto"/>
        <w:right w:val="none" w:sz="0" w:space="0" w:color="auto"/>
      </w:divBdr>
      <w:divsChild>
        <w:div w:id="212426173">
          <w:marLeft w:val="360"/>
          <w:marRight w:val="0"/>
          <w:marTop w:val="200"/>
          <w:marBottom w:val="0"/>
          <w:divBdr>
            <w:top w:val="none" w:sz="0" w:space="0" w:color="auto"/>
            <w:left w:val="none" w:sz="0" w:space="0" w:color="auto"/>
            <w:bottom w:val="none" w:sz="0" w:space="0" w:color="auto"/>
            <w:right w:val="none" w:sz="0" w:space="0" w:color="auto"/>
          </w:divBdr>
        </w:div>
        <w:div w:id="216821740">
          <w:marLeft w:val="360"/>
          <w:marRight w:val="0"/>
          <w:marTop w:val="200"/>
          <w:marBottom w:val="0"/>
          <w:divBdr>
            <w:top w:val="none" w:sz="0" w:space="0" w:color="auto"/>
            <w:left w:val="none" w:sz="0" w:space="0" w:color="auto"/>
            <w:bottom w:val="none" w:sz="0" w:space="0" w:color="auto"/>
            <w:right w:val="none" w:sz="0" w:space="0" w:color="auto"/>
          </w:divBdr>
        </w:div>
      </w:divsChild>
    </w:div>
    <w:div w:id="1286886037">
      <w:bodyDiv w:val="1"/>
      <w:marLeft w:val="0"/>
      <w:marRight w:val="0"/>
      <w:marTop w:val="0"/>
      <w:marBottom w:val="0"/>
      <w:divBdr>
        <w:top w:val="none" w:sz="0" w:space="0" w:color="auto"/>
        <w:left w:val="none" w:sz="0" w:space="0" w:color="auto"/>
        <w:bottom w:val="none" w:sz="0" w:space="0" w:color="auto"/>
        <w:right w:val="none" w:sz="0" w:space="0" w:color="auto"/>
      </w:divBdr>
    </w:div>
    <w:div w:id="1362365726">
      <w:bodyDiv w:val="1"/>
      <w:marLeft w:val="0"/>
      <w:marRight w:val="0"/>
      <w:marTop w:val="0"/>
      <w:marBottom w:val="0"/>
      <w:divBdr>
        <w:top w:val="none" w:sz="0" w:space="0" w:color="auto"/>
        <w:left w:val="none" w:sz="0" w:space="0" w:color="auto"/>
        <w:bottom w:val="none" w:sz="0" w:space="0" w:color="auto"/>
        <w:right w:val="none" w:sz="0" w:space="0" w:color="auto"/>
      </w:divBdr>
    </w:div>
    <w:div w:id="1365253898">
      <w:bodyDiv w:val="1"/>
      <w:marLeft w:val="0"/>
      <w:marRight w:val="0"/>
      <w:marTop w:val="0"/>
      <w:marBottom w:val="0"/>
      <w:divBdr>
        <w:top w:val="none" w:sz="0" w:space="0" w:color="auto"/>
        <w:left w:val="none" w:sz="0" w:space="0" w:color="auto"/>
        <w:bottom w:val="none" w:sz="0" w:space="0" w:color="auto"/>
        <w:right w:val="none" w:sz="0" w:space="0" w:color="auto"/>
      </w:divBdr>
    </w:div>
    <w:div w:id="1394159160">
      <w:bodyDiv w:val="1"/>
      <w:marLeft w:val="0"/>
      <w:marRight w:val="0"/>
      <w:marTop w:val="0"/>
      <w:marBottom w:val="0"/>
      <w:divBdr>
        <w:top w:val="none" w:sz="0" w:space="0" w:color="auto"/>
        <w:left w:val="none" w:sz="0" w:space="0" w:color="auto"/>
        <w:bottom w:val="none" w:sz="0" w:space="0" w:color="auto"/>
        <w:right w:val="none" w:sz="0" w:space="0" w:color="auto"/>
      </w:divBdr>
    </w:div>
    <w:div w:id="1488669453">
      <w:bodyDiv w:val="1"/>
      <w:marLeft w:val="0"/>
      <w:marRight w:val="0"/>
      <w:marTop w:val="0"/>
      <w:marBottom w:val="0"/>
      <w:divBdr>
        <w:top w:val="none" w:sz="0" w:space="0" w:color="auto"/>
        <w:left w:val="none" w:sz="0" w:space="0" w:color="auto"/>
        <w:bottom w:val="none" w:sz="0" w:space="0" w:color="auto"/>
        <w:right w:val="none" w:sz="0" w:space="0" w:color="auto"/>
      </w:divBdr>
    </w:div>
    <w:div w:id="1624843328">
      <w:bodyDiv w:val="1"/>
      <w:marLeft w:val="0"/>
      <w:marRight w:val="0"/>
      <w:marTop w:val="0"/>
      <w:marBottom w:val="0"/>
      <w:divBdr>
        <w:top w:val="none" w:sz="0" w:space="0" w:color="auto"/>
        <w:left w:val="none" w:sz="0" w:space="0" w:color="auto"/>
        <w:bottom w:val="none" w:sz="0" w:space="0" w:color="auto"/>
        <w:right w:val="none" w:sz="0" w:space="0" w:color="auto"/>
      </w:divBdr>
    </w:div>
    <w:div w:id="1689330542">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781297264">
      <w:bodyDiv w:val="1"/>
      <w:marLeft w:val="0"/>
      <w:marRight w:val="0"/>
      <w:marTop w:val="0"/>
      <w:marBottom w:val="0"/>
      <w:divBdr>
        <w:top w:val="none" w:sz="0" w:space="0" w:color="auto"/>
        <w:left w:val="none" w:sz="0" w:space="0" w:color="auto"/>
        <w:bottom w:val="none" w:sz="0" w:space="0" w:color="auto"/>
        <w:right w:val="none" w:sz="0" w:space="0" w:color="auto"/>
      </w:divBdr>
    </w:div>
    <w:div w:id="1819958786">
      <w:bodyDiv w:val="1"/>
      <w:marLeft w:val="0"/>
      <w:marRight w:val="0"/>
      <w:marTop w:val="0"/>
      <w:marBottom w:val="0"/>
      <w:divBdr>
        <w:top w:val="none" w:sz="0" w:space="0" w:color="auto"/>
        <w:left w:val="none" w:sz="0" w:space="0" w:color="auto"/>
        <w:bottom w:val="none" w:sz="0" w:space="0" w:color="auto"/>
        <w:right w:val="none" w:sz="0" w:space="0" w:color="auto"/>
      </w:divBdr>
    </w:div>
    <w:div w:id="1873154128">
      <w:bodyDiv w:val="1"/>
      <w:marLeft w:val="0"/>
      <w:marRight w:val="0"/>
      <w:marTop w:val="0"/>
      <w:marBottom w:val="0"/>
      <w:divBdr>
        <w:top w:val="none" w:sz="0" w:space="0" w:color="auto"/>
        <w:left w:val="none" w:sz="0" w:space="0" w:color="auto"/>
        <w:bottom w:val="none" w:sz="0" w:space="0" w:color="auto"/>
        <w:right w:val="none" w:sz="0" w:space="0" w:color="auto"/>
      </w:divBdr>
    </w:div>
    <w:div w:id="1874610126">
      <w:bodyDiv w:val="1"/>
      <w:marLeft w:val="0"/>
      <w:marRight w:val="0"/>
      <w:marTop w:val="0"/>
      <w:marBottom w:val="0"/>
      <w:divBdr>
        <w:top w:val="none" w:sz="0" w:space="0" w:color="auto"/>
        <w:left w:val="none" w:sz="0" w:space="0" w:color="auto"/>
        <w:bottom w:val="none" w:sz="0" w:space="0" w:color="auto"/>
        <w:right w:val="none" w:sz="0" w:space="0" w:color="auto"/>
      </w:divBdr>
    </w:div>
    <w:div w:id="1886525872">
      <w:bodyDiv w:val="1"/>
      <w:marLeft w:val="0"/>
      <w:marRight w:val="0"/>
      <w:marTop w:val="0"/>
      <w:marBottom w:val="0"/>
      <w:divBdr>
        <w:top w:val="none" w:sz="0" w:space="0" w:color="auto"/>
        <w:left w:val="none" w:sz="0" w:space="0" w:color="auto"/>
        <w:bottom w:val="none" w:sz="0" w:space="0" w:color="auto"/>
        <w:right w:val="none" w:sz="0" w:space="0" w:color="auto"/>
      </w:divBdr>
    </w:div>
    <w:div w:id="1897357920">
      <w:bodyDiv w:val="1"/>
      <w:marLeft w:val="0"/>
      <w:marRight w:val="0"/>
      <w:marTop w:val="0"/>
      <w:marBottom w:val="0"/>
      <w:divBdr>
        <w:top w:val="none" w:sz="0" w:space="0" w:color="auto"/>
        <w:left w:val="none" w:sz="0" w:space="0" w:color="auto"/>
        <w:bottom w:val="none" w:sz="0" w:space="0" w:color="auto"/>
        <w:right w:val="none" w:sz="0" w:space="0" w:color="auto"/>
      </w:divBdr>
    </w:div>
    <w:div w:id="2124573368">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c2-fs.adm-mirny.ru\Share\&#1061;&#1088;&#1072;&#1085;&#1080;&#1083;&#1080;&#1097;&#1077;\&#1059;&#1048;&#1056;&#1080;&#1055;\&#1054;&#1073;&#1097;&#1072;&#1103;%20&#1087;&#1072;&#1087;&#1082;&#1072;\2.%20&#1055;&#1088;&#1086;&#1075;&#1088;&#1072;&#1084;&#1084;&#1099;\&#1052;&#1055;%202023\&#1048;&#1089;&#1087;&#1086;&#1083;&#1085;&#1077;&#1085;&#1080;&#1077;%20&#1052;&#1055;%20&#1076;&#1086;%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Отраслевая структура субъектов</a:t>
            </a:r>
            <a:r>
              <a:rPr lang="ru-RU" baseline="0"/>
              <a:t> </a:t>
            </a:r>
            <a:r>
              <a:rPr lang="ru-RU"/>
              <a:t>предпринимательства Мирнинского района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Лист2!$A$3</c:f>
              <c:strCache>
                <c:ptCount val="1"/>
                <c:pt idx="0">
                  <c:v>Отраслевая структура предпринимательства Мирнинского района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7C-41A6-9783-61D13C3D61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7C-41A6-9783-61D13C3D61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7C-41A6-9783-61D13C3D61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7C-41A6-9783-61D13C3D61A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7C-41A6-9783-61D13C3D61A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27C-41A6-9783-61D13C3D61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Лист2!$A$4:$A$23</c:f>
              <c:strCache>
                <c:ptCount val="6"/>
                <c:pt idx="0">
                  <c:v>ОБРАБАТЫВАЮЩИЕ ПРОИЗВОДСТВА </c:v>
                </c:pt>
                <c:pt idx="1">
                  <c:v>СТРОИТЕЛЬСТВО </c:v>
                </c:pt>
                <c:pt idx="2">
                  <c:v>ТОРГОВЛЯ ОПТОВАЯ И РОЗНИЧНАЯ; РЕМОНТ АВТОТРАНСПОРТНЫХ СРЕДСТВ И МОТОЦИКЛОВ </c:v>
                </c:pt>
                <c:pt idx="3">
                  <c:v>ТРАНСПОРТИРОВКА И ХРАНЕНИЕ </c:v>
                </c:pt>
                <c:pt idx="4">
                  <c:v>ДЕЯТЕЛЬНОСТЬ ГОСТИНИЦ И ПРЕДПРИЯТИЙ ОБЩЕСТВЕННОГО ПИТАНИЯ </c:v>
                </c:pt>
                <c:pt idx="5">
                  <c:v>ПРЕДОСТАВЛЕНИЕ ПРОЧИХ ВИДОВ УСЛУГ </c:v>
                </c:pt>
              </c:strCache>
              <c:extLst/>
            </c:strRef>
          </c:cat>
          <c:val>
            <c:numRef>
              <c:f>Лист2!$C$4:$C$23</c:f>
              <c:numCache>
                <c:formatCode>0%</c:formatCode>
                <c:ptCount val="6"/>
                <c:pt idx="0">
                  <c:v>5.5229142185663924E-2</c:v>
                </c:pt>
                <c:pt idx="1">
                  <c:v>7.3443008225616918E-2</c:v>
                </c:pt>
                <c:pt idx="2">
                  <c:v>0.39306698002350177</c:v>
                </c:pt>
                <c:pt idx="3">
                  <c:v>0.15158636897767333</c:v>
                </c:pt>
                <c:pt idx="4">
                  <c:v>4.5828437132784956E-2</c:v>
                </c:pt>
                <c:pt idx="5">
                  <c:v>9.2831962397179793E-2</c:v>
                </c:pt>
              </c:numCache>
              <c:extLst/>
            </c:numRef>
          </c:val>
          <c:extLst>
            <c:ext xmlns:c16="http://schemas.microsoft.com/office/drawing/2014/chart" uri="{C3380CC4-5D6E-409C-BE32-E72D297353CC}">
              <c16:uniqueId val="{0000000C-527C-41A6-9783-61D13C3D61A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0949777692232127E-2"/>
          <c:y val="0.67754247502278997"/>
          <c:w val="0.7555259872868868"/>
          <c:h val="0.31002551254519756"/>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A581-2102-41D8-A924-A237C495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8001</Words>
  <Characters>63224</Characters>
  <Application>Microsoft Office Word</Application>
  <DocSecurity>0</DocSecurity>
  <Lines>526</Lines>
  <Paragraphs>142</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71083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Уткина Ольга Николевна</cp:lastModifiedBy>
  <cp:revision>2</cp:revision>
  <cp:lastPrinted>2023-11-01T23:45:00Z</cp:lastPrinted>
  <dcterms:created xsi:type="dcterms:W3CDTF">2024-03-11T01:31:00Z</dcterms:created>
  <dcterms:modified xsi:type="dcterms:W3CDTF">2024-03-11T01:31:00Z</dcterms:modified>
</cp:coreProperties>
</file>