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CD" w:rsidRPr="004E7E56" w:rsidRDefault="00672DCD" w:rsidP="00672DCD">
      <w:pPr>
        <w:overflowPunct w:val="0"/>
        <w:autoSpaceDE w:val="0"/>
        <w:autoSpaceDN w:val="0"/>
        <w:adjustRightInd w:val="0"/>
        <w:jc w:val="right"/>
        <w:textAlignment w:val="baseline"/>
        <w:rPr>
          <w:rFonts w:ascii="Times New Roman" w:hAnsi="Times New Roman"/>
          <w:b/>
          <w:szCs w:val="24"/>
        </w:rPr>
      </w:pPr>
    </w:p>
    <w:tbl>
      <w:tblPr>
        <w:tblW w:w="0" w:type="auto"/>
        <w:tblLook w:val="04A0" w:firstRow="1" w:lastRow="0" w:firstColumn="1" w:lastColumn="0" w:noHBand="0" w:noVBand="1"/>
      </w:tblPr>
      <w:tblGrid>
        <w:gridCol w:w="9287"/>
      </w:tblGrid>
      <w:tr w:rsidR="004E7E56" w:rsidRPr="004E7E56" w:rsidTr="00B61FC0">
        <w:tc>
          <w:tcPr>
            <w:tcW w:w="9287" w:type="dxa"/>
          </w:tcPr>
          <w:p w:rsidR="00023825" w:rsidRPr="004E7E56" w:rsidRDefault="00023825" w:rsidP="00023825">
            <w:pPr>
              <w:overflowPunct w:val="0"/>
              <w:autoSpaceDE w:val="0"/>
              <w:autoSpaceDN w:val="0"/>
              <w:adjustRightInd w:val="0"/>
              <w:ind w:left="5387"/>
              <w:jc w:val="center"/>
              <w:textAlignment w:val="baseline"/>
              <w:rPr>
                <w:rFonts w:ascii="Times New Roman" w:hAnsi="Times New Roman"/>
                <w:szCs w:val="24"/>
              </w:rPr>
            </w:pPr>
            <w:r w:rsidRPr="004E7E56">
              <w:rPr>
                <w:rFonts w:ascii="Times New Roman" w:hAnsi="Times New Roman"/>
                <w:szCs w:val="24"/>
              </w:rPr>
              <w:t xml:space="preserve">Приложение к постановлению </w:t>
            </w:r>
          </w:p>
          <w:p w:rsidR="00023825" w:rsidRPr="004E7E56" w:rsidRDefault="00023825" w:rsidP="00023825">
            <w:pPr>
              <w:overflowPunct w:val="0"/>
              <w:autoSpaceDE w:val="0"/>
              <w:autoSpaceDN w:val="0"/>
              <w:adjustRightInd w:val="0"/>
              <w:ind w:left="5387"/>
              <w:jc w:val="center"/>
              <w:textAlignment w:val="baseline"/>
              <w:rPr>
                <w:rFonts w:ascii="Times New Roman" w:hAnsi="Times New Roman"/>
                <w:szCs w:val="24"/>
              </w:rPr>
            </w:pPr>
            <w:r w:rsidRPr="004E7E56">
              <w:rPr>
                <w:rFonts w:ascii="Times New Roman" w:hAnsi="Times New Roman"/>
                <w:szCs w:val="24"/>
              </w:rPr>
              <w:t>Глав</w:t>
            </w:r>
            <w:r w:rsidR="00457BDF" w:rsidRPr="004E7E56">
              <w:rPr>
                <w:rFonts w:ascii="Times New Roman" w:hAnsi="Times New Roman"/>
                <w:szCs w:val="24"/>
              </w:rPr>
              <w:t>ы</w:t>
            </w:r>
            <w:r w:rsidR="001266FA" w:rsidRPr="004E7E56">
              <w:rPr>
                <w:rFonts w:ascii="Times New Roman" w:hAnsi="Times New Roman"/>
                <w:szCs w:val="24"/>
              </w:rPr>
              <w:t xml:space="preserve"> </w:t>
            </w:r>
            <w:r w:rsidR="00C076A2" w:rsidRPr="004E7E56">
              <w:rPr>
                <w:rFonts w:ascii="Times New Roman" w:hAnsi="Times New Roman"/>
                <w:szCs w:val="24"/>
              </w:rPr>
              <w:t xml:space="preserve">администрации </w:t>
            </w:r>
            <w:r w:rsidR="00A96925" w:rsidRPr="004E7E56">
              <w:rPr>
                <w:rFonts w:ascii="Times New Roman" w:hAnsi="Times New Roman"/>
                <w:szCs w:val="24"/>
              </w:rPr>
              <w:t>района</w:t>
            </w:r>
          </w:p>
          <w:p w:rsidR="00023825" w:rsidRPr="004E7E56" w:rsidRDefault="00023825" w:rsidP="00023825">
            <w:pPr>
              <w:overflowPunct w:val="0"/>
              <w:autoSpaceDE w:val="0"/>
              <w:autoSpaceDN w:val="0"/>
              <w:adjustRightInd w:val="0"/>
              <w:ind w:left="5387"/>
              <w:jc w:val="center"/>
              <w:textAlignment w:val="baseline"/>
              <w:rPr>
                <w:rFonts w:ascii="Times New Roman" w:hAnsi="Times New Roman"/>
                <w:szCs w:val="24"/>
              </w:rPr>
            </w:pPr>
            <w:r w:rsidRPr="004E7E56">
              <w:rPr>
                <w:rFonts w:ascii="Times New Roman" w:hAnsi="Times New Roman"/>
                <w:szCs w:val="24"/>
              </w:rPr>
              <w:t xml:space="preserve">МО </w:t>
            </w:r>
            <w:r w:rsidR="00C076B4" w:rsidRPr="004E7E56">
              <w:rPr>
                <w:rFonts w:ascii="Times New Roman" w:hAnsi="Times New Roman"/>
                <w:szCs w:val="24"/>
              </w:rPr>
              <w:t>«</w:t>
            </w:r>
            <w:r w:rsidRPr="004E7E56">
              <w:rPr>
                <w:rFonts w:ascii="Times New Roman" w:hAnsi="Times New Roman"/>
                <w:szCs w:val="24"/>
              </w:rPr>
              <w:t>Мирнинский район</w:t>
            </w:r>
            <w:r w:rsidR="00C076B4" w:rsidRPr="004E7E56">
              <w:rPr>
                <w:rFonts w:ascii="Times New Roman" w:hAnsi="Times New Roman"/>
                <w:szCs w:val="24"/>
              </w:rPr>
              <w:t>»</w:t>
            </w:r>
            <w:r w:rsidRPr="004E7E56">
              <w:rPr>
                <w:rFonts w:ascii="Times New Roman" w:hAnsi="Times New Roman"/>
                <w:szCs w:val="24"/>
              </w:rPr>
              <w:t xml:space="preserve"> РС</w:t>
            </w:r>
            <w:r w:rsidR="001266FA" w:rsidRPr="004E7E56">
              <w:rPr>
                <w:rFonts w:ascii="Times New Roman" w:hAnsi="Times New Roman"/>
                <w:szCs w:val="24"/>
              </w:rPr>
              <w:t xml:space="preserve"> </w:t>
            </w:r>
            <w:r w:rsidRPr="004E7E56">
              <w:rPr>
                <w:rFonts w:ascii="Times New Roman" w:hAnsi="Times New Roman"/>
                <w:szCs w:val="24"/>
              </w:rPr>
              <w:t>(Я)</w:t>
            </w:r>
          </w:p>
          <w:p w:rsidR="00023825" w:rsidRPr="004E7E56" w:rsidRDefault="00023825" w:rsidP="00023825">
            <w:pPr>
              <w:overflowPunct w:val="0"/>
              <w:autoSpaceDE w:val="0"/>
              <w:autoSpaceDN w:val="0"/>
              <w:adjustRightInd w:val="0"/>
              <w:ind w:left="5387"/>
              <w:jc w:val="center"/>
              <w:textAlignment w:val="baseline"/>
              <w:rPr>
                <w:rFonts w:ascii="Times New Roman" w:hAnsi="Times New Roman"/>
                <w:szCs w:val="24"/>
              </w:rPr>
            </w:pPr>
            <w:r w:rsidRPr="004E7E56">
              <w:rPr>
                <w:rFonts w:ascii="Times New Roman" w:hAnsi="Times New Roman"/>
                <w:szCs w:val="24"/>
              </w:rPr>
              <w:t xml:space="preserve">от </w:t>
            </w:r>
            <w:r w:rsidR="00C076B4" w:rsidRPr="004E7E56">
              <w:rPr>
                <w:rFonts w:ascii="Times New Roman" w:hAnsi="Times New Roman"/>
                <w:szCs w:val="24"/>
              </w:rPr>
              <w:t>«</w:t>
            </w:r>
            <w:r w:rsidR="00F229BB" w:rsidRPr="004E7E56">
              <w:rPr>
                <w:rFonts w:ascii="Times New Roman" w:hAnsi="Times New Roman"/>
                <w:szCs w:val="24"/>
              </w:rPr>
              <w:t>16</w:t>
            </w:r>
            <w:r w:rsidR="00C076B4" w:rsidRPr="004E7E56">
              <w:rPr>
                <w:rFonts w:ascii="Times New Roman" w:hAnsi="Times New Roman"/>
                <w:szCs w:val="24"/>
              </w:rPr>
              <w:t>»</w:t>
            </w:r>
            <w:r w:rsidR="0096602D" w:rsidRPr="004E7E56">
              <w:rPr>
                <w:rFonts w:ascii="Times New Roman" w:hAnsi="Times New Roman"/>
                <w:szCs w:val="24"/>
              </w:rPr>
              <w:t xml:space="preserve"> </w:t>
            </w:r>
            <w:r w:rsidR="00F229BB" w:rsidRPr="004E7E56">
              <w:rPr>
                <w:rFonts w:ascii="Times New Roman" w:hAnsi="Times New Roman"/>
                <w:szCs w:val="24"/>
              </w:rPr>
              <w:t>апреля</w:t>
            </w:r>
            <w:r w:rsidRPr="004E7E56">
              <w:rPr>
                <w:rFonts w:ascii="Times New Roman" w:hAnsi="Times New Roman"/>
                <w:szCs w:val="24"/>
              </w:rPr>
              <w:t xml:space="preserve"> 20</w:t>
            </w:r>
            <w:r w:rsidR="008B1BCB" w:rsidRPr="004E7E56">
              <w:rPr>
                <w:rFonts w:ascii="Times New Roman" w:hAnsi="Times New Roman"/>
                <w:szCs w:val="24"/>
              </w:rPr>
              <w:t>1</w:t>
            </w:r>
            <w:r w:rsidR="00672641" w:rsidRPr="004E7E56">
              <w:rPr>
                <w:rFonts w:ascii="Times New Roman" w:hAnsi="Times New Roman"/>
                <w:szCs w:val="24"/>
              </w:rPr>
              <w:t>8</w:t>
            </w:r>
            <w:r w:rsidRPr="004E7E56">
              <w:rPr>
                <w:rFonts w:ascii="Times New Roman" w:hAnsi="Times New Roman"/>
                <w:szCs w:val="24"/>
              </w:rPr>
              <w:t xml:space="preserve"> г. № </w:t>
            </w:r>
            <w:r w:rsidR="00F229BB" w:rsidRPr="004E7E56">
              <w:rPr>
                <w:rFonts w:ascii="Times New Roman" w:hAnsi="Times New Roman"/>
                <w:szCs w:val="24"/>
              </w:rPr>
              <w:t>0517</w:t>
            </w: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szCs w:val="24"/>
              </w:rPr>
            </w:pPr>
          </w:p>
          <w:p w:rsidR="00023825" w:rsidRPr="004E7E56" w:rsidRDefault="00A43DA6" w:rsidP="00023825">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Муниципальная</w:t>
            </w:r>
            <w:r w:rsidR="00023825" w:rsidRPr="004E7E56">
              <w:rPr>
                <w:rFonts w:ascii="Times New Roman" w:hAnsi="Times New Roman"/>
                <w:b/>
                <w:sz w:val="28"/>
                <w:szCs w:val="24"/>
              </w:rPr>
              <w:t xml:space="preserve"> программа </w:t>
            </w:r>
          </w:p>
          <w:p w:rsidR="00023825" w:rsidRPr="004E7E56" w:rsidRDefault="00023825" w:rsidP="00023825">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 xml:space="preserve">МО </w:t>
            </w:r>
            <w:r w:rsidR="00C076B4" w:rsidRPr="004E7E56">
              <w:rPr>
                <w:rFonts w:ascii="Times New Roman" w:hAnsi="Times New Roman"/>
                <w:b/>
                <w:sz w:val="28"/>
                <w:szCs w:val="24"/>
              </w:rPr>
              <w:t>«</w:t>
            </w:r>
            <w:r w:rsidRPr="004E7E56">
              <w:rPr>
                <w:rFonts w:ascii="Times New Roman" w:hAnsi="Times New Roman"/>
                <w:b/>
                <w:sz w:val="28"/>
                <w:szCs w:val="24"/>
              </w:rPr>
              <w:t>Мирнинский район</w:t>
            </w:r>
            <w:r w:rsidR="00C076B4" w:rsidRPr="004E7E56">
              <w:rPr>
                <w:rFonts w:ascii="Times New Roman" w:hAnsi="Times New Roman"/>
                <w:b/>
                <w:sz w:val="28"/>
                <w:szCs w:val="24"/>
              </w:rPr>
              <w:t>»</w:t>
            </w:r>
            <w:r w:rsidRPr="004E7E56">
              <w:rPr>
                <w:rFonts w:ascii="Times New Roman" w:hAnsi="Times New Roman"/>
                <w:b/>
                <w:sz w:val="28"/>
                <w:szCs w:val="24"/>
              </w:rPr>
              <w:t xml:space="preserve"> Республики Саха (Якутия)</w:t>
            </w:r>
          </w:p>
          <w:p w:rsidR="00B13570" w:rsidRPr="004E7E56" w:rsidRDefault="00C076B4" w:rsidP="0040061E">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w:t>
            </w:r>
            <w:r w:rsidR="00E00663" w:rsidRPr="004E7E56">
              <w:rPr>
                <w:rFonts w:ascii="Times New Roman" w:hAnsi="Times New Roman"/>
                <w:b/>
                <w:sz w:val="28"/>
                <w:szCs w:val="24"/>
              </w:rPr>
              <w:t>Создание экономической среды</w:t>
            </w:r>
          </w:p>
          <w:p w:rsidR="00B13570" w:rsidRPr="004E7E56" w:rsidRDefault="0040061E" w:rsidP="0040061E">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развития производственного</w:t>
            </w:r>
            <w:r w:rsidR="00F94B07" w:rsidRPr="004E7E56">
              <w:rPr>
                <w:rFonts w:ascii="Times New Roman" w:hAnsi="Times New Roman"/>
                <w:b/>
                <w:sz w:val="28"/>
                <w:szCs w:val="24"/>
              </w:rPr>
              <w:t xml:space="preserve"> </w:t>
            </w:r>
            <w:r w:rsidRPr="004E7E56">
              <w:rPr>
                <w:rFonts w:ascii="Times New Roman" w:hAnsi="Times New Roman"/>
                <w:b/>
                <w:sz w:val="28"/>
                <w:szCs w:val="24"/>
              </w:rPr>
              <w:t>потенциала</w:t>
            </w:r>
            <w:r w:rsidR="00B13570" w:rsidRPr="004E7E56">
              <w:rPr>
                <w:rFonts w:ascii="Times New Roman" w:hAnsi="Times New Roman"/>
                <w:b/>
                <w:sz w:val="28"/>
                <w:szCs w:val="24"/>
              </w:rPr>
              <w:t>,</w:t>
            </w:r>
          </w:p>
          <w:p w:rsidR="00B13570" w:rsidRPr="004E7E56" w:rsidRDefault="00B13570" w:rsidP="0040061E">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предпринимательства, занятости и туризма</w:t>
            </w:r>
          </w:p>
          <w:p w:rsidR="0040061E" w:rsidRPr="004E7E56" w:rsidRDefault="00B13570" w:rsidP="0040061E">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 xml:space="preserve">в </w:t>
            </w:r>
            <w:r w:rsidR="0040061E" w:rsidRPr="004E7E56">
              <w:rPr>
                <w:rFonts w:ascii="Times New Roman" w:hAnsi="Times New Roman"/>
                <w:b/>
                <w:sz w:val="28"/>
                <w:szCs w:val="24"/>
              </w:rPr>
              <w:t>Мирнинско</w:t>
            </w:r>
            <w:r w:rsidRPr="004E7E56">
              <w:rPr>
                <w:rFonts w:ascii="Times New Roman" w:hAnsi="Times New Roman"/>
                <w:b/>
                <w:sz w:val="28"/>
                <w:szCs w:val="24"/>
              </w:rPr>
              <w:t>м</w:t>
            </w:r>
            <w:r w:rsidR="0040061E" w:rsidRPr="004E7E56">
              <w:rPr>
                <w:rFonts w:ascii="Times New Roman" w:hAnsi="Times New Roman"/>
                <w:b/>
                <w:sz w:val="28"/>
                <w:szCs w:val="24"/>
              </w:rPr>
              <w:t xml:space="preserve"> район</w:t>
            </w:r>
            <w:r w:rsidRPr="004E7E56">
              <w:rPr>
                <w:rFonts w:ascii="Times New Roman" w:hAnsi="Times New Roman"/>
                <w:b/>
                <w:sz w:val="28"/>
                <w:szCs w:val="24"/>
              </w:rPr>
              <w:t>е</w:t>
            </w:r>
            <w:r w:rsidR="0040061E" w:rsidRPr="004E7E56">
              <w:rPr>
                <w:rFonts w:ascii="Times New Roman" w:hAnsi="Times New Roman"/>
                <w:b/>
                <w:sz w:val="28"/>
                <w:szCs w:val="24"/>
              </w:rPr>
              <w:t xml:space="preserve"> Республики Саха (Якутия) </w:t>
            </w:r>
          </w:p>
          <w:p w:rsidR="00023825" w:rsidRPr="004E7E56" w:rsidRDefault="0040061E" w:rsidP="0040061E">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на 2018-202</w:t>
            </w:r>
            <w:r w:rsidR="005062E8" w:rsidRPr="004E7E56">
              <w:rPr>
                <w:rFonts w:ascii="Times New Roman" w:hAnsi="Times New Roman"/>
                <w:b/>
                <w:sz w:val="28"/>
                <w:szCs w:val="24"/>
              </w:rPr>
              <w:t>2</w:t>
            </w:r>
            <w:r w:rsidRPr="004E7E56">
              <w:rPr>
                <w:rFonts w:ascii="Times New Roman" w:hAnsi="Times New Roman"/>
                <w:b/>
                <w:sz w:val="28"/>
                <w:szCs w:val="24"/>
              </w:rPr>
              <w:t xml:space="preserve"> годы</w:t>
            </w:r>
            <w:r w:rsidR="00C076B4" w:rsidRPr="004E7E56">
              <w:rPr>
                <w:rFonts w:ascii="Times New Roman" w:hAnsi="Times New Roman"/>
                <w:b/>
                <w:sz w:val="28"/>
                <w:szCs w:val="24"/>
              </w:rPr>
              <w:t>»</w:t>
            </w:r>
          </w:p>
          <w:p w:rsidR="00BD155E" w:rsidRPr="004E7E56" w:rsidRDefault="00BD155E" w:rsidP="0040061E">
            <w:pPr>
              <w:overflowPunct w:val="0"/>
              <w:autoSpaceDE w:val="0"/>
              <w:autoSpaceDN w:val="0"/>
              <w:adjustRightInd w:val="0"/>
              <w:jc w:val="center"/>
              <w:textAlignment w:val="baseline"/>
              <w:rPr>
                <w:rFonts w:ascii="Times New Roman" w:hAnsi="Times New Roman"/>
                <w:sz w:val="22"/>
                <w:szCs w:val="22"/>
              </w:rPr>
            </w:pPr>
            <w:r w:rsidRPr="004E7E56">
              <w:rPr>
                <w:rFonts w:ascii="Times New Roman" w:hAnsi="Times New Roman"/>
                <w:sz w:val="22"/>
                <w:szCs w:val="22"/>
              </w:rPr>
              <w:t>(в редакции постановлений Главы района:</w:t>
            </w:r>
          </w:p>
          <w:p w:rsidR="004550A7" w:rsidRPr="004E7E56" w:rsidRDefault="00BD155E" w:rsidP="0040061E">
            <w:pPr>
              <w:overflowPunct w:val="0"/>
              <w:autoSpaceDE w:val="0"/>
              <w:autoSpaceDN w:val="0"/>
              <w:adjustRightInd w:val="0"/>
              <w:jc w:val="center"/>
              <w:textAlignment w:val="baseline"/>
              <w:rPr>
                <w:rFonts w:ascii="Times New Roman" w:hAnsi="Times New Roman"/>
                <w:sz w:val="22"/>
                <w:szCs w:val="22"/>
              </w:rPr>
            </w:pPr>
            <w:r w:rsidRPr="004E7E56">
              <w:rPr>
                <w:rFonts w:ascii="Times New Roman" w:hAnsi="Times New Roman"/>
                <w:sz w:val="22"/>
                <w:szCs w:val="22"/>
              </w:rPr>
              <w:t>от 18.06.2018 № 0852</w:t>
            </w:r>
            <w:r w:rsidR="00393A34" w:rsidRPr="004E7E56">
              <w:rPr>
                <w:rFonts w:ascii="Times New Roman" w:hAnsi="Times New Roman"/>
                <w:sz w:val="22"/>
                <w:szCs w:val="22"/>
              </w:rPr>
              <w:t>; 30.01.2019 г. № 0101</w:t>
            </w:r>
            <w:r w:rsidR="004E3020" w:rsidRPr="004E7E56">
              <w:rPr>
                <w:rFonts w:ascii="Times New Roman" w:hAnsi="Times New Roman"/>
                <w:sz w:val="22"/>
                <w:szCs w:val="22"/>
              </w:rPr>
              <w:t xml:space="preserve">; </w:t>
            </w:r>
            <w:r w:rsidR="00F87A7B" w:rsidRPr="004E7E56">
              <w:rPr>
                <w:rFonts w:ascii="Times New Roman" w:hAnsi="Times New Roman"/>
                <w:sz w:val="22"/>
                <w:szCs w:val="22"/>
              </w:rPr>
              <w:t xml:space="preserve">от </w:t>
            </w:r>
            <w:r w:rsidR="004E3020" w:rsidRPr="004E7E56">
              <w:rPr>
                <w:rFonts w:ascii="Times New Roman" w:hAnsi="Times New Roman"/>
                <w:sz w:val="22"/>
                <w:szCs w:val="22"/>
              </w:rPr>
              <w:t>06.05.2019 г. № 0717</w:t>
            </w:r>
            <w:r w:rsidR="00F87A7B" w:rsidRPr="004E7E56">
              <w:rPr>
                <w:rFonts w:ascii="Times New Roman" w:hAnsi="Times New Roman"/>
                <w:sz w:val="22"/>
                <w:szCs w:val="22"/>
              </w:rPr>
              <w:t xml:space="preserve">; </w:t>
            </w:r>
          </w:p>
          <w:p w:rsidR="004550A7" w:rsidRPr="004E7E56" w:rsidRDefault="00F87A7B" w:rsidP="0040061E">
            <w:pPr>
              <w:overflowPunct w:val="0"/>
              <w:autoSpaceDE w:val="0"/>
              <w:autoSpaceDN w:val="0"/>
              <w:adjustRightInd w:val="0"/>
              <w:jc w:val="center"/>
              <w:textAlignment w:val="baseline"/>
              <w:rPr>
                <w:rFonts w:ascii="Times New Roman" w:hAnsi="Times New Roman"/>
                <w:sz w:val="22"/>
                <w:szCs w:val="22"/>
              </w:rPr>
            </w:pPr>
            <w:r w:rsidRPr="004E7E56">
              <w:rPr>
                <w:rFonts w:ascii="Times New Roman" w:hAnsi="Times New Roman"/>
                <w:sz w:val="22"/>
                <w:szCs w:val="22"/>
              </w:rPr>
              <w:t>от 16.05.2019 г. № 076</w:t>
            </w:r>
            <w:r w:rsidR="008B15AA" w:rsidRPr="004E7E56">
              <w:rPr>
                <w:rFonts w:ascii="Times New Roman" w:hAnsi="Times New Roman"/>
                <w:sz w:val="22"/>
                <w:szCs w:val="22"/>
              </w:rPr>
              <w:t>7</w:t>
            </w:r>
            <w:r w:rsidR="00575C11" w:rsidRPr="004E7E56">
              <w:rPr>
                <w:rFonts w:ascii="Times New Roman" w:hAnsi="Times New Roman"/>
                <w:sz w:val="22"/>
                <w:szCs w:val="22"/>
              </w:rPr>
              <w:t>;</w:t>
            </w:r>
            <w:r w:rsidR="004550A7" w:rsidRPr="004E7E56">
              <w:rPr>
                <w:rFonts w:ascii="Times New Roman" w:hAnsi="Times New Roman"/>
                <w:sz w:val="22"/>
                <w:szCs w:val="22"/>
              </w:rPr>
              <w:t xml:space="preserve"> </w:t>
            </w:r>
            <w:r w:rsidR="00575C11" w:rsidRPr="004E7E56">
              <w:rPr>
                <w:rFonts w:ascii="Times New Roman" w:hAnsi="Times New Roman"/>
                <w:sz w:val="22"/>
                <w:szCs w:val="22"/>
              </w:rPr>
              <w:t>от 19.11.2019 г. № 1647</w:t>
            </w:r>
            <w:r w:rsidR="00206DEB" w:rsidRPr="004E7E56">
              <w:rPr>
                <w:rFonts w:ascii="Times New Roman" w:hAnsi="Times New Roman"/>
                <w:sz w:val="22"/>
                <w:szCs w:val="22"/>
              </w:rPr>
              <w:t>; от 03.12.2019 г. № 1747</w:t>
            </w:r>
            <w:r w:rsidR="00E91AC6" w:rsidRPr="004E7E56">
              <w:rPr>
                <w:rFonts w:ascii="Times New Roman" w:hAnsi="Times New Roman"/>
                <w:sz w:val="22"/>
                <w:szCs w:val="22"/>
              </w:rPr>
              <w:t xml:space="preserve">; </w:t>
            </w:r>
          </w:p>
          <w:p w:rsidR="002E74F4" w:rsidRDefault="00E91AC6" w:rsidP="0040061E">
            <w:pPr>
              <w:overflowPunct w:val="0"/>
              <w:autoSpaceDE w:val="0"/>
              <w:autoSpaceDN w:val="0"/>
              <w:adjustRightInd w:val="0"/>
              <w:jc w:val="center"/>
              <w:textAlignment w:val="baseline"/>
              <w:rPr>
                <w:rFonts w:ascii="Times New Roman" w:hAnsi="Times New Roman"/>
                <w:sz w:val="22"/>
                <w:szCs w:val="22"/>
              </w:rPr>
            </w:pPr>
            <w:r w:rsidRPr="004E7E56">
              <w:rPr>
                <w:rFonts w:ascii="Times New Roman" w:hAnsi="Times New Roman"/>
                <w:sz w:val="22"/>
                <w:szCs w:val="22"/>
              </w:rPr>
              <w:t>от 20.12.2019 г. № 1944</w:t>
            </w:r>
            <w:r w:rsidR="004550A7" w:rsidRPr="004E7E56">
              <w:rPr>
                <w:rFonts w:ascii="Times New Roman" w:hAnsi="Times New Roman"/>
                <w:sz w:val="22"/>
                <w:szCs w:val="22"/>
              </w:rPr>
              <w:t>; от 13.03.2020 г. № 0283</w:t>
            </w:r>
            <w:r w:rsidR="004E7E56" w:rsidRPr="004E7E56">
              <w:rPr>
                <w:rFonts w:ascii="Times New Roman" w:hAnsi="Times New Roman"/>
                <w:sz w:val="22"/>
                <w:szCs w:val="22"/>
              </w:rPr>
              <w:t>; от 01.04.2020 г № 0429</w:t>
            </w:r>
            <w:r w:rsidR="002E74F4">
              <w:rPr>
                <w:rFonts w:ascii="Times New Roman" w:hAnsi="Times New Roman"/>
                <w:sz w:val="22"/>
                <w:szCs w:val="22"/>
              </w:rPr>
              <w:t>;</w:t>
            </w:r>
          </w:p>
          <w:p w:rsidR="006374D0" w:rsidRDefault="002E74F4" w:rsidP="006374D0">
            <w:pPr>
              <w:jc w:val="center"/>
              <w:rPr>
                <w:rFonts w:ascii="Times New Roman" w:hAnsi="Times New Roman"/>
                <w:sz w:val="22"/>
                <w:szCs w:val="22"/>
              </w:rPr>
            </w:pPr>
            <w:r>
              <w:rPr>
                <w:rFonts w:ascii="Times New Roman" w:hAnsi="Times New Roman"/>
                <w:sz w:val="22"/>
                <w:szCs w:val="22"/>
              </w:rPr>
              <w:t>от 13.07.2020</w:t>
            </w:r>
            <w:r w:rsidR="006374D0">
              <w:rPr>
                <w:rFonts w:ascii="Times New Roman" w:hAnsi="Times New Roman"/>
                <w:sz w:val="22"/>
                <w:szCs w:val="22"/>
              </w:rPr>
              <w:t xml:space="preserve"> г.</w:t>
            </w:r>
            <w:r>
              <w:rPr>
                <w:rFonts w:ascii="Times New Roman" w:hAnsi="Times New Roman"/>
                <w:sz w:val="22"/>
                <w:szCs w:val="22"/>
              </w:rPr>
              <w:t xml:space="preserve"> № 0954</w:t>
            </w:r>
            <w:r w:rsidR="00036F90">
              <w:rPr>
                <w:rFonts w:ascii="Times New Roman" w:hAnsi="Times New Roman"/>
                <w:sz w:val="22"/>
                <w:szCs w:val="22"/>
              </w:rPr>
              <w:t>; от 23.09.2020</w:t>
            </w:r>
            <w:r w:rsidR="006374D0">
              <w:rPr>
                <w:rFonts w:ascii="Times New Roman" w:hAnsi="Times New Roman"/>
                <w:sz w:val="22"/>
                <w:szCs w:val="22"/>
              </w:rPr>
              <w:t xml:space="preserve"> г.</w:t>
            </w:r>
            <w:r w:rsidR="00036F90">
              <w:rPr>
                <w:rFonts w:ascii="Times New Roman" w:hAnsi="Times New Roman"/>
                <w:sz w:val="22"/>
                <w:szCs w:val="22"/>
              </w:rPr>
              <w:t xml:space="preserve"> № 136</w:t>
            </w:r>
            <w:r w:rsidR="0072241F">
              <w:rPr>
                <w:rFonts w:ascii="Times New Roman" w:hAnsi="Times New Roman"/>
                <w:sz w:val="22"/>
                <w:szCs w:val="22"/>
              </w:rPr>
              <w:t>8; от 23.09.2020</w:t>
            </w:r>
            <w:r w:rsidR="006374D0">
              <w:rPr>
                <w:rFonts w:ascii="Times New Roman" w:hAnsi="Times New Roman"/>
                <w:sz w:val="22"/>
                <w:szCs w:val="22"/>
              </w:rPr>
              <w:t xml:space="preserve"> г.</w:t>
            </w:r>
            <w:r w:rsidR="0072241F">
              <w:rPr>
                <w:rFonts w:ascii="Times New Roman" w:hAnsi="Times New Roman"/>
                <w:sz w:val="22"/>
                <w:szCs w:val="22"/>
              </w:rPr>
              <w:t xml:space="preserve"> № 13</w:t>
            </w:r>
            <w:r w:rsidR="00036F90">
              <w:rPr>
                <w:rFonts w:ascii="Times New Roman" w:hAnsi="Times New Roman"/>
                <w:sz w:val="22"/>
                <w:szCs w:val="22"/>
              </w:rPr>
              <w:t>6</w:t>
            </w:r>
            <w:r w:rsidR="0072241F">
              <w:rPr>
                <w:rFonts w:ascii="Times New Roman" w:hAnsi="Times New Roman"/>
                <w:sz w:val="22"/>
                <w:szCs w:val="22"/>
              </w:rPr>
              <w:t>9</w:t>
            </w:r>
            <w:r w:rsidR="006374D0">
              <w:rPr>
                <w:rFonts w:ascii="Times New Roman" w:hAnsi="Times New Roman"/>
                <w:sz w:val="22"/>
                <w:szCs w:val="22"/>
              </w:rPr>
              <w:t xml:space="preserve">; </w:t>
            </w:r>
          </w:p>
          <w:p w:rsidR="00513B88" w:rsidRDefault="006374D0" w:rsidP="006374D0">
            <w:pPr>
              <w:jc w:val="center"/>
              <w:rPr>
                <w:rFonts w:ascii="Times New Roman" w:hAnsi="Times New Roman"/>
                <w:sz w:val="22"/>
                <w:szCs w:val="22"/>
              </w:rPr>
            </w:pPr>
            <w:r w:rsidRPr="006374D0">
              <w:rPr>
                <w:rFonts w:ascii="Times New Roman" w:hAnsi="Times New Roman"/>
                <w:sz w:val="22"/>
                <w:szCs w:val="22"/>
              </w:rPr>
              <w:t>от 27.11.2020</w:t>
            </w:r>
            <w:r>
              <w:rPr>
                <w:rFonts w:ascii="Times New Roman" w:hAnsi="Times New Roman"/>
                <w:sz w:val="22"/>
                <w:szCs w:val="22"/>
              </w:rPr>
              <w:t xml:space="preserve"> г.</w:t>
            </w:r>
            <w:r w:rsidRPr="006374D0">
              <w:rPr>
                <w:rFonts w:ascii="Times New Roman" w:hAnsi="Times New Roman"/>
                <w:sz w:val="22"/>
                <w:szCs w:val="22"/>
              </w:rPr>
              <w:t xml:space="preserve"> № 1734</w:t>
            </w:r>
            <w:r w:rsidR="00004EC7">
              <w:rPr>
                <w:rFonts w:ascii="Times New Roman" w:hAnsi="Times New Roman"/>
                <w:sz w:val="22"/>
                <w:szCs w:val="22"/>
              </w:rPr>
              <w:t xml:space="preserve">; от </w:t>
            </w:r>
            <w:r w:rsidR="00CD0F85">
              <w:rPr>
                <w:rFonts w:ascii="Times New Roman" w:hAnsi="Times New Roman"/>
                <w:sz w:val="22"/>
                <w:szCs w:val="22"/>
              </w:rPr>
              <w:t>04.12.2020</w:t>
            </w:r>
            <w:r w:rsidR="00004EC7">
              <w:rPr>
                <w:rFonts w:ascii="Times New Roman" w:hAnsi="Times New Roman"/>
                <w:sz w:val="22"/>
                <w:szCs w:val="22"/>
              </w:rPr>
              <w:t xml:space="preserve"> № </w:t>
            </w:r>
            <w:r w:rsidR="00CD0F85">
              <w:rPr>
                <w:rFonts w:ascii="Times New Roman" w:hAnsi="Times New Roman"/>
                <w:sz w:val="22"/>
                <w:szCs w:val="22"/>
              </w:rPr>
              <w:t>1794</w:t>
            </w:r>
            <w:r w:rsidR="00727062">
              <w:rPr>
                <w:rFonts w:ascii="Times New Roman" w:hAnsi="Times New Roman"/>
                <w:sz w:val="22"/>
                <w:szCs w:val="22"/>
              </w:rPr>
              <w:t>; от 29.12.2020 № 2150</w:t>
            </w:r>
            <w:r w:rsidR="00513B88">
              <w:rPr>
                <w:rFonts w:ascii="Times New Roman" w:hAnsi="Times New Roman"/>
                <w:sz w:val="22"/>
                <w:szCs w:val="22"/>
              </w:rPr>
              <w:t xml:space="preserve">; </w:t>
            </w:r>
          </w:p>
          <w:p w:rsidR="006929A8" w:rsidRDefault="00513B88" w:rsidP="00513B88">
            <w:pPr>
              <w:jc w:val="center"/>
              <w:rPr>
                <w:rFonts w:ascii="Times New Roman" w:hAnsi="Times New Roman"/>
                <w:sz w:val="22"/>
                <w:szCs w:val="22"/>
              </w:rPr>
            </w:pPr>
            <w:r w:rsidRPr="00513B88">
              <w:rPr>
                <w:rFonts w:ascii="Times New Roman" w:hAnsi="Times New Roman"/>
                <w:sz w:val="22"/>
                <w:szCs w:val="22"/>
              </w:rPr>
              <w:t>от 12.07.2021 № 1085</w:t>
            </w:r>
            <w:r w:rsidR="00BD3D5E">
              <w:rPr>
                <w:rFonts w:ascii="Times New Roman" w:hAnsi="Times New Roman"/>
                <w:sz w:val="22"/>
                <w:szCs w:val="22"/>
              </w:rPr>
              <w:t>; от 16.07.2021 № 1133</w:t>
            </w:r>
            <w:r w:rsidR="00C03510">
              <w:rPr>
                <w:rFonts w:ascii="Times New Roman" w:hAnsi="Times New Roman"/>
                <w:sz w:val="22"/>
                <w:szCs w:val="22"/>
              </w:rPr>
              <w:t>; от 24.11.2021 № 1754</w:t>
            </w:r>
            <w:r w:rsidR="0061109B">
              <w:rPr>
                <w:rFonts w:ascii="Times New Roman" w:hAnsi="Times New Roman"/>
                <w:sz w:val="22"/>
                <w:szCs w:val="22"/>
              </w:rPr>
              <w:t xml:space="preserve">; </w:t>
            </w:r>
            <w:r w:rsidR="0061109B" w:rsidRPr="001F3E70">
              <w:rPr>
                <w:rFonts w:ascii="Times New Roman" w:hAnsi="Times New Roman"/>
                <w:sz w:val="22"/>
                <w:szCs w:val="22"/>
              </w:rPr>
              <w:t xml:space="preserve">от </w:t>
            </w:r>
            <w:r w:rsidR="001F3E70" w:rsidRPr="001F3E70">
              <w:rPr>
                <w:rFonts w:ascii="Times New Roman" w:hAnsi="Times New Roman"/>
                <w:sz w:val="22"/>
                <w:szCs w:val="22"/>
              </w:rPr>
              <w:t>17.01.2022</w:t>
            </w:r>
            <w:r w:rsidR="0061109B" w:rsidRPr="001F3E70">
              <w:rPr>
                <w:rFonts w:ascii="Times New Roman" w:hAnsi="Times New Roman"/>
                <w:sz w:val="22"/>
                <w:szCs w:val="22"/>
              </w:rPr>
              <w:t xml:space="preserve"> № </w:t>
            </w:r>
            <w:r w:rsidR="001F3E70" w:rsidRPr="001F3E70">
              <w:rPr>
                <w:rFonts w:ascii="Times New Roman" w:hAnsi="Times New Roman"/>
                <w:sz w:val="22"/>
                <w:szCs w:val="22"/>
              </w:rPr>
              <w:t>39</w:t>
            </w:r>
            <w:r w:rsidR="006929A8">
              <w:rPr>
                <w:rFonts w:ascii="Times New Roman" w:hAnsi="Times New Roman"/>
                <w:sz w:val="22"/>
                <w:szCs w:val="22"/>
              </w:rPr>
              <w:t xml:space="preserve">; </w:t>
            </w:r>
          </w:p>
          <w:p w:rsidR="00023825" w:rsidRPr="004E7E56" w:rsidRDefault="006929A8" w:rsidP="00513B88">
            <w:pPr>
              <w:jc w:val="center"/>
              <w:rPr>
                <w:rFonts w:ascii="Times New Roman" w:hAnsi="Times New Roman"/>
                <w:b/>
                <w:szCs w:val="24"/>
              </w:rPr>
            </w:pPr>
            <w:r>
              <w:rPr>
                <w:rFonts w:ascii="Times New Roman" w:hAnsi="Times New Roman"/>
                <w:sz w:val="22"/>
                <w:szCs w:val="22"/>
              </w:rPr>
              <w:t>от 05.04.2022 № 441</w:t>
            </w:r>
            <w:r w:rsidR="00000CFF">
              <w:rPr>
                <w:rFonts w:ascii="Times New Roman" w:hAnsi="Times New Roman"/>
                <w:sz w:val="22"/>
                <w:szCs w:val="22"/>
              </w:rPr>
              <w:t xml:space="preserve">,  </w:t>
            </w:r>
            <w:r w:rsidR="00000CFF" w:rsidRPr="003A68C9">
              <w:rPr>
                <w:rFonts w:ascii="Times New Roman" w:hAnsi="Times New Roman"/>
                <w:sz w:val="22"/>
                <w:szCs w:val="22"/>
              </w:rPr>
              <w:t>от</w:t>
            </w:r>
            <w:r w:rsidR="003A68C9" w:rsidRPr="003A68C9">
              <w:rPr>
                <w:rFonts w:ascii="Times New Roman" w:hAnsi="Times New Roman"/>
                <w:sz w:val="22"/>
                <w:szCs w:val="22"/>
              </w:rPr>
              <w:t xml:space="preserve"> 04.07.2022</w:t>
            </w:r>
            <w:r w:rsidR="00000CFF" w:rsidRPr="003A68C9">
              <w:rPr>
                <w:rFonts w:ascii="Times New Roman" w:hAnsi="Times New Roman"/>
                <w:sz w:val="22"/>
                <w:szCs w:val="22"/>
              </w:rPr>
              <w:t xml:space="preserve"> № </w:t>
            </w:r>
            <w:r w:rsidR="003A68C9" w:rsidRPr="003A68C9">
              <w:rPr>
                <w:rFonts w:ascii="Times New Roman" w:hAnsi="Times New Roman"/>
                <w:sz w:val="22"/>
                <w:szCs w:val="22"/>
              </w:rPr>
              <w:t>939</w:t>
            </w:r>
            <w:r w:rsidR="007E5F47">
              <w:rPr>
                <w:rFonts w:ascii="Times New Roman" w:hAnsi="Times New Roman"/>
                <w:sz w:val="22"/>
                <w:szCs w:val="22"/>
              </w:rPr>
              <w:t xml:space="preserve">, </w:t>
            </w:r>
            <w:r w:rsidR="007E5F47" w:rsidRPr="0099048F">
              <w:rPr>
                <w:rFonts w:ascii="Times New Roman" w:hAnsi="Times New Roman"/>
                <w:sz w:val="22"/>
                <w:szCs w:val="22"/>
              </w:rPr>
              <w:t xml:space="preserve">от </w:t>
            </w:r>
            <w:r w:rsidR="0099048F" w:rsidRPr="0099048F">
              <w:rPr>
                <w:rFonts w:ascii="Times New Roman" w:hAnsi="Times New Roman"/>
                <w:sz w:val="22"/>
                <w:szCs w:val="22"/>
              </w:rPr>
              <w:t>18</w:t>
            </w:r>
            <w:r w:rsidR="00601FCC" w:rsidRPr="0099048F">
              <w:rPr>
                <w:rFonts w:ascii="Times New Roman" w:hAnsi="Times New Roman"/>
                <w:sz w:val="22"/>
                <w:szCs w:val="22"/>
              </w:rPr>
              <w:t xml:space="preserve">.07.2022 </w:t>
            </w:r>
            <w:r w:rsidR="007E5F47" w:rsidRPr="0099048F">
              <w:rPr>
                <w:rFonts w:ascii="Times New Roman" w:hAnsi="Times New Roman"/>
                <w:sz w:val="22"/>
                <w:szCs w:val="22"/>
              </w:rPr>
              <w:t xml:space="preserve"> №</w:t>
            </w:r>
            <w:r w:rsidR="0099048F" w:rsidRPr="0099048F">
              <w:rPr>
                <w:rFonts w:ascii="Times New Roman" w:hAnsi="Times New Roman"/>
                <w:sz w:val="22"/>
                <w:szCs w:val="22"/>
              </w:rPr>
              <w:t xml:space="preserve"> 1015</w:t>
            </w:r>
            <w:r w:rsidR="00BD155E" w:rsidRPr="0099048F">
              <w:rPr>
                <w:rFonts w:ascii="Times New Roman" w:hAnsi="Times New Roman"/>
                <w:sz w:val="22"/>
                <w:szCs w:val="22"/>
              </w:rPr>
              <w:t>)</w:t>
            </w: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023825" w:rsidRPr="004E7E56" w:rsidRDefault="00023825" w:rsidP="00023825">
            <w:pPr>
              <w:overflowPunct w:val="0"/>
              <w:autoSpaceDE w:val="0"/>
              <w:autoSpaceDN w:val="0"/>
              <w:adjustRightInd w:val="0"/>
              <w:jc w:val="center"/>
              <w:textAlignment w:val="baseline"/>
              <w:rPr>
                <w:rFonts w:ascii="Times New Roman" w:hAnsi="Times New Roman"/>
                <w:b/>
                <w:szCs w:val="24"/>
              </w:rPr>
            </w:pPr>
          </w:p>
          <w:p w:rsidR="00672DCD" w:rsidRPr="004E7E56" w:rsidRDefault="00251EF0" w:rsidP="00B13570">
            <w:pPr>
              <w:overflowPunct w:val="0"/>
              <w:autoSpaceDE w:val="0"/>
              <w:autoSpaceDN w:val="0"/>
              <w:adjustRightInd w:val="0"/>
              <w:jc w:val="center"/>
              <w:textAlignment w:val="baseline"/>
              <w:rPr>
                <w:rFonts w:ascii="Times New Roman" w:hAnsi="Times New Roman"/>
                <w:b/>
                <w:szCs w:val="24"/>
              </w:rPr>
            </w:pPr>
            <w:r w:rsidRPr="004E7E56">
              <w:rPr>
                <w:rFonts w:ascii="Times New Roman" w:hAnsi="Times New Roman"/>
                <w:b/>
                <w:szCs w:val="24"/>
              </w:rPr>
              <w:t xml:space="preserve">г. </w:t>
            </w:r>
            <w:r w:rsidR="00023825" w:rsidRPr="004E7E56">
              <w:rPr>
                <w:rFonts w:ascii="Times New Roman" w:hAnsi="Times New Roman"/>
                <w:b/>
                <w:szCs w:val="24"/>
              </w:rPr>
              <w:t>Мирный, 201</w:t>
            </w:r>
            <w:r w:rsidR="00B13570" w:rsidRPr="004E7E56">
              <w:rPr>
                <w:rFonts w:ascii="Times New Roman" w:hAnsi="Times New Roman"/>
                <w:b/>
                <w:szCs w:val="24"/>
              </w:rPr>
              <w:t>8</w:t>
            </w:r>
            <w:r w:rsidR="00023825" w:rsidRPr="004E7E56">
              <w:rPr>
                <w:rFonts w:ascii="Times New Roman" w:hAnsi="Times New Roman"/>
                <w:b/>
                <w:szCs w:val="24"/>
              </w:rPr>
              <w:t xml:space="preserve"> г.</w:t>
            </w:r>
          </w:p>
        </w:tc>
      </w:tr>
    </w:tbl>
    <w:p w:rsidR="009121B9" w:rsidRPr="004E7E56" w:rsidRDefault="009121B9" w:rsidP="00C75624">
      <w:pPr>
        <w:rPr>
          <w:rFonts w:ascii="Times New Roman" w:hAnsi="Times New Roman"/>
          <w:szCs w:val="24"/>
        </w:rPr>
        <w:sectPr w:rsidR="009121B9" w:rsidRPr="004E7E56" w:rsidSect="006B5E43">
          <w:footerReference w:type="default" r:id="rId8"/>
          <w:pgSz w:w="11906" w:h="16838"/>
          <w:pgMar w:top="851" w:right="851" w:bottom="851" w:left="1134" w:header="720" w:footer="720" w:gutter="0"/>
          <w:cols w:space="708"/>
          <w:titlePg/>
          <w:docGrid w:linePitch="360"/>
        </w:sectPr>
      </w:pPr>
    </w:p>
    <w:p w:rsidR="006E698C" w:rsidRPr="004E7E56" w:rsidRDefault="00554A63" w:rsidP="001542CA">
      <w:pPr>
        <w:overflowPunct w:val="0"/>
        <w:autoSpaceDE w:val="0"/>
        <w:autoSpaceDN w:val="0"/>
        <w:adjustRightInd w:val="0"/>
        <w:jc w:val="center"/>
        <w:textAlignment w:val="baseline"/>
        <w:rPr>
          <w:rFonts w:ascii="Times New Roman" w:hAnsi="Times New Roman"/>
          <w:b/>
          <w:szCs w:val="24"/>
        </w:rPr>
      </w:pPr>
      <w:r w:rsidRPr="004E7E56">
        <w:rPr>
          <w:rFonts w:ascii="Times New Roman" w:hAnsi="Times New Roman"/>
          <w:b/>
          <w:szCs w:val="24"/>
        </w:rPr>
        <w:lastRenderedPageBreak/>
        <w:t>ПАСПОРТ</w:t>
      </w:r>
      <w:r w:rsidR="00EA5B85" w:rsidRPr="004E7E56">
        <w:rPr>
          <w:rFonts w:ascii="Times New Roman" w:hAnsi="Times New Roman"/>
          <w:b/>
          <w:szCs w:val="24"/>
        </w:rPr>
        <w:t xml:space="preserve"> ПРОГРАММЫ</w:t>
      </w:r>
    </w:p>
    <w:p w:rsidR="0081442D" w:rsidRPr="004E7E56" w:rsidRDefault="0081442D" w:rsidP="001542CA">
      <w:pPr>
        <w:overflowPunct w:val="0"/>
        <w:autoSpaceDE w:val="0"/>
        <w:autoSpaceDN w:val="0"/>
        <w:adjustRightInd w:val="0"/>
        <w:jc w:val="center"/>
        <w:textAlignment w:val="baseline"/>
        <w:rPr>
          <w:rFonts w:ascii="Times New Roman" w:hAnsi="Times New Roman"/>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561"/>
        <w:gridCol w:w="1559"/>
        <w:gridCol w:w="1559"/>
        <w:gridCol w:w="1560"/>
        <w:gridCol w:w="1559"/>
      </w:tblGrid>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xml:space="preserve">1.Наименование программы </w:t>
            </w:r>
          </w:p>
        </w:tc>
        <w:tc>
          <w:tcPr>
            <w:tcW w:w="7798" w:type="dxa"/>
            <w:gridSpan w:val="5"/>
          </w:tcPr>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w:t>
            </w:r>
          </w:p>
        </w:tc>
      </w:tr>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2.Сроки реализации программы</w:t>
            </w:r>
          </w:p>
        </w:tc>
        <w:tc>
          <w:tcPr>
            <w:tcW w:w="7798" w:type="dxa"/>
            <w:gridSpan w:val="5"/>
          </w:tcPr>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2018-2022  годы.</w:t>
            </w:r>
          </w:p>
        </w:tc>
      </w:tr>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3.Координатор программы</w:t>
            </w:r>
          </w:p>
        </w:tc>
        <w:tc>
          <w:tcPr>
            <w:tcW w:w="7798" w:type="dxa"/>
            <w:gridSpan w:val="5"/>
            <w:vAlign w:val="center"/>
          </w:tcPr>
          <w:p w:rsidR="00393A34" w:rsidRPr="004E7E56" w:rsidRDefault="00393A34" w:rsidP="00393A34">
            <w:pPr>
              <w:tabs>
                <w:tab w:val="left" w:pos="176"/>
              </w:tabs>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Управление инвестиционного развития и предпринимательства Администрации МО «Мирнинский район» Республики Саха (Якутия).</w:t>
            </w:r>
          </w:p>
        </w:tc>
      </w:tr>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4.Исполнители программы</w:t>
            </w:r>
          </w:p>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p>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p>
        </w:tc>
        <w:tc>
          <w:tcPr>
            <w:tcW w:w="7798" w:type="dxa"/>
            <w:gridSpan w:val="5"/>
            <w:vAlign w:val="center"/>
          </w:tcPr>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u w:val="single"/>
                <w:lang w:eastAsia="en-US"/>
              </w:rPr>
              <w:t>Ответственный исполнитель:</w:t>
            </w:r>
          </w:p>
          <w:p w:rsidR="00393A34" w:rsidRPr="004E7E56" w:rsidRDefault="00393A34" w:rsidP="00393A34">
            <w:pPr>
              <w:tabs>
                <w:tab w:val="left" w:pos="176"/>
              </w:tabs>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Управление инвестиционного развития и предпринимательства Администрации МО «Мирнинский район» Республики Саха (Якутия);</w:t>
            </w:r>
          </w:p>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u w:val="single"/>
                <w:lang w:eastAsia="en-US"/>
              </w:rPr>
              <w:t>Соисполнители программы</w:t>
            </w:r>
            <w:r w:rsidRPr="004E7E56">
              <w:rPr>
                <w:rFonts w:ascii="Times New Roman" w:eastAsiaTheme="minorHAnsi" w:hAnsi="Times New Roman" w:cstheme="minorBidi"/>
                <w:szCs w:val="24"/>
                <w:lang w:eastAsia="en-US"/>
              </w:rPr>
              <w:t>:</w:t>
            </w:r>
          </w:p>
          <w:p w:rsidR="00393A34" w:rsidRPr="004E7E56" w:rsidRDefault="00393A34" w:rsidP="00393A34">
            <w:pPr>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МКУ «Комитет имущественных отношений» МО «Мирнинский район» Республики Саха (Якутия);</w:t>
            </w:r>
          </w:p>
          <w:p w:rsidR="00393A34" w:rsidRPr="004E7E56" w:rsidRDefault="00393A34" w:rsidP="00393A34">
            <w:pPr>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МКУ «Управление сельского хозяйства» МО «Мирнинский район» Республики Саха (Якутия);</w:t>
            </w:r>
          </w:p>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МАУ «Центр развития предпринимательства, занятости и туризма» МО «Мирнинский район» Республики Саха (Якутия);</w:t>
            </w:r>
          </w:p>
          <w:p w:rsidR="00393A34" w:rsidRPr="004E7E56" w:rsidRDefault="00393A34" w:rsidP="00393A34">
            <w:pPr>
              <w:tabs>
                <w:tab w:val="left" w:pos="176"/>
              </w:tabs>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муниципальные образования поселений Мирнинского района.</w:t>
            </w:r>
          </w:p>
        </w:tc>
      </w:tr>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vertAlign w:val="superscript"/>
                <w:lang w:eastAsia="en-US"/>
              </w:rPr>
            </w:pPr>
            <w:r w:rsidRPr="004E7E56">
              <w:rPr>
                <w:rFonts w:ascii="Times New Roman" w:eastAsiaTheme="minorHAnsi" w:hAnsi="Times New Roman" w:cstheme="minorBidi"/>
                <w:szCs w:val="24"/>
                <w:lang w:eastAsia="en-US"/>
              </w:rPr>
              <w:t>5. Цель программы</w:t>
            </w:r>
          </w:p>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p>
        </w:tc>
        <w:tc>
          <w:tcPr>
            <w:tcW w:w="7798" w:type="dxa"/>
            <w:gridSpan w:val="5"/>
          </w:tcPr>
          <w:p w:rsidR="00393A34" w:rsidRPr="004E7E56" w:rsidRDefault="00393A34" w:rsidP="00393A34">
            <w:pPr>
              <w:autoSpaceDE w:val="0"/>
              <w:autoSpaceDN w:val="0"/>
              <w:adjustRightInd w:val="0"/>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Формирование благоприятного инвестиционного климата и эффективной системы привлечения инвестиций в Мирнинский район РС</w:t>
            </w:r>
            <w:r w:rsidR="00D36B6E" w:rsidRPr="004E7E56">
              <w:rPr>
                <w:rFonts w:ascii="Times New Roman" w:eastAsiaTheme="minorHAnsi" w:hAnsi="Times New Roman" w:cstheme="minorBidi"/>
                <w:szCs w:val="24"/>
                <w:lang w:eastAsia="en-US"/>
              </w:rPr>
              <w:t xml:space="preserve"> </w:t>
            </w:r>
            <w:r w:rsidRPr="004E7E56">
              <w:rPr>
                <w:rFonts w:ascii="Times New Roman" w:eastAsiaTheme="minorHAnsi" w:hAnsi="Times New Roman" w:cstheme="minorBidi"/>
                <w:szCs w:val="24"/>
                <w:lang w:eastAsia="en-US"/>
              </w:rPr>
              <w:t>(Я).</w:t>
            </w:r>
          </w:p>
          <w:p w:rsidR="00393A34" w:rsidRPr="004E7E56" w:rsidRDefault="00393A34" w:rsidP="00393A34">
            <w:pPr>
              <w:autoSpaceDE w:val="0"/>
              <w:autoSpaceDN w:val="0"/>
              <w:adjustRightInd w:val="0"/>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xml:space="preserve">Развитие субъектов малого и среднего предпринимательства в Мирнинском районе Республики Саха (Якутия) как основного фактора обеспечения высокого уровня занятости и улучшения качества жизни населения. </w:t>
            </w:r>
          </w:p>
          <w:p w:rsidR="00393A34" w:rsidRPr="004E7E56" w:rsidRDefault="00393A34" w:rsidP="00393A34">
            <w:pPr>
              <w:autoSpaceDE w:val="0"/>
              <w:autoSpaceDN w:val="0"/>
              <w:adjustRightInd w:val="0"/>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Содействие занятости населения и развитию туризма на территории Мирнинского района Республики Саха (Якутия).</w:t>
            </w:r>
          </w:p>
          <w:p w:rsidR="00393A34" w:rsidRPr="004E7E56" w:rsidRDefault="00393A34" w:rsidP="00393A34">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p>
        </w:tc>
      </w:tr>
      <w:tr w:rsidR="004E7E56" w:rsidRPr="004E7E56" w:rsidTr="00B6579F">
        <w:tc>
          <w:tcPr>
            <w:tcW w:w="2692" w:type="dxa"/>
          </w:tcPr>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vertAlign w:val="superscript"/>
                <w:lang w:eastAsia="en-US"/>
              </w:rPr>
            </w:pPr>
            <w:r w:rsidRPr="004E7E56">
              <w:rPr>
                <w:rFonts w:ascii="Times New Roman" w:eastAsiaTheme="minorHAnsi" w:hAnsi="Times New Roman" w:cstheme="minorBidi"/>
                <w:szCs w:val="24"/>
                <w:lang w:eastAsia="en-US"/>
              </w:rPr>
              <w:t>6.Задачи программы</w:t>
            </w:r>
          </w:p>
          <w:p w:rsidR="00393A34" w:rsidRPr="004E7E56" w:rsidRDefault="00393A34" w:rsidP="00393A34">
            <w:pPr>
              <w:overflowPunct w:val="0"/>
              <w:autoSpaceDE w:val="0"/>
              <w:autoSpaceDN w:val="0"/>
              <w:adjustRightInd w:val="0"/>
              <w:ind w:firstLine="33"/>
              <w:jc w:val="both"/>
              <w:textAlignment w:val="baseline"/>
              <w:rPr>
                <w:rFonts w:ascii="Times New Roman" w:eastAsiaTheme="minorHAnsi" w:hAnsi="Times New Roman" w:cstheme="minorBidi"/>
                <w:szCs w:val="24"/>
                <w:lang w:eastAsia="en-US"/>
              </w:rPr>
            </w:pPr>
          </w:p>
        </w:tc>
        <w:tc>
          <w:tcPr>
            <w:tcW w:w="7798" w:type="dxa"/>
            <w:gridSpan w:val="5"/>
          </w:tcPr>
          <w:p w:rsidR="00393A34" w:rsidRPr="004E7E56" w:rsidRDefault="00393A34" w:rsidP="00393A34">
            <w:pPr>
              <w:numPr>
                <w:ilvl w:val="0"/>
                <w:numId w:val="7"/>
              </w:numPr>
              <w:tabs>
                <w:tab w:val="left" w:pos="-106"/>
                <w:tab w:val="left" w:pos="1134"/>
              </w:tabs>
              <w:overflowPunct w:val="0"/>
              <w:autoSpaceDE w:val="0"/>
              <w:autoSpaceDN w:val="0"/>
              <w:adjustRightInd w:val="0"/>
              <w:spacing w:line="276" w:lineRule="auto"/>
              <w:ind w:left="0" w:firstLine="35"/>
              <w:contextualSpacing/>
              <w:jc w:val="both"/>
              <w:textAlignment w:val="baseline"/>
              <w:rPr>
                <w:rFonts w:ascii="Times New Roman" w:hAnsi="Times New Roman"/>
                <w:szCs w:val="24"/>
              </w:rPr>
            </w:pPr>
            <w:r w:rsidRPr="004E7E56">
              <w:rPr>
                <w:rFonts w:ascii="Times New Roman" w:hAnsi="Times New Roman"/>
                <w:szCs w:val="24"/>
              </w:rPr>
              <w:t xml:space="preserve">Формирование эффективной инфраструктуры сопровождения инвестиционных проектов.  </w:t>
            </w:r>
          </w:p>
          <w:p w:rsidR="00393A34" w:rsidRPr="004E7E56" w:rsidRDefault="00393A34" w:rsidP="00393A34">
            <w:pPr>
              <w:numPr>
                <w:ilvl w:val="0"/>
                <w:numId w:val="7"/>
              </w:numPr>
              <w:tabs>
                <w:tab w:val="left" w:pos="-106"/>
                <w:tab w:val="left" w:pos="1134"/>
              </w:tabs>
              <w:overflowPunct w:val="0"/>
              <w:autoSpaceDE w:val="0"/>
              <w:autoSpaceDN w:val="0"/>
              <w:adjustRightInd w:val="0"/>
              <w:spacing w:line="276" w:lineRule="auto"/>
              <w:ind w:left="0" w:firstLine="35"/>
              <w:contextualSpacing/>
              <w:jc w:val="both"/>
              <w:textAlignment w:val="baseline"/>
              <w:rPr>
                <w:rFonts w:ascii="Times New Roman" w:hAnsi="Times New Roman"/>
                <w:szCs w:val="24"/>
              </w:rPr>
            </w:pPr>
            <w:r w:rsidRPr="004E7E56">
              <w:rPr>
                <w:rFonts w:ascii="Times New Roman" w:hAnsi="Times New Roman"/>
                <w:szCs w:val="24"/>
              </w:rPr>
              <w:t>Стимулирование развития предпринимательской деятельности.</w:t>
            </w:r>
          </w:p>
          <w:p w:rsidR="00393A34" w:rsidRPr="004E7E56" w:rsidRDefault="00393A34" w:rsidP="00393A34">
            <w:pPr>
              <w:numPr>
                <w:ilvl w:val="0"/>
                <w:numId w:val="7"/>
              </w:numPr>
              <w:tabs>
                <w:tab w:val="left" w:pos="-106"/>
                <w:tab w:val="left" w:pos="1134"/>
              </w:tabs>
              <w:overflowPunct w:val="0"/>
              <w:autoSpaceDE w:val="0"/>
              <w:autoSpaceDN w:val="0"/>
              <w:adjustRightInd w:val="0"/>
              <w:spacing w:line="276" w:lineRule="auto"/>
              <w:ind w:left="0" w:firstLine="35"/>
              <w:contextualSpacing/>
              <w:jc w:val="both"/>
              <w:textAlignment w:val="baseline"/>
              <w:rPr>
                <w:rFonts w:ascii="Times New Roman" w:hAnsi="Times New Roman"/>
                <w:szCs w:val="24"/>
              </w:rPr>
            </w:pPr>
            <w:r w:rsidRPr="004E7E56">
              <w:rPr>
                <w:rFonts w:ascii="Times New Roman" w:hAnsi="Times New Roman"/>
                <w:szCs w:val="24"/>
              </w:rPr>
              <w:t>Обеспечение занятости граждан Мирнинского района из числа признанных безработными.</w:t>
            </w:r>
          </w:p>
          <w:p w:rsidR="00393A34" w:rsidRPr="004E7E56" w:rsidRDefault="00393A34" w:rsidP="00393A34">
            <w:pPr>
              <w:numPr>
                <w:ilvl w:val="0"/>
                <w:numId w:val="7"/>
              </w:numPr>
              <w:tabs>
                <w:tab w:val="left" w:pos="-106"/>
                <w:tab w:val="left" w:pos="1134"/>
              </w:tabs>
              <w:overflowPunct w:val="0"/>
              <w:autoSpaceDE w:val="0"/>
              <w:autoSpaceDN w:val="0"/>
              <w:adjustRightInd w:val="0"/>
              <w:spacing w:line="276" w:lineRule="auto"/>
              <w:ind w:left="0" w:firstLine="35"/>
              <w:contextualSpacing/>
              <w:jc w:val="both"/>
              <w:textAlignment w:val="baseline"/>
              <w:rPr>
                <w:rFonts w:ascii="Times New Roman" w:hAnsi="Times New Roman"/>
                <w:szCs w:val="24"/>
              </w:rPr>
            </w:pPr>
            <w:r w:rsidRPr="004E7E56">
              <w:rPr>
                <w:rFonts w:ascii="Times New Roman" w:hAnsi="Times New Roman"/>
                <w:szCs w:val="24"/>
              </w:rPr>
              <w:t>Формирование благоприятного турист</w:t>
            </w:r>
            <w:r w:rsidR="006D00BB">
              <w:rPr>
                <w:rFonts w:ascii="Times New Roman" w:hAnsi="Times New Roman"/>
                <w:szCs w:val="24"/>
              </w:rPr>
              <w:t>с</w:t>
            </w:r>
            <w:r w:rsidRPr="004E7E56">
              <w:rPr>
                <w:rFonts w:ascii="Times New Roman" w:hAnsi="Times New Roman"/>
                <w:szCs w:val="24"/>
              </w:rPr>
              <w:t>кого имиджа Мирнинского района Республики Саха (Якутия).</w:t>
            </w:r>
          </w:p>
        </w:tc>
      </w:tr>
      <w:tr w:rsidR="004E7E56" w:rsidRPr="004E7E56" w:rsidTr="00B6579F">
        <w:tblPrEx>
          <w:tblLook w:val="04A0" w:firstRow="1" w:lastRow="0" w:firstColumn="1" w:lastColumn="0" w:noHBand="0" w:noVBand="1"/>
        </w:tblPrEx>
        <w:trPr>
          <w:trHeight w:val="760"/>
        </w:trPr>
        <w:tc>
          <w:tcPr>
            <w:tcW w:w="2692" w:type="dxa"/>
            <w:shd w:val="clear" w:color="auto" w:fill="auto"/>
          </w:tcPr>
          <w:p w:rsidR="00393A34" w:rsidRPr="004E7E56" w:rsidRDefault="00393A34" w:rsidP="00393A34">
            <w:pPr>
              <w:overflowPunct w:val="0"/>
              <w:autoSpaceDE w:val="0"/>
              <w:autoSpaceDN w:val="0"/>
              <w:adjustRightInd w:val="0"/>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7.Финансовое обеспечение программы (руб.):</w:t>
            </w:r>
          </w:p>
        </w:tc>
        <w:tc>
          <w:tcPr>
            <w:tcW w:w="1561" w:type="dxa"/>
            <w:shd w:val="clear" w:color="auto" w:fill="auto"/>
          </w:tcPr>
          <w:p w:rsidR="00393A34" w:rsidRPr="004E7E56" w:rsidRDefault="00393A34" w:rsidP="00393A34">
            <w:pPr>
              <w:tabs>
                <w:tab w:val="left" w:pos="993"/>
                <w:tab w:val="left" w:pos="1276"/>
              </w:tabs>
              <w:autoSpaceDE w:val="0"/>
              <w:autoSpaceDN w:val="0"/>
              <w:adjustRightInd w:val="0"/>
              <w:jc w:val="center"/>
              <w:rPr>
                <w:rFonts w:ascii="Times New Roman" w:hAnsi="Times New Roman"/>
                <w:b/>
                <w:szCs w:val="24"/>
              </w:rPr>
            </w:pPr>
            <w:r w:rsidRPr="004E7E56">
              <w:rPr>
                <w:rFonts w:ascii="Times New Roman" w:hAnsi="Times New Roman"/>
                <w:b/>
                <w:szCs w:val="24"/>
              </w:rPr>
              <w:t>2018</w:t>
            </w:r>
          </w:p>
        </w:tc>
        <w:tc>
          <w:tcPr>
            <w:tcW w:w="1559" w:type="dxa"/>
            <w:shd w:val="clear" w:color="auto" w:fill="auto"/>
          </w:tcPr>
          <w:p w:rsidR="00393A34" w:rsidRPr="004E7E56" w:rsidRDefault="00393A34" w:rsidP="00393A34">
            <w:pPr>
              <w:tabs>
                <w:tab w:val="left" w:pos="993"/>
                <w:tab w:val="left" w:pos="1276"/>
              </w:tabs>
              <w:autoSpaceDE w:val="0"/>
              <w:autoSpaceDN w:val="0"/>
              <w:adjustRightInd w:val="0"/>
              <w:jc w:val="center"/>
              <w:rPr>
                <w:rFonts w:ascii="Times New Roman" w:hAnsi="Times New Roman"/>
                <w:b/>
                <w:szCs w:val="24"/>
              </w:rPr>
            </w:pPr>
            <w:r w:rsidRPr="004E7E56">
              <w:rPr>
                <w:rFonts w:ascii="Times New Roman" w:hAnsi="Times New Roman"/>
                <w:b/>
                <w:szCs w:val="24"/>
              </w:rPr>
              <w:t>2019</w:t>
            </w:r>
          </w:p>
        </w:tc>
        <w:tc>
          <w:tcPr>
            <w:tcW w:w="1559" w:type="dxa"/>
            <w:shd w:val="clear" w:color="auto" w:fill="auto"/>
          </w:tcPr>
          <w:p w:rsidR="00393A34" w:rsidRPr="004E7E56" w:rsidRDefault="00393A34" w:rsidP="00393A34">
            <w:pPr>
              <w:tabs>
                <w:tab w:val="left" w:pos="993"/>
                <w:tab w:val="left" w:pos="1276"/>
              </w:tabs>
              <w:autoSpaceDE w:val="0"/>
              <w:autoSpaceDN w:val="0"/>
              <w:adjustRightInd w:val="0"/>
              <w:jc w:val="center"/>
              <w:rPr>
                <w:rFonts w:ascii="Times New Roman" w:hAnsi="Times New Roman"/>
                <w:b/>
                <w:szCs w:val="24"/>
              </w:rPr>
            </w:pPr>
            <w:r w:rsidRPr="004E7E56">
              <w:rPr>
                <w:rFonts w:ascii="Times New Roman" w:hAnsi="Times New Roman"/>
                <w:b/>
                <w:szCs w:val="24"/>
              </w:rPr>
              <w:t>2020</w:t>
            </w:r>
          </w:p>
          <w:p w:rsidR="00393A34" w:rsidRPr="004E7E56" w:rsidRDefault="00393A34" w:rsidP="00393A34">
            <w:pPr>
              <w:ind w:firstLine="709"/>
              <w:jc w:val="center"/>
              <w:rPr>
                <w:rFonts w:ascii="Times New Roman" w:eastAsiaTheme="minorHAnsi" w:hAnsi="Times New Roman" w:cstheme="minorBidi"/>
                <w:b/>
                <w:sz w:val="28"/>
                <w:szCs w:val="22"/>
                <w:lang w:eastAsia="en-US"/>
              </w:rPr>
            </w:pPr>
          </w:p>
        </w:tc>
        <w:tc>
          <w:tcPr>
            <w:tcW w:w="1560" w:type="dxa"/>
            <w:shd w:val="clear" w:color="auto" w:fill="auto"/>
          </w:tcPr>
          <w:p w:rsidR="00393A34" w:rsidRPr="004E7E56" w:rsidRDefault="00393A34" w:rsidP="00393A34">
            <w:pPr>
              <w:tabs>
                <w:tab w:val="left" w:pos="993"/>
                <w:tab w:val="left" w:pos="1276"/>
              </w:tabs>
              <w:autoSpaceDE w:val="0"/>
              <w:autoSpaceDN w:val="0"/>
              <w:adjustRightInd w:val="0"/>
              <w:jc w:val="center"/>
              <w:rPr>
                <w:rFonts w:ascii="Times New Roman" w:hAnsi="Times New Roman"/>
                <w:b/>
                <w:szCs w:val="24"/>
              </w:rPr>
            </w:pPr>
            <w:r w:rsidRPr="004E7E56">
              <w:rPr>
                <w:rFonts w:ascii="Times New Roman" w:hAnsi="Times New Roman"/>
                <w:b/>
                <w:szCs w:val="24"/>
              </w:rPr>
              <w:t>2021</w:t>
            </w:r>
          </w:p>
        </w:tc>
        <w:tc>
          <w:tcPr>
            <w:tcW w:w="1559" w:type="dxa"/>
            <w:shd w:val="clear" w:color="auto" w:fill="auto"/>
          </w:tcPr>
          <w:p w:rsidR="00393A34" w:rsidRPr="004E7E56" w:rsidRDefault="00393A34" w:rsidP="00393A34">
            <w:pPr>
              <w:tabs>
                <w:tab w:val="left" w:pos="993"/>
                <w:tab w:val="left" w:pos="1276"/>
              </w:tabs>
              <w:autoSpaceDE w:val="0"/>
              <w:autoSpaceDN w:val="0"/>
              <w:adjustRightInd w:val="0"/>
              <w:jc w:val="center"/>
              <w:rPr>
                <w:rFonts w:ascii="Times New Roman" w:hAnsi="Times New Roman"/>
                <w:b/>
                <w:szCs w:val="24"/>
              </w:rPr>
            </w:pPr>
            <w:r w:rsidRPr="004E7E56">
              <w:rPr>
                <w:rFonts w:ascii="Times New Roman" w:hAnsi="Times New Roman"/>
                <w:b/>
                <w:szCs w:val="24"/>
              </w:rPr>
              <w:t>2022</w:t>
            </w:r>
          </w:p>
        </w:tc>
      </w:tr>
      <w:tr w:rsidR="004E7E56" w:rsidRPr="004E7E56" w:rsidTr="00B6579F">
        <w:tblPrEx>
          <w:tblLook w:val="04A0" w:firstRow="1" w:lastRow="0" w:firstColumn="1" w:lastColumn="0" w:noHBand="0" w:noVBand="1"/>
        </w:tblPrEx>
        <w:tc>
          <w:tcPr>
            <w:tcW w:w="2692" w:type="dxa"/>
            <w:shd w:val="clear" w:color="auto" w:fill="auto"/>
          </w:tcPr>
          <w:p w:rsidR="00393A34" w:rsidRPr="004E7E56" w:rsidRDefault="00393A34" w:rsidP="00393A34">
            <w:pPr>
              <w:tabs>
                <w:tab w:val="left" w:pos="993"/>
                <w:tab w:val="left" w:pos="1276"/>
              </w:tabs>
              <w:autoSpaceDE w:val="0"/>
              <w:autoSpaceDN w:val="0"/>
              <w:adjustRightInd w:val="0"/>
              <w:jc w:val="both"/>
              <w:rPr>
                <w:rFonts w:ascii="Times New Roman" w:hAnsi="Times New Roman"/>
                <w:i/>
                <w:szCs w:val="24"/>
              </w:rPr>
            </w:pPr>
            <w:r w:rsidRPr="004E7E56">
              <w:rPr>
                <w:rFonts w:ascii="Times New Roman" w:hAnsi="Times New Roman"/>
                <w:i/>
                <w:szCs w:val="24"/>
              </w:rPr>
              <w:t>Государственный бюджет</w:t>
            </w:r>
          </w:p>
        </w:tc>
        <w:tc>
          <w:tcPr>
            <w:tcW w:w="1561" w:type="dxa"/>
            <w:vAlign w:val="center"/>
          </w:tcPr>
          <w:p w:rsidR="00393A34" w:rsidRPr="004E7E56" w:rsidRDefault="00393A34" w:rsidP="00393A34">
            <w:pPr>
              <w:ind w:firstLine="709"/>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bCs/>
                <w:sz w:val="23"/>
                <w:szCs w:val="23"/>
                <w:lang w:eastAsia="en-US"/>
              </w:rPr>
              <w:t>-</w:t>
            </w:r>
          </w:p>
        </w:tc>
        <w:tc>
          <w:tcPr>
            <w:tcW w:w="1559" w:type="dxa"/>
            <w:vAlign w:val="center"/>
          </w:tcPr>
          <w:p w:rsidR="00393A34" w:rsidRPr="004E7E56" w:rsidRDefault="00393A34" w:rsidP="00393A34">
            <w:pPr>
              <w:ind w:firstLine="709"/>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bCs/>
                <w:sz w:val="23"/>
                <w:szCs w:val="23"/>
                <w:lang w:eastAsia="en-US"/>
              </w:rPr>
              <w:t>-</w:t>
            </w:r>
          </w:p>
        </w:tc>
        <w:tc>
          <w:tcPr>
            <w:tcW w:w="1559" w:type="dxa"/>
            <w:vAlign w:val="center"/>
          </w:tcPr>
          <w:p w:rsidR="00393A34" w:rsidRPr="004E7E56" w:rsidRDefault="00393A34" w:rsidP="00393A34">
            <w:pPr>
              <w:ind w:firstLine="709"/>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bCs/>
                <w:sz w:val="23"/>
                <w:szCs w:val="23"/>
                <w:lang w:eastAsia="en-US"/>
              </w:rPr>
              <w:t>-</w:t>
            </w:r>
          </w:p>
        </w:tc>
        <w:tc>
          <w:tcPr>
            <w:tcW w:w="1560" w:type="dxa"/>
            <w:vAlign w:val="center"/>
          </w:tcPr>
          <w:p w:rsidR="00393A34" w:rsidRPr="004E7E56" w:rsidRDefault="00393A34" w:rsidP="00393A34">
            <w:pPr>
              <w:ind w:firstLine="709"/>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bCs/>
                <w:sz w:val="23"/>
                <w:szCs w:val="23"/>
                <w:lang w:eastAsia="en-US"/>
              </w:rPr>
              <w:t>-</w:t>
            </w:r>
          </w:p>
        </w:tc>
        <w:tc>
          <w:tcPr>
            <w:tcW w:w="1559" w:type="dxa"/>
            <w:vAlign w:val="center"/>
          </w:tcPr>
          <w:p w:rsidR="00393A34" w:rsidRPr="004E7E56" w:rsidRDefault="00393A34" w:rsidP="00393A34">
            <w:pPr>
              <w:ind w:firstLine="709"/>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bCs/>
                <w:sz w:val="23"/>
                <w:szCs w:val="23"/>
                <w:lang w:eastAsia="en-US"/>
              </w:rPr>
              <w:t>-</w:t>
            </w:r>
          </w:p>
        </w:tc>
      </w:tr>
      <w:tr w:rsidR="004E7E56" w:rsidRPr="004E7E56" w:rsidTr="006929A8">
        <w:tblPrEx>
          <w:tblLook w:val="04A0" w:firstRow="1" w:lastRow="0" w:firstColumn="1" w:lastColumn="0" w:noHBand="0" w:noVBand="1"/>
        </w:tblPrEx>
        <w:trPr>
          <w:trHeight w:val="680"/>
        </w:trPr>
        <w:tc>
          <w:tcPr>
            <w:tcW w:w="2692" w:type="dxa"/>
            <w:shd w:val="clear" w:color="auto" w:fill="auto"/>
          </w:tcPr>
          <w:p w:rsidR="00AB2EBD" w:rsidRPr="004E7E56" w:rsidRDefault="00AB2EBD" w:rsidP="00AB2EBD">
            <w:pPr>
              <w:tabs>
                <w:tab w:val="left" w:pos="993"/>
                <w:tab w:val="left" w:pos="1276"/>
              </w:tabs>
              <w:autoSpaceDE w:val="0"/>
              <w:autoSpaceDN w:val="0"/>
              <w:adjustRightInd w:val="0"/>
              <w:rPr>
                <w:rFonts w:ascii="Times New Roman" w:hAnsi="Times New Roman"/>
                <w:i/>
                <w:szCs w:val="24"/>
              </w:rPr>
            </w:pPr>
            <w:r w:rsidRPr="004E7E56">
              <w:rPr>
                <w:rFonts w:ascii="Times New Roman" w:hAnsi="Times New Roman"/>
                <w:i/>
                <w:szCs w:val="24"/>
              </w:rPr>
              <w:t>Бюджет МО «Мирнинский район»</w:t>
            </w:r>
          </w:p>
        </w:tc>
        <w:tc>
          <w:tcPr>
            <w:tcW w:w="1561" w:type="dxa"/>
            <w:vAlign w:val="center"/>
          </w:tcPr>
          <w:p w:rsidR="00AB2EBD" w:rsidRPr="004E7E56" w:rsidRDefault="00AB2EBD" w:rsidP="00AB2EBD">
            <w:pPr>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sz w:val="23"/>
                <w:szCs w:val="23"/>
                <w:lang w:eastAsia="en-US"/>
              </w:rPr>
              <w:t>30 039 571,73</w:t>
            </w:r>
          </w:p>
        </w:tc>
        <w:tc>
          <w:tcPr>
            <w:tcW w:w="1559" w:type="dxa"/>
            <w:vAlign w:val="center"/>
          </w:tcPr>
          <w:p w:rsidR="00AB2EBD" w:rsidRPr="004E7E56" w:rsidRDefault="00AB2EBD" w:rsidP="00AB2EBD">
            <w:pPr>
              <w:jc w:val="right"/>
              <w:rPr>
                <w:rFonts w:ascii="Times New Roman" w:eastAsiaTheme="minorHAnsi" w:hAnsi="Times New Roman" w:cstheme="minorBidi"/>
                <w:sz w:val="23"/>
                <w:szCs w:val="23"/>
                <w:lang w:eastAsia="en-US"/>
              </w:rPr>
            </w:pPr>
            <w:r w:rsidRPr="004E7E56">
              <w:rPr>
                <w:rFonts w:ascii="Times New Roman" w:eastAsiaTheme="minorHAnsi" w:hAnsi="Times New Roman" w:cstheme="minorBidi"/>
                <w:sz w:val="23"/>
                <w:szCs w:val="23"/>
                <w:lang w:eastAsia="en-US"/>
              </w:rPr>
              <w:t xml:space="preserve">20 822 836,03   </w:t>
            </w:r>
          </w:p>
        </w:tc>
        <w:tc>
          <w:tcPr>
            <w:tcW w:w="1559" w:type="dxa"/>
            <w:shd w:val="clear" w:color="auto" w:fill="auto"/>
            <w:vAlign w:val="center"/>
          </w:tcPr>
          <w:p w:rsidR="00AB2EBD" w:rsidRDefault="00F54589" w:rsidP="002E74F4">
            <w:pPr>
              <w:jc w:val="right"/>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30 258 457,46</w:t>
            </w:r>
          </w:p>
          <w:p w:rsidR="002E74F4" w:rsidRPr="00CD0F85" w:rsidRDefault="002E74F4" w:rsidP="00727062">
            <w:pPr>
              <w:rPr>
                <w:rFonts w:ascii="Times New Roman" w:eastAsiaTheme="minorHAnsi" w:hAnsi="Times New Roman" w:cstheme="minorBidi"/>
                <w:color w:val="FF0000"/>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в редакции пост</w:t>
            </w:r>
            <w:r w:rsidR="00DE52D6" w:rsidRPr="00CD0F85">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 Главы района от</w:t>
            </w:r>
            <w:r w:rsidR="00CD0F85" w:rsidRPr="00CD0F85">
              <w:rPr>
                <w:rFonts w:ascii="Times New Roman" w:eastAsiaTheme="minorHAnsi" w:hAnsi="Times New Roman" w:cstheme="minorBidi"/>
                <w:sz w:val="16"/>
                <w:szCs w:val="16"/>
                <w:lang w:eastAsia="en-US"/>
              </w:rPr>
              <w:t xml:space="preserve"> </w:t>
            </w:r>
            <w:r w:rsidR="00727062">
              <w:rPr>
                <w:rFonts w:ascii="Times New Roman" w:eastAsiaTheme="minorHAnsi" w:hAnsi="Times New Roman" w:cstheme="minorBidi"/>
                <w:sz w:val="16"/>
                <w:szCs w:val="16"/>
                <w:lang w:eastAsia="en-US"/>
              </w:rPr>
              <w:t>29.12.2020г. № 2150</w:t>
            </w:r>
            <w:r w:rsidRPr="00CD0F85">
              <w:rPr>
                <w:rFonts w:ascii="Times New Roman" w:eastAsiaTheme="minorHAnsi" w:hAnsi="Times New Roman" w:cstheme="minorBidi"/>
                <w:sz w:val="16"/>
                <w:szCs w:val="16"/>
                <w:lang w:eastAsia="en-US"/>
              </w:rPr>
              <w:t>)</w:t>
            </w:r>
          </w:p>
        </w:tc>
        <w:tc>
          <w:tcPr>
            <w:tcW w:w="1560" w:type="dxa"/>
            <w:shd w:val="clear" w:color="auto" w:fill="auto"/>
            <w:vAlign w:val="center"/>
          </w:tcPr>
          <w:p w:rsidR="00D063C1" w:rsidRPr="00D063C1" w:rsidRDefault="00A148D7" w:rsidP="001F3E70">
            <w:pPr>
              <w:rPr>
                <w:rFonts w:ascii="Times New Roman" w:eastAsiaTheme="minorHAnsi" w:hAnsi="Times New Roman" w:cstheme="minorBidi"/>
                <w:color w:val="FF0000"/>
                <w:sz w:val="16"/>
                <w:szCs w:val="16"/>
                <w:lang w:eastAsia="en-US"/>
              </w:rPr>
            </w:pPr>
            <w:r w:rsidRPr="00A148D7">
              <w:rPr>
                <w:rFonts w:ascii="Times New Roman" w:eastAsiaTheme="minorHAnsi" w:hAnsi="Times New Roman" w:cstheme="minorBidi"/>
                <w:sz w:val="23"/>
                <w:szCs w:val="23"/>
                <w:lang w:eastAsia="en-US"/>
              </w:rPr>
              <w:t xml:space="preserve">18 159 937,87 </w:t>
            </w:r>
            <w:r w:rsidR="00727062">
              <w:rPr>
                <w:rFonts w:ascii="Times New Roman" w:eastAsiaTheme="minorHAnsi" w:hAnsi="Times New Roman" w:cstheme="minorBidi"/>
                <w:sz w:val="16"/>
                <w:szCs w:val="16"/>
                <w:lang w:eastAsia="en-US"/>
              </w:rPr>
              <w:t>(</w:t>
            </w:r>
            <w:r w:rsidR="00727062" w:rsidRPr="00CD0F85">
              <w:rPr>
                <w:rFonts w:ascii="Times New Roman" w:eastAsiaTheme="minorHAnsi" w:hAnsi="Times New Roman" w:cstheme="minorBidi"/>
                <w:sz w:val="16"/>
                <w:szCs w:val="16"/>
                <w:lang w:eastAsia="en-US"/>
              </w:rPr>
              <w:t xml:space="preserve">в редакции пост. </w:t>
            </w:r>
            <w:r w:rsidR="002C13C8">
              <w:rPr>
                <w:rFonts w:ascii="Times New Roman" w:eastAsiaTheme="minorHAnsi" w:hAnsi="Times New Roman" w:cstheme="minorBidi"/>
                <w:sz w:val="16"/>
                <w:szCs w:val="16"/>
                <w:lang w:eastAsia="en-US"/>
              </w:rPr>
              <w:t>районной Администрации</w:t>
            </w:r>
            <w:r w:rsidR="00727062" w:rsidRPr="00CD0F85">
              <w:rPr>
                <w:rFonts w:ascii="Times New Roman" w:eastAsiaTheme="minorHAnsi" w:hAnsi="Times New Roman" w:cstheme="minorBidi"/>
                <w:sz w:val="16"/>
                <w:szCs w:val="16"/>
                <w:lang w:eastAsia="en-US"/>
              </w:rPr>
              <w:t xml:space="preserve"> от</w:t>
            </w:r>
            <w:r w:rsidR="002C13C8">
              <w:rPr>
                <w:rFonts w:ascii="Times New Roman" w:eastAsiaTheme="minorHAnsi" w:hAnsi="Times New Roman" w:cstheme="minorBidi"/>
                <w:sz w:val="16"/>
                <w:szCs w:val="16"/>
                <w:lang w:eastAsia="en-US"/>
              </w:rPr>
              <w:t xml:space="preserve"> </w:t>
            </w:r>
            <w:r w:rsidR="001F3E70">
              <w:rPr>
                <w:rFonts w:ascii="Times New Roman" w:eastAsiaTheme="minorHAnsi" w:hAnsi="Times New Roman" w:cstheme="minorBidi"/>
                <w:sz w:val="16"/>
                <w:szCs w:val="16"/>
                <w:lang w:eastAsia="en-US"/>
              </w:rPr>
              <w:t>17.01.2022</w:t>
            </w:r>
            <w:r>
              <w:rPr>
                <w:rFonts w:ascii="Times New Roman" w:eastAsiaTheme="minorHAnsi" w:hAnsi="Times New Roman" w:cstheme="minorBidi"/>
                <w:sz w:val="16"/>
                <w:szCs w:val="16"/>
                <w:lang w:eastAsia="en-US"/>
              </w:rPr>
              <w:t xml:space="preserve"> №</w:t>
            </w:r>
            <w:r w:rsidR="001F3E70">
              <w:rPr>
                <w:rFonts w:ascii="Times New Roman" w:eastAsiaTheme="minorHAnsi" w:hAnsi="Times New Roman" w:cstheme="minorBidi"/>
                <w:sz w:val="16"/>
                <w:szCs w:val="16"/>
                <w:lang w:eastAsia="en-US"/>
              </w:rPr>
              <w:t xml:space="preserve"> 39</w:t>
            </w:r>
            <w:r w:rsidR="002C13C8">
              <w:rPr>
                <w:rFonts w:ascii="Times New Roman" w:eastAsiaTheme="minorHAnsi" w:hAnsi="Times New Roman" w:cstheme="minorBidi"/>
                <w:sz w:val="16"/>
                <w:szCs w:val="16"/>
                <w:lang w:eastAsia="en-US"/>
              </w:rPr>
              <w:t>)</w:t>
            </w:r>
          </w:p>
        </w:tc>
        <w:tc>
          <w:tcPr>
            <w:tcW w:w="1559" w:type="dxa"/>
            <w:shd w:val="clear" w:color="auto" w:fill="auto"/>
            <w:vAlign w:val="center"/>
          </w:tcPr>
          <w:p w:rsidR="00AB2EBD" w:rsidRPr="0099048F" w:rsidRDefault="00D12AFB" w:rsidP="0099048F">
            <w:pPr>
              <w:rPr>
                <w:rFonts w:ascii="Times New Roman" w:eastAsiaTheme="minorHAnsi" w:hAnsi="Times New Roman" w:cstheme="minorBidi"/>
                <w:sz w:val="23"/>
                <w:szCs w:val="23"/>
                <w:lang w:eastAsia="en-US"/>
              </w:rPr>
            </w:pPr>
            <w:r w:rsidRPr="0099048F">
              <w:rPr>
                <w:rFonts w:ascii="Times New Roman" w:eastAsiaTheme="minorHAnsi" w:hAnsi="Times New Roman" w:cstheme="minorBidi"/>
                <w:sz w:val="23"/>
                <w:szCs w:val="23"/>
                <w:lang w:eastAsia="en-US"/>
              </w:rPr>
              <w:t>1</w:t>
            </w:r>
            <w:r w:rsidR="007E5F47" w:rsidRPr="0099048F">
              <w:rPr>
                <w:rFonts w:ascii="Times New Roman" w:eastAsiaTheme="minorHAnsi" w:hAnsi="Times New Roman" w:cstheme="minorBidi"/>
                <w:sz w:val="23"/>
                <w:szCs w:val="23"/>
                <w:lang w:eastAsia="en-US"/>
              </w:rPr>
              <w:t>5</w:t>
            </w:r>
            <w:r w:rsidRPr="0099048F">
              <w:rPr>
                <w:rFonts w:ascii="Times New Roman" w:eastAsiaTheme="minorHAnsi" w:hAnsi="Times New Roman" w:cstheme="minorBidi"/>
                <w:sz w:val="23"/>
                <w:szCs w:val="23"/>
                <w:lang w:eastAsia="en-US"/>
              </w:rPr>
              <w:t> </w:t>
            </w:r>
            <w:r w:rsidR="007E5F47" w:rsidRPr="0099048F">
              <w:rPr>
                <w:rFonts w:ascii="Times New Roman" w:eastAsiaTheme="minorHAnsi" w:hAnsi="Times New Roman" w:cstheme="minorBidi"/>
                <w:sz w:val="23"/>
                <w:szCs w:val="23"/>
                <w:lang w:eastAsia="en-US"/>
              </w:rPr>
              <w:t>643</w:t>
            </w:r>
            <w:r w:rsidRPr="0099048F">
              <w:rPr>
                <w:rFonts w:ascii="Times New Roman" w:eastAsiaTheme="minorHAnsi" w:hAnsi="Times New Roman" w:cstheme="minorBidi"/>
                <w:sz w:val="23"/>
                <w:szCs w:val="23"/>
                <w:lang w:eastAsia="en-US"/>
              </w:rPr>
              <w:t> </w:t>
            </w:r>
            <w:r w:rsidR="007E5F47" w:rsidRPr="0099048F">
              <w:rPr>
                <w:rFonts w:ascii="Times New Roman" w:eastAsiaTheme="minorHAnsi" w:hAnsi="Times New Roman" w:cstheme="minorBidi"/>
                <w:sz w:val="23"/>
                <w:szCs w:val="23"/>
                <w:lang w:eastAsia="en-US"/>
              </w:rPr>
              <w:t>45</w:t>
            </w:r>
            <w:r w:rsidRPr="0099048F">
              <w:rPr>
                <w:rFonts w:ascii="Times New Roman" w:eastAsiaTheme="minorHAnsi" w:hAnsi="Times New Roman" w:cstheme="minorBidi"/>
                <w:sz w:val="23"/>
                <w:szCs w:val="23"/>
                <w:lang w:eastAsia="en-US"/>
              </w:rPr>
              <w:t>2,2</w:t>
            </w:r>
            <w:r w:rsidR="007E5F47" w:rsidRPr="0099048F">
              <w:rPr>
                <w:rFonts w:ascii="Times New Roman" w:eastAsiaTheme="minorHAnsi" w:hAnsi="Times New Roman" w:cstheme="minorBidi"/>
                <w:sz w:val="23"/>
                <w:szCs w:val="23"/>
                <w:lang w:eastAsia="en-US"/>
              </w:rPr>
              <w:t>6</w:t>
            </w:r>
            <w:r w:rsidR="00D944F4" w:rsidRPr="0099048F">
              <w:rPr>
                <w:rFonts w:ascii="Times New Roman" w:eastAsiaTheme="minorHAnsi" w:hAnsi="Times New Roman" w:cstheme="minorBidi"/>
                <w:sz w:val="23"/>
                <w:szCs w:val="23"/>
                <w:lang w:eastAsia="en-US"/>
              </w:rPr>
              <w:t xml:space="preserve"> </w:t>
            </w:r>
            <w:r w:rsidR="001F3E70" w:rsidRPr="0099048F">
              <w:rPr>
                <w:rFonts w:ascii="Times New Roman" w:eastAsiaTheme="minorHAnsi" w:hAnsi="Times New Roman" w:cstheme="minorBidi"/>
                <w:sz w:val="16"/>
                <w:szCs w:val="16"/>
                <w:lang w:eastAsia="en-US"/>
              </w:rPr>
              <w:t xml:space="preserve">(в редакции пост. районной Администрации от </w:t>
            </w:r>
            <w:r w:rsidR="0099048F" w:rsidRPr="0099048F">
              <w:rPr>
                <w:rFonts w:ascii="Times New Roman" w:eastAsiaTheme="minorHAnsi" w:hAnsi="Times New Roman" w:cstheme="minorBidi"/>
                <w:sz w:val="16"/>
                <w:szCs w:val="16"/>
                <w:lang w:eastAsia="en-US"/>
              </w:rPr>
              <w:t>18</w:t>
            </w:r>
            <w:r w:rsidR="006929A8" w:rsidRPr="0099048F">
              <w:rPr>
                <w:rFonts w:ascii="Times New Roman" w:eastAsiaTheme="minorHAnsi" w:hAnsi="Times New Roman" w:cstheme="minorBidi"/>
                <w:sz w:val="16"/>
                <w:szCs w:val="16"/>
                <w:lang w:eastAsia="en-US"/>
              </w:rPr>
              <w:t>.0</w:t>
            </w:r>
            <w:r w:rsidR="00CB0CF9" w:rsidRPr="0099048F">
              <w:rPr>
                <w:rFonts w:ascii="Times New Roman" w:eastAsiaTheme="minorHAnsi" w:hAnsi="Times New Roman" w:cstheme="minorBidi"/>
                <w:sz w:val="16"/>
                <w:szCs w:val="16"/>
                <w:lang w:eastAsia="en-US"/>
              </w:rPr>
              <w:t>7</w:t>
            </w:r>
            <w:r w:rsidR="006929A8" w:rsidRPr="0099048F">
              <w:rPr>
                <w:rFonts w:ascii="Times New Roman" w:eastAsiaTheme="minorHAnsi" w:hAnsi="Times New Roman" w:cstheme="minorBidi"/>
                <w:sz w:val="16"/>
                <w:szCs w:val="16"/>
                <w:lang w:eastAsia="en-US"/>
              </w:rPr>
              <w:t>.2022 г</w:t>
            </w:r>
            <w:r w:rsidR="0099048F">
              <w:rPr>
                <w:rFonts w:ascii="Times New Roman" w:eastAsiaTheme="minorHAnsi" w:hAnsi="Times New Roman" w:cstheme="minorBidi"/>
                <w:sz w:val="16"/>
                <w:szCs w:val="16"/>
                <w:lang w:eastAsia="en-US"/>
              </w:rPr>
              <w:t>.</w:t>
            </w:r>
            <w:r w:rsidR="006929A8" w:rsidRPr="0099048F">
              <w:rPr>
                <w:rFonts w:ascii="Times New Roman" w:eastAsiaTheme="minorHAnsi" w:hAnsi="Times New Roman" w:cstheme="minorBidi"/>
                <w:sz w:val="16"/>
                <w:szCs w:val="16"/>
                <w:lang w:eastAsia="en-US"/>
              </w:rPr>
              <w:t xml:space="preserve"> №</w:t>
            </w:r>
            <w:r w:rsidR="0099048F" w:rsidRPr="0099048F">
              <w:rPr>
                <w:rFonts w:ascii="Times New Roman" w:eastAsiaTheme="minorHAnsi" w:hAnsi="Times New Roman" w:cstheme="minorBidi"/>
                <w:sz w:val="16"/>
                <w:szCs w:val="16"/>
                <w:lang w:eastAsia="en-US"/>
              </w:rPr>
              <w:t>1015</w:t>
            </w:r>
            <w:r w:rsidR="001F3E70" w:rsidRPr="0099048F">
              <w:rPr>
                <w:rFonts w:ascii="Times New Roman" w:eastAsiaTheme="minorHAnsi" w:hAnsi="Times New Roman" w:cstheme="minorBidi"/>
                <w:sz w:val="16"/>
                <w:szCs w:val="16"/>
                <w:lang w:eastAsia="en-US"/>
              </w:rPr>
              <w:t>)</w:t>
            </w:r>
          </w:p>
        </w:tc>
      </w:tr>
      <w:tr w:rsidR="004E7E56" w:rsidRPr="004E7E56" w:rsidTr="006929A8">
        <w:tblPrEx>
          <w:tblLook w:val="04A0" w:firstRow="1" w:lastRow="0" w:firstColumn="1" w:lastColumn="0" w:noHBand="0" w:noVBand="1"/>
        </w:tblPrEx>
        <w:tc>
          <w:tcPr>
            <w:tcW w:w="2692" w:type="dxa"/>
            <w:shd w:val="clear" w:color="auto" w:fill="auto"/>
          </w:tcPr>
          <w:p w:rsidR="00AB2EBD" w:rsidRPr="004E7E56" w:rsidRDefault="00AB2EBD" w:rsidP="00AB2EBD">
            <w:pPr>
              <w:tabs>
                <w:tab w:val="left" w:pos="993"/>
                <w:tab w:val="left" w:pos="1276"/>
              </w:tabs>
              <w:autoSpaceDE w:val="0"/>
              <w:autoSpaceDN w:val="0"/>
              <w:adjustRightInd w:val="0"/>
              <w:jc w:val="both"/>
              <w:rPr>
                <w:rFonts w:ascii="Times New Roman" w:hAnsi="Times New Roman"/>
                <w:b/>
                <w:szCs w:val="24"/>
              </w:rPr>
            </w:pPr>
            <w:r w:rsidRPr="004E7E56">
              <w:rPr>
                <w:rFonts w:ascii="Times New Roman" w:hAnsi="Times New Roman"/>
                <w:b/>
                <w:szCs w:val="24"/>
              </w:rPr>
              <w:t>Итого</w:t>
            </w:r>
          </w:p>
          <w:p w:rsidR="00AB2EBD" w:rsidRPr="004E7E56" w:rsidRDefault="00AB2EBD" w:rsidP="00AB2EBD">
            <w:pPr>
              <w:tabs>
                <w:tab w:val="left" w:pos="993"/>
                <w:tab w:val="left" w:pos="1276"/>
              </w:tabs>
              <w:autoSpaceDE w:val="0"/>
              <w:autoSpaceDN w:val="0"/>
              <w:adjustRightInd w:val="0"/>
              <w:rPr>
                <w:rFonts w:ascii="Times New Roman" w:hAnsi="Times New Roman"/>
                <w:b/>
                <w:szCs w:val="24"/>
              </w:rPr>
            </w:pPr>
            <w:r w:rsidRPr="004E7E56">
              <w:rPr>
                <w:rFonts w:ascii="Times New Roman" w:hAnsi="Times New Roman"/>
                <w:b/>
                <w:szCs w:val="24"/>
              </w:rPr>
              <w:t>по программе</w:t>
            </w:r>
          </w:p>
        </w:tc>
        <w:tc>
          <w:tcPr>
            <w:tcW w:w="1561" w:type="dxa"/>
            <w:vAlign w:val="center"/>
          </w:tcPr>
          <w:p w:rsidR="00AB2EBD" w:rsidRPr="004E7E56" w:rsidRDefault="00AB2EBD" w:rsidP="00AB2EBD">
            <w:pPr>
              <w:jc w:val="right"/>
              <w:rPr>
                <w:rFonts w:ascii="Times New Roman" w:eastAsiaTheme="minorHAnsi" w:hAnsi="Times New Roman" w:cstheme="minorBidi"/>
                <w:b/>
                <w:sz w:val="23"/>
                <w:szCs w:val="23"/>
                <w:lang w:eastAsia="en-US"/>
              </w:rPr>
            </w:pPr>
            <w:r w:rsidRPr="004E7E56">
              <w:rPr>
                <w:rFonts w:ascii="Times New Roman" w:eastAsiaTheme="minorHAnsi" w:hAnsi="Times New Roman" w:cstheme="minorBidi"/>
                <w:b/>
                <w:sz w:val="23"/>
                <w:szCs w:val="23"/>
                <w:lang w:eastAsia="en-US"/>
              </w:rPr>
              <w:t>30 039 571,73</w:t>
            </w:r>
          </w:p>
        </w:tc>
        <w:tc>
          <w:tcPr>
            <w:tcW w:w="1559" w:type="dxa"/>
            <w:vAlign w:val="center"/>
          </w:tcPr>
          <w:p w:rsidR="00AB2EBD" w:rsidRPr="004E7E56" w:rsidRDefault="00AB2EBD" w:rsidP="00AB2EBD">
            <w:pPr>
              <w:jc w:val="right"/>
              <w:rPr>
                <w:rFonts w:ascii="Times New Roman" w:eastAsiaTheme="minorHAnsi" w:hAnsi="Times New Roman" w:cstheme="minorBidi"/>
                <w:b/>
                <w:sz w:val="23"/>
                <w:szCs w:val="23"/>
                <w:lang w:eastAsia="en-US"/>
              </w:rPr>
            </w:pPr>
            <w:r w:rsidRPr="004E7E56">
              <w:rPr>
                <w:rFonts w:ascii="Times New Roman" w:eastAsiaTheme="minorHAnsi" w:hAnsi="Times New Roman" w:cstheme="minorBidi"/>
                <w:b/>
                <w:sz w:val="23"/>
                <w:szCs w:val="23"/>
                <w:lang w:eastAsia="en-US"/>
              </w:rPr>
              <w:t xml:space="preserve">20 822 836,03   </w:t>
            </w:r>
          </w:p>
        </w:tc>
        <w:tc>
          <w:tcPr>
            <w:tcW w:w="1559" w:type="dxa"/>
            <w:shd w:val="clear" w:color="auto" w:fill="auto"/>
            <w:vAlign w:val="center"/>
          </w:tcPr>
          <w:p w:rsidR="00AB2EBD" w:rsidRDefault="00F54589" w:rsidP="002E74F4">
            <w:pPr>
              <w:jc w:val="right"/>
              <w:rPr>
                <w:rFonts w:ascii="Times New Roman" w:eastAsiaTheme="minorHAnsi" w:hAnsi="Times New Roman" w:cstheme="minorBidi"/>
                <w:b/>
                <w:sz w:val="23"/>
                <w:szCs w:val="23"/>
                <w:lang w:eastAsia="en-US"/>
              </w:rPr>
            </w:pPr>
            <w:r>
              <w:rPr>
                <w:rFonts w:ascii="Times New Roman" w:eastAsiaTheme="minorHAnsi" w:hAnsi="Times New Roman" w:cstheme="minorBidi"/>
                <w:b/>
                <w:sz w:val="23"/>
                <w:szCs w:val="23"/>
                <w:lang w:eastAsia="en-US"/>
              </w:rPr>
              <w:t>30 258 457,46</w:t>
            </w:r>
          </w:p>
          <w:p w:rsidR="002E74F4" w:rsidRPr="004E7E56" w:rsidRDefault="00727062" w:rsidP="002E74F4">
            <w:pPr>
              <w:rPr>
                <w:rFonts w:ascii="Times New Roman" w:eastAsiaTheme="minorHAnsi" w:hAnsi="Times New Roman" w:cstheme="minorBidi"/>
                <w:b/>
                <w:sz w:val="23"/>
                <w:szCs w:val="23"/>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Главы района от </w:t>
            </w:r>
            <w:r>
              <w:rPr>
                <w:rFonts w:ascii="Times New Roman" w:eastAsiaTheme="minorHAnsi" w:hAnsi="Times New Roman" w:cstheme="minorBidi"/>
                <w:sz w:val="16"/>
                <w:szCs w:val="16"/>
                <w:lang w:eastAsia="en-US"/>
              </w:rPr>
              <w:t>29.12.2020г. № 2150</w:t>
            </w:r>
            <w:r w:rsidRPr="00CD0F85">
              <w:rPr>
                <w:rFonts w:ascii="Times New Roman" w:eastAsiaTheme="minorHAnsi" w:hAnsi="Times New Roman" w:cstheme="minorBidi"/>
                <w:sz w:val="16"/>
                <w:szCs w:val="16"/>
                <w:lang w:eastAsia="en-US"/>
              </w:rPr>
              <w:t>)</w:t>
            </w:r>
          </w:p>
        </w:tc>
        <w:tc>
          <w:tcPr>
            <w:tcW w:w="1560" w:type="dxa"/>
            <w:shd w:val="clear" w:color="auto" w:fill="auto"/>
            <w:vAlign w:val="center"/>
          </w:tcPr>
          <w:p w:rsidR="002C13C8" w:rsidRPr="00921357" w:rsidRDefault="00A148D7" w:rsidP="002C13C8">
            <w:pPr>
              <w:jc w:val="right"/>
              <w:rPr>
                <w:rFonts w:ascii="Times New Roman" w:eastAsiaTheme="minorHAnsi" w:hAnsi="Times New Roman" w:cstheme="minorBidi"/>
                <w:b/>
                <w:sz w:val="23"/>
                <w:szCs w:val="23"/>
                <w:lang w:eastAsia="en-US"/>
              </w:rPr>
            </w:pPr>
            <w:r w:rsidRPr="00921357">
              <w:rPr>
                <w:rFonts w:ascii="Times New Roman" w:eastAsiaTheme="minorHAnsi" w:hAnsi="Times New Roman" w:cstheme="minorBidi"/>
                <w:b/>
                <w:sz w:val="23"/>
                <w:szCs w:val="23"/>
                <w:lang w:eastAsia="en-US"/>
              </w:rPr>
              <w:t>18 159 937,87</w:t>
            </w:r>
          </w:p>
          <w:p w:rsidR="00AB2EBD" w:rsidRPr="004E7E56" w:rsidRDefault="001F3E70" w:rsidP="00A148D7">
            <w:pPr>
              <w:rPr>
                <w:rFonts w:ascii="Times New Roman" w:eastAsiaTheme="minorHAnsi" w:hAnsi="Times New Roman" w:cstheme="minorBidi"/>
                <w:b/>
                <w:sz w:val="23"/>
                <w:szCs w:val="23"/>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17.01.2022 № 39)</w:t>
            </w:r>
          </w:p>
        </w:tc>
        <w:tc>
          <w:tcPr>
            <w:tcW w:w="1559" w:type="dxa"/>
            <w:shd w:val="clear" w:color="auto" w:fill="auto"/>
            <w:vAlign w:val="center"/>
          </w:tcPr>
          <w:p w:rsidR="001B1446" w:rsidRPr="0099048F" w:rsidRDefault="00D12AFB" w:rsidP="00CD0F85">
            <w:pPr>
              <w:rPr>
                <w:rFonts w:ascii="Times New Roman" w:eastAsiaTheme="minorHAnsi" w:hAnsi="Times New Roman" w:cstheme="minorBidi"/>
                <w:b/>
                <w:sz w:val="23"/>
                <w:szCs w:val="23"/>
                <w:lang w:eastAsia="en-US"/>
              </w:rPr>
            </w:pPr>
            <w:r w:rsidRPr="0099048F">
              <w:rPr>
                <w:rFonts w:ascii="Times New Roman" w:eastAsiaTheme="minorHAnsi" w:hAnsi="Times New Roman" w:cstheme="minorBidi"/>
                <w:b/>
                <w:sz w:val="23"/>
                <w:szCs w:val="23"/>
                <w:lang w:eastAsia="en-US"/>
              </w:rPr>
              <w:t>1</w:t>
            </w:r>
            <w:r w:rsidR="002640CF" w:rsidRPr="0099048F">
              <w:rPr>
                <w:rFonts w:ascii="Times New Roman" w:eastAsiaTheme="minorHAnsi" w:hAnsi="Times New Roman" w:cstheme="minorBidi"/>
                <w:b/>
                <w:sz w:val="23"/>
                <w:szCs w:val="23"/>
                <w:lang w:eastAsia="en-US"/>
              </w:rPr>
              <w:t>5</w:t>
            </w:r>
            <w:r w:rsidRPr="0099048F">
              <w:rPr>
                <w:rFonts w:ascii="Times New Roman" w:eastAsiaTheme="minorHAnsi" w:hAnsi="Times New Roman" w:cstheme="minorBidi"/>
                <w:b/>
                <w:sz w:val="23"/>
                <w:szCs w:val="23"/>
                <w:lang w:eastAsia="en-US"/>
              </w:rPr>
              <w:t xml:space="preserve"> </w:t>
            </w:r>
            <w:r w:rsidR="002640CF" w:rsidRPr="0099048F">
              <w:rPr>
                <w:rFonts w:ascii="Times New Roman" w:eastAsiaTheme="minorHAnsi" w:hAnsi="Times New Roman" w:cstheme="minorBidi"/>
                <w:b/>
                <w:sz w:val="23"/>
                <w:szCs w:val="23"/>
                <w:lang w:eastAsia="en-US"/>
              </w:rPr>
              <w:t>643</w:t>
            </w:r>
            <w:r w:rsidRPr="0099048F">
              <w:rPr>
                <w:rFonts w:ascii="Times New Roman" w:eastAsiaTheme="minorHAnsi" w:hAnsi="Times New Roman" w:cstheme="minorBidi"/>
                <w:b/>
                <w:sz w:val="23"/>
                <w:szCs w:val="23"/>
                <w:lang w:eastAsia="en-US"/>
              </w:rPr>
              <w:t xml:space="preserve"> </w:t>
            </w:r>
            <w:r w:rsidR="002640CF" w:rsidRPr="0099048F">
              <w:rPr>
                <w:rFonts w:ascii="Times New Roman" w:eastAsiaTheme="minorHAnsi" w:hAnsi="Times New Roman" w:cstheme="minorBidi"/>
                <w:b/>
                <w:sz w:val="23"/>
                <w:szCs w:val="23"/>
                <w:lang w:eastAsia="en-US"/>
              </w:rPr>
              <w:t>452,26</w:t>
            </w:r>
          </w:p>
          <w:p w:rsidR="00AB2EBD" w:rsidRPr="00921357" w:rsidRDefault="006929A8" w:rsidP="0099048F">
            <w:pPr>
              <w:rPr>
                <w:rFonts w:ascii="Times New Roman" w:eastAsiaTheme="minorHAnsi" w:hAnsi="Times New Roman" w:cstheme="minorBidi"/>
                <w:sz w:val="23"/>
                <w:szCs w:val="23"/>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w:t>
            </w:r>
            <w:r w:rsidR="0099048F" w:rsidRPr="0099048F">
              <w:rPr>
                <w:rFonts w:ascii="Times New Roman" w:eastAsiaTheme="minorHAnsi" w:hAnsi="Times New Roman" w:cstheme="minorBidi"/>
                <w:sz w:val="16"/>
                <w:szCs w:val="16"/>
                <w:lang w:eastAsia="en-US"/>
              </w:rPr>
              <w:t>18</w:t>
            </w:r>
            <w:r w:rsidRPr="0099048F">
              <w:rPr>
                <w:rFonts w:ascii="Times New Roman" w:eastAsiaTheme="minorHAnsi" w:hAnsi="Times New Roman" w:cstheme="minorBidi"/>
                <w:sz w:val="16"/>
                <w:szCs w:val="16"/>
                <w:lang w:eastAsia="en-US"/>
              </w:rPr>
              <w:t>.0</w:t>
            </w:r>
            <w:r w:rsidR="00CB0CF9" w:rsidRPr="0099048F">
              <w:rPr>
                <w:rFonts w:ascii="Times New Roman" w:eastAsiaTheme="minorHAnsi" w:hAnsi="Times New Roman" w:cstheme="minorBidi"/>
                <w:sz w:val="16"/>
                <w:szCs w:val="16"/>
                <w:lang w:eastAsia="en-US"/>
              </w:rPr>
              <w:t>7.2022 г</w:t>
            </w:r>
            <w:r w:rsidR="0099048F" w:rsidRPr="0099048F">
              <w:rPr>
                <w:rFonts w:ascii="Times New Roman" w:eastAsiaTheme="minorHAnsi" w:hAnsi="Times New Roman" w:cstheme="minorBidi"/>
                <w:sz w:val="16"/>
                <w:szCs w:val="16"/>
                <w:lang w:eastAsia="en-US"/>
              </w:rPr>
              <w:t>.</w:t>
            </w:r>
            <w:r w:rsidR="00CB0CF9" w:rsidRPr="0099048F">
              <w:rPr>
                <w:rFonts w:ascii="Times New Roman" w:eastAsiaTheme="minorHAnsi" w:hAnsi="Times New Roman" w:cstheme="minorBidi"/>
                <w:sz w:val="16"/>
                <w:szCs w:val="16"/>
                <w:lang w:eastAsia="en-US"/>
              </w:rPr>
              <w:t xml:space="preserve"> №</w:t>
            </w:r>
            <w:r w:rsidR="0099048F" w:rsidRPr="0099048F">
              <w:rPr>
                <w:rFonts w:ascii="Times New Roman" w:eastAsiaTheme="minorHAnsi" w:hAnsi="Times New Roman" w:cstheme="minorBidi"/>
                <w:sz w:val="16"/>
                <w:szCs w:val="16"/>
                <w:lang w:eastAsia="en-US"/>
              </w:rPr>
              <w:t>1015)</w:t>
            </w:r>
          </w:p>
        </w:tc>
      </w:tr>
    </w:tbl>
    <w:p w:rsidR="001504CC" w:rsidRPr="004E7E56" w:rsidRDefault="001504CC">
      <w:r w:rsidRPr="004E7E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004"/>
      </w:tblGrid>
      <w:tr w:rsidR="00921357" w:rsidRPr="004E7E56" w:rsidTr="00575C11">
        <w:trPr>
          <w:trHeight w:val="841"/>
        </w:trPr>
        <w:tc>
          <w:tcPr>
            <w:tcW w:w="962" w:type="pct"/>
            <w:vMerge w:val="restart"/>
          </w:tcPr>
          <w:p w:rsidR="00921357" w:rsidRPr="004E7E56" w:rsidRDefault="00921357" w:rsidP="00393A34">
            <w:pPr>
              <w:overflowPunct w:val="0"/>
              <w:autoSpaceDE w:val="0"/>
              <w:autoSpaceDN w:val="0"/>
              <w:adjustRightInd w:val="0"/>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lastRenderedPageBreak/>
              <w:t>8. Планируемые результаты реализации программы</w:t>
            </w:r>
          </w:p>
        </w:tc>
        <w:tc>
          <w:tcPr>
            <w:tcW w:w="4038" w:type="pct"/>
          </w:tcPr>
          <w:p w:rsidR="00921357" w:rsidRPr="004E7E56" w:rsidRDefault="00921357" w:rsidP="00575C11">
            <w:pPr>
              <w:jc w:val="both"/>
              <w:rPr>
                <w:rFonts w:ascii="Times New Roman" w:eastAsiaTheme="minorHAnsi" w:hAnsi="Times New Roman" w:cstheme="minorBidi"/>
                <w:strike/>
                <w:szCs w:val="24"/>
                <w:lang w:eastAsia="en-US"/>
              </w:rPr>
            </w:pPr>
            <w:r w:rsidRPr="004E7E56">
              <w:rPr>
                <w:rFonts w:ascii="Times New Roman" w:eastAsiaTheme="minorHAnsi" w:hAnsi="Times New Roman" w:cstheme="minorBidi"/>
                <w:szCs w:val="24"/>
                <w:lang w:eastAsia="en-US"/>
              </w:rPr>
              <w:t xml:space="preserve">1. </w:t>
            </w:r>
            <w:r w:rsidRPr="004E7E56">
              <w:rPr>
                <w:rFonts w:ascii="Times New Roman" w:hAnsi="Times New Roman"/>
                <w:szCs w:val="24"/>
              </w:rPr>
              <w:t>Увеличение объема налоговых поступлений от хозяйствующих субъектов, получивших финансовую поддержку за счет программы, в части выгодополучателя – бюджет района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35"/>
              <w:contextualSpacing/>
              <w:jc w:val="both"/>
              <w:rPr>
                <w:rFonts w:ascii="Times New Roman" w:hAnsi="Times New Roman"/>
                <w:szCs w:val="24"/>
              </w:rPr>
            </w:pPr>
            <w:r w:rsidRPr="004E7E56">
              <w:rPr>
                <w:rFonts w:ascii="Times New Roman" w:hAnsi="Times New Roman"/>
                <w:szCs w:val="24"/>
              </w:rPr>
              <w:t>Увеличение количества созданных рабочих мест хозяйствующими субъектами ( в рамках программы,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Увеличение количества новых сопровождаемых проектов местного производства товаров, работ, услуг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Увеличение объема внебюджетных инвестиций, привлеченных в рамках программы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Количество  субъектов малого и среднего предпринимательства, физ. лиц, которым оказана консультационная поддержка объектами инфраструктуры поддержки предпринимательства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 xml:space="preserve">Количество проведенных мероприятий (конференции, семинары, выставки) </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 xml:space="preserve">Количество участников семинаров </w:t>
            </w:r>
          </w:p>
        </w:tc>
      </w:tr>
      <w:tr w:rsidR="00921357" w:rsidRPr="004E7E56" w:rsidTr="00D468C4">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Borders>
              <w:bottom w:val="single" w:sz="4" w:space="0" w:color="auto"/>
            </w:tcBorders>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Увеличение объема имущества МО «Мирнинский район» РС(Я),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921357" w:rsidRPr="004E7E56" w:rsidTr="00D468C4">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Увеличение количества граждан, прошедших курсы дополнительного и профессионального обучения (из числа признанных безработными)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Сохранение доли трудоустроенных граждан в общей численности граждан, прошедших курсы дополнительного, профессионального обучения на уровне 100%</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Увеличение количества участников мероприятий событийного туризма (нарастающим итогом)</w:t>
            </w:r>
          </w:p>
        </w:tc>
      </w:tr>
      <w:tr w:rsidR="00921357" w:rsidRPr="004E7E56" w:rsidTr="00B6579F">
        <w:tc>
          <w:tcPr>
            <w:tcW w:w="962" w:type="pct"/>
            <w:vMerge/>
          </w:tcPr>
          <w:p w:rsidR="00921357" w:rsidRPr="004E7E56" w:rsidRDefault="00921357" w:rsidP="00393A34">
            <w:pPr>
              <w:overflowPunct w:val="0"/>
              <w:autoSpaceDE w:val="0"/>
              <w:autoSpaceDN w:val="0"/>
              <w:adjustRightInd w:val="0"/>
              <w:ind w:firstLine="709"/>
              <w:jc w:val="both"/>
              <w:textAlignment w:val="baseline"/>
              <w:rPr>
                <w:rFonts w:ascii="Times New Roman" w:eastAsiaTheme="minorHAnsi" w:hAnsi="Times New Roman" w:cstheme="minorBidi"/>
                <w:szCs w:val="24"/>
                <w:lang w:eastAsia="en-US"/>
              </w:rPr>
            </w:pPr>
          </w:p>
        </w:tc>
        <w:tc>
          <w:tcPr>
            <w:tcW w:w="4038" w:type="pct"/>
          </w:tcPr>
          <w:p w:rsidR="00921357" w:rsidRPr="004E7E56" w:rsidRDefault="00921357" w:rsidP="00BF20B9">
            <w:pPr>
              <w:numPr>
                <w:ilvl w:val="0"/>
                <w:numId w:val="19"/>
              </w:numPr>
              <w:ind w:left="0" w:firstLine="0"/>
              <w:contextualSpacing/>
              <w:jc w:val="both"/>
              <w:rPr>
                <w:rFonts w:ascii="Times New Roman" w:hAnsi="Times New Roman"/>
                <w:szCs w:val="24"/>
              </w:rPr>
            </w:pPr>
            <w:r w:rsidRPr="004E7E56">
              <w:rPr>
                <w:rFonts w:ascii="Times New Roman" w:hAnsi="Times New Roman"/>
                <w:szCs w:val="24"/>
              </w:rPr>
              <w:t xml:space="preserve">Увеличение количества опубликованной в СМИ информации о реализации мероприятий (нарастающим итогом) </w:t>
            </w:r>
          </w:p>
        </w:tc>
      </w:tr>
    </w:tbl>
    <w:p w:rsidR="00E02D8F" w:rsidRPr="004E7E56" w:rsidRDefault="00E02D8F" w:rsidP="00A96925">
      <w:pPr>
        <w:overflowPunct w:val="0"/>
        <w:autoSpaceDE w:val="0"/>
        <w:autoSpaceDN w:val="0"/>
        <w:adjustRightInd w:val="0"/>
        <w:jc w:val="center"/>
        <w:textAlignment w:val="baseline"/>
        <w:outlineLvl w:val="0"/>
        <w:rPr>
          <w:rFonts w:ascii="Times New Roman" w:hAnsi="Times New Roman"/>
          <w:b/>
          <w:sz w:val="28"/>
          <w:szCs w:val="28"/>
        </w:rPr>
      </w:pPr>
    </w:p>
    <w:p w:rsidR="00E02D8F" w:rsidRPr="004E7E56" w:rsidRDefault="00E02D8F">
      <w:pPr>
        <w:rPr>
          <w:rFonts w:ascii="Times New Roman" w:hAnsi="Times New Roman"/>
          <w:b/>
          <w:sz w:val="28"/>
          <w:szCs w:val="28"/>
        </w:rPr>
      </w:pPr>
      <w:r w:rsidRPr="004E7E56">
        <w:rPr>
          <w:rFonts w:ascii="Times New Roman" w:hAnsi="Times New Roman"/>
          <w:b/>
          <w:sz w:val="28"/>
          <w:szCs w:val="28"/>
        </w:rPr>
        <w:br w:type="page"/>
      </w:r>
    </w:p>
    <w:p w:rsidR="00530CA4" w:rsidRPr="004E7E56" w:rsidRDefault="00530CA4" w:rsidP="00A96925">
      <w:pPr>
        <w:overflowPunct w:val="0"/>
        <w:autoSpaceDE w:val="0"/>
        <w:autoSpaceDN w:val="0"/>
        <w:adjustRightInd w:val="0"/>
        <w:jc w:val="center"/>
        <w:textAlignment w:val="baseline"/>
        <w:outlineLvl w:val="0"/>
        <w:rPr>
          <w:rFonts w:ascii="Times New Roman" w:hAnsi="Times New Roman"/>
          <w:b/>
          <w:sz w:val="28"/>
          <w:szCs w:val="28"/>
        </w:rPr>
      </w:pPr>
      <w:r w:rsidRPr="004E7E56">
        <w:rPr>
          <w:rFonts w:ascii="Times New Roman" w:hAnsi="Times New Roman"/>
          <w:b/>
          <w:sz w:val="28"/>
          <w:szCs w:val="28"/>
        </w:rPr>
        <w:lastRenderedPageBreak/>
        <w:t>РАЗДЕЛ 1.</w:t>
      </w:r>
    </w:p>
    <w:p w:rsidR="00B770B6" w:rsidRPr="004E7E56" w:rsidRDefault="00530CA4" w:rsidP="00530CA4">
      <w:pPr>
        <w:pStyle w:val="af1"/>
        <w:overflowPunct w:val="0"/>
        <w:autoSpaceDE w:val="0"/>
        <w:autoSpaceDN w:val="0"/>
        <w:adjustRightInd w:val="0"/>
        <w:ind w:left="0" w:firstLine="709"/>
        <w:jc w:val="center"/>
        <w:textAlignment w:val="baseline"/>
        <w:outlineLvl w:val="0"/>
        <w:rPr>
          <w:b/>
          <w:sz w:val="28"/>
          <w:szCs w:val="28"/>
        </w:rPr>
      </w:pPr>
      <w:r w:rsidRPr="004E7E56">
        <w:rPr>
          <w:b/>
          <w:sz w:val="28"/>
          <w:szCs w:val="28"/>
        </w:rPr>
        <w:t>ХАРАКТЕРИСТИКА ТЕКУЩЕГО СОСТОЯНИЯ СФЕРЫ РЕАЛИЗАЦИИ ПРОГРАММЫ</w:t>
      </w:r>
    </w:p>
    <w:p w:rsidR="00530CA4" w:rsidRPr="004E7E56" w:rsidRDefault="00530CA4" w:rsidP="00530CA4">
      <w:pPr>
        <w:pStyle w:val="af1"/>
        <w:overflowPunct w:val="0"/>
        <w:autoSpaceDE w:val="0"/>
        <w:autoSpaceDN w:val="0"/>
        <w:adjustRightInd w:val="0"/>
        <w:ind w:left="0" w:firstLine="709"/>
        <w:jc w:val="center"/>
        <w:textAlignment w:val="baseline"/>
        <w:outlineLvl w:val="0"/>
        <w:rPr>
          <w:b/>
          <w:caps/>
          <w:sz w:val="28"/>
          <w:szCs w:val="28"/>
        </w:rPr>
      </w:pPr>
    </w:p>
    <w:p w:rsidR="00C30616" w:rsidRPr="004E7E56" w:rsidRDefault="00530CA4" w:rsidP="00A03569">
      <w:pPr>
        <w:pStyle w:val="af1"/>
        <w:numPr>
          <w:ilvl w:val="1"/>
          <w:numId w:val="10"/>
        </w:numPr>
        <w:spacing w:after="240"/>
        <w:jc w:val="both"/>
        <w:rPr>
          <w:sz w:val="28"/>
          <w:szCs w:val="28"/>
        </w:rPr>
      </w:pPr>
      <w:r w:rsidRPr="004E7E56">
        <w:rPr>
          <w:b/>
          <w:sz w:val="28"/>
          <w:szCs w:val="28"/>
        </w:rPr>
        <w:t>Анализ состояния сферы социально-экономического развития</w:t>
      </w:r>
    </w:p>
    <w:p w:rsidR="00030E68" w:rsidRPr="004E7E56" w:rsidRDefault="004E12DB"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На сегодняшний день о</w:t>
      </w:r>
      <w:r w:rsidR="00030E68" w:rsidRPr="004E7E56">
        <w:rPr>
          <w:rFonts w:ascii="Times New Roman" w:hAnsi="Times New Roman"/>
          <w:sz w:val="28"/>
          <w:szCs w:val="28"/>
        </w:rPr>
        <w:t>сновн</w:t>
      </w:r>
      <w:r w:rsidRPr="004E7E56">
        <w:rPr>
          <w:rFonts w:ascii="Times New Roman" w:hAnsi="Times New Roman"/>
          <w:sz w:val="28"/>
          <w:szCs w:val="28"/>
        </w:rPr>
        <w:t>ым</w:t>
      </w:r>
      <w:r w:rsidR="00030E68" w:rsidRPr="004E7E56">
        <w:rPr>
          <w:rFonts w:ascii="Times New Roman" w:hAnsi="Times New Roman"/>
          <w:sz w:val="28"/>
          <w:szCs w:val="28"/>
        </w:rPr>
        <w:t xml:space="preserve"> направление</w:t>
      </w:r>
      <w:r w:rsidRPr="004E7E56">
        <w:rPr>
          <w:rFonts w:ascii="Times New Roman" w:hAnsi="Times New Roman"/>
          <w:sz w:val="28"/>
          <w:szCs w:val="28"/>
        </w:rPr>
        <w:t>м</w:t>
      </w:r>
      <w:r w:rsidR="00030E68" w:rsidRPr="004E7E56">
        <w:rPr>
          <w:rFonts w:ascii="Times New Roman" w:hAnsi="Times New Roman"/>
          <w:sz w:val="28"/>
          <w:szCs w:val="28"/>
        </w:rPr>
        <w:t xml:space="preserve"> экономики МО </w:t>
      </w:r>
      <w:r w:rsidR="00C076B4" w:rsidRPr="004E7E56">
        <w:rPr>
          <w:rFonts w:ascii="Times New Roman" w:hAnsi="Times New Roman"/>
          <w:sz w:val="28"/>
          <w:szCs w:val="28"/>
        </w:rPr>
        <w:t>«</w:t>
      </w:r>
      <w:r w:rsidR="00030E68" w:rsidRPr="004E7E56">
        <w:rPr>
          <w:rFonts w:ascii="Times New Roman" w:hAnsi="Times New Roman"/>
          <w:sz w:val="28"/>
          <w:szCs w:val="28"/>
        </w:rPr>
        <w:t>Мирнинский район</w:t>
      </w:r>
      <w:r w:rsidR="00C076B4" w:rsidRPr="004E7E56">
        <w:rPr>
          <w:rFonts w:ascii="Times New Roman" w:hAnsi="Times New Roman"/>
          <w:sz w:val="28"/>
          <w:szCs w:val="28"/>
        </w:rPr>
        <w:t>»</w:t>
      </w:r>
      <w:r w:rsidR="00300171" w:rsidRPr="004E7E56">
        <w:rPr>
          <w:rFonts w:ascii="Times New Roman" w:hAnsi="Times New Roman"/>
          <w:sz w:val="28"/>
          <w:szCs w:val="28"/>
        </w:rPr>
        <w:t xml:space="preserve"> </w:t>
      </w:r>
      <w:r w:rsidRPr="004E7E56">
        <w:rPr>
          <w:rFonts w:ascii="Times New Roman" w:hAnsi="Times New Roman"/>
          <w:sz w:val="28"/>
          <w:szCs w:val="28"/>
        </w:rPr>
        <w:t xml:space="preserve">является </w:t>
      </w:r>
      <w:r w:rsidR="00030E68" w:rsidRPr="004E7E56">
        <w:rPr>
          <w:rFonts w:ascii="Times New Roman" w:hAnsi="Times New Roman"/>
          <w:sz w:val="28"/>
          <w:szCs w:val="28"/>
        </w:rPr>
        <w:t>добыча алмазов. Стремительно набирает обороты добыча нефти и природного газа, но говорить о конкуренции или образовани</w:t>
      </w:r>
      <w:r w:rsidR="00A96925" w:rsidRPr="004E7E56">
        <w:rPr>
          <w:rFonts w:ascii="Times New Roman" w:hAnsi="Times New Roman"/>
          <w:sz w:val="28"/>
          <w:szCs w:val="28"/>
        </w:rPr>
        <w:t>и</w:t>
      </w:r>
      <w:r w:rsidR="00030E68" w:rsidRPr="004E7E56">
        <w:rPr>
          <w:rFonts w:ascii="Times New Roman" w:hAnsi="Times New Roman"/>
          <w:sz w:val="28"/>
          <w:szCs w:val="28"/>
        </w:rPr>
        <w:t xml:space="preserve"> второго значительного направления развития пока рано. Структура экономики района продолжает оставаться моноотраслевой.</w:t>
      </w:r>
    </w:p>
    <w:p w:rsidR="00450F8C" w:rsidRPr="004E7E56" w:rsidRDefault="00450F8C"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Основным алмазодобывающим предприят</w:t>
      </w:r>
      <w:r w:rsidR="0003130B" w:rsidRPr="004E7E56">
        <w:rPr>
          <w:rFonts w:ascii="Times New Roman" w:hAnsi="Times New Roman"/>
          <w:sz w:val="28"/>
          <w:szCs w:val="28"/>
        </w:rPr>
        <w:t>ием</w:t>
      </w:r>
      <w:r w:rsidRPr="004E7E56">
        <w:rPr>
          <w:rFonts w:ascii="Times New Roman" w:hAnsi="Times New Roman"/>
          <w:sz w:val="28"/>
          <w:szCs w:val="28"/>
        </w:rPr>
        <w:t xml:space="preserve"> явля</w:t>
      </w:r>
      <w:r w:rsidR="0003130B" w:rsidRPr="004E7E56">
        <w:rPr>
          <w:rFonts w:ascii="Times New Roman" w:hAnsi="Times New Roman"/>
          <w:sz w:val="28"/>
          <w:szCs w:val="28"/>
        </w:rPr>
        <w:t>е</w:t>
      </w:r>
      <w:r w:rsidRPr="004E7E56">
        <w:rPr>
          <w:rFonts w:ascii="Times New Roman" w:hAnsi="Times New Roman"/>
          <w:sz w:val="28"/>
          <w:szCs w:val="28"/>
        </w:rPr>
        <w:t xml:space="preserve">тся АК </w:t>
      </w:r>
      <w:r w:rsidR="00C076B4" w:rsidRPr="004E7E56">
        <w:rPr>
          <w:rFonts w:ascii="Times New Roman" w:hAnsi="Times New Roman"/>
          <w:sz w:val="28"/>
          <w:szCs w:val="28"/>
        </w:rPr>
        <w:t>«</w:t>
      </w:r>
      <w:r w:rsidRPr="004E7E56">
        <w:rPr>
          <w:rFonts w:ascii="Times New Roman" w:hAnsi="Times New Roman"/>
          <w:sz w:val="28"/>
          <w:szCs w:val="28"/>
        </w:rPr>
        <w:t>АЛРОСА</w:t>
      </w:r>
      <w:r w:rsidR="00C076B4" w:rsidRPr="004E7E56">
        <w:rPr>
          <w:rFonts w:ascii="Times New Roman" w:hAnsi="Times New Roman"/>
          <w:sz w:val="28"/>
          <w:szCs w:val="28"/>
        </w:rPr>
        <w:t>»</w:t>
      </w:r>
      <w:r w:rsidRPr="004E7E56">
        <w:rPr>
          <w:rFonts w:ascii="Times New Roman" w:hAnsi="Times New Roman"/>
          <w:sz w:val="28"/>
          <w:szCs w:val="28"/>
        </w:rPr>
        <w:t xml:space="preserve"> (ПАО), добывающ</w:t>
      </w:r>
      <w:r w:rsidR="002E7FD8" w:rsidRPr="004E7E56">
        <w:rPr>
          <w:rFonts w:ascii="Times New Roman" w:hAnsi="Times New Roman"/>
          <w:sz w:val="28"/>
          <w:szCs w:val="28"/>
        </w:rPr>
        <w:t>е</w:t>
      </w:r>
      <w:r w:rsidRPr="004E7E56">
        <w:rPr>
          <w:rFonts w:ascii="Times New Roman" w:hAnsi="Times New Roman"/>
          <w:sz w:val="28"/>
          <w:szCs w:val="28"/>
        </w:rPr>
        <w:t xml:space="preserve">е 96,3 % алмазов от общего объема добычи по </w:t>
      </w:r>
      <w:r w:rsidR="00A87603" w:rsidRPr="004E7E56">
        <w:rPr>
          <w:rFonts w:ascii="Times New Roman" w:hAnsi="Times New Roman"/>
          <w:sz w:val="28"/>
          <w:szCs w:val="28"/>
        </w:rPr>
        <w:t>Р</w:t>
      </w:r>
      <w:r w:rsidRPr="004E7E56">
        <w:rPr>
          <w:rFonts w:ascii="Times New Roman" w:hAnsi="Times New Roman"/>
          <w:sz w:val="28"/>
          <w:szCs w:val="28"/>
        </w:rPr>
        <w:t>еспублике</w:t>
      </w:r>
      <w:r w:rsidR="00A87603" w:rsidRPr="004E7E56">
        <w:rPr>
          <w:rFonts w:ascii="Times New Roman" w:hAnsi="Times New Roman"/>
          <w:sz w:val="28"/>
          <w:szCs w:val="28"/>
        </w:rPr>
        <w:t xml:space="preserve"> Саха (Якутия)</w:t>
      </w:r>
      <w:r w:rsidRPr="004E7E56">
        <w:rPr>
          <w:rFonts w:ascii="Times New Roman" w:hAnsi="Times New Roman"/>
          <w:sz w:val="28"/>
          <w:szCs w:val="28"/>
        </w:rPr>
        <w:t xml:space="preserve">. Добыча алмазов АК </w:t>
      </w:r>
      <w:r w:rsidR="00C076B4" w:rsidRPr="004E7E56">
        <w:rPr>
          <w:rFonts w:ascii="Times New Roman" w:hAnsi="Times New Roman"/>
          <w:sz w:val="28"/>
          <w:szCs w:val="28"/>
        </w:rPr>
        <w:t>«</w:t>
      </w:r>
      <w:r w:rsidRPr="004E7E56">
        <w:rPr>
          <w:rFonts w:ascii="Times New Roman" w:hAnsi="Times New Roman"/>
          <w:sz w:val="28"/>
          <w:szCs w:val="28"/>
        </w:rPr>
        <w:t>АЛРОСА</w:t>
      </w:r>
      <w:r w:rsidR="00C076B4" w:rsidRPr="004E7E56">
        <w:rPr>
          <w:rFonts w:ascii="Times New Roman" w:hAnsi="Times New Roman"/>
          <w:sz w:val="28"/>
          <w:szCs w:val="28"/>
        </w:rPr>
        <w:t>»</w:t>
      </w:r>
      <w:r w:rsidRPr="004E7E56">
        <w:rPr>
          <w:rFonts w:ascii="Times New Roman" w:hAnsi="Times New Roman"/>
          <w:sz w:val="28"/>
          <w:szCs w:val="28"/>
        </w:rPr>
        <w:t xml:space="preserve"> (ПАО) </w:t>
      </w:r>
      <w:r w:rsidR="00A87603" w:rsidRPr="004E7E56">
        <w:rPr>
          <w:rFonts w:ascii="Times New Roman" w:hAnsi="Times New Roman"/>
          <w:sz w:val="28"/>
          <w:szCs w:val="28"/>
        </w:rPr>
        <w:t xml:space="preserve">в настоящий период </w:t>
      </w:r>
      <w:r w:rsidRPr="004E7E56">
        <w:rPr>
          <w:rFonts w:ascii="Times New Roman" w:hAnsi="Times New Roman"/>
          <w:sz w:val="28"/>
          <w:szCs w:val="28"/>
        </w:rPr>
        <w:t xml:space="preserve">составляет </w:t>
      </w:r>
      <w:r w:rsidR="0003130B" w:rsidRPr="004E7E56">
        <w:rPr>
          <w:rFonts w:ascii="Times New Roman" w:hAnsi="Times New Roman"/>
          <w:sz w:val="28"/>
          <w:szCs w:val="28"/>
        </w:rPr>
        <w:t>чуть более</w:t>
      </w:r>
      <w:r w:rsidRPr="004E7E56">
        <w:rPr>
          <w:rFonts w:ascii="Times New Roman" w:hAnsi="Times New Roman"/>
          <w:sz w:val="28"/>
          <w:szCs w:val="28"/>
        </w:rPr>
        <w:t xml:space="preserve"> 37,4 млн. карат. По количеству запасов и объемам добычи алмазов республика занимает лидирующее положение в России. Современный общий объем запасов при достигнутом уровне добычи может обеспечить работой алмазодобывающую промышленность как минимум в течение 40 лет. Мирнинский район сегодня практически единственная эксплуатируемая сырьевая база, обеспечивающая 98% добычи алмазов в России и 25% мировой добычи ювелирных алмазов. </w:t>
      </w:r>
    </w:p>
    <w:p w:rsidR="00450F8C" w:rsidRPr="004E7E56" w:rsidRDefault="00450F8C"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Кроме алмазодобывающей промышленности на территории Мирнинского района </w:t>
      </w:r>
      <w:r w:rsidR="00030E68" w:rsidRPr="004E7E56">
        <w:rPr>
          <w:rFonts w:ascii="Times New Roman" w:hAnsi="Times New Roman"/>
          <w:sz w:val="28"/>
          <w:szCs w:val="28"/>
        </w:rPr>
        <w:t>начинает развиваться</w:t>
      </w:r>
      <w:r w:rsidR="004E7E56" w:rsidRPr="004E7E56">
        <w:rPr>
          <w:rFonts w:ascii="Times New Roman" w:hAnsi="Times New Roman"/>
          <w:sz w:val="28"/>
          <w:szCs w:val="28"/>
        </w:rPr>
        <w:t xml:space="preserve"> </w:t>
      </w:r>
      <w:r w:rsidRPr="004E7E56">
        <w:rPr>
          <w:rFonts w:ascii="Times New Roman" w:hAnsi="Times New Roman"/>
          <w:sz w:val="28"/>
          <w:szCs w:val="28"/>
        </w:rPr>
        <w:t>нефте- и газодобывающая промышленность. Запасы перспективных территорий Западной Якутии составляют 24,0 млрд. т</w:t>
      </w:r>
      <w:r w:rsidR="0003130B" w:rsidRPr="004E7E56">
        <w:rPr>
          <w:rFonts w:ascii="Times New Roman" w:hAnsi="Times New Roman"/>
          <w:sz w:val="28"/>
          <w:szCs w:val="28"/>
        </w:rPr>
        <w:t>.</w:t>
      </w:r>
      <w:r w:rsidRPr="004E7E56">
        <w:rPr>
          <w:rFonts w:ascii="Times New Roman" w:hAnsi="Times New Roman"/>
          <w:sz w:val="28"/>
          <w:szCs w:val="28"/>
        </w:rPr>
        <w:t xml:space="preserve"> условных углеводородов, в том числе (нефти – 10,4 млрд. т</w:t>
      </w:r>
      <w:r w:rsidR="0003130B" w:rsidRPr="004E7E56">
        <w:rPr>
          <w:rFonts w:ascii="Times New Roman" w:hAnsi="Times New Roman"/>
          <w:sz w:val="28"/>
          <w:szCs w:val="28"/>
        </w:rPr>
        <w:t>.</w:t>
      </w:r>
      <w:r w:rsidRPr="004E7E56">
        <w:rPr>
          <w:rFonts w:ascii="Times New Roman" w:hAnsi="Times New Roman"/>
          <w:sz w:val="28"/>
          <w:szCs w:val="28"/>
        </w:rPr>
        <w:t xml:space="preserve"> (извлекаемых 2.6 млрд. т</w:t>
      </w:r>
      <w:r w:rsidR="0003130B" w:rsidRPr="004E7E56">
        <w:rPr>
          <w:rFonts w:ascii="Times New Roman" w:hAnsi="Times New Roman"/>
          <w:sz w:val="28"/>
          <w:szCs w:val="28"/>
        </w:rPr>
        <w:t>.</w:t>
      </w:r>
      <w:r w:rsidRPr="004E7E56">
        <w:rPr>
          <w:rFonts w:ascii="Times New Roman" w:hAnsi="Times New Roman"/>
          <w:sz w:val="28"/>
          <w:szCs w:val="28"/>
        </w:rPr>
        <w:t>)</w:t>
      </w:r>
      <w:r w:rsidR="0003130B" w:rsidRPr="004E7E56">
        <w:rPr>
          <w:rFonts w:ascii="Times New Roman" w:hAnsi="Times New Roman"/>
          <w:sz w:val="28"/>
          <w:szCs w:val="28"/>
        </w:rPr>
        <w:t>,</w:t>
      </w:r>
      <w:r w:rsidRPr="004E7E56">
        <w:rPr>
          <w:rFonts w:ascii="Times New Roman" w:hAnsi="Times New Roman"/>
          <w:sz w:val="28"/>
          <w:szCs w:val="28"/>
        </w:rPr>
        <w:t xml:space="preserve"> свободного газа – 12,1 трлн. м</w:t>
      </w:r>
      <w:r w:rsidRPr="004E7E56">
        <w:rPr>
          <w:rFonts w:ascii="Times New Roman" w:hAnsi="Times New Roman"/>
          <w:sz w:val="28"/>
          <w:szCs w:val="28"/>
          <w:vertAlign w:val="superscript"/>
        </w:rPr>
        <w:t>3</w:t>
      </w:r>
      <w:r w:rsidRPr="004E7E56">
        <w:rPr>
          <w:rFonts w:ascii="Times New Roman" w:hAnsi="Times New Roman"/>
          <w:sz w:val="28"/>
          <w:szCs w:val="28"/>
        </w:rPr>
        <w:t>; газа, растворенного в нефти, - 0,8 трлн. м</w:t>
      </w:r>
      <w:r w:rsidRPr="004E7E56">
        <w:rPr>
          <w:rFonts w:ascii="Times New Roman" w:hAnsi="Times New Roman"/>
          <w:sz w:val="28"/>
          <w:szCs w:val="28"/>
          <w:vertAlign w:val="superscript"/>
        </w:rPr>
        <w:t>3</w:t>
      </w:r>
      <w:r w:rsidRPr="004E7E56">
        <w:rPr>
          <w:rFonts w:ascii="Times New Roman" w:hAnsi="Times New Roman"/>
          <w:sz w:val="28"/>
          <w:szCs w:val="28"/>
        </w:rPr>
        <w:t>; конденсата – 0,7 млрд. т.). За период с 201</w:t>
      </w:r>
      <w:r w:rsidR="00B56F15" w:rsidRPr="004E7E56">
        <w:rPr>
          <w:rFonts w:ascii="Times New Roman" w:hAnsi="Times New Roman"/>
          <w:sz w:val="28"/>
          <w:szCs w:val="28"/>
        </w:rPr>
        <w:t>2</w:t>
      </w:r>
      <w:r w:rsidRPr="004E7E56">
        <w:rPr>
          <w:rFonts w:ascii="Times New Roman" w:hAnsi="Times New Roman"/>
          <w:sz w:val="28"/>
          <w:szCs w:val="28"/>
        </w:rPr>
        <w:t xml:space="preserve"> по 201</w:t>
      </w:r>
      <w:r w:rsidR="00B56F15" w:rsidRPr="004E7E56">
        <w:rPr>
          <w:rFonts w:ascii="Times New Roman" w:hAnsi="Times New Roman"/>
          <w:sz w:val="28"/>
          <w:szCs w:val="28"/>
        </w:rPr>
        <w:t>7</w:t>
      </w:r>
      <w:r w:rsidRPr="004E7E56">
        <w:rPr>
          <w:rFonts w:ascii="Times New Roman" w:hAnsi="Times New Roman"/>
          <w:sz w:val="28"/>
          <w:szCs w:val="28"/>
        </w:rPr>
        <w:t xml:space="preserve"> гг. объем добычи нефти увеличился более чем в 9 раз.</w:t>
      </w:r>
    </w:p>
    <w:p w:rsidR="00450F8C" w:rsidRPr="004E7E56" w:rsidRDefault="00450F8C"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На территории Мирнинского района Республики Саха (Якутия) добычу нефти ведут несколько недропользователей (основные:ООО </w:t>
      </w:r>
      <w:r w:rsidR="00C076B4" w:rsidRPr="004E7E56">
        <w:rPr>
          <w:rFonts w:ascii="Times New Roman" w:hAnsi="Times New Roman"/>
          <w:sz w:val="28"/>
          <w:szCs w:val="28"/>
        </w:rPr>
        <w:t>«</w:t>
      </w:r>
      <w:r w:rsidRPr="004E7E56">
        <w:rPr>
          <w:rFonts w:ascii="Times New Roman" w:hAnsi="Times New Roman"/>
          <w:sz w:val="28"/>
          <w:szCs w:val="28"/>
        </w:rPr>
        <w:t>Таас-ЮряхНефтегазодобыча</w:t>
      </w:r>
      <w:r w:rsidR="00C076B4" w:rsidRPr="004E7E56">
        <w:rPr>
          <w:rFonts w:ascii="Times New Roman" w:hAnsi="Times New Roman"/>
          <w:sz w:val="28"/>
          <w:szCs w:val="28"/>
        </w:rPr>
        <w:t>»</w:t>
      </w:r>
      <w:r w:rsidR="00672641" w:rsidRPr="004E7E56">
        <w:rPr>
          <w:rFonts w:ascii="Times New Roman" w:hAnsi="Times New Roman"/>
          <w:sz w:val="28"/>
          <w:szCs w:val="28"/>
        </w:rPr>
        <w:t xml:space="preserve">; </w:t>
      </w:r>
      <w:r w:rsidRPr="004E7E56">
        <w:rPr>
          <w:rFonts w:ascii="Times New Roman" w:hAnsi="Times New Roman"/>
          <w:sz w:val="28"/>
          <w:szCs w:val="28"/>
        </w:rPr>
        <w:t xml:space="preserve">АО </w:t>
      </w:r>
      <w:r w:rsidR="00C076B4" w:rsidRPr="004E7E56">
        <w:rPr>
          <w:rFonts w:ascii="Times New Roman" w:hAnsi="Times New Roman"/>
          <w:sz w:val="28"/>
          <w:szCs w:val="28"/>
        </w:rPr>
        <w:t>«</w:t>
      </w:r>
      <w:r w:rsidRPr="004E7E56">
        <w:rPr>
          <w:rFonts w:ascii="Times New Roman" w:hAnsi="Times New Roman"/>
          <w:sz w:val="28"/>
          <w:szCs w:val="28"/>
        </w:rPr>
        <w:t>Иреляхнефть</w:t>
      </w:r>
      <w:r w:rsidR="00C076B4" w:rsidRPr="004E7E56">
        <w:rPr>
          <w:rFonts w:ascii="Times New Roman" w:hAnsi="Times New Roman"/>
          <w:sz w:val="28"/>
          <w:szCs w:val="28"/>
        </w:rPr>
        <w:t>»</w:t>
      </w:r>
      <w:r w:rsidRPr="004E7E56">
        <w:rPr>
          <w:rFonts w:ascii="Times New Roman" w:hAnsi="Times New Roman"/>
          <w:sz w:val="28"/>
          <w:szCs w:val="28"/>
        </w:rPr>
        <w:t xml:space="preserve">; ООО </w:t>
      </w:r>
      <w:r w:rsidR="00C076B4" w:rsidRPr="004E7E56">
        <w:rPr>
          <w:rFonts w:ascii="Times New Roman" w:hAnsi="Times New Roman"/>
          <w:sz w:val="28"/>
          <w:szCs w:val="28"/>
        </w:rPr>
        <w:t>«</w:t>
      </w:r>
      <w:r w:rsidRPr="004E7E56">
        <w:rPr>
          <w:rFonts w:ascii="Times New Roman" w:hAnsi="Times New Roman"/>
          <w:sz w:val="28"/>
          <w:szCs w:val="28"/>
        </w:rPr>
        <w:t>МирныйНефтеГаз</w:t>
      </w:r>
      <w:r w:rsidR="00C076B4" w:rsidRPr="004E7E56">
        <w:rPr>
          <w:rFonts w:ascii="Times New Roman" w:hAnsi="Times New Roman"/>
          <w:sz w:val="28"/>
          <w:szCs w:val="28"/>
        </w:rPr>
        <w:t>»</w:t>
      </w:r>
      <w:r w:rsidRPr="004E7E56">
        <w:rPr>
          <w:rFonts w:ascii="Times New Roman" w:hAnsi="Times New Roman"/>
          <w:sz w:val="28"/>
          <w:szCs w:val="28"/>
        </w:rPr>
        <w:t>)</w:t>
      </w:r>
      <w:r w:rsidR="00FA67BE" w:rsidRPr="004E7E56">
        <w:rPr>
          <w:rFonts w:ascii="Times New Roman" w:hAnsi="Times New Roman"/>
          <w:sz w:val="28"/>
          <w:szCs w:val="28"/>
        </w:rPr>
        <w:t xml:space="preserve"> и другие.</w:t>
      </w:r>
    </w:p>
    <w:p w:rsidR="005770E3" w:rsidRPr="004E7E56" w:rsidRDefault="00450F8C" w:rsidP="00B304CA">
      <w:pPr>
        <w:tabs>
          <w:tab w:val="left" w:pos="993"/>
        </w:tabs>
        <w:spacing w:line="276" w:lineRule="auto"/>
        <w:ind w:firstLine="709"/>
        <w:jc w:val="both"/>
        <w:rPr>
          <w:rFonts w:ascii="Times New Roman" w:hAnsi="Times New Roman"/>
          <w:sz w:val="28"/>
          <w:szCs w:val="28"/>
        </w:rPr>
      </w:pPr>
      <w:r w:rsidRPr="004E7E56">
        <w:rPr>
          <w:rFonts w:ascii="Times New Roman" w:eastAsia="Calibri" w:hAnsi="Times New Roman"/>
          <w:sz w:val="28"/>
          <w:szCs w:val="28"/>
        </w:rPr>
        <w:t xml:space="preserve">В настоящее время крупнейшим сельхозпроизводителем в Мирнинском районе является совхоз </w:t>
      </w:r>
      <w:r w:rsidR="00C076B4" w:rsidRPr="004E7E56">
        <w:rPr>
          <w:rFonts w:ascii="Times New Roman" w:eastAsia="Calibri" w:hAnsi="Times New Roman"/>
          <w:sz w:val="28"/>
          <w:szCs w:val="28"/>
        </w:rPr>
        <w:t>«</w:t>
      </w:r>
      <w:r w:rsidRPr="004E7E56">
        <w:rPr>
          <w:rFonts w:ascii="Times New Roman" w:eastAsia="Calibri" w:hAnsi="Times New Roman"/>
          <w:sz w:val="28"/>
          <w:szCs w:val="28"/>
        </w:rPr>
        <w:t>Новый</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АК </w:t>
      </w:r>
      <w:r w:rsidR="00C076B4" w:rsidRPr="004E7E56">
        <w:rPr>
          <w:rFonts w:ascii="Times New Roman" w:eastAsia="Calibri" w:hAnsi="Times New Roman"/>
          <w:sz w:val="28"/>
          <w:szCs w:val="28"/>
        </w:rPr>
        <w:t>«</w:t>
      </w:r>
      <w:r w:rsidRPr="004E7E56">
        <w:rPr>
          <w:rFonts w:ascii="Times New Roman" w:eastAsia="Calibri" w:hAnsi="Times New Roman"/>
          <w:sz w:val="28"/>
          <w:szCs w:val="28"/>
        </w:rPr>
        <w:t>АЛРОСА</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(ПАО). </w:t>
      </w:r>
      <w:r w:rsidR="005770E3" w:rsidRPr="004E7E56">
        <w:rPr>
          <w:rFonts w:ascii="Times New Roman" w:eastAsia="Calibri" w:hAnsi="Times New Roman"/>
          <w:sz w:val="28"/>
          <w:szCs w:val="28"/>
        </w:rPr>
        <w:t xml:space="preserve">Основной продукцией </w:t>
      </w:r>
      <w:r w:rsidR="00B56F15" w:rsidRPr="004E7E56">
        <w:rPr>
          <w:rFonts w:ascii="Times New Roman" w:eastAsia="Calibri" w:hAnsi="Times New Roman"/>
          <w:sz w:val="28"/>
          <w:szCs w:val="28"/>
        </w:rPr>
        <w:t>совхоза я</w:t>
      </w:r>
      <w:r w:rsidR="005770E3" w:rsidRPr="004E7E56">
        <w:rPr>
          <w:rFonts w:ascii="Times New Roman" w:eastAsia="Calibri" w:hAnsi="Times New Roman"/>
          <w:sz w:val="28"/>
          <w:szCs w:val="28"/>
        </w:rPr>
        <w:t xml:space="preserve">вляется: </w:t>
      </w:r>
      <w:r w:rsidR="005770E3" w:rsidRPr="004E7E56">
        <w:rPr>
          <w:rFonts w:ascii="Times New Roman" w:hAnsi="Times New Roman"/>
          <w:sz w:val="28"/>
          <w:szCs w:val="28"/>
        </w:rPr>
        <w:t xml:space="preserve">яйцо, </w:t>
      </w:r>
      <w:r w:rsidR="00BD3A54" w:rsidRPr="004E7E56">
        <w:rPr>
          <w:rFonts w:ascii="Times New Roman" w:hAnsi="Times New Roman"/>
          <w:sz w:val="28"/>
          <w:szCs w:val="28"/>
        </w:rPr>
        <w:t>мясо и субпродукты пищевые убойных животных</w:t>
      </w:r>
      <w:r w:rsidR="002E7FD8" w:rsidRPr="004E7E56">
        <w:rPr>
          <w:rFonts w:ascii="Times New Roman" w:hAnsi="Times New Roman"/>
          <w:sz w:val="28"/>
          <w:szCs w:val="28"/>
        </w:rPr>
        <w:t xml:space="preserve"> и птицы</w:t>
      </w:r>
      <w:r w:rsidR="00BD3A54" w:rsidRPr="004E7E56">
        <w:rPr>
          <w:rFonts w:ascii="Times New Roman" w:hAnsi="Times New Roman"/>
          <w:sz w:val="28"/>
          <w:szCs w:val="28"/>
        </w:rPr>
        <w:t>,</w:t>
      </w:r>
      <w:r w:rsidR="005770E3" w:rsidRPr="004E7E56">
        <w:rPr>
          <w:rFonts w:ascii="Times New Roman" w:hAnsi="Times New Roman"/>
          <w:sz w:val="28"/>
          <w:szCs w:val="28"/>
        </w:rPr>
        <w:t xml:space="preserve"> молоко и молочная продукция. </w:t>
      </w:r>
    </w:p>
    <w:p w:rsidR="00E85207" w:rsidRPr="004E7E56" w:rsidRDefault="00E85207" w:rsidP="00B304CA">
      <w:pPr>
        <w:tabs>
          <w:tab w:val="left" w:pos="993"/>
        </w:tabs>
        <w:spacing w:line="276" w:lineRule="auto"/>
        <w:ind w:firstLine="709"/>
        <w:jc w:val="both"/>
        <w:rPr>
          <w:rFonts w:ascii="Times New Roman" w:eastAsia="Calibri" w:hAnsi="Times New Roman"/>
          <w:sz w:val="28"/>
          <w:szCs w:val="28"/>
        </w:rPr>
      </w:pPr>
      <w:r w:rsidRPr="004E7E56">
        <w:rPr>
          <w:rFonts w:ascii="Times New Roman" w:eastAsia="Calibri" w:hAnsi="Times New Roman"/>
          <w:sz w:val="28"/>
          <w:szCs w:val="28"/>
        </w:rPr>
        <w:t xml:space="preserve">В целом структура экономики Мирнинского района на протяжении нескольких лет сохраняет устойчивые пропорции, где наибольшая доля в объеме собственного производства – более </w:t>
      </w:r>
      <w:r w:rsidR="00B56F15" w:rsidRPr="004E7E56">
        <w:rPr>
          <w:rFonts w:ascii="Times New Roman" w:eastAsia="Calibri" w:hAnsi="Times New Roman"/>
          <w:sz w:val="28"/>
          <w:szCs w:val="28"/>
        </w:rPr>
        <w:t>90</w:t>
      </w:r>
      <w:r w:rsidRPr="004E7E56">
        <w:rPr>
          <w:rFonts w:ascii="Times New Roman" w:eastAsia="Calibri" w:hAnsi="Times New Roman"/>
          <w:sz w:val="28"/>
          <w:szCs w:val="28"/>
        </w:rPr>
        <w:t xml:space="preserve">% от объема экономики - приходится на вид экономической деятельности </w:t>
      </w:r>
      <w:r w:rsidR="00C076B4" w:rsidRPr="004E7E56">
        <w:rPr>
          <w:rFonts w:ascii="Times New Roman" w:eastAsia="Calibri" w:hAnsi="Times New Roman"/>
          <w:sz w:val="28"/>
          <w:szCs w:val="28"/>
        </w:rPr>
        <w:t>«</w:t>
      </w:r>
      <w:r w:rsidRPr="004E7E56">
        <w:rPr>
          <w:rFonts w:ascii="Times New Roman" w:eastAsia="Calibri" w:hAnsi="Times New Roman"/>
          <w:sz w:val="28"/>
          <w:szCs w:val="28"/>
        </w:rPr>
        <w:t>Добыча полезных ископаемых</w:t>
      </w:r>
      <w:r w:rsidR="00C076B4" w:rsidRPr="004E7E56">
        <w:rPr>
          <w:rFonts w:ascii="Times New Roman" w:eastAsia="Calibri" w:hAnsi="Times New Roman"/>
          <w:sz w:val="28"/>
          <w:szCs w:val="28"/>
        </w:rPr>
        <w:t>»</w:t>
      </w:r>
      <w:r w:rsidRPr="004E7E56">
        <w:rPr>
          <w:rFonts w:ascii="Times New Roman" w:eastAsia="Calibri" w:hAnsi="Times New Roman"/>
          <w:sz w:val="28"/>
          <w:szCs w:val="28"/>
        </w:rPr>
        <w:t>.</w:t>
      </w:r>
    </w:p>
    <w:p w:rsidR="00A628D5" w:rsidRPr="004E7E56" w:rsidRDefault="00A628D5" w:rsidP="00B304CA">
      <w:pPr>
        <w:spacing w:line="276" w:lineRule="auto"/>
        <w:ind w:firstLine="709"/>
        <w:jc w:val="both"/>
        <w:rPr>
          <w:rFonts w:ascii="Times New Roman" w:eastAsia="Calibri" w:hAnsi="Times New Roman"/>
          <w:sz w:val="28"/>
          <w:szCs w:val="28"/>
        </w:rPr>
      </w:pPr>
      <w:r w:rsidRPr="004E7E56">
        <w:rPr>
          <w:rFonts w:ascii="Times New Roman" w:eastAsia="Calibri" w:hAnsi="Times New Roman"/>
          <w:sz w:val="28"/>
          <w:szCs w:val="28"/>
        </w:rPr>
        <w:t xml:space="preserve">В 2016 году в МО </w:t>
      </w:r>
      <w:r w:rsidR="00C076B4" w:rsidRPr="004E7E56">
        <w:rPr>
          <w:rFonts w:ascii="Times New Roman" w:eastAsia="Calibri" w:hAnsi="Times New Roman"/>
          <w:sz w:val="28"/>
          <w:szCs w:val="28"/>
        </w:rPr>
        <w:t>«</w:t>
      </w:r>
      <w:r w:rsidRPr="004E7E56">
        <w:rPr>
          <w:rFonts w:ascii="Times New Roman" w:eastAsia="Calibri" w:hAnsi="Times New Roman"/>
          <w:sz w:val="28"/>
          <w:szCs w:val="28"/>
        </w:rPr>
        <w:t>Мирнинский район</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осуществляли свою деятельность 2606 малых (включая ИП) и 4 средних предприятия. Доля численности занятых в </w:t>
      </w:r>
      <w:r w:rsidRPr="004E7E56">
        <w:rPr>
          <w:rFonts w:ascii="Times New Roman" w:eastAsia="Calibri" w:hAnsi="Times New Roman"/>
          <w:sz w:val="28"/>
          <w:szCs w:val="28"/>
        </w:rPr>
        <w:lastRenderedPageBreak/>
        <w:t xml:space="preserve">секторе малого и среднего бизнеса в общей численности экономически активного населения района составляет от 7 до 9%. (по Республике Саха (Якутия) – 33%). Среднесписочная численность работников малых предприятий в 2016 г. составила 1851 чел., что составляет 109,4% от среднесписочной численности в 2015 г. и 96,3% от показателя в 2008 г. Среднесписочная численность работников средних предприятий в 2016 г. возросла в 2 раза по сравнению с 2015 г. </w:t>
      </w:r>
    </w:p>
    <w:p w:rsidR="00FF369D" w:rsidRPr="004E7E56" w:rsidRDefault="00A628D5" w:rsidP="00B304CA">
      <w:pPr>
        <w:spacing w:line="276" w:lineRule="auto"/>
        <w:ind w:firstLine="709"/>
        <w:jc w:val="both"/>
        <w:rPr>
          <w:rFonts w:ascii="Times New Roman" w:eastAsia="Calibri" w:hAnsi="Times New Roman"/>
          <w:sz w:val="28"/>
          <w:szCs w:val="28"/>
        </w:rPr>
      </w:pPr>
      <w:r w:rsidRPr="004E7E56">
        <w:rPr>
          <w:rFonts w:ascii="Times New Roman" w:eastAsia="Calibri" w:hAnsi="Times New Roman"/>
          <w:sz w:val="28"/>
          <w:szCs w:val="28"/>
        </w:rPr>
        <w:t>Отраслевая структура малого предпринимательства на протяжении последних лет в Мирнинском районе существенно не меняется и соответствует общероссийским тенденциям. Структура малого предпринимательства: оптовая и розничная торговля, ремонт автотранспортных средств, мотоциклов, бытовых изделий и предметов личного пользования – 39%; строительство – 26%, операции с недвижимым имуществом, арендой и предоставление услуг – 14%; обрабатывающее производство, сельское хозяйство и рыболовство – 7%; транспорт и связь – 7%.</w:t>
      </w:r>
    </w:p>
    <w:p w:rsidR="00B06E18" w:rsidRPr="004E7E56" w:rsidRDefault="00291457" w:rsidP="00B304CA">
      <w:pPr>
        <w:spacing w:line="276" w:lineRule="auto"/>
        <w:ind w:firstLine="709"/>
        <w:jc w:val="both"/>
        <w:rPr>
          <w:rFonts w:ascii="Times New Roman" w:hAnsi="Times New Roman"/>
          <w:sz w:val="28"/>
          <w:szCs w:val="28"/>
        </w:rPr>
      </w:pPr>
      <w:r w:rsidRPr="004E7E56">
        <w:rPr>
          <w:rFonts w:ascii="Times New Roman" w:eastAsia="Calibri" w:hAnsi="Times New Roman"/>
          <w:sz w:val="28"/>
          <w:szCs w:val="28"/>
        </w:rPr>
        <w:t>Что касается индивидуальных предпринимателей, то наиболее популярным видом деятельности является оптовая и розничная торговля, ремонт автотранспортных средств, мотоциклов, бытовых изделий и предметов личного пользования – 43%; транспорт и связь – 22%, операции с недвижимым имуществом, арендой и предоставление услуг (в частности аренда жилья, туристические услуги) – 10%, сельское хозяйство и рыболовство – 7%</w:t>
      </w:r>
      <w:r w:rsidR="000A45B8" w:rsidRPr="004E7E56">
        <w:rPr>
          <w:rStyle w:val="aff6"/>
          <w:rFonts w:ascii="Times New Roman" w:eastAsia="Calibri" w:hAnsi="Times New Roman"/>
          <w:sz w:val="28"/>
          <w:szCs w:val="28"/>
        </w:rPr>
        <w:footnoteReference w:id="1"/>
      </w:r>
      <w:r w:rsidRPr="004E7E56">
        <w:rPr>
          <w:rFonts w:ascii="Times New Roman" w:eastAsia="Calibri" w:hAnsi="Times New Roman"/>
          <w:sz w:val="28"/>
          <w:szCs w:val="28"/>
        </w:rPr>
        <w:t>.</w:t>
      </w:r>
    </w:p>
    <w:p w:rsidR="0004516B" w:rsidRPr="004E7E56" w:rsidRDefault="00074CAF" w:rsidP="00B304CA">
      <w:pPr>
        <w:tabs>
          <w:tab w:val="left" w:pos="993"/>
        </w:tabs>
        <w:spacing w:line="276" w:lineRule="auto"/>
        <w:ind w:firstLine="709"/>
        <w:jc w:val="both"/>
        <w:rPr>
          <w:rFonts w:ascii="Times New Roman" w:hAnsi="Times New Roman"/>
          <w:spacing w:val="-4"/>
          <w:sz w:val="28"/>
          <w:szCs w:val="28"/>
        </w:rPr>
      </w:pPr>
      <w:r w:rsidRPr="004E7E56">
        <w:rPr>
          <w:rFonts w:ascii="Times New Roman" w:hAnsi="Times New Roman"/>
          <w:sz w:val="28"/>
          <w:szCs w:val="28"/>
        </w:rPr>
        <w:t xml:space="preserve">Потребительский рынок района последовательно насыщается разнообразными товарами. </w:t>
      </w:r>
      <w:r w:rsidRPr="004E7E56">
        <w:rPr>
          <w:rFonts w:ascii="Times New Roman" w:hAnsi="Times New Roman"/>
          <w:spacing w:val="-4"/>
          <w:sz w:val="28"/>
          <w:szCs w:val="28"/>
        </w:rPr>
        <w:t>Значительн</w:t>
      </w:r>
      <w:r w:rsidR="0003700F" w:rsidRPr="004E7E56">
        <w:rPr>
          <w:rFonts w:ascii="Times New Roman" w:hAnsi="Times New Roman"/>
          <w:spacing w:val="-4"/>
          <w:sz w:val="28"/>
          <w:szCs w:val="28"/>
        </w:rPr>
        <w:t>ую</w:t>
      </w:r>
      <w:r w:rsidRPr="004E7E56">
        <w:rPr>
          <w:rFonts w:ascii="Times New Roman" w:hAnsi="Times New Roman"/>
          <w:spacing w:val="-4"/>
          <w:sz w:val="28"/>
          <w:szCs w:val="28"/>
        </w:rPr>
        <w:t xml:space="preserve"> роль в наполнении рынка товарами </w:t>
      </w:r>
      <w:r w:rsidR="0004516B" w:rsidRPr="004E7E56">
        <w:rPr>
          <w:rFonts w:ascii="Times New Roman" w:hAnsi="Times New Roman"/>
          <w:spacing w:val="-4"/>
          <w:sz w:val="28"/>
          <w:szCs w:val="28"/>
        </w:rPr>
        <w:t xml:space="preserve">играют </w:t>
      </w:r>
      <w:r w:rsidRPr="004E7E56">
        <w:rPr>
          <w:rFonts w:ascii="Times New Roman" w:hAnsi="Times New Roman"/>
          <w:spacing w:val="-4"/>
          <w:sz w:val="28"/>
          <w:szCs w:val="28"/>
        </w:rPr>
        <w:t xml:space="preserve">представители малого и среднего бизнеса. </w:t>
      </w:r>
      <w:r w:rsidR="00FA67BE" w:rsidRPr="004E7E56">
        <w:rPr>
          <w:rFonts w:ascii="Times New Roman" w:hAnsi="Times New Roman"/>
          <w:spacing w:val="-4"/>
          <w:sz w:val="28"/>
          <w:szCs w:val="28"/>
        </w:rPr>
        <w:t>При этом основная часть потребительских товаров</w:t>
      </w:r>
      <w:r w:rsidR="003F45F3" w:rsidRPr="004E7E56">
        <w:rPr>
          <w:rFonts w:ascii="Times New Roman" w:hAnsi="Times New Roman"/>
          <w:spacing w:val="-4"/>
          <w:sz w:val="28"/>
          <w:szCs w:val="28"/>
        </w:rPr>
        <w:t xml:space="preserve"> </w:t>
      </w:r>
      <w:r w:rsidR="00FA67BE" w:rsidRPr="004E7E56">
        <w:rPr>
          <w:rFonts w:ascii="Times New Roman" w:hAnsi="Times New Roman"/>
          <w:spacing w:val="-4"/>
          <w:sz w:val="28"/>
          <w:szCs w:val="28"/>
        </w:rPr>
        <w:t>завозится из-за пределов</w:t>
      </w:r>
      <w:r w:rsidR="0004516B" w:rsidRPr="004E7E56">
        <w:rPr>
          <w:rFonts w:ascii="Times New Roman" w:hAnsi="Times New Roman"/>
          <w:spacing w:val="-4"/>
          <w:sz w:val="28"/>
          <w:szCs w:val="28"/>
        </w:rPr>
        <w:t xml:space="preserve"> Мирнинского района</w:t>
      </w:r>
      <w:r w:rsidR="00FA67BE" w:rsidRPr="004E7E56">
        <w:rPr>
          <w:rFonts w:ascii="Times New Roman" w:hAnsi="Times New Roman"/>
          <w:spacing w:val="-4"/>
          <w:sz w:val="28"/>
          <w:szCs w:val="28"/>
        </w:rPr>
        <w:t xml:space="preserve">. Это связано </w:t>
      </w:r>
      <w:r w:rsidR="00D65FF6" w:rsidRPr="004E7E56">
        <w:rPr>
          <w:rFonts w:ascii="Times New Roman" w:hAnsi="Times New Roman"/>
          <w:spacing w:val="-4"/>
          <w:sz w:val="28"/>
          <w:szCs w:val="28"/>
        </w:rPr>
        <w:t xml:space="preserve">с очень незначительным объемом  </w:t>
      </w:r>
      <w:r w:rsidR="00FA67BE" w:rsidRPr="004E7E56">
        <w:rPr>
          <w:rFonts w:ascii="Times New Roman" w:hAnsi="Times New Roman"/>
          <w:spacing w:val="-4"/>
          <w:sz w:val="28"/>
          <w:szCs w:val="28"/>
        </w:rPr>
        <w:t>производства товаров народного потребления на территории района</w:t>
      </w:r>
      <w:r w:rsidR="0003130B" w:rsidRPr="004E7E56">
        <w:rPr>
          <w:rFonts w:ascii="Times New Roman" w:hAnsi="Times New Roman"/>
          <w:spacing w:val="-4"/>
          <w:sz w:val="28"/>
          <w:szCs w:val="28"/>
        </w:rPr>
        <w:t>.</w:t>
      </w:r>
    </w:p>
    <w:p w:rsidR="003775D2" w:rsidRPr="004E7E56" w:rsidRDefault="00FA67BE" w:rsidP="00B304CA">
      <w:pPr>
        <w:tabs>
          <w:tab w:val="left" w:pos="993"/>
        </w:tabs>
        <w:spacing w:line="276" w:lineRule="auto"/>
        <w:ind w:firstLine="709"/>
        <w:jc w:val="both"/>
        <w:rPr>
          <w:rFonts w:ascii="Times New Roman" w:hAnsi="Times New Roman"/>
          <w:sz w:val="28"/>
          <w:szCs w:val="28"/>
        </w:rPr>
      </w:pPr>
      <w:r w:rsidRPr="004E7E56">
        <w:rPr>
          <w:rFonts w:ascii="Times New Roman" w:hAnsi="Times New Roman"/>
          <w:spacing w:val="-4"/>
          <w:sz w:val="28"/>
          <w:szCs w:val="28"/>
        </w:rPr>
        <w:t>Кроме добычи полезных ископаемых</w:t>
      </w:r>
      <w:r w:rsidR="002E7FD8" w:rsidRPr="004E7E56">
        <w:rPr>
          <w:rFonts w:ascii="Times New Roman" w:hAnsi="Times New Roman"/>
          <w:spacing w:val="-4"/>
          <w:sz w:val="28"/>
          <w:szCs w:val="28"/>
        </w:rPr>
        <w:t xml:space="preserve"> и</w:t>
      </w:r>
      <w:r w:rsidR="003F45F3" w:rsidRPr="004E7E56">
        <w:rPr>
          <w:rFonts w:ascii="Times New Roman" w:hAnsi="Times New Roman"/>
          <w:spacing w:val="-4"/>
          <w:sz w:val="28"/>
          <w:szCs w:val="28"/>
        </w:rPr>
        <w:t xml:space="preserve"> </w:t>
      </w:r>
      <w:r w:rsidRPr="004E7E56">
        <w:rPr>
          <w:rFonts w:ascii="Times New Roman" w:hAnsi="Times New Roman"/>
          <w:spacing w:val="-4"/>
          <w:sz w:val="28"/>
          <w:szCs w:val="28"/>
        </w:rPr>
        <w:t>углеводородов</w:t>
      </w:r>
      <w:r w:rsidR="002E7FD8" w:rsidRPr="004E7E56">
        <w:rPr>
          <w:rFonts w:ascii="Times New Roman" w:hAnsi="Times New Roman"/>
          <w:spacing w:val="-4"/>
          <w:sz w:val="28"/>
          <w:szCs w:val="28"/>
        </w:rPr>
        <w:t>,</w:t>
      </w:r>
      <w:r w:rsidR="003F45F3" w:rsidRPr="004E7E56">
        <w:rPr>
          <w:rFonts w:ascii="Times New Roman" w:hAnsi="Times New Roman"/>
          <w:spacing w:val="-4"/>
          <w:sz w:val="28"/>
          <w:szCs w:val="28"/>
        </w:rPr>
        <w:t xml:space="preserve"> </w:t>
      </w:r>
      <w:r w:rsidR="002E7FD8" w:rsidRPr="004E7E56">
        <w:rPr>
          <w:rFonts w:ascii="Times New Roman" w:hAnsi="Times New Roman"/>
          <w:spacing w:val="-4"/>
          <w:sz w:val="28"/>
          <w:szCs w:val="28"/>
        </w:rPr>
        <w:t xml:space="preserve">производства </w:t>
      </w:r>
      <w:r w:rsidRPr="004E7E56">
        <w:rPr>
          <w:rFonts w:ascii="Times New Roman" w:hAnsi="Times New Roman"/>
          <w:spacing w:val="-4"/>
          <w:sz w:val="28"/>
          <w:szCs w:val="28"/>
        </w:rPr>
        <w:t xml:space="preserve">электроэнергии на территории района, в основном субъектами малого </w:t>
      </w:r>
      <w:r w:rsidR="002E7FD8" w:rsidRPr="004E7E56">
        <w:rPr>
          <w:rFonts w:ascii="Times New Roman" w:hAnsi="Times New Roman"/>
          <w:spacing w:val="-4"/>
          <w:sz w:val="28"/>
          <w:szCs w:val="28"/>
        </w:rPr>
        <w:t xml:space="preserve">и среднего </w:t>
      </w:r>
      <w:r w:rsidR="00BD3A54" w:rsidRPr="004E7E56">
        <w:rPr>
          <w:rFonts w:ascii="Times New Roman" w:hAnsi="Times New Roman"/>
          <w:spacing w:val="-4"/>
          <w:sz w:val="28"/>
          <w:szCs w:val="28"/>
        </w:rPr>
        <w:t>предпринимательства</w:t>
      </w:r>
      <w:r w:rsidR="002E7FD8" w:rsidRPr="004E7E56">
        <w:rPr>
          <w:rFonts w:ascii="Times New Roman" w:hAnsi="Times New Roman"/>
          <w:spacing w:val="-4"/>
          <w:sz w:val="28"/>
          <w:szCs w:val="28"/>
        </w:rPr>
        <w:t>, реже</w:t>
      </w:r>
      <w:r w:rsidR="003F45F3" w:rsidRPr="004E7E56">
        <w:rPr>
          <w:rFonts w:ascii="Times New Roman" w:hAnsi="Times New Roman"/>
          <w:spacing w:val="-4"/>
          <w:sz w:val="28"/>
          <w:szCs w:val="28"/>
        </w:rPr>
        <w:t xml:space="preserve"> </w:t>
      </w:r>
      <w:r w:rsidR="00A02914" w:rsidRPr="004E7E56">
        <w:rPr>
          <w:rFonts w:ascii="Times New Roman" w:hAnsi="Times New Roman"/>
          <w:spacing w:val="-4"/>
          <w:sz w:val="28"/>
          <w:szCs w:val="28"/>
        </w:rPr>
        <w:t>муниципальными предприятиями</w:t>
      </w:r>
      <w:r w:rsidR="00BD3A54" w:rsidRPr="004E7E56">
        <w:rPr>
          <w:rFonts w:ascii="Times New Roman" w:hAnsi="Times New Roman"/>
          <w:spacing w:val="-4"/>
          <w:sz w:val="28"/>
          <w:szCs w:val="28"/>
        </w:rPr>
        <w:t xml:space="preserve"> осуществляется  производство</w:t>
      </w:r>
      <w:r w:rsidR="003F45F3" w:rsidRPr="004E7E56">
        <w:rPr>
          <w:rFonts w:ascii="Times New Roman" w:hAnsi="Times New Roman"/>
          <w:spacing w:val="-4"/>
          <w:sz w:val="28"/>
          <w:szCs w:val="28"/>
        </w:rPr>
        <w:t xml:space="preserve"> </w:t>
      </w:r>
      <w:r w:rsidR="00BD3A54" w:rsidRPr="004E7E56">
        <w:rPr>
          <w:rFonts w:ascii="Times New Roman" w:hAnsi="Times New Roman"/>
          <w:sz w:val="28"/>
          <w:szCs w:val="28"/>
        </w:rPr>
        <w:t>хлеба</w:t>
      </w:r>
      <w:r w:rsidR="003775D2" w:rsidRPr="004E7E56">
        <w:rPr>
          <w:rFonts w:ascii="Times New Roman" w:hAnsi="Times New Roman"/>
          <w:sz w:val="28"/>
          <w:szCs w:val="28"/>
        </w:rPr>
        <w:t xml:space="preserve"> и хлебобулочной продукции</w:t>
      </w:r>
      <w:r w:rsidR="00BD3A54" w:rsidRPr="004E7E56">
        <w:rPr>
          <w:rFonts w:ascii="Times New Roman" w:hAnsi="Times New Roman"/>
          <w:sz w:val="28"/>
          <w:szCs w:val="28"/>
        </w:rPr>
        <w:t xml:space="preserve">, мясных и молочных изделий, </w:t>
      </w:r>
      <w:r w:rsidR="0004516B" w:rsidRPr="004E7E56">
        <w:rPr>
          <w:rFonts w:ascii="Times New Roman" w:hAnsi="Times New Roman"/>
          <w:sz w:val="28"/>
          <w:szCs w:val="28"/>
        </w:rPr>
        <w:t>рыбы и продукт</w:t>
      </w:r>
      <w:r w:rsidR="008A5B8B" w:rsidRPr="004E7E56">
        <w:rPr>
          <w:rFonts w:ascii="Times New Roman" w:hAnsi="Times New Roman"/>
          <w:sz w:val="28"/>
          <w:szCs w:val="28"/>
        </w:rPr>
        <w:t>ов переработки рыбы,</w:t>
      </w:r>
      <w:r w:rsidR="003F45F3" w:rsidRPr="004E7E56">
        <w:rPr>
          <w:rFonts w:ascii="Times New Roman" w:hAnsi="Times New Roman"/>
          <w:sz w:val="28"/>
          <w:szCs w:val="28"/>
        </w:rPr>
        <w:t xml:space="preserve"> </w:t>
      </w:r>
      <w:r w:rsidR="005770E3" w:rsidRPr="004E7E56">
        <w:rPr>
          <w:rFonts w:ascii="Times New Roman" w:hAnsi="Times New Roman"/>
          <w:sz w:val="28"/>
          <w:szCs w:val="28"/>
        </w:rPr>
        <w:t xml:space="preserve">воды и газированных безалкогольных напитков, пива, </w:t>
      </w:r>
      <w:r w:rsidR="00BD3A54" w:rsidRPr="004E7E56">
        <w:rPr>
          <w:rFonts w:ascii="Times New Roman" w:hAnsi="Times New Roman"/>
          <w:sz w:val="28"/>
          <w:szCs w:val="28"/>
        </w:rPr>
        <w:t>полиграфической и прочей продукции</w:t>
      </w:r>
      <w:r w:rsidR="00A87603" w:rsidRPr="004E7E56">
        <w:rPr>
          <w:rFonts w:ascii="Times New Roman" w:hAnsi="Times New Roman"/>
          <w:sz w:val="28"/>
          <w:szCs w:val="28"/>
        </w:rPr>
        <w:t>,</w:t>
      </w:r>
      <w:r w:rsidR="00BD3A54" w:rsidRPr="004E7E56">
        <w:rPr>
          <w:rFonts w:ascii="Times New Roman" w:hAnsi="Times New Roman"/>
          <w:sz w:val="28"/>
          <w:szCs w:val="28"/>
        </w:rPr>
        <w:t xml:space="preserve"> ориентирован</w:t>
      </w:r>
      <w:r w:rsidR="00340F19" w:rsidRPr="004E7E56">
        <w:rPr>
          <w:rFonts w:ascii="Times New Roman" w:hAnsi="Times New Roman"/>
          <w:sz w:val="28"/>
          <w:szCs w:val="28"/>
        </w:rPr>
        <w:t>н</w:t>
      </w:r>
      <w:r w:rsidR="00BD3A54" w:rsidRPr="004E7E56">
        <w:rPr>
          <w:rFonts w:ascii="Times New Roman" w:hAnsi="Times New Roman"/>
          <w:sz w:val="28"/>
          <w:szCs w:val="28"/>
        </w:rPr>
        <w:t>о</w:t>
      </w:r>
      <w:r w:rsidR="00340F19" w:rsidRPr="004E7E56">
        <w:rPr>
          <w:rFonts w:ascii="Times New Roman" w:hAnsi="Times New Roman"/>
          <w:sz w:val="28"/>
          <w:szCs w:val="28"/>
        </w:rPr>
        <w:t>й</w:t>
      </w:r>
      <w:r w:rsidR="00BD3A54" w:rsidRPr="004E7E56">
        <w:rPr>
          <w:rFonts w:ascii="Times New Roman" w:hAnsi="Times New Roman"/>
          <w:sz w:val="28"/>
          <w:szCs w:val="28"/>
        </w:rPr>
        <w:t xml:space="preserve"> на спрос населения. </w:t>
      </w:r>
      <w:r w:rsidR="003775D2" w:rsidRPr="004E7E56">
        <w:rPr>
          <w:rFonts w:ascii="Times New Roman" w:hAnsi="Times New Roman"/>
          <w:sz w:val="28"/>
          <w:szCs w:val="28"/>
        </w:rPr>
        <w:t>Однако</w:t>
      </w:r>
      <w:r w:rsidR="00340F19" w:rsidRPr="004E7E56">
        <w:rPr>
          <w:rFonts w:ascii="Times New Roman" w:hAnsi="Times New Roman"/>
          <w:sz w:val="28"/>
          <w:szCs w:val="28"/>
        </w:rPr>
        <w:t>,</w:t>
      </w:r>
      <w:r w:rsidR="003775D2" w:rsidRPr="004E7E56">
        <w:rPr>
          <w:rFonts w:ascii="Times New Roman" w:hAnsi="Times New Roman"/>
          <w:sz w:val="28"/>
          <w:szCs w:val="28"/>
        </w:rPr>
        <w:t xml:space="preserve"> п</w:t>
      </w:r>
      <w:r w:rsidR="00BD3A54" w:rsidRPr="004E7E56">
        <w:rPr>
          <w:rFonts w:ascii="Times New Roman" w:hAnsi="Times New Roman"/>
          <w:sz w:val="28"/>
          <w:szCs w:val="28"/>
        </w:rPr>
        <w:t>ри сложившемся потреблении</w:t>
      </w:r>
      <w:r w:rsidR="008A5B8B" w:rsidRPr="004E7E56">
        <w:rPr>
          <w:rFonts w:ascii="Times New Roman" w:hAnsi="Times New Roman"/>
          <w:sz w:val="28"/>
          <w:szCs w:val="28"/>
        </w:rPr>
        <w:t>,</w:t>
      </w:r>
      <w:r w:rsidR="003F45F3" w:rsidRPr="004E7E56">
        <w:rPr>
          <w:rFonts w:ascii="Times New Roman" w:hAnsi="Times New Roman"/>
          <w:sz w:val="28"/>
          <w:szCs w:val="28"/>
        </w:rPr>
        <w:t xml:space="preserve"> </w:t>
      </w:r>
      <w:r w:rsidR="003775D2" w:rsidRPr="004E7E56">
        <w:rPr>
          <w:rFonts w:ascii="Times New Roman" w:hAnsi="Times New Roman"/>
          <w:sz w:val="28"/>
          <w:szCs w:val="28"/>
        </w:rPr>
        <w:t xml:space="preserve">объем производимой </w:t>
      </w:r>
      <w:r w:rsidR="008A5B8B" w:rsidRPr="004E7E56">
        <w:rPr>
          <w:rFonts w:ascii="Times New Roman" w:hAnsi="Times New Roman"/>
          <w:sz w:val="28"/>
          <w:szCs w:val="28"/>
        </w:rPr>
        <w:t xml:space="preserve">на территории района </w:t>
      </w:r>
      <w:r w:rsidR="003775D2" w:rsidRPr="004E7E56">
        <w:rPr>
          <w:rFonts w:ascii="Times New Roman" w:hAnsi="Times New Roman"/>
          <w:sz w:val="28"/>
          <w:szCs w:val="28"/>
        </w:rPr>
        <w:t xml:space="preserve">продукции настолько мал, что </w:t>
      </w:r>
      <w:r w:rsidR="008A5B8B" w:rsidRPr="004E7E56">
        <w:rPr>
          <w:rFonts w:ascii="Times New Roman" w:hAnsi="Times New Roman"/>
          <w:sz w:val="28"/>
          <w:szCs w:val="28"/>
        </w:rPr>
        <w:t xml:space="preserve">лишь незначительно </w:t>
      </w:r>
      <w:r w:rsidR="003775D2" w:rsidRPr="004E7E56">
        <w:rPr>
          <w:rFonts w:ascii="Times New Roman" w:hAnsi="Times New Roman"/>
          <w:sz w:val="28"/>
          <w:szCs w:val="28"/>
        </w:rPr>
        <w:t xml:space="preserve">удовлетворяет потребности населения </w:t>
      </w:r>
      <w:r w:rsidR="005770E3" w:rsidRPr="004E7E56">
        <w:rPr>
          <w:rFonts w:ascii="Times New Roman" w:hAnsi="Times New Roman"/>
          <w:sz w:val="28"/>
          <w:szCs w:val="28"/>
        </w:rPr>
        <w:t>в общем объеме потребительских товаров</w:t>
      </w:r>
      <w:r w:rsidR="008A5B8B" w:rsidRPr="004E7E56">
        <w:rPr>
          <w:rFonts w:ascii="Times New Roman" w:hAnsi="Times New Roman"/>
          <w:sz w:val="28"/>
          <w:szCs w:val="28"/>
        </w:rPr>
        <w:t>.</w:t>
      </w:r>
    </w:p>
    <w:p w:rsidR="000A45B8" w:rsidRPr="004E7E56" w:rsidRDefault="000A45B8"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В таблице 1 приведен сравнительный анализ производства важнейших видов продукции за последние четыре года.</w:t>
      </w:r>
    </w:p>
    <w:p w:rsidR="00CF1AF3" w:rsidRPr="004E7E56" w:rsidRDefault="00CF1AF3" w:rsidP="00CF1AF3">
      <w:pPr>
        <w:ind w:firstLine="709"/>
        <w:rPr>
          <w:rFonts w:ascii="Times New Roman" w:hAnsi="Times New Roman"/>
          <w:b/>
          <w:sz w:val="28"/>
          <w:szCs w:val="28"/>
        </w:rPr>
      </w:pPr>
    </w:p>
    <w:p w:rsidR="00CF1AF3" w:rsidRPr="004E7E56" w:rsidRDefault="006010D3" w:rsidP="00D67C65">
      <w:pPr>
        <w:ind w:firstLine="709"/>
        <w:jc w:val="right"/>
        <w:rPr>
          <w:rFonts w:ascii="Times New Roman" w:hAnsi="Times New Roman"/>
          <w:b/>
          <w:sz w:val="18"/>
          <w:szCs w:val="18"/>
        </w:rPr>
      </w:pPr>
      <w:r w:rsidRPr="004E7E56">
        <w:rPr>
          <w:rFonts w:ascii="Times New Roman" w:hAnsi="Times New Roman"/>
          <w:sz w:val="28"/>
          <w:szCs w:val="28"/>
        </w:rPr>
        <w:lastRenderedPageBreak/>
        <w:t>Таблица 1.</w:t>
      </w:r>
      <w:r w:rsidR="00E42654" w:rsidRPr="004E7E56">
        <w:rPr>
          <w:rStyle w:val="aff6"/>
          <w:rFonts w:ascii="Times New Roman" w:hAnsi="Times New Roman"/>
          <w:b/>
          <w:sz w:val="28"/>
          <w:szCs w:val="28"/>
        </w:rPr>
        <w:footnoteReference w:id="2"/>
      </w:r>
      <w:r w:rsidR="000A45B8" w:rsidRPr="004E7E56">
        <w:rPr>
          <w:rFonts w:ascii="Times New Roman" w:hAnsi="Times New Roman"/>
          <w:b/>
          <w:sz w:val="28"/>
          <w:szCs w:val="28"/>
        </w:rPr>
        <w:object w:dxaOrig="10781" w:dyaOrig="6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312pt" o:ole="">
            <v:imagedata r:id="rId9" o:title=""/>
          </v:shape>
          <o:OLEObject Type="Embed" ProgID="Excel.Sheet.12" ShapeID="_x0000_i1025" DrawAspect="Content" ObjectID="_1760946583" r:id="rId10"/>
        </w:object>
      </w:r>
    </w:p>
    <w:p w:rsidR="00BA1357" w:rsidRPr="004E7E56" w:rsidRDefault="00BA1357"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Объем потребительских товаров в процентах от общего производства потребительской продукции распределен следующим образом: </w:t>
      </w:r>
    </w:p>
    <w:p w:rsidR="00BA1357" w:rsidRPr="004E7E56" w:rsidRDefault="00BA1357" w:rsidP="00A03569">
      <w:pPr>
        <w:pStyle w:val="af1"/>
        <w:numPr>
          <w:ilvl w:val="0"/>
          <w:numId w:val="5"/>
        </w:numPr>
        <w:tabs>
          <w:tab w:val="left" w:pos="993"/>
        </w:tabs>
        <w:spacing w:line="276" w:lineRule="auto"/>
        <w:ind w:left="0" w:firstLine="709"/>
        <w:jc w:val="both"/>
        <w:rPr>
          <w:sz w:val="28"/>
          <w:szCs w:val="28"/>
        </w:rPr>
      </w:pPr>
      <w:r w:rsidRPr="004E7E56">
        <w:rPr>
          <w:sz w:val="28"/>
          <w:szCs w:val="28"/>
        </w:rPr>
        <w:t>96,67% - продовольственные товары, в том числе пищевые продукты, алкогольная продукция (пиво);</w:t>
      </w:r>
    </w:p>
    <w:p w:rsidR="00BA1357" w:rsidRPr="004E7E56" w:rsidRDefault="00BA1357" w:rsidP="00A03569">
      <w:pPr>
        <w:pStyle w:val="af1"/>
        <w:numPr>
          <w:ilvl w:val="0"/>
          <w:numId w:val="5"/>
        </w:numPr>
        <w:tabs>
          <w:tab w:val="left" w:pos="993"/>
        </w:tabs>
        <w:spacing w:line="276" w:lineRule="auto"/>
        <w:ind w:left="0" w:firstLine="709"/>
        <w:jc w:val="both"/>
        <w:rPr>
          <w:sz w:val="28"/>
          <w:szCs w:val="28"/>
        </w:rPr>
      </w:pPr>
      <w:r w:rsidRPr="004E7E56">
        <w:rPr>
          <w:sz w:val="28"/>
          <w:szCs w:val="28"/>
        </w:rPr>
        <w:t>3,33 % - непродовольственные товары (полиграфическая продукция, рассада, дрова и др.)</w:t>
      </w:r>
      <w:r w:rsidR="001578E4" w:rsidRPr="004E7E56">
        <w:rPr>
          <w:sz w:val="28"/>
          <w:szCs w:val="28"/>
        </w:rPr>
        <w:t>.</w:t>
      </w:r>
    </w:p>
    <w:p w:rsidR="001578E4" w:rsidRPr="004E7E56" w:rsidRDefault="00575DE8" w:rsidP="007C4373">
      <w:pPr>
        <w:pStyle w:val="af1"/>
        <w:tabs>
          <w:tab w:val="left" w:pos="993"/>
        </w:tabs>
        <w:spacing w:line="276" w:lineRule="auto"/>
        <w:ind w:left="0" w:firstLine="709"/>
        <w:jc w:val="both"/>
        <w:rPr>
          <w:sz w:val="28"/>
          <w:szCs w:val="28"/>
        </w:rPr>
      </w:pPr>
      <w:r w:rsidRPr="004E7E56">
        <w:rPr>
          <w:sz w:val="28"/>
          <w:szCs w:val="28"/>
        </w:rPr>
        <w:t>Краткое</w:t>
      </w:r>
      <w:r w:rsidR="00206DEB" w:rsidRPr="004E7E56">
        <w:rPr>
          <w:sz w:val="28"/>
          <w:szCs w:val="28"/>
        </w:rPr>
        <w:t xml:space="preserve"> </w:t>
      </w:r>
      <w:r w:rsidRPr="004E7E56">
        <w:rPr>
          <w:sz w:val="28"/>
          <w:szCs w:val="28"/>
        </w:rPr>
        <w:t>описание</w:t>
      </w:r>
      <w:r w:rsidR="0050127D" w:rsidRPr="004E7E56">
        <w:rPr>
          <w:sz w:val="28"/>
          <w:szCs w:val="28"/>
        </w:rPr>
        <w:t xml:space="preserve"> состояния социально-экономической сферы Мирнинского района за 3-летний период в разрезе показателей деятельности субъектов малого и среднего предпринимательства приведен в таблице 2. По состоянию на 31.12.2017</w:t>
      </w:r>
      <w:r w:rsidR="007C4373" w:rsidRPr="004E7E56">
        <w:rPr>
          <w:sz w:val="28"/>
          <w:szCs w:val="28"/>
        </w:rPr>
        <w:t xml:space="preserve"> г. в Мирнинском районе РС(Я) действовало 428 малых предприятия, а также 4 средних предприятия и </w:t>
      </w:r>
      <w:r w:rsidRPr="004E7E56">
        <w:rPr>
          <w:sz w:val="28"/>
          <w:szCs w:val="28"/>
        </w:rPr>
        <w:t>1684</w:t>
      </w:r>
      <w:r w:rsidR="007C4373" w:rsidRPr="004E7E56">
        <w:rPr>
          <w:sz w:val="28"/>
          <w:szCs w:val="28"/>
        </w:rPr>
        <w:t xml:space="preserve"> индивидуальных предпринимател</w:t>
      </w:r>
      <w:r w:rsidRPr="004E7E56">
        <w:rPr>
          <w:sz w:val="28"/>
          <w:szCs w:val="28"/>
        </w:rPr>
        <w:t>я</w:t>
      </w:r>
      <w:r w:rsidR="007C4373" w:rsidRPr="004E7E56">
        <w:rPr>
          <w:sz w:val="28"/>
          <w:szCs w:val="28"/>
        </w:rPr>
        <w:t xml:space="preserve">. За последние три года объем платных услуг </w:t>
      </w:r>
      <w:r w:rsidR="0050127D" w:rsidRPr="004E7E56">
        <w:rPr>
          <w:sz w:val="28"/>
          <w:szCs w:val="28"/>
        </w:rPr>
        <w:t>упал до</w:t>
      </w:r>
      <w:r w:rsidRPr="004E7E56">
        <w:rPr>
          <w:sz w:val="28"/>
          <w:szCs w:val="28"/>
        </w:rPr>
        <w:t>523,2</w:t>
      </w:r>
      <w:r w:rsidR="007C4373" w:rsidRPr="004E7E56">
        <w:rPr>
          <w:sz w:val="28"/>
          <w:szCs w:val="28"/>
        </w:rPr>
        <w:t xml:space="preserve"> млн. руб.</w:t>
      </w:r>
      <w:r w:rsidR="0050127D" w:rsidRPr="004E7E56">
        <w:rPr>
          <w:sz w:val="28"/>
          <w:szCs w:val="28"/>
        </w:rPr>
        <w:t xml:space="preserve">, но в 2017 году наблюдается рост на </w:t>
      </w:r>
      <w:r w:rsidRPr="004E7E56">
        <w:rPr>
          <w:sz w:val="28"/>
          <w:szCs w:val="28"/>
        </w:rPr>
        <w:t>111</w:t>
      </w:r>
      <w:r w:rsidR="007C4373" w:rsidRPr="004E7E56">
        <w:rPr>
          <w:sz w:val="28"/>
          <w:szCs w:val="28"/>
        </w:rPr>
        <w:t>,2 % по отношению к 2016 году.</w:t>
      </w:r>
      <w:r w:rsidR="0050127D" w:rsidRPr="004E7E56">
        <w:rPr>
          <w:sz w:val="28"/>
          <w:szCs w:val="28"/>
        </w:rPr>
        <w:t xml:space="preserve"> Показатель оборота продукции (услуг) в наблюдаемом периоде имеет стабильную тенденцию роста – увеличение на 104% в сравнении с предыдущим годом.</w:t>
      </w:r>
      <w:r w:rsidR="00596291" w:rsidRPr="004E7E56">
        <w:rPr>
          <w:sz w:val="28"/>
          <w:szCs w:val="28"/>
        </w:rPr>
        <w:t xml:space="preserve"> Среднесписочная численность работников малых и средних предприятий, в том числе микропредприятий по сравнению с </w:t>
      </w:r>
      <w:r w:rsidR="00A87603" w:rsidRPr="004E7E56">
        <w:rPr>
          <w:sz w:val="28"/>
          <w:szCs w:val="28"/>
        </w:rPr>
        <w:t>2016</w:t>
      </w:r>
      <w:r w:rsidR="00596291" w:rsidRPr="004E7E56">
        <w:rPr>
          <w:sz w:val="28"/>
          <w:szCs w:val="28"/>
        </w:rPr>
        <w:t xml:space="preserve"> годом </w:t>
      </w:r>
      <w:r w:rsidRPr="004E7E56">
        <w:rPr>
          <w:sz w:val="28"/>
          <w:szCs w:val="28"/>
        </w:rPr>
        <w:t>снизилась</w:t>
      </w:r>
      <w:r w:rsidR="00596291" w:rsidRPr="004E7E56">
        <w:rPr>
          <w:sz w:val="28"/>
          <w:szCs w:val="28"/>
        </w:rPr>
        <w:t xml:space="preserve"> на </w:t>
      </w:r>
      <w:r w:rsidRPr="004E7E56">
        <w:rPr>
          <w:sz w:val="28"/>
          <w:szCs w:val="28"/>
        </w:rPr>
        <w:t>87,7</w:t>
      </w:r>
      <w:r w:rsidR="00596291" w:rsidRPr="004E7E56">
        <w:rPr>
          <w:sz w:val="28"/>
          <w:szCs w:val="28"/>
        </w:rPr>
        <w:t>%.</w:t>
      </w:r>
    </w:p>
    <w:p w:rsidR="00A87603" w:rsidRPr="004E7E56" w:rsidRDefault="00A87603" w:rsidP="007C4373">
      <w:pPr>
        <w:pStyle w:val="af1"/>
        <w:tabs>
          <w:tab w:val="left" w:pos="993"/>
        </w:tabs>
        <w:spacing w:line="276" w:lineRule="auto"/>
        <w:ind w:left="0" w:firstLine="709"/>
        <w:jc w:val="both"/>
        <w:rPr>
          <w:sz w:val="28"/>
          <w:szCs w:val="28"/>
        </w:rPr>
      </w:pPr>
    </w:p>
    <w:p w:rsidR="00A87603" w:rsidRPr="004E7E56" w:rsidRDefault="00A87603" w:rsidP="007C4373">
      <w:pPr>
        <w:pStyle w:val="af1"/>
        <w:tabs>
          <w:tab w:val="left" w:pos="993"/>
        </w:tabs>
        <w:spacing w:line="276" w:lineRule="auto"/>
        <w:ind w:left="0" w:firstLine="709"/>
        <w:jc w:val="both"/>
        <w:rPr>
          <w:sz w:val="28"/>
          <w:szCs w:val="28"/>
        </w:rPr>
      </w:pPr>
    </w:p>
    <w:p w:rsidR="001578E4" w:rsidRPr="004E7E56" w:rsidRDefault="001578E4" w:rsidP="001578E4">
      <w:pPr>
        <w:pStyle w:val="af1"/>
        <w:autoSpaceDE w:val="0"/>
        <w:autoSpaceDN w:val="0"/>
        <w:adjustRightInd w:val="0"/>
        <w:spacing w:line="276" w:lineRule="auto"/>
        <w:ind w:left="1429"/>
        <w:jc w:val="right"/>
        <w:rPr>
          <w:sz w:val="28"/>
          <w:szCs w:val="28"/>
        </w:rPr>
      </w:pPr>
      <w:r w:rsidRPr="004E7E56">
        <w:rPr>
          <w:sz w:val="28"/>
          <w:szCs w:val="28"/>
        </w:rPr>
        <w:lastRenderedPageBreak/>
        <w:t>Таблица 2</w:t>
      </w:r>
      <w:r w:rsidRPr="004E7E56">
        <w:rPr>
          <w:rStyle w:val="aff6"/>
          <w:sz w:val="28"/>
          <w:szCs w:val="28"/>
        </w:rPr>
        <w:footnoteReference w:id="3"/>
      </w:r>
    </w:p>
    <w:tbl>
      <w:tblPr>
        <w:tblW w:w="5000" w:type="pct"/>
        <w:tblLook w:val="04A0" w:firstRow="1" w:lastRow="0" w:firstColumn="1" w:lastColumn="0" w:noHBand="0" w:noVBand="1"/>
      </w:tblPr>
      <w:tblGrid>
        <w:gridCol w:w="603"/>
        <w:gridCol w:w="3838"/>
        <w:gridCol w:w="1548"/>
        <w:gridCol w:w="1308"/>
        <w:gridCol w:w="1308"/>
        <w:gridCol w:w="1306"/>
      </w:tblGrid>
      <w:tr w:rsidR="004E7E56" w:rsidRPr="004E7E56" w:rsidTr="0061314A">
        <w:trPr>
          <w:trHeight w:val="88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8E4" w:rsidRPr="004E7E56" w:rsidRDefault="001578E4" w:rsidP="0061314A">
            <w:pPr>
              <w:jc w:val="center"/>
              <w:rPr>
                <w:rFonts w:ascii="Times New Roman" w:hAnsi="Times New Roman"/>
                <w:szCs w:val="24"/>
              </w:rPr>
            </w:pPr>
            <w:bookmarkStart w:id="0" w:name="RANGE!A1:F6"/>
            <w:r w:rsidRPr="004E7E56">
              <w:rPr>
                <w:rFonts w:ascii="Times New Roman" w:hAnsi="Times New Roman"/>
                <w:szCs w:val="24"/>
              </w:rPr>
              <w:t>№ п/п</w:t>
            </w:r>
            <w:bookmarkEnd w:id="0"/>
          </w:p>
        </w:tc>
        <w:tc>
          <w:tcPr>
            <w:tcW w:w="1936" w:type="pct"/>
            <w:tcBorders>
              <w:top w:val="single" w:sz="4" w:space="0" w:color="auto"/>
              <w:left w:val="nil"/>
              <w:bottom w:val="single" w:sz="4" w:space="0" w:color="auto"/>
              <w:right w:val="single" w:sz="4" w:space="0" w:color="auto"/>
            </w:tcBorders>
            <w:shd w:val="clear" w:color="auto" w:fill="auto"/>
            <w:vAlign w:val="center"/>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Показатели</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2015 год</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2016 год</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578E4" w:rsidRPr="004E7E56" w:rsidRDefault="001578E4" w:rsidP="007C4373">
            <w:pPr>
              <w:jc w:val="center"/>
              <w:rPr>
                <w:rFonts w:ascii="Times New Roman" w:hAnsi="Times New Roman"/>
                <w:szCs w:val="24"/>
              </w:rPr>
            </w:pPr>
            <w:r w:rsidRPr="004E7E56">
              <w:rPr>
                <w:rFonts w:ascii="Times New Roman" w:hAnsi="Times New Roman"/>
                <w:szCs w:val="24"/>
              </w:rPr>
              <w:t xml:space="preserve">2017 год </w:t>
            </w:r>
          </w:p>
        </w:tc>
      </w:tr>
      <w:tr w:rsidR="004E7E56" w:rsidRPr="004E7E56" w:rsidTr="0061314A">
        <w:trPr>
          <w:trHeight w:val="315"/>
        </w:trPr>
        <w:tc>
          <w:tcPr>
            <w:tcW w:w="304" w:type="pct"/>
            <w:tcBorders>
              <w:top w:val="nil"/>
              <w:left w:val="single" w:sz="4" w:space="0" w:color="auto"/>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1</w:t>
            </w:r>
          </w:p>
        </w:tc>
        <w:tc>
          <w:tcPr>
            <w:tcW w:w="1936"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2</w:t>
            </w:r>
          </w:p>
        </w:tc>
        <w:tc>
          <w:tcPr>
            <w:tcW w:w="781"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3</w:t>
            </w:r>
          </w:p>
        </w:tc>
        <w:tc>
          <w:tcPr>
            <w:tcW w:w="660"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4</w:t>
            </w:r>
          </w:p>
        </w:tc>
        <w:tc>
          <w:tcPr>
            <w:tcW w:w="660"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5</w:t>
            </w:r>
          </w:p>
        </w:tc>
        <w:tc>
          <w:tcPr>
            <w:tcW w:w="660"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6</w:t>
            </w:r>
          </w:p>
        </w:tc>
      </w:tr>
      <w:tr w:rsidR="004E7E56" w:rsidRPr="004E7E56" w:rsidTr="0061314A">
        <w:trPr>
          <w:trHeight w:val="1260"/>
        </w:trPr>
        <w:tc>
          <w:tcPr>
            <w:tcW w:w="304" w:type="pct"/>
            <w:tcBorders>
              <w:top w:val="nil"/>
              <w:left w:val="single" w:sz="4" w:space="0" w:color="auto"/>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1</w:t>
            </w:r>
          </w:p>
        </w:tc>
        <w:tc>
          <w:tcPr>
            <w:tcW w:w="1936" w:type="pct"/>
            <w:tcBorders>
              <w:top w:val="nil"/>
              <w:left w:val="nil"/>
              <w:bottom w:val="single" w:sz="4" w:space="0" w:color="auto"/>
              <w:right w:val="single" w:sz="4" w:space="0" w:color="auto"/>
            </w:tcBorders>
            <w:shd w:val="clear" w:color="auto" w:fill="auto"/>
            <w:hideMark/>
          </w:tcPr>
          <w:p w:rsidR="001578E4" w:rsidRPr="004E7E56" w:rsidRDefault="001578E4" w:rsidP="0061314A">
            <w:pPr>
              <w:rPr>
                <w:rFonts w:ascii="Times New Roman" w:hAnsi="Times New Roman"/>
                <w:szCs w:val="24"/>
              </w:rPr>
            </w:pPr>
            <w:r w:rsidRPr="004E7E56">
              <w:rPr>
                <w:rFonts w:ascii="Times New Roman" w:hAnsi="Times New Roman"/>
                <w:szCs w:val="24"/>
              </w:rPr>
              <w:t>Число субъектов малого и среднего предпринимательства, том числе микропредприятия и индивидуальные предприниматели</w:t>
            </w:r>
          </w:p>
        </w:tc>
        <w:tc>
          <w:tcPr>
            <w:tcW w:w="781"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единиц</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2927</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2610</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69585B" w:rsidP="0061314A">
            <w:pPr>
              <w:jc w:val="right"/>
              <w:rPr>
                <w:rFonts w:ascii="Times New Roman" w:hAnsi="Times New Roman"/>
                <w:sz w:val="22"/>
                <w:szCs w:val="22"/>
              </w:rPr>
            </w:pPr>
            <w:r w:rsidRPr="004E7E56">
              <w:rPr>
                <w:rFonts w:ascii="Times New Roman" w:hAnsi="Times New Roman"/>
                <w:sz w:val="22"/>
                <w:szCs w:val="22"/>
              </w:rPr>
              <w:t>2116</w:t>
            </w:r>
          </w:p>
        </w:tc>
      </w:tr>
      <w:tr w:rsidR="004E7E56" w:rsidRPr="004E7E56" w:rsidTr="0061314A">
        <w:trPr>
          <w:trHeight w:val="945"/>
        </w:trPr>
        <w:tc>
          <w:tcPr>
            <w:tcW w:w="304" w:type="pct"/>
            <w:tcBorders>
              <w:top w:val="nil"/>
              <w:left w:val="single" w:sz="4" w:space="0" w:color="auto"/>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2</w:t>
            </w:r>
          </w:p>
        </w:tc>
        <w:tc>
          <w:tcPr>
            <w:tcW w:w="1936" w:type="pct"/>
            <w:tcBorders>
              <w:top w:val="nil"/>
              <w:left w:val="nil"/>
              <w:bottom w:val="single" w:sz="4" w:space="0" w:color="auto"/>
              <w:right w:val="single" w:sz="4" w:space="0" w:color="auto"/>
            </w:tcBorders>
            <w:shd w:val="clear" w:color="auto" w:fill="auto"/>
            <w:hideMark/>
          </w:tcPr>
          <w:p w:rsidR="001578E4" w:rsidRPr="004E7E56" w:rsidRDefault="001578E4" w:rsidP="0061314A">
            <w:pPr>
              <w:rPr>
                <w:rFonts w:ascii="Times New Roman" w:hAnsi="Times New Roman"/>
                <w:szCs w:val="24"/>
              </w:rPr>
            </w:pPr>
            <w:r w:rsidRPr="004E7E56">
              <w:rPr>
                <w:rFonts w:ascii="Times New Roman" w:hAnsi="Times New Roman"/>
                <w:szCs w:val="24"/>
              </w:rPr>
              <w:t>Объем платных услуг, оказанных субъектами малого предпринимательства</w:t>
            </w:r>
          </w:p>
        </w:tc>
        <w:tc>
          <w:tcPr>
            <w:tcW w:w="781"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млн. руб.</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715,9</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523,2</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69585B" w:rsidP="0061314A">
            <w:pPr>
              <w:jc w:val="right"/>
              <w:rPr>
                <w:rFonts w:ascii="Times New Roman" w:hAnsi="Times New Roman"/>
                <w:sz w:val="22"/>
                <w:szCs w:val="22"/>
              </w:rPr>
            </w:pPr>
            <w:r w:rsidRPr="004E7E56">
              <w:rPr>
                <w:rFonts w:ascii="Times New Roman" w:hAnsi="Times New Roman"/>
                <w:sz w:val="22"/>
                <w:szCs w:val="22"/>
              </w:rPr>
              <w:t>581,85</w:t>
            </w:r>
          </w:p>
        </w:tc>
      </w:tr>
      <w:tr w:rsidR="004E7E56" w:rsidRPr="004E7E56" w:rsidTr="0061314A">
        <w:trPr>
          <w:trHeight w:val="1260"/>
        </w:trPr>
        <w:tc>
          <w:tcPr>
            <w:tcW w:w="304" w:type="pct"/>
            <w:tcBorders>
              <w:top w:val="nil"/>
              <w:left w:val="single" w:sz="4" w:space="0" w:color="auto"/>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3</w:t>
            </w:r>
          </w:p>
        </w:tc>
        <w:tc>
          <w:tcPr>
            <w:tcW w:w="1936" w:type="pct"/>
            <w:tcBorders>
              <w:top w:val="nil"/>
              <w:left w:val="nil"/>
              <w:bottom w:val="single" w:sz="4" w:space="0" w:color="auto"/>
              <w:right w:val="single" w:sz="4" w:space="0" w:color="auto"/>
            </w:tcBorders>
            <w:shd w:val="clear" w:color="auto" w:fill="auto"/>
            <w:hideMark/>
          </w:tcPr>
          <w:p w:rsidR="001578E4" w:rsidRPr="004E7E56" w:rsidRDefault="001578E4" w:rsidP="0061314A">
            <w:pPr>
              <w:rPr>
                <w:rFonts w:ascii="Times New Roman" w:hAnsi="Times New Roman"/>
                <w:szCs w:val="24"/>
              </w:rPr>
            </w:pPr>
            <w:r w:rsidRPr="004E7E56">
              <w:rPr>
                <w:rFonts w:ascii="Times New Roman" w:hAnsi="Times New Roman"/>
                <w:szCs w:val="24"/>
              </w:rPr>
              <w:t xml:space="preserve">Оборот продукции (услуг), производимой малыми и средними предприятиями, в том числе микропредприятиями </w:t>
            </w:r>
          </w:p>
        </w:tc>
        <w:tc>
          <w:tcPr>
            <w:tcW w:w="781" w:type="pct"/>
            <w:tcBorders>
              <w:top w:val="nil"/>
              <w:left w:val="nil"/>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млн. руб.</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8050,0</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8338,2</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8738,5</w:t>
            </w:r>
          </w:p>
        </w:tc>
      </w:tr>
      <w:tr w:rsidR="004E7E56" w:rsidRPr="004E7E56" w:rsidTr="0061314A">
        <w:trPr>
          <w:trHeight w:val="1260"/>
        </w:trPr>
        <w:tc>
          <w:tcPr>
            <w:tcW w:w="304" w:type="pct"/>
            <w:tcBorders>
              <w:top w:val="nil"/>
              <w:left w:val="single" w:sz="4" w:space="0" w:color="auto"/>
              <w:bottom w:val="single" w:sz="4" w:space="0" w:color="auto"/>
              <w:right w:val="single" w:sz="4" w:space="0" w:color="auto"/>
            </w:tcBorders>
            <w:shd w:val="clear" w:color="auto" w:fill="auto"/>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4</w:t>
            </w:r>
          </w:p>
        </w:tc>
        <w:tc>
          <w:tcPr>
            <w:tcW w:w="1936" w:type="pct"/>
            <w:tcBorders>
              <w:top w:val="nil"/>
              <w:left w:val="nil"/>
              <w:bottom w:val="single" w:sz="4" w:space="0" w:color="auto"/>
              <w:right w:val="single" w:sz="4" w:space="0" w:color="auto"/>
            </w:tcBorders>
            <w:shd w:val="clear" w:color="000000" w:fill="FFFFFF"/>
            <w:hideMark/>
          </w:tcPr>
          <w:p w:rsidR="001578E4" w:rsidRPr="004E7E56" w:rsidRDefault="001578E4" w:rsidP="0061314A">
            <w:pPr>
              <w:rPr>
                <w:rFonts w:ascii="Times New Roman" w:hAnsi="Times New Roman"/>
                <w:szCs w:val="24"/>
              </w:rPr>
            </w:pPr>
            <w:r w:rsidRPr="004E7E56">
              <w:rPr>
                <w:rFonts w:ascii="Times New Roman" w:hAnsi="Times New Roman"/>
                <w:szCs w:val="24"/>
              </w:rPr>
              <w:t xml:space="preserve">Среднесписочная численность работников малых и средних предприятий, в том числе микропредприятий </w:t>
            </w:r>
          </w:p>
        </w:tc>
        <w:tc>
          <w:tcPr>
            <w:tcW w:w="781" w:type="pct"/>
            <w:tcBorders>
              <w:top w:val="nil"/>
              <w:left w:val="nil"/>
              <w:bottom w:val="single" w:sz="4" w:space="0" w:color="auto"/>
              <w:right w:val="single" w:sz="4" w:space="0" w:color="auto"/>
            </w:tcBorders>
            <w:shd w:val="clear" w:color="000000" w:fill="FFFFFF"/>
            <w:hideMark/>
          </w:tcPr>
          <w:p w:rsidR="001578E4" w:rsidRPr="004E7E56" w:rsidRDefault="001578E4" w:rsidP="0061314A">
            <w:pPr>
              <w:jc w:val="center"/>
              <w:rPr>
                <w:rFonts w:ascii="Times New Roman" w:hAnsi="Times New Roman"/>
                <w:szCs w:val="24"/>
              </w:rPr>
            </w:pPr>
            <w:r w:rsidRPr="004E7E56">
              <w:rPr>
                <w:rFonts w:ascii="Times New Roman" w:hAnsi="Times New Roman"/>
                <w:szCs w:val="24"/>
              </w:rPr>
              <w:t>тыс. чел.</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1,898</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1578E4" w:rsidP="0061314A">
            <w:pPr>
              <w:jc w:val="right"/>
              <w:rPr>
                <w:rFonts w:ascii="Times New Roman" w:hAnsi="Times New Roman"/>
                <w:sz w:val="22"/>
                <w:szCs w:val="22"/>
              </w:rPr>
            </w:pPr>
            <w:r w:rsidRPr="004E7E56">
              <w:rPr>
                <w:rFonts w:ascii="Times New Roman" w:hAnsi="Times New Roman"/>
                <w:sz w:val="22"/>
                <w:szCs w:val="22"/>
              </w:rPr>
              <w:t>2,187</w:t>
            </w:r>
          </w:p>
        </w:tc>
        <w:tc>
          <w:tcPr>
            <w:tcW w:w="660" w:type="pct"/>
            <w:tcBorders>
              <w:top w:val="nil"/>
              <w:left w:val="nil"/>
              <w:bottom w:val="single" w:sz="4" w:space="0" w:color="auto"/>
              <w:right w:val="single" w:sz="4" w:space="0" w:color="auto"/>
            </w:tcBorders>
            <w:shd w:val="clear" w:color="auto" w:fill="auto"/>
            <w:noWrap/>
            <w:hideMark/>
          </w:tcPr>
          <w:p w:rsidR="001578E4" w:rsidRPr="004E7E56" w:rsidRDefault="0069585B" w:rsidP="0061314A">
            <w:pPr>
              <w:jc w:val="right"/>
              <w:rPr>
                <w:rFonts w:ascii="Times New Roman" w:hAnsi="Times New Roman"/>
                <w:sz w:val="22"/>
                <w:szCs w:val="22"/>
              </w:rPr>
            </w:pPr>
            <w:r w:rsidRPr="004E7E56">
              <w:rPr>
                <w:rFonts w:ascii="Times New Roman" w:hAnsi="Times New Roman"/>
                <w:sz w:val="22"/>
                <w:szCs w:val="22"/>
              </w:rPr>
              <w:t>1,918</w:t>
            </w:r>
          </w:p>
        </w:tc>
      </w:tr>
    </w:tbl>
    <w:p w:rsidR="001578E4" w:rsidRPr="004E7E56" w:rsidRDefault="001578E4" w:rsidP="001578E4">
      <w:pPr>
        <w:pStyle w:val="af1"/>
        <w:tabs>
          <w:tab w:val="left" w:pos="993"/>
        </w:tabs>
        <w:spacing w:line="276" w:lineRule="auto"/>
        <w:ind w:left="709"/>
        <w:jc w:val="both"/>
        <w:rPr>
          <w:sz w:val="28"/>
          <w:szCs w:val="28"/>
        </w:rPr>
      </w:pPr>
    </w:p>
    <w:p w:rsidR="00BA1357" w:rsidRPr="004E7E56" w:rsidRDefault="00BA1357" w:rsidP="00B304CA">
      <w:pPr>
        <w:pStyle w:val="a4"/>
        <w:tabs>
          <w:tab w:val="left" w:pos="9540"/>
        </w:tabs>
        <w:spacing w:line="276" w:lineRule="auto"/>
        <w:ind w:firstLine="709"/>
        <w:rPr>
          <w:rFonts w:ascii="Times New Roman" w:hAnsi="Times New Roman"/>
          <w:sz w:val="28"/>
          <w:szCs w:val="28"/>
        </w:rPr>
      </w:pPr>
      <w:r w:rsidRPr="004E7E56">
        <w:rPr>
          <w:rFonts w:ascii="Times New Roman" w:hAnsi="Times New Roman"/>
          <w:sz w:val="28"/>
          <w:szCs w:val="28"/>
        </w:rPr>
        <w:t>Местное производство важнейших видов потребительских товаров по Мирнинскому району представлено в следующем виде.</w:t>
      </w:r>
    </w:p>
    <w:p w:rsidR="00BA1357" w:rsidRPr="004E7E56" w:rsidRDefault="00BA1357" w:rsidP="00B304CA">
      <w:pPr>
        <w:tabs>
          <w:tab w:val="left" w:pos="5780"/>
        </w:tabs>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1. Производство хлеба и хлебобулочных изделий осуществляют 14 предприятий, все из них являются субъектами малого и среднего предпринимательства: </w:t>
      </w:r>
    </w:p>
    <w:p w:rsidR="00BA1357" w:rsidRPr="004E7E56" w:rsidRDefault="00BA1357" w:rsidP="00A03569">
      <w:pPr>
        <w:pStyle w:val="af1"/>
        <w:numPr>
          <w:ilvl w:val="0"/>
          <w:numId w:val="3"/>
        </w:numPr>
        <w:spacing w:line="276" w:lineRule="auto"/>
        <w:ind w:left="0" w:firstLine="709"/>
        <w:jc w:val="both"/>
        <w:rPr>
          <w:sz w:val="28"/>
          <w:szCs w:val="28"/>
        </w:rPr>
      </w:pPr>
      <w:r w:rsidRPr="004E7E56">
        <w:rPr>
          <w:sz w:val="28"/>
          <w:szCs w:val="28"/>
        </w:rPr>
        <w:t xml:space="preserve">МО </w:t>
      </w:r>
      <w:r w:rsidR="00C076B4" w:rsidRPr="004E7E56">
        <w:rPr>
          <w:sz w:val="28"/>
          <w:szCs w:val="28"/>
        </w:rPr>
        <w:t>«</w:t>
      </w:r>
      <w:r w:rsidRPr="004E7E56">
        <w:rPr>
          <w:sz w:val="28"/>
          <w:szCs w:val="28"/>
        </w:rPr>
        <w:t>Город Мирный</w:t>
      </w:r>
      <w:r w:rsidR="00C076B4" w:rsidRPr="004E7E56">
        <w:rPr>
          <w:sz w:val="28"/>
          <w:szCs w:val="28"/>
        </w:rPr>
        <w:t>»</w:t>
      </w:r>
      <w:r w:rsidRPr="004E7E56">
        <w:rPr>
          <w:sz w:val="28"/>
          <w:szCs w:val="28"/>
        </w:rPr>
        <w:t xml:space="preserve">: ООО </w:t>
      </w:r>
      <w:r w:rsidR="00C076B4" w:rsidRPr="004E7E56">
        <w:rPr>
          <w:sz w:val="28"/>
          <w:szCs w:val="28"/>
        </w:rPr>
        <w:t>«</w:t>
      </w:r>
      <w:r w:rsidRPr="004E7E56">
        <w:rPr>
          <w:sz w:val="28"/>
          <w:szCs w:val="28"/>
        </w:rPr>
        <w:t>Хлебзавод</w:t>
      </w:r>
      <w:r w:rsidR="00C076B4" w:rsidRPr="004E7E56">
        <w:rPr>
          <w:sz w:val="28"/>
          <w:szCs w:val="28"/>
        </w:rPr>
        <w:t>»</w:t>
      </w:r>
      <w:r w:rsidRPr="004E7E56">
        <w:rPr>
          <w:sz w:val="28"/>
          <w:szCs w:val="28"/>
        </w:rPr>
        <w:t xml:space="preserve">, ООО </w:t>
      </w:r>
      <w:r w:rsidR="00C076B4" w:rsidRPr="004E7E56">
        <w:rPr>
          <w:sz w:val="28"/>
          <w:szCs w:val="28"/>
        </w:rPr>
        <w:t>«</w:t>
      </w:r>
      <w:r w:rsidRPr="004E7E56">
        <w:rPr>
          <w:sz w:val="28"/>
          <w:szCs w:val="28"/>
        </w:rPr>
        <w:t>Феникс</w:t>
      </w:r>
      <w:r w:rsidR="00C076B4" w:rsidRPr="004E7E56">
        <w:rPr>
          <w:sz w:val="28"/>
          <w:szCs w:val="28"/>
        </w:rPr>
        <w:t>»</w:t>
      </w:r>
      <w:r w:rsidRPr="004E7E56">
        <w:rPr>
          <w:sz w:val="28"/>
          <w:szCs w:val="28"/>
        </w:rPr>
        <w:t xml:space="preserve">,   ООО </w:t>
      </w:r>
      <w:r w:rsidR="00C076B4" w:rsidRPr="004E7E56">
        <w:rPr>
          <w:sz w:val="28"/>
          <w:szCs w:val="28"/>
        </w:rPr>
        <w:t>«</w:t>
      </w:r>
      <w:r w:rsidRPr="004E7E56">
        <w:rPr>
          <w:sz w:val="28"/>
          <w:szCs w:val="28"/>
        </w:rPr>
        <w:t>Торг</w:t>
      </w:r>
      <w:r w:rsidR="00C076B4" w:rsidRPr="004E7E56">
        <w:rPr>
          <w:sz w:val="28"/>
          <w:szCs w:val="28"/>
        </w:rPr>
        <w:t>»</w:t>
      </w:r>
      <w:r w:rsidRPr="004E7E56">
        <w:rPr>
          <w:sz w:val="28"/>
          <w:szCs w:val="28"/>
        </w:rPr>
        <w:t xml:space="preserve">, ИП Братына В.А., ИП Курников В.А., ИП Ибрагимова М.А. </w:t>
      </w:r>
    </w:p>
    <w:p w:rsidR="00BA1357" w:rsidRPr="004E7E56" w:rsidRDefault="00BA1357" w:rsidP="00A03569">
      <w:pPr>
        <w:pStyle w:val="af1"/>
        <w:numPr>
          <w:ilvl w:val="0"/>
          <w:numId w:val="3"/>
        </w:numPr>
        <w:spacing w:line="276" w:lineRule="auto"/>
        <w:ind w:left="0" w:firstLine="709"/>
        <w:jc w:val="both"/>
        <w:rPr>
          <w:sz w:val="28"/>
          <w:szCs w:val="28"/>
        </w:rPr>
      </w:pPr>
      <w:r w:rsidRPr="004E7E56">
        <w:rPr>
          <w:sz w:val="28"/>
          <w:szCs w:val="28"/>
        </w:rPr>
        <w:t xml:space="preserve">МО </w:t>
      </w:r>
      <w:r w:rsidR="00C076B4" w:rsidRPr="004E7E56">
        <w:rPr>
          <w:sz w:val="28"/>
          <w:szCs w:val="28"/>
        </w:rPr>
        <w:t>«</w:t>
      </w:r>
      <w:r w:rsidRPr="004E7E56">
        <w:rPr>
          <w:sz w:val="28"/>
          <w:szCs w:val="28"/>
        </w:rPr>
        <w:t>Город Удачный</w:t>
      </w:r>
      <w:r w:rsidR="00C076B4" w:rsidRPr="004E7E56">
        <w:rPr>
          <w:sz w:val="28"/>
          <w:szCs w:val="28"/>
        </w:rPr>
        <w:t>»</w:t>
      </w:r>
      <w:r w:rsidRPr="004E7E56">
        <w:rPr>
          <w:sz w:val="28"/>
          <w:szCs w:val="28"/>
        </w:rPr>
        <w:t xml:space="preserve">: ООО </w:t>
      </w:r>
      <w:r w:rsidR="00C076B4" w:rsidRPr="004E7E56">
        <w:rPr>
          <w:sz w:val="28"/>
          <w:szCs w:val="28"/>
        </w:rPr>
        <w:t>«</w:t>
      </w:r>
      <w:r w:rsidRPr="004E7E56">
        <w:rPr>
          <w:sz w:val="28"/>
          <w:szCs w:val="28"/>
        </w:rPr>
        <w:t>Городской рынок</w:t>
      </w:r>
      <w:r w:rsidR="00C076B4" w:rsidRPr="004E7E56">
        <w:rPr>
          <w:sz w:val="28"/>
          <w:szCs w:val="28"/>
        </w:rPr>
        <w:t>»</w:t>
      </w:r>
      <w:r w:rsidRPr="004E7E56">
        <w:rPr>
          <w:sz w:val="28"/>
          <w:szCs w:val="28"/>
        </w:rPr>
        <w:t>, ИП Торосян  Д.Н., ИП Столярова Т.Н.</w:t>
      </w:r>
    </w:p>
    <w:p w:rsidR="00BA1357" w:rsidRPr="004E7E56" w:rsidRDefault="00BA1357" w:rsidP="00A03569">
      <w:pPr>
        <w:pStyle w:val="af1"/>
        <w:numPr>
          <w:ilvl w:val="0"/>
          <w:numId w:val="3"/>
        </w:numPr>
        <w:spacing w:line="276" w:lineRule="auto"/>
        <w:ind w:left="0" w:firstLine="709"/>
        <w:jc w:val="both"/>
        <w:rPr>
          <w:sz w:val="28"/>
          <w:szCs w:val="28"/>
        </w:rPr>
      </w:pPr>
      <w:r w:rsidRPr="004E7E56">
        <w:rPr>
          <w:sz w:val="28"/>
          <w:szCs w:val="28"/>
        </w:rPr>
        <w:t xml:space="preserve">МО </w:t>
      </w:r>
      <w:r w:rsidR="00C076B4" w:rsidRPr="004E7E56">
        <w:rPr>
          <w:sz w:val="28"/>
          <w:szCs w:val="28"/>
        </w:rPr>
        <w:t>«</w:t>
      </w:r>
      <w:r w:rsidRPr="004E7E56">
        <w:rPr>
          <w:sz w:val="28"/>
          <w:szCs w:val="28"/>
        </w:rPr>
        <w:t>Поселок Айхал</w:t>
      </w:r>
      <w:r w:rsidR="00C076B4" w:rsidRPr="004E7E56">
        <w:rPr>
          <w:sz w:val="28"/>
          <w:szCs w:val="28"/>
        </w:rPr>
        <w:t>»</w:t>
      </w:r>
      <w:r w:rsidRPr="004E7E56">
        <w:rPr>
          <w:sz w:val="28"/>
          <w:szCs w:val="28"/>
        </w:rPr>
        <w:t xml:space="preserve">: ООО </w:t>
      </w:r>
      <w:r w:rsidR="00C076B4" w:rsidRPr="004E7E56">
        <w:rPr>
          <w:sz w:val="28"/>
          <w:szCs w:val="28"/>
        </w:rPr>
        <w:t>«</w:t>
      </w:r>
      <w:r w:rsidRPr="004E7E56">
        <w:rPr>
          <w:sz w:val="28"/>
          <w:szCs w:val="28"/>
        </w:rPr>
        <w:t>Техстройсервис</w:t>
      </w:r>
      <w:r w:rsidR="00C076B4" w:rsidRPr="004E7E56">
        <w:rPr>
          <w:sz w:val="28"/>
          <w:szCs w:val="28"/>
        </w:rPr>
        <w:t>»</w:t>
      </w:r>
      <w:r w:rsidRPr="004E7E56">
        <w:rPr>
          <w:sz w:val="28"/>
          <w:szCs w:val="28"/>
        </w:rPr>
        <w:t xml:space="preserve">,ИП Мхоян К.А.                  МО </w:t>
      </w:r>
      <w:r w:rsidR="00C076B4" w:rsidRPr="004E7E56">
        <w:rPr>
          <w:sz w:val="28"/>
          <w:szCs w:val="28"/>
        </w:rPr>
        <w:t>«</w:t>
      </w:r>
      <w:r w:rsidRPr="004E7E56">
        <w:rPr>
          <w:sz w:val="28"/>
          <w:szCs w:val="28"/>
        </w:rPr>
        <w:t>Поселок Чернышевский</w:t>
      </w:r>
      <w:r w:rsidR="00C076B4" w:rsidRPr="004E7E56">
        <w:rPr>
          <w:sz w:val="28"/>
          <w:szCs w:val="28"/>
        </w:rPr>
        <w:t>»</w:t>
      </w:r>
      <w:r w:rsidRPr="004E7E56">
        <w:rPr>
          <w:sz w:val="28"/>
          <w:szCs w:val="28"/>
        </w:rPr>
        <w:t xml:space="preserve">: ИП Демченко Н.И. </w:t>
      </w:r>
    </w:p>
    <w:p w:rsidR="00BA1357" w:rsidRPr="004E7E56" w:rsidRDefault="00BA1357" w:rsidP="00A03569">
      <w:pPr>
        <w:pStyle w:val="af1"/>
        <w:numPr>
          <w:ilvl w:val="0"/>
          <w:numId w:val="3"/>
        </w:numPr>
        <w:spacing w:line="276" w:lineRule="auto"/>
        <w:ind w:left="0" w:firstLine="709"/>
        <w:jc w:val="both"/>
        <w:rPr>
          <w:sz w:val="28"/>
          <w:szCs w:val="28"/>
        </w:rPr>
      </w:pPr>
      <w:r w:rsidRPr="004E7E56">
        <w:rPr>
          <w:sz w:val="28"/>
          <w:szCs w:val="28"/>
        </w:rPr>
        <w:t xml:space="preserve">МО </w:t>
      </w:r>
      <w:r w:rsidR="00C076B4" w:rsidRPr="004E7E56">
        <w:rPr>
          <w:sz w:val="28"/>
          <w:szCs w:val="28"/>
        </w:rPr>
        <w:t>«</w:t>
      </w:r>
      <w:r w:rsidRPr="004E7E56">
        <w:rPr>
          <w:sz w:val="28"/>
          <w:szCs w:val="28"/>
        </w:rPr>
        <w:t>Ботуобуйинский наслег</w:t>
      </w:r>
      <w:r w:rsidR="00C076B4" w:rsidRPr="004E7E56">
        <w:rPr>
          <w:sz w:val="28"/>
          <w:szCs w:val="28"/>
        </w:rPr>
        <w:t>»</w:t>
      </w:r>
      <w:r w:rsidRPr="004E7E56">
        <w:rPr>
          <w:sz w:val="28"/>
          <w:szCs w:val="28"/>
        </w:rPr>
        <w:t>: ИП Семенов А.Н.</w:t>
      </w:r>
    </w:p>
    <w:p w:rsidR="0015077A" w:rsidRPr="004E7E56" w:rsidRDefault="00BA1357" w:rsidP="00A03569">
      <w:pPr>
        <w:pStyle w:val="af1"/>
        <w:numPr>
          <w:ilvl w:val="0"/>
          <w:numId w:val="3"/>
        </w:numPr>
        <w:spacing w:line="276" w:lineRule="auto"/>
        <w:ind w:left="0" w:firstLine="709"/>
        <w:jc w:val="both"/>
        <w:rPr>
          <w:sz w:val="28"/>
          <w:szCs w:val="28"/>
        </w:rPr>
      </w:pPr>
      <w:r w:rsidRPr="004E7E56">
        <w:rPr>
          <w:sz w:val="28"/>
          <w:szCs w:val="28"/>
        </w:rPr>
        <w:t xml:space="preserve">МО </w:t>
      </w:r>
      <w:r w:rsidR="00C076B4" w:rsidRPr="004E7E56">
        <w:rPr>
          <w:sz w:val="28"/>
          <w:szCs w:val="28"/>
        </w:rPr>
        <w:t>«</w:t>
      </w:r>
      <w:r w:rsidRPr="004E7E56">
        <w:rPr>
          <w:sz w:val="28"/>
          <w:szCs w:val="28"/>
        </w:rPr>
        <w:t>Садынский национальный эвенкийский наслег</w:t>
      </w:r>
      <w:r w:rsidR="00C076B4" w:rsidRPr="004E7E56">
        <w:rPr>
          <w:sz w:val="28"/>
          <w:szCs w:val="28"/>
        </w:rPr>
        <w:t>»</w:t>
      </w:r>
      <w:r w:rsidRPr="004E7E56">
        <w:rPr>
          <w:sz w:val="28"/>
          <w:szCs w:val="28"/>
        </w:rPr>
        <w:t>: ИП Саввинова М.Н.</w:t>
      </w:r>
    </w:p>
    <w:p w:rsidR="00BA1357" w:rsidRPr="004E7E56" w:rsidRDefault="00BA1357" w:rsidP="00B304CA">
      <w:pPr>
        <w:tabs>
          <w:tab w:val="left" w:pos="5780"/>
        </w:tabs>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Следует отметить, что в населенных пунктах МО </w:t>
      </w:r>
      <w:r w:rsidR="00C076B4" w:rsidRPr="004E7E56">
        <w:rPr>
          <w:rFonts w:ascii="Times New Roman" w:hAnsi="Times New Roman"/>
          <w:sz w:val="28"/>
          <w:szCs w:val="28"/>
        </w:rPr>
        <w:t>«</w:t>
      </w:r>
      <w:r w:rsidRPr="004E7E56">
        <w:rPr>
          <w:rFonts w:ascii="Times New Roman" w:hAnsi="Times New Roman"/>
          <w:sz w:val="28"/>
          <w:szCs w:val="28"/>
        </w:rPr>
        <w:t>Поселок Алмазный</w:t>
      </w:r>
      <w:r w:rsidR="00C076B4" w:rsidRPr="004E7E56">
        <w:rPr>
          <w:rFonts w:ascii="Times New Roman" w:hAnsi="Times New Roman"/>
          <w:sz w:val="28"/>
          <w:szCs w:val="28"/>
        </w:rPr>
        <w:t>»</w:t>
      </w:r>
      <w:r w:rsidRPr="004E7E56">
        <w:rPr>
          <w:rFonts w:ascii="Times New Roman" w:hAnsi="Times New Roman"/>
          <w:sz w:val="28"/>
          <w:szCs w:val="28"/>
        </w:rPr>
        <w:t xml:space="preserve"> (п.Алмазный),</w:t>
      </w:r>
      <w:r w:rsidR="0015077A" w:rsidRPr="004E7E56">
        <w:rPr>
          <w:rFonts w:ascii="Times New Roman" w:hAnsi="Times New Roman"/>
          <w:sz w:val="28"/>
          <w:szCs w:val="28"/>
        </w:rPr>
        <w:t xml:space="preserve"> МО </w:t>
      </w:r>
      <w:r w:rsidR="00C076B4" w:rsidRPr="004E7E56">
        <w:rPr>
          <w:rFonts w:ascii="Times New Roman" w:hAnsi="Times New Roman"/>
          <w:sz w:val="28"/>
          <w:szCs w:val="28"/>
        </w:rPr>
        <w:t>«</w:t>
      </w:r>
      <w:r w:rsidR="0015077A" w:rsidRPr="004E7E56">
        <w:rPr>
          <w:rFonts w:ascii="Times New Roman" w:hAnsi="Times New Roman"/>
          <w:sz w:val="28"/>
          <w:szCs w:val="28"/>
        </w:rPr>
        <w:t>Поселок Светлый</w:t>
      </w:r>
      <w:r w:rsidR="00C076B4" w:rsidRPr="004E7E56">
        <w:rPr>
          <w:rFonts w:ascii="Times New Roman" w:hAnsi="Times New Roman"/>
          <w:sz w:val="28"/>
          <w:szCs w:val="28"/>
        </w:rPr>
        <w:t>»</w:t>
      </w:r>
      <w:r w:rsidR="0015077A" w:rsidRPr="004E7E56">
        <w:rPr>
          <w:rFonts w:ascii="Times New Roman" w:hAnsi="Times New Roman"/>
          <w:sz w:val="28"/>
          <w:szCs w:val="28"/>
        </w:rPr>
        <w:t xml:space="preserve"> (п. Светлый), </w:t>
      </w:r>
      <w:r w:rsidRPr="004E7E56">
        <w:rPr>
          <w:rFonts w:ascii="Times New Roman" w:hAnsi="Times New Roman"/>
          <w:sz w:val="28"/>
          <w:szCs w:val="28"/>
        </w:rPr>
        <w:t xml:space="preserve">МО </w:t>
      </w:r>
      <w:r w:rsidR="00C076B4" w:rsidRPr="004E7E56">
        <w:rPr>
          <w:rFonts w:ascii="Times New Roman" w:hAnsi="Times New Roman"/>
          <w:sz w:val="28"/>
          <w:szCs w:val="28"/>
        </w:rPr>
        <w:t>«</w:t>
      </w:r>
      <w:r w:rsidRPr="004E7E56">
        <w:rPr>
          <w:rFonts w:ascii="Times New Roman" w:hAnsi="Times New Roman"/>
          <w:sz w:val="28"/>
          <w:szCs w:val="28"/>
        </w:rPr>
        <w:t>Чуонинский наслег</w:t>
      </w:r>
      <w:r w:rsidR="00C076B4" w:rsidRPr="004E7E56">
        <w:rPr>
          <w:rFonts w:ascii="Times New Roman" w:hAnsi="Times New Roman"/>
          <w:sz w:val="28"/>
          <w:szCs w:val="28"/>
        </w:rPr>
        <w:t>»</w:t>
      </w:r>
      <w:r w:rsidRPr="004E7E56">
        <w:rPr>
          <w:rFonts w:ascii="Times New Roman" w:hAnsi="Times New Roman"/>
          <w:sz w:val="28"/>
          <w:szCs w:val="28"/>
        </w:rPr>
        <w:t xml:space="preserve"> (с. Арылах) отсутствует производство хлеба и хлебобулочных изделий. Доставка данных изделий в населенные пункты осуществляется индивидуальными предпринимателями города Мирный. </w:t>
      </w:r>
    </w:p>
    <w:p w:rsidR="00BA1357" w:rsidRPr="004E7E56" w:rsidRDefault="00BA1357" w:rsidP="00B304CA">
      <w:pPr>
        <w:tabs>
          <w:tab w:val="left" w:pos="5780"/>
        </w:tabs>
        <w:spacing w:line="276" w:lineRule="auto"/>
        <w:ind w:firstLine="709"/>
        <w:jc w:val="both"/>
        <w:rPr>
          <w:rFonts w:ascii="Times New Roman" w:hAnsi="Times New Roman"/>
          <w:sz w:val="28"/>
          <w:szCs w:val="28"/>
        </w:rPr>
      </w:pPr>
      <w:r w:rsidRPr="004E7E56">
        <w:rPr>
          <w:rFonts w:ascii="Times New Roman" w:hAnsi="Times New Roman"/>
          <w:sz w:val="28"/>
          <w:szCs w:val="28"/>
        </w:rPr>
        <w:lastRenderedPageBreak/>
        <w:t xml:space="preserve">2. Производство молока и молочной продукции в Мирнинском районе представлено: МУП </w:t>
      </w:r>
      <w:r w:rsidR="00C076B4" w:rsidRPr="004E7E56">
        <w:rPr>
          <w:rFonts w:ascii="Times New Roman" w:hAnsi="Times New Roman"/>
          <w:sz w:val="28"/>
          <w:szCs w:val="28"/>
        </w:rPr>
        <w:t>«</w:t>
      </w:r>
      <w:r w:rsidRPr="004E7E56">
        <w:rPr>
          <w:rFonts w:ascii="Times New Roman" w:hAnsi="Times New Roman"/>
          <w:sz w:val="28"/>
          <w:szCs w:val="28"/>
        </w:rPr>
        <w:t>Мирнинский молокозавод</w:t>
      </w:r>
      <w:r w:rsidR="00C076B4" w:rsidRPr="004E7E56">
        <w:rPr>
          <w:rFonts w:ascii="Times New Roman" w:hAnsi="Times New Roman"/>
          <w:sz w:val="28"/>
          <w:szCs w:val="28"/>
        </w:rPr>
        <w:t>»</w:t>
      </w:r>
      <w:r w:rsidRPr="004E7E56">
        <w:rPr>
          <w:rFonts w:ascii="Times New Roman" w:hAnsi="Times New Roman"/>
          <w:sz w:val="28"/>
          <w:szCs w:val="28"/>
        </w:rPr>
        <w:t xml:space="preserve"> (г. Мирный),  </w:t>
      </w:r>
      <w:r w:rsidRPr="004E7E56">
        <w:rPr>
          <w:rFonts w:ascii="Times New Roman" w:eastAsia="Calibri" w:hAnsi="Times New Roman"/>
          <w:sz w:val="28"/>
          <w:szCs w:val="28"/>
        </w:rPr>
        <w:t xml:space="preserve">совхоз </w:t>
      </w:r>
      <w:r w:rsidR="00C076B4" w:rsidRPr="004E7E56">
        <w:rPr>
          <w:rFonts w:ascii="Times New Roman" w:eastAsia="Calibri" w:hAnsi="Times New Roman"/>
          <w:sz w:val="28"/>
          <w:szCs w:val="28"/>
        </w:rPr>
        <w:t>«</w:t>
      </w:r>
      <w:r w:rsidRPr="004E7E56">
        <w:rPr>
          <w:rFonts w:ascii="Times New Roman" w:eastAsia="Calibri" w:hAnsi="Times New Roman"/>
          <w:sz w:val="28"/>
          <w:szCs w:val="28"/>
        </w:rPr>
        <w:t>Новый</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АК </w:t>
      </w:r>
      <w:r w:rsidR="00C076B4" w:rsidRPr="004E7E56">
        <w:rPr>
          <w:rFonts w:ascii="Times New Roman" w:eastAsia="Calibri" w:hAnsi="Times New Roman"/>
          <w:sz w:val="28"/>
          <w:szCs w:val="28"/>
        </w:rPr>
        <w:t>«</w:t>
      </w:r>
      <w:r w:rsidRPr="004E7E56">
        <w:rPr>
          <w:rFonts w:ascii="Times New Roman" w:eastAsia="Calibri" w:hAnsi="Times New Roman"/>
          <w:sz w:val="28"/>
          <w:szCs w:val="28"/>
        </w:rPr>
        <w:t>АЛРОСА</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(ПАО) (с. Арылах).</w:t>
      </w:r>
    </w:p>
    <w:p w:rsidR="00BA1357" w:rsidRPr="004E7E56" w:rsidRDefault="00BA1357"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3. Производство рыбы и продуктов рыбных переработанных и консервированных представлено: ИП Федченко В.Н. (г. Мирный), ИП Иванов М.М. (г. Мирный), ИП Казакова Е.Н. (г. Удачный).</w:t>
      </w:r>
    </w:p>
    <w:p w:rsidR="00BA1357" w:rsidRPr="004E7E56" w:rsidRDefault="00BA1357"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4. Производство питьевой воды и безалкогольных напитков в Мирнинском районе осуществляют:  ООО </w:t>
      </w:r>
      <w:r w:rsidR="00C076B4" w:rsidRPr="004E7E56">
        <w:rPr>
          <w:rFonts w:ascii="Times New Roman" w:hAnsi="Times New Roman"/>
          <w:sz w:val="28"/>
          <w:szCs w:val="28"/>
        </w:rPr>
        <w:t>«</w:t>
      </w:r>
      <w:r w:rsidRPr="004E7E56">
        <w:rPr>
          <w:rFonts w:ascii="Times New Roman" w:hAnsi="Times New Roman"/>
          <w:sz w:val="28"/>
          <w:szCs w:val="28"/>
        </w:rPr>
        <w:t>Алмаз - Аква</w:t>
      </w:r>
      <w:r w:rsidR="00C076B4" w:rsidRPr="004E7E56">
        <w:rPr>
          <w:rFonts w:ascii="Times New Roman" w:hAnsi="Times New Roman"/>
          <w:sz w:val="28"/>
          <w:szCs w:val="28"/>
        </w:rPr>
        <w:t>»</w:t>
      </w:r>
      <w:r w:rsidRPr="004E7E56">
        <w:rPr>
          <w:rFonts w:ascii="Times New Roman" w:hAnsi="Times New Roman"/>
          <w:sz w:val="28"/>
          <w:szCs w:val="28"/>
        </w:rPr>
        <w:t xml:space="preserve"> (г. Мирный), ООО </w:t>
      </w:r>
      <w:r w:rsidR="00C076B4" w:rsidRPr="004E7E56">
        <w:rPr>
          <w:rFonts w:ascii="Times New Roman" w:hAnsi="Times New Roman"/>
          <w:sz w:val="28"/>
          <w:szCs w:val="28"/>
        </w:rPr>
        <w:t>«</w:t>
      </w:r>
      <w:r w:rsidRPr="004E7E56">
        <w:rPr>
          <w:rFonts w:ascii="Times New Roman" w:hAnsi="Times New Roman"/>
          <w:sz w:val="28"/>
          <w:szCs w:val="28"/>
        </w:rPr>
        <w:t>Стандарткомплект</w:t>
      </w:r>
      <w:r w:rsidR="00C076B4" w:rsidRPr="004E7E56">
        <w:rPr>
          <w:rFonts w:ascii="Times New Roman" w:hAnsi="Times New Roman"/>
          <w:sz w:val="28"/>
          <w:szCs w:val="28"/>
        </w:rPr>
        <w:t>»</w:t>
      </w:r>
      <w:r w:rsidRPr="004E7E56">
        <w:rPr>
          <w:rFonts w:ascii="Times New Roman" w:hAnsi="Times New Roman"/>
          <w:sz w:val="28"/>
          <w:szCs w:val="28"/>
        </w:rPr>
        <w:t xml:space="preserve"> (г. Мирный), ИП Решетилов А.В (г. Мирный), МУП </w:t>
      </w:r>
      <w:r w:rsidR="00C076B4" w:rsidRPr="004E7E56">
        <w:rPr>
          <w:rFonts w:ascii="Times New Roman" w:hAnsi="Times New Roman"/>
          <w:sz w:val="28"/>
          <w:szCs w:val="28"/>
        </w:rPr>
        <w:t>«</w:t>
      </w:r>
      <w:r w:rsidRPr="004E7E56">
        <w:rPr>
          <w:rFonts w:ascii="Times New Roman" w:hAnsi="Times New Roman"/>
          <w:sz w:val="28"/>
          <w:szCs w:val="28"/>
        </w:rPr>
        <w:t>Мирнинский молокозавод</w:t>
      </w:r>
      <w:r w:rsidR="00C076B4" w:rsidRPr="004E7E56">
        <w:rPr>
          <w:rFonts w:ascii="Times New Roman" w:hAnsi="Times New Roman"/>
          <w:sz w:val="28"/>
          <w:szCs w:val="28"/>
        </w:rPr>
        <w:t>»</w:t>
      </w:r>
      <w:r w:rsidRPr="004E7E56">
        <w:rPr>
          <w:rFonts w:ascii="Times New Roman" w:hAnsi="Times New Roman"/>
          <w:sz w:val="28"/>
          <w:szCs w:val="28"/>
        </w:rPr>
        <w:t xml:space="preserve"> (г. Мирный), ООО </w:t>
      </w:r>
      <w:r w:rsidR="00C076B4" w:rsidRPr="004E7E56">
        <w:rPr>
          <w:rFonts w:ascii="Times New Roman" w:hAnsi="Times New Roman"/>
          <w:sz w:val="28"/>
          <w:szCs w:val="28"/>
        </w:rPr>
        <w:t>«</w:t>
      </w:r>
      <w:r w:rsidRPr="004E7E56">
        <w:rPr>
          <w:rFonts w:ascii="Times New Roman" w:hAnsi="Times New Roman"/>
          <w:sz w:val="28"/>
          <w:szCs w:val="28"/>
        </w:rPr>
        <w:t>Полярный волк</w:t>
      </w:r>
      <w:r w:rsidR="00C076B4" w:rsidRPr="004E7E56">
        <w:rPr>
          <w:rFonts w:ascii="Times New Roman" w:hAnsi="Times New Roman"/>
          <w:sz w:val="28"/>
          <w:szCs w:val="28"/>
        </w:rPr>
        <w:t>»</w:t>
      </w:r>
      <w:r w:rsidRPr="004E7E56">
        <w:rPr>
          <w:rFonts w:ascii="Times New Roman" w:hAnsi="Times New Roman"/>
          <w:sz w:val="28"/>
          <w:szCs w:val="28"/>
        </w:rPr>
        <w:t xml:space="preserve"> (г. Удачный), ИП Торосян Д.Н. (г. Удачный).</w:t>
      </w:r>
    </w:p>
    <w:p w:rsidR="00BA1357" w:rsidRPr="004E7E56" w:rsidRDefault="00BA1357" w:rsidP="00B304C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5. Производство пива в Мирнинском районе осуществляют: ООО </w:t>
      </w:r>
      <w:r w:rsidR="00C076B4" w:rsidRPr="004E7E56">
        <w:rPr>
          <w:rFonts w:ascii="Times New Roman" w:hAnsi="Times New Roman"/>
          <w:sz w:val="28"/>
          <w:szCs w:val="28"/>
        </w:rPr>
        <w:t>«</w:t>
      </w:r>
      <w:r w:rsidRPr="004E7E56">
        <w:rPr>
          <w:rFonts w:ascii="Times New Roman" w:hAnsi="Times New Roman"/>
          <w:sz w:val="28"/>
          <w:szCs w:val="28"/>
        </w:rPr>
        <w:t>Полярный волк</w:t>
      </w:r>
      <w:r w:rsidR="00C076B4" w:rsidRPr="004E7E56">
        <w:rPr>
          <w:rFonts w:ascii="Times New Roman" w:hAnsi="Times New Roman"/>
          <w:sz w:val="28"/>
          <w:szCs w:val="28"/>
        </w:rPr>
        <w:t>»</w:t>
      </w:r>
      <w:r w:rsidRPr="004E7E56">
        <w:rPr>
          <w:rFonts w:ascii="Times New Roman" w:hAnsi="Times New Roman"/>
          <w:sz w:val="28"/>
          <w:szCs w:val="28"/>
        </w:rPr>
        <w:t xml:space="preserve"> (г. Удачный), ООО </w:t>
      </w:r>
      <w:r w:rsidR="00C076B4" w:rsidRPr="004E7E56">
        <w:rPr>
          <w:rFonts w:ascii="Times New Roman" w:hAnsi="Times New Roman"/>
          <w:sz w:val="28"/>
          <w:szCs w:val="28"/>
        </w:rPr>
        <w:t>«</w:t>
      </w:r>
      <w:r w:rsidRPr="004E7E56">
        <w:rPr>
          <w:rFonts w:ascii="Times New Roman" w:hAnsi="Times New Roman"/>
          <w:sz w:val="28"/>
          <w:szCs w:val="28"/>
        </w:rPr>
        <w:t>Геофизик</w:t>
      </w:r>
      <w:r w:rsidR="00C076B4" w:rsidRPr="004E7E56">
        <w:rPr>
          <w:rFonts w:ascii="Times New Roman" w:hAnsi="Times New Roman"/>
          <w:sz w:val="28"/>
          <w:szCs w:val="28"/>
        </w:rPr>
        <w:t>»</w:t>
      </w:r>
      <w:r w:rsidRPr="004E7E56">
        <w:rPr>
          <w:rFonts w:ascii="Times New Roman" w:hAnsi="Times New Roman"/>
          <w:sz w:val="28"/>
          <w:szCs w:val="28"/>
        </w:rPr>
        <w:t xml:space="preserve"> (г. Мирный) </w:t>
      </w:r>
    </w:p>
    <w:p w:rsidR="00BA1357" w:rsidRPr="004E7E56" w:rsidRDefault="00BA1357" w:rsidP="00B304CA">
      <w:pPr>
        <w:tabs>
          <w:tab w:val="left" w:pos="5780"/>
        </w:tabs>
        <w:spacing w:line="276" w:lineRule="auto"/>
        <w:ind w:firstLine="709"/>
        <w:jc w:val="both"/>
        <w:rPr>
          <w:rFonts w:ascii="Times New Roman" w:hAnsi="Times New Roman"/>
          <w:sz w:val="28"/>
          <w:szCs w:val="28"/>
        </w:rPr>
      </w:pPr>
      <w:r w:rsidRPr="004E7E56">
        <w:rPr>
          <w:rFonts w:ascii="Times New Roman" w:hAnsi="Times New Roman"/>
          <w:sz w:val="28"/>
          <w:szCs w:val="28"/>
        </w:rPr>
        <w:t>6. Производство мяса и мясных полуфабрикатов:</w:t>
      </w:r>
      <w:r w:rsidRPr="004E7E56">
        <w:rPr>
          <w:rFonts w:ascii="Times New Roman" w:eastAsia="Calibri" w:hAnsi="Times New Roman"/>
          <w:sz w:val="28"/>
          <w:szCs w:val="28"/>
        </w:rPr>
        <w:t xml:space="preserve"> совхоз </w:t>
      </w:r>
      <w:r w:rsidR="00C076B4" w:rsidRPr="004E7E56">
        <w:rPr>
          <w:rFonts w:ascii="Times New Roman" w:eastAsia="Calibri" w:hAnsi="Times New Roman"/>
          <w:sz w:val="28"/>
          <w:szCs w:val="28"/>
        </w:rPr>
        <w:t>«</w:t>
      </w:r>
      <w:r w:rsidRPr="004E7E56">
        <w:rPr>
          <w:rFonts w:ascii="Times New Roman" w:eastAsia="Calibri" w:hAnsi="Times New Roman"/>
          <w:sz w:val="28"/>
          <w:szCs w:val="28"/>
        </w:rPr>
        <w:t>Новый</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АК </w:t>
      </w:r>
      <w:r w:rsidR="00C076B4" w:rsidRPr="004E7E56">
        <w:rPr>
          <w:rFonts w:ascii="Times New Roman" w:eastAsia="Calibri" w:hAnsi="Times New Roman"/>
          <w:sz w:val="28"/>
          <w:szCs w:val="28"/>
        </w:rPr>
        <w:t>«</w:t>
      </w:r>
      <w:r w:rsidRPr="004E7E56">
        <w:rPr>
          <w:rFonts w:ascii="Times New Roman" w:eastAsia="Calibri" w:hAnsi="Times New Roman"/>
          <w:sz w:val="28"/>
          <w:szCs w:val="28"/>
        </w:rPr>
        <w:t>АЛРОСА</w:t>
      </w:r>
      <w:r w:rsidR="00C076B4" w:rsidRPr="004E7E56">
        <w:rPr>
          <w:rFonts w:ascii="Times New Roman" w:eastAsia="Calibri" w:hAnsi="Times New Roman"/>
          <w:sz w:val="28"/>
          <w:szCs w:val="28"/>
        </w:rPr>
        <w:t>»</w:t>
      </w:r>
      <w:r w:rsidRPr="004E7E56">
        <w:rPr>
          <w:rFonts w:ascii="Times New Roman" w:eastAsia="Calibri" w:hAnsi="Times New Roman"/>
          <w:sz w:val="28"/>
          <w:szCs w:val="28"/>
        </w:rPr>
        <w:t xml:space="preserve"> (ПАО) (с. Арылах), ИП Братына В.А. (г. Мирный), ИП Ибрагимова Р.Г. (г. Мирный), ИП Исмаилова М.У. (г. Мирный), ИП Самостаев В.В. (г.Мирный).</w:t>
      </w:r>
    </w:p>
    <w:p w:rsidR="0015077A" w:rsidRPr="004E7E56" w:rsidRDefault="00BA1357" w:rsidP="0015077A">
      <w:pPr>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7. Непродовольственными товарами представлено производство полиграфической продукции (ООО </w:t>
      </w:r>
      <w:r w:rsidR="00C076B4" w:rsidRPr="004E7E56">
        <w:rPr>
          <w:rFonts w:ascii="Times New Roman" w:hAnsi="Times New Roman"/>
          <w:sz w:val="28"/>
          <w:szCs w:val="28"/>
        </w:rPr>
        <w:t>«</w:t>
      </w:r>
      <w:r w:rsidRPr="004E7E56">
        <w:rPr>
          <w:rFonts w:ascii="Times New Roman" w:hAnsi="Times New Roman"/>
          <w:sz w:val="28"/>
          <w:szCs w:val="28"/>
        </w:rPr>
        <w:t>Мирнинская городская типография</w:t>
      </w:r>
      <w:r w:rsidR="00C076B4" w:rsidRPr="004E7E56">
        <w:rPr>
          <w:rFonts w:ascii="Times New Roman" w:hAnsi="Times New Roman"/>
          <w:sz w:val="28"/>
          <w:szCs w:val="28"/>
        </w:rPr>
        <w:t>»</w:t>
      </w:r>
      <w:r w:rsidRPr="004E7E56">
        <w:rPr>
          <w:rFonts w:ascii="Times New Roman" w:hAnsi="Times New Roman"/>
          <w:sz w:val="28"/>
          <w:szCs w:val="28"/>
        </w:rPr>
        <w:t xml:space="preserve"> (г.Мирный) ООО </w:t>
      </w:r>
      <w:r w:rsidR="00C076B4" w:rsidRPr="004E7E56">
        <w:rPr>
          <w:rFonts w:ascii="Times New Roman" w:hAnsi="Times New Roman"/>
          <w:sz w:val="28"/>
          <w:szCs w:val="28"/>
        </w:rPr>
        <w:t>«</w:t>
      </w:r>
      <w:r w:rsidRPr="004E7E56">
        <w:rPr>
          <w:rFonts w:ascii="Times New Roman" w:hAnsi="Times New Roman"/>
          <w:sz w:val="28"/>
          <w:szCs w:val="28"/>
        </w:rPr>
        <w:t>ДизайнПРО</w:t>
      </w:r>
      <w:r w:rsidR="00C076B4" w:rsidRPr="004E7E56">
        <w:rPr>
          <w:rFonts w:ascii="Times New Roman" w:hAnsi="Times New Roman"/>
          <w:sz w:val="28"/>
          <w:szCs w:val="28"/>
        </w:rPr>
        <w:t>»</w:t>
      </w:r>
      <w:r w:rsidR="00DA3E12" w:rsidRPr="004E7E56">
        <w:rPr>
          <w:rFonts w:ascii="Times New Roman" w:hAnsi="Times New Roman"/>
          <w:sz w:val="28"/>
          <w:szCs w:val="28"/>
        </w:rPr>
        <w:t xml:space="preserve"> (г.</w:t>
      </w:r>
      <w:r w:rsidRPr="004E7E56">
        <w:rPr>
          <w:rFonts w:ascii="Times New Roman" w:hAnsi="Times New Roman"/>
          <w:sz w:val="28"/>
          <w:szCs w:val="28"/>
        </w:rPr>
        <w:t xml:space="preserve">Мирный), ИП Соловьева Юлия Романовна (г.Мирный),  ООО </w:t>
      </w:r>
      <w:r w:rsidR="00C076B4" w:rsidRPr="004E7E56">
        <w:rPr>
          <w:rFonts w:ascii="Times New Roman" w:hAnsi="Times New Roman"/>
          <w:sz w:val="28"/>
          <w:szCs w:val="28"/>
        </w:rPr>
        <w:t>«</w:t>
      </w:r>
      <w:r w:rsidRPr="004E7E56">
        <w:rPr>
          <w:rFonts w:ascii="Times New Roman" w:hAnsi="Times New Roman"/>
          <w:sz w:val="28"/>
          <w:szCs w:val="28"/>
        </w:rPr>
        <w:t>Айхал</w:t>
      </w:r>
      <w:r w:rsidR="00C076B4" w:rsidRPr="004E7E56">
        <w:rPr>
          <w:rFonts w:ascii="Times New Roman" w:hAnsi="Times New Roman"/>
          <w:sz w:val="28"/>
          <w:szCs w:val="28"/>
        </w:rPr>
        <w:t>»</w:t>
      </w:r>
      <w:r w:rsidR="00DA3E12" w:rsidRPr="004E7E56">
        <w:rPr>
          <w:rFonts w:ascii="Times New Roman" w:hAnsi="Times New Roman"/>
          <w:sz w:val="28"/>
          <w:szCs w:val="28"/>
        </w:rPr>
        <w:t xml:space="preserve"> (п.</w:t>
      </w:r>
      <w:r w:rsidRPr="004E7E56">
        <w:rPr>
          <w:rFonts w:ascii="Times New Roman" w:hAnsi="Times New Roman"/>
          <w:sz w:val="28"/>
          <w:szCs w:val="28"/>
        </w:rPr>
        <w:t xml:space="preserve">Айхал), ООО </w:t>
      </w:r>
      <w:r w:rsidR="00C076B4" w:rsidRPr="004E7E56">
        <w:rPr>
          <w:rFonts w:ascii="Times New Roman" w:hAnsi="Times New Roman"/>
          <w:sz w:val="28"/>
          <w:szCs w:val="28"/>
        </w:rPr>
        <w:t>«</w:t>
      </w:r>
      <w:r w:rsidRPr="004E7E56">
        <w:rPr>
          <w:rFonts w:ascii="Times New Roman" w:hAnsi="Times New Roman"/>
          <w:sz w:val="28"/>
          <w:szCs w:val="28"/>
        </w:rPr>
        <w:t>Эталон</w:t>
      </w:r>
      <w:r w:rsidR="00C076B4" w:rsidRPr="004E7E56">
        <w:rPr>
          <w:rFonts w:ascii="Times New Roman" w:hAnsi="Times New Roman"/>
          <w:sz w:val="28"/>
          <w:szCs w:val="28"/>
        </w:rPr>
        <w:t>»</w:t>
      </w:r>
      <w:r w:rsidR="00DA3E12" w:rsidRPr="004E7E56">
        <w:rPr>
          <w:rFonts w:ascii="Times New Roman" w:hAnsi="Times New Roman"/>
          <w:sz w:val="28"/>
          <w:szCs w:val="28"/>
        </w:rPr>
        <w:t xml:space="preserve"> (п.</w:t>
      </w:r>
      <w:r w:rsidRPr="004E7E56">
        <w:rPr>
          <w:rFonts w:ascii="Times New Roman" w:hAnsi="Times New Roman"/>
          <w:sz w:val="28"/>
          <w:szCs w:val="28"/>
        </w:rPr>
        <w:t>Айхал)), и иной продукции (древесины, переработки резины (шин)).</w:t>
      </w:r>
    </w:p>
    <w:p w:rsidR="000A45B8" w:rsidRPr="004E7E56" w:rsidRDefault="00CF1AF3" w:rsidP="00B304CA">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Всего на территории района производится около 7 видов промышленной продукции, при этом большинство производителей занимаются производством хлеба и хлебобулочных изделий. Объемы прочего производства насколько незначительны и носят очаговый характер, что не имеют существенного влияния на ситуацию в целом.</w:t>
      </w:r>
    </w:p>
    <w:p w:rsidR="000A45B8" w:rsidRPr="004E7E56" w:rsidRDefault="0022253C" w:rsidP="0022253C">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Краткий анализ показателей социальной сферы</w:t>
      </w:r>
      <w:r w:rsidR="00D67C65" w:rsidRPr="004E7E56">
        <w:rPr>
          <w:rFonts w:ascii="Times New Roman" w:hAnsi="Times New Roman"/>
          <w:sz w:val="28"/>
          <w:szCs w:val="28"/>
        </w:rPr>
        <w:t xml:space="preserve"> в Мирнинском районе</w:t>
      </w:r>
      <w:r w:rsidRPr="004E7E56">
        <w:rPr>
          <w:rFonts w:ascii="Times New Roman" w:hAnsi="Times New Roman"/>
          <w:sz w:val="28"/>
          <w:szCs w:val="28"/>
        </w:rPr>
        <w:t xml:space="preserve"> представлен в таблице </w:t>
      </w:r>
      <w:r w:rsidR="001578E4" w:rsidRPr="004E7E56">
        <w:rPr>
          <w:rFonts w:ascii="Times New Roman" w:hAnsi="Times New Roman"/>
          <w:sz w:val="28"/>
          <w:szCs w:val="28"/>
        </w:rPr>
        <w:t>3</w:t>
      </w:r>
      <w:r w:rsidRPr="004E7E56">
        <w:rPr>
          <w:rFonts w:ascii="Times New Roman" w:hAnsi="Times New Roman"/>
          <w:sz w:val="28"/>
          <w:szCs w:val="28"/>
        </w:rPr>
        <w:t>.</w:t>
      </w:r>
    </w:p>
    <w:p w:rsidR="00CF1AF3" w:rsidRPr="004E7E56" w:rsidRDefault="006010D3" w:rsidP="0022253C">
      <w:pPr>
        <w:tabs>
          <w:tab w:val="left" w:pos="9214"/>
        </w:tabs>
        <w:ind w:firstLine="540"/>
        <w:jc w:val="right"/>
        <w:rPr>
          <w:rFonts w:ascii="Times New Roman" w:hAnsi="Times New Roman"/>
          <w:sz w:val="28"/>
          <w:szCs w:val="28"/>
          <w:highlight w:val="yellow"/>
        </w:rPr>
      </w:pPr>
      <w:r w:rsidRPr="004E7E56">
        <w:rPr>
          <w:rFonts w:ascii="Times New Roman" w:hAnsi="Times New Roman"/>
          <w:sz w:val="28"/>
          <w:szCs w:val="28"/>
        </w:rPr>
        <w:lastRenderedPageBreak/>
        <w:t xml:space="preserve">Таблица </w:t>
      </w:r>
      <w:r w:rsidR="001578E4" w:rsidRPr="004E7E56">
        <w:rPr>
          <w:rFonts w:ascii="Times New Roman" w:hAnsi="Times New Roman"/>
          <w:sz w:val="28"/>
          <w:szCs w:val="28"/>
        </w:rPr>
        <w:t>3</w:t>
      </w:r>
      <w:r w:rsidRPr="004E7E56">
        <w:rPr>
          <w:rFonts w:ascii="Times New Roman" w:hAnsi="Times New Roman"/>
          <w:sz w:val="28"/>
          <w:szCs w:val="28"/>
        </w:rPr>
        <w:t>.</w:t>
      </w:r>
      <w:r w:rsidR="000A45B8" w:rsidRPr="004E7E56">
        <w:rPr>
          <w:rStyle w:val="aff6"/>
          <w:rFonts w:ascii="Times New Roman" w:hAnsi="Times New Roman"/>
          <w:sz w:val="28"/>
          <w:szCs w:val="28"/>
        </w:rPr>
        <w:footnoteReference w:id="4"/>
      </w:r>
      <w:bookmarkStart w:id="1" w:name="_MON_1584863001"/>
      <w:bookmarkEnd w:id="1"/>
      <w:r w:rsidR="00DA3E12" w:rsidRPr="004E7E56">
        <w:rPr>
          <w:rFonts w:ascii="Times New Roman" w:hAnsi="Times New Roman"/>
          <w:sz w:val="28"/>
          <w:szCs w:val="28"/>
        </w:rPr>
        <w:object w:dxaOrig="11305" w:dyaOrig="5260">
          <v:shape id="_x0000_i1026" type="#_x0000_t75" style="width:531pt;height:279.75pt" o:ole="">
            <v:imagedata r:id="rId11" o:title=""/>
          </v:shape>
          <o:OLEObject Type="Embed" ProgID="Excel.Sheet.12" ShapeID="_x0000_i1026" DrawAspect="Content" ObjectID="_1760946584" r:id="rId12"/>
        </w:object>
      </w:r>
    </w:p>
    <w:p w:rsidR="00CF1AF3" w:rsidRPr="004E7E56" w:rsidRDefault="00CF1AF3" w:rsidP="00B304CA">
      <w:pPr>
        <w:pStyle w:val="af4"/>
        <w:spacing w:line="276" w:lineRule="auto"/>
        <w:ind w:firstLine="709"/>
        <w:jc w:val="both"/>
        <w:rPr>
          <w:sz w:val="28"/>
          <w:szCs w:val="28"/>
        </w:rPr>
      </w:pPr>
      <w:r w:rsidRPr="004E7E56">
        <w:rPr>
          <w:sz w:val="28"/>
          <w:szCs w:val="28"/>
        </w:rPr>
        <w:t xml:space="preserve">Общая ситуация в сфере занятости </w:t>
      </w:r>
      <w:r w:rsidR="00975D4C" w:rsidRPr="004E7E56">
        <w:rPr>
          <w:sz w:val="28"/>
          <w:szCs w:val="28"/>
        </w:rPr>
        <w:t xml:space="preserve">за последние три года в Мирнинском районе характеризуется значительным увеличением числа безработных граждан и уровнем безработицы и </w:t>
      </w:r>
      <w:r w:rsidRPr="004E7E56">
        <w:rPr>
          <w:sz w:val="28"/>
          <w:szCs w:val="28"/>
        </w:rPr>
        <w:t xml:space="preserve">представлена в таблице </w:t>
      </w:r>
      <w:r w:rsidR="001578E4" w:rsidRPr="004E7E56">
        <w:rPr>
          <w:sz w:val="28"/>
          <w:szCs w:val="28"/>
        </w:rPr>
        <w:t>4</w:t>
      </w:r>
      <w:r w:rsidRPr="004E7E56">
        <w:rPr>
          <w:sz w:val="28"/>
          <w:szCs w:val="28"/>
        </w:rPr>
        <w:t>.</w:t>
      </w:r>
    </w:p>
    <w:p w:rsidR="00CF1AF3" w:rsidRPr="004E7E56" w:rsidRDefault="00CF1AF3" w:rsidP="0022253C">
      <w:pPr>
        <w:pStyle w:val="af4"/>
        <w:jc w:val="right"/>
        <w:rPr>
          <w:b/>
          <w:sz w:val="28"/>
          <w:szCs w:val="28"/>
        </w:rPr>
      </w:pPr>
      <w:r w:rsidRPr="004E7E56">
        <w:rPr>
          <w:sz w:val="28"/>
          <w:szCs w:val="28"/>
        </w:rPr>
        <w:t xml:space="preserve">Таблица </w:t>
      </w:r>
      <w:r w:rsidR="001578E4" w:rsidRPr="004E7E56">
        <w:rPr>
          <w:sz w:val="28"/>
          <w:szCs w:val="28"/>
        </w:rPr>
        <w:t>4</w:t>
      </w:r>
      <w:r w:rsidR="00BA1357" w:rsidRPr="004E7E56">
        <w:rPr>
          <w:rStyle w:val="aff6"/>
          <w:b/>
          <w:sz w:val="28"/>
          <w:szCs w:val="28"/>
        </w:rPr>
        <w:footnoteReference w:id="5"/>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1292"/>
        <w:gridCol w:w="1662"/>
        <w:gridCol w:w="1463"/>
        <w:gridCol w:w="1463"/>
      </w:tblGrid>
      <w:tr w:rsidR="004E7E56" w:rsidRPr="004E7E56" w:rsidTr="00BA1357">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BA1357" w:rsidRPr="004E7E56" w:rsidRDefault="00BA1357" w:rsidP="00BA1357">
            <w:pPr>
              <w:pStyle w:val="af4"/>
              <w:jc w:val="center"/>
            </w:pPr>
            <w:r w:rsidRPr="004E7E56">
              <w:t>Показатель</w:t>
            </w:r>
          </w:p>
        </w:tc>
        <w:tc>
          <w:tcPr>
            <w:tcW w:w="1292" w:type="dxa"/>
            <w:tcBorders>
              <w:top w:val="single" w:sz="4" w:space="0" w:color="000000"/>
              <w:left w:val="single" w:sz="4" w:space="0" w:color="000000"/>
              <w:bottom w:val="single" w:sz="4" w:space="0" w:color="000000"/>
              <w:right w:val="single" w:sz="4" w:space="0" w:color="000000"/>
            </w:tcBorders>
          </w:tcPr>
          <w:p w:rsidR="00BA1357" w:rsidRPr="004E7E56" w:rsidRDefault="00BA1357" w:rsidP="00CF1AF3">
            <w:pPr>
              <w:pStyle w:val="af4"/>
            </w:pPr>
            <w:r w:rsidRPr="004E7E56">
              <w:t>Единица измерения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pPr>
            <w:r w:rsidRPr="004E7E56">
              <w:t>01.01.2015</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pPr>
            <w:r w:rsidRPr="004E7E56">
              <w:t>01.01.2016</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pPr>
            <w:r w:rsidRPr="004E7E56">
              <w:t>01.01.2017</w:t>
            </w:r>
          </w:p>
        </w:tc>
      </w:tr>
      <w:tr w:rsidR="004E7E56" w:rsidRPr="004E7E56" w:rsidTr="00BA1357">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BA1357">
            <w:pPr>
              <w:pStyle w:val="af4"/>
            </w:pPr>
            <w:r w:rsidRPr="004E7E56">
              <w:t>Экономически активное население на начало года</w:t>
            </w:r>
          </w:p>
        </w:tc>
        <w:tc>
          <w:tcPr>
            <w:tcW w:w="1292" w:type="dxa"/>
            <w:tcBorders>
              <w:top w:val="single" w:sz="4" w:space="0" w:color="000000"/>
              <w:left w:val="single" w:sz="4" w:space="0" w:color="000000"/>
              <w:bottom w:val="single" w:sz="4" w:space="0" w:color="000000"/>
              <w:right w:val="single" w:sz="4" w:space="0" w:color="000000"/>
            </w:tcBorders>
          </w:tcPr>
          <w:p w:rsidR="00BA1357" w:rsidRPr="004E7E56" w:rsidRDefault="00BA1357" w:rsidP="00BA1357">
            <w:pPr>
              <w:pStyle w:val="af4"/>
              <w:jc w:val="center"/>
            </w:pPr>
            <w:r w:rsidRPr="004E7E56">
              <w:t>человек</w:t>
            </w:r>
          </w:p>
        </w:tc>
        <w:tc>
          <w:tcPr>
            <w:tcW w:w="1662"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51809</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51799</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51677</w:t>
            </w:r>
          </w:p>
        </w:tc>
      </w:tr>
      <w:tr w:rsidR="004E7E56" w:rsidRPr="004E7E56" w:rsidTr="00BA1357">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pPr>
            <w:r w:rsidRPr="004E7E56">
              <w:t>Зарегистрировано безработных</w:t>
            </w:r>
          </w:p>
        </w:tc>
        <w:tc>
          <w:tcPr>
            <w:tcW w:w="1292" w:type="dxa"/>
            <w:tcBorders>
              <w:top w:val="single" w:sz="4" w:space="0" w:color="000000"/>
              <w:left w:val="single" w:sz="4" w:space="0" w:color="000000"/>
              <w:bottom w:val="single" w:sz="4" w:space="0" w:color="000000"/>
              <w:right w:val="single" w:sz="4" w:space="0" w:color="000000"/>
            </w:tcBorders>
          </w:tcPr>
          <w:p w:rsidR="00BA1357" w:rsidRPr="004E7E56" w:rsidRDefault="00BA1357" w:rsidP="00BA1357">
            <w:pPr>
              <w:pStyle w:val="af4"/>
              <w:jc w:val="center"/>
            </w:pPr>
            <w:r w:rsidRPr="004E7E56">
              <w:t>человек</w:t>
            </w:r>
          </w:p>
        </w:tc>
        <w:tc>
          <w:tcPr>
            <w:tcW w:w="1662"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554</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665</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838</w:t>
            </w:r>
          </w:p>
        </w:tc>
      </w:tr>
      <w:tr w:rsidR="004E7E56" w:rsidRPr="004E7E56" w:rsidTr="00BA1357">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BA1357">
            <w:pPr>
              <w:pStyle w:val="af4"/>
            </w:pPr>
            <w:r w:rsidRPr="004E7E56">
              <w:t>Коэффициент напряженности на рынке труда</w:t>
            </w:r>
          </w:p>
        </w:tc>
        <w:tc>
          <w:tcPr>
            <w:tcW w:w="1292" w:type="dxa"/>
            <w:tcBorders>
              <w:top w:val="single" w:sz="4" w:space="0" w:color="000000"/>
              <w:left w:val="single" w:sz="4" w:space="0" w:color="000000"/>
              <w:bottom w:val="single" w:sz="4" w:space="0" w:color="000000"/>
              <w:right w:val="single" w:sz="4" w:space="0" w:color="000000"/>
            </w:tcBorders>
          </w:tcPr>
          <w:p w:rsidR="00BA1357" w:rsidRPr="004E7E56" w:rsidRDefault="00BA1357" w:rsidP="00BA1357">
            <w:pPr>
              <w:pStyle w:val="af4"/>
              <w:jc w:val="center"/>
            </w:pPr>
            <w:r w:rsidRPr="004E7E56">
              <w:t>чел. на 1 вакансию</w:t>
            </w:r>
          </w:p>
        </w:tc>
        <w:tc>
          <w:tcPr>
            <w:tcW w:w="1662"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0,52</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0,61</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rsidR="00BA1357" w:rsidRPr="004E7E56" w:rsidRDefault="00BA1357" w:rsidP="00CF1AF3">
            <w:pPr>
              <w:pStyle w:val="af4"/>
              <w:jc w:val="right"/>
            </w:pPr>
            <w:r w:rsidRPr="004E7E56">
              <w:t>1,55</w:t>
            </w:r>
          </w:p>
        </w:tc>
      </w:tr>
    </w:tbl>
    <w:p w:rsidR="00CF1AF3" w:rsidRPr="004E7E56" w:rsidRDefault="00CF1AF3" w:rsidP="00B304CA">
      <w:pPr>
        <w:pStyle w:val="af4"/>
        <w:spacing w:before="240" w:line="276" w:lineRule="auto"/>
        <w:ind w:firstLine="709"/>
        <w:jc w:val="both"/>
        <w:rPr>
          <w:sz w:val="28"/>
          <w:szCs w:val="28"/>
        </w:rPr>
      </w:pPr>
      <w:r w:rsidRPr="004E7E56">
        <w:rPr>
          <w:sz w:val="28"/>
          <w:szCs w:val="28"/>
        </w:rPr>
        <w:t xml:space="preserve">В 2016-2017 гг. </w:t>
      </w:r>
      <w:r w:rsidR="0022253C" w:rsidRPr="004E7E56">
        <w:rPr>
          <w:sz w:val="28"/>
          <w:szCs w:val="28"/>
        </w:rPr>
        <w:t xml:space="preserve">произошло </w:t>
      </w:r>
      <w:r w:rsidRPr="004E7E56">
        <w:rPr>
          <w:sz w:val="28"/>
          <w:szCs w:val="28"/>
        </w:rPr>
        <w:t>снижение численности занятого населения в результате высокого ур</w:t>
      </w:r>
      <w:r w:rsidR="0022253C" w:rsidRPr="004E7E56">
        <w:rPr>
          <w:sz w:val="28"/>
          <w:szCs w:val="28"/>
        </w:rPr>
        <w:t xml:space="preserve">овня высвобождения рабочей силы, данные отражены в таблице </w:t>
      </w:r>
      <w:r w:rsidR="001578E4" w:rsidRPr="004E7E56">
        <w:rPr>
          <w:sz w:val="28"/>
          <w:szCs w:val="28"/>
        </w:rPr>
        <w:t>5</w:t>
      </w:r>
      <w:r w:rsidR="0022253C" w:rsidRPr="004E7E56">
        <w:rPr>
          <w:sz w:val="28"/>
          <w:szCs w:val="28"/>
        </w:rPr>
        <w:t>.</w:t>
      </w:r>
    </w:p>
    <w:p w:rsidR="00CF1AF3" w:rsidRPr="004E7E56" w:rsidRDefault="00CF1AF3" w:rsidP="00BA1357">
      <w:pPr>
        <w:pStyle w:val="af4"/>
        <w:jc w:val="right"/>
      </w:pPr>
      <w:r w:rsidRPr="004E7E56">
        <w:t xml:space="preserve">Таблица </w:t>
      </w:r>
      <w:r w:rsidR="001578E4" w:rsidRPr="004E7E56">
        <w:t>5</w:t>
      </w:r>
      <w:r w:rsidR="00BA1357" w:rsidRPr="004E7E56">
        <w:t>.</w:t>
      </w:r>
      <w:r w:rsidR="00BA1357" w:rsidRPr="004E7E56">
        <w:rPr>
          <w:rStyle w:val="aff6"/>
        </w:rPr>
        <w:footnoteReference w:id="6"/>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020"/>
        <w:gridCol w:w="2393"/>
        <w:gridCol w:w="2393"/>
      </w:tblGrid>
      <w:tr w:rsidR="004E7E56" w:rsidRPr="004E7E56" w:rsidTr="00CF1AF3">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CF1AF3" w:rsidRPr="004E7E56" w:rsidRDefault="0022253C" w:rsidP="00CF1AF3">
            <w:pPr>
              <w:pStyle w:val="af4"/>
            </w:pPr>
            <w:r w:rsidRPr="004E7E56">
              <w:t>Показатель</w:t>
            </w:r>
          </w:p>
        </w:tc>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pPr>
            <w:r w:rsidRPr="004E7E56">
              <w:t>Высвобождено на 01.12.2017</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pPr>
            <w:r w:rsidRPr="004E7E56">
              <w:t>На 31.12.2017 года</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pPr>
            <w:r w:rsidRPr="004E7E56">
              <w:t>Планируется за 1 квартал 2018г.</w:t>
            </w:r>
          </w:p>
        </w:tc>
      </w:tr>
      <w:tr w:rsidR="004E7E56" w:rsidRPr="004E7E56" w:rsidTr="00CF1AF3">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pPr>
            <w:r w:rsidRPr="004E7E56">
              <w:t>Всего, чел.</w:t>
            </w:r>
          </w:p>
        </w:tc>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696</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495</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506</w:t>
            </w:r>
          </w:p>
        </w:tc>
      </w:tr>
      <w:tr w:rsidR="005A322A" w:rsidRPr="004E7E56" w:rsidTr="00CF1AF3">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pPr>
            <w:r w:rsidRPr="004E7E56">
              <w:t xml:space="preserve">Из них по АК </w:t>
            </w:r>
            <w:r w:rsidR="00C076B4" w:rsidRPr="004E7E56">
              <w:t>«</w:t>
            </w:r>
            <w:r w:rsidRPr="004E7E56">
              <w:t>АЛРОСА</w:t>
            </w:r>
            <w:r w:rsidR="00C076B4" w:rsidRPr="004E7E56">
              <w:t>»</w:t>
            </w:r>
            <w:r w:rsidRPr="004E7E56">
              <w:t xml:space="preserve"> (ПАО)</w:t>
            </w:r>
          </w:p>
        </w:tc>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656</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493</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CF1AF3" w:rsidRPr="004E7E56" w:rsidRDefault="00CF1AF3" w:rsidP="00CF1AF3">
            <w:pPr>
              <w:pStyle w:val="af4"/>
              <w:jc w:val="right"/>
            </w:pPr>
            <w:r w:rsidRPr="004E7E56">
              <w:t>232</w:t>
            </w:r>
          </w:p>
        </w:tc>
      </w:tr>
    </w:tbl>
    <w:p w:rsidR="00CF1AF3" w:rsidRPr="004E7E56" w:rsidRDefault="00CF1AF3" w:rsidP="00CF1AF3">
      <w:pPr>
        <w:pStyle w:val="af4"/>
        <w:rPr>
          <w:sz w:val="28"/>
          <w:szCs w:val="28"/>
        </w:rPr>
      </w:pPr>
    </w:p>
    <w:p w:rsidR="00CF1AF3" w:rsidRPr="004E7E56" w:rsidRDefault="00CF1AF3" w:rsidP="00B304CA">
      <w:pPr>
        <w:pStyle w:val="af4"/>
        <w:spacing w:line="276" w:lineRule="auto"/>
        <w:ind w:firstLine="709"/>
        <w:jc w:val="both"/>
        <w:rPr>
          <w:sz w:val="28"/>
          <w:szCs w:val="28"/>
        </w:rPr>
      </w:pPr>
      <w:r w:rsidRPr="004E7E56">
        <w:rPr>
          <w:sz w:val="28"/>
          <w:szCs w:val="28"/>
        </w:rPr>
        <w:t xml:space="preserve">Наибольшее высвобождение работников в АК </w:t>
      </w:r>
      <w:r w:rsidR="00C076B4" w:rsidRPr="004E7E56">
        <w:rPr>
          <w:sz w:val="28"/>
          <w:szCs w:val="28"/>
        </w:rPr>
        <w:t>«</w:t>
      </w:r>
      <w:r w:rsidRPr="004E7E56">
        <w:rPr>
          <w:sz w:val="28"/>
          <w:szCs w:val="28"/>
        </w:rPr>
        <w:t>АЛРОСА</w:t>
      </w:r>
      <w:r w:rsidR="00C076B4" w:rsidRPr="004E7E56">
        <w:rPr>
          <w:sz w:val="28"/>
          <w:szCs w:val="28"/>
        </w:rPr>
        <w:t>»</w:t>
      </w:r>
      <w:r w:rsidRPr="004E7E56">
        <w:rPr>
          <w:sz w:val="28"/>
          <w:szCs w:val="28"/>
        </w:rPr>
        <w:t xml:space="preserve"> (ПАО) происходит в связи с:</w:t>
      </w:r>
    </w:p>
    <w:p w:rsidR="00CF1AF3" w:rsidRPr="004E7E56" w:rsidRDefault="00CF1AF3" w:rsidP="00B304CA">
      <w:pPr>
        <w:pStyle w:val="af4"/>
        <w:spacing w:line="276" w:lineRule="auto"/>
        <w:ind w:firstLine="709"/>
        <w:jc w:val="both"/>
        <w:rPr>
          <w:sz w:val="28"/>
          <w:szCs w:val="28"/>
        </w:rPr>
      </w:pPr>
      <w:r w:rsidRPr="004E7E56">
        <w:rPr>
          <w:sz w:val="28"/>
          <w:szCs w:val="28"/>
        </w:rPr>
        <w:lastRenderedPageBreak/>
        <w:t>- прекращением деятельности Амакинской, Ботуобинской, Мирнинской геологоразведочных экспедиций и Научно-исследовательского геологоразведочного предприятия, Мирнинского строительно-монтажного треста;</w:t>
      </w:r>
    </w:p>
    <w:p w:rsidR="00CF1AF3" w:rsidRPr="004E7E56" w:rsidRDefault="00CF1AF3" w:rsidP="00B304CA">
      <w:pPr>
        <w:pStyle w:val="af4"/>
        <w:spacing w:line="276" w:lineRule="auto"/>
        <w:ind w:firstLine="709"/>
        <w:jc w:val="both"/>
        <w:rPr>
          <w:sz w:val="28"/>
          <w:szCs w:val="28"/>
        </w:rPr>
      </w:pPr>
      <w:r w:rsidRPr="004E7E56">
        <w:rPr>
          <w:sz w:val="28"/>
          <w:szCs w:val="28"/>
        </w:rPr>
        <w:t>- оптимизацией организационной структуры подразделений компании;</w:t>
      </w:r>
    </w:p>
    <w:p w:rsidR="00CF1AF3" w:rsidRPr="004E7E56" w:rsidRDefault="00CF1AF3" w:rsidP="00B304CA">
      <w:pPr>
        <w:pStyle w:val="af4"/>
        <w:spacing w:line="276" w:lineRule="auto"/>
        <w:ind w:firstLine="709"/>
        <w:jc w:val="both"/>
        <w:rPr>
          <w:sz w:val="28"/>
          <w:szCs w:val="28"/>
        </w:rPr>
      </w:pPr>
      <w:r w:rsidRPr="004E7E56">
        <w:rPr>
          <w:sz w:val="28"/>
          <w:szCs w:val="28"/>
        </w:rPr>
        <w:t xml:space="preserve">- массовым сокращением в связи с аварией на руднике </w:t>
      </w:r>
      <w:r w:rsidR="00C076B4" w:rsidRPr="004E7E56">
        <w:rPr>
          <w:sz w:val="28"/>
          <w:szCs w:val="28"/>
        </w:rPr>
        <w:t>«</w:t>
      </w:r>
      <w:r w:rsidRPr="004E7E56">
        <w:rPr>
          <w:sz w:val="28"/>
          <w:szCs w:val="28"/>
        </w:rPr>
        <w:t>Мир</w:t>
      </w:r>
      <w:r w:rsidR="00C076B4" w:rsidRPr="004E7E56">
        <w:rPr>
          <w:sz w:val="28"/>
          <w:szCs w:val="28"/>
        </w:rPr>
        <w:t>»</w:t>
      </w:r>
      <w:r w:rsidRPr="004E7E56">
        <w:rPr>
          <w:sz w:val="28"/>
          <w:szCs w:val="28"/>
        </w:rPr>
        <w:t xml:space="preserve"> Мирнинского ГОКа.</w:t>
      </w:r>
    </w:p>
    <w:p w:rsidR="00CF1AF3" w:rsidRPr="004E7E56" w:rsidRDefault="00CF1AF3" w:rsidP="00B304CA">
      <w:pPr>
        <w:pStyle w:val="af4"/>
        <w:spacing w:line="276" w:lineRule="auto"/>
        <w:ind w:firstLine="709"/>
        <w:jc w:val="both"/>
        <w:rPr>
          <w:sz w:val="28"/>
          <w:szCs w:val="28"/>
        </w:rPr>
      </w:pPr>
      <w:r w:rsidRPr="004E7E56">
        <w:rPr>
          <w:sz w:val="28"/>
          <w:szCs w:val="28"/>
        </w:rPr>
        <w:t xml:space="preserve">Состав безработных граждан, зарегистрированных в ГКУ </w:t>
      </w:r>
      <w:r w:rsidR="00C076B4" w:rsidRPr="004E7E56">
        <w:rPr>
          <w:sz w:val="28"/>
          <w:szCs w:val="28"/>
        </w:rPr>
        <w:t>«</w:t>
      </w:r>
      <w:r w:rsidRPr="004E7E56">
        <w:rPr>
          <w:sz w:val="28"/>
          <w:szCs w:val="28"/>
        </w:rPr>
        <w:t>Центр занятости населения Мирнинского района</w:t>
      </w:r>
      <w:r w:rsidR="00C076B4" w:rsidRPr="004E7E56">
        <w:rPr>
          <w:sz w:val="28"/>
          <w:szCs w:val="28"/>
        </w:rPr>
        <w:t>»</w:t>
      </w:r>
      <w:r w:rsidRPr="004E7E56">
        <w:rPr>
          <w:sz w:val="28"/>
          <w:szCs w:val="28"/>
        </w:rPr>
        <w:t xml:space="preserve"> на 01.12.2017</w:t>
      </w:r>
      <w:r w:rsidR="00DA3E12" w:rsidRPr="004E7E56">
        <w:rPr>
          <w:sz w:val="28"/>
          <w:szCs w:val="28"/>
        </w:rPr>
        <w:t xml:space="preserve"> г.</w:t>
      </w:r>
      <w:r w:rsidRPr="004E7E56">
        <w:rPr>
          <w:sz w:val="28"/>
          <w:szCs w:val="28"/>
        </w:rPr>
        <w:t xml:space="preserve"> года представлен в таблице </w:t>
      </w:r>
      <w:r w:rsidR="001578E4" w:rsidRPr="004E7E56">
        <w:rPr>
          <w:sz w:val="28"/>
          <w:szCs w:val="28"/>
        </w:rPr>
        <w:t>6</w:t>
      </w:r>
      <w:r w:rsidRPr="004E7E56">
        <w:rPr>
          <w:sz w:val="28"/>
          <w:szCs w:val="28"/>
        </w:rPr>
        <w:t>.</w:t>
      </w:r>
    </w:p>
    <w:p w:rsidR="00CF1AF3" w:rsidRPr="004E7E56" w:rsidRDefault="00CF1AF3" w:rsidP="00CF1AF3">
      <w:pPr>
        <w:pStyle w:val="af4"/>
        <w:jc w:val="right"/>
      </w:pPr>
      <w:r w:rsidRPr="004E7E56">
        <w:rPr>
          <w:sz w:val="28"/>
          <w:szCs w:val="28"/>
        </w:rPr>
        <w:t xml:space="preserve">Таблица </w:t>
      </w:r>
      <w:r w:rsidR="001578E4" w:rsidRPr="004E7E56">
        <w:rPr>
          <w:sz w:val="28"/>
          <w:szCs w:val="28"/>
        </w:rPr>
        <w:t>6</w:t>
      </w:r>
      <w:r w:rsidR="00453CA9" w:rsidRPr="004E7E56">
        <w:rPr>
          <w:rStyle w:val="aff6"/>
        </w:rPr>
        <w:footnoteReference w:id="7"/>
      </w:r>
    </w:p>
    <w:tbl>
      <w:tblPr>
        <w:tblW w:w="12840" w:type="dxa"/>
        <w:tblLayout w:type="fixed"/>
        <w:tblCellMar>
          <w:left w:w="0" w:type="dxa"/>
          <w:right w:w="0" w:type="dxa"/>
        </w:tblCellMar>
        <w:tblLook w:val="04A0" w:firstRow="1" w:lastRow="0" w:firstColumn="1" w:lastColumn="0" w:noHBand="0" w:noVBand="1"/>
      </w:tblPr>
      <w:tblGrid>
        <w:gridCol w:w="4970"/>
        <w:gridCol w:w="704"/>
        <w:gridCol w:w="1138"/>
        <w:gridCol w:w="1134"/>
        <w:gridCol w:w="1843"/>
        <w:gridCol w:w="3051"/>
      </w:tblGrid>
      <w:tr w:rsidR="004E7E56" w:rsidRPr="004E7E56" w:rsidTr="00CF1AF3">
        <w:trPr>
          <w:trHeight w:val="1031"/>
        </w:trPr>
        <w:tc>
          <w:tcPr>
            <w:tcW w:w="4970" w:type="dxa"/>
            <w:tcBorders>
              <w:top w:val="single" w:sz="6" w:space="0" w:color="000000"/>
              <w:left w:val="single" w:sz="6" w:space="0" w:color="000000"/>
              <w:bottom w:val="single" w:sz="6" w:space="0" w:color="000000"/>
              <w:right w:val="single" w:sz="6" w:space="0" w:color="000000"/>
            </w:tcBorders>
            <w:vAlign w:val="center"/>
            <w:hideMark/>
          </w:tcPr>
          <w:p w:rsidR="00CF1AF3" w:rsidRPr="004E7E56" w:rsidRDefault="00CF1AF3" w:rsidP="00CF1AF3">
            <w:pPr>
              <w:spacing w:line="230" w:lineRule="auto"/>
              <w:jc w:val="center"/>
              <w:rPr>
                <w:rFonts w:ascii="Times New Roman" w:hAnsi="Times New Roman"/>
                <w:spacing w:val="-2"/>
                <w:szCs w:val="24"/>
              </w:rPr>
            </w:pPr>
            <w:r w:rsidRPr="004E7E56">
              <w:rPr>
                <w:rFonts w:ascii="Times New Roman" w:hAnsi="Times New Roman"/>
                <w:spacing w:val="-2"/>
                <w:szCs w:val="24"/>
              </w:rPr>
              <w:t>Показатели</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CF1AF3" w:rsidRPr="004E7E56" w:rsidRDefault="00CF1AF3" w:rsidP="00CF1AF3">
            <w:pPr>
              <w:spacing w:line="230" w:lineRule="auto"/>
              <w:jc w:val="center"/>
              <w:rPr>
                <w:rFonts w:ascii="Times New Roman" w:hAnsi="Times New Roman"/>
                <w:spacing w:val="-2"/>
                <w:szCs w:val="24"/>
              </w:rPr>
            </w:pPr>
            <w:r w:rsidRPr="004E7E56">
              <w:rPr>
                <w:rFonts w:ascii="Times New Roman" w:hAnsi="Times New Roman"/>
                <w:spacing w:val="-2"/>
                <w:szCs w:val="24"/>
              </w:rPr>
              <w:t>Всего</w:t>
            </w:r>
          </w:p>
        </w:tc>
        <w:tc>
          <w:tcPr>
            <w:tcW w:w="1138" w:type="dxa"/>
            <w:tcBorders>
              <w:top w:val="single" w:sz="6" w:space="0" w:color="000000"/>
              <w:left w:val="single" w:sz="6" w:space="0" w:color="000000"/>
              <w:bottom w:val="single" w:sz="6" w:space="0" w:color="000000"/>
              <w:right w:val="single" w:sz="6" w:space="0" w:color="000000"/>
            </w:tcBorders>
            <w:vAlign w:val="center"/>
            <w:hideMark/>
          </w:tcPr>
          <w:p w:rsidR="00CF1AF3" w:rsidRPr="004E7E56" w:rsidRDefault="00CF1AF3" w:rsidP="00CF1AF3">
            <w:pPr>
              <w:spacing w:line="230" w:lineRule="auto"/>
              <w:jc w:val="center"/>
              <w:rPr>
                <w:rFonts w:ascii="Times New Roman" w:hAnsi="Times New Roman"/>
                <w:spacing w:val="-2"/>
                <w:szCs w:val="24"/>
              </w:rPr>
            </w:pPr>
            <w:r w:rsidRPr="004E7E56">
              <w:rPr>
                <w:rFonts w:ascii="Times New Roman" w:hAnsi="Times New Roman"/>
                <w:spacing w:val="-2"/>
                <w:szCs w:val="24"/>
              </w:rPr>
              <w:t>из них женщины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F1AF3" w:rsidRPr="004E7E56" w:rsidRDefault="00CF1AF3" w:rsidP="00CF1AF3">
            <w:pPr>
              <w:spacing w:line="230" w:lineRule="auto"/>
              <w:jc w:val="center"/>
              <w:rPr>
                <w:rFonts w:ascii="Times New Roman" w:hAnsi="Times New Roman"/>
                <w:spacing w:val="-2"/>
                <w:szCs w:val="24"/>
              </w:rPr>
            </w:pPr>
            <w:r w:rsidRPr="004E7E56">
              <w:rPr>
                <w:rFonts w:ascii="Times New Roman" w:hAnsi="Times New Roman"/>
                <w:spacing w:val="-2"/>
                <w:szCs w:val="24"/>
              </w:rPr>
              <w:t>из них жители сельской местности</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CF1AF3" w:rsidRPr="004E7E56" w:rsidRDefault="00CF1AF3" w:rsidP="00CF1AF3">
            <w:pPr>
              <w:spacing w:line="230" w:lineRule="auto"/>
              <w:jc w:val="center"/>
              <w:rPr>
                <w:rFonts w:ascii="Times New Roman" w:hAnsi="Times New Roman"/>
                <w:spacing w:val="-2"/>
                <w:szCs w:val="24"/>
              </w:rPr>
            </w:pPr>
            <w:r w:rsidRPr="004E7E56">
              <w:rPr>
                <w:rFonts w:ascii="Times New Roman" w:hAnsi="Times New Roman"/>
                <w:spacing w:val="-2"/>
                <w:szCs w:val="24"/>
              </w:rPr>
              <w:t>из них жители монопрофильных городов (населенных пунктов)</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30"/>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Численность безработных граждан, впервые ищущих работу (ранее не работавших)</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48</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28</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7</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34</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30"/>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Численность безработных граждан, осуществлявших трудовую деятельность</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652</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340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47</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516</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44"/>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 xml:space="preserve"> По причинам прекращения трудовой деятельности: уволенные по собственному желанию</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334</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173</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35</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243</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01"/>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уволенные по соглашению сторон</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18</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14</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831"/>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 xml:space="preserve">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187</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107</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165</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630"/>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 xml:space="preserve">   квалифицированные рабочие промышленности, строительства, транспорта и рабочие родственных занятий</w:t>
            </w:r>
            <w:r w:rsidR="00DA3E12" w:rsidRPr="004E7E56">
              <w:rPr>
                <w:rFonts w:ascii="Times New Roman" w:hAnsi="Times New Roman"/>
                <w:spacing w:val="-2"/>
                <w:szCs w:val="24"/>
              </w:rPr>
              <w:t>, в том числе:</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99</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20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9</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95</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45"/>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DA3E12" w:rsidP="00DA3E12">
            <w:pPr>
              <w:spacing w:line="230" w:lineRule="auto"/>
              <w:rPr>
                <w:rFonts w:ascii="Times New Roman" w:hAnsi="Times New Roman"/>
                <w:spacing w:val="-2"/>
                <w:szCs w:val="24"/>
              </w:rPr>
            </w:pPr>
            <w:r w:rsidRPr="004E7E56">
              <w:rPr>
                <w:rFonts w:ascii="Times New Roman" w:hAnsi="Times New Roman"/>
                <w:spacing w:val="-2"/>
                <w:szCs w:val="24"/>
              </w:rPr>
              <w:t xml:space="preserve"> - </w:t>
            </w:r>
            <w:r w:rsidR="00CF1AF3" w:rsidRPr="004E7E56">
              <w:rPr>
                <w:rFonts w:ascii="Times New Roman" w:hAnsi="Times New Roman"/>
                <w:spacing w:val="-2"/>
                <w:szCs w:val="24"/>
              </w:rPr>
              <w:t>рабочие, занятые в строительстве, и рабочие родственных занятий (за исключением электриков)</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36</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28</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29"/>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DA3E12" w:rsidP="00CF1AF3">
            <w:pPr>
              <w:spacing w:line="230" w:lineRule="auto"/>
              <w:rPr>
                <w:rFonts w:ascii="Times New Roman" w:hAnsi="Times New Roman"/>
                <w:spacing w:val="-2"/>
                <w:szCs w:val="24"/>
              </w:rPr>
            </w:pPr>
            <w:r w:rsidRPr="004E7E56">
              <w:rPr>
                <w:rFonts w:ascii="Times New Roman" w:hAnsi="Times New Roman"/>
                <w:spacing w:val="-2"/>
                <w:szCs w:val="24"/>
              </w:rPr>
              <w:t xml:space="preserve">- </w:t>
            </w:r>
            <w:r w:rsidR="00CF1AF3" w:rsidRPr="004E7E56">
              <w:rPr>
                <w:rFonts w:ascii="Times New Roman" w:hAnsi="Times New Roman"/>
                <w:spacing w:val="-2"/>
                <w:szCs w:val="24"/>
              </w:rPr>
              <w:t>рабочие, занятые в металлообрабатывающем и машиностроительном производстве, механики и ремонтники</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59</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47</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631"/>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DA3E12" w:rsidP="00CF1AF3">
            <w:pPr>
              <w:spacing w:line="230" w:lineRule="auto"/>
              <w:rPr>
                <w:rFonts w:ascii="Times New Roman" w:hAnsi="Times New Roman"/>
                <w:spacing w:val="-2"/>
                <w:szCs w:val="24"/>
              </w:rPr>
            </w:pPr>
            <w:r w:rsidRPr="004E7E56">
              <w:rPr>
                <w:rFonts w:ascii="Times New Roman" w:hAnsi="Times New Roman"/>
                <w:spacing w:val="-2"/>
                <w:szCs w:val="24"/>
              </w:rPr>
              <w:t xml:space="preserve">- </w:t>
            </w:r>
            <w:r w:rsidR="00CF1AF3" w:rsidRPr="004E7E56">
              <w:rPr>
                <w:rFonts w:ascii="Times New Roman" w:hAnsi="Times New Roman"/>
                <w:spacing w:val="-2"/>
                <w:szCs w:val="24"/>
              </w:rPr>
              <w:t>операторы производственных установок и машин, сборщики и водители (стр.60=61+62+63)</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106</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11</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92</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15"/>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 xml:space="preserve">      в том числе:  операторы промышленных установок и стационарного оборудования</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64</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53</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4E7E56" w:rsidRPr="004E7E56" w:rsidTr="00CF1AF3">
        <w:trPr>
          <w:trHeight w:val="430"/>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DA3E12" w:rsidP="00CF1AF3">
            <w:pPr>
              <w:spacing w:line="230" w:lineRule="auto"/>
              <w:rPr>
                <w:rFonts w:ascii="Times New Roman" w:hAnsi="Times New Roman"/>
                <w:spacing w:val="-2"/>
                <w:szCs w:val="24"/>
              </w:rPr>
            </w:pPr>
            <w:r w:rsidRPr="004E7E56">
              <w:rPr>
                <w:rFonts w:ascii="Times New Roman" w:hAnsi="Times New Roman"/>
                <w:spacing w:val="-2"/>
                <w:szCs w:val="24"/>
              </w:rPr>
              <w:t xml:space="preserve">- </w:t>
            </w:r>
            <w:r w:rsidR="00CF1AF3" w:rsidRPr="004E7E56">
              <w:rPr>
                <w:rFonts w:ascii="Times New Roman" w:hAnsi="Times New Roman"/>
                <w:spacing w:val="-2"/>
                <w:szCs w:val="24"/>
              </w:rPr>
              <w:t>водители и операторы подвижного оборудования</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54</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6</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39</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r w:rsidR="00CF1AF3" w:rsidRPr="004E7E56" w:rsidTr="00CF1AF3">
        <w:trPr>
          <w:trHeight w:val="416"/>
        </w:trPr>
        <w:tc>
          <w:tcPr>
            <w:tcW w:w="49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rPr>
                <w:rFonts w:ascii="Times New Roman" w:hAnsi="Times New Roman"/>
                <w:spacing w:val="-2"/>
                <w:szCs w:val="24"/>
              </w:rPr>
            </w:pPr>
            <w:r w:rsidRPr="004E7E56">
              <w:rPr>
                <w:rFonts w:ascii="Times New Roman" w:hAnsi="Times New Roman"/>
                <w:spacing w:val="-2"/>
                <w:szCs w:val="24"/>
              </w:rPr>
              <w:t xml:space="preserve">   неквалифицированные рабочие </w:t>
            </w:r>
          </w:p>
        </w:tc>
        <w:tc>
          <w:tcPr>
            <w:tcW w:w="7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9"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98</w:t>
            </w:r>
          </w:p>
        </w:tc>
        <w:tc>
          <w:tcPr>
            <w:tcW w:w="113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35</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8</w:t>
            </w:r>
          </w:p>
        </w:tc>
        <w:tc>
          <w:tcPr>
            <w:tcW w:w="184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0" w:type="dxa"/>
            </w:tcMar>
            <w:vAlign w:val="center"/>
            <w:hideMark/>
          </w:tcPr>
          <w:p w:rsidR="00CF1AF3" w:rsidRPr="004E7E56" w:rsidRDefault="00CF1AF3" w:rsidP="00CF1AF3">
            <w:pPr>
              <w:spacing w:line="230" w:lineRule="auto"/>
              <w:jc w:val="right"/>
              <w:rPr>
                <w:rFonts w:ascii="Times New Roman" w:hAnsi="Times New Roman"/>
                <w:spacing w:val="-2"/>
                <w:szCs w:val="24"/>
              </w:rPr>
            </w:pPr>
            <w:r w:rsidRPr="004E7E56">
              <w:rPr>
                <w:rFonts w:ascii="Times New Roman" w:hAnsi="Times New Roman"/>
                <w:spacing w:val="-2"/>
                <w:szCs w:val="24"/>
              </w:rPr>
              <w:t>105</w:t>
            </w:r>
          </w:p>
        </w:tc>
        <w:tc>
          <w:tcPr>
            <w:tcW w:w="3051" w:type="dxa"/>
            <w:tcBorders>
              <w:top w:val="nil"/>
              <w:left w:val="single" w:sz="6" w:space="0" w:color="000000"/>
              <w:bottom w:val="nil"/>
              <w:right w:val="nil"/>
            </w:tcBorders>
          </w:tcPr>
          <w:p w:rsidR="00CF1AF3" w:rsidRPr="004E7E56" w:rsidRDefault="00CF1AF3" w:rsidP="00CF1AF3">
            <w:pPr>
              <w:spacing w:line="256" w:lineRule="auto"/>
              <w:rPr>
                <w:rFonts w:ascii="Times New Roman" w:hAnsi="Times New Roman"/>
                <w:szCs w:val="24"/>
              </w:rPr>
            </w:pPr>
          </w:p>
        </w:tc>
      </w:tr>
    </w:tbl>
    <w:p w:rsidR="00CF1AF3" w:rsidRPr="004E7E56" w:rsidRDefault="00CF1AF3" w:rsidP="00CF1AF3">
      <w:pPr>
        <w:pStyle w:val="af4"/>
        <w:spacing w:line="276" w:lineRule="auto"/>
        <w:ind w:firstLine="709"/>
        <w:jc w:val="both"/>
        <w:rPr>
          <w:sz w:val="28"/>
          <w:szCs w:val="28"/>
        </w:rPr>
      </w:pPr>
    </w:p>
    <w:p w:rsidR="00CF1AF3" w:rsidRPr="004E7E56" w:rsidRDefault="00CF1AF3" w:rsidP="00CF1AF3">
      <w:pPr>
        <w:pStyle w:val="af4"/>
        <w:spacing w:line="276" w:lineRule="auto"/>
        <w:ind w:firstLine="709"/>
        <w:jc w:val="both"/>
        <w:rPr>
          <w:sz w:val="28"/>
          <w:szCs w:val="28"/>
        </w:rPr>
      </w:pPr>
      <w:r w:rsidRPr="004E7E56">
        <w:rPr>
          <w:sz w:val="28"/>
          <w:szCs w:val="28"/>
        </w:rPr>
        <w:lastRenderedPageBreak/>
        <w:t xml:space="preserve">Из числа промышленных предприятий, ведущих свою деятельность на территории муниципального района, вакансии для трудоустройства предоставляют в основном ООО </w:t>
      </w:r>
      <w:r w:rsidR="00C076B4" w:rsidRPr="004E7E56">
        <w:rPr>
          <w:sz w:val="28"/>
          <w:szCs w:val="28"/>
        </w:rPr>
        <w:t>«</w:t>
      </w:r>
      <w:r w:rsidRPr="004E7E56">
        <w:rPr>
          <w:sz w:val="28"/>
          <w:szCs w:val="28"/>
        </w:rPr>
        <w:t>Таас-Юряхнефтегазодобыча</w:t>
      </w:r>
      <w:r w:rsidR="00C076B4" w:rsidRPr="004E7E56">
        <w:rPr>
          <w:sz w:val="28"/>
          <w:szCs w:val="28"/>
        </w:rPr>
        <w:t>»</w:t>
      </w:r>
      <w:r w:rsidRPr="004E7E56">
        <w:rPr>
          <w:sz w:val="28"/>
          <w:szCs w:val="28"/>
        </w:rPr>
        <w:t xml:space="preserve"> и АО </w:t>
      </w:r>
      <w:r w:rsidR="00C076B4" w:rsidRPr="004E7E56">
        <w:rPr>
          <w:sz w:val="28"/>
          <w:szCs w:val="28"/>
        </w:rPr>
        <w:t>«</w:t>
      </w:r>
      <w:r w:rsidRPr="004E7E56">
        <w:rPr>
          <w:sz w:val="28"/>
          <w:szCs w:val="28"/>
        </w:rPr>
        <w:t>РНГ</w:t>
      </w:r>
      <w:r w:rsidR="00C076B4" w:rsidRPr="004E7E56">
        <w:rPr>
          <w:sz w:val="28"/>
          <w:szCs w:val="28"/>
        </w:rPr>
        <w:t>»</w:t>
      </w:r>
      <w:r w:rsidRPr="004E7E56">
        <w:rPr>
          <w:sz w:val="28"/>
          <w:szCs w:val="28"/>
        </w:rPr>
        <w:t>.</w:t>
      </w:r>
    </w:p>
    <w:p w:rsidR="00CF1AF3" w:rsidRPr="004E7E56" w:rsidRDefault="00CF1AF3" w:rsidP="00CF1AF3">
      <w:pPr>
        <w:pStyle w:val="af4"/>
        <w:spacing w:line="276" w:lineRule="auto"/>
        <w:ind w:firstLine="709"/>
        <w:jc w:val="both"/>
        <w:rPr>
          <w:sz w:val="28"/>
          <w:szCs w:val="28"/>
        </w:rPr>
      </w:pPr>
      <w:r w:rsidRPr="004E7E56">
        <w:rPr>
          <w:sz w:val="28"/>
          <w:szCs w:val="28"/>
        </w:rPr>
        <w:t xml:space="preserve">ООО </w:t>
      </w:r>
      <w:r w:rsidR="00C076B4" w:rsidRPr="004E7E56">
        <w:rPr>
          <w:sz w:val="28"/>
          <w:szCs w:val="28"/>
        </w:rPr>
        <w:t>«</w:t>
      </w:r>
      <w:r w:rsidRPr="004E7E56">
        <w:rPr>
          <w:sz w:val="28"/>
          <w:szCs w:val="28"/>
        </w:rPr>
        <w:t>Таас-Юряхнефтегазодобыча</w:t>
      </w:r>
      <w:r w:rsidR="00C076B4" w:rsidRPr="004E7E56">
        <w:rPr>
          <w:sz w:val="28"/>
          <w:szCs w:val="28"/>
        </w:rPr>
        <w:t>»</w:t>
      </w:r>
      <w:r w:rsidRPr="004E7E56">
        <w:rPr>
          <w:sz w:val="28"/>
          <w:szCs w:val="28"/>
        </w:rPr>
        <w:t xml:space="preserve"> и АО </w:t>
      </w:r>
      <w:r w:rsidR="00C076B4" w:rsidRPr="004E7E56">
        <w:rPr>
          <w:sz w:val="28"/>
          <w:szCs w:val="28"/>
        </w:rPr>
        <w:t>«</w:t>
      </w:r>
      <w:r w:rsidRPr="004E7E56">
        <w:rPr>
          <w:sz w:val="28"/>
          <w:szCs w:val="28"/>
        </w:rPr>
        <w:t>РНГ</w:t>
      </w:r>
      <w:r w:rsidR="00C076B4" w:rsidRPr="004E7E56">
        <w:rPr>
          <w:sz w:val="28"/>
          <w:szCs w:val="28"/>
        </w:rPr>
        <w:t>»</w:t>
      </w:r>
      <w:r w:rsidRPr="004E7E56">
        <w:rPr>
          <w:sz w:val="28"/>
          <w:szCs w:val="28"/>
        </w:rPr>
        <w:t xml:space="preserve"> принимают на работу вахтовым методом. Данные предприятия предъявляют очень высокие требования к претендентам на вакантные места по разрядности и опыту работы по специальностям в нефтегазодобывающей отрасли. </w:t>
      </w:r>
    </w:p>
    <w:p w:rsidR="00CF1AF3" w:rsidRPr="004E7E56" w:rsidRDefault="00CF1AF3" w:rsidP="00CF1AF3">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Так как основная часть безработных ранее работала на градообразующем предприятии, специализирующемся на добыче алмазоносной руды и ее переработке, в том числе и подземным способом, в настоящее время требуется переквалификация имеющихся работников в сферу нефтегазодобывающего комплекса, что предопределяет высокие затраты на переобучение для возможности трудоустройства местного населения из числа безработных в ООО </w:t>
      </w:r>
      <w:r w:rsidR="00C076B4" w:rsidRPr="004E7E56">
        <w:rPr>
          <w:rFonts w:ascii="Times New Roman" w:hAnsi="Times New Roman"/>
          <w:sz w:val="28"/>
          <w:szCs w:val="28"/>
        </w:rPr>
        <w:t>«</w:t>
      </w:r>
      <w:r w:rsidRPr="004E7E56">
        <w:rPr>
          <w:rFonts w:ascii="Times New Roman" w:hAnsi="Times New Roman"/>
          <w:sz w:val="28"/>
          <w:szCs w:val="28"/>
        </w:rPr>
        <w:t>Таас-Юряхнефтегазодобыча</w:t>
      </w:r>
      <w:r w:rsidR="00C076B4" w:rsidRPr="004E7E56">
        <w:rPr>
          <w:rFonts w:ascii="Times New Roman" w:hAnsi="Times New Roman"/>
          <w:sz w:val="28"/>
          <w:szCs w:val="28"/>
        </w:rPr>
        <w:t>»</w:t>
      </w:r>
      <w:r w:rsidRPr="004E7E56">
        <w:rPr>
          <w:rFonts w:ascii="Times New Roman" w:hAnsi="Times New Roman"/>
          <w:sz w:val="28"/>
          <w:szCs w:val="28"/>
        </w:rPr>
        <w:t xml:space="preserve"> и АО </w:t>
      </w:r>
      <w:r w:rsidR="00C076B4" w:rsidRPr="004E7E56">
        <w:rPr>
          <w:rFonts w:ascii="Times New Roman" w:hAnsi="Times New Roman"/>
          <w:sz w:val="28"/>
          <w:szCs w:val="28"/>
        </w:rPr>
        <w:t>«</w:t>
      </w:r>
      <w:r w:rsidRPr="004E7E56">
        <w:rPr>
          <w:rFonts w:ascii="Times New Roman" w:hAnsi="Times New Roman"/>
          <w:sz w:val="28"/>
          <w:szCs w:val="28"/>
        </w:rPr>
        <w:t>РНГ</w:t>
      </w:r>
      <w:r w:rsidR="00C076B4" w:rsidRPr="004E7E56">
        <w:rPr>
          <w:rFonts w:ascii="Times New Roman" w:hAnsi="Times New Roman"/>
          <w:sz w:val="28"/>
          <w:szCs w:val="28"/>
        </w:rPr>
        <w:t>»</w:t>
      </w:r>
      <w:r w:rsidRPr="004E7E56">
        <w:rPr>
          <w:rFonts w:ascii="Times New Roman" w:hAnsi="Times New Roman"/>
          <w:sz w:val="28"/>
          <w:szCs w:val="28"/>
        </w:rPr>
        <w:t>, а также другие предприятия нефтегазового комплекса.</w:t>
      </w:r>
    </w:p>
    <w:p w:rsidR="00DA3E12" w:rsidRPr="004E7E56" w:rsidRDefault="005B7B55" w:rsidP="00DA3E1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Банковское направление в Мирнинском районе реализуют </w:t>
      </w:r>
      <w:r w:rsidR="008162A1" w:rsidRPr="004E7E56">
        <w:rPr>
          <w:rFonts w:ascii="Times New Roman" w:hAnsi="Times New Roman"/>
          <w:sz w:val="28"/>
          <w:szCs w:val="28"/>
        </w:rPr>
        <w:t>5</w:t>
      </w:r>
      <w:r w:rsidRPr="004E7E56">
        <w:rPr>
          <w:rFonts w:ascii="Times New Roman" w:hAnsi="Times New Roman"/>
          <w:sz w:val="28"/>
          <w:szCs w:val="28"/>
        </w:rPr>
        <w:t xml:space="preserve"> банков</w:t>
      </w:r>
      <w:r w:rsidR="008162A1" w:rsidRPr="004E7E56">
        <w:rPr>
          <w:rFonts w:ascii="Times New Roman" w:hAnsi="Times New Roman"/>
          <w:sz w:val="28"/>
          <w:szCs w:val="28"/>
        </w:rPr>
        <w:t xml:space="preserve">. В таблице </w:t>
      </w:r>
      <w:r w:rsidR="001578E4" w:rsidRPr="004E7E56">
        <w:rPr>
          <w:rFonts w:ascii="Times New Roman" w:hAnsi="Times New Roman"/>
          <w:sz w:val="28"/>
          <w:szCs w:val="28"/>
        </w:rPr>
        <w:t>7</w:t>
      </w:r>
      <w:r w:rsidR="008162A1" w:rsidRPr="004E7E56">
        <w:rPr>
          <w:rFonts w:ascii="Times New Roman" w:hAnsi="Times New Roman"/>
          <w:sz w:val="28"/>
          <w:szCs w:val="28"/>
        </w:rPr>
        <w:t xml:space="preserve"> приведен краткий анализ процентных ставок по кредитованию малого и среднего бизнеса.</w:t>
      </w:r>
    </w:p>
    <w:p w:rsidR="008162A1" w:rsidRPr="004E7E56" w:rsidRDefault="008162A1" w:rsidP="00DA3E12">
      <w:pPr>
        <w:autoSpaceDE w:val="0"/>
        <w:autoSpaceDN w:val="0"/>
        <w:adjustRightInd w:val="0"/>
        <w:spacing w:line="276" w:lineRule="auto"/>
        <w:ind w:firstLine="709"/>
        <w:jc w:val="right"/>
        <w:rPr>
          <w:rFonts w:ascii="Times New Roman" w:hAnsi="Times New Roman"/>
          <w:sz w:val="28"/>
          <w:szCs w:val="28"/>
        </w:rPr>
      </w:pPr>
      <w:r w:rsidRPr="004E7E56">
        <w:rPr>
          <w:rFonts w:ascii="Times New Roman" w:hAnsi="Times New Roman"/>
          <w:sz w:val="28"/>
          <w:szCs w:val="28"/>
        </w:rPr>
        <w:t xml:space="preserve">Таблица </w:t>
      </w:r>
      <w:r w:rsidR="001578E4" w:rsidRPr="004E7E56">
        <w:rPr>
          <w:rFonts w:ascii="Times New Roman" w:hAnsi="Times New Roman"/>
          <w:sz w:val="28"/>
          <w:szCs w:val="28"/>
        </w:rPr>
        <w:t>7</w:t>
      </w:r>
      <w:r w:rsidRPr="004E7E56">
        <w:rPr>
          <w:rStyle w:val="aff6"/>
          <w:rFonts w:ascii="Times New Roman" w:hAnsi="Times New Roman"/>
          <w:sz w:val="28"/>
          <w:szCs w:val="28"/>
        </w:rPr>
        <w:footnoteReference w:id="8"/>
      </w:r>
      <w:r w:rsidRPr="004E7E56">
        <w:rPr>
          <w:rFonts w:ascii="Times New Roman" w:hAnsi="Times New Roman"/>
          <w:sz w:val="28"/>
          <w:szCs w:val="28"/>
        </w:rPr>
        <w:t>.</w:t>
      </w:r>
    </w:p>
    <w:tbl>
      <w:tblPr>
        <w:tblW w:w="5000" w:type="pct"/>
        <w:tblLayout w:type="fixed"/>
        <w:tblLook w:val="04A0" w:firstRow="1" w:lastRow="0" w:firstColumn="1" w:lastColumn="0" w:noHBand="0" w:noVBand="1"/>
      </w:tblPr>
      <w:tblGrid>
        <w:gridCol w:w="3297"/>
        <w:gridCol w:w="1522"/>
        <w:gridCol w:w="2355"/>
        <w:gridCol w:w="2737"/>
      </w:tblGrid>
      <w:tr w:rsidR="004E7E56" w:rsidRPr="004E7E56" w:rsidTr="008162A1">
        <w:trPr>
          <w:trHeight w:val="600"/>
        </w:trPr>
        <w:tc>
          <w:tcPr>
            <w:tcW w:w="1663" w:type="pct"/>
            <w:tcBorders>
              <w:top w:val="single" w:sz="4" w:space="0" w:color="auto"/>
              <w:left w:val="single" w:sz="4" w:space="0" w:color="auto"/>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Наименование банка</w:t>
            </w:r>
          </w:p>
        </w:tc>
        <w:tc>
          <w:tcPr>
            <w:tcW w:w="768" w:type="pct"/>
            <w:tcBorders>
              <w:top w:val="single" w:sz="4" w:space="0" w:color="auto"/>
              <w:left w:val="nil"/>
              <w:bottom w:val="single" w:sz="4" w:space="0" w:color="auto"/>
              <w:right w:val="single" w:sz="4" w:space="0" w:color="auto"/>
            </w:tcBorders>
            <w:shd w:val="clear" w:color="auto" w:fill="auto"/>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Ставка по кредиту, %</w:t>
            </w:r>
          </w:p>
        </w:tc>
        <w:tc>
          <w:tcPr>
            <w:tcW w:w="1188" w:type="pct"/>
            <w:tcBorders>
              <w:top w:val="single" w:sz="4" w:space="0" w:color="auto"/>
              <w:left w:val="nil"/>
              <w:bottom w:val="single" w:sz="4" w:space="0" w:color="auto"/>
              <w:right w:val="single" w:sz="4" w:space="0" w:color="auto"/>
            </w:tcBorders>
            <w:shd w:val="clear" w:color="auto" w:fill="auto"/>
            <w:noWrap/>
            <w:hideMark/>
          </w:tcPr>
          <w:p w:rsidR="008162A1" w:rsidRPr="004E7E56" w:rsidRDefault="005B7B55" w:rsidP="005B7B55">
            <w:pPr>
              <w:jc w:val="center"/>
              <w:rPr>
                <w:rFonts w:ascii="Times New Roman" w:hAnsi="Times New Roman"/>
                <w:szCs w:val="24"/>
              </w:rPr>
            </w:pPr>
            <w:r w:rsidRPr="004E7E56">
              <w:rPr>
                <w:rFonts w:ascii="Times New Roman" w:hAnsi="Times New Roman"/>
                <w:szCs w:val="24"/>
              </w:rPr>
              <w:t xml:space="preserve">Сумма, </w:t>
            </w:r>
          </w:p>
          <w:p w:rsidR="005B7B55" w:rsidRPr="004E7E56" w:rsidRDefault="005B7B55" w:rsidP="005B7B55">
            <w:pPr>
              <w:jc w:val="center"/>
              <w:rPr>
                <w:rFonts w:ascii="Times New Roman" w:hAnsi="Times New Roman"/>
                <w:szCs w:val="24"/>
              </w:rPr>
            </w:pPr>
            <w:r w:rsidRPr="004E7E56">
              <w:rPr>
                <w:rFonts w:ascii="Times New Roman" w:hAnsi="Times New Roman"/>
                <w:szCs w:val="24"/>
              </w:rPr>
              <w:t>руб.</w:t>
            </w:r>
          </w:p>
        </w:tc>
        <w:tc>
          <w:tcPr>
            <w:tcW w:w="1381" w:type="pct"/>
            <w:tcBorders>
              <w:top w:val="single" w:sz="4" w:space="0" w:color="auto"/>
              <w:left w:val="nil"/>
              <w:bottom w:val="single" w:sz="4" w:space="0" w:color="auto"/>
              <w:right w:val="single" w:sz="4" w:space="0" w:color="auto"/>
            </w:tcBorders>
            <w:shd w:val="clear" w:color="auto" w:fill="auto"/>
            <w:noWrap/>
            <w:hideMark/>
          </w:tcPr>
          <w:p w:rsidR="008162A1" w:rsidRPr="004E7E56" w:rsidRDefault="005B7B55" w:rsidP="005B7B55">
            <w:pPr>
              <w:jc w:val="center"/>
              <w:rPr>
                <w:rFonts w:ascii="Times New Roman" w:hAnsi="Times New Roman"/>
                <w:szCs w:val="24"/>
              </w:rPr>
            </w:pPr>
            <w:r w:rsidRPr="004E7E56">
              <w:rPr>
                <w:rFonts w:ascii="Times New Roman" w:hAnsi="Times New Roman"/>
                <w:szCs w:val="24"/>
              </w:rPr>
              <w:t xml:space="preserve">Срок кредитования, </w:t>
            </w:r>
          </w:p>
          <w:p w:rsidR="005B7B55" w:rsidRPr="004E7E56" w:rsidRDefault="005B7B55" w:rsidP="005B7B55">
            <w:pPr>
              <w:jc w:val="center"/>
              <w:rPr>
                <w:rFonts w:ascii="Times New Roman" w:hAnsi="Times New Roman"/>
                <w:szCs w:val="24"/>
              </w:rPr>
            </w:pPr>
            <w:r w:rsidRPr="004E7E56">
              <w:rPr>
                <w:rFonts w:ascii="Times New Roman" w:hAnsi="Times New Roman"/>
                <w:szCs w:val="24"/>
              </w:rPr>
              <w:t>мес.</w:t>
            </w:r>
          </w:p>
        </w:tc>
      </w:tr>
      <w:tr w:rsidR="004E7E56" w:rsidRPr="004E7E56" w:rsidTr="008162A1">
        <w:trPr>
          <w:trHeight w:val="300"/>
        </w:trPr>
        <w:tc>
          <w:tcPr>
            <w:tcW w:w="1663" w:type="pct"/>
            <w:vMerge w:val="restart"/>
            <w:tcBorders>
              <w:top w:val="nil"/>
              <w:left w:val="single" w:sz="4" w:space="0" w:color="auto"/>
              <w:bottom w:val="single" w:sz="4" w:space="0" w:color="000000"/>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ВТБ</w:t>
            </w: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13</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 xml:space="preserve">500 000 -5 000 000 </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60</w:t>
            </w:r>
          </w:p>
        </w:tc>
      </w:tr>
      <w:tr w:rsidR="004E7E56" w:rsidRPr="004E7E56" w:rsidTr="008162A1">
        <w:trPr>
          <w:trHeight w:val="300"/>
        </w:trPr>
        <w:tc>
          <w:tcPr>
            <w:tcW w:w="1663" w:type="pct"/>
            <w:vMerge/>
            <w:tcBorders>
              <w:top w:val="nil"/>
              <w:left w:val="single" w:sz="4" w:space="0" w:color="auto"/>
              <w:bottom w:val="single" w:sz="4" w:space="0" w:color="000000"/>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10,9</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850 000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36</w:t>
            </w:r>
          </w:p>
        </w:tc>
      </w:tr>
      <w:tr w:rsidR="004E7E56" w:rsidRPr="004E7E56" w:rsidTr="008162A1">
        <w:trPr>
          <w:trHeight w:val="300"/>
        </w:trPr>
        <w:tc>
          <w:tcPr>
            <w:tcW w:w="1663" w:type="pct"/>
            <w:vMerge/>
            <w:tcBorders>
              <w:top w:val="nil"/>
              <w:left w:val="single" w:sz="4" w:space="0" w:color="auto"/>
              <w:bottom w:val="single" w:sz="4" w:space="0" w:color="000000"/>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10,9</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850 000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6</w:t>
            </w:r>
          </w:p>
        </w:tc>
      </w:tr>
      <w:tr w:rsidR="004E7E56" w:rsidRPr="004E7E56" w:rsidTr="008162A1">
        <w:trPr>
          <w:trHeight w:val="349"/>
        </w:trPr>
        <w:tc>
          <w:tcPr>
            <w:tcW w:w="1663" w:type="pct"/>
            <w:vMerge w:val="restart"/>
            <w:tcBorders>
              <w:top w:val="nil"/>
              <w:left w:val="single" w:sz="4" w:space="0" w:color="auto"/>
              <w:bottom w:val="single" w:sz="4" w:space="0" w:color="000000"/>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Восточный  банк</w:t>
            </w: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19-22</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500 000-20 000 000</w:t>
            </w:r>
          </w:p>
        </w:tc>
        <w:tc>
          <w:tcPr>
            <w:tcW w:w="1381" w:type="pct"/>
            <w:tcBorders>
              <w:top w:val="nil"/>
              <w:left w:val="nil"/>
              <w:bottom w:val="single" w:sz="4" w:space="0" w:color="auto"/>
              <w:right w:val="single" w:sz="4" w:space="0" w:color="auto"/>
            </w:tcBorders>
            <w:shd w:val="clear" w:color="auto" w:fill="auto"/>
            <w:hideMark/>
          </w:tcPr>
          <w:p w:rsidR="005B7B55" w:rsidRPr="004E7E56" w:rsidRDefault="005B7B55" w:rsidP="008162A1">
            <w:pPr>
              <w:jc w:val="center"/>
              <w:rPr>
                <w:rFonts w:ascii="Times New Roman" w:hAnsi="Times New Roman"/>
                <w:szCs w:val="24"/>
              </w:rPr>
            </w:pPr>
            <w:r w:rsidRPr="004E7E56">
              <w:rPr>
                <w:rFonts w:ascii="Times New Roman" w:hAnsi="Times New Roman"/>
                <w:szCs w:val="24"/>
              </w:rPr>
              <w:t xml:space="preserve">36 </w:t>
            </w:r>
          </w:p>
        </w:tc>
      </w:tr>
      <w:tr w:rsidR="004E7E56" w:rsidRPr="004E7E56" w:rsidTr="008162A1">
        <w:trPr>
          <w:trHeight w:val="300"/>
        </w:trPr>
        <w:tc>
          <w:tcPr>
            <w:tcW w:w="1663" w:type="pct"/>
            <w:vMerge/>
            <w:tcBorders>
              <w:top w:val="nil"/>
              <w:left w:val="single" w:sz="4" w:space="0" w:color="auto"/>
              <w:bottom w:val="single" w:sz="4" w:space="0" w:color="000000"/>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16,5</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500 000 - 50 000 000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12</w:t>
            </w:r>
          </w:p>
        </w:tc>
      </w:tr>
      <w:tr w:rsidR="004E7E56" w:rsidRPr="004E7E56" w:rsidTr="008162A1">
        <w:trPr>
          <w:trHeight w:val="387"/>
        </w:trPr>
        <w:tc>
          <w:tcPr>
            <w:tcW w:w="1663" w:type="pct"/>
            <w:vMerge w:val="restart"/>
            <w:tcBorders>
              <w:top w:val="nil"/>
              <w:left w:val="single" w:sz="4" w:space="0" w:color="auto"/>
              <w:bottom w:val="single" w:sz="4" w:space="0" w:color="000000"/>
              <w:right w:val="single" w:sz="4" w:space="0" w:color="auto"/>
            </w:tcBorders>
            <w:shd w:val="clear" w:color="auto" w:fill="auto"/>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 xml:space="preserve">АКБ </w:t>
            </w:r>
            <w:r w:rsidR="00C076B4" w:rsidRPr="004E7E56">
              <w:rPr>
                <w:rFonts w:ascii="Times New Roman" w:hAnsi="Times New Roman"/>
                <w:szCs w:val="24"/>
              </w:rPr>
              <w:t>«</w:t>
            </w:r>
            <w:r w:rsidRPr="004E7E56">
              <w:rPr>
                <w:rFonts w:ascii="Times New Roman" w:hAnsi="Times New Roman"/>
                <w:szCs w:val="24"/>
              </w:rPr>
              <w:t>Алмазэргиэнбанк</w:t>
            </w:r>
            <w:r w:rsidR="00C076B4" w:rsidRPr="004E7E56">
              <w:rPr>
                <w:rFonts w:ascii="Times New Roman" w:hAnsi="Times New Roman"/>
                <w:szCs w:val="24"/>
              </w:rPr>
              <w:t>»</w:t>
            </w:r>
            <w:r w:rsidRPr="004E7E56">
              <w:rPr>
                <w:rFonts w:ascii="Times New Roman" w:hAnsi="Times New Roman"/>
                <w:szCs w:val="24"/>
              </w:rPr>
              <w:t xml:space="preserve"> АО</w:t>
            </w: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15</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700 000- 10 000 000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60</w:t>
            </w:r>
          </w:p>
        </w:tc>
      </w:tr>
      <w:tr w:rsidR="004E7E56" w:rsidRPr="004E7E56" w:rsidTr="008162A1">
        <w:trPr>
          <w:trHeight w:val="300"/>
        </w:trPr>
        <w:tc>
          <w:tcPr>
            <w:tcW w:w="1663" w:type="pct"/>
            <w:vMerge/>
            <w:tcBorders>
              <w:top w:val="nil"/>
              <w:left w:val="single" w:sz="4" w:space="0" w:color="auto"/>
              <w:bottom w:val="single" w:sz="4" w:space="0" w:color="000000"/>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13-21</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индивидуально</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60</w:t>
            </w:r>
          </w:p>
        </w:tc>
      </w:tr>
      <w:tr w:rsidR="004E7E56" w:rsidRPr="004E7E56" w:rsidTr="008162A1">
        <w:trPr>
          <w:trHeight w:val="300"/>
        </w:trPr>
        <w:tc>
          <w:tcPr>
            <w:tcW w:w="1663" w:type="pct"/>
            <w:vMerge/>
            <w:tcBorders>
              <w:top w:val="nil"/>
              <w:left w:val="single" w:sz="4" w:space="0" w:color="auto"/>
              <w:bottom w:val="single" w:sz="4" w:space="0" w:color="000000"/>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13-21</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30 000 000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60</w:t>
            </w:r>
          </w:p>
        </w:tc>
      </w:tr>
      <w:tr w:rsidR="004E7E56" w:rsidRPr="004E7E56" w:rsidTr="008162A1">
        <w:trPr>
          <w:trHeight w:val="300"/>
        </w:trPr>
        <w:tc>
          <w:tcPr>
            <w:tcW w:w="1663" w:type="pct"/>
            <w:tcBorders>
              <w:top w:val="nil"/>
              <w:left w:val="single" w:sz="4" w:space="0" w:color="auto"/>
              <w:bottom w:val="single" w:sz="4" w:space="0" w:color="auto"/>
              <w:right w:val="single" w:sz="4" w:space="0" w:color="auto"/>
            </w:tcBorders>
            <w:shd w:val="clear" w:color="auto" w:fill="auto"/>
            <w:noWrap/>
          </w:tcPr>
          <w:p w:rsidR="005B7B55" w:rsidRPr="004E7E56" w:rsidRDefault="00C076B4" w:rsidP="005B7B55">
            <w:pPr>
              <w:jc w:val="center"/>
              <w:rPr>
                <w:rFonts w:ascii="Times New Roman" w:hAnsi="Times New Roman"/>
                <w:szCs w:val="24"/>
              </w:rPr>
            </w:pPr>
            <w:r w:rsidRPr="004E7E56">
              <w:rPr>
                <w:rFonts w:ascii="Times New Roman" w:hAnsi="Times New Roman"/>
                <w:szCs w:val="24"/>
              </w:rPr>
              <w:t>«</w:t>
            </w:r>
            <w:r w:rsidR="005B7B55" w:rsidRPr="004E7E56">
              <w:rPr>
                <w:rFonts w:ascii="Times New Roman" w:hAnsi="Times New Roman"/>
                <w:szCs w:val="24"/>
              </w:rPr>
              <w:t>Азиатско-Тихоокеанский банк</w:t>
            </w:r>
            <w:r w:rsidRPr="004E7E56">
              <w:rPr>
                <w:rFonts w:ascii="Times New Roman" w:hAnsi="Times New Roman"/>
                <w:szCs w:val="24"/>
              </w:rPr>
              <w:t>»</w:t>
            </w:r>
            <w:r w:rsidR="008162A1" w:rsidRPr="004E7E56">
              <w:rPr>
                <w:rFonts w:ascii="Times New Roman" w:hAnsi="Times New Roman"/>
                <w:szCs w:val="24"/>
              </w:rPr>
              <w:t xml:space="preserve"> АО</w:t>
            </w:r>
          </w:p>
        </w:tc>
        <w:tc>
          <w:tcPr>
            <w:tcW w:w="768" w:type="pct"/>
            <w:tcBorders>
              <w:top w:val="nil"/>
              <w:left w:val="nil"/>
              <w:bottom w:val="single" w:sz="4" w:space="0" w:color="auto"/>
              <w:right w:val="single" w:sz="4" w:space="0" w:color="auto"/>
            </w:tcBorders>
            <w:shd w:val="clear" w:color="auto" w:fill="auto"/>
            <w:noWrap/>
          </w:tcPr>
          <w:p w:rsidR="005B7B55" w:rsidRPr="004E7E56" w:rsidRDefault="005B7B55" w:rsidP="005B7B55">
            <w:pPr>
              <w:jc w:val="center"/>
              <w:rPr>
                <w:rFonts w:ascii="Times New Roman" w:hAnsi="Times New Roman"/>
                <w:szCs w:val="24"/>
              </w:rPr>
            </w:pPr>
            <w:r w:rsidRPr="004E7E56">
              <w:rPr>
                <w:rFonts w:ascii="Times New Roman" w:hAnsi="Times New Roman"/>
                <w:szCs w:val="24"/>
              </w:rPr>
              <w:t>12,9</w:t>
            </w:r>
          </w:p>
        </w:tc>
        <w:tc>
          <w:tcPr>
            <w:tcW w:w="1188" w:type="pct"/>
            <w:tcBorders>
              <w:top w:val="nil"/>
              <w:left w:val="nil"/>
              <w:bottom w:val="single" w:sz="4" w:space="0" w:color="auto"/>
              <w:right w:val="single" w:sz="4" w:space="0" w:color="auto"/>
            </w:tcBorders>
            <w:shd w:val="clear" w:color="auto" w:fill="auto"/>
            <w:noWrap/>
          </w:tcPr>
          <w:p w:rsidR="005B7B55" w:rsidRPr="004E7E56" w:rsidRDefault="005B7B55" w:rsidP="005B7B55">
            <w:pPr>
              <w:jc w:val="center"/>
              <w:rPr>
                <w:rFonts w:ascii="Times New Roman" w:hAnsi="Times New Roman"/>
                <w:szCs w:val="24"/>
              </w:rPr>
            </w:pPr>
            <w:r w:rsidRPr="004E7E56">
              <w:rPr>
                <w:rFonts w:ascii="Times New Roman" w:hAnsi="Times New Roman"/>
                <w:szCs w:val="24"/>
              </w:rPr>
              <w:t>500 000 – 5 000 000</w:t>
            </w:r>
          </w:p>
        </w:tc>
        <w:tc>
          <w:tcPr>
            <w:tcW w:w="1381" w:type="pct"/>
            <w:tcBorders>
              <w:top w:val="nil"/>
              <w:left w:val="nil"/>
              <w:bottom w:val="single" w:sz="4" w:space="0" w:color="auto"/>
              <w:right w:val="single" w:sz="4" w:space="0" w:color="auto"/>
            </w:tcBorders>
            <w:shd w:val="clear" w:color="auto" w:fill="auto"/>
            <w:noWrap/>
          </w:tcPr>
          <w:p w:rsidR="005B7B55" w:rsidRPr="004E7E56" w:rsidRDefault="005B7B55" w:rsidP="005B7B55">
            <w:pPr>
              <w:jc w:val="center"/>
              <w:rPr>
                <w:rFonts w:ascii="Times New Roman" w:hAnsi="Times New Roman"/>
                <w:szCs w:val="24"/>
              </w:rPr>
            </w:pPr>
            <w:r w:rsidRPr="004E7E56">
              <w:rPr>
                <w:rFonts w:ascii="Times New Roman" w:hAnsi="Times New Roman"/>
                <w:szCs w:val="24"/>
              </w:rPr>
              <w:t>12</w:t>
            </w:r>
          </w:p>
        </w:tc>
      </w:tr>
      <w:tr w:rsidR="004E7E56" w:rsidRPr="004E7E56" w:rsidTr="008162A1">
        <w:trPr>
          <w:trHeight w:val="300"/>
        </w:trPr>
        <w:tc>
          <w:tcPr>
            <w:tcW w:w="1663" w:type="pct"/>
            <w:vMerge w:val="restart"/>
            <w:tcBorders>
              <w:top w:val="nil"/>
              <w:left w:val="single" w:sz="4" w:space="0" w:color="auto"/>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Сбербанк</w:t>
            </w: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17</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3 000 000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36</w:t>
            </w:r>
          </w:p>
        </w:tc>
      </w:tr>
      <w:tr w:rsidR="004E7E56" w:rsidRPr="004E7E56" w:rsidTr="008162A1">
        <w:trPr>
          <w:trHeight w:val="300"/>
        </w:trPr>
        <w:tc>
          <w:tcPr>
            <w:tcW w:w="1663" w:type="pct"/>
            <w:vMerge/>
            <w:tcBorders>
              <w:top w:val="nil"/>
              <w:left w:val="single" w:sz="4" w:space="0" w:color="auto"/>
              <w:bottom w:val="single" w:sz="4" w:space="0" w:color="auto"/>
              <w:right w:val="single" w:sz="4" w:space="0" w:color="auto"/>
            </w:tcBorders>
            <w:vAlign w:val="center"/>
            <w:hideMark/>
          </w:tcPr>
          <w:p w:rsidR="005B7B55" w:rsidRPr="004E7E56" w:rsidRDefault="005B7B55" w:rsidP="005B7B55">
            <w:pPr>
              <w:rPr>
                <w:rFonts w:ascii="Times New Roman" w:hAnsi="Times New Roman"/>
                <w:szCs w:val="24"/>
              </w:rPr>
            </w:pP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16-19</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30 000 - 5 000 000</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5B7B55" w:rsidP="005B7B55">
            <w:pPr>
              <w:jc w:val="center"/>
              <w:rPr>
                <w:rFonts w:ascii="Times New Roman" w:hAnsi="Times New Roman"/>
                <w:szCs w:val="24"/>
              </w:rPr>
            </w:pPr>
            <w:r w:rsidRPr="004E7E56">
              <w:rPr>
                <w:rFonts w:ascii="Times New Roman" w:hAnsi="Times New Roman"/>
                <w:szCs w:val="24"/>
              </w:rPr>
              <w:t xml:space="preserve"> 6 - 36</w:t>
            </w:r>
          </w:p>
        </w:tc>
      </w:tr>
      <w:tr w:rsidR="004E7E56" w:rsidRPr="004E7E56" w:rsidTr="008162A1">
        <w:trPr>
          <w:trHeight w:val="418"/>
        </w:trPr>
        <w:tc>
          <w:tcPr>
            <w:tcW w:w="1663" w:type="pct"/>
            <w:tcBorders>
              <w:top w:val="nil"/>
              <w:left w:val="single" w:sz="4" w:space="0" w:color="auto"/>
              <w:bottom w:val="single" w:sz="4" w:space="0" w:color="auto"/>
              <w:right w:val="single" w:sz="4" w:space="0" w:color="auto"/>
            </w:tcBorders>
            <w:shd w:val="clear" w:color="auto" w:fill="auto"/>
            <w:hideMark/>
          </w:tcPr>
          <w:p w:rsidR="005B7B55" w:rsidRPr="004E7E56" w:rsidRDefault="008162A1" w:rsidP="0022253C">
            <w:pPr>
              <w:rPr>
                <w:rFonts w:ascii="Times New Roman" w:hAnsi="Times New Roman"/>
                <w:szCs w:val="24"/>
              </w:rPr>
            </w:pPr>
            <w:r w:rsidRPr="004E7E56">
              <w:rPr>
                <w:rFonts w:ascii="Times New Roman" w:hAnsi="Times New Roman"/>
                <w:szCs w:val="24"/>
              </w:rPr>
              <w:t>Средн</w:t>
            </w:r>
            <w:r w:rsidR="0022253C" w:rsidRPr="004E7E56">
              <w:rPr>
                <w:rFonts w:ascii="Times New Roman" w:hAnsi="Times New Roman"/>
                <w:szCs w:val="24"/>
              </w:rPr>
              <w:t>е</w:t>
            </w:r>
            <w:r w:rsidRPr="004E7E56">
              <w:rPr>
                <w:rFonts w:ascii="Times New Roman" w:hAnsi="Times New Roman"/>
                <w:szCs w:val="24"/>
              </w:rPr>
              <w:t>е значени</w:t>
            </w:r>
            <w:r w:rsidR="0022253C" w:rsidRPr="004E7E56">
              <w:rPr>
                <w:rFonts w:ascii="Times New Roman" w:hAnsi="Times New Roman"/>
                <w:szCs w:val="24"/>
              </w:rPr>
              <w:t>е</w:t>
            </w:r>
          </w:p>
        </w:tc>
        <w:tc>
          <w:tcPr>
            <w:tcW w:w="768" w:type="pct"/>
            <w:tcBorders>
              <w:top w:val="nil"/>
              <w:left w:val="nil"/>
              <w:bottom w:val="single" w:sz="4" w:space="0" w:color="auto"/>
              <w:right w:val="single" w:sz="4" w:space="0" w:color="auto"/>
            </w:tcBorders>
            <w:shd w:val="clear" w:color="auto" w:fill="auto"/>
            <w:noWrap/>
            <w:hideMark/>
          </w:tcPr>
          <w:p w:rsidR="005B7B55" w:rsidRPr="004E7E56" w:rsidRDefault="005B7B55" w:rsidP="008162A1">
            <w:pPr>
              <w:jc w:val="center"/>
              <w:rPr>
                <w:rFonts w:ascii="Times New Roman" w:hAnsi="Times New Roman"/>
                <w:szCs w:val="24"/>
              </w:rPr>
            </w:pPr>
            <w:r w:rsidRPr="004E7E56">
              <w:rPr>
                <w:rFonts w:ascii="Times New Roman" w:hAnsi="Times New Roman"/>
                <w:szCs w:val="24"/>
              </w:rPr>
              <w:t>16,</w:t>
            </w:r>
            <w:r w:rsidR="008162A1" w:rsidRPr="004E7E56">
              <w:rPr>
                <w:rFonts w:ascii="Times New Roman" w:hAnsi="Times New Roman"/>
                <w:szCs w:val="24"/>
              </w:rPr>
              <w:t>3</w:t>
            </w:r>
          </w:p>
        </w:tc>
        <w:tc>
          <w:tcPr>
            <w:tcW w:w="1188" w:type="pct"/>
            <w:tcBorders>
              <w:top w:val="nil"/>
              <w:left w:val="nil"/>
              <w:bottom w:val="single" w:sz="4" w:space="0" w:color="auto"/>
              <w:right w:val="single" w:sz="4" w:space="0" w:color="auto"/>
            </w:tcBorders>
            <w:shd w:val="clear" w:color="auto" w:fill="auto"/>
            <w:noWrap/>
            <w:hideMark/>
          </w:tcPr>
          <w:p w:rsidR="005B7B55" w:rsidRPr="004E7E56" w:rsidRDefault="008162A1" w:rsidP="008162A1">
            <w:pPr>
              <w:jc w:val="center"/>
              <w:rPr>
                <w:rFonts w:ascii="Times New Roman" w:hAnsi="Times New Roman"/>
                <w:szCs w:val="24"/>
              </w:rPr>
            </w:pPr>
            <w:r w:rsidRPr="004E7E56">
              <w:rPr>
                <w:rFonts w:ascii="Times New Roman" w:hAnsi="Times New Roman"/>
                <w:szCs w:val="24"/>
              </w:rPr>
              <w:t>9 066 428</w:t>
            </w:r>
          </w:p>
        </w:tc>
        <w:tc>
          <w:tcPr>
            <w:tcW w:w="1381" w:type="pct"/>
            <w:tcBorders>
              <w:top w:val="nil"/>
              <w:left w:val="nil"/>
              <w:bottom w:val="single" w:sz="4" w:space="0" w:color="auto"/>
              <w:right w:val="single" w:sz="4" w:space="0" w:color="auto"/>
            </w:tcBorders>
            <w:shd w:val="clear" w:color="auto" w:fill="auto"/>
            <w:noWrap/>
            <w:hideMark/>
          </w:tcPr>
          <w:p w:rsidR="005B7B55" w:rsidRPr="004E7E56" w:rsidRDefault="008162A1" w:rsidP="008162A1">
            <w:pPr>
              <w:jc w:val="center"/>
              <w:rPr>
                <w:rFonts w:ascii="Times New Roman" w:hAnsi="Times New Roman"/>
                <w:szCs w:val="24"/>
              </w:rPr>
            </w:pPr>
            <w:r w:rsidRPr="004E7E56">
              <w:rPr>
                <w:rFonts w:ascii="Times New Roman" w:hAnsi="Times New Roman"/>
                <w:szCs w:val="24"/>
              </w:rPr>
              <w:t>37</w:t>
            </w:r>
          </w:p>
        </w:tc>
      </w:tr>
    </w:tbl>
    <w:p w:rsidR="00530CA4" w:rsidRPr="004E7E56" w:rsidRDefault="00530CA4" w:rsidP="00A03569">
      <w:pPr>
        <w:pStyle w:val="af1"/>
        <w:numPr>
          <w:ilvl w:val="1"/>
          <w:numId w:val="10"/>
        </w:numPr>
        <w:tabs>
          <w:tab w:val="left" w:pos="1134"/>
        </w:tabs>
        <w:overflowPunct w:val="0"/>
        <w:autoSpaceDE w:val="0"/>
        <w:autoSpaceDN w:val="0"/>
        <w:adjustRightInd w:val="0"/>
        <w:spacing w:before="240" w:after="240"/>
        <w:jc w:val="both"/>
        <w:textAlignment w:val="baseline"/>
        <w:outlineLvl w:val="0"/>
        <w:rPr>
          <w:b/>
          <w:sz w:val="28"/>
          <w:szCs w:val="28"/>
        </w:rPr>
      </w:pPr>
      <w:r w:rsidRPr="004E7E56">
        <w:rPr>
          <w:b/>
          <w:sz w:val="28"/>
          <w:szCs w:val="28"/>
        </w:rPr>
        <w:t>Характеристика имеющейся проблемы</w:t>
      </w:r>
    </w:p>
    <w:p w:rsidR="00B304CA" w:rsidRPr="004E7E56" w:rsidRDefault="00BD3A54" w:rsidP="00D67C65">
      <w:pPr>
        <w:widowControl w:val="0"/>
        <w:spacing w:line="288" w:lineRule="auto"/>
        <w:ind w:firstLine="720"/>
        <w:jc w:val="both"/>
        <w:rPr>
          <w:rFonts w:ascii="Times New Roman" w:hAnsi="Times New Roman"/>
          <w:sz w:val="28"/>
          <w:szCs w:val="28"/>
        </w:rPr>
      </w:pPr>
      <w:r w:rsidRPr="004E7E56">
        <w:rPr>
          <w:rFonts w:ascii="Times New Roman" w:hAnsi="Times New Roman"/>
          <w:sz w:val="28"/>
          <w:szCs w:val="28"/>
        </w:rPr>
        <w:t>Основными ограничивающими факторами, сдерживающими развити</w:t>
      </w:r>
      <w:r w:rsidR="00523189" w:rsidRPr="004E7E56">
        <w:rPr>
          <w:rFonts w:ascii="Times New Roman" w:hAnsi="Times New Roman"/>
          <w:sz w:val="28"/>
          <w:szCs w:val="28"/>
        </w:rPr>
        <w:t>е</w:t>
      </w:r>
      <w:r w:rsidR="003A3A49" w:rsidRPr="004E7E56">
        <w:rPr>
          <w:rFonts w:ascii="Times New Roman" w:hAnsi="Times New Roman"/>
          <w:sz w:val="28"/>
          <w:szCs w:val="28"/>
        </w:rPr>
        <w:t xml:space="preserve"> </w:t>
      </w:r>
      <w:r w:rsidR="0004516B" w:rsidRPr="004E7E56">
        <w:rPr>
          <w:rFonts w:ascii="Times New Roman" w:hAnsi="Times New Roman"/>
          <w:sz w:val="28"/>
          <w:szCs w:val="28"/>
        </w:rPr>
        <w:t>производства</w:t>
      </w:r>
      <w:r w:rsidRPr="004E7E56">
        <w:rPr>
          <w:rFonts w:ascii="Times New Roman" w:hAnsi="Times New Roman"/>
          <w:sz w:val="28"/>
          <w:szCs w:val="28"/>
        </w:rPr>
        <w:t xml:space="preserve"> в Мирнинском районе являются:</w:t>
      </w:r>
    </w:p>
    <w:p w:rsidR="00B304CA" w:rsidRPr="004E7E56" w:rsidRDefault="00B304CA"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моноотраслевая структура экономики района;</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lastRenderedPageBreak/>
        <w:t>высокая себестоимост</w:t>
      </w:r>
      <w:r w:rsidR="00D414FB" w:rsidRPr="004E7E56">
        <w:rPr>
          <w:sz w:val="28"/>
          <w:szCs w:val="28"/>
        </w:rPr>
        <w:t>ь</w:t>
      </w:r>
      <w:r w:rsidRPr="004E7E56">
        <w:rPr>
          <w:sz w:val="28"/>
          <w:szCs w:val="28"/>
        </w:rPr>
        <w:t xml:space="preserve"> и низк</w:t>
      </w:r>
      <w:r w:rsidR="00D414FB" w:rsidRPr="004E7E56">
        <w:rPr>
          <w:sz w:val="28"/>
          <w:szCs w:val="28"/>
        </w:rPr>
        <w:t>ая</w:t>
      </w:r>
      <w:r w:rsidRPr="004E7E56">
        <w:rPr>
          <w:sz w:val="28"/>
          <w:szCs w:val="28"/>
        </w:rPr>
        <w:t xml:space="preserve"> конкурентоспособност</w:t>
      </w:r>
      <w:r w:rsidR="00D414FB" w:rsidRPr="004E7E56">
        <w:rPr>
          <w:sz w:val="28"/>
          <w:szCs w:val="28"/>
        </w:rPr>
        <w:t>ь</w:t>
      </w:r>
      <w:r w:rsidRPr="004E7E56">
        <w:rPr>
          <w:sz w:val="28"/>
          <w:szCs w:val="28"/>
        </w:rPr>
        <w:t xml:space="preserve"> продукции (товаров, услуг);</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отдаленность и труднодоступность, что приводит к значительному влиянию транспортной составляющей на конечную цену продукта</w:t>
      </w:r>
      <w:r w:rsidR="0008277E" w:rsidRPr="004E7E56">
        <w:rPr>
          <w:sz w:val="28"/>
          <w:szCs w:val="28"/>
        </w:rPr>
        <w:t>;</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 xml:space="preserve">недостаток </w:t>
      </w:r>
      <w:r w:rsidR="002E7FD8" w:rsidRPr="004E7E56">
        <w:rPr>
          <w:sz w:val="28"/>
          <w:szCs w:val="28"/>
        </w:rPr>
        <w:t>инвестиционных</w:t>
      </w:r>
      <w:r w:rsidRPr="004E7E56">
        <w:rPr>
          <w:sz w:val="28"/>
          <w:szCs w:val="28"/>
        </w:rPr>
        <w:t xml:space="preserve"> ресурсов для развития бизнеса;</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сложность в получении кредитов и нежелание коммерческих банков кредитовать бизнес;</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недостаток квалифицированных кадров</w:t>
      </w:r>
      <w:r w:rsidR="0007098C" w:rsidRPr="004E7E56">
        <w:rPr>
          <w:sz w:val="28"/>
          <w:szCs w:val="28"/>
        </w:rPr>
        <w:t>;</w:t>
      </w:r>
    </w:p>
    <w:p w:rsidR="00F46FDB" w:rsidRPr="004E7E56" w:rsidRDefault="0004516B"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высок</w:t>
      </w:r>
      <w:r w:rsidR="0007098C" w:rsidRPr="004E7E56">
        <w:rPr>
          <w:sz w:val="28"/>
          <w:szCs w:val="28"/>
        </w:rPr>
        <w:t>ая</w:t>
      </w:r>
      <w:r w:rsidRPr="004E7E56">
        <w:rPr>
          <w:sz w:val="28"/>
          <w:szCs w:val="28"/>
        </w:rPr>
        <w:t xml:space="preserve"> стоимост</w:t>
      </w:r>
      <w:r w:rsidR="0007098C" w:rsidRPr="004E7E56">
        <w:rPr>
          <w:sz w:val="28"/>
          <w:szCs w:val="28"/>
        </w:rPr>
        <w:t>ь</w:t>
      </w:r>
      <w:r w:rsidRPr="004E7E56">
        <w:rPr>
          <w:sz w:val="28"/>
          <w:szCs w:val="28"/>
        </w:rPr>
        <w:t xml:space="preserve"> рабочей силы в районе;</w:t>
      </w:r>
    </w:p>
    <w:p w:rsidR="00F46FDB"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административные барьеры;</w:t>
      </w:r>
    </w:p>
    <w:p w:rsidR="00BD3A54" w:rsidRPr="004E7E56" w:rsidRDefault="00BD3A54" w:rsidP="00A03569">
      <w:pPr>
        <w:pStyle w:val="af1"/>
        <w:numPr>
          <w:ilvl w:val="0"/>
          <w:numId w:val="6"/>
        </w:numPr>
        <w:autoSpaceDE w:val="0"/>
        <w:autoSpaceDN w:val="0"/>
        <w:adjustRightInd w:val="0"/>
        <w:spacing w:line="288" w:lineRule="auto"/>
        <w:ind w:left="0" w:firstLine="720"/>
        <w:jc w:val="both"/>
        <w:rPr>
          <w:sz w:val="28"/>
          <w:szCs w:val="28"/>
        </w:rPr>
      </w:pPr>
      <w:r w:rsidRPr="004E7E56">
        <w:rPr>
          <w:sz w:val="28"/>
          <w:szCs w:val="28"/>
        </w:rPr>
        <w:t>тарифная политика естественных монополий и т.д.</w:t>
      </w:r>
    </w:p>
    <w:p w:rsidR="00BD3A54" w:rsidRPr="004E7E56" w:rsidRDefault="00BD3A54" w:rsidP="0004516B">
      <w:pPr>
        <w:spacing w:line="288" w:lineRule="auto"/>
        <w:ind w:firstLine="539"/>
        <w:jc w:val="both"/>
        <w:outlineLvl w:val="2"/>
        <w:rPr>
          <w:rFonts w:ascii="Times New Roman" w:hAnsi="Times New Roman"/>
          <w:sz w:val="28"/>
          <w:szCs w:val="28"/>
        </w:rPr>
      </w:pPr>
      <w:r w:rsidRPr="004E7E56">
        <w:rPr>
          <w:rFonts w:ascii="Times New Roman" w:hAnsi="Times New Roman"/>
          <w:sz w:val="28"/>
          <w:szCs w:val="28"/>
        </w:rPr>
        <w:t>Проблема привлечения финансовых ресурсов характеризуется высокими процентными ставками, необходимостью залогового обеспечения, что является неприемлемым для стартующего и производственного бизнеса. Негативное влияние оказывает неразвитость и дороговизна привлечения долгосрочных кредитов.</w:t>
      </w:r>
    </w:p>
    <w:p w:rsidR="00BD3A54" w:rsidRPr="004E7E56" w:rsidRDefault="00BD3A54" w:rsidP="0004516B">
      <w:pPr>
        <w:autoSpaceDE w:val="0"/>
        <w:autoSpaceDN w:val="0"/>
        <w:adjustRightInd w:val="0"/>
        <w:spacing w:line="288" w:lineRule="auto"/>
        <w:ind w:firstLine="540"/>
        <w:jc w:val="both"/>
        <w:rPr>
          <w:rFonts w:ascii="Times New Roman" w:hAnsi="Times New Roman"/>
          <w:sz w:val="28"/>
          <w:szCs w:val="28"/>
        </w:rPr>
      </w:pPr>
      <w:r w:rsidRPr="004E7E56">
        <w:rPr>
          <w:rFonts w:ascii="Times New Roman" w:hAnsi="Times New Roman"/>
          <w:sz w:val="28"/>
          <w:szCs w:val="28"/>
        </w:rPr>
        <w:t xml:space="preserve">Высокая себестоимость местной продукции и ее низкая конкурентоспособность вызывает опережающее развитие сектора торговли, </w:t>
      </w:r>
      <w:r w:rsidR="0007098C" w:rsidRPr="004E7E56">
        <w:rPr>
          <w:rFonts w:ascii="Times New Roman" w:hAnsi="Times New Roman"/>
          <w:sz w:val="28"/>
          <w:szCs w:val="28"/>
        </w:rPr>
        <w:t xml:space="preserve">существенно </w:t>
      </w:r>
      <w:r w:rsidRPr="004E7E56">
        <w:rPr>
          <w:rFonts w:ascii="Times New Roman" w:hAnsi="Times New Roman"/>
          <w:sz w:val="28"/>
          <w:szCs w:val="28"/>
        </w:rPr>
        <w:t>сдерживая при этом развитие местного производства. Среди основных причин высокой себестоимости можно выделить отдаленность поставщиков сырья при слабой развитости республиканской сырьевой базы, отсутствие энергосберегающих технологий, ограниченный рынок сбыта при низкой производительности труда.</w:t>
      </w:r>
    </w:p>
    <w:p w:rsidR="000F28AD" w:rsidRPr="004E7E56" w:rsidRDefault="00F51634" w:rsidP="00646A54">
      <w:pPr>
        <w:autoSpaceDE w:val="0"/>
        <w:autoSpaceDN w:val="0"/>
        <w:adjustRightInd w:val="0"/>
        <w:spacing w:line="288" w:lineRule="auto"/>
        <w:ind w:firstLine="540"/>
        <w:jc w:val="both"/>
        <w:rPr>
          <w:rFonts w:ascii="Times New Roman" w:hAnsi="Times New Roman"/>
          <w:sz w:val="28"/>
          <w:szCs w:val="28"/>
        </w:rPr>
      </w:pPr>
      <w:r w:rsidRPr="004E7E56">
        <w:rPr>
          <w:rFonts w:ascii="Times New Roman" w:hAnsi="Times New Roman"/>
          <w:sz w:val="28"/>
          <w:szCs w:val="28"/>
        </w:rPr>
        <w:t xml:space="preserve">Низкий уровень самообеспеченности района </w:t>
      </w:r>
      <w:r w:rsidR="000F28AD" w:rsidRPr="004E7E56">
        <w:rPr>
          <w:rFonts w:ascii="Times New Roman" w:hAnsi="Times New Roman"/>
          <w:sz w:val="28"/>
          <w:szCs w:val="28"/>
        </w:rPr>
        <w:t>потребительскими</w:t>
      </w:r>
      <w:r w:rsidR="003F45F3" w:rsidRPr="004E7E56">
        <w:rPr>
          <w:rFonts w:ascii="Times New Roman" w:hAnsi="Times New Roman"/>
          <w:sz w:val="28"/>
          <w:szCs w:val="28"/>
        </w:rPr>
        <w:t xml:space="preserve"> </w:t>
      </w:r>
      <w:r w:rsidR="000F28AD" w:rsidRPr="004E7E56">
        <w:rPr>
          <w:rFonts w:ascii="Times New Roman" w:hAnsi="Times New Roman"/>
          <w:sz w:val="28"/>
          <w:szCs w:val="28"/>
        </w:rPr>
        <w:t xml:space="preserve">товарами </w:t>
      </w:r>
      <w:r w:rsidRPr="004E7E56">
        <w:rPr>
          <w:rFonts w:ascii="Times New Roman" w:hAnsi="Times New Roman"/>
          <w:sz w:val="28"/>
          <w:szCs w:val="28"/>
        </w:rPr>
        <w:t xml:space="preserve">привел к </w:t>
      </w:r>
      <w:r w:rsidR="000F28AD" w:rsidRPr="004E7E56">
        <w:rPr>
          <w:rFonts w:ascii="Times New Roman" w:hAnsi="Times New Roman"/>
          <w:sz w:val="28"/>
          <w:szCs w:val="28"/>
        </w:rPr>
        <w:t xml:space="preserve">полной </w:t>
      </w:r>
      <w:r w:rsidRPr="004E7E56">
        <w:rPr>
          <w:rFonts w:ascii="Times New Roman" w:hAnsi="Times New Roman"/>
          <w:sz w:val="28"/>
          <w:szCs w:val="28"/>
        </w:rPr>
        <w:t xml:space="preserve">зависимости от </w:t>
      </w:r>
      <w:r w:rsidR="000F28AD" w:rsidRPr="004E7E56">
        <w:rPr>
          <w:rFonts w:ascii="Times New Roman" w:hAnsi="Times New Roman"/>
          <w:sz w:val="28"/>
          <w:szCs w:val="28"/>
        </w:rPr>
        <w:t xml:space="preserve">их </w:t>
      </w:r>
      <w:r w:rsidRPr="004E7E56">
        <w:rPr>
          <w:rFonts w:ascii="Times New Roman" w:hAnsi="Times New Roman"/>
          <w:sz w:val="28"/>
          <w:szCs w:val="28"/>
        </w:rPr>
        <w:t>ввоза</w:t>
      </w:r>
      <w:r w:rsidR="000F28AD" w:rsidRPr="004E7E56">
        <w:rPr>
          <w:rFonts w:ascii="Times New Roman" w:hAnsi="Times New Roman"/>
          <w:sz w:val="28"/>
          <w:szCs w:val="28"/>
        </w:rPr>
        <w:t xml:space="preserve"> на территорию района</w:t>
      </w:r>
      <w:r w:rsidRPr="004E7E56">
        <w:rPr>
          <w:rFonts w:ascii="Times New Roman" w:hAnsi="Times New Roman"/>
          <w:sz w:val="28"/>
          <w:szCs w:val="28"/>
        </w:rPr>
        <w:t xml:space="preserve">, что усугубляется еще и сезонной, нестабильной транспортной </w:t>
      </w:r>
      <w:r w:rsidR="00B304CA" w:rsidRPr="004E7E56">
        <w:rPr>
          <w:rFonts w:ascii="Times New Roman" w:hAnsi="Times New Roman"/>
          <w:sz w:val="28"/>
          <w:szCs w:val="28"/>
        </w:rPr>
        <w:t>связью,</w:t>
      </w:r>
      <w:r w:rsidR="003F45F3" w:rsidRPr="004E7E56">
        <w:rPr>
          <w:rFonts w:ascii="Times New Roman" w:hAnsi="Times New Roman"/>
          <w:sz w:val="28"/>
          <w:szCs w:val="28"/>
        </w:rPr>
        <w:t xml:space="preserve"> </w:t>
      </w:r>
      <w:r w:rsidR="000F28AD" w:rsidRPr="004E7E56">
        <w:rPr>
          <w:rFonts w:ascii="Times New Roman" w:hAnsi="Times New Roman"/>
          <w:sz w:val="28"/>
          <w:szCs w:val="28"/>
        </w:rPr>
        <w:t>как с</w:t>
      </w:r>
      <w:r w:rsidRPr="004E7E56">
        <w:rPr>
          <w:rFonts w:ascii="Times New Roman" w:hAnsi="Times New Roman"/>
          <w:sz w:val="28"/>
          <w:szCs w:val="28"/>
        </w:rPr>
        <w:t xml:space="preserve"> другими регионами России</w:t>
      </w:r>
      <w:r w:rsidR="000F28AD" w:rsidRPr="004E7E56">
        <w:rPr>
          <w:rFonts w:ascii="Times New Roman" w:hAnsi="Times New Roman"/>
          <w:sz w:val="28"/>
          <w:szCs w:val="28"/>
        </w:rPr>
        <w:t>, так и внутриулусным сообщением.</w:t>
      </w:r>
      <w:r w:rsidR="003F45F3" w:rsidRPr="004E7E56">
        <w:rPr>
          <w:rFonts w:ascii="Times New Roman" w:hAnsi="Times New Roman"/>
          <w:sz w:val="28"/>
          <w:szCs w:val="28"/>
        </w:rPr>
        <w:t xml:space="preserve"> </w:t>
      </w:r>
      <w:r w:rsidR="000F28AD" w:rsidRPr="004E7E56">
        <w:rPr>
          <w:rFonts w:ascii="Times New Roman" w:hAnsi="Times New Roman"/>
          <w:sz w:val="28"/>
          <w:szCs w:val="28"/>
        </w:rPr>
        <w:t>При этом реализация потребительских товаров на сегодняшний день имеет тенденцию к увеличению, именно за счет ввоза из других регионов.</w:t>
      </w:r>
    </w:p>
    <w:p w:rsidR="00B63E2F" w:rsidRPr="004E7E56" w:rsidRDefault="00CF1AF3" w:rsidP="00CF1AF3">
      <w:pPr>
        <w:spacing w:line="288" w:lineRule="auto"/>
        <w:ind w:firstLine="709"/>
        <w:jc w:val="both"/>
        <w:rPr>
          <w:rFonts w:ascii="Times New Roman" w:hAnsi="Times New Roman"/>
          <w:sz w:val="28"/>
          <w:szCs w:val="28"/>
        </w:rPr>
      </w:pPr>
      <w:r w:rsidRPr="004E7E56">
        <w:rPr>
          <w:rFonts w:ascii="Times New Roman" w:hAnsi="Times New Roman"/>
          <w:sz w:val="28"/>
          <w:szCs w:val="28"/>
        </w:rPr>
        <w:t>Ситуация на рынке труда за последние три года в Мирнинском районе характеризуется значительным увеличением числа безработных граждан и уровнем безработицы.</w:t>
      </w:r>
    </w:p>
    <w:p w:rsidR="00CF1AF3" w:rsidRPr="004E7E56" w:rsidRDefault="00CF1AF3" w:rsidP="00CF1AF3">
      <w:pPr>
        <w:spacing w:line="288" w:lineRule="auto"/>
        <w:ind w:firstLine="709"/>
        <w:jc w:val="both"/>
        <w:rPr>
          <w:rFonts w:ascii="Times New Roman" w:hAnsi="Times New Roman"/>
          <w:sz w:val="28"/>
          <w:szCs w:val="28"/>
        </w:rPr>
      </w:pPr>
      <w:r w:rsidRPr="004E7E56">
        <w:rPr>
          <w:rFonts w:ascii="Times New Roman" w:hAnsi="Times New Roman"/>
          <w:sz w:val="28"/>
          <w:szCs w:val="28"/>
        </w:rPr>
        <w:t xml:space="preserve">Основной причиной роста коэффициента напряженности на рынке труда в Мирнинском районе РС(Я) является оптимизация кадрового потенциала и прекращение приёма на работу градообразующим предприятием Мирнинского района - АК </w:t>
      </w:r>
      <w:r w:rsidR="00C076B4" w:rsidRPr="004E7E56">
        <w:rPr>
          <w:rFonts w:ascii="Times New Roman" w:hAnsi="Times New Roman"/>
          <w:sz w:val="28"/>
          <w:szCs w:val="28"/>
        </w:rPr>
        <w:t>«</w:t>
      </w:r>
      <w:r w:rsidRPr="004E7E56">
        <w:rPr>
          <w:rFonts w:ascii="Times New Roman" w:hAnsi="Times New Roman"/>
          <w:sz w:val="28"/>
          <w:szCs w:val="28"/>
        </w:rPr>
        <w:t>АЛРОСА</w:t>
      </w:r>
      <w:r w:rsidR="00C076B4" w:rsidRPr="004E7E56">
        <w:rPr>
          <w:rFonts w:ascii="Times New Roman" w:hAnsi="Times New Roman"/>
          <w:sz w:val="28"/>
          <w:szCs w:val="28"/>
        </w:rPr>
        <w:t>»</w:t>
      </w:r>
      <w:r w:rsidRPr="004E7E56">
        <w:rPr>
          <w:rFonts w:ascii="Times New Roman" w:hAnsi="Times New Roman"/>
          <w:sz w:val="28"/>
          <w:szCs w:val="28"/>
        </w:rPr>
        <w:t xml:space="preserve"> (ПАО).</w:t>
      </w:r>
    </w:p>
    <w:p w:rsidR="00057F55" w:rsidRPr="004E7E56" w:rsidRDefault="00057F55" w:rsidP="00057F55">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Подводя итоги развития местного производства в Мирнинском районе Республики Саха (Якутия), приведем краткий анализ основных конкурентных </w:t>
      </w:r>
      <w:r w:rsidRPr="004E7E56">
        <w:rPr>
          <w:rFonts w:ascii="Times New Roman" w:hAnsi="Times New Roman"/>
          <w:sz w:val="28"/>
          <w:szCs w:val="28"/>
        </w:rPr>
        <w:lastRenderedPageBreak/>
        <w:t>преимуществ и проблем оказывающих влияние на развитие производства в районе с элементами SWOT-анализа.</w:t>
      </w:r>
    </w:p>
    <w:p w:rsidR="00152A1D" w:rsidRPr="004E7E56" w:rsidRDefault="00152A1D" w:rsidP="00152A1D">
      <w:pPr>
        <w:spacing w:line="300" w:lineRule="auto"/>
        <w:ind w:firstLine="851"/>
        <w:jc w:val="right"/>
        <w:rPr>
          <w:rFonts w:ascii="Times New Roman" w:eastAsia="Calibri" w:hAnsi="Times New Roman"/>
          <w:sz w:val="28"/>
          <w:szCs w:val="28"/>
        </w:rPr>
      </w:pPr>
    </w:p>
    <w:p w:rsidR="00770A11" w:rsidRPr="004E7E56" w:rsidRDefault="006010D3" w:rsidP="006B7F81">
      <w:pPr>
        <w:tabs>
          <w:tab w:val="left" w:pos="993"/>
        </w:tabs>
        <w:spacing w:after="240"/>
        <w:ind w:firstLine="709"/>
        <w:jc w:val="center"/>
        <w:rPr>
          <w:rFonts w:ascii="Times New Roman" w:hAnsi="Times New Roman"/>
          <w:sz w:val="28"/>
          <w:szCs w:val="28"/>
        </w:rPr>
      </w:pPr>
      <w:r w:rsidRPr="004E7E56">
        <w:rPr>
          <w:rFonts w:ascii="Times New Roman" w:hAnsi="Times New Roman"/>
          <w:sz w:val="28"/>
          <w:szCs w:val="28"/>
        </w:rPr>
        <w:t xml:space="preserve">Таблица </w:t>
      </w:r>
      <w:r w:rsidR="001578E4" w:rsidRPr="004E7E56">
        <w:rPr>
          <w:rFonts w:ascii="Times New Roman" w:hAnsi="Times New Roman"/>
          <w:sz w:val="28"/>
          <w:szCs w:val="28"/>
        </w:rPr>
        <w:t>8</w:t>
      </w:r>
      <w:r w:rsidRPr="004E7E56">
        <w:rPr>
          <w:rFonts w:ascii="Times New Roman" w:hAnsi="Times New Roman"/>
          <w:sz w:val="28"/>
          <w:szCs w:val="28"/>
        </w:rPr>
        <w:t xml:space="preserve">. </w:t>
      </w:r>
      <w:r w:rsidR="00770A11" w:rsidRPr="004E7E56">
        <w:rPr>
          <w:rFonts w:ascii="Times New Roman" w:hAnsi="Times New Roman"/>
          <w:sz w:val="28"/>
          <w:szCs w:val="28"/>
        </w:rPr>
        <w:t>SWOT-анализ</w:t>
      </w:r>
    </w:p>
    <w:tbl>
      <w:tblPr>
        <w:tblW w:w="9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29"/>
        <w:gridCol w:w="4951"/>
      </w:tblGrid>
      <w:tr w:rsidR="004E7E56" w:rsidRPr="004E7E56" w:rsidTr="00997D36">
        <w:trPr>
          <w:jc w:val="center"/>
        </w:trPr>
        <w:tc>
          <w:tcPr>
            <w:tcW w:w="4729" w:type="dxa"/>
          </w:tcPr>
          <w:p w:rsidR="00770A11" w:rsidRPr="004E7E56" w:rsidRDefault="00770A11" w:rsidP="00B304CA">
            <w:pPr>
              <w:tabs>
                <w:tab w:val="left" w:pos="993"/>
              </w:tabs>
              <w:ind w:firstLine="709"/>
              <w:jc w:val="both"/>
              <w:rPr>
                <w:rFonts w:ascii="Times New Roman" w:hAnsi="Times New Roman"/>
                <w:szCs w:val="24"/>
              </w:rPr>
            </w:pPr>
            <w:r w:rsidRPr="004E7E56">
              <w:rPr>
                <w:rFonts w:ascii="Times New Roman" w:hAnsi="Times New Roman"/>
                <w:szCs w:val="24"/>
              </w:rPr>
              <w:t>Сильные стороны</w:t>
            </w:r>
          </w:p>
        </w:tc>
        <w:tc>
          <w:tcPr>
            <w:tcW w:w="4951" w:type="dxa"/>
          </w:tcPr>
          <w:p w:rsidR="00770A11" w:rsidRPr="004E7E56" w:rsidRDefault="00770A11" w:rsidP="00B304CA">
            <w:pPr>
              <w:tabs>
                <w:tab w:val="left" w:pos="993"/>
              </w:tabs>
              <w:ind w:firstLine="709"/>
              <w:jc w:val="both"/>
              <w:rPr>
                <w:rFonts w:ascii="Times New Roman" w:hAnsi="Times New Roman"/>
                <w:szCs w:val="24"/>
              </w:rPr>
            </w:pPr>
            <w:r w:rsidRPr="004E7E56">
              <w:rPr>
                <w:rFonts w:ascii="Times New Roman" w:hAnsi="Times New Roman"/>
                <w:szCs w:val="24"/>
              </w:rPr>
              <w:t>Слабые стороны</w:t>
            </w:r>
          </w:p>
        </w:tc>
      </w:tr>
      <w:tr w:rsidR="004E7E56" w:rsidRPr="004E7E56" w:rsidTr="00997D36">
        <w:trPr>
          <w:jc w:val="center"/>
        </w:trPr>
        <w:tc>
          <w:tcPr>
            <w:tcW w:w="4729" w:type="dxa"/>
          </w:tcPr>
          <w:p w:rsidR="00581D9A" w:rsidRPr="004E7E56" w:rsidRDefault="00581D9A" w:rsidP="00B304CA">
            <w:pPr>
              <w:tabs>
                <w:tab w:val="left" w:pos="993"/>
              </w:tabs>
              <w:ind w:firstLine="709"/>
              <w:jc w:val="both"/>
              <w:rPr>
                <w:rFonts w:ascii="Times New Roman" w:hAnsi="Times New Roman"/>
                <w:szCs w:val="24"/>
              </w:rPr>
            </w:pPr>
            <w:r w:rsidRPr="004E7E56">
              <w:rPr>
                <w:rFonts w:ascii="Times New Roman" w:hAnsi="Times New Roman"/>
                <w:szCs w:val="24"/>
              </w:rPr>
              <w:t xml:space="preserve">Снижение тарифов на электроэнергию в рамках Постановления Правительства РФ от 28.07.2017 г. № 895 </w:t>
            </w:r>
            <w:r w:rsidR="00C076B4" w:rsidRPr="004E7E56">
              <w:rPr>
                <w:rFonts w:ascii="Times New Roman" w:hAnsi="Times New Roman"/>
                <w:szCs w:val="24"/>
              </w:rPr>
              <w:t>«</w:t>
            </w:r>
            <w:r w:rsidRPr="004E7E56">
              <w:rPr>
                <w:rFonts w:ascii="Times New Roman" w:hAnsi="Times New Roman"/>
                <w:szCs w:val="24"/>
              </w:rPr>
              <w:t>О достижении на территориях Дальневосточного федерального округа базовых уровней цен (тарифов) на электрическую энергию (мощность)</w:t>
            </w:r>
            <w:r w:rsidR="00C076B4" w:rsidRPr="004E7E56">
              <w:rPr>
                <w:rFonts w:ascii="Times New Roman" w:hAnsi="Times New Roman"/>
                <w:szCs w:val="24"/>
              </w:rPr>
              <w:t>»</w:t>
            </w:r>
          </w:p>
          <w:p w:rsidR="00D55E9A" w:rsidRPr="004E7E56" w:rsidRDefault="00D55E9A" w:rsidP="00B304CA">
            <w:pPr>
              <w:tabs>
                <w:tab w:val="left" w:pos="993"/>
              </w:tabs>
              <w:ind w:firstLine="709"/>
              <w:jc w:val="both"/>
              <w:rPr>
                <w:rFonts w:ascii="Times New Roman" w:hAnsi="Times New Roman"/>
                <w:szCs w:val="24"/>
              </w:rPr>
            </w:pPr>
            <w:r w:rsidRPr="004E7E56">
              <w:rPr>
                <w:rFonts w:ascii="Times New Roman" w:hAnsi="Times New Roman"/>
                <w:szCs w:val="24"/>
              </w:rPr>
              <w:t>г. Мирный выполняет роль центра ряда улусов Западной Якутии.</w:t>
            </w:r>
          </w:p>
          <w:p w:rsidR="00D55E9A" w:rsidRPr="004E7E56" w:rsidRDefault="00D55E9A" w:rsidP="00B304CA">
            <w:pPr>
              <w:tabs>
                <w:tab w:val="left" w:pos="993"/>
              </w:tabs>
              <w:ind w:firstLine="709"/>
              <w:jc w:val="both"/>
              <w:rPr>
                <w:rFonts w:ascii="Times New Roman" w:hAnsi="Times New Roman"/>
                <w:szCs w:val="24"/>
              </w:rPr>
            </w:pPr>
            <w:r w:rsidRPr="004E7E56">
              <w:rPr>
                <w:rFonts w:ascii="Times New Roman" w:hAnsi="Times New Roman"/>
                <w:szCs w:val="24"/>
              </w:rPr>
              <w:t>Наличие транспортной связи с другими регионами республики</w:t>
            </w:r>
            <w:r w:rsidR="00AE3E83" w:rsidRPr="004E7E56">
              <w:rPr>
                <w:rFonts w:ascii="Times New Roman" w:hAnsi="Times New Roman"/>
                <w:szCs w:val="24"/>
              </w:rPr>
              <w:t xml:space="preserve"> (ежегодное выделение значительных средств из республиканского бюджета на строительство и содержание республиканских дорог)</w:t>
            </w:r>
            <w:r w:rsidR="0008277E" w:rsidRPr="004E7E56">
              <w:rPr>
                <w:rFonts w:ascii="Times New Roman" w:hAnsi="Times New Roman"/>
                <w:szCs w:val="24"/>
              </w:rPr>
              <w:t>.</w:t>
            </w:r>
          </w:p>
          <w:p w:rsidR="00683842" w:rsidRPr="004E7E56" w:rsidRDefault="00AE3E83" w:rsidP="00B304CA">
            <w:pPr>
              <w:tabs>
                <w:tab w:val="left" w:pos="993"/>
              </w:tabs>
              <w:ind w:firstLine="709"/>
              <w:jc w:val="both"/>
              <w:rPr>
                <w:rFonts w:ascii="Times New Roman" w:hAnsi="Times New Roman"/>
                <w:szCs w:val="24"/>
              </w:rPr>
            </w:pPr>
            <w:r w:rsidRPr="004E7E56">
              <w:rPr>
                <w:rFonts w:ascii="Times New Roman" w:hAnsi="Times New Roman"/>
                <w:szCs w:val="24"/>
              </w:rPr>
              <w:t>Постоянное</w:t>
            </w:r>
            <w:r w:rsidR="00D55E9A" w:rsidRPr="004E7E56">
              <w:rPr>
                <w:rFonts w:ascii="Times New Roman" w:hAnsi="Times New Roman"/>
                <w:szCs w:val="24"/>
              </w:rPr>
              <w:t xml:space="preserve"> осуществление процесса газификации населенных пунктов Мирнинского района.</w:t>
            </w:r>
          </w:p>
          <w:p w:rsidR="00683842" w:rsidRPr="004E7E56" w:rsidRDefault="00683842" w:rsidP="00B304CA">
            <w:pPr>
              <w:tabs>
                <w:tab w:val="left" w:pos="993"/>
              </w:tabs>
              <w:ind w:firstLine="709"/>
              <w:jc w:val="both"/>
              <w:rPr>
                <w:rFonts w:ascii="Times New Roman" w:hAnsi="Times New Roman"/>
                <w:szCs w:val="24"/>
              </w:rPr>
            </w:pPr>
            <w:r w:rsidRPr="004E7E56">
              <w:rPr>
                <w:rFonts w:ascii="Times New Roman" w:hAnsi="Times New Roman"/>
                <w:szCs w:val="24"/>
              </w:rPr>
              <w:t>Не</w:t>
            </w:r>
            <w:r w:rsidR="003E6366" w:rsidRPr="004E7E56">
              <w:rPr>
                <w:rFonts w:ascii="Times New Roman" w:hAnsi="Times New Roman"/>
                <w:szCs w:val="24"/>
              </w:rPr>
              <w:t xml:space="preserve">значительная или отсутствующая </w:t>
            </w:r>
            <w:r w:rsidRPr="004E7E56">
              <w:rPr>
                <w:rFonts w:ascii="Times New Roman" w:hAnsi="Times New Roman"/>
                <w:szCs w:val="24"/>
              </w:rPr>
              <w:t>конкуренция в сфере производства товаров на те</w:t>
            </w:r>
            <w:r w:rsidR="00ED7BE8" w:rsidRPr="004E7E56">
              <w:rPr>
                <w:rFonts w:ascii="Times New Roman" w:hAnsi="Times New Roman"/>
                <w:szCs w:val="24"/>
              </w:rPr>
              <w:t>р</w:t>
            </w:r>
            <w:r w:rsidRPr="004E7E56">
              <w:rPr>
                <w:rFonts w:ascii="Times New Roman" w:hAnsi="Times New Roman"/>
                <w:szCs w:val="24"/>
              </w:rPr>
              <w:t>ритории района</w:t>
            </w:r>
            <w:r w:rsidR="00ED7BE8" w:rsidRPr="004E7E56">
              <w:rPr>
                <w:rFonts w:ascii="Times New Roman" w:hAnsi="Times New Roman"/>
                <w:szCs w:val="24"/>
              </w:rPr>
              <w:t>.</w:t>
            </w:r>
          </w:p>
          <w:p w:rsidR="00F93ED1" w:rsidRPr="004E7E56" w:rsidRDefault="00F93ED1" w:rsidP="00B304CA">
            <w:pPr>
              <w:tabs>
                <w:tab w:val="left" w:pos="993"/>
              </w:tabs>
              <w:ind w:firstLine="709"/>
              <w:jc w:val="both"/>
              <w:rPr>
                <w:rFonts w:ascii="Times New Roman" w:hAnsi="Times New Roman"/>
                <w:szCs w:val="24"/>
              </w:rPr>
            </w:pPr>
          </w:p>
          <w:p w:rsidR="00F93ED1" w:rsidRPr="004E7E56" w:rsidRDefault="00F93ED1" w:rsidP="00B304CA">
            <w:pPr>
              <w:tabs>
                <w:tab w:val="left" w:pos="993"/>
              </w:tabs>
              <w:ind w:firstLine="709"/>
              <w:jc w:val="both"/>
              <w:rPr>
                <w:rFonts w:ascii="Times New Roman" w:hAnsi="Times New Roman"/>
                <w:szCs w:val="24"/>
              </w:rPr>
            </w:pPr>
          </w:p>
        </w:tc>
        <w:tc>
          <w:tcPr>
            <w:tcW w:w="4951" w:type="dxa"/>
          </w:tcPr>
          <w:p w:rsidR="00D55E9A" w:rsidRPr="004E7E56" w:rsidRDefault="00D55E9A" w:rsidP="00B304CA">
            <w:pPr>
              <w:tabs>
                <w:tab w:val="left" w:pos="993"/>
              </w:tabs>
              <w:ind w:firstLine="709"/>
              <w:jc w:val="both"/>
              <w:rPr>
                <w:rFonts w:ascii="Times New Roman" w:hAnsi="Times New Roman"/>
                <w:szCs w:val="24"/>
              </w:rPr>
            </w:pPr>
            <w:r w:rsidRPr="004E7E56">
              <w:rPr>
                <w:rFonts w:ascii="Times New Roman" w:hAnsi="Times New Roman"/>
                <w:szCs w:val="24"/>
              </w:rPr>
              <w:t>Моноотраслевая структура экономики района.</w:t>
            </w:r>
          </w:p>
          <w:p w:rsidR="008358CA" w:rsidRPr="004E7E56" w:rsidRDefault="008358CA" w:rsidP="00B304CA">
            <w:pPr>
              <w:tabs>
                <w:tab w:val="left" w:pos="993"/>
              </w:tabs>
              <w:ind w:firstLine="709"/>
              <w:jc w:val="both"/>
              <w:rPr>
                <w:rFonts w:ascii="Times New Roman" w:hAnsi="Times New Roman"/>
                <w:szCs w:val="24"/>
              </w:rPr>
            </w:pPr>
            <w:r w:rsidRPr="004E7E56">
              <w:rPr>
                <w:rFonts w:ascii="Times New Roman" w:hAnsi="Times New Roman"/>
                <w:szCs w:val="24"/>
              </w:rPr>
              <w:t>Ограниченность мощностей инженерной инфраструктуры</w:t>
            </w:r>
            <w:r w:rsidR="00683842" w:rsidRPr="004E7E56">
              <w:rPr>
                <w:rFonts w:ascii="Times New Roman" w:hAnsi="Times New Roman"/>
                <w:szCs w:val="24"/>
              </w:rPr>
              <w:t>.</w:t>
            </w:r>
          </w:p>
          <w:p w:rsidR="00D55E9A" w:rsidRPr="004E7E56" w:rsidRDefault="00D55E9A" w:rsidP="00B304CA">
            <w:pPr>
              <w:tabs>
                <w:tab w:val="left" w:pos="993"/>
              </w:tabs>
              <w:ind w:firstLine="709"/>
              <w:jc w:val="both"/>
              <w:rPr>
                <w:rFonts w:ascii="Times New Roman" w:hAnsi="Times New Roman"/>
                <w:szCs w:val="24"/>
              </w:rPr>
            </w:pPr>
            <w:r w:rsidRPr="004E7E56">
              <w:rPr>
                <w:rFonts w:ascii="Times New Roman" w:hAnsi="Times New Roman"/>
                <w:szCs w:val="24"/>
              </w:rPr>
              <w:t>Отсутствие альтернативных развитых отраслей, способных поддержать экономику района.</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Экстремальные природно-климатические условия.</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Низкая плотность населения, очаговый характер расселения, значительно влияющие на спрос, также обуславливающие ограниченный рынок сбыта.</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Слабая внутренняя доступность с сильной зависимостью от сезонного фактора.</w:t>
            </w:r>
          </w:p>
          <w:p w:rsidR="008358CA" w:rsidRPr="004E7E56" w:rsidRDefault="008358CA" w:rsidP="00B304CA">
            <w:pPr>
              <w:tabs>
                <w:tab w:val="left" w:pos="993"/>
              </w:tabs>
              <w:ind w:firstLine="709"/>
              <w:jc w:val="both"/>
              <w:rPr>
                <w:rFonts w:ascii="Times New Roman" w:hAnsi="Times New Roman"/>
                <w:szCs w:val="24"/>
              </w:rPr>
            </w:pPr>
            <w:r w:rsidRPr="004E7E56">
              <w:rPr>
                <w:rFonts w:ascii="Times New Roman" w:hAnsi="Times New Roman"/>
                <w:szCs w:val="24"/>
              </w:rPr>
              <w:t xml:space="preserve">Дефицит земельных участков </w:t>
            </w:r>
            <w:r w:rsidR="00ED7BE8" w:rsidRPr="004E7E56">
              <w:rPr>
                <w:rFonts w:ascii="Times New Roman" w:hAnsi="Times New Roman"/>
                <w:szCs w:val="24"/>
              </w:rPr>
              <w:t xml:space="preserve">с возможностью технологического присоединения </w:t>
            </w:r>
            <w:r w:rsidRPr="004E7E56">
              <w:rPr>
                <w:rFonts w:ascii="Times New Roman" w:hAnsi="Times New Roman"/>
                <w:szCs w:val="24"/>
              </w:rPr>
              <w:t>для новых предприятий.</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Выраженные диспропорции в уровне развития муниципальных образований района.</w:t>
            </w:r>
          </w:p>
          <w:p w:rsidR="0065749A" w:rsidRPr="004E7E56" w:rsidRDefault="0065749A" w:rsidP="00B304CA">
            <w:pPr>
              <w:tabs>
                <w:tab w:val="left" w:pos="993"/>
              </w:tabs>
              <w:ind w:firstLine="709"/>
              <w:jc w:val="both"/>
              <w:rPr>
                <w:rFonts w:ascii="Times New Roman" w:hAnsi="Times New Roman"/>
                <w:szCs w:val="24"/>
              </w:rPr>
            </w:pPr>
            <w:r w:rsidRPr="004E7E56">
              <w:rPr>
                <w:rFonts w:ascii="Times New Roman" w:hAnsi="Times New Roman"/>
                <w:szCs w:val="24"/>
              </w:rPr>
              <w:t>Рост объема привозной продукции и падение конкурентоспособности продукции местного производства.</w:t>
            </w:r>
          </w:p>
          <w:p w:rsidR="00F93ED1" w:rsidRPr="004E7E56" w:rsidRDefault="003E6366" w:rsidP="00B304CA">
            <w:pPr>
              <w:tabs>
                <w:tab w:val="left" w:pos="993"/>
              </w:tabs>
              <w:ind w:firstLine="709"/>
              <w:jc w:val="both"/>
              <w:rPr>
                <w:rFonts w:ascii="Times New Roman" w:hAnsi="Times New Roman"/>
                <w:szCs w:val="24"/>
              </w:rPr>
            </w:pPr>
            <w:r w:rsidRPr="004E7E56">
              <w:rPr>
                <w:rFonts w:ascii="Times New Roman" w:hAnsi="Times New Roman"/>
                <w:szCs w:val="24"/>
              </w:rPr>
              <w:t>Износ основных фондов.</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 xml:space="preserve">Дефицит свободных </w:t>
            </w:r>
            <w:r w:rsidR="0065749A" w:rsidRPr="004E7E56">
              <w:rPr>
                <w:rFonts w:ascii="Times New Roman" w:hAnsi="Times New Roman"/>
                <w:szCs w:val="24"/>
              </w:rPr>
              <w:t xml:space="preserve">производственных </w:t>
            </w:r>
            <w:r w:rsidRPr="004E7E56">
              <w:rPr>
                <w:rFonts w:ascii="Times New Roman" w:hAnsi="Times New Roman"/>
                <w:szCs w:val="24"/>
              </w:rPr>
              <w:t>площадей.</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 xml:space="preserve">Повышенные затраты в капитальном строительстве. </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Недостаток финансовых ресурсов</w:t>
            </w:r>
            <w:r w:rsidR="0065749A" w:rsidRPr="004E7E56">
              <w:rPr>
                <w:rFonts w:ascii="Times New Roman" w:hAnsi="Times New Roman"/>
                <w:szCs w:val="24"/>
              </w:rPr>
              <w:t>.</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Недостаток квалифицированных кадров.</w:t>
            </w:r>
          </w:p>
          <w:p w:rsidR="00ED7BE8" w:rsidRPr="004E7E56" w:rsidRDefault="00ED7BE8" w:rsidP="00B304CA">
            <w:pPr>
              <w:tabs>
                <w:tab w:val="left" w:pos="993"/>
              </w:tabs>
              <w:jc w:val="both"/>
              <w:rPr>
                <w:rFonts w:ascii="Times New Roman" w:hAnsi="Times New Roman"/>
                <w:szCs w:val="24"/>
              </w:rPr>
            </w:pPr>
          </w:p>
        </w:tc>
      </w:tr>
      <w:tr w:rsidR="004E7E56" w:rsidRPr="004E7E56" w:rsidTr="00997D36">
        <w:trPr>
          <w:jc w:val="center"/>
        </w:trPr>
        <w:tc>
          <w:tcPr>
            <w:tcW w:w="4729" w:type="dxa"/>
          </w:tcPr>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Возможности</w:t>
            </w:r>
          </w:p>
        </w:tc>
        <w:tc>
          <w:tcPr>
            <w:tcW w:w="4951" w:type="dxa"/>
          </w:tcPr>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Угрозы</w:t>
            </w:r>
          </w:p>
        </w:tc>
      </w:tr>
      <w:tr w:rsidR="00F93ED1" w:rsidRPr="004E7E56" w:rsidTr="00997D36">
        <w:trPr>
          <w:jc w:val="center"/>
        </w:trPr>
        <w:tc>
          <w:tcPr>
            <w:tcW w:w="4729" w:type="dxa"/>
          </w:tcPr>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Наличие незанятого в экономике трудоспособного населения и возможность его вовлечения в производственную деятельность.</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Создание рабочих мест, снижение уровня безработицы.</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Повышение качества производимой продукции.</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 xml:space="preserve"> Рост эффективности производства.</w:t>
            </w:r>
          </w:p>
        </w:tc>
        <w:tc>
          <w:tcPr>
            <w:tcW w:w="4951" w:type="dxa"/>
          </w:tcPr>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Рост числа безработных граждан.</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Отток населения, в т.ч. молодежи, из сельских населенных пунктов из-за отсутствия работы.</w:t>
            </w:r>
          </w:p>
          <w:p w:rsidR="00F93ED1" w:rsidRPr="004E7E56" w:rsidRDefault="00F93ED1" w:rsidP="00B304CA">
            <w:pPr>
              <w:tabs>
                <w:tab w:val="left" w:pos="993"/>
              </w:tabs>
              <w:ind w:firstLine="709"/>
              <w:jc w:val="both"/>
              <w:rPr>
                <w:rFonts w:ascii="Times New Roman" w:hAnsi="Times New Roman"/>
                <w:szCs w:val="24"/>
              </w:rPr>
            </w:pPr>
            <w:r w:rsidRPr="004E7E56">
              <w:rPr>
                <w:rFonts w:ascii="Times New Roman" w:hAnsi="Times New Roman"/>
                <w:szCs w:val="24"/>
              </w:rPr>
              <w:t>Уменьшение производства потребительских товаров, в том числе социально-значимых товаров, производимых</w:t>
            </w:r>
            <w:r w:rsidR="0065749A" w:rsidRPr="004E7E56">
              <w:rPr>
                <w:rFonts w:ascii="Times New Roman" w:hAnsi="Times New Roman"/>
                <w:szCs w:val="24"/>
              </w:rPr>
              <w:t xml:space="preserve"> на территории района</w:t>
            </w:r>
            <w:r w:rsidRPr="004E7E56">
              <w:rPr>
                <w:rFonts w:ascii="Times New Roman" w:hAnsi="Times New Roman"/>
                <w:szCs w:val="24"/>
              </w:rPr>
              <w:t>.</w:t>
            </w:r>
          </w:p>
          <w:p w:rsidR="00F93ED1" w:rsidRPr="004E7E56" w:rsidRDefault="00397179" w:rsidP="00B304CA">
            <w:pPr>
              <w:tabs>
                <w:tab w:val="left" w:pos="993"/>
              </w:tabs>
              <w:ind w:firstLine="709"/>
              <w:jc w:val="both"/>
              <w:rPr>
                <w:rFonts w:ascii="Times New Roman" w:hAnsi="Times New Roman"/>
                <w:szCs w:val="24"/>
              </w:rPr>
            </w:pPr>
            <w:r w:rsidRPr="004E7E56">
              <w:rPr>
                <w:rFonts w:ascii="Times New Roman" w:hAnsi="Times New Roman"/>
                <w:szCs w:val="24"/>
              </w:rPr>
              <w:t>Снижение покупательской способности.</w:t>
            </w:r>
          </w:p>
        </w:tc>
      </w:tr>
    </w:tbl>
    <w:p w:rsidR="00770A11" w:rsidRPr="004E7E56" w:rsidRDefault="00770A11" w:rsidP="0065749A">
      <w:pPr>
        <w:tabs>
          <w:tab w:val="left" w:pos="993"/>
        </w:tabs>
        <w:ind w:firstLine="709"/>
        <w:jc w:val="both"/>
        <w:rPr>
          <w:rFonts w:ascii="Times New Roman" w:hAnsi="Times New Roman"/>
          <w:sz w:val="28"/>
          <w:szCs w:val="28"/>
        </w:rPr>
      </w:pPr>
    </w:p>
    <w:p w:rsidR="00AE3E83" w:rsidRPr="004E7E56" w:rsidRDefault="00AE3E83" w:rsidP="0065749A">
      <w:pPr>
        <w:tabs>
          <w:tab w:val="left" w:pos="993"/>
        </w:tabs>
        <w:ind w:firstLine="709"/>
        <w:jc w:val="both"/>
        <w:rPr>
          <w:rFonts w:ascii="Times New Roman" w:hAnsi="Times New Roman"/>
          <w:sz w:val="28"/>
          <w:szCs w:val="28"/>
        </w:rPr>
      </w:pPr>
    </w:p>
    <w:p w:rsidR="00057F55" w:rsidRPr="004E7E56" w:rsidRDefault="00057F55" w:rsidP="0065749A">
      <w:pPr>
        <w:tabs>
          <w:tab w:val="left" w:pos="993"/>
        </w:tabs>
        <w:ind w:firstLine="709"/>
        <w:jc w:val="both"/>
        <w:rPr>
          <w:rFonts w:ascii="Times New Roman" w:hAnsi="Times New Roman"/>
          <w:sz w:val="28"/>
          <w:szCs w:val="28"/>
        </w:rPr>
      </w:pPr>
    </w:p>
    <w:p w:rsidR="0040061E" w:rsidRPr="004E7E56" w:rsidRDefault="0040061E">
      <w:pPr>
        <w:rPr>
          <w:rFonts w:ascii="Times New Roman" w:hAnsi="Times New Roman"/>
          <w:b/>
          <w:sz w:val="28"/>
          <w:szCs w:val="28"/>
        </w:rPr>
      </w:pPr>
      <w:r w:rsidRPr="004E7E56">
        <w:rPr>
          <w:b/>
          <w:sz w:val="28"/>
          <w:szCs w:val="28"/>
        </w:rPr>
        <w:br w:type="page"/>
      </w:r>
    </w:p>
    <w:p w:rsidR="003E6366" w:rsidRPr="004E7E56" w:rsidRDefault="003E6366" w:rsidP="003E6366">
      <w:pPr>
        <w:overflowPunct w:val="0"/>
        <w:autoSpaceDE w:val="0"/>
        <w:autoSpaceDN w:val="0"/>
        <w:adjustRightInd w:val="0"/>
        <w:jc w:val="center"/>
        <w:textAlignment w:val="baseline"/>
        <w:outlineLvl w:val="0"/>
        <w:rPr>
          <w:rFonts w:ascii="Times New Roman" w:hAnsi="Times New Roman"/>
          <w:b/>
          <w:sz w:val="28"/>
          <w:szCs w:val="28"/>
        </w:rPr>
      </w:pPr>
      <w:r w:rsidRPr="004E7E56">
        <w:rPr>
          <w:rFonts w:ascii="Times New Roman" w:hAnsi="Times New Roman"/>
          <w:b/>
          <w:sz w:val="28"/>
          <w:szCs w:val="28"/>
        </w:rPr>
        <w:lastRenderedPageBreak/>
        <w:t>РАЗДЕЛ 2.</w:t>
      </w:r>
    </w:p>
    <w:p w:rsidR="00C51F9B" w:rsidRPr="004E7E56" w:rsidRDefault="003E6366" w:rsidP="003E6366">
      <w:pPr>
        <w:pStyle w:val="af1"/>
        <w:overflowPunct w:val="0"/>
        <w:autoSpaceDE w:val="0"/>
        <w:autoSpaceDN w:val="0"/>
        <w:adjustRightInd w:val="0"/>
        <w:spacing w:after="240" w:line="276" w:lineRule="auto"/>
        <w:ind w:left="0" w:firstLine="709"/>
        <w:jc w:val="center"/>
        <w:textAlignment w:val="baseline"/>
        <w:outlineLvl w:val="0"/>
        <w:rPr>
          <w:b/>
          <w:sz w:val="28"/>
          <w:szCs w:val="28"/>
        </w:rPr>
      </w:pPr>
      <w:r w:rsidRPr="004E7E56">
        <w:rPr>
          <w:b/>
          <w:sz w:val="28"/>
          <w:szCs w:val="28"/>
        </w:rPr>
        <w:t>МЕХАНИЗМ РЕАЛИЗАЦИИ ПРОГРАММЫ</w:t>
      </w:r>
    </w:p>
    <w:p w:rsidR="003E6366" w:rsidRPr="004E7E56" w:rsidRDefault="003E6366" w:rsidP="003E6366">
      <w:pPr>
        <w:pStyle w:val="af1"/>
        <w:overflowPunct w:val="0"/>
        <w:autoSpaceDE w:val="0"/>
        <w:autoSpaceDN w:val="0"/>
        <w:adjustRightInd w:val="0"/>
        <w:spacing w:after="240" w:line="276" w:lineRule="auto"/>
        <w:ind w:left="0" w:firstLine="709"/>
        <w:jc w:val="center"/>
        <w:textAlignment w:val="baseline"/>
        <w:outlineLvl w:val="0"/>
        <w:rPr>
          <w:b/>
          <w:caps/>
          <w:sz w:val="28"/>
          <w:szCs w:val="28"/>
        </w:rPr>
      </w:pPr>
    </w:p>
    <w:p w:rsidR="006379EC" w:rsidRPr="004E7E56" w:rsidRDefault="0058740C" w:rsidP="00A03569">
      <w:pPr>
        <w:pStyle w:val="af1"/>
        <w:numPr>
          <w:ilvl w:val="1"/>
          <w:numId w:val="4"/>
        </w:numPr>
        <w:overflowPunct w:val="0"/>
        <w:autoSpaceDE w:val="0"/>
        <w:autoSpaceDN w:val="0"/>
        <w:adjustRightInd w:val="0"/>
        <w:spacing w:before="240" w:after="240" w:line="276" w:lineRule="auto"/>
        <w:ind w:left="0" w:firstLine="709"/>
        <w:textAlignment w:val="baseline"/>
        <w:outlineLvl w:val="0"/>
        <w:rPr>
          <w:b/>
          <w:sz w:val="28"/>
          <w:szCs w:val="28"/>
        </w:rPr>
      </w:pPr>
      <w:r w:rsidRPr="004E7E56">
        <w:rPr>
          <w:b/>
          <w:sz w:val="28"/>
          <w:szCs w:val="28"/>
        </w:rPr>
        <w:t xml:space="preserve">Цели и задачи </w:t>
      </w:r>
      <w:r w:rsidR="00B42124" w:rsidRPr="004E7E56">
        <w:rPr>
          <w:b/>
          <w:sz w:val="28"/>
          <w:szCs w:val="28"/>
        </w:rPr>
        <w:t>п</w:t>
      </w:r>
      <w:r w:rsidRPr="004E7E56">
        <w:rPr>
          <w:b/>
          <w:sz w:val="28"/>
          <w:szCs w:val="28"/>
        </w:rPr>
        <w:t>рограммы</w:t>
      </w:r>
      <w:r w:rsidR="00E134CA" w:rsidRPr="004E7E56">
        <w:rPr>
          <w:b/>
          <w:sz w:val="28"/>
          <w:szCs w:val="28"/>
        </w:rPr>
        <w:t>.</w:t>
      </w:r>
    </w:p>
    <w:p w:rsidR="002619C6" w:rsidRPr="004E7E56" w:rsidRDefault="002619C6" w:rsidP="00603041">
      <w:pPr>
        <w:tabs>
          <w:tab w:val="left" w:pos="317"/>
          <w:tab w:val="left" w:pos="1134"/>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4E7E56">
        <w:rPr>
          <w:rFonts w:ascii="Times New Roman" w:hAnsi="Times New Roman"/>
          <w:sz w:val="28"/>
          <w:szCs w:val="28"/>
        </w:rPr>
        <w:t xml:space="preserve">Целями программы являются: </w:t>
      </w:r>
    </w:p>
    <w:p w:rsidR="00603041" w:rsidRPr="004E7E56" w:rsidRDefault="00603041" w:rsidP="00A03569">
      <w:pPr>
        <w:pStyle w:val="af1"/>
        <w:numPr>
          <w:ilvl w:val="0"/>
          <w:numId w:val="8"/>
        </w:numPr>
        <w:tabs>
          <w:tab w:val="left" w:pos="317"/>
          <w:tab w:val="left" w:pos="1134"/>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формирование благоприятного инвестиционного климата и эффективной системы привлечения инвестиций в Мирнинский район РС</w:t>
      </w:r>
      <w:r w:rsidR="00D36B6E" w:rsidRPr="004E7E56">
        <w:rPr>
          <w:sz w:val="28"/>
          <w:szCs w:val="28"/>
        </w:rPr>
        <w:t xml:space="preserve"> </w:t>
      </w:r>
      <w:r w:rsidRPr="004E7E56">
        <w:rPr>
          <w:sz w:val="28"/>
          <w:szCs w:val="28"/>
        </w:rPr>
        <w:t>(Я);</w:t>
      </w:r>
    </w:p>
    <w:p w:rsidR="00603041" w:rsidRPr="004E7E56" w:rsidRDefault="00603041" w:rsidP="00A03569">
      <w:pPr>
        <w:pStyle w:val="af1"/>
        <w:numPr>
          <w:ilvl w:val="0"/>
          <w:numId w:val="8"/>
        </w:numPr>
        <w:tabs>
          <w:tab w:val="left" w:pos="317"/>
          <w:tab w:val="left" w:pos="1134"/>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развитие субъектов малого и среднего предпринимательства в Мирнинском районе РС</w:t>
      </w:r>
      <w:r w:rsidR="00D36B6E" w:rsidRPr="004E7E56">
        <w:rPr>
          <w:sz w:val="28"/>
          <w:szCs w:val="28"/>
        </w:rPr>
        <w:t xml:space="preserve"> </w:t>
      </w:r>
      <w:r w:rsidRPr="004E7E56">
        <w:rPr>
          <w:sz w:val="28"/>
          <w:szCs w:val="28"/>
        </w:rPr>
        <w:t>(Я) как основного фактора обеспечения высокого уровня занятости и улучшения качества жизни населения;</w:t>
      </w:r>
    </w:p>
    <w:p w:rsidR="002619C6" w:rsidRPr="004E7E56" w:rsidRDefault="00603041" w:rsidP="00A03569">
      <w:pPr>
        <w:pStyle w:val="af1"/>
        <w:numPr>
          <w:ilvl w:val="0"/>
          <w:numId w:val="8"/>
        </w:numPr>
        <w:tabs>
          <w:tab w:val="left" w:pos="317"/>
          <w:tab w:val="left" w:pos="1134"/>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xml:space="preserve">содействие занятости населения и </w:t>
      </w:r>
      <w:r w:rsidR="00A45664" w:rsidRPr="004E7E56">
        <w:rPr>
          <w:sz w:val="28"/>
          <w:szCs w:val="28"/>
        </w:rPr>
        <w:t xml:space="preserve">развитию </w:t>
      </w:r>
      <w:r w:rsidRPr="004E7E56">
        <w:rPr>
          <w:sz w:val="28"/>
          <w:szCs w:val="28"/>
        </w:rPr>
        <w:t>туризм</w:t>
      </w:r>
      <w:r w:rsidR="00A45664" w:rsidRPr="004E7E56">
        <w:rPr>
          <w:sz w:val="28"/>
          <w:szCs w:val="28"/>
        </w:rPr>
        <w:t>а</w:t>
      </w:r>
      <w:r w:rsidRPr="004E7E56">
        <w:rPr>
          <w:sz w:val="28"/>
          <w:szCs w:val="28"/>
        </w:rPr>
        <w:t xml:space="preserve"> на территории Мирнинского района РС</w:t>
      </w:r>
      <w:r w:rsidR="00D36B6E" w:rsidRPr="004E7E56">
        <w:rPr>
          <w:sz w:val="28"/>
          <w:szCs w:val="28"/>
        </w:rPr>
        <w:t xml:space="preserve"> </w:t>
      </w:r>
      <w:r w:rsidRPr="004E7E56">
        <w:rPr>
          <w:sz w:val="28"/>
          <w:szCs w:val="28"/>
        </w:rPr>
        <w:t>(Я).</w:t>
      </w:r>
    </w:p>
    <w:p w:rsidR="00DE693E" w:rsidRPr="004E7E56" w:rsidRDefault="008750AC" w:rsidP="00CE5A81">
      <w:pPr>
        <w:pStyle w:val="af1"/>
        <w:widowControl w:val="0"/>
        <w:autoSpaceDE w:val="0"/>
        <w:autoSpaceDN w:val="0"/>
        <w:adjustRightInd w:val="0"/>
        <w:spacing w:line="276" w:lineRule="auto"/>
        <w:ind w:left="0" w:firstLine="709"/>
        <w:jc w:val="both"/>
        <w:rPr>
          <w:sz w:val="28"/>
          <w:szCs w:val="28"/>
        </w:rPr>
      </w:pPr>
      <w:r w:rsidRPr="004E7E56">
        <w:rPr>
          <w:sz w:val="28"/>
          <w:szCs w:val="28"/>
        </w:rPr>
        <w:t>Р</w:t>
      </w:r>
      <w:r w:rsidR="00512B06" w:rsidRPr="004E7E56">
        <w:rPr>
          <w:sz w:val="28"/>
          <w:szCs w:val="28"/>
        </w:rPr>
        <w:t>азвити</w:t>
      </w:r>
      <w:r w:rsidR="00B77509" w:rsidRPr="004E7E56">
        <w:rPr>
          <w:sz w:val="28"/>
          <w:szCs w:val="28"/>
        </w:rPr>
        <w:t>е</w:t>
      </w:r>
      <w:r w:rsidR="00512B06" w:rsidRPr="004E7E56">
        <w:rPr>
          <w:sz w:val="28"/>
          <w:szCs w:val="28"/>
        </w:rPr>
        <w:t xml:space="preserve"> местного производства </w:t>
      </w:r>
      <w:r w:rsidRPr="004E7E56">
        <w:rPr>
          <w:sz w:val="28"/>
          <w:szCs w:val="28"/>
        </w:rPr>
        <w:t xml:space="preserve">невозможно без </w:t>
      </w:r>
      <w:r w:rsidR="00512B06" w:rsidRPr="004E7E56">
        <w:rPr>
          <w:sz w:val="28"/>
          <w:szCs w:val="28"/>
        </w:rPr>
        <w:t>привлечени</w:t>
      </w:r>
      <w:r w:rsidRPr="004E7E56">
        <w:rPr>
          <w:sz w:val="28"/>
          <w:szCs w:val="28"/>
        </w:rPr>
        <w:t>я</w:t>
      </w:r>
      <w:r w:rsidR="00D36B6E" w:rsidRPr="004E7E56">
        <w:rPr>
          <w:sz w:val="28"/>
          <w:szCs w:val="28"/>
        </w:rPr>
        <w:t xml:space="preserve"> </w:t>
      </w:r>
      <w:r w:rsidR="00541266" w:rsidRPr="004E7E56">
        <w:rPr>
          <w:sz w:val="28"/>
          <w:szCs w:val="28"/>
        </w:rPr>
        <w:t xml:space="preserve">дополнительных </w:t>
      </w:r>
      <w:r w:rsidR="00512B06" w:rsidRPr="004E7E56">
        <w:rPr>
          <w:sz w:val="28"/>
          <w:szCs w:val="28"/>
        </w:rPr>
        <w:t>инвестиций</w:t>
      </w:r>
      <w:r w:rsidRPr="004E7E56">
        <w:rPr>
          <w:sz w:val="28"/>
          <w:szCs w:val="28"/>
        </w:rPr>
        <w:t xml:space="preserve">, </w:t>
      </w:r>
      <w:r w:rsidR="00541266" w:rsidRPr="004E7E56">
        <w:rPr>
          <w:sz w:val="28"/>
          <w:szCs w:val="28"/>
        </w:rPr>
        <w:t>для этого</w:t>
      </w:r>
      <w:r w:rsidR="009051B5" w:rsidRPr="004E7E56">
        <w:rPr>
          <w:sz w:val="28"/>
          <w:szCs w:val="28"/>
        </w:rPr>
        <w:t xml:space="preserve"> не</w:t>
      </w:r>
      <w:r w:rsidR="00541266" w:rsidRPr="004E7E56">
        <w:rPr>
          <w:sz w:val="28"/>
          <w:szCs w:val="28"/>
        </w:rPr>
        <w:t xml:space="preserve">обходимо сформировать </w:t>
      </w:r>
      <w:r w:rsidR="00D02CF2" w:rsidRPr="004E7E56">
        <w:rPr>
          <w:sz w:val="28"/>
          <w:szCs w:val="28"/>
        </w:rPr>
        <w:t>инфраструктуру</w:t>
      </w:r>
      <w:r w:rsidR="00D36B6E" w:rsidRPr="004E7E56">
        <w:rPr>
          <w:sz w:val="28"/>
          <w:szCs w:val="28"/>
        </w:rPr>
        <w:t xml:space="preserve"> </w:t>
      </w:r>
      <w:r w:rsidR="00D02CF2" w:rsidRPr="004E7E56">
        <w:rPr>
          <w:sz w:val="28"/>
          <w:szCs w:val="28"/>
        </w:rPr>
        <w:t>сопровождения инвестиционных проектов</w:t>
      </w:r>
      <w:r w:rsidR="00541266" w:rsidRPr="004E7E56">
        <w:rPr>
          <w:sz w:val="28"/>
          <w:szCs w:val="28"/>
        </w:rPr>
        <w:t xml:space="preserve"> посредств</w:t>
      </w:r>
      <w:r w:rsidR="00153FC0" w:rsidRPr="004E7E56">
        <w:rPr>
          <w:sz w:val="28"/>
          <w:szCs w:val="28"/>
        </w:rPr>
        <w:t>о</w:t>
      </w:r>
      <w:r w:rsidR="00541266" w:rsidRPr="004E7E56">
        <w:rPr>
          <w:sz w:val="28"/>
          <w:szCs w:val="28"/>
        </w:rPr>
        <w:t>м популяризации инвестиционной деятельности и реализации межведомственного взаимодействия</w:t>
      </w:r>
      <w:r w:rsidR="00A96CCE" w:rsidRPr="004E7E56">
        <w:rPr>
          <w:sz w:val="28"/>
          <w:szCs w:val="28"/>
        </w:rPr>
        <w:t>.</w:t>
      </w:r>
      <w:r w:rsidR="00D36B6E" w:rsidRPr="004E7E56">
        <w:rPr>
          <w:sz w:val="28"/>
          <w:szCs w:val="28"/>
        </w:rPr>
        <w:t xml:space="preserve"> </w:t>
      </w:r>
      <w:r w:rsidR="00AF714F" w:rsidRPr="004E7E56">
        <w:rPr>
          <w:sz w:val="28"/>
          <w:szCs w:val="28"/>
        </w:rPr>
        <w:t>В том числе, с</w:t>
      </w:r>
      <w:r w:rsidR="00B77509" w:rsidRPr="004E7E56">
        <w:rPr>
          <w:sz w:val="28"/>
          <w:szCs w:val="28"/>
        </w:rPr>
        <w:t xml:space="preserve"> целью повышения уровня </w:t>
      </w:r>
      <w:r w:rsidR="00AF714F" w:rsidRPr="004E7E56">
        <w:rPr>
          <w:sz w:val="28"/>
          <w:szCs w:val="28"/>
        </w:rPr>
        <w:t>насыщения</w:t>
      </w:r>
      <w:r w:rsidR="00D36B6E" w:rsidRPr="004E7E56">
        <w:rPr>
          <w:sz w:val="28"/>
          <w:szCs w:val="28"/>
        </w:rPr>
        <w:t xml:space="preserve"> </w:t>
      </w:r>
      <w:r w:rsidR="00AF714F" w:rsidRPr="004E7E56">
        <w:rPr>
          <w:sz w:val="28"/>
          <w:szCs w:val="28"/>
        </w:rPr>
        <w:t xml:space="preserve">потребительского рынка Мирнинского района </w:t>
      </w:r>
      <w:r w:rsidR="00B77509" w:rsidRPr="004E7E56">
        <w:rPr>
          <w:sz w:val="28"/>
          <w:szCs w:val="28"/>
        </w:rPr>
        <w:t>товарами, работами, услугами местного производства</w:t>
      </w:r>
      <w:r w:rsidR="00D36B6E" w:rsidRPr="004E7E56">
        <w:rPr>
          <w:sz w:val="28"/>
          <w:szCs w:val="28"/>
        </w:rPr>
        <w:t xml:space="preserve"> </w:t>
      </w:r>
      <w:r w:rsidR="00B77509" w:rsidRPr="004E7E56">
        <w:rPr>
          <w:sz w:val="28"/>
          <w:szCs w:val="28"/>
        </w:rPr>
        <w:t xml:space="preserve">необходимо </w:t>
      </w:r>
      <w:r w:rsidR="002F0113" w:rsidRPr="004E7E56">
        <w:rPr>
          <w:sz w:val="28"/>
          <w:szCs w:val="28"/>
        </w:rPr>
        <w:t>р</w:t>
      </w:r>
      <w:r w:rsidR="00592F6F" w:rsidRPr="004E7E56">
        <w:rPr>
          <w:sz w:val="28"/>
          <w:szCs w:val="28"/>
        </w:rPr>
        <w:t>еализ</w:t>
      </w:r>
      <w:r w:rsidR="00B77509" w:rsidRPr="004E7E56">
        <w:rPr>
          <w:sz w:val="28"/>
          <w:szCs w:val="28"/>
        </w:rPr>
        <w:t>овать</w:t>
      </w:r>
      <w:r w:rsidR="00592F6F" w:rsidRPr="004E7E56">
        <w:rPr>
          <w:sz w:val="28"/>
          <w:szCs w:val="28"/>
        </w:rPr>
        <w:t xml:space="preserve"> мероприяти</w:t>
      </w:r>
      <w:r w:rsidR="00B77509" w:rsidRPr="004E7E56">
        <w:rPr>
          <w:sz w:val="28"/>
          <w:szCs w:val="28"/>
        </w:rPr>
        <w:t>я</w:t>
      </w:r>
      <w:r w:rsidR="00D36B6E" w:rsidRPr="004E7E56">
        <w:rPr>
          <w:sz w:val="28"/>
          <w:szCs w:val="28"/>
        </w:rPr>
        <w:t xml:space="preserve"> </w:t>
      </w:r>
      <w:r w:rsidR="002F0113" w:rsidRPr="004E7E56">
        <w:rPr>
          <w:sz w:val="28"/>
          <w:szCs w:val="28"/>
        </w:rPr>
        <w:t>технологической модернизации</w:t>
      </w:r>
      <w:r w:rsidR="000E3026" w:rsidRPr="004E7E56">
        <w:rPr>
          <w:sz w:val="28"/>
          <w:szCs w:val="28"/>
        </w:rPr>
        <w:t>, строительства и реконструкции производственных объектов</w:t>
      </w:r>
      <w:r w:rsidR="00B77509" w:rsidRPr="004E7E56">
        <w:rPr>
          <w:sz w:val="28"/>
          <w:szCs w:val="28"/>
        </w:rPr>
        <w:t xml:space="preserve"> с </w:t>
      </w:r>
      <w:r w:rsidR="00DE693E" w:rsidRPr="004E7E56">
        <w:rPr>
          <w:sz w:val="28"/>
          <w:szCs w:val="28"/>
        </w:rPr>
        <w:t>привлечени</w:t>
      </w:r>
      <w:r w:rsidR="00B77509" w:rsidRPr="004E7E56">
        <w:rPr>
          <w:sz w:val="28"/>
          <w:szCs w:val="28"/>
        </w:rPr>
        <w:t>ем</w:t>
      </w:r>
      <w:r w:rsidR="00DE693E" w:rsidRPr="004E7E56">
        <w:rPr>
          <w:sz w:val="28"/>
          <w:szCs w:val="28"/>
        </w:rPr>
        <w:t xml:space="preserve"> внебюджетных инвестиций для реализации инфраструктурных проектов района</w:t>
      </w:r>
      <w:r w:rsidR="00716643" w:rsidRPr="004E7E56">
        <w:rPr>
          <w:sz w:val="28"/>
          <w:szCs w:val="28"/>
        </w:rPr>
        <w:t>.</w:t>
      </w:r>
      <w:r w:rsidR="00325124" w:rsidRPr="004E7E56">
        <w:rPr>
          <w:sz w:val="28"/>
          <w:szCs w:val="28"/>
        </w:rPr>
        <w:t xml:space="preserve"> </w:t>
      </w:r>
    </w:p>
    <w:p w:rsidR="00DA37A5" w:rsidRPr="004E7E56" w:rsidRDefault="0094330D" w:rsidP="00CE5A81">
      <w:pPr>
        <w:pStyle w:val="af1"/>
        <w:widowControl w:val="0"/>
        <w:autoSpaceDE w:val="0"/>
        <w:autoSpaceDN w:val="0"/>
        <w:adjustRightInd w:val="0"/>
        <w:spacing w:line="276" w:lineRule="auto"/>
        <w:ind w:left="0" w:firstLine="709"/>
        <w:jc w:val="both"/>
        <w:rPr>
          <w:sz w:val="28"/>
          <w:szCs w:val="28"/>
        </w:rPr>
      </w:pPr>
      <w:r w:rsidRPr="004E7E56">
        <w:rPr>
          <w:sz w:val="28"/>
          <w:szCs w:val="28"/>
        </w:rPr>
        <w:t>Стимулирование</w:t>
      </w:r>
      <w:r w:rsidR="00DA37A5" w:rsidRPr="004E7E56">
        <w:rPr>
          <w:sz w:val="28"/>
          <w:szCs w:val="28"/>
        </w:rPr>
        <w:t xml:space="preserve"> развити</w:t>
      </w:r>
      <w:r w:rsidRPr="004E7E56">
        <w:rPr>
          <w:sz w:val="28"/>
          <w:szCs w:val="28"/>
        </w:rPr>
        <w:t>я</w:t>
      </w:r>
      <w:r w:rsidR="00DA37A5" w:rsidRPr="004E7E56">
        <w:rPr>
          <w:sz w:val="28"/>
          <w:szCs w:val="28"/>
        </w:rPr>
        <w:t xml:space="preserve"> предпринимательства</w:t>
      </w:r>
      <w:r w:rsidR="00786E3B" w:rsidRPr="004E7E56">
        <w:rPr>
          <w:sz w:val="28"/>
          <w:szCs w:val="28"/>
        </w:rPr>
        <w:t xml:space="preserve">, в том числе и социального, предполагается путем </w:t>
      </w:r>
      <w:r w:rsidRPr="004E7E56">
        <w:rPr>
          <w:sz w:val="28"/>
          <w:szCs w:val="28"/>
        </w:rPr>
        <w:t>софинансирования мероприятий программ развития предпринимательства поселений Мирнинского район</w:t>
      </w:r>
      <w:r w:rsidR="00D36B6E" w:rsidRPr="004E7E56">
        <w:rPr>
          <w:sz w:val="28"/>
          <w:szCs w:val="28"/>
        </w:rPr>
        <w:t>а</w:t>
      </w:r>
      <w:r w:rsidR="00786E3B" w:rsidRPr="004E7E56">
        <w:rPr>
          <w:sz w:val="28"/>
          <w:szCs w:val="28"/>
        </w:rPr>
        <w:t>.</w:t>
      </w:r>
    </w:p>
    <w:p w:rsidR="00786E3B" w:rsidRPr="004E7E56" w:rsidRDefault="009435D7" w:rsidP="00CE5A81">
      <w:pPr>
        <w:pStyle w:val="af1"/>
        <w:widowControl w:val="0"/>
        <w:autoSpaceDE w:val="0"/>
        <w:autoSpaceDN w:val="0"/>
        <w:adjustRightInd w:val="0"/>
        <w:spacing w:line="276" w:lineRule="auto"/>
        <w:ind w:left="0" w:firstLine="709"/>
        <w:jc w:val="both"/>
        <w:rPr>
          <w:sz w:val="28"/>
          <w:szCs w:val="28"/>
        </w:rPr>
      </w:pPr>
      <w:r w:rsidRPr="004E7E56">
        <w:rPr>
          <w:sz w:val="28"/>
          <w:szCs w:val="28"/>
        </w:rPr>
        <w:t>Содействие</w:t>
      </w:r>
      <w:r w:rsidR="00786E3B" w:rsidRPr="004E7E56">
        <w:rPr>
          <w:sz w:val="28"/>
          <w:szCs w:val="28"/>
        </w:rPr>
        <w:t xml:space="preserve"> занятости </w:t>
      </w:r>
      <w:r w:rsidRPr="004E7E56">
        <w:rPr>
          <w:sz w:val="28"/>
          <w:szCs w:val="28"/>
        </w:rPr>
        <w:t xml:space="preserve">населения </w:t>
      </w:r>
      <w:r w:rsidR="00786E3B" w:rsidRPr="004E7E56">
        <w:rPr>
          <w:sz w:val="28"/>
          <w:szCs w:val="28"/>
        </w:rPr>
        <w:t xml:space="preserve">планируется путем решения нескольких задач </w:t>
      </w:r>
      <w:r w:rsidRPr="004E7E56">
        <w:rPr>
          <w:sz w:val="28"/>
          <w:szCs w:val="28"/>
        </w:rPr>
        <w:t>–</w:t>
      </w:r>
      <w:r w:rsidR="00D36B6E" w:rsidRPr="004E7E56">
        <w:rPr>
          <w:sz w:val="28"/>
          <w:szCs w:val="28"/>
        </w:rPr>
        <w:t xml:space="preserve"> </w:t>
      </w:r>
      <w:r w:rsidRPr="004E7E56">
        <w:rPr>
          <w:sz w:val="28"/>
          <w:szCs w:val="28"/>
        </w:rPr>
        <w:t>повышением квалификации и обеспечение трудоустройства безработных граждан Мирнинского района.</w:t>
      </w:r>
    </w:p>
    <w:p w:rsidR="009435D7" w:rsidRPr="004E7E56" w:rsidRDefault="009435D7" w:rsidP="00CE5A81">
      <w:pPr>
        <w:pStyle w:val="af1"/>
        <w:widowControl w:val="0"/>
        <w:autoSpaceDE w:val="0"/>
        <w:autoSpaceDN w:val="0"/>
        <w:adjustRightInd w:val="0"/>
        <w:spacing w:line="276" w:lineRule="auto"/>
        <w:ind w:left="0" w:firstLine="709"/>
        <w:jc w:val="both"/>
        <w:rPr>
          <w:sz w:val="28"/>
          <w:szCs w:val="28"/>
        </w:rPr>
      </w:pPr>
      <w:r w:rsidRPr="004E7E56">
        <w:rPr>
          <w:sz w:val="28"/>
          <w:szCs w:val="28"/>
        </w:rPr>
        <w:t>Содействие туризм</w:t>
      </w:r>
      <w:r w:rsidR="009C3D9D" w:rsidRPr="004E7E56">
        <w:rPr>
          <w:sz w:val="28"/>
          <w:szCs w:val="28"/>
        </w:rPr>
        <w:t>у</w:t>
      </w:r>
      <w:r w:rsidRPr="004E7E56">
        <w:rPr>
          <w:sz w:val="28"/>
          <w:szCs w:val="28"/>
        </w:rPr>
        <w:t xml:space="preserve"> обеспечивается путем формирования благоприятного туристского имиджа Мирнинского района</w:t>
      </w:r>
      <w:r w:rsidR="0094330D" w:rsidRPr="004E7E56">
        <w:rPr>
          <w:sz w:val="28"/>
          <w:szCs w:val="28"/>
        </w:rPr>
        <w:t xml:space="preserve"> и комфортного пребывания туристов в Мирнинском районе</w:t>
      </w:r>
      <w:r w:rsidRPr="004E7E56">
        <w:rPr>
          <w:sz w:val="28"/>
          <w:szCs w:val="28"/>
        </w:rPr>
        <w:t>.</w:t>
      </w:r>
    </w:p>
    <w:p w:rsidR="003E6366" w:rsidRPr="004E7E56" w:rsidRDefault="003E6366" w:rsidP="00AE5308">
      <w:pPr>
        <w:pStyle w:val="af1"/>
        <w:widowControl w:val="0"/>
        <w:autoSpaceDE w:val="0"/>
        <w:autoSpaceDN w:val="0"/>
        <w:adjustRightInd w:val="0"/>
        <w:spacing w:line="276" w:lineRule="auto"/>
        <w:ind w:left="0" w:firstLine="709"/>
        <w:jc w:val="both"/>
        <w:rPr>
          <w:sz w:val="28"/>
          <w:szCs w:val="28"/>
        </w:rPr>
      </w:pPr>
    </w:p>
    <w:p w:rsidR="00C51F9B" w:rsidRPr="004E7E56" w:rsidRDefault="00C51F9B" w:rsidP="00A03569">
      <w:pPr>
        <w:pStyle w:val="af1"/>
        <w:numPr>
          <w:ilvl w:val="1"/>
          <w:numId w:val="4"/>
        </w:numPr>
        <w:tabs>
          <w:tab w:val="left" w:pos="0"/>
          <w:tab w:val="left" w:pos="317"/>
        </w:tabs>
        <w:overflowPunct w:val="0"/>
        <w:autoSpaceDE w:val="0"/>
        <w:autoSpaceDN w:val="0"/>
        <w:adjustRightInd w:val="0"/>
        <w:spacing w:before="240" w:after="240" w:line="276" w:lineRule="auto"/>
        <w:ind w:left="0" w:firstLine="709"/>
        <w:textAlignment w:val="baseline"/>
        <w:rPr>
          <w:b/>
          <w:sz w:val="28"/>
          <w:szCs w:val="28"/>
        </w:rPr>
      </w:pPr>
      <w:r w:rsidRPr="004E7E56">
        <w:rPr>
          <w:b/>
          <w:sz w:val="28"/>
          <w:szCs w:val="28"/>
        </w:rPr>
        <w:t>Общий порядок реализации программы</w:t>
      </w:r>
      <w:r w:rsidR="00AF38D4" w:rsidRPr="004E7E56">
        <w:rPr>
          <w:b/>
          <w:sz w:val="28"/>
          <w:szCs w:val="28"/>
        </w:rPr>
        <w:t>.</w:t>
      </w:r>
    </w:p>
    <w:p w:rsidR="00C96648" w:rsidRPr="004E7E56" w:rsidRDefault="00AE5308" w:rsidP="004766E6">
      <w:pPr>
        <w:pStyle w:val="af1"/>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xml:space="preserve">Поставленные задачи планируется решить следующим образом: </w:t>
      </w:r>
    </w:p>
    <w:p w:rsidR="00AE5308" w:rsidRPr="004E7E56" w:rsidRDefault="004766E6" w:rsidP="003A3A49">
      <w:pPr>
        <w:pStyle w:val="af1"/>
        <w:numPr>
          <w:ilvl w:val="2"/>
          <w:numId w:val="4"/>
        </w:numPr>
        <w:tabs>
          <w:tab w:val="left" w:pos="0"/>
          <w:tab w:val="left" w:pos="317"/>
        </w:tabs>
        <w:overflowPunct w:val="0"/>
        <w:autoSpaceDE w:val="0"/>
        <w:autoSpaceDN w:val="0"/>
        <w:adjustRightInd w:val="0"/>
        <w:spacing w:line="276" w:lineRule="auto"/>
        <w:ind w:left="0" w:firstLine="720"/>
        <w:jc w:val="both"/>
        <w:textAlignment w:val="baseline"/>
        <w:rPr>
          <w:sz w:val="28"/>
          <w:szCs w:val="28"/>
        </w:rPr>
      </w:pPr>
      <w:r w:rsidRPr="004E7E56">
        <w:rPr>
          <w:sz w:val="28"/>
          <w:szCs w:val="28"/>
        </w:rPr>
        <w:t>Формирование эффективной</w:t>
      </w:r>
      <w:r w:rsidR="00506551" w:rsidRPr="004E7E56">
        <w:rPr>
          <w:sz w:val="28"/>
          <w:szCs w:val="28"/>
        </w:rPr>
        <w:t xml:space="preserve"> системы</w:t>
      </w:r>
      <w:r w:rsidRPr="004E7E56">
        <w:rPr>
          <w:sz w:val="28"/>
          <w:szCs w:val="28"/>
        </w:rPr>
        <w:t xml:space="preserve"> привлечения инвестиций </w:t>
      </w:r>
      <w:r w:rsidR="00506551" w:rsidRPr="004E7E56">
        <w:rPr>
          <w:sz w:val="28"/>
          <w:szCs w:val="28"/>
        </w:rPr>
        <w:t xml:space="preserve">в Мирнинский район РС (Я) </w:t>
      </w:r>
      <w:r w:rsidRPr="004E7E56">
        <w:rPr>
          <w:sz w:val="28"/>
          <w:szCs w:val="28"/>
        </w:rPr>
        <w:t>и сопровождения инвестиционных проектов</w:t>
      </w:r>
      <w:r w:rsidR="00AE5308" w:rsidRPr="004E7E56">
        <w:rPr>
          <w:sz w:val="28"/>
          <w:szCs w:val="28"/>
        </w:rPr>
        <w:t>:</w:t>
      </w:r>
    </w:p>
    <w:p w:rsidR="003A3A49" w:rsidRPr="004E7E56" w:rsidRDefault="00AE5308" w:rsidP="00575C11">
      <w:pPr>
        <w:pStyle w:val="af1"/>
        <w:numPr>
          <w:ilvl w:val="3"/>
          <w:numId w:val="18"/>
        </w:numPr>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реализаци</w:t>
      </w:r>
      <w:r w:rsidR="007A59AE" w:rsidRPr="004E7E56">
        <w:rPr>
          <w:sz w:val="28"/>
          <w:szCs w:val="28"/>
        </w:rPr>
        <w:t>я</w:t>
      </w:r>
      <w:r w:rsidRPr="004E7E56">
        <w:rPr>
          <w:sz w:val="28"/>
          <w:szCs w:val="28"/>
        </w:rPr>
        <w:t xml:space="preserve"> межведомственного взаимодействия по сопровождению инвестиционных проектов</w:t>
      </w:r>
      <w:r w:rsidR="00A87783" w:rsidRPr="004E7E56">
        <w:rPr>
          <w:sz w:val="28"/>
          <w:szCs w:val="28"/>
        </w:rPr>
        <w:t xml:space="preserve"> (консультационные услуги по маркетинговым, правовым, налоговым бухгалтерским и др. вопросам; </w:t>
      </w:r>
      <w:r w:rsidR="00AC3F50" w:rsidRPr="004E7E56">
        <w:rPr>
          <w:sz w:val="28"/>
          <w:szCs w:val="28"/>
        </w:rPr>
        <w:t>взаимодействи</w:t>
      </w:r>
      <w:r w:rsidR="008F3021" w:rsidRPr="004E7E56">
        <w:rPr>
          <w:sz w:val="28"/>
          <w:szCs w:val="28"/>
        </w:rPr>
        <w:t>е</w:t>
      </w:r>
      <w:r w:rsidR="00AC3F50" w:rsidRPr="004E7E56">
        <w:rPr>
          <w:sz w:val="28"/>
          <w:szCs w:val="28"/>
        </w:rPr>
        <w:t xml:space="preserve"> с </w:t>
      </w:r>
      <w:r w:rsidR="00BA4CFD" w:rsidRPr="004E7E56">
        <w:rPr>
          <w:sz w:val="28"/>
          <w:szCs w:val="28"/>
        </w:rPr>
        <w:t>ГБУ</w:t>
      </w:r>
      <w:r w:rsidR="0038020F" w:rsidRPr="004E7E56">
        <w:rPr>
          <w:sz w:val="28"/>
          <w:szCs w:val="28"/>
        </w:rPr>
        <w:t xml:space="preserve"> </w:t>
      </w:r>
      <w:r w:rsidR="00C076B4" w:rsidRPr="004E7E56">
        <w:rPr>
          <w:sz w:val="28"/>
          <w:szCs w:val="28"/>
        </w:rPr>
        <w:lastRenderedPageBreak/>
        <w:t>«</w:t>
      </w:r>
      <w:r w:rsidR="007A59AE" w:rsidRPr="004E7E56">
        <w:rPr>
          <w:sz w:val="28"/>
          <w:szCs w:val="28"/>
        </w:rPr>
        <w:t>Агентство по привлечению инвестиций и поддержке экспорта Республики Саха (Якутия)</w:t>
      </w:r>
      <w:r w:rsidR="00C076B4" w:rsidRPr="004E7E56">
        <w:rPr>
          <w:sz w:val="28"/>
          <w:szCs w:val="28"/>
        </w:rPr>
        <w:t>»</w:t>
      </w:r>
      <w:r w:rsidR="00AC3F50" w:rsidRPr="004E7E56">
        <w:rPr>
          <w:sz w:val="28"/>
          <w:szCs w:val="28"/>
        </w:rPr>
        <w:t xml:space="preserve">, ГАУ </w:t>
      </w:r>
      <w:r w:rsidR="00C076B4" w:rsidRPr="004E7E56">
        <w:rPr>
          <w:sz w:val="28"/>
          <w:szCs w:val="28"/>
        </w:rPr>
        <w:t>«</w:t>
      </w:r>
      <w:r w:rsidR="00AC3F50" w:rsidRPr="004E7E56">
        <w:rPr>
          <w:sz w:val="28"/>
          <w:szCs w:val="28"/>
        </w:rPr>
        <w:t>Технопарк</w:t>
      </w:r>
      <w:r w:rsidR="00C076B4" w:rsidRPr="004E7E56">
        <w:rPr>
          <w:sz w:val="28"/>
          <w:szCs w:val="28"/>
        </w:rPr>
        <w:t>»</w:t>
      </w:r>
      <w:r w:rsidR="00AC3F50" w:rsidRPr="004E7E56">
        <w:rPr>
          <w:sz w:val="28"/>
          <w:szCs w:val="28"/>
        </w:rPr>
        <w:t xml:space="preserve"> РС</w:t>
      </w:r>
      <w:r w:rsidR="00D36B6E" w:rsidRPr="004E7E56">
        <w:rPr>
          <w:sz w:val="28"/>
          <w:szCs w:val="28"/>
        </w:rPr>
        <w:t xml:space="preserve"> </w:t>
      </w:r>
      <w:r w:rsidR="00AC3F50" w:rsidRPr="004E7E56">
        <w:rPr>
          <w:sz w:val="28"/>
          <w:szCs w:val="28"/>
        </w:rPr>
        <w:t xml:space="preserve">(Я), </w:t>
      </w:r>
      <w:r w:rsidR="00C13277" w:rsidRPr="004E7E56">
        <w:rPr>
          <w:sz w:val="28"/>
          <w:szCs w:val="28"/>
        </w:rPr>
        <w:t xml:space="preserve">АО </w:t>
      </w:r>
      <w:r w:rsidR="00C076B4" w:rsidRPr="004E7E56">
        <w:rPr>
          <w:sz w:val="28"/>
          <w:szCs w:val="28"/>
        </w:rPr>
        <w:t>«</w:t>
      </w:r>
      <w:r w:rsidR="00C13277" w:rsidRPr="004E7E56">
        <w:rPr>
          <w:sz w:val="28"/>
          <w:szCs w:val="28"/>
        </w:rPr>
        <w:t xml:space="preserve">Венчурная компания </w:t>
      </w:r>
      <w:r w:rsidR="00C076B4" w:rsidRPr="004E7E56">
        <w:rPr>
          <w:sz w:val="28"/>
          <w:szCs w:val="28"/>
        </w:rPr>
        <w:t>«</w:t>
      </w:r>
      <w:r w:rsidR="00C13277" w:rsidRPr="004E7E56">
        <w:rPr>
          <w:sz w:val="28"/>
          <w:szCs w:val="28"/>
        </w:rPr>
        <w:t>Якутия</w:t>
      </w:r>
      <w:r w:rsidR="00C076B4" w:rsidRPr="004E7E56">
        <w:rPr>
          <w:sz w:val="28"/>
          <w:szCs w:val="28"/>
        </w:rPr>
        <w:t>»</w:t>
      </w:r>
      <w:r w:rsidR="007A59AE" w:rsidRPr="004E7E56">
        <w:rPr>
          <w:sz w:val="28"/>
          <w:szCs w:val="28"/>
        </w:rPr>
        <w:t>, ГАУ «Центр «Мой бизнес» РС (Я)</w:t>
      </w:r>
      <w:r w:rsidR="008F3021" w:rsidRPr="004E7E56">
        <w:rPr>
          <w:sz w:val="28"/>
          <w:szCs w:val="28"/>
        </w:rPr>
        <w:t>)</w:t>
      </w:r>
      <w:r w:rsidRPr="004E7E56">
        <w:rPr>
          <w:sz w:val="28"/>
          <w:szCs w:val="28"/>
        </w:rPr>
        <w:t>;</w:t>
      </w:r>
    </w:p>
    <w:p w:rsidR="003A3A49" w:rsidRPr="004E7E56" w:rsidRDefault="00AE5308" w:rsidP="00575C11">
      <w:pPr>
        <w:pStyle w:val="af1"/>
        <w:numPr>
          <w:ilvl w:val="3"/>
          <w:numId w:val="18"/>
        </w:numPr>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организаци</w:t>
      </w:r>
      <w:r w:rsidR="00672641" w:rsidRPr="004E7E56">
        <w:rPr>
          <w:sz w:val="28"/>
          <w:szCs w:val="28"/>
        </w:rPr>
        <w:t>я</w:t>
      </w:r>
      <w:r w:rsidRPr="004E7E56">
        <w:rPr>
          <w:sz w:val="28"/>
          <w:szCs w:val="28"/>
        </w:rPr>
        <w:t>, проведени</w:t>
      </w:r>
      <w:r w:rsidR="00672641" w:rsidRPr="004E7E56">
        <w:rPr>
          <w:sz w:val="28"/>
          <w:szCs w:val="28"/>
        </w:rPr>
        <w:t>е</w:t>
      </w:r>
      <w:r w:rsidRPr="004E7E56">
        <w:rPr>
          <w:sz w:val="28"/>
          <w:szCs w:val="28"/>
        </w:rPr>
        <w:t>, участи</w:t>
      </w:r>
      <w:r w:rsidR="00672641" w:rsidRPr="004E7E56">
        <w:rPr>
          <w:sz w:val="28"/>
          <w:szCs w:val="28"/>
        </w:rPr>
        <w:t>е</w:t>
      </w:r>
      <w:r w:rsidRPr="004E7E56">
        <w:rPr>
          <w:sz w:val="28"/>
          <w:szCs w:val="28"/>
        </w:rPr>
        <w:t xml:space="preserve"> в мероприятиях по популяризации инвестиционных проектов (форумы, кон</w:t>
      </w:r>
      <w:r w:rsidR="003A23AC" w:rsidRPr="004E7E56">
        <w:rPr>
          <w:sz w:val="28"/>
          <w:szCs w:val="28"/>
        </w:rPr>
        <w:t>ференции, круглые столы и т.д.)</w:t>
      </w:r>
      <w:r w:rsidR="001E3BEF" w:rsidRPr="004E7E56">
        <w:rPr>
          <w:sz w:val="28"/>
          <w:szCs w:val="28"/>
        </w:rPr>
        <w:t xml:space="preserve">. </w:t>
      </w:r>
      <w:r w:rsidR="00DA4E11" w:rsidRPr="004E7E56">
        <w:rPr>
          <w:sz w:val="28"/>
          <w:szCs w:val="28"/>
        </w:rPr>
        <w:t xml:space="preserve">Расходы по данному мероприятию осуществляются </w:t>
      </w:r>
      <w:r w:rsidR="005A27CE" w:rsidRPr="004E7E56">
        <w:rPr>
          <w:sz w:val="28"/>
          <w:szCs w:val="28"/>
        </w:rPr>
        <w:t>путем предоставления субсидии на иные цели МАУ «Центр развития предпринимательства, занятости и туризма» МО «Мирнинский район» РС (Я) (далее - МАУ «ЦРПЗиТ») в соответствии с утвержденной сметой мероприятия</w:t>
      </w:r>
      <w:r w:rsidR="003A23AC" w:rsidRPr="004E7E56">
        <w:rPr>
          <w:sz w:val="28"/>
          <w:szCs w:val="28"/>
        </w:rPr>
        <w:t>;</w:t>
      </w:r>
    </w:p>
    <w:p w:rsidR="00E620FF" w:rsidRPr="004E7E56" w:rsidRDefault="00C53B3B" w:rsidP="00D12AFB">
      <w:pPr>
        <w:pStyle w:val="af1"/>
        <w:numPr>
          <w:ilvl w:val="3"/>
          <w:numId w:val="18"/>
        </w:numPr>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развитие </w:t>
      </w:r>
      <w:r w:rsidRPr="00353C4B">
        <w:rPr>
          <w:sz w:val="28"/>
          <w:szCs w:val="28"/>
        </w:rPr>
        <w:t>инфраструктуры поддержки малого и среднего предпринимательства (организация и проведение обучающих и консультационных семинаров, тренингов, выставок, поиск инвесторов)</w:t>
      </w:r>
      <w:r>
        <w:rPr>
          <w:sz w:val="28"/>
          <w:szCs w:val="28"/>
        </w:rPr>
        <w:t xml:space="preserve"> осуществляется за счет предоставления субсидии</w:t>
      </w:r>
      <w:r w:rsidRPr="00353C4B">
        <w:rPr>
          <w:sz w:val="28"/>
          <w:szCs w:val="28"/>
        </w:rPr>
        <w:t xml:space="preserve"> на выполнение муниципального задания МАУ «ЦРПЗиТ»</w:t>
      </w:r>
      <w:r>
        <w:rPr>
          <w:sz w:val="28"/>
          <w:szCs w:val="28"/>
        </w:rPr>
        <w:t xml:space="preserve">, обеспечение деятельности инфраструктуры поддержки малого и среднего предпринимательства осуществляются путем предоставления субсидии на иные цели </w:t>
      </w:r>
      <w:r w:rsidR="001F3E70">
        <w:rPr>
          <w:rFonts w:eastAsiaTheme="minorHAnsi" w:cstheme="minorBidi"/>
          <w:sz w:val="16"/>
          <w:szCs w:val="16"/>
          <w:lang w:eastAsia="en-US"/>
        </w:rPr>
        <w:t>(</w:t>
      </w:r>
      <w:r w:rsidR="001F3E70" w:rsidRPr="00CD0F85">
        <w:rPr>
          <w:rFonts w:eastAsiaTheme="minorHAnsi" w:cstheme="minorBidi"/>
          <w:sz w:val="16"/>
          <w:szCs w:val="16"/>
          <w:lang w:eastAsia="en-US"/>
        </w:rPr>
        <w:t xml:space="preserve">в редакции пост. </w:t>
      </w:r>
      <w:r w:rsidR="001F3E70">
        <w:rPr>
          <w:rFonts w:eastAsiaTheme="minorHAnsi" w:cstheme="minorBidi"/>
          <w:sz w:val="16"/>
          <w:szCs w:val="16"/>
          <w:lang w:eastAsia="en-US"/>
        </w:rPr>
        <w:t>районной Администрации</w:t>
      </w:r>
      <w:r w:rsidR="001F3E70" w:rsidRPr="00CD0F85">
        <w:rPr>
          <w:rFonts w:eastAsiaTheme="minorHAnsi" w:cstheme="minorBidi"/>
          <w:sz w:val="16"/>
          <w:szCs w:val="16"/>
          <w:lang w:eastAsia="en-US"/>
        </w:rPr>
        <w:t xml:space="preserve"> от</w:t>
      </w:r>
      <w:r w:rsidR="001F3E70">
        <w:rPr>
          <w:rFonts w:eastAsiaTheme="minorHAnsi" w:cstheme="minorBidi"/>
          <w:sz w:val="16"/>
          <w:szCs w:val="16"/>
          <w:lang w:eastAsia="en-US"/>
        </w:rPr>
        <w:t xml:space="preserve"> 17.01.2022 № 39)</w:t>
      </w:r>
      <w:r>
        <w:rPr>
          <w:sz w:val="28"/>
          <w:szCs w:val="28"/>
        </w:rPr>
        <w:t>;</w:t>
      </w:r>
      <w:r w:rsidR="00787280" w:rsidRPr="004E7E56">
        <w:rPr>
          <w:sz w:val="28"/>
          <w:szCs w:val="28"/>
        </w:rPr>
        <w:t xml:space="preserve"> </w:t>
      </w:r>
    </w:p>
    <w:p w:rsidR="00E620FF" w:rsidRPr="004E7E56" w:rsidRDefault="00E620FF" w:rsidP="00575C11">
      <w:pPr>
        <w:pStyle w:val="af1"/>
        <w:numPr>
          <w:ilvl w:val="3"/>
          <w:numId w:val="18"/>
        </w:numPr>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предоставление субсидий некоммерческим организациям, не являющимся муниципальными учреждениями, на организацию финансовой поддержки проектов на возвратной основе;</w:t>
      </w:r>
    </w:p>
    <w:p w:rsidR="000538F3" w:rsidRPr="004E7E56" w:rsidRDefault="00E620FF" w:rsidP="00575C11">
      <w:pPr>
        <w:pStyle w:val="af1"/>
        <w:numPr>
          <w:ilvl w:val="3"/>
          <w:numId w:val="18"/>
        </w:numPr>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реализация мероприятия «финансовая поддержка проектов по приоритетным направлениям» путем предоставления субсидий, бюджетных инвестиций юридическим лицам (за исключением государственных (муниципальных) учреждений), индивидуальным предпринимателям</w:t>
      </w:r>
      <w:r w:rsidR="00487152">
        <w:rPr>
          <w:sz w:val="28"/>
          <w:szCs w:val="28"/>
        </w:rPr>
        <w:t xml:space="preserve">, </w:t>
      </w:r>
      <w:r w:rsidR="00487152" w:rsidRPr="00317E77">
        <w:rPr>
          <w:sz w:val="28"/>
          <w:szCs w:val="28"/>
        </w:rPr>
        <w:t xml:space="preserve">а также физическим лицам, </w:t>
      </w:r>
      <w:r w:rsidR="004135AB" w:rsidRPr="00317E77">
        <w:rPr>
          <w:sz w:val="28"/>
          <w:szCs w:val="28"/>
        </w:rPr>
        <w:t xml:space="preserve">не являющимся индивидуальными предпринимателями и </w:t>
      </w:r>
      <w:r w:rsidR="00487152" w:rsidRPr="00317E77">
        <w:rPr>
          <w:sz w:val="28"/>
          <w:szCs w:val="28"/>
        </w:rPr>
        <w:t>применяющим специальный налоговый режим «Налог на профессиональный доход»</w:t>
      </w:r>
      <w:r w:rsidRPr="00317E77">
        <w:rPr>
          <w:sz w:val="28"/>
          <w:szCs w:val="28"/>
        </w:rPr>
        <w:t xml:space="preserve"> финансовой поддержки по проектам приоритетных</w:t>
      </w:r>
      <w:r w:rsidRPr="004E7E56">
        <w:rPr>
          <w:sz w:val="28"/>
          <w:szCs w:val="28"/>
        </w:rPr>
        <w:t xml:space="preserve"> направлений</w:t>
      </w:r>
      <w:r w:rsidR="002152A4">
        <w:rPr>
          <w:sz w:val="28"/>
          <w:szCs w:val="28"/>
        </w:rPr>
        <w:t xml:space="preserve"> </w:t>
      </w:r>
      <w:r w:rsidR="002152A4" w:rsidRPr="002152A4">
        <w:rPr>
          <w:rFonts w:eastAsiaTheme="minorHAnsi" w:cstheme="minorBidi"/>
          <w:lang w:eastAsia="en-US"/>
        </w:rPr>
        <w:t>(в редакции пост. районной Администрации от 24.11.2021 № 1754)</w:t>
      </w:r>
      <w:r w:rsidR="00652098" w:rsidRPr="002152A4">
        <w:rPr>
          <w:rFonts w:eastAsiaTheme="minorHAnsi" w:cstheme="minorBidi"/>
          <w:lang w:eastAsia="en-US"/>
        </w:rPr>
        <w:t>.</w:t>
      </w:r>
    </w:p>
    <w:p w:rsidR="00602DA3" w:rsidRPr="004E7E56" w:rsidRDefault="0094330D" w:rsidP="00A03569">
      <w:pPr>
        <w:pStyle w:val="af1"/>
        <w:numPr>
          <w:ilvl w:val="2"/>
          <w:numId w:val="4"/>
        </w:numPr>
        <w:tabs>
          <w:tab w:val="left" w:pos="0"/>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Стимулирование развития предпринимательской деятельности</w:t>
      </w:r>
      <w:r w:rsidR="00602DA3" w:rsidRPr="004E7E56">
        <w:rPr>
          <w:sz w:val="28"/>
          <w:szCs w:val="28"/>
        </w:rPr>
        <w:t>:</w:t>
      </w:r>
    </w:p>
    <w:p w:rsidR="0089653A" w:rsidRPr="004E7E56" w:rsidRDefault="0086624B" w:rsidP="007C7D05">
      <w:pPr>
        <w:pStyle w:val="ConsPlusNormal"/>
        <w:numPr>
          <w:ilvl w:val="0"/>
          <w:numId w:val="14"/>
        </w:numPr>
        <w:ind w:left="0" w:firstLine="709"/>
        <w:jc w:val="both"/>
        <w:rPr>
          <w:sz w:val="28"/>
          <w:szCs w:val="28"/>
        </w:rPr>
      </w:pPr>
      <w:r w:rsidRPr="004E7E56">
        <w:rPr>
          <w:rFonts w:ascii="Times New Roman" w:hAnsi="Times New Roman" w:cs="Times New Roman"/>
          <w:sz w:val="28"/>
          <w:szCs w:val="28"/>
        </w:rPr>
        <w:t>софинансирование</w:t>
      </w:r>
      <w:r w:rsidR="00872853" w:rsidRPr="004E7E56">
        <w:rPr>
          <w:rFonts w:ascii="Times New Roman" w:hAnsi="Times New Roman" w:cs="Times New Roman"/>
          <w:sz w:val="28"/>
          <w:szCs w:val="28"/>
        </w:rPr>
        <w:t xml:space="preserve"> расходных обязательств муниципальных образований Мирнинского района </w:t>
      </w:r>
      <w:r w:rsidR="003E134A" w:rsidRPr="004E7E56">
        <w:rPr>
          <w:rFonts w:ascii="Times New Roman" w:hAnsi="Times New Roman" w:cs="Times New Roman"/>
          <w:sz w:val="28"/>
          <w:szCs w:val="28"/>
        </w:rPr>
        <w:t xml:space="preserve">в форме иных межбюджетных трансфертов из бюджета муниципального района </w:t>
      </w:r>
      <w:r w:rsidR="00872853" w:rsidRPr="004E7E56">
        <w:rPr>
          <w:rFonts w:ascii="Times New Roman" w:hAnsi="Times New Roman" w:cs="Times New Roman"/>
          <w:sz w:val="28"/>
          <w:szCs w:val="28"/>
        </w:rPr>
        <w:t>на реализацию мероприятий муниципальных программ развития малого и среднего предпринимательства</w:t>
      </w:r>
      <w:r w:rsidR="001266FA" w:rsidRPr="004E7E56">
        <w:rPr>
          <w:rFonts w:ascii="Times New Roman" w:hAnsi="Times New Roman" w:cs="Times New Roman"/>
          <w:sz w:val="28"/>
          <w:szCs w:val="28"/>
        </w:rPr>
        <w:t xml:space="preserve"> </w:t>
      </w:r>
      <w:r w:rsidR="0068711F" w:rsidRPr="004E7E56">
        <w:rPr>
          <w:rFonts w:ascii="Times New Roman" w:hAnsi="Times New Roman" w:cs="Times New Roman"/>
          <w:sz w:val="28"/>
          <w:szCs w:val="28"/>
        </w:rPr>
        <w:t>по приоритетным направлениям программы</w:t>
      </w:r>
      <w:r w:rsidR="00CA7DEC" w:rsidRPr="004E7E56">
        <w:rPr>
          <w:rFonts w:ascii="Times New Roman" w:hAnsi="Times New Roman" w:cs="Times New Roman"/>
          <w:sz w:val="28"/>
          <w:szCs w:val="28"/>
        </w:rPr>
        <w:t xml:space="preserve">. </w:t>
      </w:r>
      <w:r w:rsidR="0089653A" w:rsidRPr="004E7E56">
        <w:rPr>
          <w:rFonts w:ascii="Times New Roman" w:hAnsi="Times New Roman" w:cs="Times New Roman"/>
          <w:sz w:val="28"/>
          <w:szCs w:val="28"/>
        </w:rPr>
        <w:t>Справочно: из бюджетов поселений района запланировано расходных обязательств по программам развития предпринимательства на сумму 6000</w:t>
      </w:r>
      <w:r w:rsidR="00C4672F" w:rsidRPr="004E7E56">
        <w:rPr>
          <w:rFonts w:ascii="Times New Roman" w:hAnsi="Times New Roman" w:cs="Times New Roman"/>
          <w:sz w:val="28"/>
          <w:szCs w:val="28"/>
        </w:rPr>
        <w:t>,0</w:t>
      </w:r>
      <w:r w:rsidR="0089653A" w:rsidRPr="004E7E56">
        <w:rPr>
          <w:rFonts w:ascii="Times New Roman" w:hAnsi="Times New Roman" w:cs="Times New Roman"/>
          <w:sz w:val="28"/>
          <w:szCs w:val="28"/>
        </w:rPr>
        <w:t xml:space="preserve"> тыс. руб.</w:t>
      </w:r>
      <w:r w:rsidR="00526FCD" w:rsidRPr="004E7E56">
        <w:rPr>
          <w:rFonts w:ascii="Times New Roman" w:hAnsi="Times New Roman" w:cs="Times New Roman"/>
          <w:sz w:val="28"/>
          <w:szCs w:val="28"/>
        </w:rPr>
        <w:t>;</w:t>
      </w:r>
    </w:p>
    <w:p w:rsidR="007C7D05" w:rsidRPr="004E7E56" w:rsidRDefault="002E74F4" w:rsidP="007C7D05">
      <w:pPr>
        <w:pStyle w:val="ConsPlusNormal"/>
        <w:numPr>
          <w:ilvl w:val="0"/>
          <w:numId w:val="14"/>
        </w:numPr>
        <w:ind w:left="0" w:firstLine="709"/>
        <w:jc w:val="both"/>
        <w:rPr>
          <w:rFonts w:ascii="Times New Roman" w:hAnsi="Times New Roman"/>
          <w:sz w:val="22"/>
          <w:szCs w:val="22"/>
        </w:rPr>
      </w:pPr>
      <w:r w:rsidRPr="00FB30C0">
        <w:rPr>
          <w:rFonts w:ascii="Times New Roman" w:hAnsi="Times New Roman"/>
          <w:sz w:val="28"/>
          <w:szCs w:val="28"/>
        </w:rPr>
        <w:t>проведение ярмарок в муниципальном образовании «Мирнинский район» Республики Саха (Якутия). Расходы по данному мероприятию осуществляются путем предоставления субсидии на иные цели МАУ «ЦРПЗиТ» в соответствии с утвержденной сметой мероприятия</w:t>
      </w:r>
      <w:r w:rsidR="004E7E56" w:rsidRPr="004E7E56">
        <w:rPr>
          <w:rFonts w:ascii="Times New Roman" w:hAnsi="Times New Roman" w:cs="Times New Roman"/>
          <w:sz w:val="28"/>
          <w:szCs w:val="28"/>
        </w:rPr>
        <w:t xml:space="preserve"> </w:t>
      </w:r>
      <w:r w:rsidR="004E7E56" w:rsidRPr="00DE52D6">
        <w:rPr>
          <w:rFonts w:ascii="Times New Roman" w:hAnsi="Times New Roman"/>
        </w:rPr>
        <w:t>(</w:t>
      </w:r>
      <w:r w:rsidR="00DE52D6" w:rsidRPr="00DE52D6">
        <w:rPr>
          <w:rFonts w:ascii="Times New Roman" w:eastAsiaTheme="minorHAnsi" w:hAnsi="Times New Roman" w:cstheme="minorBidi"/>
          <w:lang w:eastAsia="en-US"/>
        </w:rPr>
        <w:t>введен пост. Главы района от 13.07.2020 № 0954</w:t>
      </w:r>
      <w:r w:rsidR="004E7E56" w:rsidRPr="00DE52D6">
        <w:rPr>
          <w:rFonts w:ascii="Times New Roman" w:hAnsi="Times New Roman"/>
        </w:rPr>
        <w:t>)</w:t>
      </w:r>
      <w:r w:rsidR="004E7E56" w:rsidRPr="004E7E56">
        <w:rPr>
          <w:rFonts w:ascii="Times New Roman" w:hAnsi="Times New Roman"/>
          <w:sz w:val="22"/>
          <w:szCs w:val="22"/>
        </w:rPr>
        <w:t>;</w:t>
      </w:r>
    </w:p>
    <w:p w:rsidR="003551CD" w:rsidRPr="004E7E56" w:rsidRDefault="0089653A" w:rsidP="007C7D05">
      <w:pPr>
        <w:pStyle w:val="ConsPlusNormal"/>
        <w:numPr>
          <w:ilvl w:val="0"/>
          <w:numId w:val="14"/>
        </w:numPr>
        <w:ind w:left="0" w:firstLine="709"/>
        <w:jc w:val="both"/>
        <w:rPr>
          <w:sz w:val="28"/>
          <w:szCs w:val="28"/>
        </w:rPr>
      </w:pPr>
      <w:r w:rsidRPr="004E7E56">
        <w:rPr>
          <w:rFonts w:ascii="Times New Roman" w:hAnsi="Times New Roman" w:cs="Times New Roman"/>
          <w:sz w:val="28"/>
          <w:szCs w:val="28"/>
        </w:rPr>
        <w:t>и</w:t>
      </w:r>
      <w:r w:rsidR="003551CD" w:rsidRPr="004E7E56">
        <w:rPr>
          <w:rFonts w:ascii="Times New Roman" w:hAnsi="Times New Roman" w:cs="Times New Roman"/>
          <w:sz w:val="28"/>
          <w:szCs w:val="28"/>
        </w:rPr>
        <w:t xml:space="preserve">мущественная поддержка </w:t>
      </w:r>
      <w:r w:rsidR="00595BDA" w:rsidRPr="004E7E56">
        <w:rPr>
          <w:rFonts w:ascii="Times New Roman" w:hAnsi="Times New Roman" w:cs="Times New Roman"/>
          <w:sz w:val="28"/>
          <w:szCs w:val="28"/>
        </w:rPr>
        <w:t>субъектов малого и среднего предпринимательства</w:t>
      </w:r>
      <w:r w:rsidR="003551CD" w:rsidRPr="004E7E56">
        <w:rPr>
          <w:rFonts w:ascii="Times New Roman" w:hAnsi="Times New Roman" w:cs="Times New Roman"/>
          <w:sz w:val="28"/>
          <w:szCs w:val="28"/>
        </w:rPr>
        <w:t>:</w:t>
      </w:r>
    </w:p>
    <w:p w:rsidR="003551CD" w:rsidRPr="004E7E56" w:rsidRDefault="003551CD" w:rsidP="009E3145">
      <w:pPr>
        <w:pStyle w:val="af1"/>
        <w:numPr>
          <w:ilvl w:val="0"/>
          <w:numId w:val="13"/>
        </w:numPr>
        <w:overflowPunct w:val="0"/>
        <w:spacing w:line="276" w:lineRule="auto"/>
        <w:ind w:left="0" w:firstLine="709"/>
        <w:jc w:val="both"/>
        <w:textAlignment w:val="baseline"/>
        <w:rPr>
          <w:sz w:val="28"/>
          <w:szCs w:val="28"/>
        </w:rPr>
      </w:pPr>
      <w:r w:rsidRPr="004E7E56">
        <w:rPr>
          <w:sz w:val="28"/>
          <w:szCs w:val="28"/>
        </w:rPr>
        <w:lastRenderedPageBreak/>
        <w:t xml:space="preserve">предоставление в аренду муниципального имущества МО </w:t>
      </w:r>
      <w:r w:rsidR="00C076B4" w:rsidRPr="004E7E56">
        <w:rPr>
          <w:sz w:val="28"/>
          <w:szCs w:val="28"/>
        </w:rPr>
        <w:t>«</w:t>
      </w:r>
      <w:r w:rsidRPr="004E7E56">
        <w:rPr>
          <w:sz w:val="28"/>
          <w:szCs w:val="28"/>
        </w:rPr>
        <w:t>Мирнинский район</w:t>
      </w:r>
      <w:r w:rsidR="00C076B4" w:rsidRPr="004E7E56">
        <w:rPr>
          <w:sz w:val="28"/>
          <w:szCs w:val="28"/>
        </w:rPr>
        <w:t>»</w:t>
      </w:r>
      <w:r w:rsidRPr="004E7E56">
        <w:rPr>
          <w:sz w:val="28"/>
          <w:szCs w:val="28"/>
        </w:rPr>
        <w:t xml:space="preserve"> субъектам малого и среднего предпринимательства и организациям, образующим инфраструктуру поддержки малого и среднего предпринимательства</w:t>
      </w:r>
      <w:r w:rsidR="00BD3D5E">
        <w:rPr>
          <w:sz w:val="28"/>
          <w:szCs w:val="28"/>
        </w:rPr>
        <w:t xml:space="preserve">, а также физическим лицам, </w:t>
      </w:r>
      <w:r w:rsidR="004135AB">
        <w:rPr>
          <w:sz w:val="28"/>
          <w:szCs w:val="28"/>
        </w:rPr>
        <w:t xml:space="preserve">не являющимся индивидуальными предпринимателями и </w:t>
      </w:r>
      <w:r w:rsidR="00BD3D5E">
        <w:rPr>
          <w:sz w:val="28"/>
          <w:szCs w:val="28"/>
        </w:rPr>
        <w:t xml:space="preserve">применяющим специальный налоговый режим «Налог на профессиональный доход» </w:t>
      </w:r>
      <w:r w:rsidR="00BD3D5E" w:rsidRPr="00DE52D6">
        <w:t>(</w:t>
      </w:r>
      <w:r w:rsidR="002152A4" w:rsidRPr="002152A4">
        <w:rPr>
          <w:rFonts w:eastAsiaTheme="minorHAnsi" w:cstheme="minorBidi"/>
          <w:lang w:eastAsia="en-US"/>
        </w:rPr>
        <w:t>в редакции пост. районной Администрации от 24.11.2021 № 1754</w:t>
      </w:r>
      <w:r w:rsidR="00BD3D5E" w:rsidRPr="00DE52D6">
        <w:t>)</w:t>
      </w:r>
      <w:r w:rsidR="002C13C8">
        <w:rPr>
          <w:sz w:val="28"/>
          <w:szCs w:val="28"/>
        </w:rPr>
        <w:t>;</w:t>
      </w:r>
      <w:r w:rsidR="00EF582A">
        <w:rPr>
          <w:sz w:val="28"/>
          <w:szCs w:val="28"/>
        </w:rPr>
        <w:t xml:space="preserve"> </w:t>
      </w:r>
    </w:p>
    <w:p w:rsidR="0094330D" w:rsidRPr="004E7E56" w:rsidRDefault="003551CD" w:rsidP="002A4FBA">
      <w:pPr>
        <w:pStyle w:val="af1"/>
        <w:numPr>
          <w:ilvl w:val="0"/>
          <w:numId w:val="13"/>
        </w:numPr>
        <w:tabs>
          <w:tab w:val="left" w:pos="0"/>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xml:space="preserve">предоставление льготы по аренде муниципального имущества МО </w:t>
      </w:r>
      <w:r w:rsidR="00C076B4" w:rsidRPr="004E7E56">
        <w:rPr>
          <w:sz w:val="28"/>
          <w:szCs w:val="28"/>
        </w:rPr>
        <w:t>«</w:t>
      </w:r>
      <w:r w:rsidRPr="004E7E56">
        <w:rPr>
          <w:sz w:val="28"/>
          <w:szCs w:val="28"/>
        </w:rPr>
        <w:t>Мирнинский район</w:t>
      </w:r>
      <w:r w:rsidR="00C076B4" w:rsidRPr="004E7E56">
        <w:rPr>
          <w:sz w:val="28"/>
          <w:szCs w:val="28"/>
        </w:rPr>
        <w:t>»</w:t>
      </w:r>
      <w:r w:rsidR="0088444B" w:rsidRPr="004E7E56">
        <w:rPr>
          <w:sz w:val="28"/>
          <w:szCs w:val="28"/>
        </w:rPr>
        <w:t xml:space="preserve"> РС (Я)</w:t>
      </w:r>
      <w:r w:rsidRPr="004E7E56">
        <w:rPr>
          <w:sz w:val="28"/>
          <w:szCs w:val="28"/>
        </w:rPr>
        <w:t xml:space="preserve"> субъектам малого и среднего предпринимательства и организациям, образующим инфраструктуру поддержки малого и среднего предпринимательства</w:t>
      </w:r>
      <w:r w:rsidR="00BD3D5E">
        <w:rPr>
          <w:sz w:val="28"/>
          <w:szCs w:val="28"/>
        </w:rPr>
        <w:t>,</w:t>
      </w:r>
      <w:r w:rsidR="00BD3D5E" w:rsidRPr="00BD3D5E">
        <w:rPr>
          <w:sz w:val="28"/>
          <w:szCs w:val="28"/>
        </w:rPr>
        <w:t xml:space="preserve"> </w:t>
      </w:r>
      <w:r w:rsidR="00BD3D5E">
        <w:rPr>
          <w:sz w:val="28"/>
          <w:szCs w:val="28"/>
        </w:rPr>
        <w:t xml:space="preserve">а также физическим лицам, </w:t>
      </w:r>
      <w:r w:rsidR="004135AB">
        <w:rPr>
          <w:sz w:val="28"/>
          <w:szCs w:val="28"/>
        </w:rPr>
        <w:t xml:space="preserve">не являющимся индивидуальными предпринимателями и </w:t>
      </w:r>
      <w:r w:rsidR="00BD3D5E">
        <w:rPr>
          <w:sz w:val="28"/>
          <w:szCs w:val="28"/>
        </w:rPr>
        <w:t xml:space="preserve">применяющим специальный налоговый режим «Налог на профессиональный доход» </w:t>
      </w:r>
      <w:r w:rsidR="002152A4" w:rsidRPr="002152A4">
        <w:rPr>
          <w:rFonts w:eastAsiaTheme="minorHAnsi" w:cstheme="minorBidi"/>
          <w:lang w:eastAsia="en-US"/>
        </w:rPr>
        <w:t>(в редакции пост. районной Администрации от 24.11.2021 № 1754</w:t>
      </w:r>
      <w:r w:rsidR="00BD3D5E" w:rsidRPr="00DE52D6">
        <w:t>)</w:t>
      </w:r>
      <w:r w:rsidR="002C13C8">
        <w:rPr>
          <w:sz w:val="28"/>
          <w:szCs w:val="28"/>
        </w:rPr>
        <w:t>;</w:t>
      </w:r>
    </w:p>
    <w:p w:rsidR="002A4FBA" w:rsidRPr="004E7E56" w:rsidRDefault="002A4FBA" w:rsidP="002A4FBA">
      <w:pPr>
        <w:pStyle w:val="af1"/>
        <w:numPr>
          <w:ilvl w:val="0"/>
          <w:numId w:val="13"/>
        </w:numPr>
        <w:tabs>
          <w:tab w:val="left" w:pos="0"/>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предоставление залога муниципального имущества юридическим лицам и индивидуальным предпринимателям в обеспечение исполнения их обязательств перед кредитными организациями на цели:</w:t>
      </w:r>
    </w:p>
    <w:p w:rsidR="002A4FBA" w:rsidRPr="004E7E56" w:rsidRDefault="002A4FBA" w:rsidP="002A4FBA">
      <w:pPr>
        <w:pStyle w:val="af1"/>
        <w:tabs>
          <w:tab w:val="left" w:pos="0"/>
          <w:tab w:val="left" w:pos="142"/>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развитие текущей деятельности юридических лиц и индивидуальных предпринимателей по приоритетным направлениям программы</w:t>
      </w:r>
      <w:r w:rsidR="0081039C" w:rsidRPr="004E7E56">
        <w:rPr>
          <w:sz w:val="28"/>
          <w:szCs w:val="28"/>
        </w:rPr>
        <w:t>;</w:t>
      </w:r>
    </w:p>
    <w:p w:rsidR="002A4FBA" w:rsidRPr="004E7E56" w:rsidRDefault="002A4FBA" w:rsidP="002A4FBA">
      <w:pPr>
        <w:pStyle w:val="af1"/>
        <w:tabs>
          <w:tab w:val="left" w:pos="0"/>
          <w:tab w:val="left" w:pos="142"/>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реализацию бизнес-проектов по приоритетным направлениям программы.</w:t>
      </w:r>
    </w:p>
    <w:p w:rsidR="00A23C71" w:rsidRPr="004E7E56" w:rsidRDefault="002A4FBA" w:rsidP="002A4FBA">
      <w:pPr>
        <w:pStyle w:val="af1"/>
        <w:tabs>
          <w:tab w:val="left" w:pos="0"/>
          <w:tab w:val="left" w:pos="142"/>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Предоставление залога осуществляется в порядке, утвержденном соответствующим нормативно-правовым актом МО «Мирнинский район»   РС (Я).</w:t>
      </w:r>
    </w:p>
    <w:p w:rsidR="001210EC" w:rsidRDefault="001210EC" w:rsidP="001F3E70">
      <w:pPr>
        <w:pStyle w:val="af1"/>
        <w:numPr>
          <w:ilvl w:val="2"/>
          <w:numId w:val="4"/>
        </w:numPr>
        <w:tabs>
          <w:tab w:val="left" w:pos="0"/>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Обеспечение занятости граждан Мирнинского района из числа признанных безработными путем</w:t>
      </w:r>
      <w:r>
        <w:rPr>
          <w:sz w:val="28"/>
          <w:szCs w:val="28"/>
        </w:rPr>
        <w:t>:</w:t>
      </w:r>
      <w:r w:rsidRPr="004E7E56">
        <w:rPr>
          <w:sz w:val="28"/>
          <w:szCs w:val="28"/>
        </w:rPr>
        <w:t xml:space="preserve"> </w:t>
      </w:r>
    </w:p>
    <w:p w:rsidR="001210EC" w:rsidRDefault="001210EC" w:rsidP="001F3E70">
      <w:pPr>
        <w:pStyle w:val="af1"/>
        <w:tabs>
          <w:tab w:val="left" w:pos="0"/>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 </w:t>
      </w:r>
      <w:r w:rsidRPr="004E7E56">
        <w:rPr>
          <w:sz w:val="28"/>
          <w:szCs w:val="28"/>
        </w:rPr>
        <w:t xml:space="preserve">реализации образовательной деятельности в области профессиональной переподготовки безработных граждан </w:t>
      </w:r>
      <w:r>
        <w:rPr>
          <w:sz w:val="28"/>
          <w:szCs w:val="28"/>
        </w:rPr>
        <w:t xml:space="preserve">и </w:t>
      </w:r>
      <w:r w:rsidRPr="004E7E56">
        <w:rPr>
          <w:sz w:val="28"/>
          <w:szCs w:val="28"/>
        </w:rPr>
        <w:t xml:space="preserve">Мирнинского района. Мероприятие планируется осуществлять в несколько этапов. Первый этап - установление в соглашении с организациями недропользователей (далее – организация-заказчик) квоты вакансий для безработных граждан, прошедших курсы профессионального обучения. Второй этап - заключение трехстороннего соглашения с организацией-заказчиком, ГКУ РС (Я) «Центр занятости населения Мирнинского района» (далее – Центр занятости населения) и МАУ «ЦРПЗиТ» об обучении </w:t>
      </w:r>
      <w:r w:rsidRPr="002152A4">
        <w:rPr>
          <w:sz w:val="28"/>
          <w:szCs w:val="28"/>
        </w:rPr>
        <w:t>и последующем трудоустройстве</w:t>
      </w:r>
      <w:r w:rsidRPr="004E7E56">
        <w:rPr>
          <w:sz w:val="28"/>
          <w:szCs w:val="28"/>
        </w:rPr>
        <w:t xml:space="preserve"> безработных граждан. Третий этап – исполнение пунктов трехстороннего соглашения. Центр занятости населения формирует и направляет в МАУ «ЦРПЗиТ» списки безработных граждан для прохождения курсов профессионального обучения, в соответствии с установленными квотами. МАУ «ЦРПЗиТ» обеспечивает конкурсный отбор обучающих организаций и оплату обучения безработных граждан в соответствии с предоставленными списками. Организация-заказчик обеспечивает прием на работу обученных безработных граждан. Финансирование данного мероприятия осуществляется путем </w:t>
      </w:r>
      <w:r w:rsidRPr="004E7E56">
        <w:rPr>
          <w:sz w:val="28"/>
          <w:szCs w:val="28"/>
        </w:rPr>
        <w:lastRenderedPageBreak/>
        <w:t>предоставления субсидии МАУ «ЦРПЗиТ» на реализацию муниципального задания</w:t>
      </w:r>
      <w:r>
        <w:rPr>
          <w:sz w:val="28"/>
          <w:szCs w:val="28"/>
        </w:rPr>
        <w:t>;</w:t>
      </w:r>
    </w:p>
    <w:p w:rsidR="00F24AF2" w:rsidRPr="001210EC" w:rsidRDefault="001210EC" w:rsidP="001F3E70">
      <w:pPr>
        <w:pStyle w:val="af1"/>
        <w:tabs>
          <w:tab w:val="left" w:pos="0"/>
        </w:tabs>
        <w:overflowPunct w:val="0"/>
        <w:autoSpaceDE w:val="0"/>
        <w:autoSpaceDN w:val="0"/>
        <w:adjustRightInd w:val="0"/>
        <w:spacing w:line="276" w:lineRule="auto"/>
        <w:ind w:left="0" w:firstLine="709"/>
        <w:jc w:val="both"/>
        <w:textAlignment w:val="baseline"/>
        <w:rPr>
          <w:sz w:val="28"/>
          <w:szCs w:val="28"/>
        </w:rPr>
      </w:pPr>
      <w:r w:rsidRPr="001210EC">
        <w:rPr>
          <w:sz w:val="28"/>
          <w:szCs w:val="28"/>
        </w:rPr>
        <w:t xml:space="preserve">- приоритетного трудоустройства населения Мирнинского района в промышленные компании, ведущие свою деятельность на территории </w:t>
      </w:r>
      <w:r w:rsidR="00000CFF">
        <w:rPr>
          <w:sz w:val="28"/>
          <w:szCs w:val="28"/>
        </w:rPr>
        <w:t>Республики Саха (Якутия)</w:t>
      </w:r>
      <w:r w:rsidRPr="001210EC">
        <w:rPr>
          <w:sz w:val="28"/>
          <w:szCs w:val="28"/>
        </w:rPr>
        <w:t>. Реализация  данного мероприятия осуществляется МАУ «ЦРПЗиТ» за счет средств субсидии на иные цели путем заключения соглашения с организацией исполнителем</w:t>
      </w:r>
      <w:r w:rsidR="00174AD0">
        <w:rPr>
          <w:sz w:val="28"/>
          <w:szCs w:val="28"/>
        </w:rPr>
        <w:t xml:space="preserve"> </w:t>
      </w:r>
      <w:r w:rsidR="001F3E70">
        <w:rPr>
          <w:rFonts w:eastAsiaTheme="minorHAnsi" w:cstheme="minorBidi"/>
          <w:sz w:val="16"/>
          <w:szCs w:val="16"/>
          <w:lang w:eastAsia="en-US"/>
        </w:rPr>
        <w:t>(</w:t>
      </w:r>
      <w:r w:rsidR="001F3E70" w:rsidRPr="00CD0F85">
        <w:rPr>
          <w:rFonts w:eastAsiaTheme="minorHAnsi" w:cstheme="minorBidi"/>
          <w:sz w:val="16"/>
          <w:szCs w:val="16"/>
          <w:lang w:eastAsia="en-US"/>
        </w:rPr>
        <w:t xml:space="preserve">в редакции пост. </w:t>
      </w:r>
      <w:r w:rsidR="001F3E70">
        <w:rPr>
          <w:rFonts w:eastAsiaTheme="minorHAnsi" w:cstheme="minorBidi"/>
          <w:sz w:val="16"/>
          <w:szCs w:val="16"/>
          <w:lang w:eastAsia="en-US"/>
        </w:rPr>
        <w:t>районной Администрации</w:t>
      </w:r>
      <w:r w:rsidR="001F3E70" w:rsidRPr="00CD0F85">
        <w:rPr>
          <w:rFonts w:eastAsiaTheme="minorHAnsi" w:cstheme="minorBidi"/>
          <w:sz w:val="16"/>
          <w:szCs w:val="16"/>
          <w:lang w:eastAsia="en-US"/>
        </w:rPr>
        <w:t xml:space="preserve"> от</w:t>
      </w:r>
      <w:r w:rsidR="001F3E70">
        <w:rPr>
          <w:rFonts w:eastAsiaTheme="minorHAnsi" w:cstheme="minorBidi"/>
          <w:sz w:val="16"/>
          <w:szCs w:val="16"/>
          <w:lang w:eastAsia="en-US"/>
        </w:rPr>
        <w:t xml:space="preserve"> </w:t>
      </w:r>
      <w:r w:rsidR="003A68C9">
        <w:rPr>
          <w:rFonts w:eastAsiaTheme="minorHAnsi" w:cstheme="minorBidi"/>
          <w:sz w:val="16"/>
          <w:szCs w:val="16"/>
          <w:lang w:eastAsia="en-US"/>
        </w:rPr>
        <w:t>04.07.</w:t>
      </w:r>
      <w:r w:rsidR="001F3E70" w:rsidRPr="003A68C9">
        <w:rPr>
          <w:rFonts w:eastAsiaTheme="minorHAnsi" w:cstheme="minorBidi"/>
          <w:sz w:val="16"/>
          <w:szCs w:val="16"/>
          <w:lang w:eastAsia="en-US"/>
        </w:rPr>
        <w:t xml:space="preserve">2022 № </w:t>
      </w:r>
      <w:r w:rsidR="003A68C9">
        <w:rPr>
          <w:rFonts w:eastAsiaTheme="minorHAnsi" w:cstheme="minorBidi"/>
          <w:sz w:val="16"/>
          <w:szCs w:val="16"/>
          <w:lang w:eastAsia="en-US"/>
        </w:rPr>
        <w:t>939</w:t>
      </w:r>
      <w:r w:rsidR="001F3E70">
        <w:rPr>
          <w:rFonts w:eastAsiaTheme="minorHAnsi" w:cstheme="minorBidi"/>
          <w:sz w:val="16"/>
          <w:szCs w:val="16"/>
          <w:lang w:eastAsia="en-US"/>
        </w:rPr>
        <w:t>)</w:t>
      </w:r>
      <w:r w:rsidRPr="001210EC">
        <w:rPr>
          <w:sz w:val="28"/>
          <w:szCs w:val="28"/>
        </w:rPr>
        <w:t>.</w:t>
      </w:r>
    </w:p>
    <w:p w:rsidR="001E2E7E" w:rsidRPr="004E7E56" w:rsidRDefault="00AE5308" w:rsidP="00A03569">
      <w:pPr>
        <w:pStyle w:val="af1"/>
        <w:numPr>
          <w:ilvl w:val="2"/>
          <w:numId w:val="4"/>
        </w:numPr>
        <w:tabs>
          <w:tab w:val="left" w:pos="0"/>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xml:space="preserve">Формирование благоприятного туристкого </w:t>
      </w:r>
      <w:r w:rsidR="00D44871" w:rsidRPr="004E7E56">
        <w:rPr>
          <w:sz w:val="28"/>
          <w:szCs w:val="28"/>
        </w:rPr>
        <w:t>имиджа Мирнинского района РС</w:t>
      </w:r>
      <w:r w:rsidR="00DD22A7" w:rsidRPr="004E7E56">
        <w:rPr>
          <w:sz w:val="28"/>
          <w:szCs w:val="28"/>
        </w:rPr>
        <w:t xml:space="preserve"> </w:t>
      </w:r>
      <w:r w:rsidR="00D44871" w:rsidRPr="004E7E56">
        <w:rPr>
          <w:sz w:val="28"/>
          <w:szCs w:val="28"/>
        </w:rPr>
        <w:t xml:space="preserve">(Я) путем </w:t>
      </w:r>
      <w:r w:rsidR="006F6882" w:rsidRPr="004E7E56">
        <w:rPr>
          <w:sz w:val="28"/>
          <w:szCs w:val="28"/>
        </w:rPr>
        <w:t>организаци</w:t>
      </w:r>
      <w:r w:rsidR="00D44871" w:rsidRPr="004E7E56">
        <w:rPr>
          <w:sz w:val="28"/>
          <w:szCs w:val="28"/>
        </w:rPr>
        <w:t>и</w:t>
      </w:r>
      <w:r w:rsidR="006F6882" w:rsidRPr="004E7E56">
        <w:rPr>
          <w:sz w:val="28"/>
          <w:szCs w:val="28"/>
        </w:rPr>
        <w:t xml:space="preserve"> и проведени</w:t>
      </w:r>
      <w:r w:rsidR="00D44871" w:rsidRPr="004E7E56">
        <w:rPr>
          <w:sz w:val="28"/>
          <w:szCs w:val="28"/>
        </w:rPr>
        <w:t>я</w:t>
      </w:r>
      <w:r w:rsidR="006F6882" w:rsidRPr="004E7E56">
        <w:rPr>
          <w:sz w:val="28"/>
          <w:szCs w:val="28"/>
        </w:rPr>
        <w:t xml:space="preserve"> мероприятий событийного туризма</w:t>
      </w:r>
      <w:r w:rsidR="00D44871" w:rsidRPr="004E7E56">
        <w:rPr>
          <w:sz w:val="28"/>
          <w:szCs w:val="28"/>
        </w:rPr>
        <w:t xml:space="preserve"> – Бриллиантовая неделя Якутии, Ысыах и др.</w:t>
      </w:r>
      <w:r w:rsidR="003B47A5" w:rsidRPr="004E7E56">
        <w:rPr>
          <w:sz w:val="28"/>
          <w:szCs w:val="28"/>
        </w:rPr>
        <w:t xml:space="preserve"> (по отдельной утверждаемой смете в рамках муниципального задания МАУ </w:t>
      </w:r>
      <w:r w:rsidR="00C076B4" w:rsidRPr="004E7E56">
        <w:rPr>
          <w:sz w:val="28"/>
          <w:szCs w:val="28"/>
        </w:rPr>
        <w:t>«</w:t>
      </w:r>
      <w:r w:rsidR="003B47A5" w:rsidRPr="004E7E56">
        <w:rPr>
          <w:sz w:val="28"/>
          <w:szCs w:val="28"/>
        </w:rPr>
        <w:t>ЦРПЗиТ</w:t>
      </w:r>
      <w:r w:rsidR="00C076B4" w:rsidRPr="004E7E56">
        <w:rPr>
          <w:sz w:val="28"/>
          <w:szCs w:val="28"/>
        </w:rPr>
        <w:t>»</w:t>
      </w:r>
      <w:r w:rsidR="003B47A5" w:rsidRPr="004E7E56">
        <w:rPr>
          <w:sz w:val="28"/>
          <w:szCs w:val="28"/>
        </w:rPr>
        <w:t>)</w:t>
      </w:r>
      <w:r w:rsidR="0027720D" w:rsidRPr="004E7E56">
        <w:rPr>
          <w:sz w:val="28"/>
          <w:szCs w:val="28"/>
        </w:rPr>
        <w:t>.</w:t>
      </w:r>
    </w:p>
    <w:p w:rsidR="00C17074" w:rsidRPr="004E7E56" w:rsidRDefault="006448A2" w:rsidP="00A03569">
      <w:pPr>
        <w:pStyle w:val="af1"/>
        <w:widowControl w:val="0"/>
        <w:numPr>
          <w:ilvl w:val="2"/>
          <w:numId w:val="4"/>
        </w:numPr>
        <w:tabs>
          <w:tab w:val="left" w:pos="0"/>
        </w:tabs>
        <w:autoSpaceDE w:val="0"/>
        <w:autoSpaceDN w:val="0"/>
        <w:adjustRightInd w:val="0"/>
        <w:spacing w:line="276" w:lineRule="auto"/>
        <w:ind w:left="0" w:firstLine="709"/>
        <w:jc w:val="both"/>
        <w:rPr>
          <w:sz w:val="28"/>
          <w:szCs w:val="28"/>
        </w:rPr>
      </w:pPr>
      <w:r w:rsidRPr="004E7E56">
        <w:rPr>
          <w:sz w:val="28"/>
          <w:szCs w:val="28"/>
        </w:rPr>
        <w:t>М</w:t>
      </w:r>
      <w:r w:rsidR="00920B86" w:rsidRPr="004E7E56">
        <w:rPr>
          <w:sz w:val="28"/>
          <w:szCs w:val="28"/>
        </w:rPr>
        <w:t>ероприяти</w:t>
      </w:r>
      <w:r w:rsidRPr="004E7E56">
        <w:rPr>
          <w:sz w:val="28"/>
          <w:szCs w:val="28"/>
        </w:rPr>
        <w:t xml:space="preserve">я указанные в </w:t>
      </w:r>
      <w:r w:rsidR="007B23DE" w:rsidRPr="004E7E56">
        <w:rPr>
          <w:sz w:val="28"/>
          <w:szCs w:val="28"/>
        </w:rPr>
        <w:t>пунктах г), д) подпункта</w:t>
      </w:r>
      <w:r w:rsidRPr="004E7E56">
        <w:rPr>
          <w:sz w:val="28"/>
          <w:szCs w:val="28"/>
        </w:rPr>
        <w:t xml:space="preserve"> 2.2.1, </w:t>
      </w:r>
      <w:r w:rsidR="007B23DE" w:rsidRPr="004E7E56">
        <w:rPr>
          <w:sz w:val="28"/>
          <w:szCs w:val="28"/>
        </w:rPr>
        <w:t>абзацах 1, 2</w:t>
      </w:r>
      <w:r w:rsidRPr="004E7E56">
        <w:rPr>
          <w:sz w:val="28"/>
          <w:szCs w:val="28"/>
        </w:rPr>
        <w:t xml:space="preserve">. </w:t>
      </w:r>
      <w:r w:rsidR="00060165">
        <w:rPr>
          <w:sz w:val="28"/>
          <w:szCs w:val="28"/>
        </w:rPr>
        <w:t xml:space="preserve">подпункта </w:t>
      </w:r>
      <w:r w:rsidRPr="004E7E56">
        <w:rPr>
          <w:sz w:val="28"/>
          <w:szCs w:val="28"/>
        </w:rPr>
        <w:t xml:space="preserve">2.2.2, </w:t>
      </w:r>
      <w:r w:rsidR="007B23DE" w:rsidRPr="004E7E56">
        <w:rPr>
          <w:sz w:val="28"/>
          <w:szCs w:val="28"/>
        </w:rPr>
        <w:t>подпункте</w:t>
      </w:r>
      <w:r w:rsidRPr="004E7E56">
        <w:rPr>
          <w:sz w:val="28"/>
          <w:szCs w:val="28"/>
        </w:rPr>
        <w:t xml:space="preserve"> 2.2.3 </w:t>
      </w:r>
      <w:r w:rsidR="00CA1384" w:rsidRPr="004E7E56">
        <w:rPr>
          <w:sz w:val="28"/>
          <w:szCs w:val="28"/>
        </w:rPr>
        <w:t>осуществля</w:t>
      </w:r>
      <w:r w:rsidR="008C745B" w:rsidRPr="004E7E56">
        <w:rPr>
          <w:sz w:val="28"/>
          <w:szCs w:val="28"/>
        </w:rPr>
        <w:t>ю</w:t>
      </w:r>
      <w:r w:rsidR="00CA1384" w:rsidRPr="004E7E56">
        <w:rPr>
          <w:sz w:val="28"/>
          <w:szCs w:val="28"/>
        </w:rPr>
        <w:t>тся в соответствии</w:t>
      </w:r>
      <w:r w:rsidR="00930302" w:rsidRPr="004E7E56">
        <w:rPr>
          <w:sz w:val="28"/>
          <w:szCs w:val="28"/>
        </w:rPr>
        <w:t xml:space="preserve"> с</w:t>
      </w:r>
      <w:r w:rsidR="0038020F" w:rsidRPr="004E7E56">
        <w:rPr>
          <w:sz w:val="28"/>
          <w:szCs w:val="28"/>
        </w:rPr>
        <w:t xml:space="preserve"> </w:t>
      </w:r>
      <w:r w:rsidR="0055168C" w:rsidRPr="004E7E56">
        <w:rPr>
          <w:sz w:val="28"/>
          <w:szCs w:val="28"/>
        </w:rPr>
        <w:t xml:space="preserve">разработанными </w:t>
      </w:r>
      <w:r w:rsidR="00CA1384" w:rsidRPr="004E7E56">
        <w:rPr>
          <w:sz w:val="28"/>
          <w:szCs w:val="28"/>
        </w:rPr>
        <w:t xml:space="preserve">порядками </w:t>
      </w:r>
      <w:r w:rsidR="0055168C" w:rsidRPr="004E7E56">
        <w:rPr>
          <w:sz w:val="28"/>
          <w:szCs w:val="28"/>
        </w:rPr>
        <w:t>п</w:t>
      </w:r>
      <w:r w:rsidR="00CA1384" w:rsidRPr="004E7E56">
        <w:rPr>
          <w:sz w:val="28"/>
          <w:szCs w:val="28"/>
        </w:rPr>
        <w:t xml:space="preserve">о </w:t>
      </w:r>
      <w:r w:rsidR="0055168C" w:rsidRPr="004E7E56">
        <w:rPr>
          <w:sz w:val="28"/>
          <w:szCs w:val="28"/>
        </w:rPr>
        <w:t>их реализации</w:t>
      </w:r>
      <w:r w:rsidR="00CA1384" w:rsidRPr="004E7E56">
        <w:rPr>
          <w:sz w:val="28"/>
          <w:szCs w:val="28"/>
        </w:rPr>
        <w:t>,</w:t>
      </w:r>
      <w:r w:rsidR="0055168C" w:rsidRPr="004E7E56">
        <w:rPr>
          <w:sz w:val="28"/>
          <w:szCs w:val="28"/>
        </w:rPr>
        <w:t xml:space="preserve"> устанавливающи</w:t>
      </w:r>
      <w:r w:rsidR="000A10D5" w:rsidRPr="004E7E56">
        <w:rPr>
          <w:sz w:val="28"/>
          <w:szCs w:val="28"/>
        </w:rPr>
        <w:t>ми</w:t>
      </w:r>
      <w:r w:rsidR="0055168C" w:rsidRPr="004E7E56">
        <w:rPr>
          <w:sz w:val="28"/>
          <w:szCs w:val="28"/>
        </w:rPr>
        <w:t xml:space="preserve"> условия предоставления и методику расчета. Указанные порядки</w:t>
      </w:r>
      <w:r w:rsidR="00CA1384" w:rsidRPr="004E7E56">
        <w:rPr>
          <w:sz w:val="28"/>
          <w:szCs w:val="28"/>
        </w:rPr>
        <w:t xml:space="preserve"> утвержд</w:t>
      </w:r>
      <w:r w:rsidR="0055168C" w:rsidRPr="004E7E56">
        <w:rPr>
          <w:sz w:val="28"/>
          <w:szCs w:val="28"/>
        </w:rPr>
        <w:t>аются</w:t>
      </w:r>
      <w:r w:rsidR="00930302" w:rsidRPr="004E7E56">
        <w:rPr>
          <w:sz w:val="28"/>
          <w:szCs w:val="28"/>
        </w:rPr>
        <w:t xml:space="preserve"> постановлени</w:t>
      </w:r>
      <w:r w:rsidR="0055168C" w:rsidRPr="004E7E56">
        <w:rPr>
          <w:sz w:val="28"/>
          <w:szCs w:val="28"/>
        </w:rPr>
        <w:t>ями</w:t>
      </w:r>
      <w:r w:rsidR="00930302" w:rsidRPr="004E7E56">
        <w:rPr>
          <w:sz w:val="28"/>
          <w:szCs w:val="28"/>
        </w:rPr>
        <w:t xml:space="preserve"> Главы района.</w:t>
      </w:r>
      <w:r w:rsidR="004E7E56" w:rsidRPr="004E7E56">
        <w:rPr>
          <w:sz w:val="28"/>
          <w:szCs w:val="28"/>
        </w:rPr>
        <w:t xml:space="preserve"> </w:t>
      </w:r>
      <w:r w:rsidR="004E7E56" w:rsidRPr="004E7E56">
        <w:rPr>
          <w:rFonts w:cs="Arial"/>
          <w:sz w:val="22"/>
          <w:szCs w:val="22"/>
        </w:rPr>
        <w:t>(</w:t>
      </w:r>
      <w:r w:rsidR="004E7E56" w:rsidRPr="004E7E56">
        <w:rPr>
          <w:sz w:val="22"/>
          <w:szCs w:val="22"/>
        </w:rPr>
        <w:t xml:space="preserve">в редакции </w:t>
      </w:r>
      <w:r w:rsidR="004E7E56" w:rsidRPr="004E7E56">
        <w:rPr>
          <w:rFonts w:cs="Arial"/>
          <w:sz w:val="22"/>
          <w:szCs w:val="22"/>
        </w:rPr>
        <w:t>пост</w:t>
      </w:r>
      <w:r w:rsidR="004E7E56" w:rsidRPr="004E7E56">
        <w:rPr>
          <w:sz w:val="22"/>
          <w:szCs w:val="22"/>
        </w:rPr>
        <w:t>.</w:t>
      </w:r>
      <w:r w:rsidR="004E7E56" w:rsidRPr="004E7E56">
        <w:rPr>
          <w:rFonts w:cs="Arial"/>
          <w:sz w:val="22"/>
          <w:szCs w:val="22"/>
        </w:rPr>
        <w:t xml:space="preserve"> Главы района </w:t>
      </w:r>
      <w:r w:rsidR="004E7E56" w:rsidRPr="004E7E56">
        <w:rPr>
          <w:sz w:val="22"/>
          <w:szCs w:val="22"/>
        </w:rPr>
        <w:t>от 01.04.2020 г № 0429</w:t>
      </w:r>
      <w:r w:rsidR="004E7E56" w:rsidRPr="004E7E56">
        <w:rPr>
          <w:rFonts w:cs="Arial"/>
          <w:sz w:val="22"/>
          <w:szCs w:val="22"/>
        </w:rPr>
        <w:t>)</w:t>
      </w:r>
      <w:r w:rsidR="00060165">
        <w:rPr>
          <w:rFonts w:cs="Arial"/>
          <w:sz w:val="22"/>
          <w:szCs w:val="22"/>
        </w:rPr>
        <w:t>.</w:t>
      </w:r>
    </w:p>
    <w:p w:rsidR="0027419F" w:rsidRPr="004E7E56" w:rsidRDefault="00A04850" w:rsidP="00A03569">
      <w:pPr>
        <w:pStyle w:val="af1"/>
        <w:widowControl w:val="0"/>
        <w:numPr>
          <w:ilvl w:val="2"/>
          <w:numId w:val="4"/>
        </w:numPr>
        <w:tabs>
          <w:tab w:val="left" w:pos="0"/>
        </w:tabs>
        <w:autoSpaceDE w:val="0"/>
        <w:autoSpaceDN w:val="0"/>
        <w:adjustRightInd w:val="0"/>
        <w:spacing w:line="276" w:lineRule="auto"/>
        <w:ind w:left="0" w:firstLine="709"/>
        <w:jc w:val="both"/>
        <w:rPr>
          <w:sz w:val="28"/>
          <w:szCs w:val="28"/>
        </w:rPr>
      </w:pPr>
      <w:r w:rsidRPr="004E7E56">
        <w:rPr>
          <w:sz w:val="28"/>
          <w:szCs w:val="28"/>
        </w:rPr>
        <w:t xml:space="preserve">В программе по мероприятиям указанных в абзацах 5, 6 пп. 2.2.1 и </w:t>
      </w:r>
      <w:r w:rsidR="00745ACD" w:rsidRPr="004E7E56">
        <w:rPr>
          <w:sz w:val="28"/>
          <w:szCs w:val="28"/>
        </w:rPr>
        <w:t xml:space="preserve">абзаце 1 </w:t>
      </w:r>
      <w:r w:rsidRPr="004E7E56">
        <w:rPr>
          <w:sz w:val="28"/>
          <w:szCs w:val="28"/>
        </w:rPr>
        <w:t>пп. 2.2.2 формируются в</w:t>
      </w:r>
      <w:r w:rsidR="0027419F" w:rsidRPr="004E7E56">
        <w:rPr>
          <w:sz w:val="28"/>
          <w:szCs w:val="28"/>
        </w:rPr>
        <w:t>небюджетные средства за счет собственных, либо привлеченных средств</w:t>
      </w:r>
      <w:r w:rsidR="00E51472" w:rsidRPr="004E7E56">
        <w:rPr>
          <w:sz w:val="28"/>
          <w:szCs w:val="28"/>
        </w:rPr>
        <w:t xml:space="preserve"> в кредитных организациях</w:t>
      </w:r>
      <w:r w:rsidR="0027419F" w:rsidRPr="004E7E56">
        <w:rPr>
          <w:sz w:val="28"/>
          <w:szCs w:val="28"/>
        </w:rPr>
        <w:t xml:space="preserve"> получателей субсидий</w:t>
      </w:r>
      <w:r w:rsidR="00E32EC5" w:rsidRPr="004E7E56">
        <w:rPr>
          <w:sz w:val="28"/>
          <w:szCs w:val="28"/>
        </w:rPr>
        <w:t>.</w:t>
      </w:r>
    </w:p>
    <w:p w:rsidR="003E6EB0" w:rsidRPr="004E7E56" w:rsidRDefault="00930302" w:rsidP="00A03569">
      <w:pPr>
        <w:pStyle w:val="af1"/>
        <w:widowControl w:val="0"/>
        <w:numPr>
          <w:ilvl w:val="2"/>
          <w:numId w:val="4"/>
        </w:numPr>
        <w:tabs>
          <w:tab w:val="left" w:pos="0"/>
        </w:tabs>
        <w:autoSpaceDE w:val="0"/>
        <w:autoSpaceDN w:val="0"/>
        <w:adjustRightInd w:val="0"/>
        <w:spacing w:line="276" w:lineRule="auto"/>
        <w:ind w:left="0" w:firstLine="709"/>
        <w:jc w:val="both"/>
        <w:rPr>
          <w:sz w:val="28"/>
          <w:szCs w:val="28"/>
        </w:rPr>
      </w:pPr>
      <w:r w:rsidRPr="004E7E56">
        <w:rPr>
          <w:bCs/>
          <w:sz w:val="28"/>
          <w:szCs w:val="28"/>
        </w:rPr>
        <w:t>Финансовая</w:t>
      </w:r>
      <w:r w:rsidR="001A7449" w:rsidRPr="004E7E56">
        <w:rPr>
          <w:bCs/>
          <w:sz w:val="28"/>
          <w:szCs w:val="28"/>
        </w:rPr>
        <w:t xml:space="preserve"> </w:t>
      </w:r>
      <w:r w:rsidRPr="004E7E56">
        <w:rPr>
          <w:bCs/>
          <w:sz w:val="28"/>
          <w:szCs w:val="28"/>
        </w:rPr>
        <w:t>п</w:t>
      </w:r>
      <w:r w:rsidRPr="004E7E56">
        <w:rPr>
          <w:sz w:val="28"/>
          <w:szCs w:val="28"/>
        </w:rPr>
        <w:t>оддержка реализуется в рамках</w:t>
      </w:r>
      <w:r w:rsidR="00C90BE0" w:rsidRPr="004E7E56">
        <w:rPr>
          <w:sz w:val="28"/>
          <w:szCs w:val="28"/>
        </w:rPr>
        <w:t xml:space="preserve"> приоритетных направлений </w:t>
      </w:r>
      <w:r w:rsidRPr="004E7E56">
        <w:rPr>
          <w:sz w:val="28"/>
          <w:szCs w:val="28"/>
        </w:rPr>
        <w:t xml:space="preserve">инвестиционных проектов </w:t>
      </w:r>
      <w:r w:rsidR="00C90BE0" w:rsidRPr="004E7E56">
        <w:rPr>
          <w:sz w:val="28"/>
          <w:szCs w:val="28"/>
        </w:rPr>
        <w:t>на территории Мирнинского района Республики Саха (Якутия)</w:t>
      </w:r>
      <w:r w:rsidR="00BE1DC4" w:rsidRPr="004E7E56">
        <w:rPr>
          <w:sz w:val="28"/>
          <w:szCs w:val="28"/>
        </w:rPr>
        <w:t>.</w:t>
      </w:r>
      <w:r w:rsidR="001A7449" w:rsidRPr="004E7E56">
        <w:rPr>
          <w:sz w:val="28"/>
          <w:szCs w:val="28"/>
        </w:rPr>
        <w:t xml:space="preserve"> </w:t>
      </w:r>
      <w:r w:rsidR="003E6EB0" w:rsidRPr="004E7E56">
        <w:rPr>
          <w:sz w:val="28"/>
          <w:szCs w:val="28"/>
        </w:rPr>
        <w:t xml:space="preserve">Приоритетными </w:t>
      </w:r>
      <w:r w:rsidR="004D0198" w:rsidRPr="004E7E56">
        <w:rPr>
          <w:sz w:val="28"/>
          <w:szCs w:val="28"/>
        </w:rPr>
        <w:t>направлениями инвестиционных проектов</w:t>
      </w:r>
      <w:r w:rsidR="003E6EB0" w:rsidRPr="004E7E56">
        <w:rPr>
          <w:sz w:val="28"/>
          <w:szCs w:val="28"/>
        </w:rPr>
        <w:t xml:space="preserve"> на территории Мирнинского района </w:t>
      </w:r>
      <w:r w:rsidR="00325136" w:rsidRPr="004E7E56">
        <w:rPr>
          <w:sz w:val="28"/>
          <w:szCs w:val="28"/>
        </w:rPr>
        <w:t>Р</w:t>
      </w:r>
      <w:r w:rsidR="000B7126" w:rsidRPr="004E7E56">
        <w:rPr>
          <w:sz w:val="28"/>
          <w:szCs w:val="28"/>
        </w:rPr>
        <w:t xml:space="preserve">еспублики </w:t>
      </w:r>
      <w:r w:rsidR="00325136" w:rsidRPr="004E7E56">
        <w:rPr>
          <w:sz w:val="28"/>
          <w:szCs w:val="28"/>
        </w:rPr>
        <w:t>С</w:t>
      </w:r>
      <w:r w:rsidR="000B7126" w:rsidRPr="004E7E56">
        <w:rPr>
          <w:sz w:val="28"/>
          <w:szCs w:val="28"/>
        </w:rPr>
        <w:t xml:space="preserve">аха </w:t>
      </w:r>
      <w:r w:rsidR="00325136" w:rsidRPr="004E7E56">
        <w:rPr>
          <w:sz w:val="28"/>
          <w:szCs w:val="28"/>
        </w:rPr>
        <w:t>(Я</w:t>
      </w:r>
      <w:r w:rsidR="000B7126" w:rsidRPr="004E7E56">
        <w:rPr>
          <w:sz w:val="28"/>
          <w:szCs w:val="28"/>
        </w:rPr>
        <w:t>кутия</w:t>
      </w:r>
      <w:r w:rsidR="00325136" w:rsidRPr="004E7E56">
        <w:rPr>
          <w:sz w:val="28"/>
          <w:szCs w:val="28"/>
        </w:rPr>
        <w:t>)</w:t>
      </w:r>
      <w:r w:rsidR="00A738E2" w:rsidRPr="004E7E56">
        <w:rPr>
          <w:sz w:val="28"/>
          <w:szCs w:val="28"/>
        </w:rPr>
        <w:t xml:space="preserve"> являются:</w:t>
      </w:r>
    </w:p>
    <w:p w:rsidR="00325136" w:rsidRPr="004E7E56" w:rsidRDefault="002F0113" w:rsidP="00A03569">
      <w:pPr>
        <w:pStyle w:val="af1"/>
        <w:numPr>
          <w:ilvl w:val="0"/>
          <w:numId w:val="1"/>
        </w:numPr>
        <w:tabs>
          <w:tab w:val="left" w:pos="0"/>
          <w:tab w:val="left" w:pos="1276"/>
        </w:tabs>
        <w:spacing w:line="276" w:lineRule="auto"/>
        <w:ind w:left="0" w:firstLine="709"/>
        <w:jc w:val="both"/>
        <w:rPr>
          <w:sz w:val="28"/>
          <w:szCs w:val="28"/>
        </w:rPr>
      </w:pPr>
      <w:r w:rsidRPr="004E7E56">
        <w:rPr>
          <w:sz w:val="28"/>
          <w:szCs w:val="28"/>
        </w:rPr>
        <w:t>п</w:t>
      </w:r>
      <w:r w:rsidR="00325136" w:rsidRPr="004E7E56">
        <w:rPr>
          <w:sz w:val="28"/>
          <w:szCs w:val="28"/>
        </w:rPr>
        <w:t>роизводство товаров народного потребления</w:t>
      </w:r>
      <w:r w:rsidRPr="004E7E56">
        <w:rPr>
          <w:sz w:val="28"/>
          <w:szCs w:val="28"/>
        </w:rPr>
        <w:t>;</w:t>
      </w:r>
    </w:p>
    <w:p w:rsidR="00575E43" w:rsidRPr="004E7E56" w:rsidRDefault="002F0113" w:rsidP="00A03569">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п</w:t>
      </w:r>
      <w:r w:rsidR="00575E43" w:rsidRPr="004E7E56">
        <w:rPr>
          <w:sz w:val="28"/>
          <w:szCs w:val="28"/>
        </w:rPr>
        <w:t>роизводство</w:t>
      </w:r>
      <w:r w:rsidRPr="004E7E56">
        <w:rPr>
          <w:sz w:val="28"/>
          <w:szCs w:val="28"/>
        </w:rPr>
        <w:t xml:space="preserve"> продуктов питания;</w:t>
      </w:r>
    </w:p>
    <w:p w:rsidR="00575E43" w:rsidRPr="004E7E56" w:rsidRDefault="002F0113" w:rsidP="00A03569">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тепличное хозяйство;</w:t>
      </w:r>
    </w:p>
    <w:p w:rsidR="00D13649" w:rsidRPr="004E7E56" w:rsidRDefault="002F0113" w:rsidP="00A03569">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п</w:t>
      </w:r>
      <w:r w:rsidR="00D13649" w:rsidRPr="004E7E56">
        <w:rPr>
          <w:sz w:val="28"/>
          <w:szCs w:val="28"/>
        </w:rPr>
        <w:t>роиз</w:t>
      </w:r>
      <w:r w:rsidRPr="004E7E56">
        <w:rPr>
          <w:sz w:val="28"/>
          <w:szCs w:val="28"/>
        </w:rPr>
        <w:t>водство строительных материалов;</w:t>
      </w:r>
    </w:p>
    <w:p w:rsidR="004D0198" w:rsidRPr="004E7E56" w:rsidRDefault="002F0113" w:rsidP="00A03569">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производство пиломатериалов;</w:t>
      </w:r>
    </w:p>
    <w:p w:rsidR="00325136" w:rsidRPr="004E7E56" w:rsidRDefault="00397179" w:rsidP="00A03569">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сбор, сортировка, обработка и утилизация отходов, в том числе отсортированных материалов, а также переработка</w:t>
      </w:r>
      <w:r w:rsidR="00B46387" w:rsidRPr="004E7E56">
        <w:rPr>
          <w:sz w:val="28"/>
          <w:szCs w:val="28"/>
        </w:rPr>
        <w:t xml:space="preserve"> </w:t>
      </w:r>
      <w:r w:rsidRPr="004E7E56">
        <w:rPr>
          <w:sz w:val="28"/>
          <w:szCs w:val="28"/>
        </w:rPr>
        <w:t>металлических и неметаллических отходов, мусора и прочих предметов во вторичное сырье</w:t>
      </w:r>
      <w:r w:rsidR="008731F9" w:rsidRPr="004E7E56">
        <w:rPr>
          <w:sz w:val="28"/>
          <w:szCs w:val="28"/>
        </w:rPr>
        <w:t xml:space="preserve"> или транспортировка в другие </w:t>
      </w:r>
      <w:r w:rsidR="00C4393A" w:rsidRPr="004E7E56">
        <w:rPr>
          <w:sz w:val="28"/>
          <w:szCs w:val="28"/>
        </w:rPr>
        <w:t>регионы</w:t>
      </w:r>
      <w:r w:rsidR="002F0113" w:rsidRPr="004E7E56">
        <w:rPr>
          <w:sz w:val="28"/>
          <w:szCs w:val="28"/>
        </w:rPr>
        <w:t>;</w:t>
      </w:r>
    </w:p>
    <w:p w:rsidR="00575E43" w:rsidRPr="004E7E56" w:rsidRDefault="002F0113" w:rsidP="00B35F0A">
      <w:pPr>
        <w:pStyle w:val="af1"/>
        <w:numPr>
          <w:ilvl w:val="0"/>
          <w:numId w:val="1"/>
        </w:numPr>
        <w:tabs>
          <w:tab w:val="left" w:pos="1134"/>
          <w:tab w:val="left" w:pos="1276"/>
        </w:tabs>
        <w:spacing w:line="276" w:lineRule="auto"/>
        <w:ind w:left="0" w:firstLine="709"/>
        <w:jc w:val="both"/>
        <w:rPr>
          <w:sz w:val="28"/>
          <w:szCs w:val="28"/>
        </w:rPr>
      </w:pPr>
      <w:r w:rsidRPr="004E7E56">
        <w:rPr>
          <w:sz w:val="28"/>
          <w:szCs w:val="28"/>
        </w:rPr>
        <w:t>п</w:t>
      </w:r>
      <w:r w:rsidR="00325136" w:rsidRPr="004E7E56">
        <w:rPr>
          <w:sz w:val="28"/>
          <w:szCs w:val="28"/>
        </w:rPr>
        <w:t>роизводство и переработка сельскохозяйственной продукции, дикоросов</w:t>
      </w:r>
      <w:r w:rsidRPr="004E7E56">
        <w:rPr>
          <w:sz w:val="28"/>
          <w:szCs w:val="28"/>
        </w:rPr>
        <w:t>;</w:t>
      </w:r>
    </w:p>
    <w:p w:rsidR="008731F9" w:rsidRPr="004E7E56" w:rsidRDefault="002F0113" w:rsidP="00A03569">
      <w:pPr>
        <w:pStyle w:val="af1"/>
        <w:numPr>
          <w:ilvl w:val="0"/>
          <w:numId w:val="1"/>
        </w:numPr>
        <w:tabs>
          <w:tab w:val="left" w:pos="1134"/>
        </w:tabs>
        <w:spacing w:line="276" w:lineRule="auto"/>
        <w:ind w:left="0" w:firstLine="709"/>
        <w:jc w:val="both"/>
        <w:rPr>
          <w:sz w:val="28"/>
          <w:szCs w:val="28"/>
        </w:rPr>
      </w:pPr>
      <w:r w:rsidRPr="004E7E56">
        <w:rPr>
          <w:sz w:val="28"/>
          <w:szCs w:val="28"/>
        </w:rPr>
        <w:t>с</w:t>
      </w:r>
      <w:r w:rsidR="004D0198" w:rsidRPr="004E7E56">
        <w:rPr>
          <w:sz w:val="28"/>
          <w:szCs w:val="28"/>
        </w:rPr>
        <w:t>овершенствование и развитие сферы бытового обслуживания населения</w:t>
      </w:r>
      <w:r w:rsidR="005752E0" w:rsidRPr="004E7E56">
        <w:rPr>
          <w:sz w:val="28"/>
          <w:szCs w:val="28"/>
        </w:rPr>
        <w:t xml:space="preserve"> в части ремонта бытовой техники, услуг химчистки, прачечной</w:t>
      </w:r>
      <w:r w:rsidR="00BE19E3" w:rsidRPr="004E7E56">
        <w:rPr>
          <w:sz w:val="28"/>
          <w:szCs w:val="28"/>
        </w:rPr>
        <w:t>, бан</w:t>
      </w:r>
      <w:r w:rsidR="00B46387" w:rsidRPr="004E7E56">
        <w:rPr>
          <w:sz w:val="28"/>
          <w:szCs w:val="28"/>
        </w:rPr>
        <w:t>и</w:t>
      </w:r>
      <w:r w:rsidR="005752E0" w:rsidRPr="004E7E56">
        <w:rPr>
          <w:sz w:val="28"/>
          <w:szCs w:val="28"/>
        </w:rPr>
        <w:t>;</w:t>
      </w:r>
    </w:p>
    <w:p w:rsidR="008731F9" w:rsidRPr="004E7E56" w:rsidRDefault="008731F9" w:rsidP="00A03569">
      <w:pPr>
        <w:pStyle w:val="af1"/>
        <w:numPr>
          <w:ilvl w:val="0"/>
          <w:numId w:val="1"/>
        </w:numPr>
        <w:tabs>
          <w:tab w:val="left" w:pos="851"/>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E7E56">
        <w:rPr>
          <w:sz w:val="28"/>
          <w:szCs w:val="28"/>
        </w:rPr>
        <w:t>туризм;</w:t>
      </w:r>
    </w:p>
    <w:p w:rsidR="008562B9" w:rsidRPr="004E7E56" w:rsidRDefault="008731F9" w:rsidP="00A03569">
      <w:pPr>
        <w:pStyle w:val="af1"/>
        <w:numPr>
          <w:ilvl w:val="0"/>
          <w:numId w:val="1"/>
        </w:numPr>
        <w:tabs>
          <w:tab w:val="left" w:pos="851"/>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E7E56">
        <w:rPr>
          <w:sz w:val="28"/>
          <w:szCs w:val="28"/>
        </w:rPr>
        <w:t>высокотехнологичные проекты</w:t>
      </w:r>
      <w:r w:rsidR="00BE19E3" w:rsidRPr="004E7E56">
        <w:rPr>
          <w:sz w:val="28"/>
          <w:szCs w:val="28"/>
        </w:rPr>
        <w:t xml:space="preserve"> (</w:t>
      </w:r>
      <w:r w:rsidR="00ED327D" w:rsidRPr="004E7E56">
        <w:rPr>
          <w:sz w:val="28"/>
          <w:szCs w:val="28"/>
          <w:lang w:val="en-US"/>
        </w:rPr>
        <w:t>IT</w:t>
      </w:r>
      <w:r w:rsidR="00ED327D" w:rsidRPr="004E7E56">
        <w:rPr>
          <w:sz w:val="28"/>
          <w:szCs w:val="28"/>
        </w:rPr>
        <w:t xml:space="preserve"> технологии</w:t>
      </w:r>
      <w:r w:rsidR="00BE19E3" w:rsidRPr="004E7E56">
        <w:rPr>
          <w:sz w:val="28"/>
          <w:szCs w:val="28"/>
        </w:rPr>
        <w:t>)</w:t>
      </w:r>
      <w:r w:rsidR="008562B9" w:rsidRPr="004E7E56">
        <w:rPr>
          <w:sz w:val="28"/>
          <w:szCs w:val="28"/>
        </w:rPr>
        <w:t>;</w:t>
      </w:r>
    </w:p>
    <w:p w:rsidR="00870D01" w:rsidRPr="004E7E56" w:rsidRDefault="008562B9" w:rsidP="00A03569">
      <w:pPr>
        <w:pStyle w:val="af1"/>
        <w:numPr>
          <w:ilvl w:val="0"/>
          <w:numId w:val="1"/>
        </w:numPr>
        <w:tabs>
          <w:tab w:val="left" w:pos="851"/>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E7E56">
        <w:rPr>
          <w:sz w:val="28"/>
          <w:szCs w:val="28"/>
        </w:rPr>
        <w:t>придорожн</w:t>
      </w:r>
      <w:r w:rsidR="00020F5D" w:rsidRPr="004E7E56">
        <w:rPr>
          <w:sz w:val="28"/>
          <w:szCs w:val="28"/>
        </w:rPr>
        <w:t>ый</w:t>
      </w:r>
      <w:r w:rsidRPr="004E7E56">
        <w:rPr>
          <w:sz w:val="28"/>
          <w:szCs w:val="28"/>
        </w:rPr>
        <w:t xml:space="preserve"> сервис</w:t>
      </w:r>
      <w:r w:rsidR="00870D01" w:rsidRPr="004E7E56">
        <w:rPr>
          <w:sz w:val="28"/>
          <w:szCs w:val="28"/>
        </w:rPr>
        <w:t>;</w:t>
      </w:r>
    </w:p>
    <w:p w:rsidR="0037730F" w:rsidRPr="004E7E56" w:rsidRDefault="00870D01" w:rsidP="00A03569">
      <w:pPr>
        <w:pStyle w:val="af1"/>
        <w:numPr>
          <w:ilvl w:val="0"/>
          <w:numId w:val="1"/>
        </w:numPr>
        <w:tabs>
          <w:tab w:val="left" w:pos="851"/>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E7E56">
        <w:rPr>
          <w:sz w:val="28"/>
          <w:szCs w:val="28"/>
        </w:rPr>
        <w:t>комплексное благоустройство территори</w:t>
      </w:r>
      <w:r w:rsidR="00FA62F6" w:rsidRPr="004E7E56">
        <w:rPr>
          <w:sz w:val="28"/>
          <w:szCs w:val="28"/>
        </w:rPr>
        <w:t>и</w:t>
      </w:r>
      <w:r w:rsidR="0075473C" w:rsidRPr="004E7E56">
        <w:rPr>
          <w:sz w:val="28"/>
          <w:szCs w:val="28"/>
        </w:rPr>
        <w:t>.</w:t>
      </w:r>
    </w:p>
    <w:p w:rsidR="00322FB2" w:rsidRPr="004E7E56" w:rsidRDefault="00322FB2" w:rsidP="00A03569">
      <w:pPr>
        <w:pStyle w:val="af1"/>
        <w:numPr>
          <w:ilvl w:val="2"/>
          <w:numId w:val="4"/>
        </w:numPr>
        <w:tabs>
          <w:tab w:val="left" w:pos="851"/>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E7E56">
        <w:rPr>
          <w:bCs/>
          <w:sz w:val="28"/>
          <w:szCs w:val="28"/>
        </w:rPr>
        <w:lastRenderedPageBreak/>
        <w:t>Финансовая</w:t>
      </w:r>
      <w:r w:rsidR="00D44871" w:rsidRPr="004E7E56">
        <w:rPr>
          <w:bCs/>
          <w:sz w:val="28"/>
          <w:szCs w:val="28"/>
        </w:rPr>
        <w:t xml:space="preserve"> и имущественная </w:t>
      </w:r>
      <w:r w:rsidRPr="004E7E56">
        <w:rPr>
          <w:bCs/>
          <w:sz w:val="28"/>
          <w:szCs w:val="28"/>
        </w:rPr>
        <w:t>п</w:t>
      </w:r>
      <w:r w:rsidRPr="004E7E56">
        <w:rPr>
          <w:sz w:val="28"/>
          <w:szCs w:val="28"/>
        </w:rPr>
        <w:t>оддержка не может оказываться в отношении хозяйствующих субъектов:</w:t>
      </w:r>
    </w:p>
    <w:p w:rsidR="00322FB2" w:rsidRPr="004E7E56" w:rsidRDefault="00322FB2" w:rsidP="00322FB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22FB2" w:rsidRPr="004E7E56" w:rsidRDefault="00322FB2" w:rsidP="00322FB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осуществляющих предпринимательскую деятельность в сфере игорного бизнеса;</w:t>
      </w:r>
    </w:p>
    <w:p w:rsidR="00322FB2" w:rsidRPr="004E7E56" w:rsidRDefault="00322FB2" w:rsidP="00322FB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2FB2" w:rsidRPr="004E7E56" w:rsidRDefault="00322FB2" w:rsidP="00322FB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 являющихся в порядке, установленном </w:t>
      </w:r>
      <w:hyperlink r:id="rId13" w:history="1">
        <w:r w:rsidRPr="004E7E56">
          <w:rPr>
            <w:rFonts w:ascii="Times New Roman" w:hAnsi="Times New Roman"/>
            <w:sz w:val="28"/>
            <w:szCs w:val="28"/>
          </w:rPr>
          <w:t>законодательством</w:t>
        </w:r>
      </w:hyperlink>
      <w:r w:rsidRPr="004E7E56">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22FB2" w:rsidRPr="004E7E56" w:rsidRDefault="00322FB2" w:rsidP="00322FB2">
      <w:pPr>
        <w:autoSpaceDE w:val="0"/>
        <w:autoSpaceDN w:val="0"/>
        <w:adjustRightInd w:val="0"/>
        <w:spacing w:line="276" w:lineRule="auto"/>
        <w:ind w:firstLine="709"/>
        <w:jc w:val="both"/>
        <w:rPr>
          <w:rFonts w:ascii="Times New Roman" w:hAnsi="Times New Roman"/>
          <w:sz w:val="28"/>
          <w:szCs w:val="28"/>
        </w:rPr>
      </w:pPr>
      <w:r w:rsidRPr="004E7E56">
        <w:rPr>
          <w:rFonts w:ascii="Times New Roman" w:hAnsi="Times New Roman"/>
          <w:sz w:val="28"/>
          <w:szCs w:val="28"/>
        </w:rPr>
        <w:t>- осуществляющих хозяйственную деятельность за пределами Мирнинского района Республики Саха (Якутия).</w:t>
      </w:r>
    </w:p>
    <w:p w:rsidR="008731F9" w:rsidRPr="004E7E56" w:rsidRDefault="008731F9" w:rsidP="008731F9">
      <w:pPr>
        <w:tabs>
          <w:tab w:val="left" w:pos="851"/>
          <w:tab w:val="left" w:pos="1134"/>
        </w:tabs>
        <w:overflowPunct w:val="0"/>
        <w:autoSpaceDE w:val="0"/>
        <w:autoSpaceDN w:val="0"/>
        <w:adjustRightInd w:val="0"/>
        <w:spacing w:line="276" w:lineRule="auto"/>
        <w:jc w:val="both"/>
        <w:textAlignment w:val="baseline"/>
        <w:outlineLvl w:val="0"/>
        <w:rPr>
          <w:sz w:val="28"/>
          <w:szCs w:val="28"/>
        </w:rPr>
      </w:pPr>
    </w:p>
    <w:p w:rsidR="00322FB2" w:rsidRPr="004E7E56" w:rsidRDefault="00322FB2" w:rsidP="00A03569">
      <w:pPr>
        <w:pStyle w:val="af1"/>
        <w:numPr>
          <w:ilvl w:val="2"/>
          <w:numId w:val="4"/>
        </w:numPr>
        <w:tabs>
          <w:tab w:val="left" w:pos="851"/>
          <w:tab w:val="left" w:pos="1134"/>
        </w:tabs>
        <w:overflowPunct w:val="0"/>
        <w:autoSpaceDE w:val="0"/>
        <w:autoSpaceDN w:val="0"/>
        <w:adjustRightInd w:val="0"/>
        <w:spacing w:line="276" w:lineRule="auto"/>
        <w:jc w:val="both"/>
        <w:textAlignment w:val="baseline"/>
        <w:outlineLvl w:val="0"/>
        <w:rPr>
          <w:sz w:val="28"/>
          <w:szCs w:val="28"/>
        </w:rPr>
        <w:sectPr w:rsidR="00322FB2" w:rsidRPr="004E7E56" w:rsidSect="00FD0B88">
          <w:pgSz w:w="11906" w:h="16838"/>
          <w:pgMar w:top="851" w:right="851" w:bottom="851" w:left="1134" w:header="720" w:footer="720" w:gutter="0"/>
          <w:cols w:space="708"/>
          <w:docGrid w:linePitch="360"/>
        </w:sectPr>
      </w:pPr>
    </w:p>
    <w:p w:rsidR="00313138" w:rsidRPr="004E7E56" w:rsidRDefault="00313138" w:rsidP="00313138">
      <w:pPr>
        <w:jc w:val="cente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lastRenderedPageBreak/>
        <w:t>РАЗДЕЛ 3</w:t>
      </w:r>
    </w:p>
    <w:p w:rsidR="00313138" w:rsidRPr="004E7E56" w:rsidRDefault="00313138" w:rsidP="00313138">
      <w:pPr>
        <w:jc w:val="cente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t>ПЕРЕЧЕНЬ МЕРОПРИЯТИЙ И РЕСУРСНОЕ ОБЕСПЕЧЕНИЕ</w:t>
      </w:r>
    </w:p>
    <w:p w:rsidR="00313138" w:rsidRPr="004E7E56" w:rsidRDefault="00313138" w:rsidP="00313138">
      <w:pPr>
        <w:jc w:val="cente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t xml:space="preserve">муниципальной программы «Создание экономической среды развития производственного потенциала, </w:t>
      </w:r>
    </w:p>
    <w:p w:rsidR="00313138" w:rsidRPr="004E7E56" w:rsidRDefault="00313138" w:rsidP="00313138">
      <w:pPr>
        <w:jc w:val="cente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t>предпринимательства, занятости и туризма в Мирнинском районе Республики Саха (Якутия) на 2018-2022 годы»</w:t>
      </w:r>
    </w:p>
    <w:p w:rsidR="004550A7" w:rsidRPr="004E7E56" w:rsidRDefault="004550A7" w:rsidP="00313138">
      <w:pPr>
        <w:jc w:val="center"/>
        <w:rPr>
          <w:rFonts w:ascii="Times New Roman" w:eastAsiaTheme="minorHAnsi" w:hAnsi="Times New Roman" w:cstheme="minorBidi"/>
          <w:b/>
          <w:szCs w:val="24"/>
          <w:lang w:eastAsia="en-US"/>
        </w:rPr>
      </w:pPr>
      <w:r w:rsidRPr="004E7E56">
        <w:rPr>
          <w:rFonts w:ascii="Times New Roman" w:eastAsiaTheme="minorHAnsi" w:hAnsi="Times New Roman" w:cstheme="minorBidi"/>
          <w:sz w:val="20"/>
          <w:lang w:eastAsia="en-US"/>
        </w:rPr>
        <w:t xml:space="preserve">(в редакции постановления Главы </w:t>
      </w:r>
      <w:r w:rsidRPr="004E7E56">
        <w:rPr>
          <w:rFonts w:ascii="Times New Roman" w:hAnsi="Times New Roman"/>
          <w:sz w:val="20"/>
        </w:rPr>
        <w:t>от 13.0</w:t>
      </w:r>
      <w:r w:rsidR="00DE52D6">
        <w:rPr>
          <w:rFonts w:ascii="Times New Roman" w:hAnsi="Times New Roman"/>
          <w:sz w:val="20"/>
        </w:rPr>
        <w:t>7</w:t>
      </w:r>
      <w:r w:rsidRPr="004E7E56">
        <w:rPr>
          <w:rFonts w:ascii="Times New Roman" w:hAnsi="Times New Roman"/>
          <w:sz w:val="20"/>
        </w:rPr>
        <w:t>.2020 г. № 0</w:t>
      </w:r>
      <w:r w:rsidR="00DE52D6">
        <w:rPr>
          <w:rFonts w:ascii="Times New Roman" w:hAnsi="Times New Roman"/>
          <w:sz w:val="20"/>
        </w:rPr>
        <w:t>954</w:t>
      </w:r>
      <w:r w:rsidRPr="004E7E56">
        <w:rPr>
          <w:rFonts w:ascii="Times New Roman" w:eastAsiaTheme="minorHAnsi" w:hAnsi="Times New Roman" w:cstheme="minorBidi"/>
          <w:sz w:val="20"/>
          <w:lang w:eastAsia="en-US"/>
        </w:rPr>
        <w:t>)</w:t>
      </w:r>
    </w:p>
    <w:p w:rsidR="00313138" w:rsidRPr="004E7E56" w:rsidRDefault="00313138" w:rsidP="00313138">
      <w:pPr>
        <w:rPr>
          <w:rFonts w:ascii="Times New Roman" w:eastAsiaTheme="minorHAnsi" w:hAnsi="Times New Roman" w:cstheme="minorBidi"/>
          <w:szCs w:val="24"/>
          <w:lang w:eastAsia="en-US"/>
        </w:rPr>
      </w:pPr>
    </w:p>
    <w:p w:rsidR="00313138" w:rsidRPr="004E7E56" w:rsidRDefault="00313138" w:rsidP="00313138">
      <w:pPr>
        <w:jc w:val="right"/>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рубли</w:t>
      </w:r>
    </w:p>
    <w:tbl>
      <w:tblPr>
        <w:tblW w:w="0" w:type="auto"/>
        <w:tblLayout w:type="fixed"/>
        <w:tblLook w:val="04A0" w:firstRow="1" w:lastRow="0" w:firstColumn="1" w:lastColumn="0" w:noHBand="0" w:noVBand="1"/>
      </w:tblPr>
      <w:tblGrid>
        <w:gridCol w:w="704"/>
        <w:gridCol w:w="1888"/>
        <w:gridCol w:w="1824"/>
        <w:gridCol w:w="1958"/>
        <w:gridCol w:w="1985"/>
        <w:gridCol w:w="1984"/>
        <w:gridCol w:w="2410"/>
        <w:gridCol w:w="2373"/>
      </w:tblGrid>
      <w:tr w:rsidR="00CD0F85" w:rsidRPr="00C36C8D" w:rsidTr="004A26DF">
        <w:trPr>
          <w:trHeight w:val="31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 п/п</w:t>
            </w:r>
          </w:p>
        </w:tc>
        <w:tc>
          <w:tcPr>
            <w:tcW w:w="1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Мероприятия по реализации программы</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 xml:space="preserve">Источник </w:t>
            </w:r>
          </w:p>
        </w:tc>
        <w:tc>
          <w:tcPr>
            <w:tcW w:w="10710" w:type="dxa"/>
            <w:gridSpan w:val="5"/>
            <w:tcBorders>
              <w:top w:val="single" w:sz="4" w:space="0" w:color="auto"/>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Объем финансирования по годам</w:t>
            </w:r>
          </w:p>
        </w:tc>
      </w:tr>
      <w:tr w:rsidR="00CD0F85" w:rsidRPr="00C36C8D" w:rsidTr="004A26DF">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color w:val="000000"/>
                <w:szCs w:val="24"/>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color w:val="000000"/>
                <w:szCs w:val="24"/>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color w:val="000000"/>
                <w:szCs w:val="24"/>
              </w:rPr>
            </w:pP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2018</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2019</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2020</w:t>
            </w:r>
          </w:p>
        </w:tc>
        <w:tc>
          <w:tcPr>
            <w:tcW w:w="2410"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2021</w:t>
            </w:r>
          </w:p>
        </w:tc>
        <w:tc>
          <w:tcPr>
            <w:tcW w:w="2373"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2022</w:t>
            </w:r>
          </w:p>
        </w:tc>
      </w:tr>
      <w:tr w:rsidR="00CD0F85" w:rsidRPr="00C36C8D" w:rsidTr="004A26DF">
        <w:trPr>
          <w:trHeight w:val="315"/>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1</w:t>
            </w:r>
          </w:p>
        </w:tc>
        <w:tc>
          <w:tcPr>
            <w:tcW w:w="188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2</w:t>
            </w: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3</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6</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7</w:t>
            </w:r>
          </w:p>
        </w:tc>
        <w:tc>
          <w:tcPr>
            <w:tcW w:w="2410"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8</w:t>
            </w:r>
          </w:p>
        </w:tc>
        <w:tc>
          <w:tcPr>
            <w:tcW w:w="2373"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color w:val="000000"/>
                <w:szCs w:val="24"/>
              </w:rPr>
            </w:pPr>
            <w:r w:rsidRPr="00C36C8D">
              <w:rPr>
                <w:rFonts w:ascii="Times New Roman" w:hAnsi="Times New Roman"/>
                <w:color w:val="000000"/>
                <w:szCs w:val="24"/>
              </w:rPr>
              <w:t>9</w:t>
            </w:r>
          </w:p>
        </w:tc>
      </w:tr>
      <w:tr w:rsidR="00CD0F85" w:rsidRPr="00C36C8D" w:rsidTr="004A26DF">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szCs w:val="24"/>
              </w:rPr>
            </w:pPr>
            <w:r w:rsidRPr="00C36C8D">
              <w:rPr>
                <w:rFonts w:ascii="Times New Roman" w:hAnsi="Times New Roman"/>
                <w:szCs w:val="24"/>
              </w:rPr>
              <w:t>1.</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Организация, проведение, участие в мероприятиях по популяризации инвестиционных проектов (форумы, конференции, круглые столы и т.д.) по отдельной утверждаемой смете мероприятия</w:t>
            </w: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1 805 853.44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r>
      <w:tr w:rsidR="00CD0F85"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r>
      <w:tr w:rsidR="00CD0F85" w:rsidRPr="00C36C8D" w:rsidTr="004A26DF">
        <w:trPr>
          <w:trHeight w:val="630"/>
        </w:trPr>
        <w:tc>
          <w:tcPr>
            <w:tcW w:w="704"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1 805 853.44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r>
      <w:tr w:rsidR="00CD0F85" w:rsidRPr="000A5B14" w:rsidTr="006929A8">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szCs w:val="24"/>
              </w:rPr>
            </w:pPr>
            <w:r w:rsidRPr="00C36C8D">
              <w:rPr>
                <w:rFonts w:ascii="Times New Roman" w:hAnsi="Times New Roman"/>
                <w:szCs w:val="24"/>
              </w:rPr>
              <w:t>2.</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Предоставление субсидии на развитие инфраструктуры поддержки малого и среднего предпринимательства</w:t>
            </w: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2 220 000.00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2 475 614.64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2 758 457.46   </w:t>
            </w:r>
          </w:p>
        </w:tc>
        <w:tc>
          <w:tcPr>
            <w:tcW w:w="2410" w:type="dxa"/>
            <w:tcBorders>
              <w:top w:val="nil"/>
              <w:left w:val="nil"/>
              <w:bottom w:val="single" w:sz="4" w:space="0" w:color="auto"/>
              <w:right w:val="single" w:sz="4" w:space="0" w:color="auto"/>
            </w:tcBorders>
            <w:shd w:val="clear" w:color="auto" w:fill="auto"/>
            <w:vAlign w:val="center"/>
            <w:hideMark/>
          </w:tcPr>
          <w:p w:rsidR="00A459FD" w:rsidRDefault="00A459FD" w:rsidP="00B33F05">
            <w:pPr>
              <w:jc w:val="right"/>
              <w:rPr>
                <w:rFonts w:ascii="Times New Roman" w:hAnsi="Times New Roman"/>
              </w:rPr>
            </w:pPr>
            <w:r>
              <w:rPr>
                <w:rFonts w:ascii="Times New Roman" w:hAnsi="Times New Roman"/>
              </w:rPr>
              <w:t>3 159 937,87</w:t>
            </w:r>
            <w:r w:rsidRPr="004C308E">
              <w:rPr>
                <w:rFonts w:ascii="Times New Roman" w:hAnsi="Times New Roman"/>
              </w:rPr>
              <w:t xml:space="preserve"> </w:t>
            </w:r>
          </w:p>
          <w:p w:rsidR="00D43763" w:rsidRDefault="00727062" w:rsidP="00B33F05">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DE52D6" w:rsidRPr="00CD0F85" w:rsidRDefault="00A459FD" w:rsidP="00B33F05">
            <w:pPr>
              <w:jc w:val="right"/>
              <w:rPr>
                <w:rFonts w:ascii="Times New Roman" w:hAnsi="Times New Roman"/>
                <w:szCs w:val="24"/>
              </w:rPr>
            </w:pPr>
            <w:r>
              <w:rPr>
                <w:rFonts w:ascii="Times New Roman" w:eastAsiaTheme="minorHAnsi" w:hAnsi="Times New Roman" w:cstheme="minorBidi"/>
                <w:sz w:val="16"/>
                <w:szCs w:val="16"/>
                <w:lang w:eastAsia="en-US"/>
              </w:rPr>
              <w:t>Районной Администрации</w:t>
            </w:r>
            <w:r w:rsidR="00727062" w:rsidRPr="00CD0F85">
              <w:rPr>
                <w:rFonts w:ascii="Times New Roman" w:eastAsiaTheme="minorHAnsi" w:hAnsi="Times New Roman" w:cstheme="minorBidi"/>
                <w:sz w:val="16"/>
                <w:szCs w:val="16"/>
                <w:lang w:eastAsia="en-US"/>
              </w:rPr>
              <w:t xml:space="preserve"> от </w:t>
            </w:r>
            <w:r w:rsidR="001F3E70">
              <w:rPr>
                <w:rFonts w:ascii="Times New Roman" w:eastAsiaTheme="minorHAnsi" w:hAnsi="Times New Roman" w:cstheme="minorBidi"/>
                <w:sz w:val="16"/>
                <w:szCs w:val="16"/>
                <w:lang w:eastAsia="en-US"/>
              </w:rPr>
              <w:t>17.01.2022 № 39</w:t>
            </w:r>
            <w:r w:rsidR="00727062" w:rsidRPr="00CD0F85">
              <w:rPr>
                <w:rFonts w:ascii="Times New Roman" w:eastAsiaTheme="minorHAnsi" w:hAnsi="Times New Roman" w:cstheme="minorBidi"/>
                <w:sz w:val="16"/>
                <w:szCs w:val="16"/>
                <w:lang w:eastAsia="en-US"/>
              </w:rPr>
              <w:t>)</w:t>
            </w:r>
            <w:r w:rsidR="00DE52D6" w:rsidRPr="00CD0F85">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CD0F85" w:rsidRPr="00993DB0" w:rsidRDefault="00DE52D6" w:rsidP="00462044">
            <w:pPr>
              <w:jc w:val="right"/>
              <w:rPr>
                <w:rFonts w:ascii="Times New Roman" w:hAnsi="Times New Roman"/>
                <w:szCs w:val="24"/>
              </w:rPr>
            </w:pPr>
            <w:r w:rsidRPr="00993DB0">
              <w:rPr>
                <w:rFonts w:ascii="Times New Roman" w:hAnsi="Times New Roman"/>
                <w:szCs w:val="24"/>
              </w:rPr>
              <w:t xml:space="preserve">      </w:t>
            </w:r>
            <w:r w:rsidR="000A5B14" w:rsidRPr="00993DB0">
              <w:rPr>
                <w:rFonts w:ascii="Times New Roman" w:hAnsi="Times New Roman"/>
                <w:szCs w:val="24"/>
              </w:rPr>
              <w:t>5</w:t>
            </w:r>
            <w:r w:rsidR="00CB6E66" w:rsidRPr="00993DB0">
              <w:rPr>
                <w:rFonts w:ascii="Times New Roman" w:hAnsi="Times New Roman"/>
                <w:szCs w:val="24"/>
              </w:rPr>
              <w:t> </w:t>
            </w:r>
            <w:r w:rsidR="000A5B14" w:rsidRPr="00993DB0">
              <w:rPr>
                <w:rFonts w:ascii="Times New Roman" w:hAnsi="Times New Roman"/>
                <w:szCs w:val="24"/>
              </w:rPr>
              <w:t>643 452,</w:t>
            </w:r>
            <w:r w:rsidR="00CB6E66" w:rsidRPr="00993DB0">
              <w:rPr>
                <w:rFonts w:ascii="Times New Roman" w:hAnsi="Times New Roman"/>
                <w:szCs w:val="24"/>
              </w:rPr>
              <w:t>2</w:t>
            </w:r>
            <w:r w:rsidR="000A5B14" w:rsidRPr="00993DB0">
              <w:rPr>
                <w:rFonts w:ascii="Times New Roman" w:hAnsi="Times New Roman"/>
                <w:szCs w:val="24"/>
              </w:rPr>
              <w:t>6</w:t>
            </w:r>
          </w:p>
          <w:p w:rsidR="00DE52D6" w:rsidRPr="00993DB0" w:rsidRDefault="006929A8" w:rsidP="00993DB0">
            <w:pPr>
              <w:jc w:val="right"/>
              <w:rPr>
                <w:rFonts w:ascii="Times New Roman" w:hAnsi="Times New Roman"/>
                <w:szCs w:val="24"/>
              </w:rPr>
            </w:pPr>
            <w:r w:rsidRPr="00993DB0">
              <w:rPr>
                <w:rFonts w:ascii="Times New Roman" w:eastAsiaTheme="minorHAnsi" w:hAnsi="Times New Roman" w:cstheme="minorBidi"/>
                <w:sz w:val="16"/>
                <w:szCs w:val="16"/>
                <w:lang w:eastAsia="en-US"/>
              </w:rPr>
              <w:t xml:space="preserve">(в редакции пост. районной Администрации от </w:t>
            </w:r>
            <w:r w:rsidR="00993DB0" w:rsidRPr="00993DB0">
              <w:rPr>
                <w:rFonts w:ascii="Times New Roman" w:eastAsiaTheme="minorHAnsi" w:hAnsi="Times New Roman" w:cstheme="minorBidi"/>
                <w:sz w:val="16"/>
                <w:szCs w:val="16"/>
                <w:lang w:eastAsia="en-US"/>
              </w:rPr>
              <w:t>18</w:t>
            </w:r>
            <w:r w:rsidRPr="00993DB0">
              <w:rPr>
                <w:rFonts w:ascii="Times New Roman" w:eastAsiaTheme="minorHAnsi" w:hAnsi="Times New Roman" w:cstheme="minorBidi"/>
                <w:sz w:val="16"/>
                <w:szCs w:val="16"/>
                <w:lang w:eastAsia="en-US"/>
              </w:rPr>
              <w:t>.0</w:t>
            </w:r>
            <w:r w:rsidR="000A5B14" w:rsidRPr="00993DB0">
              <w:rPr>
                <w:rFonts w:ascii="Times New Roman" w:eastAsiaTheme="minorHAnsi" w:hAnsi="Times New Roman" w:cstheme="minorBidi"/>
                <w:sz w:val="16"/>
                <w:szCs w:val="16"/>
                <w:lang w:eastAsia="en-US"/>
              </w:rPr>
              <w:t>7</w:t>
            </w:r>
            <w:r w:rsidRPr="00993DB0">
              <w:rPr>
                <w:rFonts w:ascii="Times New Roman" w:eastAsiaTheme="minorHAnsi" w:hAnsi="Times New Roman" w:cstheme="minorBidi"/>
                <w:sz w:val="16"/>
                <w:szCs w:val="16"/>
                <w:lang w:eastAsia="en-US"/>
              </w:rPr>
              <w:t>.2022 г</w:t>
            </w:r>
            <w:r w:rsidR="00993DB0" w:rsidRPr="00993DB0">
              <w:rPr>
                <w:rFonts w:ascii="Times New Roman" w:eastAsiaTheme="minorHAnsi" w:hAnsi="Times New Roman" w:cstheme="minorBidi"/>
                <w:sz w:val="16"/>
                <w:szCs w:val="16"/>
                <w:lang w:eastAsia="en-US"/>
              </w:rPr>
              <w:t>.</w:t>
            </w:r>
            <w:r w:rsidRPr="00993DB0">
              <w:rPr>
                <w:rFonts w:ascii="Times New Roman" w:eastAsiaTheme="minorHAnsi" w:hAnsi="Times New Roman" w:cstheme="minorBidi"/>
                <w:sz w:val="16"/>
                <w:szCs w:val="16"/>
                <w:lang w:eastAsia="en-US"/>
              </w:rPr>
              <w:t xml:space="preserve"> № </w:t>
            </w:r>
            <w:r w:rsidR="00993DB0" w:rsidRPr="00993DB0">
              <w:rPr>
                <w:rFonts w:ascii="Times New Roman" w:eastAsiaTheme="minorHAnsi" w:hAnsi="Times New Roman" w:cstheme="minorBidi"/>
                <w:sz w:val="16"/>
                <w:szCs w:val="16"/>
                <w:lang w:eastAsia="en-US"/>
              </w:rPr>
              <w:t>1015</w:t>
            </w:r>
            <w:r w:rsidRPr="00993DB0">
              <w:rPr>
                <w:rFonts w:ascii="Times New Roman" w:eastAsiaTheme="minorHAnsi" w:hAnsi="Times New Roman" w:cstheme="minorBidi"/>
                <w:sz w:val="16"/>
                <w:szCs w:val="16"/>
                <w:lang w:eastAsia="en-US"/>
              </w:rPr>
              <w:t>)</w:t>
            </w:r>
          </w:p>
        </w:tc>
      </w:tr>
      <w:tr w:rsidR="00CD0F85" w:rsidRPr="00C36C8D" w:rsidTr="0074679A">
        <w:trPr>
          <w:trHeight w:val="315"/>
        </w:trPr>
        <w:tc>
          <w:tcPr>
            <w:tcW w:w="704"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DE52D6" w:rsidRPr="00CD0F85" w:rsidRDefault="00DE52D6" w:rsidP="00462044">
            <w:pPr>
              <w:jc w:val="right"/>
              <w:rPr>
                <w:rFonts w:ascii="Times New Roman" w:hAnsi="Times New Roman"/>
                <w:szCs w:val="24"/>
              </w:rPr>
            </w:pPr>
            <w:r w:rsidRPr="00CD0F85">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DE52D6" w:rsidRPr="00993DB0" w:rsidRDefault="00DE52D6" w:rsidP="00462044">
            <w:pPr>
              <w:jc w:val="right"/>
              <w:rPr>
                <w:rFonts w:ascii="Times New Roman" w:hAnsi="Times New Roman"/>
                <w:szCs w:val="24"/>
              </w:rPr>
            </w:pPr>
            <w:r w:rsidRPr="00993DB0">
              <w:rPr>
                <w:rFonts w:ascii="Times New Roman" w:hAnsi="Times New Roman"/>
                <w:szCs w:val="24"/>
              </w:rPr>
              <w:t xml:space="preserve"> - </w:t>
            </w:r>
          </w:p>
        </w:tc>
      </w:tr>
      <w:tr w:rsidR="00CD0F85" w:rsidRPr="00C36C8D" w:rsidTr="006929A8">
        <w:trPr>
          <w:trHeight w:val="630"/>
        </w:trPr>
        <w:tc>
          <w:tcPr>
            <w:tcW w:w="704"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2 220 000.00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2 475 614.64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2 758 457.46   </w:t>
            </w:r>
          </w:p>
        </w:tc>
        <w:tc>
          <w:tcPr>
            <w:tcW w:w="2410" w:type="dxa"/>
            <w:tcBorders>
              <w:top w:val="nil"/>
              <w:left w:val="nil"/>
              <w:bottom w:val="single" w:sz="4" w:space="0" w:color="auto"/>
              <w:right w:val="single" w:sz="4" w:space="0" w:color="auto"/>
            </w:tcBorders>
            <w:shd w:val="clear" w:color="auto" w:fill="auto"/>
            <w:vAlign w:val="center"/>
            <w:hideMark/>
          </w:tcPr>
          <w:p w:rsidR="00A459FD" w:rsidRDefault="00A459FD" w:rsidP="00727062">
            <w:pPr>
              <w:jc w:val="right"/>
              <w:rPr>
                <w:rFonts w:ascii="Times New Roman" w:hAnsi="Times New Roman"/>
              </w:rPr>
            </w:pPr>
            <w:r>
              <w:rPr>
                <w:rFonts w:ascii="Times New Roman" w:hAnsi="Times New Roman"/>
              </w:rPr>
              <w:t>3 159 937,87</w:t>
            </w:r>
            <w:r w:rsidRPr="004C308E">
              <w:rPr>
                <w:rFonts w:ascii="Times New Roman" w:hAnsi="Times New Roman"/>
              </w:rPr>
              <w:t xml:space="preserve"> </w:t>
            </w:r>
          </w:p>
          <w:p w:rsidR="00D43763" w:rsidRDefault="00727062" w:rsidP="00727062">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DE52D6" w:rsidRPr="00CD0F85" w:rsidRDefault="00A459FD" w:rsidP="00A459FD">
            <w:pPr>
              <w:jc w:val="right"/>
              <w:rPr>
                <w:rFonts w:ascii="Times New Roman" w:hAnsi="Times New Roman"/>
                <w:szCs w:val="24"/>
              </w:rPr>
            </w:pPr>
            <w:r>
              <w:rPr>
                <w:rFonts w:ascii="Times New Roman" w:eastAsiaTheme="minorHAnsi" w:hAnsi="Times New Roman" w:cstheme="minorBidi"/>
                <w:sz w:val="16"/>
                <w:szCs w:val="16"/>
                <w:lang w:eastAsia="en-US"/>
              </w:rPr>
              <w:t xml:space="preserve">Районной Администрации от </w:t>
            </w:r>
            <w:r w:rsidR="001F3E70">
              <w:rPr>
                <w:rFonts w:ascii="Times New Roman" w:eastAsiaTheme="minorHAnsi" w:hAnsi="Times New Roman" w:cstheme="minorBidi"/>
                <w:sz w:val="16"/>
                <w:szCs w:val="16"/>
                <w:lang w:eastAsia="en-US"/>
              </w:rPr>
              <w:t>17.01.2022 № 39</w:t>
            </w:r>
            <w:r w:rsidR="00727062" w:rsidRPr="00CD0F85">
              <w:rPr>
                <w:rFonts w:ascii="Times New Roman" w:eastAsiaTheme="minorHAnsi" w:hAnsi="Times New Roman" w:cstheme="minorBidi"/>
                <w:sz w:val="16"/>
                <w:szCs w:val="16"/>
                <w:lang w:eastAsia="en-US"/>
              </w:rPr>
              <w:t>)</w:t>
            </w:r>
            <w:r w:rsidR="00B33F05" w:rsidRPr="00CD0F85">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334196" w:rsidRPr="00993DB0" w:rsidRDefault="00334196" w:rsidP="00334196">
            <w:pPr>
              <w:jc w:val="right"/>
              <w:rPr>
                <w:rFonts w:ascii="Times New Roman" w:hAnsi="Times New Roman"/>
                <w:szCs w:val="24"/>
              </w:rPr>
            </w:pPr>
            <w:r w:rsidRPr="00993DB0">
              <w:rPr>
                <w:rFonts w:ascii="Times New Roman" w:hAnsi="Times New Roman"/>
                <w:szCs w:val="24"/>
              </w:rPr>
              <w:t xml:space="preserve">      5 643 452,26</w:t>
            </w:r>
          </w:p>
          <w:p w:rsidR="00DE52D6" w:rsidRPr="00993DB0" w:rsidRDefault="00334196" w:rsidP="00140B2F">
            <w:pPr>
              <w:jc w:val="right"/>
              <w:rPr>
                <w:rFonts w:ascii="Times New Roman" w:hAnsi="Times New Roman"/>
                <w:szCs w:val="24"/>
              </w:rPr>
            </w:pPr>
            <w:r w:rsidRPr="00993DB0">
              <w:rPr>
                <w:rFonts w:ascii="Times New Roman" w:eastAsiaTheme="minorHAnsi" w:hAnsi="Times New Roman" w:cstheme="minorBidi"/>
                <w:sz w:val="16"/>
                <w:szCs w:val="16"/>
                <w:lang w:eastAsia="en-US"/>
              </w:rPr>
              <w:t xml:space="preserve">(в редакции пост. районной Администрации от </w:t>
            </w:r>
            <w:r w:rsidR="00993DB0" w:rsidRPr="00993DB0">
              <w:rPr>
                <w:rFonts w:ascii="Times New Roman" w:eastAsiaTheme="minorHAnsi" w:hAnsi="Times New Roman" w:cstheme="minorBidi"/>
                <w:sz w:val="16"/>
                <w:szCs w:val="16"/>
                <w:lang w:eastAsia="en-US"/>
              </w:rPr>
              <w:t>1</w:t>
            </w:r>
            <w:r w:rsidR="00140B2F" w:rsidRPr="00140B2F">
              <w:rPr>
                <w:rFonts w:ascii="Times New Roman" w:eastAsiaTheme="minorHAnsi" w:hAnsi="Times New Roman" w:cstheme="minorBidi"/>
                <w:sz w:val="16"/>
                <w:szCs w:val="16"/>
                <w:lang w:eastAsia="en-US"/>
              </w:rPr>
              <w:t>8</w:t>
            </w:r>
            <w:r w:rsidRPr="00993DB0">
              <w:rPr>
                <w:rFonts w:ascii="Times New Roman" w:eastAsiaTheme="minorHAnsi" w:hAnsi="Times New Roman" w:cstheme="minorBidi"/>
                <w:sz w:val="16"/>
                <w:szCs w:val="16"/>
                <w:lang w:eastAsia="en-US"/>
              </w:rPr>
              <w:t>.07.2022 г</w:t>
            </w:r>
            <w:r w:rsidR="00993DB0" w:rsidRPr="00993DB0">
              <w:rPr>
                <w:rFonts w:ascii="Times New Roman" w:eastAsiaTheme="minorHAnsi" w:hAnsi="Times New Roman" w:cstheme="minorBidi"/>
                <w:sz w:val="16"/>
                <w:szCs w:val="16"/>
                <w:lang w:eastAsia="en-US"/>
              </w:rPr>
              <w:t xml:space="preserve">. </w:t>
            </w:r>
            <w:r w:rsidRPr="00993DB0">
              <w:rPr>
                <w:rFonts w:ascii="Times New Roman" w:eastAsiaTheme="minorHAnsi" w:hAnsi="Times New Roman" w:cstheme="minorBidi"/>
                <w:sz w:val="16"/>
                <w:szCs w:val="16"/>
                <w:lang w:eastAsia="en-US"/>
              </w:rPr>
              <w:t xml:space="preserve"> №</w:t>
            </w:r>
            <w:r w:rsidR="00993DB0" w:rsidRPr="00993DB0">
              <w:rPr>
                <w:rFonts w:ascii="Times New Roman" w:eastAsiaTheme="minorHAnsi" w:hAnsi="Times New Roman" w:cstheme="minorBidi"/>
                <w:sz w:val="16"/>
                <w:szCs w:val="16"/>
                <w:lang w:eastAsia="en-US"/>
              </w:rPr>
              <w:t>1015</w:t>
            </w:r>
            <w:r w:rsidRPr="00993DB0">
              <w:rPr>
                <w:rFonts w:ascii="Times New Roman" w:eastAsiaTheme="minorHAnsi" w:hAnsi="Times New Roman" w:cstheme="minorBidi"/>
                <w:sz w:val="16"/>
                <w:szCs w:val="16"/>
                <w:lang w:eastAsia="en-US"/>
              </w:rPr>
              <w:t>)</w:t>
            </w:r>
          </w:p>
        </w:tc>
      </w:tr>
      <w:tr w:rsidR="00993DB0" w:rsidRPr="00993DB0" w:rsidTr="001F3E70">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Pr="00C36C8D" w:rsidRDefault="00DE52D6" w:rsidP="00462044">
            <w:pPr>
              <w:jc w:val="center"/>
              <w:rPr>
                <w:rFonts w:ascii="Times New Roman" w:hAnsi="Times New Roman"/>
                <w:szCs w:val="24"/>
              </w:rPr>
            </w:pPr>
            <w:r w:rsidRPr="00C36C8D">
              <w:rPr>
                <w:rFonts w:ascii="Times New Roman" w:hAnsi="Times New Roman"/>
                <w:szCs w:val="24"/>
              </w:rPr>
              <w:lastRenderedPageBreak/>
              <w:t>2.1.</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DE52D6" w:rsidRDefault="00DE52D6" w:rsidP="00462044">
            <w:pPr>
              <w:rPr>
                <w:rFonts w:ascii="Times New Roman" w:hAnsi="Times New Roman"/>
                <w:szCs w:val="24"/>
              </w:rPr>
            </w:pPr>
            <w:r w:rsidRPr="00C36C8D">
              <w:rPr>
                <w:rFonts w:ascii="Times New Roman" w:hAnsi="Times New Roman"/>
                <w:szCs w:val="24"/>
              </w:rPr>
              <w:t xml:space="preserve"> - субсидия на выполнение муниципального задания по оказанию муниципальных услуг</w:t>
            </w:r>
          </w:p>
          <w:p w:rsidR="00DE52D6" w:rsidRDefault="00DE52D6" w:rsidP="00462044">
            <w:pPr>
              <w:rPr>
                <w:rFonts w:ascii="Times New Roman" w:hAnsi="Times New Roman"/>
                <w:szCs w:val="24"/>
              </w:rPr>
            </w:pPr>
          </w:p>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1 020 000.00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2 316 051.48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727062">
            <w:pPr>
              <w:jc w:val="right"/>
              <w:rPr>
                <w:rFonts w:ascii="Times New Roman" w:hAnsi="Times New Roman"/>
                <w:szCs w:val="24"/>
              </w:rPr>
            </w:pPr>
            <w:r w:rsidRPr="00C36C8D">
              <w:rPr>
                <w:rFonts w:ascii="Times New Roman" w:hAnsi="Times New Roman"/>
                <w:szCs w:val="24"/>
              </w:rPr>
              <w:t xml:space="preserve">       </w:t>
            </w:r>
            <w:r w:rsidR="00727062">
              <w:rPr>
                <w:rFonts w:ascii="Times New Roman" w:hAnsi="Times New Roman"/>
                <w:szCs w:val="24"/>
              </w:rPr>
              <w:t>2 572 300,40</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27062" w:rsidRPr="00CD0F85" w:rsidRDefault="00DE52D6" w:rsidP="00727062">
            <w:pPr>
              <w:jc w:val="right"/>
              <w:rPr>
                <w:rFonts w:ascii="Times New Roman" w:hAnsi="Times New Roman"/>
                <w:szCs w:val="24"/>
              </w:rPr>
            </w:pPr>
            <w:r w:rsidRPr="00CD0F85">
              <w:rPr>
                <w:rFonts w:ascii="Times New Roman" w:hAnsi="Times New Roman"/>
                <w:szCs w:val="24"/>
              </w:rPr>
              <w:t xml:space="preserve">       </w:t>
            </w:r>
            <w:r w:rsidR="00AA275F">
              <w:rPr>
                <w:rFonts w:ascii="Times New Roman" w:hAnsi="Times New Roman"/>
                <w:szCs w:val="24"/>
              </w:rPr>
              <w:t>1 774 484,64</w:t>
            </w:r>
            <w:r w:rsidR="00AA275F" w:rsidRPr="00C36C8D">
              <w:rPr>
                <w:rFonts w:ascii="Times New Roman" w:hAnsi="Times New Roman"/>
                <w:szCs w:val="24"/>
              </w:rPr>
              <w:t xml:space="preserve">     </w:t>
            </w:r>
          </w:p>
          <w:p w:rsidR="00DE52D6" w:rsidRPr="00CD0F85" w:rsidRDefault="00727062" w:rsidP="00727062">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Главы района от </w:t>
            </w:r>
            <w:r>
              <w:rPr>
                <w:rFonts w:ascii="Times New Roman" w:eastAsiaTheme="minorHAnsi" w:hAnsi="Times New Roman" w:cstheme="minorBidi"/>
                <w:sz w:val="16"/>
                <w:szCs w:val="16"/>
                <w:lang w:eastAsia="en-US"/>
              </w:rPr>
              <w:t>29.12.2020г. № 2150</w:t>
            </w:r>
            <w:r w:rsidRPr="00CD0F85">
              <w:rPr>
                <w:rFonts w:ascii="Times New Roman" w:eastAsiaTheme="minorHAnsi" w:hAnsi="Times New Roman" w:cstheme="minorBidi"/>
                <w:sz w:val="16"/>
                <w:szCs w:val="16"/>
                <w:lang w:eastAsia="en-US"/>
              </w:rPr>
              <w:t>)</w:t>
            </w:r>
            <w:r w:rsidR="00B33F05" w:rsidRPr="00CD0F85">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727062" w:rsidRPr="00993DB0" w:rsidRDefault="00CD0F85" w:rsidP="00727062">
            <w:pPr>
              <w:jc w:val="right"/>
              <w:rPr>
                <w:rFonts w:ascii="Times New Roman" w:hAnsi="Times New Roman"/>
                <w:szCs w:val="24"/>
              </w:rPr>
            </w:pPr>
            <w:r w:rsidRPr="00993DB0">
              <w:rPr>
                <w:rFonts w:ascii="Times New Roman" w:hAnsi="Times New Roman"/>
                <w:szCs w:val="24"/>
              </w:rPr>
              <w:t xml:space="preserve">      </w:t>
            </w:r>
            <w:r w:rsidR="00CF2E01" w:rsidRPr="00993DB0">
              <w:rPr>
                <w:rFonts w:ascii="Times New Roman" w:hAnsi="Times New Roman"/>
                <w:szCs w:val="24"/>
              </w:rPr>
              <w:t xml:space="preserve"> 3</w:t>
            </w:r>
            <w:r w:rsidR="00A459FD" w:rsidRPr="00993DB0">
              <w:rPr>
                <w:rFonts w:ascii="Times New Roman" w:hAnsi="Times New Roman"/>
              </w:rPr>
              <w:t> 27</w:t>
            </w:r>
            <w:r w:rsidR="00CF2E01" w:rsidRPr="00993DB0">
              <w:rPr>
                <w:rFonts w:ascii="Times New Roman" w:hAnsi="Times New Roman"/>
              </w:rPr>
              <w:t>6 142,8</w:t>
            </w:r>
            <w:r w:rsidR="00A7723E" w:rsidRPr="00993DB0">
              <w:rPr>
                <w:rFonts w:ascii="Times New Roman" w:hAnsi="Times New Roman"/>
              </w:rPr>
              <w:t>9</w:t>
            </w:r>
          </w:p>
          <w:p w:rsidR="00AA275F" w:rsidRPr="00993DB0" w:rsidRDefault="00AA275F" w:rsidP="00AA275F">
            <w:pPr>
              <w:jc w:val="right"/>
              <w:rPr>
                <w:rFonts w:ascii="Times New Roman" w:eastAsiaTheme="minorHAnsi" w:hAnsi="Times New Roman" w:cstheme="minorBidi"/>
                <w:sz w:val="16"/>
                <w:szCs w:val="16"/>
                <w:lang w:eastAsia="en-US"/>
              </w:rPr>
            </w:pPr>
            <w:r w:rsidRPr="00993DB0">
              <w:rPr>
                <w:rFonts w:ascii="Times New Roman" w:eastAsiaTheme="minorHAnsi" w:hAnsi="Times New Roman" w:cstheme="minorBidi"/>
                <w:sz w:val="16"/>
                <w:szCs w:val="16"/>
                <w:lang w:eastAsia="en-US"/>
              </w:rPr>
              <w:t xml:space="preserve">(в редакции пост. </w:t>
            </w:r>
          </w:p>
          <w:p w:rsidR="00DE52D6" w:rsidRPr="00993DB0" w:rsidRDefault="00AA275F" w:rsidP="00993DB0">
            <w:pPr>
              <w:jc w:val="right"/>
              <w:rPr>
                <w:rFonts w:ascii="Times New Roman" w:hAnsi="Times New Roman"/>
                <w:szCs w:val="24"/>
              </w:rPr>
            </w:pPr>
            <w:r w:rsidRPr="00993DB0">
              <w:rPr>
                <w:rFonts w:ascii="Times New Roman" w:eastAsiaTheme="minorHAnsi" w:hAnsi="Times New Roman" w:cstheme="minorBidi"/>
                <w:sz w:val="16"/>
                <w:szCs w:val="16"/>
                <w:lang w:eastAsia="en-US"/>
              </w:rPr>
              <w:t xml:space="preserve">Районной Администрации от  </w:t>
            </w:r>
            <w:r w:rsidR="00993DB0" w:rsidRPr="00993DB0">
              <w:rPr>
                <w:rFonts w:ascii="Times New Roman" w:eastAsiaTheme="minorHAnsi" w:hAnsi="Times New Roman" w:cstheme="minorBidi"/>
                <w:sz w:val="16"/>
                <w:szCs w:val="16"/>
                <w:lang w:eastAsia="en-US"/>
              </w:rPr>
              <w:t>18</w:t>
            </w:r>
            <w:r w:rsidR="001F3E70" w:rsidRPr="00993DB0">
              <w:rPr>
                <w:rFonts w:ascii="Times New Roman" w:eastAsiaTheme="minorHAnsi" w:hAnsi="Times New Roman" w:cstheme="minorBidi"/>
                <w:sz w:val="16"/>
                <w:szCs w:val="16"/>
                <w:lang w:eastAsia="en-US"/>
              </w:rPr>
              <w:t>.0</w:t>
            </w:r>
            <w:r w:rsidR="00CF2E01" w:rsidRPr="00993DB0">
              <w:rPr>
                <w:rFonts w:ascii="Times New Roman" w:eastAsiaTheme="minorHAnsi" w:hAnsi="Times New Roman" w:cstheme="minorBidi"/>
                <w:sz w:val="16"/>
                <w:szCs w:val="16"/>
                <w:lang w:eastAsia="en-US"/>
              </w:rPr>
              <w:t>7.2022 №</w:t>
            </w:r>
            <w:r w:rsidR="00993DB0" w:rsidRPr="00993DB0">
              <w:rPr>
                <w:rFonts w:ascii="Times New Roman" w:eastAsiaTheme="minorHAnsi" w:hAnsi="Times New Roman" w:cstheme="minorBidi"/>
                <w:sz w:val="16"/>
                <w:szCs w:val="16"/>
                <w:lang w:eastAsia="en-US"/>
              </w:rPr>
              <w:t>1015</w:t>
            </w:r>
            <w:r w:rsidRPr="00993DB0">
              <w:rPr>
                <w:rFonts w:ascii="Times New Roman" w:eastAsiaTheme="minorHAnsi" w:hAnsi="Times New Roman" w:cstheme="minorBidi"/>
                <w:sz w:val="16"/>
                <w:szCs w:val="16"/>
                <w:lang w:eastAsia="en-US"/>
              </w:rPr>
              <w:t>)</w:t>
            </w:r>
            <w:r w:rsidRPr="00993DB0">
              <w:rPr>
                <w:rFonts w:ascii="Times New Roman" w:hAnsi="Times New Roman"/>
                <w:szCs w:val="24"/>
              </w:rPr>
              <w:t xml:space="preserve">      </w:t>
            </w:r>
          </w:p>
        </w:tc>
      </w:tr>
      <w:tr w:rsidR="00CD0F85"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DE52D6" w:rsidRPr="00C36C8D" w:rsidRDefault="00DE52D6" w:rsidP="00462044">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DE52D6" w:rsidRPr="00C36C8D" w:rsidRDefault="00DE52D6" w:rsidP="00462044">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DE52D6" w:rsidRPr="00CD0F85" w:rsidRDefault="00DE52D6" w:rsidP="00462044">
            <w:pPr>
              <w:jc w:val="right"/>
              <w:rPr>
                <w:rFonts w:ascii="Times New Roman" w:hAnsi="Times New Roman"/>
                <w:szCs w:val="24"/>
              </w:rPr>
            </w:pPr>
            <w:r w:rsidRPr="00CD0F85">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DE52D6" w:rsidRPr="00CD0F85" w:rsidRDefault="00DE52D6" w:rsidP="00462044">
            <w:pPr>
              <w:jc w:val="right"/>
              <w:rPr>
                <w:rFonts w:ascii="Times New Roman" w:hAnsi="Times New Roman"/>
                <w:szCs w:val="24"/>
              </w:rPr>
            </w:pPr>
            <w:r w:rsidRPr="00CD0F85">
              <w:rPr>
                <w:rFonts w:ascii="Times New Roman" w:hAnsi="Times New Roman"/>
                <w:szCs w:val="24"/>
              </w:rPr>
              <w:t xml:space="preserve"> - </w:t>
            </w:r>
          </w:p>
        </w:tc>
      </w:tr>
      <w:tr w:rsidR="002C5033" w:rsidRPr="002C5033" w:rsidTr="001F3E70">
        <w:trPr>
          <w:trHeight w:val="630"/>
        </w:trPr>
        <w:tc>
          <w:tcPr>
            <w:tcW w:w="704"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1 020 000.00   </w:t>
            </w:r>
          </w:p>
        </w:tc>
        <w:tc>
          <w:tcPr>
            <w:tcW w:w="1985"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2 316 051.48   </w:t>
            </w:r>
          </w:p>
        </w:tc>
        <w:tc>
          <w:tcPr>
            <w:tcW w:w="198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w:t>
            </w:r>
            <w:r>
              <w:rPr>
                <w:rFonts w:ascii="Times New Roman" w:hAnsi="Times New Roman"/>
                <w:szCs w:val="24"/>
              </w:rPr>
              <w:t>2 572 300,40</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AA275F" w:rsidRPr="00CD0F85" w:rsidRDefault="00AA275F" w:rsidP="00AA275F">
            <w:pPr>
              <w:jc w:val="right"/>
              <w:rPr>
                <w:rFonts w:ascii="Times New Roman" w:hAnsi="Times New Roman"/>
                <w:szCs w:val="24"/>
              </w:rPr>
            </w:pPr>
            <w:r w:rsidRPr="00CD0F85">
              <w:rPr>
                <w:rFonts w:ascii="Times New Roman" w:hAnsi="Times New Roman"/>
                <w:szCs w:val="24"/>
              </w:rPr>
              <w:t xml:space="preserve">       </w:t>
            </w:r>
            <w:r>
              <w:rPr>
                <w:rFonts w:ascii="Times New Roman" w:hAnsi="Times New Roman"/>
                <w:szCs w:val="24"/>
              </w:rPr>
              <w:t>1 774 484,64</w:t>
            </w:r>
            <w:r w:rsidRPr="00C36C8D">
              <w:rPr>
                <w:rFonts w:ascii="Times New Roman" w:hAnsi="Times New Roman"/>
                <w:szCs w:val="24"/>
              </w:rPr>
              <w:t xml:space="preserve">     </w:t>
            </w:r>
          </w:p>
          <w:p w:rsidR="00AA275F" w:rsidRDefault="00AA275F" w:rsidP="00AA275F">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AA275F" w:rsidRDefault="00AA275F" w:rsidP="00AA275F">
            <w:pPr>
              <w:jc w:val="right"/>
              <w:rPr>
                <w:rFonts w:ascii="Times New Roman" w:eastAsiaTheme="minorHAnsi" w:hAnsi="Times New Roman" w:cstheme="minorBidi"/>
                <w:sz w:val="16"/>
                <w:szCs w:val="16"/>
                <w:lang w:eastAsia="en-US"/>
              </w:rPr>
            </w:pPr>
            <w:r w:rsidRPr="00CD0F85">
              <w:rPr>
                <w:rFonts w:ascii="Times New Roman" w:eastAsiaTheme="minorHAnsi" w:hAnsi="Times New Roman" w:cstheme="minorBidi"/>
                <w:sz w:val="16"/>
                <w:szCs w:val="16"/>
                <w:lang w:eastAsia="en-US"/>
              </w:rPr>
              <w:t xml:space="preserve">Главы района от </w:t>
            </w:r>
            <w:r>
              <w:rPr>
                <w:rFonts w:ascii="Times New Roman" w:eastAsiaTheme="minorHAnsi" w:hAnsi="Times New Roman" w:cstheme="minorBidi"/>
                <w:sz w:val="16"/>
                <w:szCs w:val="16"/>
                <w:lang w:eastAsia="en-US"/>
              </w:rPr>
              <w:t xml:space="preserve">29.12.2020г. </w:t>
            </w:r>
          </w:p>
          <w:p w:rsidR="00AA275F" w:rsidRPr="00CD0F85" w:rsidRDefault="00AA275F" w:rsidP="00AA275F">
            <w:pPr>
              <w:jc w:val="right"/>
              <w:rPr>
                <w:rFonts w:ascii="Times New Roman" w:hAnsi="Times New Roman"/>
                <w:szCs w:val="24"/>
              </w:rPr>
            </w:pPr>
            <w:r>
              <w:rPr>
                <w:rFonts w:ascii="Times New Roman" w:eastAsiaTheme="minorHAnsi" w:hAnsi="Times New Roman" w:cstheme="minorBidi"/>
                <w:sz w:val="16"/>
                <w:szCs w:val="16"/>
                <w:lang w:eastAsia="en-US"/>
              </w:rPr>
              <w:t>№ 2150</w:t>
            </w:r>
            <w:r w:rsidRPr="00CD0F85">
              <w:rPr>
                <w:rFonts w:ascii="Times New Roman" w:eastAsiaTheme="minorHAnsi" w:hAnsi="Times New Roman" w:cstheme="minorBidi"/>
                <w:sz w:val="16"/>
                <w:szCs w:val="16"/>
                <w:lang w:eastAsia="en-US"/>
              </w:rPr>
              <w:t>)</w:t>
            </w:r>
            <w:r w:rsidRPr="00CD0F85">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CF2E01" w:rsidRPr="002C5033" w:rsidRDefault="00CF2E01" w:rsidP="00CF2E01">
            <w:pPr>
              <w:jc w:val="right"/>
              <w:rPr>
                <w:rFonts w:ascii="Times New Roman" w:hAnsi="Times New Roman"/>
                <w:szCs w:val="24"/>
              </w:rPr>
            </w:pPr>
            <w:r w:rsidRPr="002C5033">
              <w:rPr>
                <w:rFonts w:ascii="Times New Roman" w:hAnsi="Times New Roman"/>
                <w:szCs w:val="24"/>
              </w:rPr>
              <w:t>3</w:t>
            </w:r>
            <w:r w:rsidRPr="002C5033">
              <w:rPr>
                <w:rFonts w:ascii="Times New Roman" w:hAnsi="Times New Roman"/>
              </w:rPr>
              <w:t> 276 142,89</w:t>
            </w:r>
          </w:p>
          <w:p w:rsidR="00CF2E01" w:rsidRPr="002C5033" w:rsidRDefault="00CF2E01" w:rsidP="00CF2E01">
            <w:pPr>
              <w:jc w:val="right"/>
              <w:rPr>
                <w:rFonts w:ascii="Times New Roman" w:eastAsiaTheme="minorHAnsi" w:hAnsi="Times New Roman" w:cstheme="minorBidi"/>
                <w:sz w:val="16"/>
                <w:szCs w:val="16"/>
                <w:lang w:eastAsia="en-US"/>
              </w:rPr>
            </w:pPr>
            <w:r w:rsidRPr="002C5033">
              <w:rPr>
                <w:rFonts w:ascii="Times New Roman" w:eastAsiaTheme="minorHAnsi" w:hAnsi="Times New Roman" w:cstheme="minorBidi"/>
                <w:sz w:val="16"/>
                <w:szCs w:val="16"/>
                <w:lang w:eastAsia="en-US"/>
              </w:rPr>
              <w:t xml:space="preserve">(в редакции пост. </w:t>
            </w:r>
          </w:p>
          <w:p w:rsidR="00AA275F" w:rsidRPr="002C5033" w:rsidRDefault="00CF2E01" w:rsidP="002C5033">
            <w:pPr>
              <w:jc w:val="right"/>
              <w:rPr>
                <w:rFonts w:ascii="Times New Roman" w:hAnsi="Times New Roman"/>
                <w:szCs w:val="24"/>
              </w:rPr>
            </w:pPr>
            <w:r w:rsidRPr="002C5033">
              <w:rPr>
                <w:rFonts w:ascii="Times New Roman" w:eastAsiaTheme="minorHAnsi" w:hAnsi="Times New Roman" w:cstheme="minorBidi"/>
                <w:sz w:val="16"/>
                <w:szCs w:val="16"/>
                <w:lang w:eastAsia="en-US"/>
              </w:rPr>
              <w:t xml:space="preserve">Районной Администрации от . </w:t>
            </w:r>
            <w:r w:rsidR="002C5033" w:rsidRPr="002C5033">
              <w:rPr>
                <w:rFonts w:ascii="Times New Roman" w:eastAsiaTheme="minorHAnsi" w:hAnsi="Times New Roman" w:cstheme="minorBidi"/>
                <w:sz w:val="16"/>
                <w:szCs w:val="16"/>
                <w:lang w:eastAsia="en-US"/>
              </w:rPr>
              <w:t>18</w:t>
            </w:r>
            <w:r w:rsidRPr="002C5033">
              <w:rPr>
                <w:rFonts w:ascii="Times New Roman" w:eastAsiaTheme="minorHAnsi" w:hAnsi="Times New Roman" w:cstheme="minorBidi"/>
                <w:sz w:val="16"/>
                <w:szCs w:val="16"/>
                <w:lang w:eastAsia="en-US"/>
              </w:rPr>
              <w:t>.07.2022 №</w:t>
            </w:r>
            <w:r w:rsidR="002C5033" w:rsidRPr="002C5033">
              <w:rPr>
                <w:rFonts w:ascii="Times New Roman" w:eastAsiaTheme="minorHAnsi" w:hAnsi="Times New Roman" w:cstheme="minorBidi"/>
                <w:sz w:val="16"/>
                <w:szCs w:val="16"/>
                <w:lang w:eastAsia="en-US"/>
              </w:rPr>
              <w:t>1015</w:t>
            </w:r>
            <w:r w:rsidRPr="002C5033">
              <w:rPr>
                <w:rFonts w:ascii="Times New Roman" w:eastAsiaTheme="minorHAnsi" w:hAnsi="Times New Roman" w:cstheme="minorBidi"/>
                <w:sz w:val="16"/>
                <w:szCs w:val="16"/>
                <w:lang w:eastAsia="en-US"/>
              </w:rPr>
              <w:t>)</w:t>
            </w:r>
            <w:r w:rsidRPr="002C5033">
              <w:rPr>
                <w:rFonts w:ascii="Times New Roman" w:hAnsi="Times New Roman"/>
                <w:szCs w:val="24"/>
              </w:rPr>
              <w:t xml:space="preserve">      </w:t>
            </w:r>
          </w:p>
        </w:tc>
      </w:tr>
      <w:tr w:rsidR="00AA275F" w:rsidRPr="00C36C8D" w:rsidTr="001F3E70">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AA275F" w:rsidRPr="00C36C8D" w:rsidRDefault="00AA275F" w:rsidP="00AA275F">
            <w:pPr>
              <w:jc w:val="center"/>
              <w:rPr>
                <w:rFonts w:ascii="Times New Roman" w:hAnsi="Times New Roman"/>
                <w:szCs w:val="24"/>
              </w:rPr>
            </w:pPr>
            <w:r w:rsidRPr="00C36C8D">
              <w:rPr>
                <w:rFonts w:ascii="Times New Roman" w:hAnsi="Times New Roman"/>
                <w:szCs w:val="24"/>
              </w:rPr>
              <w:t>2.2.</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AA275F" w:rsidRPr="00C36C8D" w:rsidRDefault="00AA275F" w:rsidP="00AA275F">
            <w:pPr>
              <w:rPr>
                <w:rFonts w:ascii="Times New Roman" w:hAnsi="Times New Roman"/>
                <w:szCs w:val="24"/>
              </w:rPr>
            </w:pPr>
            <w:r w:rsidRPr="00C36C8D">
              <w:rPr>
                <w:rFonts w:ascii="Times New Roman" w:hAnsi="Times New Roman"/>
                <w:szCs w:val="24"/>
              </w:rPr>
              <w:t xml:space="preserve"> - реализация мероприятия образовательной деятельности в области профессионального обучения безработных граждан Мирнинского района</w:t>
            </w:r>
          </w:p>
        </w:tc>
        <w:tc>
          <w:tcPr>
            <w:tcW w:w="182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1 200 000.00   </w:t>
            </w:r>
          </w:p>
        </w:tc>
        <w:tc>
          <w:tcPr>
            <w:tcW w:w="1985"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159 563.16   </w:t>
            </w:r>
          </w:p>
        </w:tc>
        <w:tc>
          <w:tcPr>
            <w:tcW w:w="1984" w:type="dxa"/>
            <w:tcBorders>
              <w:top w:val="nil"/>
              <w:left w:val="nil"/>
              <w:bottom w:val="single" w:sz="4" w:space="0" w:color="auto"/>
              <w:right w:val="single" w:sz="4" w:space="0" w:color="auto"/>
            </w:tcBorders>
            <w:shd w:val="clear" w:color="auto" w:fill="auto"/>
            <w:vAlign w:val="center"/>
            <w:hideMark/>
          </w:tcPr>
          <w:p w:rsidR="00AA275F" w:rsidRDefault="00AA275F" w:rsidP="00AA275F">
            <w:pPr>
              <w:jc w:val="right"/>
              <w:rPr>
                <w:rFonts w:ascii="Times New Roman" w:hAnsi="Times New Roman"/>
                <w:szCs w:val="24"/>
              </w:rPr>
            </w:pPr>
            <w:r>
              <w:rPr>
                <w:rFonts w:ascii="Times New Roman" w:hAnsi="Times New Roman"/>
                <w:szCs w:val="24"/>
              </w:rPr>
              <w:t>186 157,02</w:t>
            </w:r>
          </w:p>
          <w:p w:rsidR="00AA275F" w:rsidRPr="00C36C8D" w:rsidRDefault="00AA275F" w:rsidP="00AA275F">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Главы района от </w:t>
            </w:r>
            <w:r>
              <w:rPr>
                <w:rFonts w:ascii="Times New Roman" w:eastAsiaTheme="minorHAnsi" w:hAnsi="Times New Roman" w:cstheme="minorBidi"/>
                <w:sz w:val="16"/>
                <w:szCs w:val="16"/>
                <w:lang w:eastAsia="en-US"/>
              </w:rPr>
              <w:t>29.12.2020г. № 2150</w:t>
            </w:r>
            <w:r w:rsidRPr="00CD0F85">
              <w:rPr>
                <w:rFonts w:ascii="Times New Roman" w:eastAsiaTheme="minorHAnsi" w:hAnsi="Times New Roman" w:cstheme="minorBidi"/>
                <w:sz w:val="16"/>
                <w:szCs w:val="16"/>
                <w:lang w:eastAsia="en-US"/>
              </w:rPr>
              <w:t>)</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4679A" w:rsidRDefault="00AA275F" w:rsidP="00AA275F">
            <w:pPr>
              <w:jc w:val="right"/>
              <w:rPr>
                <w:rFonts w:ascii="Times New Roman" w:hAnsi="Times New Roman"/>
                <w:szCs w:val="24"/>
              </w:rPr>
            </w:pPr>
            <w:r>
              <w:rPr>
                <w:rFonts w:ascii="Times New Roman" w:hAnsi="Times New Roman"/>
                <w:szCs w:val="24"/>
              </w:rPr>
              <w:t>983 972,82</w:t>
            </w:r>
          </w:p>
          <w:p w:rsidR="0074679A" w:rsidRDefault="0074679A" w:rsidP="0074679A">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74679A" w:rsidRDefault="0074679A" w:rsidP="0074679A">
            <w:pPr>
              <w:jc w:val="right"/>
              <w:rPr>
                <w:rFonts w:ascii="Times New Roman" w:eastAsiaTheme="minorHAnsi" w:hAnsi="Times New Roman" w:cstheme="minorBidi"/>
                <w:sz w:val="16"/>
                <w:szCs w:val="16"/>
                <w:lang w:eastAsia="en-US"/>
              </w:rPr>
            </w:pPr>
            <w:r w:rsidRPr="00CD0F85">
              <w:rPr>
                <w:rFonts w:ascii="Times New Roman" w:eastAsiaTheme="minorHAnsi" w:hAnsi="Times New Roman" w:cstheme="minorBidi"/>
                <w:sz w:val="16"/>
                <w:szCs w:val="16"/>
                <w:lang w:eastAsia="en-US"/>
              </w:rPr>
              <w:t xml:space="preserve">Главы района от </w:t>
            </w:r>
            <w:r>
              <w:rPr>
                <w:rFonts w:ascii="Times New Roman" w:eastAsiaTheme="minorHAnsi" w:hAnsi="Times New Roman" w:cstheme="minorBidi"/>
                <w:sz w:val="16"/>
                <w:szCs w:val="16"/>
                <w:lang w:eastAsia="en-US"/>
              </w:rPr>
              <w:t xml:space="preserve">29.12.2020г. </w:t>
            </w:r>
          </w:p>
          <w:p w:rsidR="00AA275F" w:rsidRPr="00C36C8D" w:rsidRDefault="0074679A" w:rsidP="0074679A">
            <w:pPr>
              <w:jc w:val="right"/>
              <w:rPr>
                <w:rFonts w:ascii="Times New Roman" w:hAnsi="Times New Roman"/>
                <w:szCs w:val="24"/>
              </w:rPr>
            </w:pPr>
            <w:r>
              <w:rPr>
                <w:rFonts w:ascii="Times New Roman" w:eastAsiaTheme="minorHAnsi" w:hAnsi="Times New Roman" w:cstheme="minorBidi"/>
                <w:sz w:val="16"/>
                <w:szCs w:val="16"/>
                <w:lang w:eastAsia="en-US"/>
              </w:rPr>
              <w:t>№ 2150</w:t>
            </w:r>
            <w:r w:rsidRPr="00CD0F85">
              <w:rPr>
                <w:rFonts w:ascii="Times New Roman" w:eastAsiaTheme="minorHAnsi" w:hAnsi="Times New Roman" w:cstheme="minorBidi"/>
                <w:sz w:val="16"/>
                <w:szCs w:val="16"/>
                <w:lang w:eastAsia="en-US"/>
              </w:rPr>
              <w:t>)</w:t>
            </w:r>
            <w:r w:rsidRPr="00CD0F85">
              <w:rPr>
                <w:rFonts w:ascii="Times New Roman" w:hAnsi="Times New Roman"/>
                <w:szCs w:val="24"/>
              </w:rPr>
              <w:t xml:space="preserve">   </w:t>
            </w:r>
            <w:r w:rsidR="00AA275F" w:rsidRPr="00C36C8D">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A459FD" w:rsidRDefault="00A7723E" w:rsidP="00AA275F">
            <w:pPr>
              <w:jc w:val="right"/>
              <w:rPr>
                <w:rFonts w:ascii="Times New Roman" w:hAnsi="Times New Roman"/>
              </w:rPr>
            </w:pPr>
            <w:r>
              <w:rPr>
                <w:rFonts w:ascii="Times New Roman" w:hAnsi="Times New Roman"/>
              </w:rPr>
              <w:t>507 269.3</w:t>
            </w:r>
            <w:r w:rsidR="00A459FD" w:rsidRPr="005A5532">
              <w:rPr>
                <w:rFonts w:ascii="Times New Roman" w:hAnsi="Times New Roman"/>
              </w:rPr>
              <w:t>7</w:t>
            </w:r>
            <w:r w:rsidR="00A459FD" w:rsidRPr="004C308E">
              <w:rPr>
                <w:rFonts w:ascii="Times New Roman" w:hAnsi="Times New Roman"/>
              </w:rPr>
              <w:t xml:space="preserve">     </w:t>
            </w:r>
          </w:p>
          <w:p w:rsidR="00AA275F" w:rsidRDefault="00AA275F" w:rsidP="00AA275F">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 xml:space="preserve"> (</w:t>
            </w:r>
            <w:r w:rsidRPr="00CD0F85">
              <w:rPr>
                <w:rFonts w:ascii="Times New Roman" w:eastAsiaTheme="minorHAnsi" w:hAnsi="Times New Roman" w:cstheme="minorBidi"/>
                <w:sz w:val="16"/>
                <w:szCs w:val="16"/>
                <w:lang w:eastAsia="en-US"/>
              </w:rPr>
              <w:t xml:space="preserve">в редакции пост. </w:t>
            </w:r>
          </w:p>
          <w:p w:rsidR="00AA275F" w:rsidRPr="00C36C8D" w:rsidRDefault="00AA275F" w:rsidP="00AA275F">
            <w:pPr>
              <w:jc w:val="right"/>
              <w:rPr>
                <w:rFonts w:ascii="Times New Roman" w:hAnsi="Times New Roman"/>
                <w:szCs w:val="24"/>
              </w:rPr>
            </w:pP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 </w:t>
            </w:r>
            <w:r>
              <w:rPr>
                <w:rFonts w:ascii="Times New Roman" w:eastAsiaTheme="minorHAnsi" w:hAnsi="Times New Roman" w:cstheme="minorBidi"/>
                <w:sz w:val="16"/>
                <w:szCs w:val="16"/>
                <w:lang w:eastAsia="en-US"/>
              </w:rPr>
              <w:t xml:space="preserve">. </w:t>
            </w:r>
            <w:r w:rsidR="001F3E70">
              <w:rPr>
                <w:rFonts w:ascii="Times New Roman" w:eastAsiaTheme="minorHAnsi" w:hAnsi="Times New Roman" w:cstheme="minorBidi"/>
                <w:sz w:val="16"/>
                <w:szCs w:val="16"/>
                <w:lang w:eastAsia="en-US"/>
              </w:rPr>
              <w:t>17.01.2022 № 39</w:t>
            </w:r>
            <w:r w:rsidRPr="00CD0F85">
              <w:rPr>
                <w:rFonts w:ascii="Times New Roman" w:eastAsiaTheme="minorHAnsi" w:hAnsi="Times New Roman" w:cstheme="minorBidi"/>
                <w:sz w:val="16"/>
                <w:szCs w:val="16"/>
                <w:lang w:eastAsia="en-US"/>
              </w:rPr>
              <w:t>)</w:t>
            </w:r>
            <w:r w:rsidRPr="00CD0F85">
              <w:rPr>
                <w:rFonts w:ascii="Times New Roman" w:hAnsi="Times New Roman"/>
                <w:szCs w:val="24"/>
              </w:rPr>
              <w:t xml:space="preserve">      </w:t>
            </w:r>
            <w:r w:rsidRPr="00C36C8D">
              <w:rPr>
                <w:rFonts w:ascii="Times New Roman" w:hAnsi="Times New Roman"/>
                <w:szCs w:val="24"/>
              </w:rPr>
              <w:t xml:space="preserve">     </w:t>
            </w:r>
          </w:p>
        </w:tc>
      </w:tr>
      <w:tr w:rsidR="00AA275F"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AA275F" w:rsidRPr="00C36C8D" w:rsidRDefault="0074679A" w:rsidP="0074679A">
            <w:pPr>
              <w:jc w:val="right"/>
              <w:rPr>
                <w:rFonts w:ascii="Times New Roman" w:hAnsi="Times New Roman"/>
                <w:szCs w:val="24"/>
              </w:rPr>
            </w:pPr>
            <w:r>
              <w:rPr>
                <w:rFonts w:ascii="Times New Roman" w:hAnsi="Times New Roman"/>
                <w:szCs w:val="24"/>
              </w:rPr>
              <w:t>-</w:t>
            </w:r>
            <w:r w:rsidRPr="00CD0F85">
              <w:rPr>
                <w:rFonts w:ascii="Times New Roman" w:hAnsi="Times New Roman"/>
                <w:szCs w:val="24"/>
              </w:rPr>
              <w:t xml:space="preserve">   </w:t>
            </w:r>
            <w:r w:rsidR="00AA275F" w:rsidRPr="00C36C8D">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 </w:t>
            </w:r>
          </w:p>
        </w:tc>
      </w:tr>
      <w:tr w:rsidR="00AA275F" w:rsidRPr="00C36C8D" w:rsidTr="001F3E70">
        <w:trPr>
          <w:trHeight w:val="630"/>
        </w:trPr>
        <w:tc>
          <w:tcPr>
            <w:tcW w:w="704"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AA275F" w:rsidRPr="00C36C8D" w:rsidRDefault="00AA275F" w:rsidP="00AA275F">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1 200 000.00   </w:t>
            </w:r>
          </w:p>
        </w:tc>
        <w:tc>
          <w:tcPr>
            <w:tcW w:w="1985" w:type="dxa"/>
            <w:tcBorders>
              <w:top w:val="nil"/>
              <w:left w:val="nil"/>
              <w:bottom w:val="single" w:sz="4" w:space="0" w:color="auto"/>
              <w:right w:val="single" w:sz="4" w:space="0" w:color="auto"/>
            </w:tcBorders>
            <w:shd w:val="clear" w:color="auto" w:fill="auto"/>
            <w:vAlign w:val="center"/>
            <w:hideMark/>
          </w:tcPr>
          <w:p w:rsidR="00AA275F" w:rsidRPr="00C36C8D" w:rsidRDefault="00AA275F" w:rsidP="00AA275F">
            <w:pPr>
              <w:jc w:val="right"/>
              <w:rPr>
                <w:rFonts w:ascii="Times New Roman" w:hAnsi="Times New Roman"/>
                <w:szCs w:val="24"/>
              </w:rPr>
            </w:pPr>
            <w:r w:rsidRPr="00C36C8D">
              <w:rPr>
                <w:rFonts w:ascii="Times New Roman" w:hAnsi="Times New Roman"/>
                <w:szCs w:val="24"/>
              </w:rPr>
              <w:t xml:space="preserve">          159 563.16   </w:t>
            </w:r>
          </w:p>
        </w:tc>
        <w:tc>
          <w:tcPr>
            <w:tcW w:w="1984" w:type="dxa"/>
            <w:tcBorders>
              <w:top w:val="nil"/>
              <w:left w:val="nil"/>
              <w:bottom w:val="single" w:sz="4" w:space="0" w:color="auto"/>
              <w:right w:val="single" w:sz="4" w:space="0" w:color="auto"/>
            </w:tcBorders>
            <w:shd w:val="clear" w:color="auto" w:fill="auto"/>
            <w:vAlign w:val="center"/>
            <w:hideMark/>
          </w:tcPr>
          <w:p w:rsidR="00AA275F" w:rsidRDefault="00AA275F" w:rsidP="00AA275F">
            <w:pPr>
              <w:jc w:val="right"/>
              <w:rPr>
                <w:rFonts w:ascii="Times New Roman" w:hAnsi="Times New Roman"/>
                <w:szCs w:val="24"/>
              </w:rPr>
            </w:pPr>
            <w:r>
              <w:rPr>
                <w:rFonts w:ascii="Times New Roman" w:hAnsi="Times New Roman"/>
                <w:szCs w:val="24"/>
              </w:rPr>
              <w:t>186 157,02</w:t>
            </w:r>
          </w:p>
          <w:p w:rsidR="00AA275F" w:rsidRPr="00C36C8D" w:rsidRDefault="00AA275F" w:rsidP="00AA275F">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Главы района от </w:t>
            </w:r>
            <w:r>
              <w:rPr>
                <w:rFonts w:ascii="Times New Roman" w:eastAsiaTheme="minorHAnsi" w:hAnsi="Times New Roman" w:cstheme="minorBidi"/>
                <w:sz w:val="16"/>
                <w:szCs w:val="16"/>
                <w:lang w:eastAsia="en-US"/>
              </w:rPr>
              <w:t>29.12.2020г. № 2150</w:t>
            </w:r>
            <w:r w:rsidRPr="00CD0F85">
              <w:rPr>
                <w:rFonts w:ascii="Times New Roman" w:eastAsiaTheme="minorHAnsi" w:hAnsi="Times New Roman" w:cstheme="minorBidi"/>
                <w:sz w:val="16"/>
                <w:szCs w:val="16"/>
                <w:lang w:eastAsia="en-US"/>
              </w:rPr>
              <w:t>)</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74679A" w:rsidRDefault="0074679A" w:rsidP="0074679A">
            <w:pPr>
              <w:jc w:val="right"/>
              <w:rPr>
                <w:rFonts w:ascii="Times New Roman" w:hAnsi="Times New Roman"/>
                <w:szCs w:val="24"/>
              </w:rPr>
            </w:pPr>
            <w:r>
              <w:rPr>
                <w:rFonts w:ascii="Times New Roman" w:hAnsi="Times New Roman"/>
                <w:szCs w:val="24"/>
              </w:rPr>
              <w:t>983 972,82</w:t>
            </w:r>
          </w:p>
          <w:p w:rsidR="0074679A" w:rsidRDefault="0074679A" w:rsidP="0074679A">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74679A" w:rsidRDefault="0074679A" w:rsidP="0074679A">
            <w:pPr>
              <w:jc w:val="right"/>
              <w:rPr>
                <w:rFonts w:ascii="Times New Roman" w:eastAsiaTheme="minorHAnsi" w:hAnsi="Times New Roman" w:cstheme="minorBidi"/>
                <w:sz w:val="16"/>
                <w:szCs w:val="16"/>
                <w:lang w:eastAsia="en-US"/>
              </w:rPr>
            </w:pPr>
            <w:r w:rsidRPr="00CD0F85">
              <w:rPr>
                <w:rFonts w:ascii="Times New Roman" w:eastAsiaTheme="minorHAnsi" w:hAnsi="Times New Roman" w:cstheme="minorBidi"/>
                <w:sz w:val="16"/>
                <w:szCs w:val="16"/>
                <w:lang w:eastAsia="en-US"/>
              </w:rPr>
              <w:t xml:space="preserve">Главы района от </w:t>
            </w:r>
            <w:r>
              <w:rPr>
                <w:rFonts w:ascii="Times New Roman" w:eastAsiaTheme="minorHAnsi" w:hAnsi="Times New Roman" w:cstheme="minorBidi"/>
                <w:sz w:val="16"/>
                <w:szCs w:val="16"/>
                <w:lang w:eastAsia="en-US"/>
              </w:rPr>
              <w:t xml:space="preserve">29.12.2020г. </w:t>
            </w:r>
          </w:p>
          <w:p w:rsidR="00AA275F" w:rsidRPr="00C36C8D" w:rsidRDefault="0074679A" w:rsidP="0074679A">
            <w:pPr>
              <w:jc w:val="right"/>
              <w:rPr>
                <w:rFonts w:ascii="Times New Roman" w:hAnsi="Times New Roman"/>
                <w:szCs w:val="24"/>
              </w:rPr>
            </w:pPr>
            <w:r>
              <w:rPr>
                <w:rFonts w:ascii="Times New Roman" w:eastAsiaTheme="minorHAnsi" w:hAnsi="Times New Roman" w:cstheme="minorBidi"/>
                <w:sz w:val="16"/>
                <w:szCs w:val="16"/>
                <w:lang w:eastAsia="en-US"/>
              </w:rPr>
              <w:t>№ 2150</w:t>
            </w:r>
            <w:r w:rsidRPr="00CD0F85">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hideMark/>
          </w:tcPr>
          <w:p w:rsidR="00AA275F" w:rsidRDefault="00A459FD" w:rsidP="00AA275F">
            <w:pPr>
              <w:jc w:val="right"/>
              <w:rPr>
                <w:rFonts w:ascii="Times New Roman" w:hAnsi="Times New Roman"/>
                <w:szCs w:val="24"/>
              </w:rPr>
            </w:pPr>
            <w:r w:rsidRPr="005A5532">
              <w:rPr>
                <w:rFonts w:ascii="Times New Roman" w:hAnsi="Times New Roman"/>
              </w:rPr>
              <w:t>507 269.</w:t>
            </w:r>
            <w:r w:rsidR="00A7723E">
              <w:rPr>
                <w:rFonts w:ascii="Times New Roman" w:hAnsi="Times New Roman"/>
              </w:rPr>
              <w:t>3</w:t>
            </w:r>
            <w:r w:rsidRPr="005A5532">
              <w:rPr>
                <w:rFonts w:ascii="Times New Roman" w:hAnsi="Times New Roman"/>
              </w:rPr>
              <w:t>7</w:t>
            </w:r>
            <w:r w:rsidRPr="004C308E">
              <w:rPr>
                <w:rFonts w:ascii="Times New Roman" w:hAnsi="Times New Roman"/>
              </w:rPr>
              <w:t xml:space="preserve">     </w:t>
            </w:r>
          </w:p>
          <w:p w:rsidR="00AA275F" w:rsidRDefault="00AA275F" w:rsidP="00AA275F">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AA275F" w:rsidRPr="00C36C8D" w:rsidRDefault="00AA275F" w:rsidP="00C21B21">
            <w:pPr>
              <w:jc w:val="right"/>
              <w:rPr>
                <w:rFonts w:ascii="Times New Roman" w:hAnsi="Times New Roman"/>
                <w:szCs w:val="24"/>
              </w:rPr>
            </w:pP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w:t>
            </w:r>
            <w:r w:rsidR="001F3E70">
              <w:rPr>
                <w:rFonts w:ascii="Times New Roman" w:eastAsiaTheme="minorHAnsi" w:hAnsi="Times New Roman" w:cstheme="minorBidi"/>
                <w:sz w:val="16"/>
                <w:szCs w:val="16"/>
                <w:lang w:eastAsia="en-US"/>
              </w:rPr>
              <w:t>17.01.2022 № 39</w:t>
            </w:r>
            <w:r w:rsidRPr="00CD0F85">
              <w:rPr>
                <w:rFonts w:ascii="Times New Roman" w:eastAsiaTheme="minorHAnsi" w:hAnsi="Times New Roman" w:cstheme="minorBidi"/>
                <w:sz w:val="16"/>
                <w:szCs w:val="16"/>
                <w:lang w:eastAsia="en-US"/>
              </w:rPr>
              <w:t>)</w:t>
            </w:r>
          </w:p>
        </w:tc>
      </w:tr>
      <w:tr w:rsidR="00A459FD" w:rsidRPr="00C36C8D" w:rsidTr="006929A8">
        <w:trPr>
          <w:trHeight w:val="533"/>
        </w:trPr>
        <w:tc>
          <w:tcPr>
            <w:tcW w:w="704" w:type="dxa"/>
            <w:vMerge w:val="restart"/>
            <w:tcBorders>
              <w:top w:val="nil"/>
              <w:left w:val="single" w:sz="4" w:space="0" w:color="auto"/>
              <w:right w:val="single" w:sz="4" w:space="0" w:color="auto"/>
            </w:tcBorders>
            <w:shd w:val="clear" w:color="auto" w:fill="auto"/>
            <w:vAlign w:val="center"/>
          </w:tcPr>
          <w:p w:rsidR="00A459FD" w:rsidRPr="00C36C8D" w:rsidRDefault="00A459FD" w:rsidP="00A459FD">
            <w:pPr>
              <w:jc w:val="center"/>
              <w:rPr>
                <w:rFonts w:ascii="Times New Roman" w:hAnsi="Times New Roman"/>
                <w:szCs w:val="24"/>
              </w:rPr>
            </w:pPr>
            <w:r>
              <w:rPr>
                <w:rFonts w:ascii="Times New Roman" w:hAnsi="Times New Roman"/>
                <w:szCs w:val="24"/>
              </w:rPr>
              <w:t>2.3.</w:t>
            </w:r>
          </w:p>
        </w:tc>
        <w:tc>
          <w:tcPr>
            <w:tcW w:w="1888" w:type="dxa"/>
            <w:vMerge w:val="restart"/>
            <w:tcBorders>
              <w:top w:val="nil"/>
              <w:left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r w:rsidRPr="00A459FD">
              <w:rPr>
                <w:rFonts w:ascii="Times New Roman" w:hAnsi="Times New Roman"/>
                <w:szCs w:val="24"/>
              </w:rPr>
              <w:t>- обеспечение деятельности инфраструктуры развития малого и среднего предпринимательства  (субсидия на иные цели)</w:t>
            </w:r>
            <w:r w:rsidR="00000CFF">
              <w:rPr>
                <w:rFonts w:ascii="Times New Roman" w:hAnsi="Times New Roman"/>
                <w:szCs w:val="24"/>
              </w:rPr>
              <w:t xml:space="preserve"> </w:t>
            </w:r>
          </w:p>
        </w:tc>
        <w:tc>
          <w:tcPr>
            <w:tcW w:w="1824"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CD48EA" w:rsidRPr="00C21B21" w:rsidRDefault="00A459FD" w:rsidP="00CD48EA">
            <w:pPr>
              <w:jc w:val="right"/>
              <w:rPr>
                <w:rFonts w:ascii="Times New Roman" w:hAnsi="Times New Roman"/>
              </w:rPr>
            </w:pPr>
            <w:r w:rsidRPr="00C21B21">
              <w:rPr>
                <w:rFonts w:ascii="Times New Roman" w:hAnsi="Times New Roman"/>
              </w:rPr>
              <w:t>401 480,41</w:t>
            </w:r>
            <w:r w:rsidR="00CD48EA" w:rsidRPr="00C21B21">
              <w:rPr>
                <w:rFonts w:ascii="Times New Roman" w:hAnsi="Times New Roman"/>
              </w:rPr>
              <w:t xml:space="preserve"> </w:t>
            </w:r>
          </w:p>
          <w:p w:rsidR="00CD48EA" w:rsidRPr="00C21B21" w:rsidRDefault="00CD48EA" w:rsidP="00CD48EA">
            <w:pPr>
              <w:jc w:val="right"/>
              <w:rPr>
                <w:rFonts w:ascii="Times New Roman" w:eastAsiaTheme="minorHAnsi" w:hAnsi="Times New Roman" w:cstheme="minorBidi"/>
                <w:sz w:val="16"/>
                <w:szCs w:val="16"/>
                <w:lang w:eastAsia="en-US"/>
              </w:rPr>
            </w:pPr>
            <w:r w:rsidRPr="00C21B21">
              <w:rPr>
                <w:rFonts w:ascii="Times New Roman" w:eastAsiaTheme="minorHAnsi" w:hAnsi="Times New Roman" w:cstheme="minorBidi"/>
                <w:sz w:val="16"/>
                <w:szCs w:val="16"/>
                <w:lang w:eastAsia="en-US"/>
              </w:rPr>
              <w:t xml:space="preserve">(в редакции пост. </w:t>
            </w:r>
          </w:p>
          <w:p w:rsidR="00A459FD" w:rsidRPr="00C21B21" w:rsidRDefault="00CD48EA" w:rsidP="001F3E70">
            <w:pPr>
              <w:jc w:val="right"/>
              <w:rPr>
                <w:rFonts w:ascii="Times New Roman" w:hAnsi="Times New Roman"/>
              </w:rPr>
            </w:pPr>
            <w:r w:rsidRPr="00C21B21">
              <w:rPr>
                <w:rFonts w:ascii="Times New Roman" w:eastAsiaTheme="minorHAnsi" w:hAnsi="Times New Roman" w:cstheme="minorBidi"/>
                <w:sz w:val="16"/>
                <w:szCs w:val="16"/>
                <w:lang w:eastAsia="en-US"/>
              </w:rPr>
              <w:t xml:space="preserve">Районной Администрации от </w:t>
            </w:r>
            <w:r w:rsidR="001F3E70" w:rsidRPr="00C21B21">
              <w:rPr>
                <w:rFonts w:ascii="Times New Roman" w:eastAsiaTheme="minorHAnsi" w:hAnsi="Times New Roman" w:cstheme="minorBidi"/>
                <w:sz w:val="16"/>
                <w:szCs w:val="16"/>
                <w:lang w:eastAsia="en-US"/>
              </w:rPr>
              <w:t>17.01.2022 № 39</w:t>
            </w:r>
            <w:r w:rsidRPr="00C21B21">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tcPr>
          <w:p w:rsidR="00CB6E66" w:rsidRPr="00C21B21" w:rsidRDefault="005B012C" w:rsidP="00CB6E66">
            <w:pPr>
              <w:jc w:val="right"/>
              <w:rPr>
                <w:rFonts w:ascii="Times New Roman" w:hAnsi="Times New Roman"/>
              </w:rPr>
            </w:pPr>
            <w:r w:rsidRPr="00C21B21">
              <w:rPr>
                <w:rFonts w:ascii="Times New Roman" w:hAnsi="Times New Roman"/>
              </w:rPr>
              <w:t>1 301 267,34</w:t>
            </w:r>
          </w:p>
          <w:p w:rsidR="00A459FD" w:rsidRPr="00C21B21" w:rsidRDefault="006929A8" w:rsidP="00C21B21">
            <w:pPr>
              <w:jc w:val="right"/>
              <w:rPr>
                <w:rFonts w:ascii="Times New Roman" w:hAnsi="Times New Roman"/>
              </w:rPr>
            </w:pPr>
            <w:r w:rsidRPr="00C21B21">
              <w:rPr>
                <w:rFonts w:ascii="Times New Roman" w:eastAsiaTheme="minorHAnsi" w:hAnsi="Times New Roman" w:cstheme="minorBidi"/>
                <w:sz w:val="16"/>
                <w:szCs w:val="16"/>
                <w:lang w:eastAsia="en-US"/>
              </w:rPr>
              <w:t xml:space="preserve">(в редакции пост. районной Администрации от </w:t>
            </w:r>
            <w:r w:rsidR="00C21B21" w:rsidRPr="00C21B21">
              <w:rPr>
                <w:rFonts w:ascii="Times New Roman" w:eastAsiaTheme="minorHAnsi" w:hAnsi="Times New Roman" w:cstheme="minorBidi"/>
                <w:sz w:val="16"/>
                <w:szCs w:val="16"/>
                <w:lang w:eastAsia="en-US"/>
              </w:rPr>
              <w:t>18</w:t>
            </w:r>
            <w:r w:rsidRPr="00C21B21">
              <w:rPr>
                <w:rFonts w:ascii="Times New Roman" w:eastAsiaTheme="minorHAnsi" w:hAnsi="Times New Roman" w:cstheme="minorBidi"/>
                <w:sz w:val="16"/>
                <w:szCs w:val="16"/>
                <w:lang w:eastAsia="en-US"/>
              </w:rPr>
              <w:t>.0</w:t>
            </w:r>
            <w:r w:rsidR="005B012C" w:rsidRPr="00C21B21">
              <w:rPr>
                <w:rFonts w:ascii="Times New Roman" w:eastAsiaTheme="minorHAnsi" w:hAnsi="Times New Roman" w:cstheme="minorBidi"/>
                <w:sz w:val="16"/>
                <w:szCs w:val="16"/>
                <w:lang w:eastAsia="en-US"/>
              </w:rPr>
              <w:t>7</w:t>
            </w:r>
            <w:r w:rsidR="00C21B21">
              <w:rPr>
                <w:rFonts w:ascii="Times New Roman" w:eastAsiaTheme="minorHAnsi" w:hAnsi="Times New Roman" w:cstheme="minorBidi"/>
                <w:sz w:val="16"/>
                <w:szCs w:val="16"/>
                <w:lang w:eastAsia="en-US"/>
              </w:rPr>
              <w:t xml:space="preserve">.2022 </w:t>
            </w:r>
            <w:r w:rsidR="00C21B21" w:rsidRPr="00C21B21">
              <w:rPr>
                <w:rFonts w:ascii="Times New Roman" w:eastAsiaTheme="minorHAnsi" w:hAnsi="Times New Roman" w:cstheme="minorBidi"/>
                <w:sz w:val="16"/>
                <w:szCs w:val="16"/>
                <w:lang w:eastAsia="en-US"/>
              </w:rPr>
              <w:t xml:space="preserve"> </w:t>
            </w:r>
            <w:r w:rsidRPr="00C21B21">
              <w:rPr>
                <w:rFonts w:ascii="Times New Roman" w:eastAsiaTheme="minorHAnsi" w:hAnsi="Times New Roman" w:cstheme="minorBidi"/>
                <w:sz w:val="16"/>
                <w:szCs w:val="16"/>
                <w:lang w:eastAsia="en-US"/>
              </w:rPr>
              <w:t xml:space="preserve"> №</w:t>
            </w:r>
            <w:r w:rsidR="00C21B21" w:rsidRPr="00C21B21">
              <w:rPr>
                <w:rFonts w:ascii="Times New Roman" w:eastAsiaTheme="minorHAnsi" w:hAnsi="Times New Roman" w:cstheme="minorBidi"/>
                <w:sz w:val="16"/>
                <w:szCs w:val="16"/>
                <w:lang w:eastAsia="en-US"/>
              </w:rPr>
              <w:t>1015</w:t>
            </w:r>
            <w:r w:rsidRPr="00C21B21">
              <w:rPr>
                <w:rFonts w:ascii="Times New Roman" w:eastAsiaTheme="minorHAnsi" w:hAnsi="Times New Roman" w:cstheme="minorBidi"/>
                <w:sz w:val="16"/>
                <w:szCs w:val="16"/>
                <w:lang w:eastAsia="en-US"/>
              </w:rPr>
              <w:t>)</w:t>
            </w:r>
          </w:p>
        </w:tc>
      </w:tr>
      <w:tr w:rsidR="00A459FD" w:rsidRPr="00C36C8D" w:rsidTr="00656F3F">
        <w:trPr>
          <w:trHeight w:val="680"/>
        </w:trPr>
        <w:tc>
          <w:tcPr>
            <w:tcW w:w="704" w:type="dxa"/>
            <w:vMerge/>
            <w:tcBorders>
              <w:left w:val="single" w:sz="4" w:space="0" w:color="auto"/>
              <w:right w:val="single" w:sz="4" w:space="0" w:color="auto"/>
            </w:tcBorders>
            <w:shd w:val="clear" w:color="auto" w:fill="auto"/>
            <w:vAlign w:val="center"/>
          </w:tcPr>
          <w:p w:rsidR="00A459FD" w:rsidRPr="00C36C8D" w:rsidRDefault="00A459FD" w:rsidP="00A459FD">
            <w:pPr>
              <w:jc w:val="center"/>
              <w:rPr>
                <w:rFonts w:ascii="Times New Roman" w:hAnsi="Times New Roman"/>
                <w:szCs w:val="24"/>
              </w:rPr>
            </w:pPr>
          </w:p>
        </w:tc>
        <w:tc>
          <w:tcPr>
            <w:tcW w:w="1888" w:type="dxa"/>
            <w:vMerge/>
            <w:tcBorders>
              <w:left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A459FD" w:rsidRPr="00C21B21" w:rsidRDefault="00A459FD" w:rsidP="00A459FD">
            <w:pPr>
              <w:jc w:val="right"/>
              <w:rPr>
                <w:rFonts w:ascii="Times New Roman" w:hAnsi="Times New Roman"/>
              </w:rPr>
            </w:pPr>
            <w:r w:rsidRPr="00C21B21">
              <w:rPr>
                <w:rFonts w:ascii="Times New Roman" w:hAnsi="Times New Roman"/>
              </w:rPr>
              <w:t>-</w:t>
            </w:r>
          </w:p>
        </w:tc>
        <w:tc>
          <w:tcPr>
            <w:tcW w:w="2373" w:type="dxa"/>
            <w:tcBorders>
              <w:top w:val="nil"/>
              <w:left w:val="nil"/>
              <w:bottom w:val="single" w:sz="4" w:space="0" w:color="auto"/>
              <w:right w:val="single" w:sz="4" w:space="0" w:color="auto"/>
            </w:tcBorders>
            <w:shd w:val="clear" w:color="auto" w:fill="auto"/>
            <w:vAlign w:val="center"/>
          </w:tcPr>
          <w:p w:rsidR="00A459FD" w:rsidRPr="00C21B21" w:rsidRDefault="00A459FD" w:rsidP="00A459FD">
            <w:pPr>
              <w:jc w:val="right"/>
              <w:rPr>
                <w:rFonts w:ascii="Times New Roman" w:hAnsi="Times New Roman"/>
              </w:rPr>
            </w:pPr>
            <w:r w:rsidRPr="00C21B21">
              <w:rPr>
                <w:rFonts w:ascii="Times New Roman" w:hAnsi="Times New Roman"/>
              </w:rPr>
              <w:t>-</w:t>
            </w:r>
          </w:p>
        </w:tc>
      </w:tr>
      <w:tr w:rsidR="00C21B21" w:rsidRPr="00B35C4A" w:rsidTr="006929A8">
        <w:trPr>
          <w:trHeight w:val="1666"/>
        </w:trPr>
        <w:tc>
          <w:tcPr>
            <w:tcW w:w="704" w:type="dxa"/>
            <w:vMerge/>
            <w:tcBorders>
              <w:left w:val="single" w:sz="4" w:space="0" w:color="auto"/>
              <w:bottom w:val="single" w:sz="4" w:space="0" w:color="auto"/>
              <w:right w:val="single" w:sz="4" w:space="0" w:color="auto"/>
            </w:tcBorders>
            <w:shd w:val="clear" w:color="auto" w:fill="auto"/>
            <w:vAlign w:val="center"/>
          </w:tcPr>
          <w:p w:rsidR="00A459FD" w:rsidRPr="00C36C8D" w:rsidRDefault="00A459FD" w:rsidP="00A459FD">
            <w:pPr>
              <w:jc w:val="center"/>
              <w:rPr>
                <w:rFonts w:ascii="Times New Roman" w:hAnsi="Times New Roman"/>
                <w:szCs w:val="24"/>
              </w:rPr>
            </w:pPr>
          </w:p>
        </w:tc>
        <w:tc>
          <w:tcPr>
            <w:tcW w:w="1888" w:type="dxa"/>
            <w:vMerge/>
            <w:tcBorders>
              <w:left w:val="single" w:sz="4" w:space="0" w:color="auto"/>
              <w:bottom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CD48EA" w:rsidRDefault="00A459FD" w:rsidP="00CD48EA">
            <w:pPr>
              <w:jc w:val="right"/>
              <w:rPr>
                <w:rFonts w:ascii="Times New Roman" w:hAnsi="Times New Roman"/>
              </w:rPr>
            </w:pPr>
            <w:r w:rsidRPr="004C308E">
              <w:rPr>
                <w:rFonts w:ascii="Times New Roman" w:hAnsi="Times New Roman"/>
              </w:rPr>
              <w:t>401 480,41</w:t>
            </w:r>
            <w:r w:rsidR="00CD48EA">
              <w:rPr>
                <w:rFonts w:ascii="Times New Roman" w:hAnsi="Times New Roman"/>
              </w:rPr>
              <w:t xml:space="preserve"> </w:t>
            </w:r>
          </w:p>
          <w:p w:rsidR="00CD48EA" w:rsidRDefault="00CD48EA" w:rsidP="00CD48EA">
            <w:pPr>
              <w:jc w:val="right"/>
              <w:rPr>
                <w:rFonts w:ascii="Times New Roman" w:eastAsiaTheme="minorHAnsi" w:hAnsi="Times New Roman" w:cstheme="minorBidi"/>
                <w:sz w:val="16"/>
                <w:szCs w:val="16"/>
                <w:lang w:eastAsia="en-US"/>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p>
          <w:p w:rsidR="00A459FD" w:rsidRPr="004C308E" w:rsidRDefault="00CD48EA" w:rsidP="00CD48EA">
            <w:pPr>
              <w:jc w:val="right"/>
              <w:rPr>
                <w:rFonts w:ascii="Times New Roman" w:hAnsi="Times New Roman"/>
              </w:rPr>
            </w:pP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 </w:t>
            </w:r>
            <w:r>
              <w:rPr>
                <w:rFonts w:ascii="Times New Roman" w:eastAsiaTheme="minorHAnsi" w:hAnsi="Times New Roman" w:cstheme="minorBidi"/>
                <w:sz w:val="16"/>
                <w:szCs w:val="16"/>
                <w:lang w:eastAsia="en-US"/>
              </w:rPr>
              <w:t xml:space="preserve">. </w:t>
            </w:r>
            <w:r w:rsidR="001F3E70">
              <w:rPr>
                <w:rFonts w:ascii="Times New Roman" w:eastAsiaTheme="minorHAnsi" w:hAnsi="Times New Roman" w:cstheme="minorBidi"/>
                <w:sz w:val="16"/>
                <w:szCs w:val="16"/>
                <w:lang w:eastAsia="en-US"/>
              </w:rPr>
              <w:t>17.01.2022 № 39</w:t>
            </w:r>
            <w:r w:rsidRPr="00CD0F85">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tcPr>
          <w:p w:rsidR="005B012C" w:rsidRPr="00B35C4A" w:rsidRDefault="005B012C" w:rsidP="005B012C">
            <w:pPr>
              <w:jc w:val="right"/>
              <w:rPr>
                <w:rFonts w:ascii="Times New Roman" w:hAnsi="Times New Roman"/>
              </w:rPr>
            </w:pPr>
            <w:r w:rsidRPr="00B35C4A">
              <w:rPr>
                <w:rFonts w:ascii="Times New Roman" w:hAnsi="Times New Roman"/>
              </w:rPr>
              <w:t>1 301 267,34</w:t>
            </w:r>
          </w:p>
          <w:p w:rsidR="00A459FD" w:rsidRPr="00B35C4A" w:rsidRDefault="005B012C" w:rsidP="00C21B21">
            <w:pPr>
              <w:jc w:val="right"/>
              <w:rPr>
                <w:rFonts w:ascii="Times New Roman" w:hAnsi="Times New Roman"/>
              </w:rPr>
            </w:pPr>
            <w:r w:rsidRPr="00B35C4A">
              <w:rPr>
                <w:rFonts w:ascii="Times New Roman" w:eastAsiaTheme="minorHAnsi" w:hAnsi="Times New Roman" w:cstheme="minorBidi"/>
                <w:sz w:val="16"/>
                <w:szCs w:val="16"/>
                <w:lang w:eastAsia="en-US"/>
              </w:rPr>
              <w:t xml:space="preserve">(в редакции пост. районной Администрации от </w:t>
            </w:r>
            <w:r w:rsidR="00C21B21" w:rsidRPr="00B35C4A">
              <w:rPr>
                <w:rFonts w:ascii="Times New Roman" w:eastAsiaTheme="minorHAnsi" w:hAnsi="Times New Roman" w:cstheme="minorBidi"/>
                <w:sz w:val="16"/>
                <w:szCs w:val="16"/>
                <w:lang w:eastAsia="en-US"/>
              </w:rPr>
              <w:t xml:space="preserve">18.07.2022 </w:t>
            </w:r>
            <w:r w:rsidRPr="00B35C4A">
              <w:rPr>
                <w:rFonts w:ascii="Times New Roman" w:eastAsiaTheme="minorHAnsi" w:hAnsi="Times New Roman" w:cstheme="minorBidi"/>
                <w:sz w:val="16"/>
                <w:szCs w:val="16"/>
                <w:lang w:eastAsia="en-US"/>
              </w:rPr>
              <w:t xml:space="preserve"> №</w:t>
            </w:r>
            <w:r w:rsidR="00C21B21" w:rsidRPr="00B35C4A">
              <w:rPr>
                <w:rFonts w:ascii="Times New Roman" w:eastAsiaTheme="minorHAnsi" w:hAnsi="Times New Roman" w:cstheme="minorBidi"/>
                <w:sz w:val="16"/>
                <w:szCs w:val="16"/>
                <w:lang w:eastAsia="en-US"/>
              </w:rPr>
              <w:t>1015</w:t>
            </w:r>
            <w:r w:rsidRPr="00B35C4A">
              <w:rPr>
                <w:rFonts w:ascii="Times New Roman" w:eastAsiaTheme="minorHAnsi" w:hAnsi="Times New Roman" w:cstheme="minorBidi"/>
                <w:sz w:val="16"/>
                <w:szCs w:val="16"/>
                <w:lang w:eastAsia="en-US"/>
              </w:rPr>
              <w:t>)</w:t>
            </w:r>
          </w:p>
        </w:tc>
      </w:tr>
      <w:tr w:rsidR="00582951" w:rsidRPr="00582951" w:rsidTr="00656F3F">
        <w:trPr>
          <w:trHeight w:val="315"/>
        </w:trPr>
        <w:tc>
          <w:tcPr>
            <w:tcW w:w="704" w:type="dxa"/>
            <w:vMerge w:val="restart"/>
            <w:tcBorders>
              <w:top w:val="nil"/>
              <w:left w:val="single" w:sz="4" w:space="0" w:color="auto"/>
              <w:right w:val="single" w:sz="4" w:space="0" w:color="auto"/>
            </w:tcBorders>
            <w:shd w:val="clear" w:color="auto" w:fill="auto"/>
          </w:tcPr>
          <w:p w:rsidR="00A459FD" w:rsidRPr="00C36C8D" w:rsidRDefault="00A459FD" w:rsidP="00A459FD">
            <w:pPr>
              <w:jc w:val="center"/>
              <w:rPr>
                <w:rFonts w:ascii="Times New Roman" w:hAnsi="Times New Roman"/>
                <w:szCs w:val="24"/>
              </w:rPr>
            </w:pPr>
            <w:r>
              <w:rPr>
                <w:rFonts w:ascii="Times New Roman" w:hAnsi="Times New Roman"/>
                <w:szCs w:val="24"/>
              </w:rPr>
              <w:lastRenderedPageBreak/>
              <w:t>2.4.</w:t>
            </w:r>
          </w:p>
        </w:tc>
        <w:tc>
          <w:tcPr>
            <w:tcW w:w="1888" w:type="dxa"/>
            <w:vMerge w:val="restart"/>
            <w:tcBorders>
              <w:top w:val="nil"/>
              <w:left w:val="single" w:sz="4" w:space="0" w:color="auto"/>
              <w:right w:val="single" w:sz="4" w:space="0" w:color="auto"/>
            </w:tcBorders>
            <w:shd w:val="clear" w:color="auto" w:fill="auto"/>
          </w:tcPr>
          <w:p w:rsidR="00000CFF" w:rsidRPr="00ED1321" w:rsidRDefault="00A459FD" w:rsidP="00000CFF">
            <w:pPr>
              <w:rPr>
                <w:rFonts w:ascii="Times New Roman" w:hAnsi="Times New Roman"/>
                <w:sz w:val="16"/>
                <w:szCs w:val="16"/>
              </w:rPr>
            </w:pPr>
            <w:r>
              <w:rPr>
                <w:rFonts w:ascii="Times New Roman" w:hAnsi="Times New Roman"/>
              </w:rPr>
              <w:t xml:space="preserve"> - </w:t>
            </w:r>
            <w:r w:rsidRPr="00675F5B">
              <w:rPr>
                <w:rFonts w:ascii="Times New Roman" w:hAnsi="Times New Roman"/>
              </w:rPr>
              <w:t>приоритетно</w:t>
            </w:r>
            <w:r>
              <w:rPr>
                <w:rFonts w:ascii="Times New Roman" w:hAnsi="Times New Roman"/>
              </w:rPr>
              <w:t>е трудоустройство</w:t>
            </w:r>
            <w:r w:rsidRPr="00675F5B">
              <w:rPr>
                <w:rFonts w:ascii="Times New Roman" w:hAnsi="Times New Roman"/>
              </w:rPr>
              <w:t xml:space="preserve"> населения </w:t>
            </w:r>
            <w:r>
              <w:rPr>
                <w:rFonts w:ascii="Times New Roman" w:hAnsi="Times New Roman"/>
              </w:rPr>
              <w:t>Мирнинского</w:t>
            </w:r>
            <w:r w:rsidRPr="00675F5B">
              <w:rPr>
                <w:rFonts w:ascii="Times New Roman" w:hAnsi="Times New Roman"/>
              </w:rPr>
              <w:t xml:space="preserve"> района в промышленные компании, ведущие свою деятельность на территории </w:t>
            </w:r>
            <w:r w:rsidR="00000CFF">
              <w:rPr>
                <w:rFonts w:ascii="Times New Roman" w:hAnsi="Times New Roman"/>
              </w:rPr>
              <w:t xml:space="preserve">Республики </w:t>
            </w:r>
            <w:r w:rsidR="00000CFF" w:rsidRPr="00ED1321">
              <w:rPr>
                <w:rFonts w:ascii="Times New Roman" w:hAnsi="Times New Roman"/>
              </w:rPr>
              <w:t xml:space="preserve">Саха (Якутия) </w:t>
            </w:r>
            <w:r w:rsidR="00000CFF" w:rsidRPr="00ED1321">
              <w:rPr>
                <w:rFonts w:ascii="Times New Roman" w:hAnsi="Times New Roman"/>
                <w:sz w:val="16"/>
                <w:szCs w:val="16"/>
              </w:rPr>
              <w:t xml:space="preserve">(в редакции пост. </w:t>
            </w:r>
          </w:p>
          <w:p w:rsidR="00A459FD" w:rsidRPr="004C308E" w:rsidRDefault="00000CFF" w:rsidP="00ED1321">
            <w:pPr>
              <w:rPr>
                <w:rFonts w:ascii="Times New Roman" w:hAnsi="Times New Roman"/>
              </w:rPr>
            </w:pPr>
            <w:r w:rsidRPr="00ED1321">
              <w:rPr>
                <w:rFonts w:ascii="Times New Roman" w:hAnsi="Times New Roman"/>
                <w:sz w:val="16"/>
                <w:szCs w:val="16"/>
              </w:rPr>
              <w:t xml:space="preserve">Районной Администрации от </w:t>
            </w:r>
            <w:r w:rsidR="00ED1321" w:rsidRPr="00ED1321">
              <w:rPr>
                <w:rFonts w:ascii="Times New Roman" w:hAnsi="Times New Roman"/>
                <w:sz w:val="16"/>
                <w:szCs w:val="16"/>
              </w:rPr>
              <w:t>04</w:t>
            </w:r>
            <w:r w:rsidRPr="00ED1321">
              <w:rPr>
                <w:rFonts w:ascii="Times New Roman" w:hAnsi="Times New Roman"/>
                <w:sz w:val="16"/>
                <w:szCs w:val="16"/>
              </w:rPr>
              <w:t>.0</w:t>
            </w:r>
            <w:r w:rsidR="00ED1321" w:rsidRPr="00ED1321">
              <w:rPr>
                <w:rFonts w:ascii="Times New Roman" w:hAnsi="Times New Roman"/>
                <w:sz w:val="16"/>
                <w:szCs w:val="16"/>
              </w:rPr>
              <w:t>7</w:t>
            </w:r>
            <w:r w:rsidRPr="00ED1321">
              <w:rPr>
                <w:rFonts w:ascii="Times New Roman" w:hAnsi="Times New Roman"/>
                <w:sz w:val="16"/>
                <w:szCs w:val="16"/>
              </w:rPr>
              <w:t xml:space="preserve">.2022 № </w:t>
            </w:r>
            <w:r w:rsidR="00ED1321" w:rsidRPr="00ED1321">
              <w:rPr>
                <w:rFonts w:ascii="Times New Roman" w:hAnsi="Times New Roman"/>
                <w:sz w:val="16"/>
                <w:szCs w:val="16"/>
              </w:rPr>
              <w:t>9</w:t>
            </w:r>
            <w:r w:rsidRPr="00ED1321">
              <w:rPr>
                <w:rFonts w:ascii="Times New Roman" w:hAnsi="Times New Roman"/>
                <w:sz w:val="16"/>
                <w:szCs w:val="16"/>
              </w:rPr>
              <w:t>39)</w:t>
            </w:r>
          </w:p>
        </w:tc>
        <w:tc>
          <w:tcPr>
            <w:tcW w:w="1824"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rPr>
                <w:rFonts w:ascii="Times New Roman" w:hAnsi="Times New Roman"/>
              </w:rPr>
            </w:pPr>
            <w:r w:rsidRPr="004C308E">
              <w:rPr>
                <w:rFonts w:ascii="Times New Roman" w:hAnsi="Times New Roman"/>
              </w:rPr>
              <w:t>Всего</w:t>
            </w:r>
          </w:p>
        </w:tc>
        <w:tc>
          <w:tcPr>
            <w:tcW w:w="1958"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A459FD" w:rsidRPr="004C308E" w:rsidRDefault="00A459FD" w:rsidP="00A459FD">
            <w:pPr>
              <w:jc w:val="right"/>
              <w:rPr>
                <w:rFonts w:ascii="Times New Roman" w:hAnsi="Times New Roman"/>
              </w:rPr>
            </w:pPr>
            <w:r w:rsidRPr="004C308E">
              <w:rPr>
                <w:rFonts w:ascii="Times New Roman" w:hAnsi="Times New Roman"/>
              </w:rPr>
              <w:t>-</w:t>
            </w:r>
          </w:p>
        </w:tc>
        <w:tc>
          <w:tcPr>
            <w:tcW w:w="2373" w:type="dxa"/>
            <w:tcBorders>
              <w:top w:val="nil"/>
              <w:left w:val="nil"/>
              <w:bottom w:val="single" w:sz="4" w:space="0" w:color="auto"/>
              <w:right w:val="single" w:sz="4" w:space="0" w:color="auto"/>
            </w:tcBorders>
            <w:shd w:val="clear" w:color="auto" w:fill="auto"/>
            <w:vAlign w:val="center"/>
          </w:tcPr>
          <w:p w:rsidR="00A459FD" w:rsidRPr="00582951" w:rsidRDefault="005B012C" w:rsidP="00A459FD">
            <w:pPr>
              <w:jc w:val="right"/>
              <w:rPr>
                <w:rFonts w:ascii="Times New Roman" w:hAnsi="Times New Roman"/>
              </w:rPr>
            </w:pPr>
            <w:r w:rsidRPr="00582951">
              <w:rPr>
                <w:rFonts w:ascii="Times New Roman" w:hAnsi="Times New Roman"/>
              </w:rPr>
              <w:t>55</w:t>
            </w:r>
            <w:r w:rsidR="00A459FD" w:rsidRPr="00582951">
              <w:rPr>
                <w:rFonts w:ascii="Times New Roman" w:hAnsi="Times New Roman"/>
              </w:rPr>
              <w:t>8 772.</w:t>
            </w:r>
            <w:r w:rsidR="00A7723E" w:rsidRPr="00582951">
              <w:rPr>
                <w:rFonts w:ascii="Times New Roman" w:hAnsi="Times New Roman"/>
              </w:rPr>
              <w:t>66</w:t>
            </w:r>
          </w:p>
          <w:p w:rsidR="00CD48EA" w:rsidRPr="00582951" w:rsidRDefault="00CD48EA" w:rsidP="00CD48EA">
            <w:pPr>
              <w:jc w:val="right"/>
              <w:rPr>
                <w:rFonts w:ascii="Times New Roman" w:eastAsiaTheme="minorHAnsi" w:hAnsi="Times New Roman" w:cstheme="minorBidi"/>
                <w:sz w:val="16"/>
                <w:szCs w:val="16"/>
                <w:lang w:eastAsia="en-US"/>
              </w:rPr>
            </w:pPr>
            <w:r w:rsidRPr="00582951">
              <w:rPr>
                <w:rFonts w:ascii="Times New Roman" w:eastAsiaTheme="minorHAnsi" w:hAnsi="Times New Roman" w:cstheme="minorBidi"/>
                <w:sz w:val="16"/>
                <w:szCs w:val="16"/>
                <w:lang w:eastAsia="en-US"/>
              </w:rPr>
              <w:t xml:space="preserve">(в редакции пост. </w:t>
            </w:r>
          </w:p>
          <w:p w:rsidR="00CD48EA" w:rsidRPr="00582951" w:rsidRDefault="00CD48EA" w:rsidP="00582951">
            <w:pPr>
              <w:jc w:val="right"/>
              <w:rPr>
                <w:rFonts w:ascii="Times New Roman" w:hAnsi="Times New Roman"/>
              </w:rPr>
            </w:pPr>
            <w:r w:rsidRPr="00582951">
              <w:rPr>
                <w:rFonts w:ascii="Times New Roman" w:eastAsiaTheme="minorHAnsi" w:hAnsi="Times New Roman" w:cstheme="minorBidi"/>
                <w:sz w:val="16"/>
                <w:szCs w:val="16"/>
                <w:lang w:eastAsia="en-US"/>
              </w:rPr>
              <w:t xml:space="preserve">Районной Администрации от . </w:t>
            </w:r>
            <w:r w:rsidR="00582951" w:rsidRPr="00582951">
              <w:rPr>
                <w:rFonts w:ascii="Times New Roman" w:eastAsiaTheme="minorHAnsi" w:hAnsi="Times New Roman" w:cstheme="minorBidi"/>
                <w:sz w:val="16"/>
                <w:szCs w:val="16"/>
                <w:lang w:eastAsia="en-US"/>
              </w:rPr>
              <w:t>18</w:t>
            </w:r>
            <w:r w:rsidR="00656F3F" w:rsidRPr="00582951">
              <w:rPr>
                <w:rFonts w:ascii="Times New Roman" w:eastAsiaTheme="minorHAnsi" w:hAnsi="Times New Roman" w:cstheme="minorBidi"/>
                <w:sz w:val="16"/>
                <w:szCs w:val="16"/>
                <w:lang w:eastAsia="en-US"/>
              </w:rPr>
              <w:t>.0</w:t>
            </w:r>
            <w:r w:rsidR="005B012C" w:rsidRPr="00582951">
              <w:rPr>
                <w:rFonts w:ascii="Times New Roman" w:eastAsiaTheme="minorHAnsi" w:hAnsi="Times New Roman" w:cstheme="minorBidi"/>
                <w:sz w:val="16"/>
                <w:szCs w:val="16"/>
                <w:lang w:eastAsia="en-US"/>
              </w:rPr>
              <w:t>7</w:t>
            </w:r>
            <w:r w:rsidR="00656F3F" w:rsidRPr="00582951">
              <w:rPr>
                <w:rFonts w:ascii="Times New Roman" w:eastAsiaTheme="minorHAnsi" w:hAnsi="Times New Roman" w:cstheme="minorBidi"/>
                <w:sz w:val="16"/>
                <w:szCs w:val="16"/>
                <w:lang w:eastAsia="en-US"/>
              </w:rPr>
              <w:t>.2022 №</w:t>
            </w:r>
            <w:r w:rsidR="00582951" w:rsidRPr="00582951">
              <w:rPr>
                <w:rFonts w:ascii="Times New Roman" w:eastAsiaTheme="minorHAnsi" w:hAnsi="Times New Roman" w:cstheme="minorBidi"/>
                <w:sz w:val="16"/>
                <w:szCs w:val="16"/>
                <w:lang w:eastAsia="en-US"/>
              </w:rPr>
              <w:t>1015</w:t>
            </w:r>
            <w:r w:rsidRPr="00582951">
              <w:rPr>
                <w:rFonts w:ascii="Times New Roman" w:eastAsiaTheme="minorHAnsi" w:hAnsi="Times New Roman" w:cstheme="minorBidi"/>
                <w:sz w:val="16"/>
                <w:szCs w:val="16"/>
                <w:lang w:eastAsia="en-US"/>
              </w:rPr>
              <w:t xml:space="preserve"> )</w:t>
            </w:r>
          </w:p>
        </w:tc>
      </w:tr>
      <w:tr w:rsidR="00A459FD" w:rsidRPr="00C36C8D" w:rsidTr="00656F3F">
        <w:trPr>
          <w:trHeight w:val="315"/>
        </w:trPr>
        <w:tc>
          <w:tcPr>
            <w:tcW w:w="704" w:type="dxa"/>
            <w:vMerge/>
            <w:tcBorders>
              <w:left w:val="single" w:sz="4" w:space="0" w:color="auto"/>
              <w:right w:val="single" w:sz="4" w:space="0" w:color="auto"/>
            </w:tcBorders>
            <w:shd w:val="clear" w:color="auto" w:fill="auto"/>
            <w:vAlign w:val="center"/>
          </w:tcPr>
          <w:p w:rsidR="00A459FD" w:rsidRPr="00C36C8D" w:rsidRDefault="00A459FD" w:rsidP="00A459FD">
            <w:pPr>
              <w:jc w:val="center"/>
              <w:rPr>
                <w:rFonts w:ascii="Times New Roman" w:hAnsi="Times New Roman"/>
                <w:szCs w:val="24"/>
              </w:rPr>
            </w:pPr>
          </w:p>
        </w:tc>
        <w:tc>
          <w:tcPr>
            <w:tcW w:w="1888" w:type="dxa"/>
            <w:vMerge/>
            <w:tcBorders>
              <w:left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rPr>
                <w:rFonts w:ascii="Times New Roman" w:hAnsi="Times New Roman"/>
                <w:szCs w:val="24"/>
              </w:rPr>
            </w:pPr>
            <w:r w:rsidRPr="004C308E">
              <w:rPr>
                <w:rFonts w:ascii="Times New Roman" w:hAnsi="Times New Roman"/>
              </w:rPr>
              <w:t xml:space="preserve">Государственный бюджет </w:t>
            </w:r>
          </w:p>
        </w:tc>
        <w:tc>
          <w:tcPr>
            <w:tcW w:w="1958"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jc w:val="right"/>
              <w:rPr>
                <w:rFonts w:ascii="Times New Roman" w:hAnsi="Times New Roman"/>
                <w:szCs w:val="24"/>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A459FD" w:rsidRPr="00C36C8D" w:rsidRDefault="00A459FD" w:rsidP="00A459FD">
            <w:pPr>
              <w:jc w:val="right"/>
              <w:rPr>
                <w:rFonts w:ascii="Times New Roman" w:hAnsi="Times New Roman"/>
                <w:szCs w:val="24"/>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A459FD" w:rsidRPr="00CD0F85" w:rsidRDefault="00A459FD" w:rsidP="00A459FD">
            <w:pPr>
              <w:jc w:val="right"/>
              <w:rPr>
                <w:rFonts w:ascii="Times New Roman" w:hAnsi="Times New Roman"/>
                <w:szCs w:val="24"/>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A459FD" w:rsidRPr="0067664A" w:rsidRDefault="00A459FD" w:rsidP="00A459FD">
            <w:pPr>
              <w:jc w:val="right"/>
              <w:rPr>
                <w:rFonts w:ascii="Times New Roman" w:hAnsi="Times New Roman"/>
                <w:szCs w:val="24"/>
              </w:rPr>
            </w:pPr>
            <w:r w:rsidRPr="004C308E">
              <w:rPr>
                <w:rFonts w:ascii="Times New Roman" w:hAnsi="Times New Roman"/>
              </w:rPr>
              <w:t>-</w:t>
            </w:r>
          </w:p>
        </w:tc>
        <w:tc>
          <w:tcPr>
            <w:tcW w:w="2373" w:type="dxa"/>
            <w:tcBorders>
              <w:top w:val="nil"/>
              <w:left w:val="nil"/>
              <w:bottom w:val="single" w:sz="4" w:space="0" w:color="auto"/>
              <w:right w:val="single" w:sz="4" w:space="0" w:color="auto"/>
            </w:tcBorders>
            <w:shd w:val="clear" w:color="auto" w:fill="auto"/>
            <w:vAlign w:val="center"/>
          </w:tcPr>
          <w:p w:rsidR="00A459FD" w:rsidRPr="00582951" w:rsidRDefault="00A459FD" w:rsidP="00A459FD">
            <w:pPr>
              <w:jc w:val="right"/>
              <w:rPr>
                <w:rFonts w:ascii="Times New Roman" w:hAnsi="Times New Roman"/>
                <w:szCs w:val="24"/>
              </w:rPr>
            </w:pPr>
            <w:r w:rsidRPr="00582951">
              <w:rPr>
                <w:rFonts w:ascii="Times New Roman" w:hAnsi="Times New Roman"/>
              </w:rPr>
              <w:t>-</w:t>
            </w:r>
          </w:p>
        </w:tc>
      </w:tr>
      <w:tr w:rsidR="005B012C" w:rsidRPr="00C36C8D" w:rsidTr="00656F3F">
        <w:trPr>
          <w:trHeight w:val="315"/>
        </w:trPr>
        <w:tc>
          <w:tcPr>
            <w:tcW w:w="704" w:type="dxa"/>
            <w:vMerge/>
            <w:tcBorders>
              <w:left w:val="single" w:sz="4" w:space="0" w:color="auto"/>
              <w:bottom w:val="single" w:sz="4" w:space="0" w:color="auto"/>
              <w:right w:val="single" w:sz="4" w:space="0" w:color="auto"/>
            </w:tcBorders>
            <w:shd w:val="clear" w:color="auto" w:fill="FFFF00"/>
            <w:vAlign w:val="center"/>
          </w:tcPr>
          <w:p w:rsidR="005B012C" w:rsidRPr="00C36C8D" w:rsidRDefault="005B012C" w:rsidP="005B012C">
            <w:pPr>
              <w:jc w:val="center"/>
              <w:rPr>
                <w:rFonts w:ascii="Times New Roman" w:hAnsi="Times New Roman"/>
                <w:szCs w:val="24"/>
              </w:rPr>
            </w:pPr>
          </w:p>
        </w:tc>
        <w:tc>
          <w:tcPr>
            <w:tcW w:w="1888" w:type="dxa"/>
            <w:vMerge/>
            <w:tcBorders>
              <w:left w:val="single" w:sz="4" w:space="0" w:color="auto"/>
              <w:bottom w:val="single" w:sz="4" w:space="0" w:color="auto"/>
              <w:right w:val="single" w:sz="4" w:space="0" w:color="auto"/>
            </w:tcBorders>
            <w:shd w:val="clear" w:color="auto" w:fill="FFFF00"/>
            <w:vAlign w:val="center"/>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tcPr>
          <w:p w:rsidR="005B012C" w:rsidRPr="00C36C8D" w:rsidRDefault="005B012C" w:rsidP="005B012C">
            <w:pPr>
              <w:rPr>
                <w:rFonts w:ascii="Times New Roman" w:hAnsi="Times New Roman"/>
                <w:szCs w:val="24"/>
              </w:rPr>
            </w:pPr>
            <w:r w:rsidRPr="004C308E">
              <w:rPr>
                <w:rFonts w:ascii="Times New Roman" w:hAnsi="Times New Roman"/>
              </w:rPr>
              <w:t>Бюджет МО «Мирнинский район»</w:t>
            </w:r>
          </w:p>
        </w:tc>
        <w:tc>
          <w:tcPr>
            <w:tcW w:w="1958" w:type="dxa"/>
            <w:tcBorders>
              <w:top w:val="nil"/>
              <w:left w:val="nil"/>
              <w:bottom w:val="single" w:sz="4" w:space="0" w:color="auto"/>
              <w:right w:val="single" w:sz="4" w:space="0" w:color="auto"/>
            </w:tcBorders>
            <w:shd w:val="clear" w:color="auto" w:fill="auto"/>
            <w:vAlign w:val="center"/>
          </w:tcPr>
          <w:p w:rsidR="005B012C" w:rsidRPr="00C36C8D" w:rsidRDefault="005B012C" w:rsidP="005B012C">
            <w:pPr>
              <w:jc w:val="right"/>
              <w:rPr>
                <w:rFonts w:ascii="Times New Roman" w:hAnsi="Times New Roman"/>
                <w:szCs w:val="24"/>
              </w:rPr>
            </w:pPr>
            <w:r w:rsidRPr="004C308E">
              <w:rPr>
                <w:rFonts w:ascii="Times New Roman" w:hAnsi="Times New Roman"/>
              </w:rPr>
              <w:t>-</w:t>
            </w:r>
          </w:p>
        </w:tc>
        <w:tc>
          <w:tcPr>
            <w:tcW w:w="1985" w:type="dxa"/>
            <w:tcBorders>
              <w:top w:val="nil"/>
              <w:left w:val="nil"/>
              <w:bottom w:val="single" w:sz="4" w:space="0" w:color="auto"/>
              <w:right w:val="single" w:sz="4" w:space="0" w:color="auto"/>
            </w:tcBorders>
            <w:shd w:val="clear" w:color="auto" w:fill="auto"/>
            <w:vAlign w:val="center"/>
          </w:tcPr>
          <w:p w:rsidR="005B012C" w:rsidRPr="00C36C8D" w:rsidRDefault="005B012C" w:rsidP="005B012C">
            <w:pPr>
              <w:jc w:val="right"/>
              <w:rPr>
                <w:rFonts w:ascii="Times New Roman" w:hAnsi="Times New Roman"/>
                <w:szCs w:val="24"/>
              </w:rPr>
            </w:pPr>
            <w:r w:rsidRPr="004C308E">
              <w:rPr>
                <w:rFonts w:ascii="Times New Roman" w:hAnsi="Times New Roman"/>
              </w:rPr>
              <w:t>-</w:t>
            </w:r>
          </w:p>
        </w:tc>
        <w:tc>
          <w:tcPr>
            <w:tcW w:w="1984" w:type="dxa"/>
            <w:tcBorders>
              <w:top w:val="nil"/>
              <w:left w:val="nil"/>
              <w:bottom w:val="single" w:sz="4" w:space="0" w:color="auto"/>
              <w:right w:val="single" w:sz="4" w:space="0" w:color="auto"/>
            </w:tcBorders>
            <w:shd w:val="clear" w:color="auto" w:fill="auto"/>
            <w:vAlign w:val="center"/>
          </w:tcPr>
          <w:p w:rsidR="005B012C" w:rsidRPr="00CD0F85" w:rsidRDefault="005B012C" w:rsidP="005B012C">
            <w:pPr>
              <w:jc w:val="right"/>
              <w:rPr>
                <w:rFonts w:ascii="Times New Roman" w:hAnsi="Times New Roman"/>
                <w:szCs w:val="24"/>
              </w:rPr>
            </w:pPr>
            <w:r w:rsidRPr="004C308E">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vAlign w:val="center"/>
          </w:tcPr>
          <w:p w:rsidR="005B012C" w:rsidRPr="00582951" w:rsidRDefault="005B012C" w:rsidP="005B012C">
            <w:pPr>
              <w:jc w:val="right"/>
              <w:rPr>
                <w:rFonts w:ascii="Times New Roman" w:hAnsi="Times New Roman"/>
                <w:szCs w:val="24"/>
              </w:rPr>
            </w:pPr>
            <w:r w:rsidRPr="00582951">
              <w:rPr>
                <w:rFonts w:ascii="Times New Roman" w:hAnsi="Times New Roman"/>
              </w:rPr>
              <w:t>-</w:t>
            </w:r>
          </w:p>
        </w:tc>
        <w:tc>
          <w:tcPr>
            <w:tcW w:w="2373" w:type="dxa"/>
            <w:tcBorders>
              <w:top w:val="nil"/>
              <w:left w:val="nil"/>
              <w:bottom w:val="single" w:sz="4" w:space="0" w:color="auto"/>
              <w:right w:val="single" w:sz="4" w:space="0" w:color="auto"/>
            </w:tcBorders>
            <w:shd w:val="clear" w:color="auto" w:fill="auto"/>
            <w:vAlign w:val="center"/>
          </w:tcPr>
          <w:p w:rsidR="005B012C" w:rsidRPr="00582951" w:rsidRDefault="005B012C" w:rsidP="005B012C">
            <w:pPr>
              <w:jc w:val="right"/>
              <w:rPr>
                <w:rFonts w:ascii="Times New Roman" w:hAnsi="Times New Roman"/>
              </w:rPr>
            </w:pPr>
            <w:r w:rsidRPr="00582951">
              <w:rPr>
                <w:rFonts w:ascii="Times New Roman" w:hAnsi="Times New Roman"/>
              </w:rPr>
              <w:t>558 772.66</w:t>
            </w:r>
          </w:p>
          <w:p w:rsidR="005B012C" w:rsidRPr="00582951" w:rsidRDefault="005B012C" w:rsidP="005B012C">
            <w:pPr>
              <w:jc w:val="right"/>
              <w:rPr>
                <w:rFonts w:ascii="Times New Roman" w:eastAsiaTheme="minorHAnsi" w:hAnsi="Times New Roman" w:cstheme="minorBidi"/>
                <w:sz w:val="16"/>
                <w:szCs w:val="16"/>
                <w:lang w:eastAsia="en-US"/>
              </w:rPr>
            </w:pPr>
            <w:r w:rsidRPr="00582951">
              <w:rPr>
                <w:rFonts w:ascii="Times New Roman" w:eastAsiaTheme="minorHAnsi" w:hAnsi="Times New Roman" w:cstheme="minorBidi"/>
                <w:sz w:val="16"/>
                <w:szCs w:val="16"/>
                <w:lang w:eastAsia="en-US"/>
              </w:rPr>
              <w:t xml:space="preserve">(в редакции пост. </w:t>
            </w:r>
          </w:p>
          <w:p w:rsidR="005B012C" w:rsidRPr="00582951" w:rsidRDefault="005B012C" w:rsidP="00582951">
            <w:pPr>
              <w:jc w:val="right"/>
              <w:rPr>
                <w:rFonts w:ascii="Times New Roman" w:hAnsi="Times New Roman"/>
              </w:rPr>
            </w:pPr>
            <w:r w:rsidRPr="00582951">
              <w:rPr>
                <w:rFonts w:ascii="Times New Roman" w:eastAsiaTheme="minorHAnsi" w:hAnsi="Times New Roman" w:cstheme="minorBidi"/>
                <w:sz w:val="16"/>
                <w:szCs w:val="16"/>
                <w:lang w:eastAsia="en-US"/>
              </w:rPr>
              <w:t xml:space="preserve">Районной Администрации от  </w:t>
            </w:r>
            <w:r w:rsidR="00582951" w:rsidRPr="00582951">
              <w:rPr>
                <w:rFonts w:ascii="Times New Roman" w:eastAsiaTheme="minorHAnsi" w:hAnsi="Times New Roman" w:cstheme="minorBidi"/>
                <w:sz w:val="16"/>
                <w:szCs w:val="16"/>
                <w:lang w:eastAsia="en-US"/>
              </w:rPr>
              <w:t>18</w:t>
            </w:r>
            <w:r w:rsidRPr="00582951">
              <w:rPr>
                <w:rFonts w:ascii="Times New Roman" w:eastAsiaTheme="minorHAnsi" w:hAnsi="Times New Roman" w:cstheme="minorBidi"/>
                <w:sz w:val="16"/>
                <w:szCs w:val="16"/>
                <w:lang w:eastAsia="en-US"/>
              </w:rPr>
              <w:t xml:space="preserve">.07.2022 № </w:t>
            </w:r>
            <w:r w:rsidR="00582951" w:rsidRPr="00582951">
              <w:rPr>
                <w:rFonts w:ascii="Times New Roman" w:eastAsiaTheme="minorHAnsi" w:hAnsi="Times New Roman" w:cstheme="minorBidi"/>
                <w:sz w:val="16"/>
                <w:szCs w:val="16"/>
                <w:lang w:eastAsia="en-US"/>
              </w:rPr>
              <w:t>1015</w:t>
            </w:r>
            <w:r w:rsidRPr="00582951">
              <w:rPr>
                <w:rFonts w:ascii="Times New Roman" w:eastAsiaTheme="minorHAnsi" w:hAnsi="Times New Roman" w:cstheme="minorBidi"/>
                <w:sz w:val="16"/>
                <w:szCs w:val="16"/>
                <w:lang w:eastAsia="en-US"/>
              </w:rPr>
              <w:t xml:space="preserve"> )</w:t>
            </w:r>
          </w:p>
        </w:tc>
      </w:tr>
      <w:tr w:rsidR="005B012C" w:rsidRPr="00C36C8D" w:rsidTr="006929A8">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3.</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Реализация приоритетных направлений программы</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25 619 571.73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15 141 367.95   </w:t>
            </w:r>
          </w:p>
        </w:tc>
        <w:tc>
          <w:tcPr>
            <w:tcW w:w="1984" w:type="dxa"/>
            <w:tcBorders>
              <w:top w:val="nil"/>
              <w:left w:val="nil"/>
              <w:bottom w:val="single" w:sz="4" w:space="0" w:color="auto"/>
              <w:right w:val="single" w:sz="4" w:space="0" w:color="auto"/>
            </w:tcBorders>
            <w:shd w:val="clear" w:color="auto" w:fill="auto"/>
            <w:vAlign w:val="center"/>
            <w:hideMark/>
          </w:tcPr>
          <w:p w:rsidR="005B012C" w:rsidRPr="00CD0F85" w:rsidRDefault="005B012C" w:rsidP="005B012C">
            <w:pPr>
              <w:jc w:val="right"/>
              <w:rPr>
                <w:rFonts w:ascii="Times New Roman" w:hAnsi="Times New Roman"/>
                <w:szCs w:val="24"/>
              </w:rPr>
            </w:pPr>
            <w:r w:rsidRPr="00CD0F85">
              <w:rPr>
                <w:rFonts w:ascii="Times New Roman" w:hAnsi="Times New Roman"/>
                <w:szCs w:val="24"/>
              </w:rPr>
              <w:t xml:space="preserve">     27 500 000.00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в редакции пост. Главы района от 04.12.2020г. № 1794)</w:t>
            </w:r>
          </w:p>
        </w:tc>
        <w:tc>
          <w:tcPr>
            <w:tcW w:w="2410"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15 000 000,00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12.07.2021 </w:t>
            </w:r>
            <w:r w:rsidRPr="00CD0F85">
              <w:rPr>
                <w:rFonts w:ascii="Times New Roman" w:eastAsiaTheme="minorHAnsi" w:hAnsi="Times New Roman" w:cstheme="minorBidi"/>
                <w:sz w:val="16"/>
                <w:szCs w:val="16"/>
                <w:lang w:eastAsia="en-US"/>
              </w:rPr>
              <w:t xml:space="preserve">№ </w:t>
            </w:r>
            <w:r>
              <w:rPr>
                <w:rFonts w:ascii="Times New Roman" w:eastAsiaTheme="minorHAnsi" w:hAnsi="Times New Roman" w:cstheme="minorBidi"/>
                <w:sz w:val="16"/>
                <w:szCs w:val="16"/>
                <w:lang w:eastAsia="en-US"/>
              </w:rPr>
              <w:t>1085</w:t>
            </w:r>
            <w:r w:rsidRPr="00CD0F85">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w:t>
            </w:r>
            <w:r>
              <w:rPr>
                <w:rFonts w:ascii="Times New Roman" w:hAnsi="Times New Roman"/>
                <w:szCs w:val="24"/>
              </w:rPr>
              <w:t>0</w:t>
            </w:r>
            <w:r w:rsidRPr="0067664A">
              <w:rPr>
                <w:rFonts w:ascii="Times New Roman" w:hAnsi="Times New Roman"/>
                <w:szCs w:val="24"/>
              </w:rPr>
              <w:t xml:space="preserve"> 000 000,00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6929A8">
        <w:trPr>
          <w:trHeight w:val="630"/>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25 619 571.73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15 141 367.95   </w:t>
            </w:r>
          </w:p>
        </w:tc>
        <w:tc>
          <w:tcPr>
            <w:tcW w:w="1984" w:type="dxa"/>
            <w:tcBorders>
              <w:top w:val="nil"/>
              <w:left w:val="nil"/>
              <w:bottom w:val="single" w:sz="4" w:space="0" w:color="auto"/>
              <w:right w:val="single" w:sz="4" w:space="0" w:color="auto"/>
            </w:tcBorders>
            <w:shd w:val="clear" w:color="auto" w:fill="auto"/>
            <w:vAlign w:val="center"/>
            <w:hideMark/>
          </w:tcPr>
          <w:p w:rsidR="005B012C" w:rsidRPr="00CD0F85" w:rsidRDefault="005B012C" w:rsidP="005B012C">
            <w:pPr>
              <w:jc w:val="right"/>
              <w:rPr>
                <w:rFonts w:ascii="Times New Roman" w:hAnsi="Times New Roman"/>
                <w:szCs w:val="24"/>
              </w:rPr>
            </w:pPr>
            <w:r w:rsidRPr="00CD0F85">
              <w:rPr>
                <w:rFonts w:ascii="Times New Roman" w:hAnsi="Times New Roman"/>
                <w:szCs w:val="24"/>
              </w:rPr>
              <w:t xml:space="preserve">     27 500 000.00</w:t>
            </w:r>
          </w:p>
          <w:p w:rsidR="005B012C" w:rsidRPr="00CD0F85" w:rsidRDefault="005B012C" w:rsidP="005B012C">
            <w:pPr>
              <w:jc w:val="right"/>
              <w:rPr>
                <w:rFonts w:ascii="Times New Roman" w:hAnsi="Times New Roman"/>
                <w:szCs w:val="24"/>
              </w:rPr>
            </w:pPr>
            <w:r w:rsidRPr="00CD0F85">
              <w:rPr>
                <w:rFonts w:ascii="Times New Roman" w:eastAsiaTheme="minorHAnsi" w:hAnsi="Times New Roman" w:cstheme="minorBidi"/>
                <w:sz w:val="16"/>
                <w:szCs w:val="16"/>
                <w:lang w:eastAsia="en-US"/>
              </w:rPr>
              <w:t>(в редакции пост. Главы района от 04.12.2020г. № 1794)</w:t>
            </w:r>
            <w:r w:rsidRPr="00CD0F85">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15 000 000,00</w:t>
            </w:r>
          </w:p>
          <w:p w:rsidR="005B012C" w:rsidRPr="00CD0F85"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12.07.2021 </w:t>
            </w:r>
            <w:r w:rsidRPr="00CD0F85">
              <w:rPr>
                <w:rFonts w:ascii="Times New Roman" w:eastAsiaTheme="minorHAnsi" w:hAnsi="Times New Roman" w:cstheme="minorBidi"/>
                <w:sz w:val="16"/>
                <w:szCs w:val="16"/>
                <w:lang w:eastAsia="en-US"/>
              </w:rPr>
              <w:t xml:space="preserve">№ </w:t>
            </w:r>
            <w:r>
              <w:rPr>
                <w:rFonts w:ascii="Times New Roman" w:eastAsiaTheme="minorHAnsi" w:hAnsi="Times New Roman" w:cstheme="minorBidi"/>
                <w:sz w:val="16"/>
                <w:szCs w:val="16"/>
                <w:lang w:eastAsia="en-US"/>
              </w:rPr>
              <w:t>1085</w:t>
            </w:r>
            <w:r w:rsidRPr="00CD0F85">
              <w:rPr>
                <w:rFonts w:ascii="Times New Roman" w:eastAsiaTheme="minorHAnsi" w:hAnsi="Times New Roman" w:cstheme="minorBidi"/>
                <w:sz w:val="16"/>
                <w:szCs w:val="16"/>
                <w:lang w:eastAsia="en-US"/>
              </w:rPr>
              <w:t>)</w:t>
            </w:r>
            <w:r w:rsidRPr="00CD0F85">
              <w:rPr>
                <w:rFonts w:ascii="Times New Roman" w:hAnsi="Times New Roman"/>
                <w:szCs w:val="24"/>
              </w:rPr>
              <w:t xml:space="preserve">     </w:t>
            </w:r>
          </w:p>
        </w:tc>
        <w:tc>
          <w:tcPr>
            <w:tcW w:w="2373"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w:t>
            </w:r>
            <w:r>
              <w:rPr>
                <w:rFonts w:ascii="Times New Roman" w:hAnsi="Times New Roman"/>
                <w:szCs w:val="24"/>
              </w:rPr>
              <w:t>0</w:t>
            </w:r>
            <w:r w:rsidRPr="0067664A">
              <w:rPr>
                <w:rFonts w:ascii="Times New Roman" w:hAnsi="Times New Roman"/>
                <w:szCs w:val="24"/>
              </w:rPr>
              <w:t xml:space="preserve"> 000 000,00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5B012C" w:rsidRPr="00C36C8D" w:rsidTr="006929A8">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3.1.</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 - организация финансовой поддержки на возвратной основе</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12 100 000.00   </w:t>
            </w:r>
          </w:p>
        </w:tc>
        <w:tc>
          <w:tcPr>
            <w:tcW w:w="1984" w:type="dxa"/>
            <w:tcBorders>
              <w:top w:val="nil"/>
              <w:left w:val="nil"/>
              <w:bottom w:val="single" w:sz="4" w:space="0" w:color="auto"/>
              <w:right w:val="single" w:sz="4" w:space="0" w:color="auto"/>
            </w:tcBorders>
            <w:shd w:val="clear" w:color="auto" w:fill="auto"/>
            <w:vAlign w:val="center"/>
            <w:hideMark/>
          </w:tcPr>
          <w:p w:rsidR="005B012C" w:rsidRPr="00CD0F85" w:rsidRDefault="005B012C" w:rsidP="005B012C">
            <w:pPr>
              <w:jc w:val="right"/>
              <w:rPr>
                <w:rFonts w:ascii="Times New Roman" w:hAnsi="Times New Roman"/>
                <w:szCs w:val="24"/>
              </w:rPr>
            </w:pPr>
            <w:r w:rsidRPr="00CD0F85">
              <w:rPr>
                <w:rFonts w:ascii="Times New Roman" w:hAnsi="Times New Roman"/>
                <w:szCs w:val="24"/>
              </w:rPr>
              <w:t xml:space="preserve">     26 500 000.00</w:t>
            </w:r>
          </w:p>
          <w:p w:rsidR="005B012C" w:rsidRPr="00CD0F85" w:rsidRDefault="005B012C" w:rsidP="005B012C">
            <w:pPr>
              <w:jc w:val="right"/>
              <w:rPr>
                <w:rFonts w:ascii="Times New Roman" w:hAnsi="Times New Roman"/>
                <w:szCs w:val="24"/>
              </w:rPr>
            </w:pPr>
            <w:r w:rsidRPr="00CD0F85">
              <w:rPr>
                <w:rFonts w:ascii="Times New Roman" w:eastAsiaTheme="minorHAnsi" w:hAnsi="Times New Roman" w:cstheme="minorBidi"/>
                <w:sz w:val="16"/>
                <w:szCs w:val="16"/>
                <w:lang w:eastAsia="en-US"/>
              </w:rPr>
              <w:t>(в редакции пост. Главы района от 04.12.2020г. № 1794)</w:t>
            </w:r>
          </w:p>
        </w:tc>
        <w:tc>
          <w:tcPr>
            <w:tcW w:w="2410"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15 000 000,00</w:t>
            </w:r>
          </w:p>
          <w:p w:rsidR="005B012C" w:rsidRPr="00CD0F85"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12.07.2021 </w:t>
            </w:r>
            <w:r w:rsidRPr="00CD0F85">
              <w:rPr>
                <w:rFonts w:ascii="Times New Roman" w:eastAsiaTheme="minorHAnsi" w:hAnsi="Times New Roman" w:cstheme="minorBidi"/>
                <w:sz w:val="16"/>
                <w:szCs w:val="16"/>
                <w:lang w:eastAsia="en-US"/>
              </w:rPr>
              <w:t xml:space="preserve">№ </w:t>
            </w:r>
            <w:r>
              <w:rPr>
                <w:rFonts w:ascii="Times New Roman" w:eastAsiaTheme="minorHAnsi" w:hAnsi="Times New Roman" w:cstheme="minorBidi"/>
                <w:sz w:val="16"/>
                <w:szCs w:val="16"/>
                <w:lang w:eastAsia="en-US"/>
              </w:rPr>
              <w:t>1085</w:t>
            </w:r>
            <w:r w:rsidRPr="00CD0F85">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w:t>
            </w:r>
            <w:r>
              <w:rPr>
                <w:rFonts w:ascii="Times New Roman" w:hAnsi="Times New Roman"/>
                <w:szCs w:val="24"/>
              </w:rPr>
              <w:t>0</w:t>
            </w:r>
            <w:r w:rsidRPr="0067664A">
              <w:rPr>
                <w:rFonts w:ascii="Times New Roman" w:hAnsi="Times New Roman"/>
                <w:szCs w:val="24"/>
              </w:rPr>
              <w:t xml:space="preserve"> 000 000,00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6929A8">
        <w:trPr>
          <w:trHeight w:val="630"/>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12 100 000.00   </w:t>
            </w:r>
          </w:p>
        </w:tc>
        <w:tc>
          <w:tcPr>
            <w:tcW w:w="1984" w:type="dxa"/>
            <w:tcBorders>
              <w:top w:val="nil"/>
              <w:left w:val="nil"/>
              <w:bottom w:val="single" w:sz="4" w:space="0" w:color="auto"/>
              <w:right w:val="single" w:sz="4" w:space="0" w:color="auto"/>
            </w:tcBorders>
            <w:shd w:val="clear" w:color="auto" w:fill="auto"/>
            <w:vAlign w:val="center"/>
            <w:hideMark/>
          </w:tcPr>
          <w:p w:rsidR="005B012C" w:rsidRPr="00CD0F85" w:rsidRDefault="005B012C" w:rsidP="005B012C">
            <w:pPr>
              <w:jc w:val="right"/>
              <w:rPr>
                <w:rFonts w:ascii="Times New Roman" w:hAnsi="Times New Roman"/>
                <w:szCs w:val="24"/>
              </w:rPr>
            </w:pPr>
            <w:r w:rsidRPr="00CD0F85">
              <w:rPr>
                <w:rFonts w:ascii="Times New Roman" w:hAnsi="Times New Roman"/>
                <w:szCs w:val="24"/>
              </w:rPr>
              <w:t xml:space="preserve">     26 500 000.00</w:t>
            </w:r>
          </w:p>
          <w:p w:rsidR="005B012C" w:rsidRPr="00CD0F85" w:rsidRDefault="005B012C" w:rsidP="005B012C">
            <w:pPr>
              <w:jc w:val="right"/>
              <w:rPr>
                <w:rFonts w:ascii="Times New Roman" w:hAnsi="Times New Roman"/>
                <w:szCs w:val="24"/>
              </w:rPr>
            </w:pPr>
            <w:r w:rsidRPr="00CD0F85">
              <w:rPr>
                <w:rFonts w:ascii="Times New Roman" w:eastAsiaTheme="minorHAnsi" w:hAnsi="Times New Roman" w:cstheme="minorBidi"/>
                <w:sz w:val="16"/>
                <w:szCs w:val="16"/>
                <w:lang w:eastAsia="en-US"/>
              </w:rPr>
              <w:t>(в редакции пост. Главы района от 04.12.2020г. № 1794)</w:t>
            </w:r>
          </w:p>
        </w:tc>
        <w:tc>
          <w:tcPr>
            <w:tcW w:w="2410"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15 000 000,00</w:t>
            </w:r>
          </w:p>
          <w:p w:rsidR="005B012C" w:rsidRPr="00CD0F85" w:rsidRDefault="005B012C" w:rsidP="005B012C">
            <w:pPr>
              <w:jc w:val="both"/>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12.07.2021 </w:t>
            </w:r>
            <w:r w:rsidRPr="00CD0F85">
              <w:rPr>
                <w:rFonts w:ascii="Times New Roman" w:eastAsiaTheme="minorHAnsi" w:hAnsi="Times New Roman" w:cstheme="minorBidi"/>
                <w:sz w:val="16"/>
                <w:szCs w:val="16"/>
                <w:lang w:eastAsia="en-US"/>
              </w:rPr>
              <w:t xml:space="preserve">№ </w:t>
            </w:r>
            <w:r>
              <w:rPr>
                <w:rFonts w:ascii="Times New Roman" w:eastAsiaTheme="minorHAnsi" w:hAnsi="Times New Roman" w:cstheme="minorBidi"/>
                <w:sz w:val="16"/>
                <w:szCs w:val="16"/>
                <w:lang w:eastAsia="en-US"/>
              </w:rPr>
              <w:t>1085</w:t>
            </w:r>
            <w:r w:rsidRPr="00CD0F85">
              <w:rPr>
                <w:rFonts w:ascii="Times New Roman" w:eastAsiaTheme="minorHAnsi" w:hAnsi="Times New Roman" w:cstheme="minorBidi"/>
                <w:sz w:val="16"/>
                <w:szCs w:val="16"/>
                <w:lang w:eastAsia="en-US"/>
              </w:rPr>
              <w:t>)</w:t>
            </w:r>
          </w:p>
        </w:tc>
        <w:tc>
          <w:tcPr>
            <w:tcW w:w="2373"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67664A">
              <w:rPr>
                <w:rFonts w:ascii="Times New Roman" w:hAnsi="Times New Roman"/>
                <w:szCs w:val="24"/>
              </w:rPr>
              <w:t>1</w:t>
            </w:r>
            <w:r>
              <w:rPr>
                <w:rFonts w:ascii="Times New Roman" w:hAnsi="Times New Roman"/>
                <w:szCs w:val="24"/>
              </w:rPr>
              <w:t>0</w:t>
            </w:r>
            <w:r w:rsidRPr="0067664A">
              <w:rPr>
                <w:rFonts w:ascii="Times New Roman" w:hAnsi="Times New Roman"/>
                <w:szCs w:val="24"/>
              </w:rPr>
              <w:t xml:space="preserve"> 000 000,00</w:t>
            </w:r>
          </w:p>
          <w:p w:rsidR="005B012C" w:rsidRPr="00C36C8D" w:rsidRDefault="005B012C" w:rsidP="005B012C">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5B012C" w:rsidRPr="00C36C8D" w:rsidTr="004A26DF">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3.2.</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 - финансовая поддержка проектов по приоритетным направлениям</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25 619 571.73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3 041 367.95   </w:t>
            </w:r>
          </w:p>
        </w:tc>
        <w:tc>
          <w:tcPr>
            <w:tcW w:w="1984"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C36C8D">
              <w:rPr>
                <w:rFonts w:ascii="Times New Roman" w:hAnsi="Times New Roman"/>
                <w:szCs w:val="24"/>
              </w:rPr>
              <w:t xml:space="preserve">     </w:t>
            </w:r>
            <w:r>
              <w:rPr>
                <w:rFonts w:ascii="Times New Roman" w:hAnsi="Times New Roman"/>
                <w:szCs w:val="24"/>
              </w:rPr>
              <w:t>1 000</w:t>
            </w:r>
            <w:r w:rsidRPr="00C36C8D">
              <w:rPr>
                <w:rFonts w:ascii="Times New Roman" w:hAnsi="Times New Roman"/>
                <w:szCs w:val="24"/>
              </w:rPr>
              <w:t xml:space="preserve"> 000.00</w:t>
            </w:r>
          </w:p>
          <w:p w:rsidR="005B012C" w:rsidRPr="00C36C8D" w:rsidRDefault="005B012C" w:rsidP="005B012C">
            <w:pPr>
              <w:jc w:val="right"/>
              <w:rPr>
                <w:rFonts w:ascii="Times New Roman" w:hAnsi="Times New Roman"/>
                <w:szCs w:val="24"/>
              </w:rPr>
            </w:pPr>
            <w:r w:rsidRPr="0072241F">
              <w:rPr>
                <w:rFonts w:ascii="Times New Roman" w:hAnsi="Times New Roman"/>
                <w:sz w:val="18"/>
                <w:szCs w:val="18"/>
              </w:rPr>
              <w:lastRenderedPageBreak/>
              <w:t>(в редакции пос</w:t>
            </w:r>
            <w:r>
              <w:rPr>
                <w:rFonts w:ascii="Times New Roman" w:hAnsi="Times New Roman"/>
                <w:sz w:val="18"/>
                <w:szCs w:val="18"/>
              </w:rPr>
              <w:t>т</w:t>
            </w:r>
            <w:r w:rsidRPr="0072241F">
              <w:rPr>
                <w:rFonts w:ascii="Times New Roman" w:hAnsi="Times New Roman"/>
                <w:sz w:val="18"/>
                <w:szCs w:val="18"/>
              </w:rPr>
              <w:t>.Главы района от 23.09.2020 №</w:t>
            </w:r>
            <w:r>
              <w:rPr>
                <w:rFonts w:ascii="Times New Roman" w:hAnsi="Times New Roman"/>
                <w:sz w:val="18"/>
                <w:szCs w:val="18"/>
              </w:rPr>
              <w:t xml:space="preserve"> 1369</w:t>
            </w:r>
            <w:r w:rsidRPr="0072241F">
              <w:rPr>
                <w:rFonts w:ascii="Times New Roman" w:hAnsi="Times New Roman"/>
                <w:sz w:val="18"/>
                <w:szCs w:val="18"/>
              </w:rPr>
              <w:t>)</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lastRenderedPageBreak/>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4A26DF">
        <w:trPr>
          <w:trHeight w:val="630"/>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25 619 571.73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3 041 367.95   </w:t>
            </w:r>
          </w:p>
        </w:tc>
        <w:tc>
          <w:tcPr>
            <w:tcW w:w="1984"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hAnsi="Times New Roman"/>
                <w:szCs w:val="24"/>
              </w:rPr>
            </w:pPr>
            <w:r w:rsidRPr="00C36C8D">
              <w:rPr>
                <w:rFonts w:ascii="Times New Roman" w:hAnsi="Times New Roman"/>
                <w:szCs w:val="24"/>
              </w:rPr>
              <w:t xml:space="preserve">     </w:t>
            </w:r>
            <w:r>
              <w:rPr>
                <w:rFonts w:ascii="Times New Roman" w:hAnsi="Times New Roman"/>
                <w:szCs w:val="24"/>
              </w:rPr>
              <w:t>1 000</w:t>
            </w:r>
            <w:r w:rsidRPr="00C36C8D">
              <w:rPr>
                <w:rFonts w:ascii="Times New Roman" w:hAnsi="Times New Roman"/>
                <w:szCs w:val="24"/>
              </w:rPr>
              <w:t xml:space="preserve"> 000.00</w:t>
            </w:r>
          </w:p>
          <w:p w:rsidR="005B012C" w:rsidRPr="00C36C8D" w:rsidRDefault="005B012C" w:rsidP="005B012C">
            <w:pPr>
              <w:jc w:val="right"/>
              <w:rPr>
                <w:rFonts w:ascii="Times New Roman" w:hAnsi="Times New Roman"/>
                <w:szCs w:val="24"/>
              </w:rPr>
            </w:pP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Главы района от 23.09.2020 № 1369</w:t>
            </w:r>
            <w:r w:rsidRPr="0072241F">
              <w:rPr>
                <w:rFonts w:ascii="Times New Roman" w:hAnsi="Times New Roman"/>
                <w:sz w:val="18"/>
                <w:szCs w:val="18"/>
              </w:rPr>
              <w:t>)</w:t>
            </w:r>
            <w:r w:rsidRPr="00C36C8D">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w:t>
            </w:r>
          </w:p>
        </w:tc>
      </w:tr>
      <w:tr w:rsidR="005B012C" w:rsidRPr="00C36C8D" w:rsidTr="004A26DF">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4</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Софинансирование мероприятий муниципальных программ развития малого и среднего предпринимательства поселений</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2 200 000.00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1 400 000.00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 </w:t>
            </w:r>
          </w:p>
        </w:tc>
      </w:tr>
      <w:tr w:rsidR="005B012C" w:rsidRPr="00C36C8D" w:rsidTr="00656F3F">
        <w:trPr>
          <w:trHeight w:val="1998"/>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2 200 000.00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xml:space="preserve">       1 400 000.00   </w:t>
            </w:r>
          </w:p>
        </w:tc>
        <w:tc>
          <w:tcPr>
            <w:tcW w:w="198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w:t>
            </w:r>
          </w:p>
        </w:tc>
        <w:tc>
          <w:tcPr>
            <w:tcW w:w="2373"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szCs w:val="24"/>
              </w:rPr>
            </w:pPr>
            <w:r w:rsidRPr="00C36C8D">
              <w:rPr>
                <w:rFonts w:ascii="Times New Roman" w:hAnsi="Times New Roman"/>
                <w:szCs w:val="24"/>
              </w:rPr>
              <w:t> </w:t>
            </w:r>
          </w:p>
        </w:tc>
      </w:tr>
      <w:tr w:rsidR="005B012C" w:rsidRPr="00C36C8D" w:rsidTr="004A26DF">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5</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Организация и проведение событийных выездных ярмарочных мероприятий</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Всего</w:t>
            </w:r>
          </w:p>
        </w:tc>
        <w:tc>
          <w:tcPr>
            <w:tcW w:w="1958"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353F63">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0C5B05">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hideMark/>
          </w:tcPr>
          <w:p w:rsidR="005B012C" w:rsidRDefault="005B012C" w:rsidP="005B012C">
            <w:pPr>
              <w:jc w:val="right"/>
              <w:rPr>
                <w:rFonts w:ascii="Times New Roman" w:hAnsi="Times New Roman"/>
                <w:szCs w:val="24"/>
              </w:rPr>
            </w:pPr>
            <w:r w:rsidRPr="00D419AA">
              <w:rPr>
                <w:rFonts w:ascii="Times New Roman" w:hAnsi="Times New Roman"/>
                <w:szCs w:val="24"/>
              </w:rPr>
              <w:t xml:space="preserve"> -</w:t>
            </w:r>
          </w:p>
          <w:p w:rsidR="005B012C" w:rsidRDefault="005B012C" w:rsidP="005B012C">
            <w:pPr>
              <w:jc w:val="right"/>
            </w:pP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Главы района от 23.09.2020 № 136</w:t>
            </w:r>
            <w:r w:rsidRPr="0072241F">
              <w:rPr>
                <w:rFonts w:ascii="Times New Roman" w:hAnsi="Times New Roman"/>
                <w:sz w:val="18"/>
                <w:szCs w:val="18"/>
              </w:rPr>
              <w:t>8)</w:t>
            </w:r>
            <w:r w:rsidRPr="00D419AA">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Государственный бюджет</w:t>
            </w:r>
          </w:p>
        </w:tc>
        <w:tc>
          <w:tcPr>
            <w:tcW w:w="1958"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353F63">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0C5B05">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D419AA">
              <w:rPr>
                <w:rFonts w:ascii="Times New Roman" w:hAnsi="Times New Roman"/>
                <w:szCs w:val="24"/>
              </w:rPr>
              <w:t xml:space="preserve"> - </w:t>
            </w:r>
          </w:p>
        </w:tc>
        <w:tc>
          <w:tcPr>
            <w:tcW w:w="2410"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r>
      <w:tr w:rsidR="005B012C" w:rsidRPr="00C36C8D" w:rsidTr="004A26DF">
        <w:trPr>
          <w:trHeight w:val="630"/>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szCs w:val="24"/>
              </w:rPr>
            </w:pPr>
            <w:r w:rsidRPr="00C36C8D">
              <w:rPr>
                <w:rFonts w:ascii="Times New Roman" w:hAnsi="Times New Roman"/>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353F63">
              <w:rPr>
                <w:rFonts w:ascii="Times New Roman" w:hAnsi="Times New Roman"/>
                <w:szCs w:val="24"/>
              </w:rPr>
              <w:t xml:space="preserve"> - </w:t>
            </w:r>
          </w:p>
        </w:tc>
        <w:tc>
          <w:tcPr>
            <w:tcW w:w="1985"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0C5B05">
              <w:rPr>
                <w:rFonts w:ascii="Times New Roman" w:hAnsi="Times New Roman"/>
                <w:szCs w:val="24"/>
              </w:rPr>
              <w:t xml:space="preserve"> - </w:t>
            </w:r>
          </w:p>
        </w:tc>
        <w:tc>
          <w:tcPr>
            <w:tcW w:w="1984" w:type="dxa"/>
            <w:tcBorders>
              <w:top w:val="nil"/>
              <w:left w:val="nil"/>
              <w:bottom w:val="single" w:sz="4" w:space="0" w:color="auto"/>
              <w:right w:val="single" w:sz="4" w:space="0" w:color="auto"/>
            </w:tcBorders>
            <w:shd w:val="clear" w:color="auto" w:fill="auto"/>
            <w:hideMark/>
          </w:tcPr>
          <w:p w:rsidR="005B012C" w:rsidRDefault="005B012C" w:rsidP="005B012C">
            <w:pPr>
              <w:jc w:val="right"/>
              <w:rPr>
                <w:rFonts w:ascii="Times New Roman" w:hAnsi="Times New Roman"/>
                <w:szCs w:val="24"/>
              </w:rPr>
            </w:pPr>
            <w:r w:rsidRPr="00D419AA">
              <w:rPr>
                <w:rFonts w:ascii="Times New Roman" w:hAnsi="Times New Roman"/>
                <w:szCs w:val="24"/>
              </w:rPr>
              <w:t xml:space="preserve"> - </w:t>
            </w:r>
          </w:p>
          <w:p w:rsidR="005B012C" w:rsidRPr="0072241F" w:rsidRDefault="005B012C" w:rsidP="005B012C">
            <w:pPr>
              <w:jc w:val="right"/>
              <w:rPr>
                <w:sz w:val="18"/>
                <w:szCs w:val="18"/>
              </w:rPr>
            </w:pP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Главы района от 23.09.2020 № 136</w:t>
            </w:r>
            <w:r w:rsidRPr="0072241F">
              <w:rPr>
                <w:rFonts w:ascii="Times New Roman" w:hAnsi="Times New Roman"/>
                <w:sz w:val="18"/>
                <w:szCs w:val="18"/>
              </w:rPr>
              <w:t>8)</w:t>
            </w:r>
          </w:p>
        </w:tc>
        <w:tc>
          <w:tcPr>
            <w:tcW w:w="2410"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c>
          <w:tcPr>
            <w:tcW w:w="2373" w:type="dxa"/>
            <w:tcBorders>
              <w:top w:val="nil"/>
              <w:left w:val="nil"/>
              <w:bottom w:val="single" w:sz="4" w:space="0" w:color="auto"/>
              <w:right w:val="single" w:sz="4" w:space="0" w:color="auto"/>
            </w:tcBorders>
            <w:shd w:val="clear" w:color="auto" w:fill="auto"/>
            <w:hideMark/>
          </w:tcPr>
          <w:p w:rsidR="005B012C" w:rsidRDefault="005B012C" w:rsidP="005B012C">
            <w:pPr>
              <w:jc w:val="right"/>
            </w:pPr>
            <w:r w:rsidRPr="00B00BF8">
              <w:rPr>
                <w:rFonts w:ascii="Times New Roman" w:hAnsi="Times New Roman"/>
                <w:szCs w:val="24"/>
              </w:rPr>
              <w:t xml:space="preserve"> - </w:t>
            </w:r>
          </w:p>
        </w:tc>
      </w:tr>
      <w:tr w:rsidR="005B012C" w:rsidRPr="00C36C8D" w:rsidTr="006929A8">
        <w:trPr>
          <w:trHeight w:val="3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szCs w:val="24"/>
              </w:rPr>
            </w:pPr>
            <w:r w:rsidRPr="00C36C8D">
              <w:rPr>
                <w:rFonts w:ascii="Times New Roman" w:hAnsi="Times New Roman"/>
                <w:szCs w:val="24"/>
              </w:rPr>
              <w:t> </w:t>
            </w:r>
          </w:p>
        </w:tc>
        <w:tc>
          <w:tcPr>
            <w:tcW w:w="1888" w:type="dxa"/>
            <w:vMerge w:val="restart"/>
            <w:tcBorders>
              <w:top w:val="nil"/>
              <w:left w:val="single" w:sz="4" w:space="0" w:color="auto"/>
              <w:bottom w:val="single" w:sz="4" w:space="0" w:color="auto"/>
              <w:right w:val="single" w:sz="4" w:space="0" w:color="auto"/>
            </w:tcBorders>
            <w:shd w:val="clear" w:color="auto" w:fill="auto"/>
            <w:vAlign w:val="center"/>
            <w:hideMark/>
          </w:tcPr>
          <w:p w:rsidR="005B012C" w:rsidRPr="00C36C8D" w:rsidRDefault="005B012C" w:rsidP="005B012C">
            <w:pPr>
              <w:jc w:val="center"/>
              <w:rPr>
                <w:rFonts w:ascii="Times New Roman" w:hAnsi="Times New Roman"/>
                <w:b/>
                <w:bCs/>
                <w:szCs w:val="24"/>
              </w:rPr>
            </w:pPr>
            <w:r w:rsidRPr="00C36C8D">
              <w:rPr>
                <w:rFonts w:ascii="Times New Roman" w:hAnsi="Times New Roman"/>
                <w:b/>
                <w:bCs/>
                <w:szCs w:val="24"/>
              </w:rPr>
              <w:t xml:space="preserve">ИТОГО по программе </w:t>
            </w: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b/>
                <w:bCs/>
                <w:szCs w:val="24"/>
              </w:rPr>
            </w:pPr>
            <w:r w:rsidRPr="00C36C8D">
              <w:rPr>
                <w:rFonts w:ascii="Times New Roman" w:hAnsi="Times New Roman"/>
                <w:b/>
                <w:bCs/>
                <w:szCs w:val="24"/>
              </w:rPr>
              <w:t>Всего</w:t>
            </w:r>
          </w:p>
        </w:tc>
        <w:tc>
          <w:tcPr>
            <w:tcW w:w="1958"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30 039 571.73   </w:t>
            </w:r>
          </w:p>
        </w:tc>
        <w:tc>
          <w:tcPr>
            <w:tcW w:w="1985"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20 822 836.03   </w:t>
            </w:r>
          </w:p>
        </w:tc>
        <w:tc>
          <w:tcPr>
            <w:tcW w:w="1984" w:type="dxa"/>
            <w:tcBorders>
              <w:top w:val="nil"/>
              <w:left w:val="nil"/>
              <w:bottom w:val="single" w:sz="4" w:space="0" w:color="auto"/>
              <w:right w:val="single" w:sz="4" w:space="0" w:color="auto"/>
            </w:tcBorders>
            <w:shd w:val="clear" w:color="auto" w:fill="auto"/>
            <w:vAlign w:val="center"/>
            <w:hideMark/>
          </w:tcPr>
          <w:p w:rsidR="005B012C" w:rsidRPr="00CD0F85" w:rsidRDefault="005B012C" w:rsidP="005B012C">
            <w:pPr>
              <w:jc w:val="right"/>
              <w:rPr>
                <w:rFonts w:ascii="Times New Roman" w:hAnsi="Times New Roman"/>
                <w:b/>
                <w:bCs/>
                <w:szCs w:val="24"/>
              </w:rPr>
            </w:pPr>
            <w:r w:rsidRPr="00CD0F85">
              <w:rPr>
                <w:rFonts w:ascii="Times New Roman" w:hAnsi="Times New Roman"/>
                <w:b/>
                <w:bCs/>
                <w:szCs w:val="24"/>
              </w:rPr>
              <w:t xml:space="preserve">     30 258 457,46</w:t>
            </w:r>
          </w:p>
          <w:p w:rsidR="005B012C" w:rsidRPr="00CD0F85" w:rsidRDefault="005B012C" w:rsidP="005B012C">
            <w:pPr>
              <w:rPr>
                <w:rFonts w:ascii="Times New Roman" w:hAnsi="Times New Roman"/>
                <w:b/>
                <w:bCs/>
                <w:szCs w:val="24"/>
              </w:rPr>
            </w:pPr>
            <w:r w:rsidRPr="00CD0F85">
              <w:rPr>
                <w:rFonts w:ascii="Times New Roman" w:eastAsiaTheme="minorHAnsi" w:hAnsi="Times New Roman" w:cstheme="minorBidi"/>
                <w:sz w:val="16"/>
                <w:szCs w:val="16"/>
                <w:lang w:eastAsia="en-US"/>
              </w:rPr>
              <w:t>(в редакции пост. Главы района от 04.12.2020г. № 1794)</w:t>
            </w:r>
          </w:p>
        </w:tc>
        <w:tc>
          <w:tcPr>
            <w:tcW w:w="2410" w:type="dxa"/>
            <w:tcBorders>
              <w:top w:val="nil"/>
              <w:left w:val="nil"/>
              <w:bottom w:val="single" w:sz="4" w:space="0" w:color="auto"/>
              <w:right w:val="single" w:sz="4" w:space="0" w:color="auto"/>
            </w:tcBorders>
            <w:shd w:val="clear" w:color="auto" w:fill="auto"/>
            <w:vAlign w:val="center"/>
            <w:hideMark/>
          </w:tcPr>
          <w:p w:rsidR="005B012C" w:rsidRDefault="005B012C" w:rsidP="005B012C">
            <w:pPr>
              <w:jc w:val="right"/>
              <w:rPr>
                <w:rFonts w:ascii="Times New Roman" w:eastAsiaTheme="minorHAnsi" w:hAnsi="Times New Roman" w:cstheme="minorBidi"/>
                <w:sz w:val="16"/>
                <w:szCs w:val="16"/>
                <w:lang w:eastAsia="en-US"/>
              </w:rPr>
            </w:pPr>
            <w:r w:rsidRPr="004C308E">
              <w:rPr>
                <w:rFonts w:ascii="Times New Roman" w:hAnsi="Times New Roman"/>
                <w:b/>
                <w:szCs w:val="28"/>
              </w:rPr>
              <w:t>18 159 937,87</w:t>
            </w:r>
            <w:r>
              <w:rPr>
                <w:rFonts w:ascii="Times New Roman" w:eastAsiaTheme="minorHAnsi" w:hAnsi="Times New Roman" w:cstheme="minorBidi"/>
                <w:sz w:val="16"/>
                <w:szCs w:val="16"/>
                <w:lang w:eastAsia="en-US"/>
              </w:rPr>
              <w:t xml:space="preserve"> </w:t>
            </w:r>
          </w:p>
          <w:p w:rsidR="005B012C" w:rsidRPr="00CD0F85" w:rsidRDefault="005B012C" w:rsidP="005B012C">
            <w:pPr>
              <w:jc w:val="both"/>
              <w:rPr>
                <w:rFonts w:ascii="Times New Roman" w:hAnsi="Times New Roman"/>
                <w:b/>
                <w:bCs/>
                <w:szCs w:val="24"/>
              </w:rPr>
            </w:pPr>
            <w:r>
              <w:rPr>
                <w:rFonts w:ascii="Times New Roman" w:eastAsiaTheme="minorHAnsi" w:hAnsi="Times New Roman" w:cstheme="minorBidi"/>
                <w:sz w:val="16"/>
                <w:szCs w:val="16"/>
                <w:lang w:eastAsia="en-US"/>
              </w:rPr>
              <w:t xml:space="preserve">(в </w:t>
            </w:r>
            <w:r w:rsidRPr="00CD0F85">
              <w:rPr>
                <w:rFonts w:ascii="Times New Roman" w:eastAsiaTheme="minorHAnsi" w:hAnsi="Times New Roman" w:cstheme="minorBidi"/>
                <w:sz w:val="16"/>
                <w:szCs w:val="16"/>
                <w:lang w:eastAsia="en-US"/>
              </w:rPr>
              <w:t xml:space="preserve">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17.01.2022 № 39)</w:t>
            </w:r>
          </w:p>
        </w:tc>
        <w:tc>
          <w:tcPr>
            <w:tcW w:w="2373" w:type="dxa"/>
            <w:tcBorders>
              <w:top w:val="nil"/>
              <w:left w:val="nil"/>
              <w:bottom w:val="single" w:sz="4" w:space="0" w:color="auto"/>
              <w:right w:val="single" w:sz="4" w:space="0" w:color="auto"/>
            </w:tcBorders>
            <w:shd w:val="clear" w:color="auto" w:fill="auto"/>
            <w:vAlign w:val="center"/>
            <w:hideMark/>
          </w:tcPr>
          <w:p w:rsidR="005B012C" w:rsidRPr="007740E9" w:rsidRDefault="005B012C" w:rsidP="005B012C">
            <w:pPr>
              <w:jc w:val="right"/>
              <w:rPr>
                <w:rFonts w:ascii="Times New Roman" w:eastAsiaTheme="minorHAnsi" w:hAnsi="Times New Roman" w:cstheme="minorBidi"/>
                <w:b/>
                <w:szCs w:val="24"/>
                <w:lang w:eastAsia="en-US"/>
              </w:rPr>
            </w:pPr>
            <w:r w:rsidRPr="007740E9">
              <w:rPr>
                <w:rFonts w:ascii="Times New Roman" w:eastAsiaTheme="minorHAnsi" w:hAnsi="Times New Roman" w:cstheme="minorBidi"/>
                <w:b/>
                <w:szCs w:val="24"/>
                <w:lang w:eastAsia="en-US"/>
              </w:rPr>
              <w:t>1</w:t>
            </w:r>
            <w:r w:rsidR="00065528" w:rsidRPr="007740E9">
              <w:rPr>
                <w:rFonts w:ascii="Times New Roman" w:eastAsiaTheme="minorHAnsi" w:hAnsi="Times New Roman" w:cstheme="minorBidi"/>
                <w:b/>
                <w:szCs w:val="24"/>
                <w:lang w:eastAsia="en-US"/>
              </w:rPr>
              <w:t>5 643 45</w:t>
            </w:r>
            <w:r w:rsidRPr="007740E9">
              <w:rPr>
                <w:rFonts w:ascii="Times New Roman" w:eastAsiaTheme="minorHAnsi" w:hAnsi="Times New Roman" w:cstheme="minorBidi"/>
                <w:b/>
                <w:szCs w:val="24"/>
                <w:lang w:eastAsia="en-US"/>
              </w:rPr>
              <w:t>2,2</w:t>
            </w:r>
            <w:r w:rsidR="00065528" w:rsidRPr="007740E9">
              <w:rPr>
                <w:rFonts w:ascii="Times New Roman" w:eastAsiaTheme="minorHAnsi" w:hAnsi="Times New Roman" w:cstheme="minorBidi"/>
                <w:b/>
                <w:szCs w:val="24"/>
                <w:lang w:eastAsia="en-US"/>
              </w:rPr>
              <w:t>6</w:t>
            </w:r>
            <w:r w:rsidRPr="007740E9">
              <w:rPr>
                <w:rFonts w:ascii="Times New Roman" w:eastAsiaTheme="minorHAnsi" w:hAnsi="Times New Roman" w:cstheme="minorBidi"/>
                <w:b/>
                <w:szCs w:val="24"/>
                <w:lang w:eastAsia="en-US"/>
              </w:rPr>
              <w:t xml:space="preserve"> </w:t>
            </w:r>
          </w:p>
          <w:p w:rsidR="005B012C" w:rsidRPr="00CD0F85" w:rsidRDefault="005B012C" w:rsidP="007740E9">
            <w:pPr>
              <w:jc w:val="right"/>
              <w:rPr>
                <w:rFonts w:ascii="Times New Roman" w:hAnsi="Times New Roman"/>
                <w:b/>
                <w:bCs/>
                <w:szCs w:val="24"/>
              </w:rPr>
            </w:pPr>
            <w:r w:rsidRPr="007740E9">
              <w:rPr>
                <w:rFonts w:ascii="Times New Roman" w:eastAsiaTheme="minorHAnsi" w:hAnsi="Times New Roman" w:cstheme="minorBidi"/>
                <w:sz w:val="16"/>
                <w:szCs w:val="16"/>
                <w:lang w:eastAsia="en-US"/>
              </w:rPr>
              <w:t xml:space="preserve">(в редакции пост. районной Администрации от </w:t>
            </w:r>
            <w:r w:rsidR="007740E9" w:rsidRPr="007740E9">
              <w:rPr>
                <w:rFonts w:ascii="Times New Roman" w:eastAsiaTheme="minorHAnsi" w:hAnsi="Times New Roman" w:cstheme="minorBidi"/>
                <w:sz w:val="16"/>
                <w:szCs w:val="16"/>
                <w:lang w:eastAsia="en-US"/>
              </w:rPr>
              <w:t>18</w:t>
            </w:r>
            <w:r w:rsidRPr="007740E9">
              <w:rPr>
                <w:rFonts w:ascii="Times New Roman" w:eastAsiaTheme="minorHAnsi" w:hAnsi="Times New Roman" w:cstheme="minorBidi"/>
                <w:sz w:val="16"/>
                <w:szCs w:val="16"/>
                <w:lang w:eastAsia="en-US"/>
              </w:rPr>
              <w:t>.0</w:t>
            </w:r>
            <w:r w:rsidR="00065528" w:rsidRPr="007740E9">
              <w:rPr>
                <w:rFonts w:ascii="Times New Roman" w:eastAsiaTheme="minorHAnsi" w:hAnsi="Times New Roman" w:cstheme="minorBidi"/>
                <w:sz w:val="16"/>
                <w:szCs w:val="16"/>
                <w:lang w:eastAsia="en-US"/>
              </w:rPr>
              <w:t>7</w:t>
            </w:r>
            <w:r w:rsidRPr="007740E9">
              <w:rPr>
                <w:rFonts w:ascii="Times New Roman" w:eastAsiaTheme="minorHAnsi" w:hAnsi="Times New Roman" w:cstheme="minorBidi"/>
                <w:sz w:val="16"/>
                <w:szCs w:val="16"/>
                <w:lang w:eastAsia="en-US"/>
              </w:rPr>
              <w:t xml:space="preserve">.2022  № </w:t>
            </w:r>
            <w:r w:rsidR="007740E9" w:rsidRPr="007740E9">
              <w:rPr>
                <w:rFonts w:ascii="Times New Roman" w:eastAsiaTheme="minorHAnsi" w:hAnsi="Times New Roman" w:cstheme="minorBidi"/>
                <w:sz w:val="16"/>
                <w:szCs w:val="16"/>
                <w:lang w:eastAsia="en-US"/>
              </w:rPr>
              <w:t xml:space="preserve"> 1015</w:t>
            </w:r>
            <w:r w:rsidRPr="007740E9">
              <w:rPr>
                <w:rFonts w:ascii="Times New Roman" w:eastAsiaTheme="minorHAnsi" w:hAnsi="Times New Roman" w:cstheme="minorBidi"/>
                <w:sz w:val="16"/>
                <w:szCs w:val="16"/>
                <w:lang w:eastAsia="en-US"/>
              </w:rPr>
              <w:t>)</w:t>
            </w:r>
          </w:p>
        </w:tc>
      </w:tr>
      <w:tr w:rsidR="005B012C" w:rsidRPr="00C36C8D" w:rsidTr="004A26DF">
        <w:trPr>
          <w:trHeight w:val="315"/>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b/>
                <w:bCs/>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b/>
                <w:bCs/>
                <w:szCs w:val="24"/>
              </w:rPr>
            </w:pPr>
            <w:r w:rsidRPr="00C36C8D">
              <w:rPr>
                <w:rFonts w:ascii="Times New Roman" w:hAnsi="Times New Roman"/>
                <w:b/>
                <w:bCs/>
                <w:szCs w:val="24"/>
              </w:rPr>
              <w:t>Государственный бюджет</w:t>
            </w:r>
          </w:p>
        </w:tc>
        <w:tc>
          <w:tcPr>
            <w:tcW w:w="1958" w:type="dxa"/>
            <w:tcBorders>
              <w:top w:val="nil"/>
              <w:left w:val="nil"/>
              <w:bottom w:val="single" w:sz="4" w:space="0" w:color="auto"/>
              <w:right w:val="single" w:sz="4" w:space="0" w:color="auto"/>
            </w:tcBorders>
            <w:shd w:val="clear" w:color="auto" w:fill="auto"/>
            <w:noWrap/>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     </w:t>
            </w:r>
          </w:p>
        </w:tc>
        <w:tc>
          <w:tcPr>
            <w:tcW w:w="1985" w:type="dxa"/>
            <w:tcBorders>
              <w:top w:val="nil"/>
              <w:left w:val="nil"/>
              <w:bottom w:val="single" w:sz="4" w:space="0" w:color="auto"/>
              <w:right w:val="single" w:sz="4" w:space="0" w:color="auto"/>
            </w:tcBorders>
            <w:shd w:val="clear" w:color="auto" w:fill="auto"/>
            <w:noWrap/>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     </w:t>
            </w:r>
          </w:p>
        </w:tc>
        <w:tc>
          <w:tcPr>
            <w:tcW w:w="1984" w:type="dxa"/>
            <w:tcBorders>
              <w:top w:val="nil"/>
              <w:left w:val="nil"/>
              <w:bottom w:val="single" w:sz="4" w:space="0" w:color="auto"/>
              <w:right w:val="single" w:sz="4" w:space="0" w:color="auto"/>
            </w:tcBorders>
            <w:shd w:val="clear" w:color="auto" w:fill="auto"/>
            <w:noWrap/>
            <w:vAlign w:val="center"/>
            <w:hideMark/>
          </w:tcPr>
          <w:p w:rsidR="005B012C" w:rsidRPr="00CD0F85" w:rsidRDefault="005B012C" w:rsidP="005B012C">
            <w:pPr>
              <w:jc w:val="right"/>
              <w:rPr>
                <w:rFonts w:ascii="Times New Roman" w:hAnsi="Times New Roman"/>
                <w:b/>
                <w:bCs/>
                <w:szCs w:val="24"/>
              </w:rPr>
            </w:pPr>
            <w:r w:rsidRPr="00CD0F85">
              <w:rPr>
                <w:rFonts w:ascii="Times New Roman" w:hAnsi="Times New Roman"/>
                <w:b/>
                <w:bCs/>
                <w:szCs w:val="24"/>
              </w:rPr>
              <w:t xml:space="preserve">                         -     </w:t>
            </w:r>
          </w:p>
        </w:tc>
        <w:tc>
          <w:tcPr>
            <w:tcW w:w="2410" w:type="dxa"/>
            <w:tcBorders>
              <w:top w:val="nil"/>
              <w:left w:val="nil"/>
              <w:bottom w:val="single" w:sz="4" w:space="0" w:color="auto"/>
              <w:right w:val="single" w:sz="4" w:space="0" w:color="auto"/>
            </w:tcBorders>
            <w:shd w:val="clear" w:color="auto" w:fill="auto"/>
            <w:noWrap/>
            <w:vAlign w:val="center"/>
            <w:hideMark/>
          </w:tcPr>
          <w:p w:rsidR="005B012C" w:rsidRPr="00CD0F85" w:rsidRDefault="005B012C" w:rsidP="005B012C">
            <w:pPr>
              <w:jc w:val="right"/>
              <w:rPr>
                <w:rFonts w:ascii="Times New Roman" w:hAnsi="Times New Roman"/>
                <w:b/>
                <w:bCs/>
                <w:szCs w:val="24"/>
              </w:rPr>
            </w:pPr>
            <w:r w:rsidRPr="00CD0F85">
              <w:rPr>
                <w:rFonts w:ascii="Times New Roman" w:hAnsi="Times New Roman"/>
                <w:b/>
                <w:bCs/>
                <w:szCs w:val="24"/>
              </w:rPr>
              <w:t xml:space="preserve">                         -     </w:t>
            </w:r>
          </w:p>
        </w:tc>
        <w:tc>
          <w:tcPr>
            <w:tcW w:w="2373" w:type="dxa"/>
            <w:tcBorders>
              <w:top w:val="nil"/>
              <w:left w:val="nil"/>
              <w:bottom w:val="single" w:sz="4" w:space="0" w:color="auto"/>
              <w:right w:val="single" w:sz="4" w:space="0" w:color="auto"/>
            </w:tcBorders>
            <w:shd w:val="clear" w:color="auto" w:fill="auto"/>
            <w:noWrap/>
            <w:vAlign w:val="center"/>
            <w:hideMark/>
          </w:tcPr>
          <w:p w:rsidR="005B012C" w:rsidRPr="00CD0F85" w:rsidRDefault="005B012C" w:rsidP="005B012C">
            <w:pPr>
              <w:jc w:val="right"/>
              <w:rPr>
                <w:rFonts w:ascii="Times New Roman" w:hAnsi="Times New Roman"/>
                <w:b/>
                <w:bCs/>
                <w:szCs w:val="24"/>
              </w:rPr>
            </w:pPr>
            <w:r w:rsidRPr="00CD0F85">
              <w:rPr>
                <w:rFonts w:ascii="Times New Roman" w:hAnsi="Times New Roman"/>
                <w:b/>
                <w:bCs/>
                <w:szCs w:val="24"/>
              </w:rPr>
              <w:t xml:space="preserve">                         -     </w:t>
            </w:r>
          </w:p>
        </w:tc>
        <w:bookmarkStart w:id="2" w:name="_GoBack"/>
        <w:bookmarkEnd w:id="2"/>
      </w:tr>
      <w:tr w:rsidR="000C7E3E" w:rsidRPr="000C7E3E" w:rsidTr="006929A8">
        <w:trPr>
          <w:trHeight w:val="630"/>
        </w:trPr>
        <w:tc>
          <w:tcPr>
            <w:tcW w:w="704"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szCs w:val="24"/>
              </w:rPr>
            </w:pPr>
          </w:p>
        </w:tc>
        <w:tc>
          <w:tcPr>
            <w:tcW w:w="1888" w:type="dxa"/>
            <w:vMerge/>
            <w:tcBorders>
              <w:top w:val="nil"/>
              <w:left w:val="single" w:sz="4" w:space="0" w:color="auto"/>
              <w:bottom w:val="single" w:sz="4" w:space="0" w:color="auto"/>
              <w:right w:val="single" w:sz="4" w:space="0" w:color="auto"/>
            </w:tcBorders>
            <w:vAlign w:val="center"/>
            <w:hideMark/>
          </w:tcPr>
          <w:p w:rsidR="005B012C" w:rsidRPr="00C36C8D" w:rsidRDefault="005B012C" w:rsidP="005B012C">
            <w:pPr>
              <w:rPr>
                <w:rFonts w:ascii="Times New Roman" w:hAnsi="Times New Roman"/>
                <w:b/>
                <w:bCs/>
                <w:szCs w:val="24"/>
              </w:rPr>
            </w:pPr>
          </w:p>
        </w:tc>
        <w:tc>
          <w:tcPr>
            <w:tcW w:w="1824" w:type="dxa"/>
            <w:tcBorders>
              <w:top w:val="nil"/>
              <w:left w:val="nil"/>
              <w:bottom w:val="single" w:sz="4" w:space="0" w:color="auto"/>
              <w:right w:val="single" w:sz="4" w:space="0" w:color="auto"/>
            </w:tcBorders>
            <w:shd w:val="clear" w:color="auto" w:fill="auto"/>
            <w:vAlign w:val="center"/>
            <w:hideMark/>
          </w:tcPr>
          <w:p w:rsidR="005B012C" w:rsidRPr="00C36C8D" w:rsidRDefault="005B012C" w:rsidP="005B012C">
            <w:pPr>
              <w:rPr>
                <w:rFonts w:ascii="Times New Roman" w:hAnsi="Times New Roman"/>
                <w:b/>
                <w:bCs/>
                <w:szCs w:val="24"/>
              </w:rPr>
            </w:pPr>
            <w:r w:rsidRPr="00C36C8D">
              <w:rPr>
                <w:rFonts w:ascii="Times New Roman" w:hAnsi="Times New Roman"/>
                <w:b/>
                <w:bCs/>
                <w:szCs w:val="24"/>
              </w:rPr>
              <w:t xml:space="preserve">Бюджет МО «Мирнинский район» </w:t>
            </w:r>
          </w:p>
        </w:tc>
        <w:tc>
          <w:tcPr>
            <w:tcW w:w="1958" w:type="dxa"/>
            <w:tcBorders>
              <w:top w:val="nil"/>
              <w:left w:val="nil"/>
              <w:bottom w:val="single" w:sz="4" w:space="0" w:color="auto"/>
              <w:right w:val="single" w:sz="4" w:space="0" w:color="auto"/>
            </w:tcBorders>
            <w:shd w:val="clear" w:color="auto" w:fill="auto"/>
            <w:noWrap/>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30 039 571.73   </w:t>
            </w:r>
          </w:p>
        </w:tc>
        <w:tc>
          <w:tcPr>
            <w:tcW w:w="1985" w:type="dxa"/>
            <w:tcBorders>
              <w:top w:val="nil"/>
              <w:left w:val="nil"/>
              <w:bottom w:val="single" w:sz="4" w:space="0" w:color="auto"/>
              <w:right w:val="single" w:sz="4" w:space="0" w:color="auto"/>
            </w:tcBorders>
            <w:shd w:val="clear" w:color="auto" w:fill="auto"/>
            <w:noWrap/>
            <w:vAlign w:val="center"/>
            <w:hideMark/>
          </w:tcPr>
          <w:p w:rsidR="005B012C" w:rsidRPr="00C36C8D" w:rsidRDefault="005B012C" w:rsidP="005B012C">
            <w:pPr>
              <w:jc w:val="right"/>
              <w:rPr>
                <w:rFonts w:ascii="Times New Roman" w:hAnsi="Times New Roman"/>
                <w:b/>
                <w:bCs/>
                <w:szCs w:val="24"/>
              </w:rPr>
            </w:pPr>
            <w:r w:rsidRPr="00C36C8D">
              <w:rPr>
                <w:rFonts w:ascii="Times New Roman" w:hAnsi="Times New Roman"/>
                <w:b/>
                <w:bCs/>
                <w:szCs w:val="24"/>
              </w:rPr>
              <w:t xml:space="preserve">     20 822 836.03   </w:t>
            </w:r>
          </w:p>
        </w:tc>
        <w:tc>
          <w:tcPr>
            <w:tcW w:w="1984" w:type="dxa"/>
            <w:tcBorders>
              <w:top w:val="nil"/>
              <w:left w:val="nil"/>
              <w:bottom w:val="single" w:sz="4" w:space="0" w:color="auto"/>
              <w:right w:val="single" w:sz="4" w:space="0" w:color="auto"/>
            </w:tcBorders>
            <w:shd w:val="clear" w:color="auto" w:fill="auto"/>
            <w:noWrap/>
            <w:vAlign w:val="center"/>
            <w:hideMark/>
          </w:tcPr>
          <w:p w:rsidR="005B012C" w:rsidRPr="00CD0F85" w:rsidRDefault="005B012C" w:rsidP="005B012C">
            <w:pPr>
              <w:jc w:val="right"/>
              <w:rPr>
                <w:rFonts w:ascii="Times New Roman" w:hAnsi="Times New Roman"/>
                <w:b/>
                <w:bCs/>
                <w:szCs w:val="24"/>
              </w:rPr>
            </w:pPr>
            <w:r w:rsidRPr="00CD0F85">
              <w:rPr>
                <w:rFonts w:ascii="Times New Roman" w:hAnsi="Times New Roman"/>
                <w:b/>
                <w:bCs/>
                <w:szCs w:val="24"/>
              </w:rPr>
              <w:t xml:space="preserve">30 258 457,46 </w:t>
            </w:r>
          </w:p>
          <w:p w:rsidR="005B012C" w:rsidRPr="00CD0F85" w:rsidRDefault="005B012C" w:rsidP="005B012C">
            <w:pPr>
              <w:jc w:val="both"/>
              <w:rPr>
                <w:rFonts w:ascii="Times New Roman" w:hAnsi="Times New Roman"/>
                <w:bCs/>
                <w:sz w:val="16"/>
                <w:szCs w:val="16"/>
              </w:rPr>
            </w:pPr>
            <w:r w:rsidRPr="00CD0F85">
              <w:rPr>
                <w:rFonts w:ascii="Times New Roman" w:hAnsi="Times New Roman"/>
                <w:bCs/>
                <w:sz w:val="16"/>
                <w:szCs w:val="16"/>
              </w:rPr>
              <w:t xml:space="preserve">(в редакции пос.Главы района </w:t>
            </w:r>
          </w:p>
          <w:p w:rsidR="005B012C" w:rsidRPr="00CD0F85" w:rsidRDefault="005B012C" w:rsidP="005B012C">
            <w:pPr>
              <w:jc w:val="both"/>
              <w:rPr>
                <w:rFonts w:ascii="Times New Roman" w:hAnsi="Times New Roman"/>
                <w:b/>
                <w:bCs/>
                <w:sz w:val="16"/>
                <w:szCs w:val="16"/>
              </w:rPr>
            </w:pPr>
            <w:r w:rsidRPr="00CD0F85">
              <w:rPr>
                <w:rFonts w:ascii="Times New Roman" w:hAnsi="Times New Roman"/>
                <w:bCs/>
                <w:sz w:val="16"/>
                <w:szCs w:val="16"/>
              </w:rPr>
              <w:t>От 04.12.2020г. № 1794</w:t>
            </w:r>
          </w:p>
        </w:tc>
        <w:tc>
          <w:tcPr>
            <w:tcW w:w="2410" w:type="dxa"/>
            <w:tcBorders>
              <w:top w:val="nil"/>
              <w:left w:val="nil"/>
              <w:bottom w:val="single" w:sz="4" w:space="0" w:color="auto"/>
              <w:right w:val="single" w:sz="4" w:space="0" w:color="auto"/>
            </w:tcBorders>
            <w:shd w:val="clear" w:color="auto" w:fill="auto"/>
            <w:noWrap/>
            <w:vAlign w:val="center"/>
            <w:hideMark/>
          </w:tcPr>
          <w:p w:rsidR="005B012C" w:rsidRDefault="005B012C" w:rsidP="005B012C">
            <w:pPr>
              <w:jc w:val="right"/>
              <w:rPr>
                <w:rFonts w:ascii="Times New Roman" w:eastAsiaTheme="minorHAnsi" w:hAnsi="Times New Roman" w:cstheme="minorBidi"/>
                <w:sz w:val="16"/>
                <w:szCs w:val="16"/>
                <w:lang w:eastAsia="en-US"/>
              </w:rPr>
            </w:pPr>
            <w:r w:rsidRPr="004C308E">
              <w:rPr>
                <w:rFonts w:ascii="Times New Roman" w:hAnsi="Times New Roman"/>
                <w:b/>
                <w:szCs w:val="28"/>
              </w:rPr>
              <w:t>18 159 937,87</w:t>
            </w:r>
            <w:r>
              <w:rPr>
                <w:rFonts w:ascii="Times New Roman" w:eastAsiaTheme="minorHAnsi" w:hAnsi="Times New Roman" w:cstheme="minorBidi"/>
                <w:sz w:val="16"/>
                <w:szCs w:val="16"/>
                <w:lang w:eastAsia="en-US"/>
              </w:rPr>
              <w:t xml:space="preserve"> </w:t>
            </w:r>
          </w:p>
          <w:p w:rsidR="005B012C" w:rsidRPr="00CD0F85" w:rsidRDefault="005B012C" w:rsidP="005B012C">
            <w:pPr>
              <w:rPr>
                <w:rFonts w:ascii="Times New Roman" w:hAnsi="Times New Roman"/>
                <w:b/>
                <w:bCs/>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17.01.2022 № 39</w:t>
            </w:r>
          </w:p>
        </w:tc>
        <w:tc>
          <w:tcPr>
            <w:tcW w:w="2373" w:type="dxa"/>
            <w:tcBorders>
              <w:top w:val="nil"/>
              <w:left w:val="nil"/>
              <w:bottom w:val="single" w:sz="4" w:space="0" w:color="auto"/>
              <w:right w:val="single" w:sz="4" w:space="0" w:color="auto"/>
            </w:tcBorders>
            <w:shd w:val="clear" w:color="auto" w:fill="auto"/>
            <w:noWrap/>
            <w:vAlign w:val="center"/>
            <w:hideMark/>
          </w:tcPr>
          <w:p w:rsidR="00065528" w:rsidRPr="000C7E3E" w:rsidRDefault="00065528" w:rsidP="00065528">
            <w:pPr>
              <w:jc w:val="right"/>
              <w:rPr>
                <w:rFonts w:ascii="Times New Roman" w:eastAsiaTheme="minorHAnsi" w:hAnsi="Times New Roman" w:cstheme="minorBidi"/>
                <w:b/>
                <w:szCs w:val="24"/>
                <w:lang w:eastAsia="en-US"/>
              </w:rPr>
            </w:pPr>
            <w:r w:rsidRPr="000C7E3E">
              <w:rPr>
                <w:rFonts w:ascii="Times New Roman" w:eastAsiaTheme="minorHAnsi" w:hAnsi="Times New Roman" w:cstheme="minorBidi"/>
                <w:b/>
                <w:szCs w:val="24"/>
                <w:lang w:eastAsia="en-US"/>
              </w:rPr>
              <w:t xml:space="preserve">15 643 452,26 </w:t>
            </w:r>
          </w:p>
          <w:p w:rsidR="005B012C" w:rsidRPr="000C7E3E" w:rsidRDefault="00065528" w:rsidP="000C7E3E">
            <w:pPr>
              <w:jc w:val="right"/>
              <w:rPr>
                <w:rFonts w:ascii="Times New Roman" w:hAnsi="Times New Roman"/>
                <w:b/>
                <w:bCs/>
                <w:szCs w:val="24"/>
              </w:rPr>
            </w:pPr>
            <w:r w:rsidRPr="000C7E3E">
              <w:rPr>
                <w:rFonts w:ascii="Times New Roman" w:eastAsiaTheme="minorHAnsi" w:hAnsi="Times New Roman" w:cstheme="minorBidi"/>
                <w:sz w:val="16"/>
                <w:szCs w:val="16"/>
                <w:lang w:eastAsia="en-US"/>
              </w:rPr>
              <w:t xml:space="preserve">(в редакции пост. районной Администрации от </w:t>
            </w:r>
            <w:r w:rsidR="000C7E3E" w:rsidRPr="000C7E3E">
              <w:rPr>
                <w:rFonts w:ascii="Times New Roman" w:eastAsiaTheme="minorHAnsi" w:hAnsi="Times New Roman" w:cstheme="minorBidi"/>
                <w:sz w:val="16"/>
                <w:szCs w:val="16"/>
                <w:lang w:eastAsia="en-US"/>
              </w:rPr>
              <w:t>18</w:t>
            </w:r>
            <w:r w:rsidRPr="000C7E3E">
              <w:rPr>
                <w:rFonts w:ascii="Times New Roman" w:eastAsiaTheme="minorHAnsi" w:hAnsi="Times New Roman" w:cstheme="minorBidi"/>
                <w:sz w:val="16"/>
                <w:szCs w:val="16"/>
                <w:lang w:eastAsia="en-US"/>
              </w:rPr>
              <w:t>.07.2022  №</w:t>
            </w:r>
            <w:r w:rsidR="000C7E3E" w:rsidRPr="000C7E3E">
              <w:rPr>
                <w:rFonts w:ascii="Times New Roman" w:eastAsiaTheme="minorHAnsi" w:hAnsi="Times New Roman" w:cstheme="minorBidi"/>
                <w:sz w:val="16"/>
                <w:szCs w:val="16"/>
                <w:lang w:eastAsia="en-US"/>
              </w:rPr>
              <w:t xml:space="preserve"> 1015</w:t>
            </w:r>
            <w:r w:rsidRPr="000C7E3E">
              <w:rPr>
                <w:rFonts w:ascii="Times New Roman" w:eastAsiaTheme="minorHAnsi" w:hAnsi="Times New Roman" w:cstheme="minorBidi"/>
                <w:sz w:val="16"/>
                <w:szCs w:val="16"/>
                <w:lang w:eastAsia="en-US"/>
              </w:rPr>
              <w:t>)</w:t>
            </w:r>
          </w:p>
        </w:tc>
      </w:tr>
    </w:tbl>
    <w:p w:rsidR="00313138" w:rsidRPr="004E7E56" w:rsidRDefault="003C53D1" w:rsidP="00E41DF0">
      <w:pPr>
        <w:overflowPunct w:val="0"/>
        <w:autoSpaceDE w:val="0"/>
        <w:autoSpaceDN w:val="0"/>
        <w:adjustRightInd w:val="0"/>
        <w:spacing w:line="276" w:lineRule="auto"/>
        <w:jc w:val="center"/>
        <w:textAlignment w:val="baseline"/>
        <w:outlineLvl w:val="0"/>
        <w:rPr>
          <w:rFonts w:ascii="Times New Roman" w:hAnsi="Times New Roman"/>
          <w:b/>
          <w:caps/>
          <w:sz w:val="28"/>
          <w:szCs w:val="28"/>
        </w:rPr>
      </w:pPr>
      <w:r w:rsidRPr="004E7E56">
        <w:br w:type="page"/>
      </w:r>
      <w:r w:rsidR="00313138" w:rsidRPr="004E7E56">
        <w:rPr>
          <w:rFonts w:ascii="Times New Roman" w:hAnsi="Times New Roman"/>
          <w:b/>
          <w:caps/>
          <w:sz w:val="28"/>
          <w:szCs w:val="28"/>
        </w:rPr>
        <w:lastRenderedPageBreak/>
        <w:t>Раздел</w:t>
      </w:r>
      <w:r w:rsidR="00E41DF0" w:rsidRPr="004E7E56">
        <w:rPr>
          <w:rFonts w:ascii="Times New Roman" w:hAnsi="Times New Roman"/>
          <w:b/>
          <w:caps/>
          <w:sz w:val="28"/>
          <w:szCs w:val="28"/>
        </w:rPr>
        <w:t xml:space="preserve"> 4</w:t>
      </w:r>
    </w:p>
    <w:p w:rsidR="00313138" w:rsidRPr="004E7E56" w:rsidRDefault="00313138" w:rsidP="00313138">
      <w:pPr>
        <w:overflowPunct w:val="0"/>
        <w:autoSpaceDE w:val="0"/>
        <w:autoSpaceDN w:val="0"/>
        <w:adjustRightInd w:val="0"/>
        <w:spacing w:line="276" w:lineRule="auto"/>
        <w:contextualSpacing/>
        <w:jc w:val="center"/>
        <w:textAlignment w:val="baseline"/>
        <w:outlineLvl w:val="0"/>
        <w:rPr>
          <w:rFonts w:ascii="Times New Roman" w:hAnsi="Times New Roman"/>
          <w:b/>
          <w:sz w:val="28"/>
          <w:szCs w:val="28"/>
        </w:rPr>
      </w:pPr>
      <w:r w:rsidRPr="004E7E56">
        <w:rPr>
          <w:rFonts w:ascii="Times New Roman" w:hAnsi="Times New Roman"/>
          <w:b/>
          <w:caps/>
          <w:sz w:val="28"/>
          <w:szCs w:val="28"/>
        </w:rPr>
        <w:t>Перечень целевых индикаторов программы</w:t>
      </w:r>
    </w:p>
    <w:p w:rsidR="00313138" w:rsidRPr="004E7E56" w:rsidRDefault="00313138" w:rsidP="00313138">
      <w:pPr>
        <w:ind w:firstLine="709"/>
        <w:jc w:val="center"/>
        <w:rPr>
          <w:rFonts w:ascii="Times New Roman" w:eastAsiaTheme="minorHAnsi" w:hAnsi="Times New Roman" w:cstheme="minorBidi"/>
          <w:sz w:val="28"/>
          <w:szCs w:val="28"/>
          <w:u w:val="single"/>
          <w:lang w:eastAsia="en-US"/>
        </w:rPr>
      </w:pPr>
      <w:r w:rsidRPr="004E7E56">
        <w:rPr>
          <w:rFonts w:ascii="Times New Roman" w:eastAsiaTheme="minorHAnsi" w:hAnsi="Times New Roman" w:cstheme="minorBidi"/>
          <w:sz w:val="28"/>
          <w:szCs w:val="28"/>
          <w:u w:val="single"/>
          <w:lang w:eastAsia="en-US"/>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w:t>
      </w:r>
    </w:p>
    <w:p w:rsidR="004550A7" w:rsidRPr="004E7E56" w:rsidRDefault="004550A7" w:rsidP="00313138">
      <w:pPr>
        <w:ind w:firstLine="709"/>
        <w:jc w:val="center"/>
        <w:rPr>
          <w:rFonts w:ascii="Times New Roman" w:eastAsiaTheme="minorHAnsi" w:hAnsi="Times New Roman" w:cstheme="minorBidi"/>
          <w:sz w:val="20"/>
          <w:lang w:eastAsia="en-US"/>
        </w:rPr>
      </w:pPr>
      <w:r w:rsidRPr="004E7E56">
        <w:rPr>
          <w:rFonts w:ascii="Times New Roman" w:hAnsi="Times New Roman"/>
          <w:sz w:val="20"/>
        </w:rPr>
        <w:t xml:space="preserve"> </w:t>
      </w:r>
      <w:r w:rsidR="00DE52D6" w:rsidRPr="004E7E56">
        <w:rPr>
          <w:rFonts w:ascii="Times New Roman" w:eastAsiaTheme="minorHAnsi" w:hAnsi="Times New Roman" w:cstheme="minorBidi"/>
          <w:sz w:val="20"/>
          <w:lang w:eastAsia="en-US"/>
        </w:rPr>
        <w:t xml:space="preserve">(в редакции постановления Главы </w:t>
      </w:r>
      <w:r w:rsidR="00DE52D6" w:rsidRPr="004E7E56">
        <w:rPr>
          <w:rFonts w:ascii="Times New Roman" w:hAnsi="Times New Roman"/>
          <w:sz w:val="20"/>
        </w:rPr>
        <w:t>от 13.0</w:t>
      </w:r>
      <w:r w:rsidR="00DE52D6">
        <w:rPr>
          <w:rFonts w:ascii="Times New Roman" w:hAnsi="Times New Roman"/>
          <w:sz w:val="20"/>
        </w:rPr>
        <w:t>7</w:t>
      </w:r>
      <w:r w:rsidR="00DE52D6" w:rsidRPr="004E7E56">
        <w:rPr>
          <w:rFonts w:ascii="Times New Roman" w:hAnsi="Times New Roman"/>
          <w:sz w:val="20"/>
        </w:rPr>
        <w:t>.2020 г. № 0</w:t>
      </w:r>
      <w:r w:rsidR="00DE52D6">
        <w:rPr>
          <w:rFonts w:ascii="Times New Roman" w:hAnsi="Times New Roman"/>
          <w:sz w:val="20"/>
        </w:rPr>
        <w:t>954</w:t>
      </w:r>
      <w:r w:rsidRPr="004E7E56">
        <w:rPr>
          <w:rFonts w:ascii="Times New Roman" w:eastAsiaTheme="minorHAnsi" w:hAnsi="Times New Roman" w:cstheme="minorBidi"/>
          <w:sz w:val="20"/>
          <w:lang w:eastAsia="en-US"/>
        </w:rPr>
        <w:t>)</w:t>
      </w:r>
    </w:p>
    <w:p w:rsidR="00313138" w:rsidRPr="004E7E56" w:rsidRDefault="00313138" w:rsidP="00313138">
      <w:pPr>
        <w:ind w:firstLine="709"/>
        <w:jc w:val="center"/>
        <w:rPr>
          <w:rFonts w:ascii="Times New Roman" w:eastAsiaTheme="minorHAnsi" w:hAnsi="Times New Roman" w:cstheme="minorBidi"/>
          <w:sz w:val="28"/>
          <w:szCs w:val="28"/>
          <w:lang w:eastAsia="en-US"/>
        </w:rPr>
      </w:pPr>
    </w:p>
    <w:tbl>
      <w:tblPr>
        <w:tblW w:w="5000" w:type="pct"/>
        <w:tblLook w:val="04A0" w:firstRow="1" w:lastRow="0" w:firstColumn="1" w:lastColumn="0" w:noHBand="0" w:noVBand="1"/>
      </w:tblPr>
      <w:tblGrid>
        <w:gridCol w:w="686"/>
        <w:gridCol w:w="3644"/>
        <w:gridCol w:w="1470"/>
        <w:gridCol w:w="1800"/>
        <w:gridCol w:w="1504"/>
        <w:gridCol w:w="1504"/>
        <w:gridCol w:w="1504"/>
        <w:gridCol w:w="1504"/>
        <w:gridCol w:w="1510"/>
      </w:tblGrid>
      <w:tr w:rsidR="00DE52D6" w:rsidRPr="004E7E56" w:rsidTr="006B36D7">
        <w:trPr>
          <w:trHeight w:val="570"/>
          <w:tblHeader/>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п/п</w:t>
            </w:r>
          </w:p>
        </w:tc>
        <w:tc>
          <w:tcPr>
            <w:tcW w:w="1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Показатели, характеризующие достижение цели</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Единица измерения</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Базовое значение показателя 2017 год</w:t>
            </w:r>
          </w:p>
        </w:tc>
        <w:tc>
          <w:tcPr>
            <w:tcW w:w="2488" w:type="pct"/>
            <w:gridSpan w:val="5"/>
            <w:tcBorders>
              <w:top w:val="single" w:sz="4" w:space="0" w:color="auto"/>
              <w:left w:val="nil"/>
              <w:bottom w:val="single" w:sz="4" w:space="0" w:color="auto"/>
              <w:right w:val="single" w:sz="4" w:space="0" w:color="000000"/>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Планируемое значение показателя по годам реализации</w:t>
            </w:r>
          </w:p>
        </w:tc>
      </w:tr>
      <w:tr w:rsidR="00DE52D6" w:rsidRPr="004E7E56" w:rsidTr="006B36D7">
        <w:trPr>
          <w:trHeight w:val="1290"/>
          <w:tblHeader/>
        </w:trPr>
        <w:tc>
          <w:tcPr>
            <w:tcW w:w="227" w:type="pct"/>
            <w:vMerge/>
            <w:tcBorders>
              <w:top w:val="single" w:sz="4" w:space="0" w:color="auto"/>
              <w:left w:val="single" w:sz="4" w:space="0" w:color="auto"/>
              <w:bottom w:val="single" w:sz="4" w:space="0" w:color="auto"/>
              <w:right w:val="single" w:sz="4" w:space="0" w:color="auto"/>
            </w:tcBorders>
            <w:vAlign w:val="center"/>
            <w:hideMark/>
          </w:tcPr>
          <w:p w:rsidR="00DE52D6" w:rsidRPr="004E7E56" w:rsidRDefault="00DE52D6" w:rsidP="00462044">
            <w:pPr>
              <w:rPr>
                <w:rFonts w:ascii="Times New Roman" w:hAnsi="Times New Roman"/>
                <w:szCs w:val="24"/>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DE52D6" w:rsidRPr="004E7E56" w:rsidRDefault="00DE52D6" w:rsidP="00462044">
            <w:pPr>
              <w:rPr>
                <w:rFonts w:ascii="Times New Roman" w:hAnsi="Times New Roman"/>
                <w:szCs w:val="24"/>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DE52D6" w:rsidRPr="004E7E56" w:rsidRDefault="00DE52D6" w:rsidP="00462044">
            <w:pPr>
              <w:rPr>
                <w:rFonts w:ascii="Times New Roman" w:hAnsi="Times New Roman"/>
                <w:szCs w:val="24"/>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DE52D6" w:rsidRPr="004E7E56" w:rsidRDefault="00DE52D6" w:rsidP="00462044">
            <w:pPr>
              <w:rPr>
                <w:rFonts w:ascii="Times New Roman" w:hAnsi="Times New Roman"/>
                <w:szCs w:val="24"/>
              </w:rPr>
            </w:pPr>
          </w:p>
        </w:tc>
        <w:tc>
          <w:tcPr>
            <w:tcW w:w="497" w:type="pct"/>
            <w:tcBorders>
              <w:top w:val="nil"/>
              <w:left w:val="nil"/>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2018</w:t>
            </w:r>
          </w:p>
        </w:tc>
        <w:tc>
          <w:tcPr>
            <w:tcW w:w="497" w:type="pct"/>
            <w:tcBorders>
              <w:top w:val="nil"/>
              <w:left w:val="nil"/>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2019</w:t>
            </w:r>
          </w:p>
        </w:tc>
        <w:tc>
          <w:tcPr>
            <w:tcW w:w="497" w:type="pct"/>
            <w:tcBorders>
              <w:top w:val="nil"/>
              <w:left w:val="nil"/>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2020</w:t>
            </w:r>
          </w:p>
        </w:tc>
        <w:tc>
          <w:tcPr>
            <w:tcW w:w="497" w:type="pct"/>
            <w:tcBorders>
              <w:top w:val="nil"/>
              <w:left w:val="nil"/>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2021</w:t>
            </w:r>
          </w:p>
        </w:tc>
        <w:tc>
          <w:tcPr>
            <w:tcW w:w="499" w:type="pct"/>
            <w:tcBorders>
              <w:top w:val="nil"/>
              <w:left w:val="nil"/>
              <w:bottom w:val="single" w:sz="4" w:space="0" w:color="auto"/>
              <w:right w:val="single" w:sz="4" w:space="0" w:color="auto"/>
            </w:tcBorders>
            <w:shd w:val="clear" w:color="auto" w:fill="auto"/>
            <w:vAlign w:val="center"/>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2022</w:t>
            </w:r>
          </w:p>
        </w:tc>
      </w:tr>
      <w:tr w:rsidR="00DE52D6" w:rsidRPr="004E7E56" w:rsidTr="006B36D7">
        <w:trPr>
          <w:trHeight w:val="315"/>
          <w:tblHeader/>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3</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4</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5</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6</w:t>
            </w:r>
          </w:p>
        </w:tc>
        <w:tc>
          <w:tcPr>
            <w:tcW w:w="497" w:type="pct"/>
            <w:tcBorders>
              <w:top w:val="nil"/>
              <w:left w:val="nil"/>
              <w:bottom w:val="single" w:sz="4" w:space="0" w:color="auto"/>
              <w:right w:val="single" w:sz="4" w:space="0" w:color="auto"/>
            </w:tcBorders>
            <w:shd w:val="clear" w:color="auto" w:fill="auto"/>
            <w:noWrap/>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7</w:t>
            </w:r>
          </w:p>
        </w:tc>
        <w:tc>
          <w:tcPr>
            <w:tcW w:w="497" w:type="pct"/>
            <w:tcBorders>
              <w:top w:val="nil"/>
              <w:left w:val="nil"/>
              <w:bottom w:val="single" w:sz="4" w:space="0" w:color="auto"/>
              <w:right w:val="single" w:sz="4" w:space="0" w:color="auto"/>
            </w:tcBorders>
            <w:shd w:val="clear" w:color="auto" w:fill="auto"/>
            <w:noWrap/>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8</w:t>
            </w:r>
          </w:p>
        </w:tc>
        <w:tc>
          <w:tcPr>
            <w:tcW w:w="499" w:type="pct"/>
            <w:tcBorders>
              <w:top w:val="nil"/>
              <w:left w:val="nil"/>
              <w:bottom w:val="single" w:sz="4" w:space="0" w:color="auto"/>
              <w:right w:val="single" w:sz="4" w:space="0" w:color="auto"/>
            </w:tcBorders>
            <w:shd w:val="clear" w:color="auto" w:fill="auto"/>
            <w:noWrap/>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9</w:t>
            </w:r>
          </w:p>
        </w:tc>
      </w:tr>
      <w:tr w:rsidR="00DE52D6" w:rsidRPr="004E7E56" w:rsidTr="006929A8">
        <w:trPr>
          <w:trHeight w:val="1998"/>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Объем налоговых поступлений от хозяйствующих субъектов, получивших финансовую поддержку за счет программы, в части выгодополучателя – бюджет района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тыс. руб.</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footnoteReference w:id="9"/>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right"/>
              <w:rPr>
                <w:rFonts w:ascii="Times New Roman" w:hAnsi="Times New Roman"/>
                <w:szCs w:val="24"/>
              </w:rPr>
            </w:pPr>
            <w:r w:rsidRPr="004E7E56">
              <w:rPr>
                <w:rFonts w:ascii="Times New Roman" w:hAnsi="Times New Roman"/>
                <w:szCs w:val="24"/>
              </w:rPr>
              <w:t>2 160,0</w:t>
            </w:r>
          </w:p>
        </w:tc>
        <w:tc>
          <w:tcPr>
            <w:tcW w:w="497" w:type="pct"/>
            <w:tcBorders>
              <w:top w:val="nil"/>
              <w:left w:val="nil"/>
              <w:bottom w:val="single" w:sz="4" w:space="0" w:color="auto"/>
              <w:right w:val="single" w:sz="4" w:space="0" w:color="auto"/>
            </w:tcBorders>
            <w:shd w:val="clear" w:color="auto" w:fill="FFFFFF"/>
            <w:hideMark/>
          </w:tcPr>
          <w:p w:rsidR="00DE52D6" w:rsidRPr="004E7E56" w:rsidRDefault="00DE52D6" w:rsidP="00462044">
            <w:pPr>
              <w:jc w:val="right"/>
              <w:rPr>
                <w:rFonts w:ascii="Times New Roman" w:hAnsi="Times New Roman"/>
                <w:szCs w:val="24"/>
              </w:rPr>
            </w:pPr>
            <w:r w:rsidRPr="004E7E56">
              <w:rPr>
                <w:rFonts w:ascii="Times New Roman" w:hAnsi="Times New Roman"/>
                <w:szCs w:val="24"/>
              </w:rPr>
              <w:t>5 900,0</w:t>
            </w:r>
          </w:p>
        </w:tc>
        <w:tc>
          <w:tcPr>
            <w:tcW w:w="497" w:type="pct"/>
            <w:tcBorders>
              <w:top w:val="nil"/>
              <w:left w:val="nil"/>
              <w:bottom w:val="single" w:sz="4" w:space="0" w:color="auto"/>
              <w:right w:val="single" w:sz="4" w:space="0" w:color="auto"/>
            </w:tcBorders>
            <w:shd w:val="clear" w:color="auto" w:fill="FFFFFF"/>
            <w:hideMark/>
          </w:tcPr>
          <w:p w:rsidR="00DE52D6" w:rsidRPr="004E7E56" w:rsidRDefault="00DE52D6" w:rsidP="00462044">
            <w:pPr>
              <w:jc w:val="right"/>
              <w:rPr>
                <w:rFonts w:ascii="Times New Roman" w:hAnsi="Times New Roman"/>
                <w:szCs w:val="24"/>
              </w:rPr>
            </w:pPr>
            <w:r w:rsidRPr="004E7E56">
              <w:rPr>
                <w:rFonts w:ascii="Times New Roman" w:hAnsi="Times New Roman"/>
                <w:szCs w:val="24"/>
              </w:rPr>
              <w:t>6 480,0</w:t>
            </w:r>
          </w:p>
        </w:tc>
        <w:tc>
          <w:tcPr>
            <w:tcW w:w="497" w:type="pct"/>
            <w:tcBorders>
              <w:top w:val="nil"/>
              <w:left w:val="nil"/>
              <w:bottom w:val="single" w:sz="4" w:space="0" w:color="auto"/>
              <w:right w:val="single" w:sz="4" w:space="0" w:color="auto"/>
            </w:tcBorders>
            <w:shd w:val="clear" w:color="auto" w:fill="auto"/>
            <w:hideMark/>
          </w:tcPr>
          <w:p w:rsidR="00DE52D6" w:rsidRDefault="002152A4" w:rsidP="00462044">
            <w:pPr>
              <w:jc w:val="right"/>
              <w:rPr>
                <w:rFonts w:ascii="Times New Roman" w:hAnsi="Times New Roman"/>
                <w:szCs w:val="24"/>
              </w:rPr>
            </w:pPr>
            <w:r>
              <w:rPr>
                <w:rFonts w:ascii="Times New Roman" w:hAnsi="Times New Roman"/>
                <w:szCs w:val="24"/>
              </w:rPr>
              <w:t>41 500,00</w:t>
            </w:r>
          </w:p>
          <w:p w:rsidR="002152A4" w:rsidRPr="004E7E56" w:rsidRDefault="002152A4" w:rsidP="002152A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hideMark/>
          </w:tcPr>
          <w:p w:rsidR="00DE52D6" w:rsidRDefault="00F72096" w:rsidP="00462044">
            <w:pPr>
              <w:jc w:val="right"/>
              <w:rPr>
                <w:rFonts w:ascii="Times New Roman" w:hAnsi="Times New Roman"/>
                <w:szCs w:val="24"/>
              </w:rPr>
            </w:pPr>
            <w:r>
              <w:rPr>
                <w:rFonts w:ascii="Times New Roman" w:hAnsi="Times New Roman"/>
                <w:szCs w:val="24"/>
              </w:rPr>
              <w:t>71 90</w:t>
            </w:r>
            <w:r w:rsidR="00026A4C">
              <w:rPr>
                <w:rFonts w:ascii="Times New Roman" w:hAnsi="Times New Roman"/>
                <w:szCs w:val="24"/>
              </w:rPr>
              <w:t>8</w:t>
            </w:r>
            <w:r w:rsidR="002152A4">
              <w:rPr>
                <w:rFonts w:ascii="Times New Roman" w:hAnsi="Times New Roman"/>
                <w:szCs w:val="24"/>
              </w:rPr>
              <w:t>,</w:t>
            </w:r>
            <w:r w:rsidR="00026A4C">
              <w:rPr>
                <w:rFonts w:ascii="Times New Roman" w:hAnsi="Times New Roman"/>
                <w:szCs w:val="24"/>
              </w:rPr>
              <w:t>52</w:t>
            </w:r>
          </w:p>
          <w:p w:rsidR="002152A4" w:rsidRPr="004E7E56" w:rsidRDefault="006929A8" w:rsidP="00F72096">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DE52D6" w:rsidRPr="004E7E56" w:rsidTr="006929A8">
        <w:trPr>
          <w:trHeight w:val="1323"/>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созданных рабочих мест хозяйствующими субъектами (в рамках программы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5</w:t>
            </w:r>
          </w:p>
        </w:tc>
        <w:tc>
          <w:tcPr>
            <w:tcW w:w="497" w:type="pct"/>
            <w:tcBorders>
              <w:top w:val="nil"/>
              <w:left w:val="nil"/>
              <w:bottom w:val="single" w:sz="4" w:space="0" w:color="auto"/>
              <w:right w:val="single" w:sz="4" w:space="0" w:color="auto"/>
            </w:tcBorders>
            <w:shd w:val="clear" w:color="auto" w:fill="FFFFFF"/>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53</w:t>
            </w:r>
          </w:p>
        </w:tc>
        <w:tc>
          <w:tcPr>
            <w:tcW w:w="497" w:type="pct"/>
            <w:tcBorders>
              <w:top w:val="nil"/>
              <w:left w:val="nil"/>
              <w:bottom w:val="single" w:sz="4" w:space="0" w:color="auto"/>
              <w:right w:val="single" w:sz="4" w:space="0" w:color="auto"/>
            </w:tcBorders>
            <w:shd w:val="clear" w:color="auto" w:fill="FFFFFF"/>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65</w:t>
            </w:r>
          </w:p>
        </w:tc>
        <w:tc>
          <w:tcPr>
            <w:tcW w:w="497" w:type="pct"/>
            <w:tcBorders>
              <w:top w:val="nil"/>
              <w:left w:val="nil"/>
              <w:bottom w:val="single" w:sz="4" w:space="0" w:color="auto"/>
              <w:right w:val="single" w:sz="4" w:space="0" w:color="auto"/>
            </w:tcBorders>
            <w:shd w:val="clear" w:color="auto" w:fill="auto"/>
            <w:hideMark/>
          </w:tcPr>
          <w:p w:rsidR="00DE52D6" w:rsidRPr="004E7E56" w:rsidRDefault="000235DB" w:rsidP="00462044">
            <w:pPr>
              <w:jc w:val="center"/>
              <w:rPr>
                <w:rFonts w:ascii="Times New Roman" w:hAnsi="Times New Roman"/>
                <w:szCs w:val="24"/>
              </w:rPr>
            </w:pPr>
            <w:r>
              <w:rPr>
                <w:rFonts w:ascii="Times New Roman" w:hAnsi="Times New Roman"/>
                <w:szCs w:val="24"/>
              </w:rPr>
              <w:t>125</w:t>
            </w:r>
          </w:p>
        </w:tc>
        <w:tc>
          <w:tcPr>
            <w:tcW w:w="499" w:type="pct"/>
            <w:tcBorders>
              <w:top w:val="nil"/>
              <w:left w:val="nil"/>
              <w:bottom w:val="single" w:sz="4" w:space="0" w:color="auto"/>
              <w:right w:val="single" w:sz="4" w:space="0" w:color="auto"/>
            </w:tcBorders>
            <w:shd w:val="clear" w:color="auto" w:fill="auto"/>
            <w:hideMark/>
          </w:tcPr>
          <w:p w:rsidR="00DE52D6" w:rsidRDefault="00F72096" w:rsidP="00462044">
            <w:pPr>
              <w:jc w:val="center"/>
              <w:rPr>
                <w:rFonts w:ascii="Times New Roman" w:hAnsi="Times New Roman"/>
                <w:szCs w:val="24"/>
              </w:rPr>
            </w:pPr>
            <w:r>
              <w:rPr>
                <w:rFonts w:ascii="Times New Roman" w:hAnsi="Times New Roman"/>
                <w:szCs w:val="24"/>
              </w:rPr>
              <w:t>145</w:t>
            </w:r>
          </w:p>
          <w:p w:rsidR="006929A8" w:rsidRPr="004E7E56" w:rsidRDefault="006929A8" w:rsidP="006929A8">
            <w:pPr>
              <w:jc w:val="right"/>
              <w:rPr>
                <w:rFonts w:ascii="Times New Roman" w:hAnsi="Times New Roman"/>
                <w:szCs w:val="24"/>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DE52D6" w:rsidRPr="004E7E56" w:rsidTr="006B36D7">
        <w:trPr>
          <w:trHeight w:val="1465"/>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3</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новых сопровождаемых проектов местного производства товаров, работ, услуг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4</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6</w:t>
            </w:r>
          </w:p>
        </w:tc>
        <w:tc>
          <w:tcPr>
            <w:tcW w:w="497" w:type="pct"/>
            <w:tcBorders>
              <w:top w:val="nil"/>
              <w:left w:val="nil"/>
              <w:bottom w:val="single" w:sz="4" w:space="0" w:color="auto"/>
              <w:right w:val="single" w:sz="4" w:space="0" w:color="auto"/>
            </w:tcBorders>
            <w:shd w:val="clear" w:color="auto" w:fill="auto"/>
            <w:hideMark/>
          </w:tcPr>
          <w:p w:rsidR="00DE52D6" w:rsidRDefault="002152A4" w:rsidP="00462044">
            <w:pPr>
              <w:jc w:val="center"/>
              <w:rPr>
                <w:rFonts w:ascii="Times New Roman" w:hAnsi="Times New Roman"/>
                <w:szCs w:val="24"/>
              </w:rPr>
            </w:pPr>
            <w:r>
              <w:rPr>
                <w:rFonts w:ascii="Times New Roman" w:hAnsi="Times New Roman"/>
                <w:szCs w:val="24"/>
              </w:rPr>
              <w:t>13</w:t>
            </w:r>
          </w:p>
          <w:p w:rsidR="002152A4" w:rsidRPr="004E7E56"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hideMark/>
          </w:tcPr>
          <w:p w:rsidR="00DE52D6" w:rsidRDefault="002152A4" w:rsidP="00462044">
            <w:pPr>
              <w:jc w:val="center"/>
              <w:rPr>
                <w:rFonts w:ascii="Times New Roman" w:hAnsi="Times New Roman"/>
                <w:szCs w:val="24"/>
              </w:rPr>
            </w:pPr>
            <w:r>
              <w:rPr>
                <w:rFonts w:ascii="Times New Roman" w:hAnsi="Times New Roman"/>
                <w:szCs w:val="24"/>
              </w:rPr>
              <w:t>14</w:t>
            </w:r>
          </w:p>
          <w:p w:rsidR="002152A4" w:rsidRPr="004E7E56"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DE52D6" w:rsidRPr="004E7E56" w:rsidTr="006B36D7">
        <w:trPr>
          <w:trHeight w:val="1176"/>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lastRenderedPageBreak/>
              <w:t>4</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Объем привлеченных внебюджетных инвестиций в рамках программы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тыс. руб.</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12 000,0   </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23 000,00   </w:t>
            </w:r>
          </w:p>
        </w:tc>
        <w:tc>
          <w:tcPr>
            <w:tcW w:w="497" w:type="pct"/>
            <w:tcBorders>
              <w:top w:val="nil"/>
              <w:left w:val="nil"/>
              <w:bottom w:val="single" w:sz="4" w:space="0" w:color="auto"/>
              <w:right w:val="single" w:sz="4" w:space="0" w:color="auto"/>
            </w:tcBorders>
            <w:shd w:val="clear" w:color="auto" w:fill="auto"/>
            <w:hideMark/>
          </w:tcPr>
          <w:p w:rsidR="002E3B24" w:rsidRDefault="002E3B24" w:rsidP="00462044">
            <w:pPr>
              <w:jc w:val="center"/>
              <w:rPr>
                <w:rFonts w:ascii="Times New Roman" w:hAnsi="Times New Roman"/>
                <w:szCs w:val="24"/>
              </w:rPr>
            </w:pPr>
            <w:r>
              <w:rPr>
                <w:rFonts w:ascii="Times New Roman" w:hAnsi="Times New Roman"/>
                <w:szCs w:val="24"/>
              </w:rPr>
              <w:t>97 409,0</w:t>
            </w:r>
            <w:r w:rsidR="00DE52D6" w:rsidRPr="004E7E56">
              <w:rPr>
                <w:rFonts w:ascii="Times New Roman" w:hAnsi="Times New Roman"/>
                <w:szCs w:val="24"/>
              </w:rPr>
              <w:t xml:space="preserve"> </w:t>
            </w:r>
          </w:p>
          <w:p w:rsidR="002E3B24" w:rsidRDefault="002E3B24" w:rsidP="002E3B24">
            <w:pPr>
              <w:jc w:val="cente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 xml:space="preserve">Главы района от 13.07.2020 г </w:t>
            </w:r>
          </w:p>
          <w:p w:rsidR="00DE52D6" w:rsidRPr="004E7E56" w:rsidRDefault="002E3B24" w:rsidP="002E3B24">
            <w:pPr>
              <w:jc w:val="center"/>
              <w:rPr>
                <w:rFonts w:ascii="Times New Roman" w:hAnsi="Times New Roman"/>
                <w:szCs w:val="24"/>
              </w:rPr>
            </w:pPr>
            <w:r>
              <w:rPr>
                <w:rFonts w:ascii="Times New Roman" w:hAnsi="Times New Roman"/>
                <w:sz w:val="18"/>
                <w:szCs w:val="18"/>
              </w:rPr>
              <w:t>№ 0954)</w:t>
            </w:r>
            <w:r w:rsidR="00DE52D6" w:rsidRPr="004E7E56">
              <w:rPr>
                <w:rFonts w:ascii="Times New Roman" w:hAnsi="Times New Roman"/>
                <w:szCs w:val="24"/>
              </w:rPr>
              <w:t xml:space="preserve">  </w:t>
            </w:r>
          </w:p>
        </w:tc>
        <w:tc>
          <w:tcPr>
            <w:tcW w:w="497" w:type="pct"/>
            <w:tcBorders>
              <w:top w:val="nil"/>
              <w:left w:val="nil"/>
              <w:bottom w:val="single" w:sz="4" w:space="0" w:color="auto"/>
              <w:right w:val="single" w:sz="4" w:space="0" w:color="auto"/>
            </w:tcBorders>
            <w:shd w:val="clear" w:color="auto" w:fill="auto"/>
            <w:hideMark/>
          </w:tcPr>
          <w:p w:rsidR="002E3B24" w:rsidRDefault="002152A4" w:rsidP="002E3B24">
            <w:pPr>
              <w:jc w:val="center"/>
              <w:rPr>
                <w:rFonts w:ascii="Times New Roman" w:hAnsi="Times New Roman"/>
                <w:szCs w:val="24"/>
              </w:rPr>
            </w:pPr>
            <w:r>
              <w:rPr>
                <w:rFonts w:ascii="Times New Roman" w:hAnsi="Times New Roman"/>
                <w:szCs w:val="24"/>
              </w:rPr>
              <w:t>116 000,00</w:t>
            </w:r>
          </w:p>
          <w:p w:rsidR="00DE52D6" w:rsidRPr="004E7E56" w:rsidRDefault="002152A4" w:rsidP="002E3B2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hideMark/>
          </w:tcPr>
          <w:p w:rsidR="00DE52D6" w:rsidRDefault="002152A4" w:rsidP="002E3B24">
            <w:pPr>
              <w:jc w:val="center"/>
              <w:rPr>
                <w:rFonts w:ascii="Times New Roman" w:hAnsi="Times New Roman"/>
                <w:szCs w:val="24"/>
              </w:rPr>
            </w:pPr>
            <w:r>
              <w:rPr>
                <w:rFonts w:ascii="Times New Roman" w:hAnsi="Times New Roman"/>
                <w:szCs w:val="24"/>
              </w:rPr>
              <w:t>176 000,00</w:t>
            </w:r>
          </w:p>
          <w:p w:rsidR="002E3B24" w:rsidRPr="004E7E56" w:rsidRDefault="002152A4" w:rsidP="002E3B2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DE52D6" w:rsidRPr="004E7E56" w:rsidTr="006B36D7">
        <w:trPr>
          <w:trHeight w:val="1833"/>
        </w:trPr>
        <w:tc>
          <w:tcPr>
            <w:tcW w:w="227" w:type="pct"/>
            <w:tcBorders>
              <w:top w:val="nil"/>
              <w:left w:val="single" w:sz="4" w:space="0" w:color="auto"/>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5</w:t>
            </w:r>
          </w:p>
        </w:tc>
        <w:tc>
          <w:tcPr>
            <w:tcW w:w="1205" w:type="pct"/>
            <w:tcBorders>
              <w:top w:val="nil"/>
              <w:left w:val="nil"/>
              <w:bottom w:val="single" w:sz="4" w:space="0" w:color="auto"/>
              <w:right w:val="single" w:sz="4" w:space="0" w:color="auto"/>
            </w:tcBorders>
            <w:shd w:val="clear" w:color="auto" w:fill="auto"/>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субъектов малого и среднего предпринимательства,  физ. лиц, которым оказана консультационная поддержка объектами инфраструктуры поддержки предпринимательства (нарастающим итогом)</w:t>
            </w:r>
          </w:p>
        </w:tc>
        <w:tc>
          <w:tcPr>
            <w:tcW w:w="486"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w:t>
            </w:r>
          </w:p>
        </w:tc>
        <w:tc>
          <w:tcPr>
            <w:tcW w:w="595"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712</w:t>
            </w:r>
          </w:p>
        </w:tc>
        <w:tc>
          <w:tcPr>
            <w:tcW w:w="497"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1 424</w:t>
            </w:r>
          </w:p>
        </w:tc>
        <w:tc>
          <w:tcPr>
            <w:tcW w:w="497" w:type="pct"/>
            <w:tcBorders>
              <w:top w:val="nil"/>
              <w:left w:val="nil"/>
              <w:bottom w:val="single" w:sz="4" w:space="0" w:color="auto"/>
              <w:right w:val="single" w:sz="4" w:space="0" w:color="auto"/>
            </w:tcBorders>
            <w:shd w:val="clear" w:color="auto" w:fill="auto"/>
          </w:tcPr>
          <w:p w:rsidR="00DE52D6" w:rsidRPr="00233A4D" w:rsidRDefault="00DE52D6" w:rsidP="00462044">
            <w:pPr>
              <w:jc w:val="center"/>
              <w:rPr>
                <w:rFonts w:ascii="Times New Roman" w:hAnsi="Times New Roman"/>
                <w:szCs w:val="24"/>
                <w:lang w:val="en-US"/>
              </w:rPr>
            </w:pPr>
            <w:r>
              <w:rPr>
                <w:rFonts w:ascii="Times New Roman" w:hAnsi="Times New Roman"/>
                <w:szCs w:val="24"/>
                <w:lang w:val="en-US"/>
              </w:rPr>
              <w:t>2304</w:t>
            </w:r>
          </w:p>
        </w:tc>
        <w:tc>
          <w:tcPr>
            <w:tcW w:w="497" w:type="pct"/>
            <w:tcBorders>
              <w:top w:val="nil"/>
              <w:left w:val="nil"/>
              <w:bottom w:val="single" w:sz="4" w:space="0" w:color="auto"/>
              <w:right w:val="single" w:sz="4" w:space="0" w:color="auto"/>
            </w:tcBorders>
            <w:shd w:val="clear" w:color="auto" w:fill="auto"/>
          </w:tcPr>
          <w:p w:rsidR="00DE52D6" w:rsidRPr="00F43F83" w:rsidRDefault="00462044" w:rsidP="00462044">
            <w:pPr>
              <w:jc w:val="center"/>
              <w:rPr>
                <w:rFonts w:ascii="Times New Roman" w:hAnsi="Times New Roman"/>
                <w:szCs w:val="24"/>
              </w:rPr>
            </w:pPr>
            <w:r w:rsidRPr="00F43F83">
              <w:rPr>
                <w:rFonts w:ascii="Times New Roman" w:hAnsi="Times New Roman"/>
                <w:szCs w:val="24"/>
              </w:rPr>
              <w:t>3384</w:t>
            </w:r>
          </w:p>
          <w:p w:rsidR="00462044" w:rsidRDefault="00462044" w:rsidP="00462044">
            <w:pPr>
              <w:jc w:val="cente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 xml:space="preserve">Главы района от 27.11.2020 </w:t>
            </w:r>
          </w:p>
          <w:p w:rsidR="00462044" w:rsidRPr="00462044" w:rsidRDefault="00462044" w:rsidP="00462044">
            <w:pPr>
              <w:jc w:val="center"/>
              <w:rPr>
                <w:rFonts w:ascii="Times New Roman" w:hAnsi="Times New Roman"/>
                <w:szCs w:val="24"/>
              </w:rPr>
            </w:pPr>
            <w:r>
              <w:rPr>
                <w:rFonts w:ascii="Times New Roman" w:hAnsi="Times New Roman"/>
                <w:sz w:val="18"/>
                <w:szCs w:val="18"/>
              </w:rPr>
              <w:t>№ 1734)</w:t>
            </w:r>
          </w:p>
        </w:tc>
        <w:tc>
          <w:tcPr>
            <w:tcW w:w="497" w:type="pct"/>
            <w:tcBorders>
              <w:top w:val="nil"/>
              <w:left w:val="nil"/>
              <w:bottom w:val="single" w:sz="4" w:space="0" w:color="auto"/>
              <w:right w:val="single" w:sz="4" w:space="0" w:color="auto"/>
            </w:tcBorders>
            <w:shd w:val="clear" w:color="auto" w:fill="auto"/>
          </w:tcPr>
          <w:p w:rsidR="00DE52D6" w:rsidRPr="00F43F83" w:rsidRDefault="002152A4" w:rsidP="00462044">
            <w:pPr>
              <w:jc w:val="center"/>
              <w:rPr>
                <w:rFonts w:ascii="Times New Roman" w:hAnsi="Times New Roman"/>
                <w:szCs w:val="24"/>
              </w:rPr>
            </w:pPr>
            <w:r>
              <w:rPr>
                <w:rFonts w:ascii="Times New Roman" w:hAnsi="Times New Roman"/>
                <w:szCs w:val="24"/>
              </w:rPr>
              <w:t>4 986</w:t>
            </w:r>
          </w:p>
          <w:p w:rsidR="002329C5" w:rsidRPr="002152A4" w:rsidRDefault="002152A4" w:rsidP="002329C5">
            <w:pPr>
              <w:jc w:val="cente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tcPr>
          <w:p w:rsidR="00DE52D6" w:rsidRPr="00F43F83" w:rsidRDefault="002152A4" w:rsidP="00462044">
            <w:pPr>
              <w:jc w:val="center"/>
              <w:rPr>
                <w:rFonts w:ascii="Times New Roman" w:hAnsi="Times New Roman"/>
                <w:szCs w:val="24"/>
              </w:rPr>
            </w:pPr>
            <w:r>
              <w:rPr>
                <w:rFonts w:ascii="Times New Roman" w:hAnsi="Times New Roman"/>
                <w:szCs w:val="24"/>
              </w:rPr>
              <w:t>5 666</w:t>
            </w:r>
          </w:p>
          <w:p w:rsidR="009F6317" w:rsidRPr="002152A4" w:rsidRDefault="002152A4" w:rsidP="00462044">
            <w:pPr>
              <w:jc w:val="center"/>
            </w:pPr>
            <w:r w:rsidRPr="002152A4">
              <w:rPr>
                <w:rFonts w:ascii="Times New Roman" w:hAnsi="Times New Roman"/>
                <w:sz w:val="18"/>
                <w:szCs w:val="18"/>
              </w:rPr>
              <w:t>(в редакции пост. районной Администрации от 24.11.2021 № 1754)</w:t>
            </w:r>
          </w:p>
        </w:tc>
      </w:tr>
      <w:tr w:rsidR="00DE52D6" w:rsidRPr="004E7E56" w:rsidTr="006B36D7">
        <w:trPr>
          <w:trHeight w:val="1040"/>
        </w:trPr>
        <w:tc>
          <w:tcPr>
            <w:tcW w:w="227" w:type="pct"/>
            <w:tcBorders>
              <w:top w:val="nil"/>
              <w:left w:val="single" w:sz="4" w:space="0" w:color="auto"/>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6</w:t>
            </w:r>
          </w:p>
        </w:tc>
        <w:tc>
          <w:tcPr>
            <w:tcW w:w="1205" w:type="pct"/>
            <w:tcBorders>
              <w:top w:val="nil"/>
              <w:left w:val="nil"/>
              <w:bottom w:val="single" w:sz="4" w:space="0" w:color="auto"/>
              <w:right w:val="single" w:sz="4" w:space="0" w:color="auto"/>
            </w:tcBorders>
            <w:shd w:val="clear" w:color="auto" w:fill="auto"/>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проведенных мероприятий (форумы, конференции, семинары, выставки) (нарастающим итогом)</w:t>
            </w:r>
          </w:p>
        </w:tc>
        <w:tc>
          <w:tcPr>
            <w:tcW w:w="486"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w:t>
            </w:r>
          </w:p>
        </w:tc>
        <w:tc>
          <w:tcPr>
            <w:tcW w:w="595"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14</w:t>
            </w:r>
          </w:p>
        </w:tc>
        <w:tc>
          <w:tcPr>
            <w:tcW w:w="497"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30</w:t>
            </w:r>
          </w:p>
        </w:tc>
        <w:tc>
          <w:tcPr>
            <w:tcW w:w="497" w:type="pct"/>
            <w:tcBorders>
              <w:top w:val="nil"/>
              <w:left w:val="nil"/>
              <w:bottom w:val="single" w:sz="4" w:space="0" w:color="auto"/>
              <w:right w:val="single" w:sz="4" w:space="0" w:color="auto"/>
            </w:tcBorders>
            <w:shd w:val="clear" w:color="auto" w:fill="auto"/>
          </w:tcPr>
          <w:p w:rsidR="00DE52D6" w:rsidRPr="00233A4D" w:rsidRDefault="00DE52D6" w:rsidP="00462044">
            <w:pPr>
              <w:jc w:val="center"/>
              <w:rPr>
                <w:lang w:val="en-US"/>
              </w:rPr>
            </w:pPr>
            <w:r>
              <w:rPr>
                <w:rFonts w:ascii="Times New Roman" w:hAnsi="Times New Roman"/>
                <w:szCs w:val="24"/>
                <w:lang w:val="en-US"/>
              </w:rPr>
              <w:t>51</w:t>
            </w:r>
          </w:p>
        </w:tc>
        <w:tc>
          <w:tcPr>
            <w:tcW w:w="497" w:type="pct"/>
            <w:tcBorders>
              <w:top w:val="nil"/>
              <w:left w:val="nil"/>
              <w:bottom w:val="single" w:sz="4" w:space="0" w:color="auto"/>
              <w:right w:val="single" w:sz="4" w:space="0" w:color="auto"/>
            </w:tcBorders>
            <w:shd w:val="clear" w:color="auto" w:fill="auto"/>
          </w:tcPr>
          <w:p w:rsidR="00DE52D6" w:rsidRDefault="00462044" w:rsidP="00462044">
            <w:pPr>
              <w:jc w:val="center"/>
              <w:rPr>
                <w:rFonts w:ascii="Times New Roman" w:hAnsi="Times New Roman"/>
                <w:szCs w:val="24"/>
              </w:rPr>
            </w:pPr>
            <w:r>
              <w:rPr>
                <w:rFonts w:ascii="Times New Roman" w:hAnsi="Times New Roman"/>
                <w:szCs w:val="24"/>
              </w:rPr>
              <w:t>63</w:t>
            </w:r>
          </w:p>
          <w:p w:rsidR="00462044" w:rsidRDefault="00462044" w:rsidP="00462044">
            <w:pPr>
              <w:jc w:val="cente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 xml:space="preserve">Главы района от 27.11.2020 </w:t>
            </w:r>
          </w:p>
          <w:p w:rsidR="00462044" w:rsidRPr="00462044" w:rsidRDefault="00462044" w:rsidP="00462044">
            <w:pPr>
              <w:jc w:val="center"/>
            </w:pPr>
            <w:r>
              <w:rPr>
                <w:rFonts w:ascii="Times New Roman" w:hAnsi="Times New Roman"/>
                <w:sz w:val="18"/>
                <w:szCs w:val="18"/>
              </w:rPr>
              <w:t>№ 1734)</w:t>
            </w:r>
          </w:p>
        </w:tc>
        <w:tc>
          <w:tcPr>
            <w:tcW w:w="497" w:type="pct"/>
            <w:tcBorders>
              <w:top w:val="nil"/>
              <w:left w:val="nil"/>
              <w:bottom w:val="single" w:sz="4" w:space="0" w:color="auto"/>
              <w:right w:val="single" w:sz="4" w:space="0" w:color="auto"/>
            </w:tcBorders>
            <w:shd w:val="clear" w:color="auto" w:fill="auto"/>
          </w:tcPr>
          <w:p w:rsidR="00DE52D6" w:rsidRDefault="002152A4" w:rsidP="00462044">
            <w:pPr>
              <w:jc w:val="center"/>
              <w:rPr>
                <w:rFonts w:ascii="Times New Roman" w:hAnsi="Times New Roman"/>
                <w:szCs w:val="24"/>
              </w:rPr>
            </w:pPr>
            <w:r>
              <w:rPr>
                <w:rFonts w:ascii="Times New Roman" w:hAnsi="Times New Roman"/>
                <w:szCs w:val="24"/>
              </w:rPr>
              <w:t>88</w:t>
            </w:r>
          </w:p>
          <w:p w:rsidR="00462044" w:rsidRPr="00462044"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tcPr>
          <w:p w:rsidR="00DE52D6" w:rsidRDefault="002152A4" w:rsidP="00462044">
            <w:pPr>
              <w:jc w:val="center"/>
              <w:rPr>
                <w:rFonts w:ascii="Times New Roman" w:hAnsi="Times New Roman"/>
                <w:szCs w:val="24"/>
              </w:rPr>
            </w:pPr>
            <w:r>
              <w:rPr>
                <w:rFonts w:ascii="Times New Roman" w:hAnsi="Times New Roman"/>
                <w:szCs w:val="24"/>
              </w:rPr>
              <w:t>90</w:t>
            </w:r>
          </w:p>
          <w:p w:rsidR="00462044" w:rsidRPr="00462044"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DE52D6" w:rsidRPr="004E7E56" w:rsidTr="006B36D7">
        <w:trPr>
          <w:trHeight w:val="701"/>
        </w:trPr>
        <w:tc>
          <w:tcPr>
            <w:tcW w:w="227" w:type="pct"/>
            <w:tcBorders>
              <w:top w:val="nil"/>
              <w:left w:val="single" w:sz="4" w:space="0" w:color="auto"/>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7</w:t>
            </w:r>
          </w:p>
        </w:tc>
        <w:tc>
          <w:tcPr>
            <w:tcW w:w="1205" w:type="pct"/>
            <w:tcBorders>
              <w:top w:val="nil"/>
              <w:left w:val="nil"/>
              <w:bottom w:val="single" w:sz="4" w:space="0" w:color="auto"/>
              <w:right w:val="single" w:sz="4" w:space="0" w:color="auto"/>
            </w:tcBorders>
            <w:shd w:val="clear" w:color="auto" w:fill="auto"/>
          </w:tcPr>
          <w:p w:rsidR="00DE52D6" w:rsidRDefault="00DE52D6" w:rsidP="00462044">
            <w:pPr>
              <w:rPr>
                <w:rFonts w:ascii="Times New Roman" w:hAnsi="Times New Roman"/>
                <w:szCs w:val="24"/>
              </w:rPr>
            </w:pPr>
            <w:r w:rsidRPr="004E7E56">
              <w:rPr>
                <w:rFonts w:ascii="Times New Roman" w:hAnsi="Times New Roman"/>
                <w:szCs w:val="24"/>
              </w:rPr>
              <w:t>Количество участников семинаров</w:t>
            </w:r>
            <w:r w:rsidR="00462044">
              <w:rPr>
                <w:rFonts w:ascii="Times New Roman" w:hAnsi="Times New Roman"/>
                <w:szCs w:val="24"/>
              </w:rPr>
              <w:t>, нарастающим итогом</w:t>
            </w:r>
          </w:p>
          <w:p w:rsidR="00462044" w:rsidRPr="00462044" w:rsidRDefault="00462044" w:rsidP="00462044">
            <w:pP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Главы района от 27.11.2020 № 1734)</w:t>
            </w:r>
          </w:p>
        </w:tc>
        <w:tc>
          <w:tcPr>
            <w:tcW w:w="486"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человек</w:t>
            </w:r>
          </w:p>
        </w:tc>
        <w:tc>
          <w:tcPr>
            <w:tcW w:w="595"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66</w:t>
            </w:r>
          </w:p>
        </w:tc>
        <w:tc>
          <w:tcPr>
            <w:tcW w:w="497" w:type="pct"/>
            <w:tcBorders>
              <w:top w:val="nil"/>
              <w:left w:val="nil"/>
              <w:bottom w:val="single" w:sz="4" w:space="0" w:color="auto"/>
              <w:right w:val="single" w:sz="4" w:space="0" w:color="auto"/>
            </w:tcBorders>
            <w:shd w:val="clear" w:color="auto" w:fill="auto"/>
          </w:tcPr>
          <w:p w:rsidR="00DE52D6" w:rsidRPr="004E7E56" w:rsidRDefault="00DE52D6" w:rsidP="00462044">
            <w:pPr>
              <w:jc w:val="center"/>
              <w:rPr>
                <w:rFonts w:ascii="Times New Roman" w:hAnsi="Times New Roman"/>
                <w:szCs w:val="24"/>
              </w:rPr>
            </w:pPr>
            <w:r w:rsidRPr="004E7E56">
              <w:rPr>
                <w:rFonts w:ascii="Times New Roman" w:hAnsi="Times New Roman"/>
                <w:szCs w:val="24"/>
              </w:rPr>
              <w:t>66</w:t>
            </w:r>
          </w:p>
        </w:tc>
        <w:tc>
          <w:tcPr>
            <w:tcW w:w="497" w:type="pct"/>
            <w:tcBorders>
              <w:top w:val="nil"/>
              <w:left w:val="nil"/>
              <w:bottom w:val="single" w:sz="4" w:space="0" w:color="auto"/>
              <w:right w:val="single" w:sz="4" w:space="0" w:color="auto"/>
            </w:tcBorders>
            <w:shd w:val="clear" w:color="auto" w:fill="auto"/>
          </w:tcPr>
          <w:p w:rsidR="00DE52D6" w:rsidRPr="00233A4D" w:rsidRDefault="00DE52D6" w:rsidP="00462044">
            <w:pPr>
              <w:jc w:val="center"/>
              <w:rPr>
                <w:rFonts w:ascii="Times New Roman" w:hAnsi="Times New Roman"/>
                <w:szCs w:val="24"/>
              </w:rPr>
            </w:pPr>
            <w:r w:rsidRPr="00233A4D">
              <w:rPr>
                <w:rFonts w:ascii="Times New Roman" w:hAnsi="Times New Roman"/>
                <w:szCs w:val="24"/>
              </w:rPr>
              <w:t xml:space="preserve"> 66</w:t>
            </w:r>
          </w:p>
        </w:tc>
        <w:tc>
          <w:tcPr>
            <w:tcW w:w="497" w:type="pct"/>
            <w:tcBorders>
              <w:top w:val="nil"/>
              <w:left w:val="nil"/>
              <w:bottom w:val="single" w:sz="4" w:space="0" w:color="auto"/>
              <w:right w:val="single" w:sz="4" w:space="0" w:color="auto"/>
            </w:tcBorders>
            <w:shd w:val="clear" w:color="auto" w:fill="auto"/>
          </w:tcPr>
          <w:p w:rsidR="00DE52D6" w:rsidRDefault="00DE52D6" w:rsidP="00462044">
            <w:pPr>
              <w:jc w:val="center"/>
              <w:rPr>
                <w:rFonts w:ascii="Times New Roman" w:hAnsi="Times New Roman"/>
                <w:szCs w:val="24"/>
              </w:rPr>
            </w:pPr>
            <w:r w:rsidRPr="00233A4D">
              <w:rPr>
                <w:rFonts w:ascii="Times New Roman" w:hAnsi="Times New Roman"/>
                <w:szCs w:val="24"/>
              </w:rPr>
              <w:t xml:space="preserve"> </w:t>
            </w:r>
            <w:r w:rsidR="00462044">
              <w:rPr>
                <w:rFonts w:ascii="Times New Roman" w:hAnsi="Times New Roman"/>
                <w:szCs w:val="24"/>
              </w:rPr>
              <w:t>180</w:t>
            </w:r>
          </w:p>
          <w:p w:rsidR="00462044" w:rsidRDefault="00462044" w:rsidP="00462044">
            <w:pPr>
              <w:jc w:val="cente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 xml:space="preserve">Главы района от 27.11.2020 </w:t>
            </w:r>
          </w:p>
          <w:p w:rsidR="00462044" w:rsidRPr="00233A4D" w:rsidRDefault="00462044" w:rsidP="00462044">
            <w:pPr>
              <w:jc w:val="center"/>
              <w:rPr>
                <w:rFonts w:ascii="Times New Roman" w:hAnsi="Times New Roman"/>
                <w:szCs w:val="24"/>
              </w:rPr>
            </w:pPr>
            <w:r>
              <w:rPr>
                <w:rFonts w:ascii="Times New Roman" w:hAnsi="Times New Roman"/>
                <w:sz w:val="18"/>
                <w:szCs w:val="18"/>
              </w:rPr>
              <w:t>№ 1734)</w:t>
            </w:r>
          </w:p>
        </w:tc>
        <w:tc>
          <w:tcPr>
            <w:tcW w:w="497" w:type="pct"/>
            <w:tcBorders>
              <w:top w:val="nil"/>
              <w:left w:val="nil"/>
              <w:bottom w:val="single" w:sz="4" w:space="0" w:color="auto"/>
              <w:right w:val="single" w:sz="4" w:space="0" w:color="auto"/>
            </w:tcBorders>
            <w:shd w:val="clear" w:color="auto" w:fill="auto"/>
          </w:tcPr>
          <w:p w:rsidR="00DE52D6" w:rsidRDefault="00DE52D6" w:rsidP="00462044">
            <w:pPr>
              <w:jc w:val="center"/>
              <w:rPr>
                <w:rFonts w:ascii="Times New Roman" w:hAnsi="Times New Roman"/>
                <w:szCs w:val="24"/>
              </w:rPr>
            </w:pPr>
            <w:r w:rsidRPr="00233A4D">
              <w:rPr>
                <w:rFonts w:ascii="Times New Roman" w:hAnsi="Times New Roman"/>
                <w:szCs w:val="24"/>
              </w:rPr>
              <w:t xml:space="preserve"> </w:t>
            </w:r>
            <w:r w:rsidR="002152A4">
              <w:rPr>
                <w:rFonts w:ascii="Times New Roman" w:hAnsi="Times New Roman"/>
                <w:szCs w:val="24"/>
              </w:rPr>
              <w:t>207</w:t>
            </w:r>
          </w:p>
          <w:p w:rsidR="00462044" w:rsidRPr="00233A4D"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tcPr>
          <w:p w:rsidR="00DE52D6" w:rsidRDefault="00DE52D6" w:rsidP="00462044">
            <w:pPr>
              <w:jc w:val="center"/>
              <w:rPr>
                <w:rFonts w:ascii="Times New Roman" w:hAnsi="Times New Roman"/>
                <w:szCs w:val="24"/>
              </w:rPr>
            </w:pPr>
            <w:r w:rsidRPr="00233A4D">
              <w:rPr>
                <w:rFonts w:ascii="Times New Roman" w:hAnsi="Times New Roman"/>
                <w:szCs w:val="24"/>
              </w:rPr>
              <w:t xml:space="preserve"> </w:t>
            </w:r>
            <w:r w:rsidR="002152A4">
              <w:rPr>
                <w:rFonts w:ascii="Times New Roman" w:hAnsi="Times New Roman"/>
                <w:szCs w:val="24"/>
              </w:rPr>
              <w:t>272</w:t>
            </w:r>
          </w:p>
          <w:p w:rsidR="00462044" w:rsidRPr="00233A4D"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DE52D6" w:rsidRPr="004E7E56" w:rsidTr="006B36D7">
        <w:trPr>
          <w:trHeight w:val="331"/>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8</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 xml:space="preserve">Объем имущества МО «Мирнинский район» РС(Я), предназначенного для предоставления в аренду субъектам малого и среднего </w:t>
            </w:r>
            <w:r w:rsidRPr="004E7E56">
              <w:rPr>
                <w:rFonts w:ascii="Times New Roman" w:hAnsi="Times New Roman"/>
                <w:szCs w:val="24"/>
              </w:rPr>
              <w:lastRenderedPageBreak/>
              <w:t>предпринимательства и организациям образующим инфраструктуру поддержки малого и среднего предпринимательства</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lastRenderedPageBreak/>
              <w:t>кв.м</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3 923,0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3 933,0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9 059,7</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9 059,7</w:t>
            </w:r>
          </w:p>
        </w:tc>
        <w:tc>
          <w:tcPr>
            <w:tcW w:w="497" w:type="pct"/>
            <w:tcBorders>
              <w:top w:val="nil"/>
              <w:left w:val="nil"/>
              <w:bottom w:val="single" w:sz="4" w:space="0" w:color="auto"/>
              <w:right w:val="single" w:sz="4" w:space="0" w:color="auto"/>
            </w:tcBorders>
            <w:shd w:val="clear" w:color="auto" w:fill="auto"/>
            <w:hideMark/>
          </w:tcPr>
          <w:p w:rsidR="00DE52D6" w:rsidRDefault="002152A4" w:rsidP="00462044">
            <w:pPr>
              <w:jc w:val="center"/>
              <w:rPr>
                <w:rFonts w:ascii="Times New Roman" w:hAnsi="Times New Roman"/>
                <w:szCs w:val="24"/>
              </w:rPr>
            </w:pPr>
            <w:r>
              <w:rPr>
                <w:rFonts w:ascii="Times New Roman" w:hAnsi="Times New Roman"/>
                <w:szCs w:val="24"/>
              </w:rPr>
              <w:t>11 892,0</w:t>
            </w:r>
          </w:p>
          <w:p w:rsidR="00C96BB6" w:rsidRPr="004E7E56"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hideMark/>
          </w:tcPr>
          <w:p w:rsidR="00DE52D6" w:rsidRDefault="002152A4" w:rsidP="00462044">
            <w:pPr>
              <w:jc w:val="center"/>
              <w:rPr>
                <w:rFonts w:ascii="Times New Roman" w:hAnsi="Times New Roman"/>
                <w:szCs w:val="24"/>
              </w:rPr>
            </w:pPr>
            <w:r>
              <w:rPr>
                <w:rFonts w:ascii="Times New Roman" w:hAnsi="Times New Roman"/>
                <w:szCs w:val="24"/>
              </w:rPr>
              <w:t>11 892,0</w:t>
            </w:r>
          </w:p>
          <w:p w:rsidR="00C96BB6" w:rsidRPr="004E7E56" w:rsidRDefault="002152A4" w:rsidP="00462044">
            <w:pPr>
              <w:jc w:val="center"/>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DE52D6" w:rsidRPr="004E7E56" w:rsidTr="006929A8">
        <w:trPr>
          <w:trHeight w:val="1485"/>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9</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граждан, прошедших курсы дополнительного и профессионального обучения (из числа признанных безработными)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человек</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49</w:t>
            </w:r>
          </w:p>
        </w:tc>
        <w:tc>
          <w:tcPr>
            <w:tcW w:w="497" w:type="pct"/>
            <w:tcBorders>
              <w:top w:val="nil"/>
              <w:left w:val="nil"/>
              <w:bottom w:val="single" w:sz="4" w:space="0" w:color="auto"/>
              <w:right w:val="single" w:sz="4" w:space="0" w:color="auto"/>
            </w:tcBorders>
            <w:shd w:val="clear" w:color="auto" w:fill="auto"/>
            <w:hideMark/>
          </w:tcPr>
          <w:p w:rsidR="00DE52D6" w:rsidRPr="00C36C8D" w:rsidRDefault="00DE52D6" w:rsidP="00462044">
            <w:pPr>
              <w:jc w:val="center"/>
              <w:rPr>
                <w:rFonts w:ascii="Times New Roman" w:hAnsi="Times New Roman"/>
                <w:szCs w:val="24"/>
              </w:rPr>
            </w:pPr>
            <w:r w:rsidRPr="00C36C8D">
              <w:rPr>
                <w:rFonts w:ascii="Times New Roman" w:hAnsi="Times New Roman"/>
                <w:szCs w:val="24"/>
              </w:rPr>
              <w:t>55</w:t>
            </w:r>
          </w:p>
        </w:tc>
        <w:tc>
          <w:tcPr>
            <w:tcW w:w="497" w:type="pct"/>
            <w:tcBorders>
              <w:top w:val="nil"/>
              <w:left w:val="nil"/>
              <w:bottom w:val="single" w:sz="4" w:space="0" w:color="auto"/>
              <w:right w:val="single" w:sz="4" w:space="0" w:color="auto"/>
            </w:tcBorders>
            <w:shd w:val="clear" w:color="auto" w:fill="auto"/>
            <w:hideMark/>
          </w:tcPr>
          <w:p w:rsidR="00DE52D6" w:rsidRDefault="00462044" w:rsidP="00462044">
            <w:pPr>
              <w:jc w:val="center"/>
              <w:rPr>
                <w:rFonts w:ascii="Times New Roman" w:hAnsi="Times New Roman"/>
                <w:szCs w:val="24"/>
              </w:rPr>
            </w:pPr>
            <w:r>
              <w:rPr>
                <w:rFonts w:ascii="Times New Roman" w:hAnsi="Times New Roman"/>
                <w:szCs w:val="24"/>
              </w:rPr>
              <w:t>62</w:t>
            </w:r>
          </w:p>
          <w:p w:rsidR="00462044" w:rsidRDefault="00462044" w:rsidP="00462044">
            <w:pPr>
              <w:jc w:val="center"/>
              <w:rPr>
                <w:rFonts w:ascii="Times New Roman" w:hAnsi="Times New Roman"/>
                <w:sz w:val="18"/>
                <w:szCs w:val="18"/>
              </w:rPr>
            </w:pPr>
            <w:r>
              <w:rPr>
                <w:rFonts w:ascii="Times New Roman" w:hAnsi="Times New Roman"/>
                <w:sz w:val="18"/>
                <w:szCs w:val="18"/>
              </w:rPr>
              <w:t>(</w:t>
            </w:r>
            <w:r w:rsidRPr="0072241F">
              <w:rPr>
                <w:rFonts w:ascii="Times New Roman" w:hAnsi="Times New Roman"/>
                <w:sz w:val="18"/>
                <w:szCs w:val="18"/>
              </w:rPr>
              <w:t>в редакции пос</w:t>
            </w:r>
            <w:r>
              <w:rPr>
                <w:rFonts w:ascii="Times New Roman" w:hAnsi="Times New Roman"/>
                <w:sz w:val="18"/>
                <w:szCs w:val="18"/>
              </w:rPr>
              <w:t>т</w:t>
            </w:r>
            <w:r w:rsidRPr="0072241F">
              <w:rPr>
                <w:rFonts w:ascii="Times New Roman" w:hAnsi="Times New Roman"/>
                <w:sz w:val="18"/>
                <w:szCs w:val="18"/>
              </w:rPr>
              <w:t>.</w:t>
            </w:r>
            <w:r>
              <w:rPr>
                <w:rFonts w:ascii="Times New Roman" w:hAnsi="Times New Roman"/>
                <w:sz w:val="18"/>
                <w:szCs w:val="18"/>
              </w:rPr>
              <w:t xml:space="preserve">Главы района от 27.11.2020 </w:t>
            </w:r>
          </w:p>
          <w:p w:rsidR="00462044" w:rsidRPr="00C36C8D" w:rsidRDefault="00462044" w:rsidP="00462044">
            <w:pPr>
              <w:jc w:val="center"/>
              <w:rPr>
                <w:rFonts w:ascii="Times New Roman" w:hAnsi="Times New Roman"/>
                <w:szCs w:val="24"/>
              </w:rPr>
            </w:pPr>
            <w:r>
              <w:rPr>
                <w:rFonts w:ascii="Times New Roman" w:hAnsi="Times New Roman"/>
                <w:sz w:val="18"/>
                <w:szCs w:val="18"/>
              </w:rPr>
              <w:t>№ 1734)</w:t>
            </w:r>
          </w:p>
        </w:tc>
        <w:tc>
          <w:tcPr>
            <w:tcW w:w="497" w:type="pct"/>
            <w:tcBorders>
              <w:top w:val="nil"/>
              <w:left w:val="nil"/>
              <w:bottom w:val="single" w:sz="4" w:space="0" w:color="auto"/>
              <w:right w:val="single" w:sz="4" w:space="0" w:color="auto"/>
            </w:tcBorders>
            <w:shd w:val="clear" w:color="auto" w:fill="auto"/>
            <w:hideMark/>
          </w:tcPr>
          <w:p w:rsidR="00DE52D6" w:rsidRDefault="002152A4" w:rsidP="00462044">
            <w:pPr>
              <w:jc w:val="center"/>
              <w:rPr>
                <w:rFonts w:ascii="Times New Roman" w:hAnsi="Times New Roman"/>
                <w:szCs w:val="24"/>
              </w:rPr>
            </w:pPr>
            <w:r>
              <w:rPr>
                <w:rFonts w:ascii="Times New Roman" w:hAnsi="Times New Roman"/>
                <w:szCs w:val="24"/>
              </w:rPr>
              <w:t>66</w:t>
            </w:r>
          </w:p>
          <w:p w:rsidR="00A34596" w:rsidRDefault="002152A4" w:rsidP="00462044">
            <w:pPr>
              <w:jc w:val="center"/>
            </w:pPr>
            <w:r w:rsidRPr="002152A4">
              <w:rPr>
                <w:rFonts w:ascii="Times New Roman" w:hAnsi="Times New Roman"/>
                <w:sz w:val="18"/>
                <w:szCs w:val="18"/>
              </w:rPr>
              <w:t>(в редакции пост. районной Администрации от 24.11.2021 № 1754)</w:t>
            </w:r>
          </w:p>
        </w:tc>
        <w:tc>
          <w:tcPr>
            <w:tcW w:w="499" w:type="pct"/>
            <w:tcBorders>
              <w:top w:val="nil"/>
              <w:left w:val="nil"/>
              <w:bottom w:val="single" w:sz="4" w:space="0" w:color="auto"/>
              <w:right w:val="single" w:sz="4" w:space="0" w:color="auto"/>
            </w:tcBorders>
            <w:shd w:val="clear" w:color="auto" w:fill="auto"/>
            <w:hideMark/>
          </w:tcPr>
          <w:p w:rsidR="00DE52D6" w:rsidRPr="00587AF6" w:rsidRDefault="00F72096" w:rsidP="00587AF6">
            <w:pPr>
              <w:jc w:val="center"/>
              <w:rPr>
                <w:rFonts w:ascii="Times New Roman" w:hAnsi="Times New Roman"/>
                <w:szCs w:val="24"/>
              </w:rPr>
            </w:pPr>
            <w:r>
              <w:rPr>
                <w:rFonts w:ascii="Times New Roman" w:hAnsi="Times New Roman"/>
                <w:szCs w:val="24"/>
              </w:rPr>
              <w:t>91</w:t>
            </w:r>
          </w:p>
          <w:p w:rsidR="00A34596" w:rsidRPr="00587AF6" w:rsidRDefault="006929A8" w:rsidP="00587AF6">
            <w:pPr>
              <w:jc w:val="center"/>
              <w:rPr>
                <w:sz w:val="18"/>
                <w:szCs w:val="18"/>
              </w:rPr>
            </w:pPr>
            <w:r>
              <w:rPr>
                <w:rFonts w:ascii="Times New Roman" w:eastAsiaTheme="minorHAnsi" w:hAnsi="Times New Roman" w:cstheme="minorBidi"/>
                <w:sz w:val="16"/>
                <w:szCs w:val="16"/>
                <w:lang w:eastAsia="en-US"/>
              </w:rPr>
              <w:t>(</w:t>
            </w:r>
            <w:r w:rsidRPr="00CD0F85">
              <w:rPr>
                <w:rFonts w:ascii="Times New Roman" w:eastAsiaTheme="minorHAnsi" w:hAnsi="Times New Roman" w:cstheme="minorBidi"/>
                <w:sz w:val="16"/>
                <w:szCs w:val="16"/>
                <w:lang w:eastAsia="en-US"/>
              </w:rPr>
              <w:t xml:space="preserve">в редакции пост. </w:t>
            </w:r>
            <w:r>
              <w:rPr>
                <w:rFonts w:ascii="Times New Roman" w:eastAsiaTheme="minorHAnsi" w:hAnsi="Times New Roman" w:cstheme="minorBidi"/>
                <w:sz w:val="16"/>
                <w:szCs w:val="16"/>
                <w:lang w:eastAsia="en-US"/>
              </w:rPr>
              <w:t>районной Администрации</w:t>
            </w:r>
            <w:r w:rsidRPr="00CD0F85">
              <w:rPr>
                <w:rFonts w:ascii="Times New Roman" w:eastAsiaTheme="minorHAnsi" w:hAnsi="Times New Roman" w:cstheme="minorBidi"/>
                <w:sz w:val="16"/>
                <w:szCs w:val="16"/>
                <w:lang w:eastAsia="en-US"/>
              </w:rPr>
              <w:t xml:space="preserve"> от</w:t>
            </w:r>
            <w:r>
              <w:rPr>
                <w:rFonts w:ascii="Times New Roman" w:eastAsiaTheme="minorHAnsi" w:hAnsi="Times New Roman" w:cstheme="minorBidi"/>
                <w:sz w:val="16"/>
                <w:szCs w:val="16"/>
                <w:lang w:eastAsia="en-US"/>
              </w:rPr>
              <w:t xml:space="preserve"> 05.04.2022 г № 441)</w:t>
            </w:r>
          </w:p>
        </w:tc>
      </w:tr>
      <w:tr w:rsidR="00DE52D6" w:rsidRPr="004E7E56" w:rsidTr="006B36D7">
        <w:trPr>
          <w:trHeight w:val="1519"/>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Доля трудоустроенных граждан в общей численности граждан, прошедших курсы дополнительного, профессионального обучения</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A758E8" w:rsidP="00462044">
            <w:pPr>
              <w:jc w:val="center"/>
              <w:rPr>
                <w:rFonts w:ascii="Times New Roman" w:hAnsi="Times New Roman"/>
                <w:szCs w:val="24"/>
              </w:rPr>
            </w:pPr>
            <w:r>
              <w:rPr>
                <w:rFonts w:ascii="Times New Roman" w:hAnsi="Times New Roman"/>
                <w:szCs w:val="24"/>
              </w:rPr>
              <w:t>100</w:t>
            </w:r>
          </w:p>
        </w:tc>
        <w:tc>
          <w:tcPr>
            <w:tcW w:w="499" w:type="pct"/>
            <w:tcBorders>
              <w:top w:val="nil"/>
              <w:left w:val="nil"/>
              <w:bottom w:val="single" w:sz="4" w:space="0" w:color="auto"/>
              <w:right w:val="single" w:sz="4" w:space="0" w:color="auto"/>
            </w:tcBorders>
            <w:shd w:val="clear" w:color="auto" w:fill="auto"/>
            <w:hideMark/>
          </w:tcPr>
          <w:p w:rsidR="00DE52D6" w:rsidRPr="004E7E56" w:rsidRDefault="00A758E8" w:rsidP="00462044">
            <w:pPr>
              <w:jc w:val="center"/>
              <w:rPr>
                <w:rFonts w:ascii="Times New Roman" w:hAnsi="Times New Roman"/>
                <w:szCs w:val="24"/>
              </w:rPr>
            </w:pPr>
            <w:r>
              <w:rPr>
                <w:rFonts w:ascii="Times New Roman" w:hAnsi="Times New Roman"/>
                <w:szCs w:val="24"/>
              </w:rPr>
              <w:t>100</w:t>
            </w:r>
          </w:p>
        </w:tc>
      </w:tr>
      <w:tr w:rsidR="00DE52D6" w:rsidRPr="004E7E56" w:rsidTr="006B36D7">
        <w:trPr>
          <w:trHeight w:val="1040"/>
        </w:trPr>
        <w:tc>
          <w:tcPr>
            <w:tcW w:w="227" w:type="pct"/>
            <w:tcBorders>
              <w:top w:val="nil"/>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11</w:t>
            </w:r>
          </w:p>
        </w:tc>
        <w:tc>
          <w:tcPr>
            <w:tcW w:w="1205" w:type="pct"/>
            <w:tcBorders>
              <w:top w:val="nil"/>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участников мероприятий событийного туризма (нарастающим итогом)</w:t>
            </w:r>
          </w:p>
        </w:tc>
        <w:tc>
          <w:tcPr>
            <w:tcW w:w="486"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человек</w:t>
            </w:r>
          </w:p>
        </w:tc>
        <w:tc>
          <w:tcPr>
            <w:tcW w:w="595"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800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1 610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2 420</w:t>
            </w:r>
          </w:p>
        </w:tc>
        <w:tc>
          <w:tcPr>
            <w:tcW w:w="497"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3 230</w:t>
            </w:r>
          </w:p>
        </w:tc>
        <w:tc>
          <w:tcPr>
            <w:tcW w:w="497" w:type="pct"/>
            <w:tcBorders>
              <w:top w:val="nil"/>
              <w:left w:val="nil"/>
              <w:bottom w:val="single" w:sz="4" w:space="0" w:color="auto"/>
              <w:right w:val="single" w:sz="4" w:space="0" w:color="auto"/>
            </w:tcBorders>
            <w:shd w:val="clear" w:color="auto" w:fill="auto"/>
            <w:hideMark/>
          </w:tcPr>
          <w:p w:rsidR="00DE52D6" w:rsidRDefault="00DE52D6" w:rsidP="00462044">
            <w:pPr>
              <w:jc w:val="center"/>
              <w:rPr>
                <w:rFonts w:ascii="Times New Roman" w:hAnsi="Times New Roman"/>
                <w:szCs w:val="24"/>
              </w:rPr>
            </w:pPr>
            <w:r w:rsidRPr="004E7E56">
              <w:rPr>
                <w:rFonts w:ascii="Times New Roman" w:hAnsi="Times New Roman"/>
                <w:szCs w:val="24"/>
              </w:rPr>
              <w:t>3</w:t>
            </w:r>
            <w:r w:rsidR="00A34596">
              <w:rPr>
                <w:rFonts w:ascii="Times New Roman" w:hAnsi="Times New Roman"/>
                <w:szCs w:val="24"/>
              </w:rPr>
              <w:t> </w:t>
            </w:r>
            <w:r w:rsidRPr="004E7E56">
              <w:rPr>
                <w:rFonts w:ascii="Times New Roman" w:hAnsi="Times New Roman"/>
                <w:szCs w:val="24"/>
              </w:rPr>
              <w:t>230</w:t>
            </w:r>
          </w:p>
          <w:p w:rsidR="00A34596" w:rsidRPr="004E7E56" w:rsidRDefault="00A34596" w:rsidP="00462044">
            <w:pPr>
              <w:jc w:val="center"/>
            </w:pPr>
          </w:p>
        </w:tc>
        <w:tc>
          <w:tcPr>
            <w:tcW w:w="499" w:type="pct"/>
            <w:tcBorders>
              <w:top w:val="nil"/>
              <w:left w:val="nil"/>
              <w:bottom w:val="single" w:sz="4" w:space="0" w:color="auto"/>
              <w:right w:val="single" w:sz="4" w:space="0" w:color="auto"/>
            </w:tcBorders>
            <w:shd w:val="clear" w:color="auto" w:fill="auto"/>
            <w:hideMark/>
          </w:tcPr>
          <w:p w:rsidR="00DE52D6" w:rsidRPr="004E7E56" w:rsidRDefault="00DE52D6" w:rsidP="00462044">
            <w:pPr>
              <w:jc w:val="center"/>
            </w:pPr>
            <w:r w:rsidRPr="004E7E56">
              <w:rPr>
                <w:rFonts w:ascii="Times New Roman" w:hAnsi="Times New Roman"/>
                <w:szCs w:val="24"/>
              </w:rPr>
              <w:t>3 230</w:t>
            </w:r>
          </w:p>
        </w:tc>
      </w:tr>
      <w:tr w:rsidR="00DE52D6" w:rsidRPr="004E7E56" w:rsidTr="006B36D7">
        <w:trPr>
          <w:trHeight w:val="1323"/>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12</w:t>
            </w:r>
          </w:p>
        </w:tc>
        <w:tc>
          <w:tcPr>
            <w:tcW w:w="1205"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rPr>
                <w:rFonts w:ascii="Times New Roman" w:hAnsi="Times New Roman"/>
                <w:szCs w:val="24"/>
              </w:rPr>
            </w:pPr>
            <w:r w:rsidRPr="004E7E56">
              <w:rPr>
                <w:rFonts w:ascii="Times New Roman" w:hAnsi="Times New Roman"/>
                <w:szCs w:val="24"/>
              </w:rPr>
              <w:t>Количество опубликованной в СМИ информации о реализации мероприятий (нарастающим итогом)</w:t>
            </w:r>
          </w:p>
        </w:tc>
        <w:tc>
          <w:tcPr>
            <w:tcW w:w="486"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единиц</w:t>
            </w:r>
          </w:p>
        </w:tc>
        <w:tc>
          <w:tcPr>
            <w:tcW w:w="595"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 xml:space="preserve"> - </w:t>
            </w:r>
            <w:r w:rsidRPr="004E7E56">
              <w:rPr>
                <w:rFonts w:ascii="Times New Roman" w:hAnsi="Times New Roman"/>
                <w:szCs w:val="24"/>
                <w:vertAlign w:val="superscript"/>
              </w:rPr>
              <w:t>1</w:t>
            </w:r>
          </w:p>
        </w:tc>
        <w:tc>
          <w:tcPr>
            <w:tcW w:w="497"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w:t>
            </w:r>
          </w:p>
        </w:tc>
        <w:tc>
          <w:tcPr>
            <w:tcW w:w="497"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25</w:t>
            </w:r>
          </w:p>
        </w:tc>
        <w:tc>
          <w:tcPr>
            <w:tcW w:w="497"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45</w:t>
            </w:r>
          </w:p>
        </w:tc>
        <w:tc>
          <w:tcPr>
            <w:tcW w:w="497"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70</w:t>
            </w:r>
          </w:p>
        </w:tc>
        <w:tc>
          <w:tcPr>
            <w:tcW w:w="499" w:type="pct"/>
            <w:tcBorders>
              <w:top w:val="single" w:sz="4" w:space="0" w:color="auto"/>
              <w:left w:val="nil"/>
              <w:bottom w:val="single" w:sz="4" w:space="0" w:color="auto"/>
              <w:right w:val="single" w:sz="4" w:space="0" w:color="auto"/>
            </w:tcBorders>
            <w:shd w:val="clear" w:color="auto" w:fill="auto"/>
            <w:hideMark/>
          </w:tcPr>
          <w:p w:rsidR="00DE52D6" w:rsidRPr="004E7E56" w:rsidRDefault="00DE52D6" w:rsidP="00462044">
            <w:pPr>
              <w:jc w:val="center"/>
              <w:rPr>
                <w:rFonts w:ascii="Times New Roman" w:hAnsi="Times New Roman"/>
                <w:szCs w:val="24"/>
              </w:rPr>
            </w:pPr>
            <w:r w:rsidRPr="004E7E56">
              <w:rPr>
                <w:rFonts w:ascii="Times New Roman" w:hAnsi="Times New Roman"/>
                <w:szCs w:val="24"/>
              </w:rPr>
              <w:t>100</w:t>
            </w:r>
          </w:p>
        </w:tc>
      </w:tr>
    </w:tbl>
    <w:p w:rsidR="00313138" w:rsidRPr="004E7E56" w:rsidRDefault="00313138" w:rsidP="006B36D7">
      <w:pP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t>Справочно:</w:t>
      </w:r>
    </w:p>
    <w:tbl>
      <w:tblPr>
        <w:tblW w:w="5000" w:type="pct"/>
        <w:tblLook w:val="04A0" w:firstRow="1" w:lastRow="0" w:firstColumn="1" w:lastColumn="0" w:noHBand="0" w:noVBand="1"/>
      </w:tblPr>
      <w:tblGrid>
        <w:gridCol w:w="550"/>
        <w:gridCol w:w="4274"/>
        <w:gridCol w:w="1361"/>
        <w:gridCol w:w="1385"/>
        <w:gridCol w:w="1365"/>
        <w:gridCol w:w="1365"/>
        <w:gridCol w:w="1362"/>
        <w:gridCol w:w="1732"/>
        <w:gridCol w:w="1732"/>
      </w:tblGrid>
      <w:tr w:rsidR="004E7E56" w:rsidRPr="004E7E56" w:rsidTr="006B36D7">
        <w:trPr>
          <w:trHeight w:val="315"/>
          <w:tblHeader/>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lastRenderedPageBreak/>
              <w:t>№ п/п</w:t>
            </w:r>
          </w:p>
        </w:tc>
        <w:tc>
          <w:tcPr>
            <w:tcW w:w="1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Показатели, характеризующие достижение цели</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Единица измерения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Базовое значение показателя 2017 год</w:t>
            </w:r>
          </w:p>
        </w:tc>
        <w:tc>
          <w:tcPr>
            <w:tcW w:w="2425" w:type="pct"/>
            <w:gridSpan w:val="5"/>
            <w:tcBorders>
              <w:top w:val="single" w:sz="4" w:space="0" w:color="auto"/>
              <w:left w:val="nil"/>
              <w:bottom w:val="single" w:sz="4" w:space="0" w:color="auto"/>
              <w:right w:val="single" w:sz="4" w:space="0" w:color="000000"/>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Планируемое значение показателя по годам реализации</w:t>
            </w:r>
          </w:p>
        </w:tc>
      </w:tr>
      <w:tr w:rsidR="00B12B28" w:rsidRPr="004E7E56" w:rsidTr="006B36D7">
        <w:trPr>
          <w:trHeight w:val="315"/>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42469F" w:rsidRPr="004E7E56" w:rsidRDefault="0042469F" w:rsidP="00300171">
            <w:pPr>
              <w:rPr>
                <w:rFonts w:ascii="Times New Roman" w:hAnsi="Times New Roman"/>
                <w:szCs w:val="24"/>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rsidR="0042469F" w:rsidRPr="004E7E56" w:rsidRDefault="0042469F" w:rsidP="00300171">
            <w:pPr>
              <w:rPr>
                <w:rFonts w:ascii="Times New Roman" w:hAnsi="Times New Roman"/>
                <w:szCs w:val="24"/>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42469F" w:rsidRPr="004E7E56" w:rsidRDefault="0042469F" w:rsidP="00300171">
            <w:pPr>
              <w:rPr>
                <w:rFonts w:ascii="Times New Roman" w:hAnsi="Times New Roman"/>
                <w:szCs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42469F" w:rsidRPr="004E7E56" w:rsidRDefault="0042469F" w:rsidP="00300171">
            <w:pPr>
              <w:rPr>
                <w:rFonts w:ascii="Times New Roman" w:hAnsi="Times New Roman"/>
                <w:szCs w:val="24"/>
              </w:rPr>
            </w:pPr>
          </w:p>
        </w:tc>
        <w:tc>
          <w:tcPr>
            <w:tcW w:w="469" w:type="pct"/>
            <w:tcBorders>
              <w:top w:val="nil"/>
              <w:left w:val="nil"/>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2018</w:t>
            </w:r>
          </w:p>
        </w:tc>
        <w:tc>
          <w:tcPr>
            <w:tcW w:w="469" w:type="pct"/>
            <w:tcBorders>
              <w:top w:val="nil"/>
              <w:left w:val="nil"/>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2019</w:t>
            </w:r>
          </w:p>
        </w:tc>
        <w:tc>
          <w:tcPr>
            <w:tcW w:w="468" w:type="pct"/>
            <w:tcBorders>
              <w:top w:val="nil"/>
              <w:left w:val="nil"/>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2020</w:t>
            </w:r>
          </w:p>
        </w:tc>
        <w:tc>
          <w:tcPr>
            <w:tcW w:w="537" w:type="pct"/>
            <w:tcBorders>
              <w:top w:val="nil"/>
              <w:left w:val="nil"/>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2021</w:t>
            </w:r>
          </w:p>
        </w:tc>
        <w:tc>
          <w:tcPr>
            <w:tcW w:w="482" w:type="pct"/>
            <w:tcBorders>
              <w:top w:val="nil"/>
              <w:left w:val="nil"/>
              <w:bottom w:val="single" w:sz="4" w:space="0" w:color="auto"/>
              <w:right w:val="single" w:sz="4" w:space="0" w:color="auto"/>
            </w:tcBorders>
            <w:shd w:val="clear" w:color="auto" w:fill="auto"/>
            <w:vAlign w:val="center"/>
            <w:hideMark/>
          </w:tcPr>
          <w:p w:rsidR="0042469F" w:rsidRPr="004E7E56" w:rsidRDefault="0042469F" w:rsidP="00300171">
            <w:pPr>
              <w:jc w:val="center"/>
              <w:rPr>
                <w:rFonts w:ascii="Times New Roman" w:hAnsi="Times New Roman"/>
                <w:szCs w:val="24"/>
              </w:rPr>
            </w:pPr>
            <w:r w:rsidRPr="004E7E56">
              <w:rPr>
                <w:rFonts w:ascii="Times New Roman" w:hAnsi="Times New Roman"/>
                <w:szCs w:val="24"/>
              </w:rPr>
              <w:t>2022</w:t>
            </w:r>
          </w:p>
        </w:tc>
      </w:tr>
      <w:tr w:rsidR="00B12B28" w:rsidRPr="004E7E56" w:rsidTr="00B12B28">
        <w:trPr>
          <w:trHeight w:val="945"/>
          <w:tblHeader/>
        </w:trPr>
        <w:tc>
          <w:tcPr>
            <w:tcW w:w="200" w:type="pct"/>
            <w:tcBorders>
              <w:top w:val="nil"/>
              <w:left w:val="single" w:sz="4" w:space="0" w:color="auto"/>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1</w:t>
            </w:r>
          </w:p>
        </w:tc>
        <w:tc>
          <w:tcPr>
            <w:tcW w:w="1431" w:type="pct"/>
            <w:tcBorders>
              <w:top w:val="nil"/>
              <w:left w:val="nil"/>
              <w:bottom w:val="single" w:sz="4" w:space="0" w:color="auto"/>
              <w:right w:val="single" w:sz="4" w:space="0" w:color="auto"/>
            </w:tcBorders>
            <w:shd w:val="clear" w:color="auto" w:fill="auto"/>
            <w:hideMark/>
          </w:tcPr>
          <w:p w:rsidR="002152A4" w:rsidRPr="004E7E56" w:rsidRDefault="002152A4" w:rsidP="002152A4">
            <w:pPr>
              <w:rPr>
                <w:rFonts w:ascii="Times New Roman" w:hAnsi="Times New Roman"/>
                <w:szCs w:val="24"/>
              </w:rPr>
            </w:pPr>
            <w:r w:rsidRPr="004E7E56">
              <w:rPr>
                <w:rFonts w:ascii="Times New Roman" w:hAnsi="Times New Roman"/>
                <w:szCs w:val="24"/>
              </w:rPr>
              <w:t xml:space="preserve">Число субъектов малого и среднего предпринимательства </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единиц</w:t>
            </w:r>
          </w:p>
        </w:tc>
        <w:tc>
          <w:tcPr>
            <w:tcW w:w="476"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2 047</w:t>
            </w:r>
          </w:p>
        </w:tc>
        <w:tc>
          <w:tcPr>
            <w:tcW w:w="469" w:type="pct"/>
            <w:tcBorders>
              <w:top w:val="nil"/>
              <w:left w:val="nil"/>
              <w:bottom w:val="single" w:sz="4" w:space="0" w:color="auto"/>
              <w:right w:val="single" w:sz="4" w:space="0" w:color="auto"/>
            </w:tcBorders>
            <w:shd w:val="clear" w:color="auto" w:fill="FFFFFF"/>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2 120</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2 647</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2 652</w:t>
            </w:r>
          </w:p>
        </w:tc>
        <w:tc>
          <w:tcPr>
            <w:tcW w:w="537" w:type="pct"/>
            <w:tcBorders>
              <w:top w:val="nil"/>
              <w:left w:val="nil"/>
              <w:bottom w:val="single" w:sz="4" w:space="0" w:color="auto"/>
              <w:right w:val="single" w:sz="4" w:space="0" w:color="auto"/>
            </w:tcBorders>
            <w:shd w:val="clear" w:color="auto" w:fill="auto"/>
            <w:hideMark/>
          </w:tcPr>
          <w:p w:rsidR="002152A4" w:rsidRDefault="002152A4" w:rsidP="002152A4">
            <w:pPr>
              <w:jc w:val="right"/>
              <w:rPr>
                <w:rFonts w:ascii="Times New Roman" w:hAnsi="Times New Roman"/>
                <w:szCs w:val="24"/>
              </w:rPr>
            </w:pPr>
            <w:r w:rsidRPr="004E7E56">
              <w:rPr>
                <w:rFonts w:ascii="Times New Roman" w:hAnsi="Times New Roman"/>
                <w:szCs w:val="24"/>
              </w:rPr>
              <w:t>2</w:t>
            </w:r>
            <w:r>
              <w:rPr>
                <w:rFonts w:ascii="Times New Roman" w:hAnsi="Times New Roman"/>
                <w:szCs w:val="24"/>
              </w:rPr>
              <w:t> </w:t>
            </w:r>
            <w:r w:rsidRPr="004E7E56">
              <w:rPr>
                <w:rFonts w:ascii="Times New Roman" w:hAnsi="Times New Roman"/>
                <w:szCs w:val="24"/>
              </w:rPr>
              <w:t>652</w:t>
            </w:r>
          </w:p>
          <w:p w:rsidR="002152A4" w:rsidRPr="004E7E56" w:rsidRDefault="002152A4" w:rsidP="002152A4">
            <w:pPr>
              <w:jc w:val="right"/>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c>
          <w:tcPr>
            <w:tcW w:w="482" w:type="pct"/>
            <w:tcBorders>
              <w:top w:val="nil"/>
              <w:left w:val="nil"/>
              <w:bottom w:val="single" w:sz="4" w:space="0" w:color="auto"/>
              <w:right w:val="single" w:sz="4" w:space="0" w:color="auto"/>
            </w:tcBorders>
            <w:shd w:val="clear" w:color="auto" w:fill="auto"/>
            <w:hideMark/>
          </w:tcPr>
          <w:p w:rsidR="002152A4" w:rsidRDefault="002152A4" w:rsidP="002152A4">
            <w:pPr>
              <w:jc w:val="right"/>
              <w:rPr>
                <w:rFonts w:ascii="Times New Roman" w:hAnsi="Times New Roman"/>
                <w:szCs w:val="24"/>
              </w:rPr>
            </w:pPr>
            <w:r w:rsidRPr="004E7E56">
              <w:rPr>
                <w:rFonts w:ascii="Times New Roman" w:hAnsi="Times New Roman"/>
                <w:szCs w:val="24"/>
              </w:rPr>
              <w:t>2</w:t>
            </w:r>
            <w:r>
              <w:rPr>
                <w:rFonts w:ascii="Times New Roman" w:hAnsi="Times New Roman"/>
                <w:szCs w:val="24"/>
              </w:rPr>
              <w:t> </w:t>
            </w:r>
            <w:r w:rsidRPr="004E7E56">
              <w:rPr>
                <w:rFonts w:ascii="Times New Roman" w:hAnsi="Times New Roman"/>
                <w:szCs w:val="24"/>
              </w:rPr>
              <w:t>652</w:t>
            </w:r>
          </w:p>
          <w:p w:rsidR="002152A4" w:rsidRPr="004E7E56" w:rsidRDefault="002152A4" w:rsidP="002152A4">
            <w:pPr>
              <w:jc w:val="right"/>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B12B28" w:rsidRPr="004E7E56" w:rsidTr="00B12B28">
        <w:trPr>
          <w:trHeight w:val="1080"/>
          <w:tblHeader/>
        </w:trPr>
        <w:tc>
          <w:tcPr>
            <w:tcW w:w="200" w:type="pct"/>
            <w:tcBorders>
              <w:top w:val="nil"/>
              <w:left w:val="single" w:sz="4" w:space="0" w:color="auto"/>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2</w:t>
            </w:r>
          </w:p>
        </w:tc>
        <w:tc>
          <w:tcPr>
            <w:tcW w:w="1431" w:type="pct"/>
            <w:tcBorders>
              <w:top w:val="nil"/>
              <w:left w:val="nil"/>
              <w:bottom w:val="single" w:sz="4" w:space="0" w:color="auto"/>
              <w:right w:val="single" w:sz="4" w:space="0" w:color="auto"/>
            </w:tcBorders>
            <w:shd w:val="clear" w:color="auto" w:fill="auto"/>
            <w:hideMark/>
          </w:tcPr>
          <w:p w:rsidR="002152A4" w:rsidRPr="004E7E56" w:rsidRDefault="002152A4" w:rsidP="002152A4">
            <w:pPr>
              <w:rPr>
                <w:rFonts w:ascii="Times New Roman" w:hAnsi="Times New Roman"/>
                <w:szCs w:val="24"/>
              </w:rPr>
            </w:pPr>
            <w:r w:rsidRPr="004E7E56">
              <w:rPr>
                <w:rFonts w:ascii="Times New Roman" w:hAnsi="Times New Roman"/>
                <w:szCs w:val="24"/>
              </w:rPr>
              <w:t xml:space="preserve">Число субъектов малого и среднего предпринимательства </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ед. на 10 тыс. человек населения</w:t>
            </w:r>
          </w:p>
        </w:tc>
        <w:tc>
          <w:tcPr>
            <w:tcW w:w="476"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282,42</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290,82</w:t>
            </w:r>
          </w:p>
          <w:p w:rsidR="002152A4" w:rsidRPr="004E7E56" w:rsidRDefault="002152A4" w:rsidP="002152A4">
            <w:pPr>
              <w:jc w:val="right"/>
              <w:rPr>
                <w:rFonts w:ascii="Times New Roman" w:hAnsi="Times New Roman"/>
                <w:szCs w:val="24"/>
              </w:rPr>
            </w:pP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366,77</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367,46</w:t>
            </w:r>
          </w:p>
        </w:tc>
        <w:tc>
          <w:tcPr>
            <w:tcW w:w="537" w:type="pct"/>
            <w:tcBorders>
              <w:top w:val="nil"/>
              <w:left w:val="nil"/>
              <w:bottom w:val="single" w:sz="4" w:space="0" w:color="auto"/>
              <w:right w:val="single" w:sz="4" w:space="0" w:color="auto"/>
            </w:tcBorders>
            <w:shd w:val="clear" w:color="auto" w:fill="auto"/>
            <w:hideMark/>
          </w:tcPr>
          <w:p w:rsidR="002152A4" w:rsidRDefault="002152A4" w:rsidP="002152A4">
            <w:pPr>
              <w:jc w:val="right"/>
              <w:rPr>
                <w:rFonts w:ascii="Times New Roman" w:hAnsi="Times New Roman"/>
                <w:szCs w:val="24"/>
              </w:rPr>
            </w:pPr>
            <w:r w:rsidRPr="004E7E56">
              <w:rPr>
                <w:rFonts w:ascii="Times New Roman" w:hAnsi="Times New Roman"/>
                <w:szCs w:val="24"/>
              </w:rPr>
              <w:t>367,46</w:t>
            </w:r>
          </w:p>
          <w:p w:rsidR="002152A4" w:rsidRPr="00B12B28" w:rsidRDefault="002152A4" w:rsidP="002152A4">
            <w:pPr>
              <w:jc w:val="right"/>
              <w:rPr>
                <w:rFonts w:ascii="Times New Roman" w:hAnsi="Times New Roman"/>
                <w:sz w:val="16"/>
                <w:szCs w:val="16"/>
              </w:rPr>
            </w:pPr>
            <w:r w:rsidRPr="00B12B28">
              <w:rPr>
                <w:rFonts w:ascii="Times New Roman" w:hAnsi="Times New Roman"/>
                <w:sz w:val="16"/>
                <w:szCs w:val="16"/>
              </w:rPr>
              <w:t>(в редакции пост. районной Администрации от 24.11.2021 № 1754)</w:t>
            </w:r>
          </w:p>
        </w:tc>
        <w:tc>
          <w:tcPr>
            <w:tcW w:w="482" w:type="pct"/>
            <w:tcBorders>
              <w:top w:val="nil"/>
              <w:left w:val="nil"/>
              <w:bottom w:val="single" w:sz="4" w:space="0" w:color="auto"/>
              <w:right w:val="single" w:sz="4" w:space="0" w:color="auto"/>
            </w:tcBorders>
            <w:shd w:val="clear" w:color="auto" w:fill="auto"/>
            <w:hideMark/>
          </w:tcPr>
          <w:p w:rsidR="002152A4" w:rsidRDefault="002152A4" w:rsidP="002152A4">
            <w:pPr>
              <w:jc w:val="right"/>
              <w:rPr>
                <w:rFonts w:ascii="Times New Roman" w:hAnsi="Times New Roman"/>
                <w:szCs w:val="24"/>
              </w:rPr>
            </w:pPr>
            <w:r w:rsidRPr="004E7E56">
              <w:rPr>
                <w:rFonts w:ascii="Times New Roman" w:hAnsi="Times New Roman"/>
                <w:szCs w:val="24"/>
              </w:rPr>
              <w:t>367,46</w:t>
            </w:r>
          </w:p>
          <w:p w:rsidR="002152A4" w:rsidRPr="004E7E56" w:rsidRDefault="002152A4" w:rsidP="002152A4">
            <w:pPr>
              <w:jc w:val="right"/>
              <w:rPr>
                <w:rFonts w:ascii="Times New Roman" w:hAnsi="Times New Roman"/>
                <w:szCs w:val="24"/>
              </w:rPr>
            </w:pPr>
            <w:r w:rsidRPr="002152A4">
              <w:rPr>
                <w:rFonts w:ascii="Times New Roman" w:hAnsi="Times New Roman"/>
                <w:sz w:val="18"/>
                <w:szCs w:val="18"/>
              </w:rPr>
              <w:t>(в редакции пост. районной Администрации от 24.11.2021 № 1754)</w:t>
            </w:r>
          </w:p>
        </w:tc>
      </w:tr>
      <w:tr w:rsidR="00B12B28" w:rsidRPr="004E7E56" w:rsidTr="00B84C97">
        <w:trPr>
          <w:trHeight w:val="1174"/>
          <w:tblHeader/>
        </w:trPr>
        <w:tc>
          <w:tcPr>
            <w:tcW w:w="200" w:type="pct"/>
            <w:tcBorders>
              <w:top w:val="nil"/>
              <w:left w:val="single" w:sz="4" w:space="0" w:color="auto"/>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3</w:t>
            </w:r>
          </w:p>
        </w:tc>
        <w:tc>
          <w:tcPr>
            <w:tcW w:w="1431" w:type="pct"/>
            <w:tcBorders>
              <w:top w:val="nil"/>
              <w:left w:val="nil"/>
              <w:bottom w:val="single" w:sz="4" w:space="0" w:color="auto"/>
              <w:right w:val="single" w:sz="4" w:space="0" w:color="auto"/>
            </w:tcBorders>
            <w:shd w:val="clear" w:color="auto" w:fill="auto"/>
            <w:hideMark/>
          </w:tcPr>
          <w:p w:rsidR="002152A4" w:rsidRPr="004E7E56" w:rsidRDefault="002152A4" w:rsidP="002152A4">
            <w:pPr>
              <w:rPr>
                <w:rFonts w:ascii="Times New Roman" w:hAnsi="Times New Roman"/>
                <w:szCs w:val="24"/>
              </w:rPr>
            </w:pPr>
            <w:r w:rsidRPr="004E7E56">
              <w:rPr>
                <w:rFonts w:ascii="Times New Roman" w:hAnsi="Times New Roman"/>
                <w:szCs w:val="24"/>
              </w:rPr>
              <w:t>Объем платных услуг, оказанных субъектами малого предпринимательства</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млн. руб.</w:t>
            </w:r>
          </w:p>
        </w:tc>
        <w:tc>
          <w:tcPr>
            <w:tcW w:w="476"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581,85</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605,71</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628,72</w:t>
            </w:r>
          </w:p>
        </w:tc>
        <w:tc>
          <w:tcPr>
            <w:tcW w:w="468" w:type="pct"/>
            <w:tcBorders>
              <w:top w:val="nil"/>
              <w:left w:val="nil"/>
              <w:bottom w:val="single" w:sz="4" w:space="0" w:color="auto"/>
              <w:right w:val="single" w:sz="4" w:space="0" w:color="auto"/>
            </w:tcBorders>
            <w:shd w:val="clear" w:color="auto" w:fill="auto"/>
            <w:noWrap/>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653,2</w:t>
            </w:r>
          </w:p>
        </w:tc>
        <w:tc>
          <w:tcPr>
            <w:tcW w:w="537"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653,2</w:t>
            </w:r>
          </w:p>
          <w:p w:rsidR="00B12B28" w:rsidRDefault="00B12B28" w:rsidP="002152A4">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2152A4">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2152A4">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2152A4" w:rsidRPr="004E7E56" w:rsidRDefault="00B12B28" w:rsidP="002152A4">
            <w:pPr>
              <w:jc w:val="right"/>
              <w:rPr>
                <w:rFonts w:ascii="Times New Roman" w:hAnsi="Times New Roman"/>
                <w:szCs w:val="24"/>
              </w:rPr>
            </w:pPr>
            <w:r w:rsidRPr="00B12B28">
              <w:rPr>
                <w:rFonts w:ascii="Times New Roman" w:hAnsi="Times New Roman"/>
                <w:sz w:val="16"/>
                <w:szCs w:val="16"/>
              </w:rPr>
              <w:t>от 24.11.2021 № 1754)</w:t>
            </w:r>
          </w:p>
        </w:tc>
        <w:tc>
          <w:tcPr>
            <w:tcW w:w="482"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653,2</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от 24.11.2021 № 1754)</w:t>
            </w:r>
          </w:p>
          <w:p w:rsidR="00B12B28" w:rsidRPr="004E7E56" w:rsidRDefault="00B12B28" w:rsidP="00B12B28">
            <w:pPr>
              <w:jc w:val="right"/>
              <w:rPr>
                <w:rFonts w:ascii="Times New Roman" w:hAnsi="Times New Roman"/>
                <w:szCs w:val="24"/>
              </w:rPr>
            </w:pPr>
          </w:p>
        </w:tc>
      </w:tr>
      <w:tr w:rsidR="00B12B28" w:rsidRPr="004E7E56" w:rsidTr="00B12B28">
        <w:trPr>
          <w:trHeight w:val="1168"/>
          <w:tblHeader/>
        </w:trPr>
        <w:tc>
          <w:tcPr>
            <w:tcW w:w="200" w:type="pct"/>
            <w:tcBorders>
              <w:top w:val="nil"/>
              <w:left w:val="single" w:sz="4" w:space="0" w:color="auto"/>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4</w:t>
            </w:r>
          </w:p>
        </w:tc>
        <w:tc>
          <w:tcPr>
            <w:tcW w:w="1431" w:type="pct"/>
            <w:tcBorders>
              <w:top w:val="nil"/>
              <w:left w:val="nil"/>
              <w:bottom w:val="single" w:sz="4" w:space="0" w:color="auto"/>
              <w:right w:val="single" w:sz="4" w:space="0" w:color="auto"/>
            </w:tcBorders>
            <w:shd w:val="clear" w:color="auto" w:fill="auto"/>
            <w:hideMark/>
          </w:tcPr>
          <w:p w:rsidR="002152A4" w:rsidRPr="004E7E56" w:rsidRDefault="002152A4" w:rsidP="002152A4">
            <w:pPr>
              <w:rPr>
                <w:rFonts w:ascii="Times New Roman" w:hAnsi="Times New Roman"/>
                <w:szCs w:val="24"/>
              </w:rPr>
            </w:pPr>
            <w:r w:rsidRPr="004E7E56">
              <w:rPr>
                <w:rFonts w:ascii="Times New Roman" w:hAnsi="Times New Roman"/>
                <w:szCs w:val="24"/>
              </w:rPr>
              <w:t xml:space="preserve">Оборот продукции (услуг), производимой малыми предприятиями, в том числе микропредприятиями </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млн. руб.</w:t>
            </w:r>
          </w:p>
        </w:tc>
        <w:tc>
          <w:tcPr>
            <w:tcW w:w="476"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8 297,76</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8629,67</w:t>
            </w:r>
          </w:p>
        </w:tc>
        <w:tc>
          <w:tcPr>
            <w:tcW w:w="469" w:type="pct"/>
            <w:tcBorders>
              <w:top w:val="nil"/>
              <w:left w:val="nil"/>
              <w:bottom w:val="single" w:sz="4" w:space="0" w:color="auto"/>
              <w:right w:val="single" w:sz="4" w:space="0" w:color="auto"/>
            </w:tcBorders>
            <w:shd w:val="clear" w:color="auto" w:fill="FFFFFF"/>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8 974,86</w:t>
            </w:r>
          </w:p>
        </w:tc>
        <w:tc>
          <w:tcPr>
            <w:tcW w:w="468" w:type="pct"/>
            <w:tcBorders>
              <w:top w:val="nil"/>
              <w:left w:val="nil"/>
              <w:bottom w:val="single" w:sz="4" w:space="0" w:color="auto"/>
              <w:right w:val="single" w:sz="4" w:space="0" w:color="auto"/>
            </w:tcBorders>
            <w:shd w:val="clear" w:color="auto" w:fill="FFFFFF"/>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9 333,85</w:t>
            </w:r>
          </w:p>
        </w:tc>
        <w:tc>
          <w:tcPr>
            <w:tcW w:w="537" w:type="pct"/>
            <w:tcBorders>
              <w:top w:val="nil"/>
              <w:left w:val="nil"/>
              <w:bottom w:val="single" w:sz="4" w:space="0" w:color="auto"/>
              <w:right w:val="single" w:sz="4" w:space="0" w:color="auto"/>
            </w:tcBorders>
            <w:shd w:val="clear" w:color="auto" w:fill="FFFFFF"/>
            <w:hideMark/>
          </w:tcPr>
          <w:p w:rsidR="00B12B28" w:rsidRDefault="002152A4" w:rsidP="00B12B28">
            <w:pPr>
              <w:jc w:val="right"/>
              <w:rPr>
                <w:rFonts w:ascii="Times New Roman" w:hAnsi="Times New Roman"/>
                <w:szCs w:val="24"/>
              </w:rPr>
            </w:pPr>
            <w:r w:rsidRPr="004E7E56">
              <w:rPr>
                <w:rFonts w:ascii="Times New Roman" w:hAnsi="Times New Roman"/>
                <w:szCs w:val="24"/>
              </w:rPr>
              <w:t>9 333,85</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2152A4"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c>
          <w:tcPr>
            <w:tcW w:w="482" w:type="pct"/>
            <w:tcBorders>
              <w:top w:val="nil"/>
              <w:left w:val="nil"/>
              <w:bottom w:val="single" w:sz="4" w:space="0" w:color="auto"/>
              <w:right w:val="single" w:sz="4" w:space="0" w:color="auto"/>
            </w:tcBorders>
            <w:shd w:val="clear" w:color="auto" w:fill="FFFFFF"/>
            <w:hideMark/>
          </w:tcPr>
          <w:p w:rsidR="002152A4" w:rsidRDefault="002152A4" w:rsidP="002152A4">
            <w:pPr>
              <w:jc w:val="right"/>
              <w:rPr>
                <w:rFonts w:ascii="Times New Roman" w:hAnsi="Times New Roman"/>
                <w:szCs w:val="24"/>
              </w:rPr>
            </w:pPr>
            <w:r w:rsidRPr="004E7E56">
              <w:rPr>
                <w:rFonts w:ascii="Times New Roman" w:hAnsi="Times New Roman"/>
                <w:szCs w:val="24"/>
              </w:rPr>
              <w:t>9 333,85</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r>
      <w:tr w:rsidR="00B12B28" w:rsidRPr="004E7E56" w:rsidTr="00B12B28">
        <w:trPr>
          <w:trHeight w:val="2343"/>
          <w:tblHeader/>
        </w:trPr>
        <w:tc>
          <w:tcPr>
            <w:tcW w:w="200" w:type="pct"/>
            <w:tcBorders>
              <w:top w:val="nil"/>
              <w:left w:val="single" w:sz="4" w:space="0" w:color="auto"/>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5</w:t>
            </w:r>
          </w:p>
        </w:tc>
        <w:tc>
          <w:tcPr>
            <w:tcW w:w="1431" w:type="pct"/>
            <w:tcBorders>
              <w:top w:val="nil"/>
              <w:left w:val="nil"/>
              <w:bottom w:val="single" w:sz="4" w:space="0" w:color="auto"/>
              <w:right w:val="single" w:sz="4" w:space="0" w:color="auto"/>
            </w:tcBorders>
            <w:shd w:val="clear" w:color="auto" w:fill="auto"/>
            <w:hideMark/>
          </w:tcPr>
          <w:p w:rsidR="002152A4" w:rsidRPr="004E7E56" w:rsidRDefault="002152A4" w:rsidP="002152A4">
            <w:pPr>
              <w:rPr>
                <w:rFonts w:ascii="Times New Roman" w:hAnsi="Times New Roman"/>
                <w:szCs w:val="24"/>
              </w:rPr>
            </w:pPr>
            <w:r w:rsidRPr="004E7E56">
              <w:rPr>
                <w:rFonts w:ascii="Times New Roman" w:hAnsi="Times New Roman"/>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468"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w:t>
            </w:r>
          </w:p>
        </w:tc>
        <w:tc>
          <w:tcPr>
            <w:tcW w:w="476"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5,11</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4,84</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4,41</w:t>
            </w:r>
          </w:p>
        </w:tc>
        <w:tc>
          <w:tcPr>
            <w:tcW w:w="468" w:type="pct"/>
            <w:tcBorders>
              <w:top w:val="nil"/>
              <w:left w:val="nil"/>
              <w:bottom w:val="single" w:sz="4" w:space="0" w:color="auto"/>
              <w:right w:val="single" w:sz="4" w:space="0" w:color="auto"/>
            </w:tcBorders>
            <w:shd w:val="clear" w:color="auto" w:fill="auto"/>
            <w:noWrap/>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4,97</w:t>
            </w:r>
          </w:p>
        </w:tc>
        <w:tc>
          <w:tcPr>
            <w:tcW w:w="537"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4,97</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c>
          <w:tcPr>
            <w:tcW w:w="482"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4,97</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r>
      <w:tr w:rsidR="00B12B28" w:rsidRPr="004E7E56" w:rsidTr="006B36D7">
        <w:trPr>
          <w:trHeight w:val="1305"/>
          <w:tblHeader/>
        </w:trPr>
        <w:tc>
          <w:tcPr>
            <w:tcW w:w="200" w:type="pct"/>
            <w:tcBorders>
              <w:top w:val="nil"/>
              <w:left w:val="single" w:sz="4" w:space="0" w:color="auto"/>
              <w:bottom w:val="single" w:sz="4" w:space="0" w:color="auto"/>
              <w:right w:val="single" w:sz="4" w:space="0" w:color="auto"/>
            </w:tcBorders>
            <w:shd w:val="clear" w:color="000000" w:fill="FFFFFF"/>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6</w:t>
            </w:r>
          </w:p>
        </w:tc>
        <w:tc>
          <w:tcPr>
            <w:tcW w:w="1431" w:type="pct"/>
            <w:tcBorders>
              <w:top w:val="nil"/>
              <w:left w:val="nil"/>
              <w:bottom w:val="single" w:sz="4" w:space="0" w:color="auto"/>
              <w:right w:val="single" w:sz="4" w:space="0" w:color="auto"/>
            </w:tcBorders>
            <w:shd w:val="clear" w:color="000000" w:fill="FFFFFF"/>
            <w:hideMark/>
          </w:tcPr>
          <w:p w:rsidR="002152A4" w:rsidRPr="004E7E56" w:rsidRDefault="002152A4" w:rsidP="002152A4">
            <w:pPr>
              <w:rPr>
                <w:rFonts w:ascii="Times New Roman" w:hAnsi="Times New Roman"/>
                <w:szCs w:val="24"/>
              </w:rPr>
            </w:pPr>
            <w:r w:rsidRPr="004E7E56">
              <w:rPr>
                <w:rFonts w:ascii="Times New Roman" w:hAnsi="Times New Roman"/>
                <w:szCs w:val="24"/>
              </w:rPr>
              <w:t xml:space="preserve">Среднесписочная численность работников малых и средних предприятий, в том числе микропредприятий </w:t>
            </w:r>
          </w:p>
        </w:tc>
        <w:tc>
          <w:tcPr>
            <w:tcW w:w="468" w:type="pct"/>
            <w:tcBorders>
              <w:top w:val="nil"/>
              <w:left w:val="nil"/>
              <w:bottom w:val="single" w:sz="4" w:space="0" w:color="auto"/>
              <w:right w:val="single" w:sz="4" w:space="0" w:color="auto"/>
            </w:tcBorders>
            <w:shd w:val="clear" w:color="000000" w:fill="FFFFFF"/>
            <w:hideMark/>
          </w:tcPr>
          <w:p w:rsidR="002152A4" w:rsidRPr="004E7E56" w:rsidRDefault="002152A4" w:rsidP="002152A4">
            <w:pPr>
              <w:jc w:val="center"/>
              <w:rPr>
                <w:rFonts w:ascii="Times New Roman" w:hAnsi="Times New Roman"/>
                <w:szCs w:val="24"/>
              </w:rPr>
            </w:pPr>
            <w:r w:rsidRPr="004E7E56">
              <w:rPr>
                <w:rFonts w:ascii="Times New Roman" w:hAnsi="Times New Roman"/>
                <w:szCs w:val="24"/>
              </w:rPr>
              <w:t>чел.</w:t>
            </w:r>
          </w:p>
        </w:tc>
        <w:tc>
          <w:tcPr>
            <w:tcW w:w="476" w:type="pct"/>
            <w:tcBorders>
              <w:top w:val="nil"/>
              <w:left w:val="nil"/>
              <w:bottom w:val="single" w:sz="4" w:space="0" w:color="auto"/>
              <w:right w:val="single" w:sz="4" w:space="0" w:color="auto"/>
            </w:tcBorders>
            <w:shd w:val="clear" w:color="000000" w:fill="FFFFFF"/>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1 918</w:t>
            </w:r>
          </w:p>
        </w:tc>
        <w:tc>
          <w:tcPr>
            <w:tcW w:w="469" w:type="pct"/>
            <w:tcBorders>
              <w:top w:val="nil"/>
              <w:left w:val="nil"/>
              <w:bottom w:val="single" w:sz="4" w:space="0" w:color="auto"/>
              <w:right w:val="single" w:sz="4" w:space="0" w:color="auto"/>
            </w:tcBorders>
            <w:shd w:val="clear" w:color="auto" w:fill="FFFFFF"/>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1 918</w:t>
            </w:r>
          </w:p>
        </w:tc>
        <w:tc>
          <w:tcPr>
            <w:tcW w:w="469" w:type="pct"/>
            <w:tcBorders>
              <w:top w:val="nil"/>
              <w:left w:val="nil"/>
              <w:bottom w:val="single" w:sz="4" w:space="0" w:color="auto"/>
              <w:right w:val="single" w:sz="4" w:space="0" w:color="auto"/>
            </w:tcBorders>
            <w:shd w:val="clear" w:color="auto" w:fill="auto"/>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2 233</w:t>
            </w:r>
          </w:p>
        </w:tc>
        <w:tc>
          <w:tcPr>
            <w:tcW w:w="468" w:type="pct"/>
            <w:tcBorders>
              <w:top w:val="nil"/>
              <w:left w:val="nil"/>
              <w:bottom w:val="single" w:sz="4" w:space="0" w:color="auto"/>
              <w:right w:val="single" w:sz="4" w:space="0" w:color="auto"/>
            </w:tcBorders>
            <w:shd w:val="clear" w:color="auto" w:fill="auto"/>
            <w:noWrap/>
            <w:hideMark/>
          </w:tcPr>
          <w:p w:rsidR="002152A4" w:rsidRPr="004E7E56" w:rsidRDefault="002152A4" w:rsidP="002152A4">
            <w:pPr>
              <w:jc w:val="right"/>
              <w:rPr>
                <w:rFonts w:ascii="Times New Roman" w:hAnsi="Times New Roman"/>
                <w:szCs w:val="24"/>
              </w:rPr>
            </w:pPr>
            <w:r w:rsidRPr="004E7E56">
              <w:rPr>
                <w:rFonts w:ascii="Times New Roman" w:hAnsi="Times New Roman"/>
                <w:szCs w:val="24"/>
              </w:rPr>
              <w:t>2253</w:t>
            </w:r>
          </w:p>
        </w:tc>
        <w:tc>
          <w:tcPr>
            <w:tcW w:w="537"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2253</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c>
          <w:tcPr>
            <w:tcW w:w="482" w:type="pct"/>
            <w:tcBorders>
              <w:top w:val="nil"/>
              <w:left w:val="nil"/>
              <w:bottom w:val="single" w:sz="4" w:space="0" w:color="auto"/>
              <w:right w:val="single" w:sz="4" w:space="0" w:color="auto"/>
            </w:tcBorders>
            <w:shd w:val="clear" w:color="auto" w:fill="auto"/>
            <w:noWrap/>
            <w:hideMark/>
          </w:tcPr>
          <w:p w:rsidR="002152A4" w:rsidRDefault="002152A4" w:rsidP="002152A4">
            <w:pPr>
              <w:jc w:val="right"/>
              <w:rPr>
                <w:rFonts w:ascii="Times New Roman" w:hAnsi="Times New Roman"/>
                <w:szCs w:val="24"/>
              </w:rPr>
            </w:pPr>
            <w:r w:rsidRPr="004E7E56">
              <w:rPr>
                <w:rFonts w:ascii="Times New Roman" w:hAnsi="Times New Roman"/>
                <w:szCs w:val="24"/>
              </w:rPr>
              <w:t>2253</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(в редакции</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 пост. </w:t>
            </w:r>
            <w:r>
              <w:rPr>
                <w:rFonts w:ascii="Times New Roman" w:hAnsi="Times New Roman"/>
                <w:sz w:val="16"/>
                <w:szCs w:val="16"/>
              </w:rPr>
              <w:t>районной</w:t>
            </w:r>
          </w:p>
          <w:p w:rsidR="00B12B28" w:rsidRDefault="00B12B28" w:rsidP="00B12B28">
            <w:pPr>
              <w:jc w:val="right"/>
              <w:rPr>
                <w:rFonts w:ascii="Times New Roman" w:hAnsi="Times New Roman"/>
                <w:sz w:val="16"/>
                <w:szCs w:val="16"/>
              </w:rPr>
            </w:pPr>
            <w:r w:rsidRPr="00B12B28">
              <w:rPr>
                <w:rFonts w:ascii="Times New Roman" w:hAnsi="Times New Roman"/>
                <w:sz w:val="16"/>
                <w:szCs w:val="16"/>
              </w:rPr>
              <w:t xml:space="preserve">Администрации </w:t>
            </w:r>
          </w:p>
          <w:p w:rsidR="00B12B28" w:rsidRPr="004E7E56" w:rsidRDefault="00B12B28" w:rsidP="00B12B28">
            <w:pPr>
              <w:jc w:val="right"/>
              <w:rPr>
                <w:rFonts w:ascii="Times New Roman" w:hAnsi="Times New Roman"/>
                <w:szCs w:val="24"/>
              </w:rPr>
            </w:pPr>
            <w:r w:rsidRPr="00B12B28">
              <w:rPr>
                <w:rFonts w:ascii="Times New Roman" w:hAnsi="Times New Roman"/>
                <w:sz w:val="16"/>
                <w:szCs w:val="16"/>
              </w:rPr>
              <w:t>от 24.11.2021 № 1754)</w:t>
            </w:r>
          </w:p>
        </w:tc>
      </w:tr>
      <w:tr w:rsidR="006B36D7" w:rsidRPr="000C7E3E" w:rsidTr="00587AF6">
        <w:trPr>
          <w:trHeight w:val="1305"/>
          <w:tblHeader/>
        </w:trPr>
        <w:tc>
          <w:tcPr>
            <w:tcW w:w="200" w:type="pct"/>
            <w:tcBorders>
              <w:top w:val="single" w:sz="4" w:space="0" w:color="auto"/>
              <w:left w:val="single" w:sz="4" w:space="0" w:color="auto"/>
              <w:bottom w:val="single" w:sz="4" w:space="0" w:color="auto"/>
              <w:right w:val="single" w:sz="4" w:space="0" w:color="auto"/>
            </w:tcBorders>
            <w:shd w:val="clear" w:color="auto" w:fill="auto"/>
          </w:tcPr>
          <w:p w:rsidR="006B36D7" w:rsidRPr="004E7E56" w:rsidRDefault="006B36D7" w:rsidP="002152A4">
            <w:pPr>
              <w:jc w:val="center"/>
              <w:rPr>
                <w:rFonts w:ascii="Times New Roman" w:hAnsi="Times New Roman"/>
                <w:szCs w:val="24"/>
              </w:rPr>
            </w:pPr>
            <w:r>
              <w:rPr>
                <w:rFonts w:ascii="Times New Roman" w:hAnsi="Times New Roman"/>
                <w:szCs w:val="24"/>
              </w:rPr>
              <w:lastRenderedPageBreak/>
              <w:t>7</w:t>
            </w:r>
          </w:p>
        </w:tc>
        <w:tc>
          <w:tcPr>
            <w:tcW w:w="1431" w:type="pct"/>
            <w:tcBorders>
              <w:top w:val="single" w:sz="4" w:space="0" w:color="auto"/>
              <w:left w:val="nil"/>
              <w:bottom w:val="single" w:sz="4" w:space="0" w:color="auto"/>
              <w:right w:val="single" w:sz="4" w:space="0" w:color="auto"/>
            </w:tcBorders>
            <w:shd w:val="clear" w:color="auto" w:fill="auto"/>
          </w:tcPr>
          <w:p w:rsidR="006B36D7" w:rsidRPr="006B36D7" w:rsidRDefault="006B36D7" w:rsidP="000C7E3E">
            <w:pPr>
              <w:rPr>
                <w:rFonts w:ascii="Times New Roman" w:hAnsi="Times New Roman"/>
                <w:szCs w:val="24"/>
              </w:rPr>
            </w:pPr>
            <w:r>
              <w:rPr>
                <w:rFonts w:ascii="Times New Roman" w:hAnsi="Times New Roman"/>
                <w:szCs w:val="24"/>
              </w:rPr>
              <w:t>Количество трудоустроенных граждан</w:t>
            </w:r>
            <w:r w:rsidRPr="00A148D7">
              <w:rPr>
                <w:rFonts w:ascii="Times New Roman" w:hAnsi="Times New Roman"/>
                <w:szCs w:val="24"/>
              </w:rPr>
              <w:t>, проживающих на территории МО «Мирнинский район»</w:t>
            </w:r>
            <w:r w:rsidR="00587AF6">
              <w:rPr>
                <w:rFonts w:ascii="Times New Roman" w:hAnsi="Times New Roman"/>
                <w:szCs w:val="24"/>
              </w:rPr>
              <w:t xml:space="preserve"> </w:t>
            </w:r>
            <w:r w:rsidR="00587AF6" w:rsidRPr="000C7E3E">
              <w:rPr>
                <w:rFonts w:ascii="Times New Roman" w:hAnsi="Times New Roman"/>
                <w:sz w:val="16"/>
                <w:szCs w:val="16"/>
              </w:rPr>
              <w:t xml:space="preserve">(в редакции пост. районной Администрации  </w:t>
            </w:r>
            <w:r w:rsidR="000C7E3E" w:rsidRPr="000C7E3E">
              <w:rPr>
                <w:rFonts w:ascii="Times New Roman" w:hAnsi="Times New Roman"/>
                <w:sz w:val="16"/>
                <w:szCs w:val="16"/>
              </w:rPr>
              <w:t>18</w:t>
            </w:r>
            <w:r w:rsidR="00587AF6" w:rsidRPr="000C7E3E">
              <w:rPr>
                <w:rFonts w:ascii="Times New Roman" w:eastAsiaTheme="minorHAnsi" w:hAnsi="Times New Roman" w:cstheme="minorBidi"/>
                <w:sz w:val="16"/>
                <w:szCs w:val="16"/>
                <w:lang w:eastAsia="en-US"/>
              </w:rPr>
              <w:t>.0</w:t>
            </w:r>
            <w:r w:rsidR="00FD66BE" w:rsidRPr="000C7E3E">
              <w:rPr>
                <w:rFonts w:ascii="Times New Roman" w:eastAsiaTheme="minorHAnsi" w:hAnsi="Times New Roman" w:cstheme="minorBidi"/>
                <w:sz w:val="16"/>
                <w:szCs w:val="16"/>
                <w:lang w:eastAsia="en-US"/>
              </w:rPr>
              <w:t>7</w:t>
            </w:r>
            <w:r w:rsidR="00587AF6" w:rsidRPr="000C7E3E">
              <w:rPr>
                <w:rFonts w:ascii="Times New Roman" w:eastAsiaTheme="minorHAnsi" w:hAnsi="Times New Roman" w:cstheme="minorBidi"/>
                <w:sz w:val="16"/>
                <w:szCs w:val="16"/>
                <w:lang w:eastAsia="en-US"/>
              </w:rPr>
              <w:t>.2022 №</w:t>
            </w:r>
            <w:r w:rsidR="000C7E3E" w:rsidRPr="000C7E3E">
              <w:rPr>
                <w:rFonts w:ascii="Times New Roman" w:eastAsiaTheme="minorHAnsi" w:hAnsi="Times New Roman" w:cstheme="minorBidi"/>
                <w:sz w:val="16"/>
                <w:szCs w:val="16"/>
                <w:lang w:eastAsia="en-US"/>
              </w:rPr>
              <w:t xml:space="preserve"> 1015</w:t>
            </w:r>
            <w:r w:rsidR="00587AF6" w:rsidRPr="000C7E3E">
              <w:rPr>
                <w:rFonts w:ascii="Times New Roman" w:hAnsi="Times New Roman"/>
                <w:sz w:val="16"/>
                <w:szCs w:val="16"/>
              </w:rPr>
              <w:t>)</w:t>
            </w:r>
          </w:p>
        </w:tc>
        <w:tc>
          <w:tcPr>
            <w:tcW w:w="468" w:type="pct"/>
            <w:tcBorders>
              <w:top w:val="single" w:sz="4" w:space="0" w:color="auto"/>
              <w:left w:val="nil"/>
              <w:bottom w:val="single" w:sz="4" w:space="0" w:color="auto"/>
              <w:right w:val="single" w:sz="4" w:space="0" w:color="auto"/>
            </w:tcBorders>
            <w:shd w:val="clear" w:color="auto" w:fill="auto"/>
          </w:tcPr>
          <w:p w:rsidR="006B36D7" w:rsidRPr="004E7E56" w:rsidRDefault="006B36D7" w:rsidP="002152A4">
            <w:pPr>
              <w:jc w:val="center"/>
              <w:rPr>
                <w:rFonts w:ascii="Times New Roman" w:hAnsi="Times New Roman"/>
                <w:szCs w:val="24"/>
              </w:rPr>
            </w:pPr>
            <w:r>
              <w:rPr>
                <w:rFonts w:ascii="Times New Roman" w:hAnsi="Times New Roman"/>
                <w:szCs w:val="24"/>
              </w:rPr>
              <w:t>чел.</w:t>
            </w:r>
          </w:p>
        </w:tc>
        <w:tc>
          <w:tcPr>
            <w:tcW w:w="476" w:type="pct"/>
            <w:tcBorders>
              <w:top w:val="single" w:sz="4" w:space="0" w:color="auto"/>
              <w:left w:val="nil"/>
              <w:bottom w:val="single" w:sz="4" w:space="0" w:color="auto"/>
              <w:right w:val="single" w:sz="4" w:space="0" w:color="auto"/>
            </w:tcBorders>
            <w:shd w:val="clear" w:color="auto" w:fill="auto"/>
          </w:tcPr>
          <w:p w:rsidR="006B36D7" w:rsidRPr="004E7E56" w:rsidRDefault="006B36D7" w:rsidP="000C7E3E">
            <w:pPr>
              <w:jc w:val="center"/>
              <w:rPr>
                <w:rFonts w:ascii="Times New Roman" w:hAnsi="Times New Roman"/>
                <w:szCs w:val="24"/>
              </w:rPr>
            </w:pPr>
            <w:r>
              <w:rPr>
                <w:rFonts w:ascii="Times New Roman" w:hAnsi="Times New Roman"/>
                <w:szCs w:val="24"/>
              </w:rPr>
              <w:t>-</w:t>
            </w:r>
          </w:p>
        </w:tc>
        <w:tc>
          <w:tcPr>
            <w:tcW w:w="469" w:type="pct"/>
            <w:tcBorders>
              <w:top w:val="single" w:sz="4" w:space="0" w:color="auto"/>
              <w:left w:val="nil"/>
              <w:bottom w:val="single" w:sz="4" w:space="0" w:color="auto"/>
              <w:right w:val="single" w:sz="4" w:space="0" w:color="auto"/>
            </w:tcBorders>
            <w:shd w:val="clear" w:color="auto" w:fill="auto"/>
          </w:tcPr>
          <w:p w:rsidR="006B36D7" w:rsidRPr="004E7E56" w:rsidRDefault="006B36D7" w:rsidP="000C7E3E">
            <w:pPr>
              <w:jc w:val="center"/>
              <w:rPr>
                <w:rFonts w:ascii="Times New Roman" w:hAnsi="Times New Roman"/>
                <w:szCs w:val="24"/>
              </w:rPr>
            </w:pPr>
            <w:r>
              <w:rPr>
                <w:rFonts w:ascii="Times New Roman" w:hAnsi="Times New Roman"/>
                <w:szCs w:val="24"/>
              </w:rPr>
              <w:t>-</w:t>
            </w:r>
          </w:p>
        </w:tc>
        <w:tc>
          <w:tcPr>
            <w:tcW w:w="469" w:type="pct"/>
            <w:tcBorders>
              <w:top w:val="single" w:sz="4" w:space="0" w:color="auto"/>
              <w:left w:val="nil"/>
              <w:bottom w:val="single" w:sz="4" w:space="0" w:color="auto"/>
              <w:right w:val="single" w:sz="4" w:space="0" w:color="auto"/>
            </w:tcBorders>
            <w:shd w:val="clear" w:color="auto" w:fill="auto"/>
          </w:tcPr>
          <w:p w:rsidR="006B36D7" w:rsidRPr="004E7E56" w:rsidRDefault="006B36D7" w:rsidP="000C7E3E">
            <w:pPr>
              <w:jc w:val="center"/>
              <w:rPr>
                <w:rFonts w:ascii="Times New Roman" w:hAnsi="Times New Roman"/>
                <w:szCs w:val="24"/>
              </w:rPr>
            </w:pPr>
            <w:r>
              <w:rPr>
                <w:rFonts w:ascii="Times New Roman" w:hAnsi="Times New Roman"/>
                <w:szCs w:val="24"/>
              </w:rPr>
              <w:t>-</w:t>
            </w:r>
          </w:p>
        </w:tc>
        <w:tc>
          <w:tcPr>
            <w:tcW w:w="468" w:type="pct"/>
            <w:tcBorders>
              <w:top w:val="single" w:sz="4" w:space="0" w:color="auto"/>
              <w:left w:val="nil"/>
              <w:bottom w:val="single" w:sz="4" w:space="0" w:color="auto"/>
              <w:right w:val="single" w:sz="4" w:space="0" w:color="auto"/>
            </w:tcBorders>
            <w:shd w:val="clear" w:color="auto" w:fill="auto"/>
            <w:noWrap/>
          </w:tcPr>
          <w:p w:rsidR="006B36D7" w:rsidRPr="004E7E56" w:rsidRDefault="006B36D7" w:rsidP="000C7E3E">
            <w:pPr>
              <w:jc w:val="center"/>
              <w:rPr>
                <w:rFonts w:ascii="Times New Roman" w:hAnsi="Times New Roman"/>
                <w:szCs w:val="24"/>
              </w:rPr>
            </w:pPr>
            <w:r>
              <w:rPr>
                <w:rFonts w:ascii="Times New Roman" w:hAnsi="Times New Roman"/>
                <w:szCs w:val="24"/>
              </w:rPr>
              <w:t>-</w:t>
            </w:r>
          </w:p>
        </w:tc>
        <w:tc>
          <w:tcPr>
            <w:tcW w:w="537" w:type="pct"/>
            <w:tcBorders>
              <w:top w:val="single" w:sz="4" w:space="0" w:color="auto"/>
              <w:left w:val="nil"/>
              <w:bottom w:val="single" w:sz="4" w:space="0" w:color="auto"/>
              <w:right w:val="single" w:sz="4" w:space="0" w:color="auto"/>
            </w:tcBorders>
            <w:shd w:val="clear" w:color="auto" w:fill="auto"/>
            <w:noWrap/>
          </w:tcPr>
          <w:p w:rsidR="006B36D7" w:rsidRPr="004E7E56" w:rsidRDefault="006B36D7" w:rsidP="000C7E3E">
            <w:pPr>
              <w:jc w:val="center"/>
              <w:rPr>
                <w:rFonts w:ascii="Times New Roman" w:hAnsi="Times New Roman"/>
                <w:szCs w:val="24"/>
              </w:rPr>
            </w:pPr>
            <w:r>
              <w:rPr>
                <w:rFonts w:ascii="Times New Roman" w:hAnsi="Times New Roman"/>
                <w:szCs w:val="24"/>
              </w:rPr>
              <w:t>-</w:t>
            </w:r>
          </w:p>
        </w:tc>
        <w:tc>
          <w:tcPr>
            <w:tcW w:w="482" w:type="pct"/>
            <w:tcBorders>
              <w:top w:val="single" w:sz="4" w:space="0" w:color="auto"/>
              <w:left w:val="nil"/>
              <w:bottom w:val="single" w:sz="4" w:space="0" w:color="auto"/>
              <w:right w:val="single" w:sz="4" w:space="0" w:color="auto"/>
            </w:tcBorders>
            <w:shd w:val="clear" w:color="auto" w:fill="auto"/>
            <w:noWrap/>
          </w:tcPr>
          <w:p w:rsidR="006B36D7" w:rsidRPr="000C7E3E" w:rsidRDefault="000C7E3E" w:rsidP="002152A4">
            <w:pPr>
              <w:jc w:val="right"/>
              <w:rPr>
                <w:rFonts w:ascii="Times New Roman" w:hAnsi="Times New Roman"/>
                <w:szCs w:val="24"/>
              </w:rPr>
            </w:pPr>
            <w:r w:rsidRPr="000C7E3E">
              <w:rPr>
                <w:rFonts w:ascii="Times New Roman" w:hAnsi="Times New Roman"/>
                <w:szCs w:val="24"/>
              </w:rPr>
              <w:t>23</w:t>
            </w:r>
          </w:p>
          <w:p w:rsidR="005F41F7" w:rsidRPr="000C7E3E" w:rsidRDefault="005F41F7" w:rsidP="005F41F7">
            <w:pPr>
              <w:jc w:val="right"/>
              <w:rPr>
                <w:rFonts w:ascii="Times New Roman" w:hAnsi="Times New Roman"/>
                <w:szCs w:val="24"/>
              </w:rPr>
            </w:pPr>
          </w:p>
        </w:tc>
      </w:tr>
    </w:tbl>
    <w:p w:rsidR="00313138" w:rsidRPr="004E7E56" w:rsidRDefault="00313138" w:rsidP="00313138">
      <w:pPr>
        <w:rPr>
          <w:rFonts w:ascii="Times New Roman" w:eastAsiaTheme="minorHAnsi" w:hAnsi="Times New Roman" w:cstheme="minorBidi"/>
          <w:b/>
          <w:szCs w:val="24"/>
          <w:lang w:eastAsia="en-US"/>
        </w:rPr>
      </w:pPr>
      <w:r w:rsidRPr="004E7E56">
        <w:rPr>
          <w:rFonts w:ascii="Times New Roman" w:eastAsiaTheme="minorHAnsi" w:hAnsi="Times New Roman" w:cstheme="minorBidi"/>
          <w:b/>
          <w:szCs w:val="24"/>
          <w:lang w:eastAsia="en-US"/>
        </w:rPr>
        <w:t>Источник значений целевых индикаторов муниципальной программы</w:t>
      </w:r>
      <w:r w:rsidR="00B12B28">
        <w:rPr>
          <w:rFonts w:ascii="Times New Roman" w:eastAsiaTheme="minorHAnsi" w:hAnsi="Times New Roman" w:cstheme="minorBidi"/>
          <w:b/>
          <w:szCs w:val="24"/>
          <w:lang w:eastAsia="en-US"/>
        </w:rPr>
        <w:t xml:space="preserve"> </w:t>
      </w:r>
      <w:r w:rsidR="00B12B28" w:rsidRPr="00B12B28">
        <w:rPr>
          <w:rFonts w:ascii="Times New Roman" w:eastAsiaTheme="minorHAnsi" w:hAnsi="Times New Roman" w:cstheme="minorBidi"/>
          <w:b/>
          <w:sz w:val="18"/>
          <w:szCs w:val="18"/>
          <w:lang w:eastAsia="en-US"/>
        </w:rPr>
        <w:t>(в редакции пост. районной Администрации от 24.11.2021 № 1754)</w:t>
      </w:r>
      <w:r w:rsidRPr="004E7E56">
        <w:rPr>
          <w:rFonts w:ascii="Times New Roman" w:eastAsiaTheme="minorHAnsi" w:hAnsi="Times New Roman" w:cstheme="minorBidi"/>
          <w:b/>
          <w:szCs w:val="24"/>
          <w:lang w:eastAsia="en-US"/>
        </w:rPr>
        <w:t>:</w:t>
      </w:r>
    </w:p>
    <w:p w:rsidR="004A22E2" w:rsidRPr="004E7E56" w:rsidRDefault="004A22E2" w:rsidP="00313138">
      <w:pPr>
        <w:rPr>
          <w:rFonts w:ascii="Times New Roman" w:eastAsiaTheme="minorHAnsi" w:hAnsi="Times New Roman" w:cstheme="minorBidi"/>
          <w:b/>
          <w:szCs w:val="24"/>
          <w:lang w:eastAsia="en-US"/>
        </w:rPr>
      </w:pPr>
    </w:p>
    <w:tbl>
      <w:tblPr>
        <w:tblW w:w="14820" w:type="dxa"/>
        <w:tblInd w:w="103" w:type="dxa"/>
        <w:tblLayout w:type="fixed"/>
        <w:tblLook w:val="04A0" w:firstRow="1" w:lastRow="0" w:firstColumn="1" w:lastColumn="0" w:noHBand="0" w:noVBand="1"/>
      </w:tblPr>
      <w:tblGrid>
        <w:gridCol w:w="674"/>
        <w:gridCol w:w="3442"/>
        <w:gridCol w:w="1418"/>
        <w:gridCol w:w="2126"/>
        <w:gridCol w:w="3402"/>
        <w:gridCol w:w="2020"/>
        <w:gridCol w:w="1738"/>
      </w:tblGrid>
      <w:tr w:rsidR="00B12B28" w:rsidRPr="00B12B28" w:rsidTr="00D43763">
        <w:trPr>
          <w:trHeight w:val="945"/>
          <w:tblHeader/>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FE273E">
            <w:pPr>
              <w:jc w:val="center"/>
              <w:rPr>
                <w:rFonts w:ascii="Times New Roman" w:hAnsi="Times New Roman"/>
              </w:rPr>
            </w:pPr>
            <w:r w:rsidRPr="00B12B28">
              <w:rPr>
                <w:rFonts w:ascii="Times New Roman" w:hAnsi="Times New Roman"/>
              </w:rPr>
              <w:t>№ п/п</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Наименование целевого индикатора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Единица измерения</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Расчет показателя целевого индикатора</w:t>
            </w:r>
          </w:p>
        </w:tc>
        <w:tc>
          <w:tcPr>
            <w:tcW w:w="3758" w:type="dxa"/>
            <w:gridSpan w:val="2"/>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Исходные данные для расчета значений показателя целевого индикатора</w:t>
            </w:r>
          </w:p>
        </w:tc>
      </w:tr>
      <w:tr w:rsidR="00B12B28" w:rsidRPr="00B12B28" w:rsidTr="00D43763">
        <w:trPr>
          <w:trHeight w:val="901"/>
          <w:tblHeader/>
        </w:trPr>
        <w:tc>
          <w:tcPr>
            <w:tcW w:w="674" w:type="dxa"/>
            <w:vMerge/>
            <w:tcBorders>
              <w:top w:val="single" w:sz="4" w:space="0" w:color="auto"/>
              <w:left w:val="single" w:sz="4" w:space="0" w:color="auto"/>
              <w:bottom w:val="single" w:sz="4" w:space="0" w:color="auto"/>
              <w:right w:val="single" w:sz="4" w:space="0" w:color="auto"/>
            </w:tcBorders>
            <w:hideMark/>
          </w:tcPr>
          <w:p w:rsidR="00B12B28" w:rsidRPr="00B12B28" w:rsidRDefault="00B12B28" w:rsidP="00D43763">
            <w:pPr>
              <w:jc w:val="center"/>
              <w:rPr>
                <w:rFonts w:ascii="Times New Roman" w:hAnsi="Times New Roman"/>
              </w:rPr>
            </w:pPr>
          </w:p>
        </w:tc>
        <w:tc>
          <w:tcPr>
            <w:tcW w:w="3442" w:type="dxa"/>
            <w:vMerge/>
            <w:tcBorders>
              <w:top w:val="single" w:sz="4" w:space="0" w:color="auto"/>
              <w:left w:val="single" w:sz="4" w:space="0" w:color="auto"/>
              <w:bottom w:val="single" w:sz="4" w:space="0" w:color="auto"/>
              <w:right w:val="single" w:sz="4" w:space="0" w:color="auto"/>
            </w:tcBorders>
            <w:hideMark/>
          </w:tcPr>
          <w:p w:rsidR="00B12B28" w:rsidRPr="00B12B28" w:rsidRDefault="00B12B28" w:rsidP="00D43763">
            <w:pPr>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hideMark/>
          </w:tcPr>
          <w:p w:rsidR="00B12B28" w:rsidRPr="00B12B28" w:rsidRDefault="00B12B28" w:rsidP="00D43763">
            <w:pPr>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формула расчета</w:t>
            </w:r>
          </w:p>
        </w:tc>
        <w:tc>
          <w:tcPr>
            <w:tcW w:w="3402"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буквенное обозначение переменной в формуле расчета</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источник исходных данных</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метод сбора исходных данных</w:t>
            </w:r>
          </w:p>
        </w:tc>
      </w:tr>
      <w:tr w:rsidR="00B12B28" w:rsidRPr="00B12B28" w:rsidTr="00D43763">
        <w:trPr>
          <w:trHeight w:val="315"/>
          <w:tblHeader/>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i/>
                <w:iCs/>
              </w:rPr>
            </w:pPr>
            <w:r w:rsidRPr="00B12B28">
              <w:rPr>
                <w:rFonts w:ascii="Times New Roman" w:hAnsi="Times New Roman"/>
                <w:i/>
                <w:iCs/>
              </w:rPr>
              <w:t>1</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i/>
                <w:iCs/>
              </w:rPr>
            </w:pPr>
            <w:r w:rsidRPr="00B12B28">
              <w:rPr>
                <w:rFonts w:ascii="Times New Roman" w:hAnsi="Times New Roman"/>
                <w:i/>
                <w:iCs/>
              </w:rPr>
              <w:t>2</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i/>
                <w:iCs/>
              </w:rPr>
            </w:pPr>
            <w:r w:rsidRPr="00B12B28">
              <w:rPr>
                <w:rFonts w:ascii="Times New Roman" w:hAnsi="Times New Roman"/>
                <w:i/>
                <w:iCs/>
              </w:rPr>
              <w:t>3</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bCs/>
                <w:i/>
                <w:iCs/>
              </w:rPr>
            </w:pPr>
            <w:r w:rsidRPr="00B12B28">
              <w:rPr>
                <w:rFonts w:ascii="Times New Roman" w:hAnsi="Times New Roman"/>
                <w:bCs/>
                <w:i/>
                <w:iCs/>
              </w:rPr>
              <w:t>4</w:t>
            </w:r>
          </w:p>
        </w:tc>
        <w:tc>
          <w:tcPr>
            <w:tcW w:w="3402"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bCs/>
                <w:i/>
                <w:iCs/>
              </w:rPr>
            </w:pPr>
            <w:r w:rsidRPr="00B12B28">
              <w:rPr>
                <w:rFonts w:ascii="Times New Roman" w:hAnsi="Times New Roman"/>
                <w:bCs/>
                <w:i/>
                <w:iCs/>
              </w:rPr>
              <w:t>5</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bCs/>
                <w:i/>
                <w:iCs/>
              </w:rPr>
            </w:pPr>
            <w:r w:rsidRPr="00B12B28">
              <w:rPr>
                <w:rFonts w:ascii="Times New Roman" w:hAnsi="Times New Roman"/>
                <w:bCs/>
                <w:i/>
                <w:iCs/>
              </w:rPr>
              <w:t>6</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bCs/>
                <w:i/>
                <w:iCs/>
              </w:rPr>
            </w:pPr>
            <w:r w:rsidRPr="00B12B28">
              <w:rPr>
                <w:rFonts w:ascii="Times New Roman" w:hAnsi="Times New Roman"/>
                <w:bCs/>
                <w:i/>
                <w:iCs/>
              </w:rPr>
              <w:t>7</w:t>
            </w:r>
          </w:p>
        </w:tc>
      </w:tr>
      <w:tr w:rsidR="00B12B28" w:rsidRPr="00B12B28" w:rsidTr="00D43763">
        <w:trPr>
          <w:trHeight w:val="908"/>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1</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Объем налоговых поступлений от хозяйствующих субъектов, получивших финансовую поддержку за счет программы, в части выгодополучателя – бюджет района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тыс. руб.</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lang w:val="en-US"/>
              </w:rPr>
            </w:pPr>
            <w:r w:rsidRPr="00B12B28">
              <w:rPr>
                <w:rFonts w:ascii="Times New Roman" w:hAnsi="Times New Roman"/>
              </w:rPr>
              <w:t>Сумма</w:t>
            </w:r>
            <w:r w:rsidRPr="00B12B28">
              <w:rPr>
                <w:rFonts w:ascii="Times New Roman" w:hAnsi="Times New Roman"/>
                <w:vertAlign w:val="subscript"/>
              </w:rPr>
              <w:t>пп</w:t>
            </w:r>
            <w:r w:rsidRPr="00B12B28">
              <w:rPr>
                <w:rFonts w:ascii="Times New Roman" w:hAnsi="Times New Roman"/>
              </w:rPr>
              <w:t>+Сумма</w:t>
            </w:r>
            <w:r w:rsidRPr="00B12B28">
              <w:rPr>
                <w:rFonts w:ascii="Times New Roman" w:hAnsi="Times New Roman"/>
                <w:vertAlign w:val="subscript"/>
              </w:rPr>
              <w:t>1</w:t>
            </w:r>
            <w:r w:rsidRPr="00B12B28">
              <w:rPr>
                <w:rFonts w:ascii="Times New Roman" w:hAnsi="Times New Roman"/>
              </w:rPr>
              <w:t>+Сумма</w:t>
            </w:r>
            <w:r w:rsidRPr="00B12B28">
              <w:rPr>
                <w:rFonts w:ascii="Times New Roman" w:hAnsi="Times New Roman"/>
                <w:vertAlign w:val="subscript"/>
              </w:rPr>
              <w:t>2</w:t>
            </w:r>
            <w:r w:rsidRPr="00B12B28">
              <w:rPr>
                <w:rFonts w:ascii="Times New Roman" w:hAnsi="Times New Roman"/>
              </w:rPr>
              <w:t>+…+ Сумма</w:t>
            </w:r>
            <w:r w:rsidRPr="00B12B28">
              <w:rPr>
                <w:rFonts w:ascii="Times New Roman" w:hAnsi="Times New Roman"/>
                <w:vertAlign w:val="subscript"/>
                <w:lang w:val="en-US"/>
              </w:rPr>
              <w:t>n</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Сумма</w:t>
            </w:r>
            <w:r w:rsidRPr="00B12B28">
              <w:rPr>
                <w:rFonts w:ascii="Times New Roman" w:hAnsi="Times New Roman"/>
                <w:vertAlign w:val="subscript"/>
              </w:rPr>
              <w:t>пп</w:t>
            </w:r>
            <w:r w:rsidRPr="00B12B28">
              <w:rPr>
                <w:rFonts w:ascii="Times New Roman" w:hAnsi="Times New Roman"/>
              </w:rPr>
              <w:t xml:space="preserve"> – суммы фактически уплаченных налогов за отчетный период получателей финансовой поддержки в рамках программы, в том числе получателей поддержки по мероприятию «Софинансирование мероприятий муниципальных программ развития малого и среднего предпринимательства поселений» предыдущих периодов;</w:t>
            </w:r>
          </w:p>
          <w:p w:rsidR="00B12B28" w:rsidRPr="00B12B28" w:rsidRDefault="00B12B28" w:rsidP="00D43763">
            <w:pPr>
              <w:rPr>
                <w:rFonts w:ascii="Times New Roman" w:hAnsi="Times New Roman"/>
              </w:rPr>
            </w:pPr>
            <w:r w:rsidRPr="00B12B28">
              <w:rPr>
                <w:rFonts w:ascii="Times New Roman" w:hAnsi="Times New Roman"/>
              </w:rPr>
              <w:t>Сумма</w:t>
            </w:r>
            <w:r w:rsidRPr="00B12B28">
              <w:rPr>
                <w:rFonts w:ascii="Times New Roman" w:hAnsi="Times New Roman"/>
                <w:vertAlign w:val="subscript"/>
              </w:rPr>
              <w:t xml:space="preserve">1, </w:t>
            </w:r>
            <w:r w:rsidRPr="00B12B28">
              <w:rPr>
                <w:rFonts w:ascii="Times New Roman" w:hAnsi="Times New Roman"/>
              </w:rPr>
              <w:t>Сумма</w:t>
            </w:r>
            <w:r w:rsidRPr="00B12B28">
              <w:rPr>
                <w:rFonts w:ascii="Times New Roman" w:hAnsi="Times New Roman"/>
                <w:vertAlign w:val="subscript"/>
              </w:rPr>
              <w:t xml:space="preserve">2, </w:t>
            </w:r>
            <w:r w:rsidRPr="00B12B28">
              <w:rPr>
                <w:rFonts w:ascii="Times New Roman" w:hAnsi="Times New Roman"/>
              </w:rPr>
              <w:t>Сумма</w:t>
            </w:r>
            <w:r w:rsidRPr="00B12B28">
              <w:rPr>
                <w:rFonts w:ascii="Times New Roman" w:hAnsi="Times New Roman"/>
                <w:vertAlign w:val="subscript"/>
                <w:lang w:val="en-US"/>
              </w:rPr>
              <w:t>n</w:t>
            </w:r>
            <w:r w:rsidRPr="00B12B28">
              <w:rPr>
                <w:rFonts w:ascii="Times New Roman" w:hAnsi="Times New Roman"/>
                <w:vertAlign w:val="subscript"/>
              </w:rPr>
              <w:t xml:space="preserve"> - </w:t>
            </w:r>
            <w:r w:rsidRPr="00B12B28">
              <w:rPr>
                <w:rFonts w:ascii="Times New Roman" w:hAnsi="Times New Roman"/>
              </w:rPr>
              <w:t xml:space="preserve">суммы фактически уплаченных налогов за отчетный период получателей финансовой поддержки в рамках программы, в том числе получателей поддержки </w:t>
            </w:r>
            <w:r w:rsidRPr="00B12B28">
              <w:rPr>
                <w:rFonts w:ascii="Times New Roman" w:hAnsi="Times New Roman"/>
              </w:rPr>
              <w:lastRenderedPageBreak/>
              <w:t>по мероприятию «Софинансирование мероприятий муниципальных программ развития малого и среднего предпринимательства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lastRenderedPageBreak/>
              <w:t xml:space="preserve">отчетность получателей финансовой поддержки </w:t>
            </w:r>
          </w:p>
          <w:p w:rsidR="00B12B28" w:rsidRPr="00B12B28" w:rsidRDefault="00B12B28" w:rsidP="00D43763">
            <w:pPr>
              <w:rPr>
                <w:rFonts w:ascii="Times New Roman" w:hAnsi="Times New Roman"/>
              </w:rPr>
            </w:pPr>
            <w:r w:rsidRPr="00B12B28">
              <w:rPr>
                <w:rFonts w:ascii="Times New Roman" w:hAnsi="Times New Roman"/>
              </w:rPr>
              <w:t>и отчетность поселений, получивших софинансирование программ развития предпринимательства</w:t>
            </w:r>
          </w:p>
        </w:tc>
        <w:tc>
          <w:tcPr>
            <w:tcW w:w="173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запрос</w:t>
            </w:r>
          </w:p>
        </w:tc>
      </w:tr>
      <w:tr w:rsidR="00B12B28" w:rsidRPr="00B12B28" w:rsidTr="00D43763">
        <w:trPr>
          <w:trHeight w:val="70"/>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2</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созданных рабочих мест хозяйствующими субъектами (в рамках программы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единиц</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Количество созданных рабочих мест хозяйствующими субъектами предыдущих периодов;</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тп</w:t>
            </w:r>
            <w:r w:rsidRPr="00B12B28">
              <w:rPr>
                <w:rFonts w:ascii="Times New Roman" w:hAnsi="Times New Roman"/>
              </w:rPr>
              <w:t xml:space="preserve"> - количество рабочих мест созданных получателями финансовой поддержки за текущий отчетный период</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отчетность получателей финансовой поддержки</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1419"/>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3</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сопровождаемых проектов местного производства товаров, работ, услуг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единиц</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Количество сопровождаемых проектов местного производства товаров, работ, услуг предыдущих периодов;</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тп - </w:t>
            </w:r>
            <w:r w:rsidRPr="00B12B28">
              <w:rPr>
                <w:rFonts w:ascii="Times New Roman" w:hAnsi="Times New Roman"/>
              </w:rPr>
              <w:t>количество проектов местного производства товаров, работ, услуг, сопровождаемых Управлением инвестиционного развития и предпринимательства,</w:t>
            </w:r>
          </w:p>
          <w:p w:rsidR="00B12B28" w:rsidRPr="00B12B28" w:rsidRDefault="00B12B28" w:rsidP="00D43763">
            <w:pPr>
              <w:rPr>
                <w:rFonts w:ascii="Times New Roman" w:hAnsi="Times New Roman"/>
              </w:rPr>
            </w:pPr>
            <w:r w:rsidRPr="00B12B28">
              <w:rPr>
                <w:rFonts w:ascii="Times New Roman" w:hAnsi="Times New Roman"/>
              </w:rPr>
              <w:lastRenderedPageBreak/>
              <w:t>а так же проекты,  получившие финансирование в рамках мероприятия «финансовая поддержка проектов по приоритетным направлениям» Программы текущего отчетного периода</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lastRenderedPageBreak/>
              <w:t xml:space="preserve">Перечень проектов Мирнинского района, курируемый Управлением инвестиционного развития и предпринимательства; соглашения о выделении субсидии в </w:t>
            </w:r>
            <w:r w:rsidRPr="00B12B28">
              <w:rPr>
                <w:rFonts w:ascii="Times New Roman" w:hAnsi="Times New Roman"/>
              </w:rPr>
              <w:lastRenderedPageBreak/>
              <w:t>рамках мероприятия  «финансовая поддержка проектов по приоритетным направлениям» Программы</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lastRenderedPageBreak/>
              <w:t xml:space="preserve">Информация Управления инвестиционного развития и предпринимательства; </w:t>
            </w:r>
          </w:p>
          <w:p w:rsidR="00B12B28" w:rsidRPr="00B12B28" w:rsidRDefault="00B12B28" w:rsidP="00D43763">
            <w:pPr>
              <w:rPr>
                <w:rFonts w:ascii="Times New Roman" w:hAnsi="Times New Roman"/>
              </w:rPr>
            </w:pPr>
            <w:r w:rsidRPr="00B12B28">
              <w:rPr>
                <w:rFonts w:ascii="Times New Roman" w:hAnsi="Times New Roman"/>
              </w:rPr>
              <w:t>запрос</w:t>
            </w:r>
          </w:p>
        </w:tc>
      </w:tr>
      <w:tr w:rsidR="00B12B28" w:rsidRPr="00B12B28" w:rsidTr="00D43763">
        <w:trPr>
          <w:trHeight w:val="1273"/>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4</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Объем привлеченных внебюджетных инвестиций в рамках программы (нарастающим итогом)</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тыс. руб.</w:t>
            </w:r>
          </w:p>
        </w:tc>
        <w:tc>
          <w:tcPr>
            <w:tcW w:w="2126"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Инвестиции</w:t>
            </w:r>
            <w:r w:rsidRPr="00B12B28">
              <w:rPr>
                <w:rFonts w:ascii="Times New Roman" w:hAnsi="Times New Roman"/>
                <w:vertAlign w:val="subscript"/>
              </w:rPr>
              <w:t>пп</w:t>
            </w:r>
            <w:r w:rsidRPr="00B12B28">
              <w:rPr>
                <w:rFonts w:ascii="Times New Roman" w:hAnsi="Times New Roman"/>
              </w:rPr>
              <w:t xml:space="preserve"> +</w:t>
            </w:r>
          </w:p>
          <w:p w:rsidR="00B12B28" w:rsidRPr="00B12B28" w:rsidRDefault="00B12B28" w:rsidP="00D43763">
            <w:pPr>
              <w:rPr>
                <w:rFonts w:ascii="Times New Roman" w:hAnsi="Times New Roman"/>
                <w:vertAlign w:val="subscript"/>
              </w:rPr>
            </w:pPr>
            <w:r w:rsidRPr="00B12B28">
              <w:rPr>
                <w:rFonts w:ascii="Times New Roman" w:hAnsi="Times New Roman"/>
              </w:rPr>
              <w:t>СуммаИнвест</w:t>
            </w:r>
            <w:r w:rsidRPr="00B12B28">
              <w:rPr>
                <w:rFonts w:ascii="Times New Roman" w:hAnsi="Times New Roman"/>
                <w:vertAlign w:val="subscript"/>
              </w:rPr>
              <w:t>оп</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Инвестиции</w:t>
            </w:r>
            <w:r w:rsidRPr="00B12B28">
              <w:rPr>
                <w:rFonts w:ascii="Times New Roman" w:hAnsi="Times New Roman"/>
                <w:vertAlign w:val="subscript"/>
              </w:rPr>
              <w:t>пп</w:t>
            </w:r>
            <w:r w:rsidRPr="00B12B28">
              <w:rPr>
                <w:rFonts w:ascii="Times New Roman" w:hAnsi="Times New Roman"/>
              </w:rPr>
              <w:t xml:space="preserve"> - сумма внебюджетных инвестиций (в том числе собственные и/или заемные средства) хозяйствующих субъектов, которые получили финансирование в рамках мероприятий Программы: «организация финансовой поддержки на возвратной основе» и «финансовая поддержка проектов по приоритетным направлениям» предыдущих периодов;</w:t>
            </w:r>
          </w:p>
          <w:p w:rsidR="00B12B28" w:rsidRPr="00B12B28" w:rsidRDefault="00B12B28" w:rsidP="00D43763">
            <w:pPr>
              <w:rPr>
                <w:rFonts w:ascii="Times New Roman" w:hAnsi="Times New Roman"/>
              </w:rPr>
            </w:pPr>
          </w:p>
          <w:p w:rsidR="00B12B28" w:rsidRPr="00B12B28" w:rsidRDefault="00B12B28" w:rsidP="00D43763">
            <w:pPr>
              <w:rPr>
                <w:rFonts w:ascii="Times New Roman" w:hAnsi="Times New Roman"/>
              </w:rPr>
            </w:pPr>
            <w:r w:rsidRPr="00B12B28">
              <w:rPr>
                <w:rFonts w:ascii="Times New Roman" w:hAnsi="Times New Roman"/>
              </w:rPr>
              <w:t>СуммаИнвест</w:t>
            </w:r>
            <w:r w:rsidRPr="00B12B28">
              <w:rPr>
                <w:rFonts w:ascii="Times New Roman" w:hAnsi="Times New Roman"/>
                <w:vertAlign w:val="subscript"/>
              </w:rPr>
              <w:t>оп</w:t>
            </w:r>
            <w:r w:rsidRPr="00B12B28">
              <w:rPr>
                <w:rFonts w:ascii="Times New Roman" w:hAnsi="Times New Roman"/>
              </w:rPr>
              <w:t xml:space="preserve"> – сумма внебюджетных инвестиций (в том числе собственные и/или заемные средства) хозяйствующих субъектов в </w:t>
            </w:r>
            <w:r w:rsidRPr="00B12B28">
              <w:rPr>
                <w:rFonts w:ascii="Times New Roman" w:hAnsi="Times New Roman"/>
              </w:rPr>
              <w:lastRenderedPageBreak/>
              <w:t>проекты, которые получили софинансирование в рамках мероприятий Программы: «организация финансовой поддержки на возвратной основе» и «финансовая поддержка проектов по приоритетным направлениям» в отчетном периоде. Из расчета сумм внебюджетных инвестиций исключаются суммы полученной финансовой поддержки в рамках Программы из бюджета МО «Мирнинский район» РС (Я).</w:t>
            </w:r>
          </w:p>
          <w:p w:rsidR="00B12B28" w:rsidRPr="00B12B28" w:rsidRDefault="00B12B28" w:rsidP="00D43763">
            <w:pPr>
              <w:rPr>
                <w:rFonts w:ascii="Times New Roman" w:hAnsi="Times New Roman"/>
              </w:rPr>
            </w:pPr>
          </w:p>
        </w:tc>
        <w:tc>
          <w:tcPr>
            <w:tcW w:w="2020" w:type="dxa"/>
            <w:tcBorders>
              <w:top w:val="single" w:sz="4" w:space="0" w:color="auto"/>
              <w:left w:val="nil"/>
              <w:bottom w:val="single" w:sz="4" w:space="0" w:color="auto"/>
              <w:right w:val="nil"/>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lastRenderedPageBreak/>
              <w:t>отчетность получателей финансовой поддержки</w:t>
            </w:r>
          </w:p>
        </w:tc>
        <w:tc>
          <w:tcPr>
            <w:tcW w:w="1738"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запрос</w:t>
            </w:r>
          </w:p>
        </w:tc>
      </w:tr>
      <w:tr w:rsidR="00B12B28" w:rsidRPr="00B12B28" w:rsidTr="00D43763">
        <w:trPr>
          <w:trHeight w:val="1475"/>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5</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субъектов малого и среднего предпринимательства,  физ. лиц, которым оказана консультационная поддержка объектами инфраструктуры поддержки предпринимательства (нарастающим итогом)</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единиц</w:t>
            </w:r>
          </w:p>
        </w:tc>
        <w:tc>
          <w:tcPr>
            <w:tcW w:w="2126" w:type="dxa"/>
            <w:tcBorders>
              <w:top w:val="single" w:sz="4" w:space="0" w:color="auto"/>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vertAlign w:val="subscript"/>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КолФЛ</w:t>
            </w:r>
            <w:r w:rsidRPr="00B12B28">
              <w:rPr>
                <w:rFonts w:ascii="Times New Roman" w:hAnsi="Times New Roman"/>
                <w:vertAlign w:val="subscript"/>
              </w:rPr>
              <w:t>оп</w:t>
            </w:r>
            <w:r w:rsidRPr="00B12B28">
              <w:rPr>
                <w:rFonts w:ascii="Times New Roman" w:hAnsi="Times New Roman"/>
              </w:rPr>
              <w:t>+КолСМП</w:t>
            </w:r>
            <w:r w:rsidRPr="00B12B28">
              <w:rPr>
                <w:rFonts w:ascii="Times New Roman" w:hAnsi="Times New Roman"/>
                <w:vertAlign w:val="subscript"/>
              </w:rPr>
              <w:t>оп</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w:t>
            </w:r>
            <w:r w:rsidRPr="00B12B28">
              <w:rPr>
                <w:rFonts w:ascii="Times New Roman" w:hAnsi="Times New Roman"/>
              </w:rPr>
              <w:t>– количество оказанной конс.поддержки объектами инфраструктуры поддержки предпринимательства физическим лицам и субъектам малого и среднего предпринимательства за предыдущие периоды;</w:t>
            </w:r>
          </w:p>
          <w:p w:rsidR="00B12B28" w:rsidRPr="00B12B28" w:rsidRDefault="00B12B28" w:rsidP="00D43763">
            <w:pPr>
              <w:rPr>
                <w:rFonts w:ascii="Times New Roman" w:hAnsi="Times New Roman"/>
              </w:rPr>
            </w:pPr>
            <w:r w:rsidRPr="00B12B28">
              <w:rPr>
                <w:rFonts w:ascii="Times New Roman" w:hAnsi="Times New Roman"/>
              </w:rPr>
              <w:t>КолФЛ</w:t>
            </w:r>
            <w:r w:rsidRPr="00B12B28">
              <w:rPr>
                <w:rFonts w:ascii="Times New Roman" w:hAnsi="Times New Roman"/>
                <w:vertAlign w:val="subscript"/>
              </w:rPr>
              <w:t>оп</w:t>
            </w:r>
            <w:r w:rsidRPr="00B12B28">
              <w:rPr>
                <w:rFonts w:ascii="Times New Roman" w:hAnsi="Times New Roman"/>
              </w:rPr>
              <w:t xml:space="preserve"> - количество физ.лиц, которым оказана </w:t>
            </w:r>
            <w:r w:rsidRPr="00B12B28">
              <w:rPr>
                <w:rFonts w:ascii="Times New Roman" w:hAnsi="Times New Roman"/>
              </w:rPr>
              <w:lastRenderedPageBreak/>
              <w:t>конс.поддержка объектами инфраструктуры поддержки предпринимательства в отчетном периоде;                        КолСМП</w:t>
            </w:r>
            <w:r w:rsidRPr="00B12B28">
              <w:rPr>
                <w:rFonts w:ascii="Times New Roman" w:hAnsi="Times New Roman"/>
                <w:vertAlign w:val="subscript"/>
              </w:rPr>
              <w:t>оп</w:t>
            </w:r>
            <w:r w:rsidRPr="00B12B28">
              <w:rPr>
                <w:rFonts w:ascii="Times New Roman" w:hAnsi="Times New Roman"/>
              </w:rPr>
              <w:t xml:space="preserve"> - количество субъектов малого и среднего предпр., которым оказана конс.поддержка объектами инфраструктуры поддержки предпринимательства в отчетном периоде.</w:t>
            </w:r>
          </w:p>
        </w:tc>
        <w:tc>
          <w:tcPr>
            <w:tcW w:w="2020" w:type="dxa"/>
            <w:tcBorders>
              <w:top w:val="single" w:sz="4" w:space="0" w:color="auto"/>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lastRenderedPageBreak/>
              <w:t>муниципальное задание</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630"/>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6</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проведенных мероприятий (форумы, конференции, семинары, выставки)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единиц</w:t>
            </w:r>
          </w:p>
        </w:tc>
        <w:tc>
          <w:tcPr>
            <w:tcW w:w="2126"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количество мероприятий, проведенных Управлением инвестиционного развития и предпринимательства, объектами инфраструктуры поддержки предпринимательства в предыдущих отчетных периодах;</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тп - </w:t>
            </w:r>
            <w:r w:rsidRPr="00B12B28">
              <w:rPr>
                <w:rFonts w:ascii="Times New Roman" w:hAnsi="Times New Roman"/>
              </w:rPr>
              <w:t xml:space="preserve">количество мероприятий, проведенных Управлением инвестиционного развития и предпринимательства, объектами инфраструктуры поддержки </w:t>
            </w:r>
            <w:r w:rsidRPr="00B12B28">
              <w:rPr>
                <w:rFonts w:ascii="Times New Roman" w:hAnsi="Times New Roman"/>
              </w:rPr>
              <w:lastRenderedPageBreak/>
              <w:t>предпринимательства в текущем отчетном периоде</w:t>
            </w:r>
          </w:p>
        </w:tc>
        <w:tc>
          <w:tcPr>
            <w:tcW w:w="2020"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bCs/>
                <w:iCs/>
              </w:rPr>
              <w:lastRenderedPageBreak/>
              <w:t>муниципальное задание</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bCs/>
                <w:iCs/>
              </w:rPr>
              <w:t>периодическая отчетность</w:t>
            </w:r>
          </w:p>
        </w:tc>
      </w:tr>
      <w:tr w:rsidR="00B12B28" w:rsidRPr="00B12B28" w:rsidTr="00D43763">
        <w:trPr>
          <w:trHeight w:val="375"/>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7</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участников семинаров,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человек</w:t>
            </w:r>
          </w:p>
        </w:tc>
        <w:tc>
          <w:tcPr>
            <w:tcW w:w="2126"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количество мероприятий (форумы, конференции, семинары, выставки), проведенных объектом инфраструктуры поддержки предпринимательства в предыдущих отчетных периодах;</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тп - </w:t>
            </w:r>
            <w:r w:rsidRPr="00B12B28">
              <w:rPr>
                <w:rFonts w:ascii="Times New Roman" w:hAnsi="Times New Roman"/>
              </w:rPr>
              <w:t>количество мероприятий (форумы, конференции, семинары, выставки), проведенных объектом инфраструктуры поддержки предпринимательства в текущем отчетном периоде</w:t>
            </w:r>
          </w:p>
        </w:tc>
        <w:tc>
          <w:tcPr>
            <w:tcW w:w="2020"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eastAsia="Calibri" w:hAnsi="Times New Roman"/>
                <w:sz w:val="28"/>
                <w:szCs w:val="22"/>
                <w:lang w:eastAsia="en-US"/>
              </w:rPr>
            </w:pPr>
            <w:r w:rsidRPr="00B12B28">
              <w:rPr>
                <w:rFonts w:ascii="Times New Roman" w:hAnsi="Times New Roman"/>
              </w:rPr>
              <w:t>муниципальное задание</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2205"/>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8</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 xml:space="preserve">Объем имущества МО «Мирнинский район» РС(Я), предназначенного для предоставления в аренду субъектам малого и среднего предпринимательства и организациям образующим инфраструктуру поддержки </w:t>
            </w:r>
            <w:r w:rsidRPr="00B12B28">
              <w:rPr>
                <w:rFonts w:ascii="Times New Roman" w:hAnsi="Times New Roman"/>
              </w:rPr>
              <w:lastRenderedPageBreak/>
              <w:t>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lastRenderedPageBreak/>
              <w:t>кв.м</w:t>
            </w:r>
          </w:p>
        </w:tc>
        <w:tc>
          <w:tcPr>
            <w:tcW w:w="2126"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w:t>
            </w:r>
          </w:p>
        </w:tc>
        <w:tc>
          <w:tcPr>
            <w:tcW w:w="3402"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постановление Главы об утверждении Перечня мун.имущества, предоставляемого в аренду СМиСП</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ежегодно издается постановление Главы об утверждении Перечня</w:t>
            </w:r>
          </w:p>
        </w:tc>
      </w:tr>
      <w:tr w:rsidR="00B12B28" w:rsidRPr="00B12B28" w:rsidTr="00D43763">
        <w:trPr>
          <w:trHeight w:val="1260"/>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9</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граждан, прошедших курсы дополнительного и профессионального обучения (из числа признанных безработными)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человек</w:t>
            </w:r>
          </w:p>
        </w:tc>
        <w:tc>
          <w:tcPr>
            <w:tcW w:w="2126"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xml:space="preserve"> – количество граждан, прошедших курсы дополнительного и профессионального обучения (из числа признанных безработными) за предыдущие отчетные периоды;</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тп </w:t>
            </w:r>
            <w:r w:rsidRPr="00B12B28">
              <w:rPr>
                <w:rFonts w:ascii="Times New Roman" w:hAnsi="Times New Roman"/>
              </w:rPr>
              <w:t>- количество граждан, прошедших курсы дополнительного и профессионального обучения (из числа признанных безработными) за текущий отчетный период;</w:t>
            </w:r>
          </w:p>
        </w:tc>
        <w:tc>
          <w:tcPr>
            <w:tcW w:w="2020"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jc w:val="both"/>
              <w:rPr>
                <w:rFonts w:ascii="Times New Roman" w:eastAsia="Calibri" w:hAnsi="Times New Roman"/>
                <w:sz w:val="28"/>
                <w:szCs w:val="22"/>
                <w:lang w:eastAsia="en-US"/>
              </w:rPr>
            </w:pPr>
            <w:r w:rsidRPr="00B12B28">
              <w:rPr>
                <w:rFonts w:ascii="Times New Roman" w:hAnsi="Times New Roman"/>
              </w:rPr>
              <w:t>муниципальное задание</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1541"/>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10</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Доля трудоустроенных граждан в общей численности граждан, прошедших курсы дополнительного, профессионального обучения</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2126"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(КолТруд*100)/КолОбуч</w:t>
            </w:r>
          </w:p>
        </w:tc>
        <w:tc>
          <w:tcPr>
            <w:tcW w:w="3402" w:type="dxa"/>
            <w:tcBorders>
              <w:top w:val="single" w:sz="4" w:space="0" w:color="auto"/>
              <w:left w:val="nil"/>
              <w:bottom w:val="single" w:sz="4" w:space="0" w:color="auto"/>
              <w:right w:val="nil"/>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КолТруд - количество трудоустроенных граждан в текущем отчетном периоде; КолОбуч - количество обученных граждан в текущем отчетном периоде</w:t>
            </w:r>
          </w:p>
        </w:tc>
        <w:tc>
          <w:tcPr>
            <w:tcW w:w="2020" w:type="dxa"/>
            <w:tcBorders>
              <w:top w:val="nil"/>
              <w:left w:val="single" w:sz="4" w:space="0" w:color="auto"/>
              <w:bottom w:val="single" w:sz="4" w:space="0" w:color="auto"/>
              <w:right w:val="single" w:sz="4" w:space="0" w:color="auto"/>
            </w:tcBorders>
            <w:shd w:val="clear" w:color="auto" w:fill="auto"/>
            <w:noWrap/>
            <w:hideMark/>
          </w:tcPr>
          <w:p w:rsidR="00B12B28" w:rsidRPr="00B12B28" w:rsidRDefault="00B12B28" w:rsidP="00D43763">
            <w:pPr>
              <w:jc w:val="both"/>
              <w:rPr>
                <w:rFonts w:ascii="Times New Roman" w:eastAsia="Calibri" w:hAnsi="Times New Roman"/>
                <w:sz w:val="28"/>
                <w:szCs w:val="22"/>
                <w:lang w:eastAsia="en-US"/>
              </w:rPr>
            </w:pPr>
            <w:r w:rsidRPr="00B12B28">
              <w:rPr>
                <w:rFonts w:ascii="Times New Roman" w:hAnsi="Times New Roman"/>
              </w:rPr>
              <w:t>муниципальное задание</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945"/>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lastRenderedPageBreak/>
              <w:t>11</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участников мероприятий событийного туризма (нарастающим итогом)</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человек</w:t>
            </w:r>
          </w:p>
        </w:tc>
        <w:tc>
          <w:tcPr>
            <w:tcW w:w="2126" w:type="dxa"/>
            <w:tcBorders>
              <w:top w:val="single" w:sz="4" w:space="0" w:color="auto"/>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single" w:sz="4" w:space="0" w:color="auto"/>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пп -  </w:t>
            </w:r>
            <w:r w:rsidRPr="00B12B28">
              <w:rPr>
                <w:rFonts w:ascii="Times New Roman" w:hAnsi="Times New Roman"/>
              </w:rPr>
              <w:t>количество участников мероприятий событийного туризма за предыдущие отчетные периоды;</w:t>
            </w:r>
          </w:p>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 xml:space="preserve">тп - </w:t>
            </w:r>
            <w:r w:rsidRPr="00B12B28">
              <w:rPr>
                <w:rFonts w:ascii="Times New Roman" w:hAnsi="Times New Roman"/>
              </w:rPr>
              <w:t>количество участников мероприятий событийного туризма за текущий отчетный период</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Информация управления культуры</w:t>
            </w:r>
          </w:p>
        </w:tc>
        <w:tc>
          <w:tcPr>
            <w:tcW w:w="1738"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Запрос</w:t>
            </w:r>
          </w:p>
        </w:tc>
      </w:tr>
      <w:tr w:rsidR="00B12B28" w:rsidRPr="00B12B28" w:rsidTr="00D43763">
        <w:trPr>
          <w:trHeight w:val="945"/>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12</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Количество опубликованной в СМИ информации о реализации мероприятий (нарастающим итогом)</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единиц</w:t>
            </w:r>
          </w:p>
        </w:tc>
        <w:tc>
          <w:tcPr>
            <w:tcW w:w="2126"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Колво</w:t>
            </w:r>
            <w:r w:rsidRPr="00B12B28">
              <w:rPr>
                <w:rFonts w:ascii="Times New Roman" w:hAnsi="Times New Roman"/>
                <w:vertAlign w:val="subscript"/>
              </w:rPr>
              <w:t>тп</w:t>
            </w:r>
          </w:p>
        </w:tc>
        <w:tc>
          <w:tcPr>
            <w:tcW w:w="3402"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Колво</w:t>
            </w:r>
            <w:r w:rsidRPr="00B12B28">
              <w:rPr>
                <w:rFonts w:ascii="Times New Roman" w:hAnsi="Times New Roman"/>
                <w:vertAlign w:val="subscript"/>
              </w:rPr>
              <w:t>пп</w:t>
            </w:r>
            <w:r w:rsidRPr="00B12B28">
              <w:rPr>
                <w:rFonts w:ascii="Times New Roman" w:hAnsi="Times New Roman"/>
              </w:rPr>
              <w:t xml:space="preserve"> – количество опубликованной информации предыдущих отчетных периодов;</w:t>
            </w:r>
          </w:p>
          <w:p w:rsidR="00B12B28" w:rsidRPr="00B12B28" w:rsidRDefault="00B12B28" w:rsidP="00D43763">
            <w:pPr>
              <w:rPr>
                <w:rFonts w:ascii="Times New Roman" w:hAnsi="Times New Roman"/>
                <w:vertAlign w:val="subscript"/>
              </w:rPr>
            </w:pPr>
            <w:r w:rsidRPr="00B12B28">
              <w:rPr>
                <w:rFonts w:ascii="Times New Roman" w:hAnsi="Times New Roman"/>
              </w:rPr>
              <w:t>Колво</w:t>
            </w:r>
            <w:r w:rsidRPr="00B12B28">
              <w:rPr>
                <w:rFonts w:ascii="Times New Roman" w:hAnsi="Times New Roman"/>
                <w:vertAlign w:val="subscript"/>
              </w:rPr>
              <w:t xml:space="preserve">оп </w:t>
            </w:r>
            <w:r w:rsidRPr="00B12B28">
              <w:rPr>
                <w:rFonts w:ascii="Times New Roman" w:hAnsi="Times New Roman"/>
              </w:rPr>
              <w:t>– количество в текущем отчетном периоде текущего отчетного периода</w:t>
            </w:r>
          </w:p>
        </w:tc>
        <w:tc>
          <w:tcPr>
            <w:tcW w:w="2020" w:type="dxa"/>
            <w:tcBorders>
              <w:top w:val="nil"/>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Отчет УИРиП</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Внутренний учет</w:t>
            </w:r>
          </w:p>
        </w:tc>
      </w:tr>
      <w:tr w:rsidR="00B12B28" w:rsidRPr="00B12B28" w:rsidTr="00D43763">
        <w:trPr>
          <w:trHeight w:val="445"/>
        </w:trPr>
        <w:tc>
          <w:tcPr>
            <w:tcW w:w="674" w:type="dxa"/>
            <w:tcBorders>
              <w:top w:val="single" w:sz="4" w:space="0" w:color="auto"/>
              <w:left w:val="single" w:sz="4" w:space="0" w:color="auto"/>
              <w:bottom w:val="single" w:sz="4" w:space="0" w:color="auto"/>
              <w:right w:val="single" w:sz="4" w:space="0" w:color="auto"/>
            </w:tcBorders>
            <w:shd w:val="clear" w:color="auto" w:fill="auto"/>
          </w:tcPr>
          <w:p w:rsidR="00B12B28" w:rsidRPr="00B12B28" w:rsidRDefault="00B12B28" w:rsidP="00D43763">
            <w:pPr>
              <w:jc w:val="center"/>
              <w:rPr>
                <w:rFonts w:ascii="Times New Roman" w:hAnsi="Times New Roman"/>
              </w:rPr>
            </w:pPr>
          </w:p>
        </w:tc>
        <w:tc>
          <w:tcPr>
            <w:tcW w:w="3442" w:type="dxa"/>
            <w:tcBorders>
              <w:top w:val="single" w:sz="4" w:space="0" w:color="auto"/>
              <w:left w:val="single" w:sz="4" w:space="0" w:color="auto"/>
              <w:bottom w:val="single" w:sz="4" w:space="0" w:color="auto"/>
            </w:tcBorders>
            <w:shd w:val="clear" w:color="auto" w:fill="auto"/>
          </w:tcPr>
          <w:p w:rsidR="00B12B28" w:rsidRPr="00B12B28" w:rsidRDefault="00B12B28" w:rsidP="00D43763">
            <w:pPr>
              <w:rPr>
                <w:rFonts w:ascii="Times New Roman" w:hAnsi="Times New Roman"/>
              </w:rPr>
            </w:pPr>
            <w:r w:rsidRPr="00B12B28">
              <w:rPr>
                <w:rFonts w:ascii="Times New Roman" w:hAnsi="Times New Roman"/>
              </w:rPr>
              <w:t>Справочно:</w:t>
            </w:r>
          </w:p>
        </w:tc>
        <w:tc>
          <w:tcPr>
            <w:tcW w:w="1418" w:type="dxa"/>
            <w:tcBorders>
              <w:top w:val="single" w:sz="4" w:space="0" w:color="auto"/>
              <w:bottom w:val="single" w:sz="4" w:space="0" w:color="auto"/>
            </w:tcBorders>
            <w:shd w:val="clear" w:color="auto" w:fill="auto"/>
          </w:tcPr>
          <w:p w:rsidR="00B12B28" w:rsidRPr="00B12B28" w:rsidRDefault="00B12B28" w:rsidP="00D43763">
            <w:pPr>
              <w:jc w:val="center"/>
              <w:rPr>
                <w:rFonts w:ascii="Times New Roman" w:hAnsi="Times New Roman"/>
              </w:rPr>
            </w:pPr>
          </w:p>
        </w:tc>
        <w:tc>
          <w:tcPr>
            <w:tcW w:w="2126" w:type="dxa"/>
            <w:tcBorders>
              <w:top w:val="single" w:sz="4" w:space="0" w:color="auto"/>
              <w:bottom w:val="single" w:sz="4" w:space="0" w:color="auto"/>
            </w:tcBorders>
            <w:shd w:val="clear" w:color="auto" w:fill="auto"/>
            <w:noWrap/>
          </w:tcPr>
          <w:p w:rsidR="00B12B28" w:rsidRPr="00B12B28" w:rsidRDefault="00B12B28" w:rsidP="00D43763">
            <w:pPr>
              <w:rPr>
                <w:rFonts w:ascii="Times New Roman" w:hAnsi="Times New Roman"/>
              </w:rPr>
            </w:pPr>
          </w:p>
        </w:tc>
        <w:tc>
          <w:tcPr>
            <w:tcW w:w="3402" w:type="dxa"/>
            <w:tcBorders>
              <w:top w:val="single" w:sz="4" w:space="0" w:color="auto"/>
              <w:bottom w:val="single" w:sz="4" w:space="0" w:color="auto"/>
            </w:tcBorders>
            <w:shd w:val="clear" w:color="auto" w:fill="auto"/>
            <w:noWrap/>
          </w:tcPr>
          <w:p w:rsidR="00B12B28" w:rsidRPr="00B12B28" w:rsidRDefault="00B12B28" w:rsidP="00D43763">
            <w:pPr>
              <w:rPr>
                <w:rFonts w:ascii="Times New Roman" w:hAnsi="Times New Roman"/>
              </w:rPr>
            </w:pPr>
          </w:p>
        </w:tc>
        <w:tc>
          <w:tcPr>
            <w:tcW w:w="2020" w:type="dxa"/>
            <w:tcBorders>
              <w:top w:val="single" w:sz="4" w:space="0" w:color="auto"/>
              <w:bottom w:val="single" w:sz="4" w:space="0" w:color="auto"/>
            </w:tcBorders>
            <w:shd w:val="clear" w:color="auto" w:fill="auto"/>
            <w:noWrap/>
          </w:tcPr>
          <w:p w:rsidR="00B12B28" w:rsidRPr="00B12B28" w:rsidRDefault="00B12B28" w:rsidP="00D43763">
            <w:pPr>
              <w:rPr>
                <w:rFonts w:ascii="Times New Roman" w:hAnsi="Times New Roman"/>
              </w:rPr>
            </w:pPr>
          </w:p>
        </w:tc>
        <w:tc>
          <w:tcPr>
            <w:tcW w:w="1738" w:type="dxa"/>
            <w:tcBorders>
              <w:top w:val="single" w:sz="4" w:space="0" w:color="auto"/>
              <w:bottom w:val="single" w:sz="4" w:space="0" w:color="auto"/>
              <w:right w:val="single" w:sz="4" w:space="0" w:color="auto"/>
            </w:tcBorders>
            <w:shd w:val="clear" w:color="auto" w:fill="auto"/>
          </w:tcPr>
          <w:p w:rsidR="00B12B28" w:rsidRPr="00B12B28" w:rsidRDefault="00B12B28" w:rsidP="00D43763">
            <w:pPr>
              <w:rPr>
                <w:rFonts w:ascii="Times New Roman" w:hAnsi="Times New Roman"/>
              </w:rPr>
            </w:pPr>
          </w:p>
        </w:tc>
      </w:tr>
      <w:tr w:rsidR="00B12B28" w:rsidRPr="00B12B28" w:rsidTr="00D43763">
        <w:trPr>
          <w:trHeight w:val="945"/>
        </w:trPr>
        <w:tc>
          <w:tcPr>
            <w:tcW w:w="674" w:type="dxa"/>
            <w:tcBorders>
              <w:top w:val="single" w:sz="4" w:space="0" w:color="auto"/>
              <w:left w:val="single" w:sz="4" w:space="0" w:color="auto"/>
              <w:bottom w:val="single" w:sz="4" w:space="0" w:color="auto"/>
              <w:right w:val="single" w:sz="4" w:space="0" w:color="auto"/>
            </w:tcBorders>
            <w:shd w:val="clear" w:color="auto" w:fill="auto"/>
          </w:tcPr>
          <w:p w:rsidR="00B12B28" w:rsidRPr="00B12B28" w:rsidRDefault="00B12B28" w:rsidP="00D43763">
            <w:pPr>
              <w:jc w:val="center"/>
              <w:rPr>
                <w:rFonts w:ascii="Times New Roman" w:hAnsi="Times New Roman"/>
              </w:rPr>
            </w:pPr>
            <w:r w:rsidRPr="00B12B28">
              <w:rPr>
                <w:rFonts w:ascii="Times New Roman" w:hAnsi="Times New Roman"/>
              </w:rPr>
              <w:t>1</w:t>
            </w:r>
          </w:p>
        </w:tc>
        <w:tc>
          <w:tcPr>
            <w:tcW w:w="3442"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rPr>
                <w:rFonts w:ascii="Times New Roman" w:hAnsi="Times New Roman"/>
              </w:rPr>
            </w:pPr>
            <w:r w:rsidRPr="00B12B28">
              <w:rPr>
                <w:rFonts w:ascii="Times New Roman" w:hAnsi="Times New Roman"/>
              </w:rPr>
              <w:t xml:space="preserve">Число субъектов малого и среднего предпринимательства </w:t>
            </w:r>
          </w:p>
        </w:tc>
        <w:tc>
          <w:tcPr>
            <w:tcW w:w="1418"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jc w:val="center"/>
              <w:rPr>
                <w:rFonts w:ascii="Times New Roman" w:hAnsi="Times New Roman"/>
              </w:rPr>
            </w:pPr>
            <w:r w:rsidRPr="00B12B28">
              <w:rPr>
                <w:rFonts w:ascii="Times New Roman" w:hAnsi="Times New Roman"/>
              </w:rPr>
              <w:t>единиц</w:t>
            </w:r>
          </w:p>
        </w:tc>
        <w:tc>
          <w:tcPr>
            <w:tcW w:w="2126"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w:t>
            </w:r>
          </w:p>
        </w:tc>
        <w:tc>
          <w:tcPr>
            <w:tcW w:w="3402"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w:t>
            </w:r>
          </w:p>
        </w:tc>
        <w:tc>
          <w:tcPr>
            <w:tcW w:w="2020"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Единый реестр СМП ИФНС России</w:t>
            </w:r>
          </w:p>
        </w:tc>
        <w:tc>
          <w:tcPr>
            <w:tcW w:w="1738"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rPr>
                <w:rFonts w:ascii="Times New Roman" w:hAnsi="Times New Roman"/>
              </w:rPr>
            </w:pPr>
            <w:r w:rsidRPr="00B12B28">
              <w:rPr>
                <w:rFonts w:ascii="Times New Roman" w:hAnsi="Times New Roman"/>
              </w:rPr>
              <w:t>Интернет запрос</w:t>
            </w:r>
          </w:p>
        </w:tc>
      </w:tr>
      <w:tr w:rsidR="00B12B28" w:rsidRPr="00B12B28" w:rsidTr="00D43763">
        <w:trPr>
          <w:trHeight w:val="1499"/>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2</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Число субъектов малого и среднего предпринимательства</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ед. на 10 тыс. человек населения</w:t>
            </w:r>
          </w:p>
        </w:tc>
        <w:tc>
          <w:tcPr>
            <w:tcW w:w="2126" w:type="dxa"/>
            <w:tcBorders>
              <w:top w:val="single" w:sz="4" w:space="0" w:color="auto"/>
              <w:left w:val="nil"/>
              <w:bottom w:val="single" w:sz="4" w:space="0" w:color="auto"/>
              <w:right w:val="single" w:sz="4" w:space="0" w:color="auto"/>
            </w:tcBorders>
            <w:shd w:val="clear" w:color="auto" w:fill="auto"/>
            <w:noWrap/>
            <w:hideMark/>
          </w:tcPr>
          <w:p w:rsidR="00B12B28" w:rsidRPr="00B12B28" w:rsidRDefault="00B12B28" w:rsidP="00D43763">
            <w:pPr>
              <w:rPr>
                <w:rFonts w:ascii="Times New Roman" w:hAnsi="Times New Roman"/>
              </w:rPr>
            </w:pPr>
            <w:r w:rsidRPr="00B12B28">
              <w:rPr>
                <w:rFonts w:ascii="Times New Roman" w:hAnsi="Times New Roman"/>
              </w:rPr>
              <w:t>(ЧСМП/ЧН)*10 000</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ЧСМ - число субъектов малого и среднего предпринимательства района;          ЧН - численность населения района</w:t>
            </w:r>
          </w:p>
        </w:tc>
        <w:tc>
          <w:tcPr>
            <w:tcW w:w="2020" w:type="dxa"/>
            <w:tcBorders>
              <w:top w:val="single" w:sz="4" w:space="0" w:color="auto"/>
              <w:left w:val="nil"/>
              <w:bottom w:val="single" w:sz="4" w:space="0" w:color="auto"/>
              <w:right w:val="nil"/>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государственная статистика</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1095"/>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lastRenderedPageBreak/>
              <w:t>3</w:t>
            </w:r>
          </w:p>
        </w:tc>
        <w:tc>
          <w:tcPr>
            <w:tcW w:w="344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Объем платных услуг, оказанных субъектами малого предпринимательства</w:t>
            </w:r>
          </w:p>
        </w:tc>
        <w:tc>
          <w:tcPr>
            <w:tcW w:w="141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млн. руб.</w:t>
            </w:r>
          </w:p>
        </w:tc>
        <w:tc>
          <w:tcPr>
            <w:tcW w:w="2126"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2020"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государственная статистика</w:t>
            </w:r>
          </w:p>
        </w:tc>
        <w:tc>
          <w:tcPr>
            <w:tcW w:w="1738"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периодическая отчетность</w:t>
            </w:r>
          </w:p>
        </w:tc>
      </w:tr>
      <w:tr w:rsidR="00B12B28" w:rsidRPr="00B12B28" w:rsidTr="00D43763">
        <w:trPr>
          <w:trHeight w:val="1380"/>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4</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 xml:space="preserve">Оборот продукции (услуг), производимой малыми предприятиями, в том числе микропредприятиями </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млн. руб.</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340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2020"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государственная статистика</w:t>
            </w:r>
          </w:p>
        </w:tc>
        <w:tc>
          <w:tcPr>
            <w:tcW w:w="173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запрос,периодическая отчетность</w:t>
            </w:r>
          </w:p>
        </w:tc>
      </w:tr>
      <w:tr w:rsidR="00B12B28" w:rsidRPr="00B12B28" w:rsidTr="00D43763">
        <w:trPr>
          <w:trHeight w:val="2648"/>
        </w:trPr>
        <w:tc>
          <w:tcPr>
            <w:tcW w:w="674" w:type="dxa"/>
            <w:tcBorders>
              <w:top w:val="nil"/>
              <w:left w:val="single" w:sz="4" w:space="0" w:color="auto"/>
              <w:bottom w:val="single" w:sz="4" w:space="0" w:color="auto"/>
              <w:right w:val="single" w:sz="4" w:space="0" w:color="auto"/>
            </w:tcBorders>
            <w:shd w:val="clear" w:color="auto" w:fill="auto"/>
            <w:hideMark/>
          </w:tcPr>
          <w:p w:rsidR="00B12B28" w:rsidRPr="00B12B28" w:rsidRDefault="00B12B28" w:rsidP="00D43763">
            <w:pPr>
              <w:jc w:val="center"/>
              <w:rPr>
                <w:rFonts w:ascii="Times New Roman" w:hAnsi="Times New Roman"/>
              </w:rPr>
            </w:pPr>
            <w:r w:rsidRPr="00B12B28">
              <w:rPr>
                <w:rFonts w:ascii="Times New Roman" w:hAnsi="Times New Roman"/>
              </w:rPr>
              <w:t>5</w:t>
            </w:r>
          </w:p>
        </w:tc>
        <w:tc>
          <w:tcPr>
            <w:tcW w:w="3442"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w:t>
            </w:r>
          </w:p>
        </w:tc>
        <w:tc>
          <w:tcPr>
            <w:tcW w:w="2126" w:type="dxa"/>
            <w:tcBorders>
              <w:top w:val="nil"/>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(СрСпЧсмп*100/)* СрСПЧобщ</w:t>
            </w:r>
          </w:p>
        </w:tc>
        <w:tc>
          <w:tcPr>
            <w:tcW w:w="3402" w:type="dxa"/>
            <w:tcBorders>
              <w:top w:val="single" w:sz="4" w:space="0" w:color="auto"/>
              <w:left w:val="nil"/>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СрСпЧсмп-среднесписочной численности работников (без внешних совместителей) субъектов малого и среднего предпринимательства;                  СрСпЧобщ - среднесписочной численности работников (без внешних совместителей) всех предприятий и организаций</w:t>
            </w:r>
          </w:p>
        </w:tc>
        <w:tc>
          <w:tcPr>
            <w:tcW w:w="2020" w:type="dxa"/>
            <w:tcBorders>
              <w:top w:val="single" w:sz="4" w:space="0" w:color="auto"/>
              <w:left w:val="nil"/>
              <w:bottom w:val="single" w:sz="4" w:space="0" w:color="auto"/>
              <w:right w:val="nil"/>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государственная статистика</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B12B28" w:rsidRPr="00B12B28" w:rsidRDefault="00B12B28" w:rsidP="00D43763">
            <w:pPr>
              <w:rPr>
                <w:rFonts w:ascii="Times New Roman" w:hAnsi="Times New Roman"/>
              </w:rPr>
            </w:pPr>
            <w:r w:rsidRPr="00B12B28">
              <w:rPr>
                <w:rFonts w:ascii="Times New Roman" w:hAnsi="Times New Roman"/>
              </w:rPr>
              <w:t>запрос</w:t>
            </w:r>
          </w:p>
        </w:tc>
      </w:tr>
      <w:tr w:rsidR="00B12B28" w:rsidRPr="00B12B28" w:rsidTr="00D43763">
        <w:trPr>
          <w:trHeight w:val="945"/>
        </w:trPr>
        <w:tc>
          <w:tcPr>
            <w:tcW w:w="674" w:type="dxa"/>
            <w:tcBorders>
              <w:top w:val="single" w:sz="4" w:space="0" w:color="auto"/>
              <w:left w:val="single" w:sz="4" w:space="0" w:color="auto"/>
              <w:bottom w:val="single" w:sz="4" w:space="0" w:color="auto"/>
              <w:right w:val="single" w:sz="4" w:space="0" w:color="auto"/>
            </w:tcBorders>
            <w:shd w:val="clear" w:color="auto" w:fill="auto"/>
          </w:tcPr>
          <w:p w:rsidR="00B12B28" w:rsidRPr="00B12B28" w:rsidRDefault="00B12B28" w:rsidP="00D43763">
            <w:pPr>
              <w:jc w:val="center"/>
              <w:rPr>
                <w:rFonts w:ascii="Times New Roman" w:hAnsi="Times New Roman"/>
              </w:rPr>
            </w:pPr>
            <w:r w:rsidRPr="00B12B28">
              <w:rPr>
                <w:rFonts w:ascii="Times New Roman" w:hAnsi="Times New Roman"/>
              </w:rPr>
              <w:t>6</w:t>
            </w:r>
          </w:p>
        </w:tc>
        <w:tc>
          <w:tcPr>
            <w:tcW w:w="3442"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rPr>
                <w:rFonts w:ascii="Times New Roman" w:hAnsi="Times New Roman"/>
              </w:rPr>
            </w:pPr>
            <w:r w:rsidRPr="00B12B28">
              <w:rPr>
                <w:rFonts w:ascii="Times New Roman" w:hAnsi="Times New Roman"/>
              </w:rPr>
              <w:t xml:space="preserve">Среднесписочная численность работников малых и средних предприятий, в том числе микропредприятий </w:t>
            </w:r>
          </w:p>
        </w:tc>
        <w:tc>
          <w:tcPr>
            <w:tcW w:w="1418"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jc w:val="center"/>
              <w:rPr>
                <w:rFonts w:ascii="Times New Roman" w:hAnsi="Times New Roman"/>
              </w:rPr>
            </w:pPr>
            <w:r w:rsidRPr="00B12B28">
              <w:rPr>
                <w:rFonts w:ascii="Times New Roman" w:hAnsi="Times New Roman"/>
              </w:rPr>
              <w:t>чел.</w:t>
            </w:r>
          </w:p>
        </w:tc>
        <w:tc>
          <w:tcPr>
            <w:tcW w:w="2126"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w:t>
            </w:r>
          </w:p>
        </w:tc>
        <w:tc>
          <w:tcPr>
            <w:tcW w:w="3402"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w:t>
            </w:r>
          </w:p>
        </w:tc>
        <w:tc>
          <w:tcPr>
            <w:tcW w:w="2020" w:type="dxa"/>
            <w:tcBorders>
              <w:top w:val="single" w:sz="4" w:space="0" w:color="auto"/>
              <w:left w:val="nil"/>
              <w:bottom w:val="single" w:sz="4" w:space="0" w:color="auto"/>
              <w:right w:val="single" w:sz="4" w:space="0" w:color="auto"/>
            </w:tcBorders>
            <w:shd w:val="clear" w:color="auto" w:fill="auto"/>
            <w:noWrap/>
          </w:tcPr>
          <w:p w:rsidR="00B12B28" w:rsidRPr="00B12B28" w:rsidRDefault="00B12B28" w:rsidP="00D43763">
            <w:pPr>
              <w:rPr>
                <w:rFonts w:ascii="Times New Roman" w:hAnsi="Times New Roman"/>
              </w:rPr>
            </w:pPr>
            <w:r w:rsidRPr="00B12B28">
              <w:rPr>
                <w:rFonts w:ascii="Times New Roman" w:hAnsi="Times New Roman"/>
              </w:rPr>
              <w:t>государственная статистика</w:t>
            </w:r>
          </w:p>
        </w:tc>
        <w:tc>
          <w:tcPr>
            <w:tcW w:w="1738" w:type="dxa"/>
            <w:tcBorders>
              <w:top w:val="single" w:sz="4" w:space="0" w:color="auto"/>
              <w:left w:val="nil"/>
              <w:bottom w:val="single" w:sz="4" w:space="0" w:color="auto"/>
              <w:right w:val="single" w:sz="4" w:space="0" w:color="auto"/>
            </w:tcBorders>
            <w:shd w:val="clear" w:color="auto" w:fill="auto"/>
          </w:tcPr>
          <w:p w:rsidR="00B12B28" w:rsidRPr="00B12B28" w:rsidRDefault="00B12B28" w:rsidP="00D43763">
            <w:pPr>
              <w:rPr>
                <w:rFonts w:ascii="Times New Roman" w:hAnsi="Times New Roman"/>
              </w:rPr>
            </w:pPr>
            <w:r w:rsidRPr="00B12B28">
              <w:rPr>
                <w:rFonts w:ascii="Times New Roman" w:hAnsi="Times New Roman"/>
              </w:rPr>
              <w:t>запрос, периодическая отчетность</w:t>
            </w:r>
          </w:p>
        </w:tc>
      </w:tr>
      <w:tr w:rsidR="006B36D7" w:rsidRPr="00B12B28" w:rsidTr="00587AF6">
        <w:trPr>
          <w:trHeight w:val="945"/>
        </w:trPr>
        <w:tc>
          <w:tcPr>
            <w:tcW w:w="674" w:type="dxa"/>
            <w:tcBorders>
              <w:top w:val="single" w:sz="4" w:space="0" w:color="auto"/>
              <w:left w:val="single" w:sz="4" w:space="0" w:color="auto"/>
              <w:bottom w:val="single" w:sz="4" w:space="0" w:color="auto"/>
              <w:right w:val="single" w:sz="4" w:space="0" w:color="auto"/>
            </w:tcBorders>
            <w:shd w:val="clear" w:color="auto" w:fill="auto"/>
          </w:tcPr>
          <w:p w:rsidR="006B36D7" w:rsidRPr="00B12B28" w:rsidRDefault="006B36D7" w:rsidP="006B36D7">
            <w:pPr>
              <w:jc w:val="center"/>
              <w:rPr>
                <w:rFonts w:ascii="Times New Roman" w:hAnsi="Times New Roman"/>
              </w:rPr>
            </w:pPr>
            <w:r>
              <w:rPr>
                <w:rFonts w:ascii="Times New Roman" w:hAnsi="Times New Roman"/>
              </w:rPr>
              <w:t>7</w:t>
            </w:r>
          </w:p>
        </w:tc>
        <w:tc>
          <w:tcPr>
            <w:tcW w:w="3442" w:type="dxa"/>
            <w:tcBorders>
              <w:top w:val="single" w:sz="4" w:space="0" w:color="auto"/>
              <w:left w:val="nil"/>
              <w:bottom w:val="single" w:sz="4" w:space="0" w:color="auto"/>
              <w:right w:val="single" w:sz="4" w:space="0" w:color="auto"/>
            </w:tcBorders>
            <w:shd w:val="clear" w:color="auto" w:fill="auto"/>
          </w:tcPr>
          <w:p w:rsidR="006B36D7" w:rsidRPr="00B12B28" w:rsidRDefault="006B36D7" w:rsidP="005F41F7">
            <w:pPr>
              <w:jc w:val="both"/>
              <w:rPr>
                <w:rFonts w:ascii="Times New Roman" w:hAnsi="Times New Roman"/>
              </w:rPr>
            </w:pPr>
            <w:r>
              <w:rPr>
                <w:rFonts w:ascii="Times New Roman" w:hAnsi="Times New Roman"/>
                <w:szCs w:val="24"/>
              </w:rPr>
              <w:t>Количество трудоустроенных граждан</w:t>
            </w:r>
            <w:r w:rsidRPr="00A148D7">
              <w:rPr>
                <w:rFonts w:ascii="Times New Roman" w:hAnsi="Times New Roman"/>
                <w:szCs w:val="24"/>
              </w:rPr>
              <w:t>, проживающих на территории МО «Мирнинский район»</w:t>
            </w:r>
            <w:r w:rsidR="005F41F7">
              <w:rPr>
                <w:rFonts w:ascii="Times New Roman" w:hAnsi="Times New Roman"/>
                <w:szCs w:val="24"/>
              </w:rPr>
              <w:t xml:space="preserve"> </w:t>
            </w:r>
            <w:r w:rsidR="005F41F7" w:rsidRPr="00B12B28">
              <w:rPr>
                <w:rFonts w:ascii="Times New Roman" w:hAnsi="Times New Roman"/>
                <w:sz w:val="16"/>
                <w:szCs w:val="16"/>
              </w:rPr>
              <w:t xml:space="preserve">(в редакции пост. </w:t>
            </w:r>
            <w:r w:rsidR="005F41F7">
              <w:rPr>
                <w:rFonts w:ascii="Times New Roman" w:hAnsi="Times New Roman"/>
                <w:sz w:val="16"/>
                <w:szCs w:val="16"/>
              </w:rPr>
              <w:t xml:space="preserve">районной </w:t>
            </w:r>
            <w:r w:rsidR="005F41F7" w:rsidRPr="00B12B28">
              <w:rPr>
                <w:rFonts w:ascii="Times New Roman" w:hAnsi="Times New Roman"/>
                <w:sz w:val="16"/>
                <w:szCs w:val="16"/>
              </w:rPr>
              <w:t xml:space="preserve">Администрации </w:t>
            </w:r>
            <w:r w:rsidR="005F41F7">
              <w:rPr>
                <w:rFonts w:ascii="Times New Roman" w:hAnsi="Times New Roman"/>
                <w:sz w:val="16"/>
                <w:szCs w:val="16"/>
              </w:rPr>
              <w:t xml:space="preserve"> </w:t>
            </w:r>
            <w:r w:rsidR="00587AF6">
              <w:rPr>
                <w:rFonts w:ascii="Times New Roman" w:eastAsiaTheme="minorHAnsi" w:hAnsi="Times New Roman" w:cstheme="minorBidi"/>
                <w:sz w:val="16"/>
                <w:szCs w:val="16"/>
                <w:lang w:eastAsia="en-US"/>
              </w:rPr>
              <w:t>17.01.2022 № 39</w:t>
            </w:r>
            <w:r w:rsidR="005F41F7" w:rsidRPr="00B12B28">
              <w:rPr>
                <w:rFonts w:ascii="Times New Roman" w:hAnsi="Times New Roman"/>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6B36D7" w:rsidRDefault="006B36D7" w:rsidP="006B36D7">
            <w:pPr>
              <w:jc w:val="center"/>
              <w:rPr>
                <w:rFonts w:ascii="Times New Roman" w:hAnsi="Times New Roman"/>
              </w:rPr>
            </w:pPr>
          </w:p>
          <w:p w:rsidR="006B36D7" w:rsidRPr="006B36D7" w:rsidRDefault="006B36D7" w:rsidP="006B36D7">
            <w:pPr>
              <w:jc w:val="center"/>
              <w:rPr>
                <w:rFonts w:ascii="Times New Roman" w:hAnsi="Times New Roman"/>
              </w:rPr>
            </w:pPr>
            <w:r>
              <w:rPr>
                <w:rFonts w:ascii="Times New Roman" w:hAnsi="Times New Roman"/>
              </w:rPr>
              <w:t>чел.</w:t>
            </w:r>
          </w:p>
        </w:tc>
        <w:tc>
          <w:tcPr>
            <w:tcW w:w="2126" w:type="dxa"/>
            <w:tcBorders>
              <w:top w:val="single" w:sz="4" w:space="0" w:color="auto"/>
              <w:left w:val="nil"/>
              <w:bottom w:val="single" w:sz="4" w:space="0" w:color="auto"/>
              <w:right w:val="single" w:sz="4" w:space="0" w:color="auto"/>
            </w:tcBorders>
            <w:shd w:val="clear" w:color="auto" w:fill="auto"/>
            <w:noWrap/>
          </w:tcPr>
          <w:p w:rsidR="006B36D7" w:rsidRPr="00B12B28" w:rsidRDefault="006B36D7" w:rsidP="006B36D7">
            <w:pPr>
              <w:rPr>
                <w:rFonts w:ascii="Times New Roman" w:hAnsi="Times New Roman"/>
              </w:rPr>
            </w:pPr>
            <w:r>
              <w:rPr>
                <w:rFonts w:ascii="Times New Roman" w:hAnsi="Times New Roman"/>
              </w:rPr>
              <w:t>-</w:t>
            </w:r>
          </w:p>
        </w:tc>
        <w:tc>
          <w:tcPr>
            <w:tcW w:w="3402" w:type="dxa"/>
            <w:tcBorders>
              <w:top w:val="single" w:sz="4" w:space="0" w:color="auto"/>
              <w:left w:val="nil"/>
              <w:bottom w:val="single" w:sz="4" w:space="0" w:color="auto"/>
              <w:right w:val="single" w:sz="4" w:space="0" w:color="auto"/>
            </w:tcBorders>
            <w:shd w:val="clear" w:color="auto" w:fill="auto"/>
            <w:noWrap/>
          </w:tcPr>
          <w:p w:rsidR="006B36D7" w:rsidRPr="00B12B28" w:rsidRDefault="006B36D7" w:rsidP="006B36D7">
            <w:pPr>
              <w:rPr>
                <w:rFonts w:ascii="Times New Roman" w:hAnsi="Times New Roman"/>
              </w:rPr>
            </w:pPr>
            <w:r>
              <w:rPr>
                <w:rFonts w:ascii="Times New Roman" w:hAnsi="Times New Roman"/>
              </w:rPr>
              <w:t>-</w:t>
            </w:r>
          </w:p>
        </w:tc>
        <w:tc>
          <w:tcPr>
            <w:tcW w:w="2020" w:type="dxa"/>
            <w:tcBorders>
              <w:top w:val="single" w:sz="4" w:space="0" w:color="auto"/>
              <w:left w:val="nil"/>
              <w:bottom w:val="single" w:sz="4" w:space="0" w:color="auto"/>
              <w:right w:val="single" w:sz="4" w:space="0" w:color="auto"/>
            </w:tcBorders>
            <w:shd w:val="clear" w:color="auto" w:fill="auto"/>
            <w:noWrap/>
          </w:tcPr>
          <w:p w:rsidR="006B36D7" w:rsidRPr="00B12B28" w:rsidRDefault="006B36D7" w:rsidP="006B36D7">
            <w:pPr>
              <w:rPr>
                <w:rFonts w:ascii="Times New Roman" w:hAnsi="Times New Roman"/>
              </w:rPr>
            </w:pPr>
            <w:r w:rsidRPr="00B12B28">
              <w:rPr>
                <w:rFonts w:ascii="Times New Roman" w:hAnsi="Times New Roman"/>
              </w:rPr>
              <w:t xml:space="preserve">Отчет </w:t>
            </w:r>
            <w:r>
              <w:rPr>
                <w:rFonts w:ascii="Times New Roman" w:hAnsi="Times New Roman"/>
              </w:rPr>
              <w:t>МАУ «ЦРПЗиТ»</w:t>
            </w:r>
          </w:p>
        </w:tc>
        <w:tc>
          <w:tcPr>
            <w:tcW w:w="1738" w:type="dxa"/>
            <w:tcBorders>
              <w:top w:val="single" w:sz="4" w:space="0" w:color="auto"/>
              <w:left w:val="nil"/>
              <w:bottom w:val="single" w:sz="4" w:space="0" w:color="auto"/>
              <w:right w:val="single" w:sz="4" w:space="0" w:color="auto"/>
            </w:tcBorders>
            <w:shd w:val="clear" w:color="auto" w:fill="auto"/>
          </w:tcPr>
          <w:p w:rsidR="006B36D7" w:rsidRPr="00B12B28" w:rsidRDefault="006B36D7" w:rsidP="006B36D7">
            <w:pPr>
              <w:rPr>
                <w:rFonts w:ascii="Times New Roman" w:hAnsi="Times New Roman"/>
              </w:rPr>
            </w:pPr>
            <w:r w:rsidRPr="00B12B28">
              <w:rPr>
                <w:rFonts w:ascii="Times New Roman" w:hAnsi="Times New Roman"/>
              </w:rPr>
              <w:t>запрос, периодическая отчетность</w:t>
            </w:r>
          </w:p>
        </w:tc>
      </w:tr>
    </w:tbl>
    <w:p w:rsidR="00406886" w:rsidRPr="004E7E56" w:rsidRDefault="00406886" w:rsidP="00313138">
      <w:pPr>
        <w:pStyle w:val="af1"/>
        <w:overflowPunct w:val="0"/>
        <w:autoSpaceDE w:val="0"/>
        <w:autoSpaceDN w:val="0"/>
        <w:adjustRightInd w:val="0"/>
        <w:spacing w:line="276" w:lineRule="auto"/>
        <w:ind w:left="1560"/>
        <w:textAlignment w:val="baseline"/>
        <w:outlineLvl w:val="0"/>
        <w:rPr>
          <w:b/>
          <w:szCs w:val="24"/>
        </w:rPr>
      </w:pPr>
    </w:p>
    <w:p w:rsidR="00981A24" w:rsidRPr="004E7E56" w:rsidRDefault="00981A24" w:rsidP="007101F1">
      <w:pPr>
        <w:overflowPunct w:val="0"/>
        <w:autoSpaceDE w:val="0"/>
        <w:autoSpaceDN w:val="0"/>
        <w:adjustRightInd w:val="0"/>
        <w:spacing w:line="276" w:lineRule="auto"/>
        <w:ind w:left="900"/>
        <w:jc w:val="center"/>
        <w:textAlignment w:val="baseline"/>
        <w:outlineLvl w:val="0"/>
        <w:rPr>
          <w:b/>
          <w:sz w:val="28"/>
          <w:szCs w:val="28"/>
        </w:rPr>
      </w:pPr>
    </w:p>
    <w:sectPr w:rsidR="00981A24" w:rsidRPr="004E7E56" w:rsidSect="00B12B28">
      <w:footnotePr>
        <w:numRestart w:val="eachSect"/>
      </w:footnotePr>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72" w:rsidRDefault="00E50972">
      <w:r>
        <w:separator/>
      </w:r>
    </w:p>
  </w:endnote>
  <w:endnote w:type="continuationSeparator" w:id="0">
    <w:p w:rsidR="00E50972" w:rsidRDefault="00E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sig w:usb0="00000007" w:usb1="00000000" w:usb2="00000000" w:usb3="00000000" w:csb0="00000013"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97813"/>
    </w:sdtPr>
    <w:sdtEndPr/>
    <w:sdtContent>
      <w:p w:rsidR="00C21B21" w:rsidRDefault="00C21B21">
        <w:pPr>
          <w:pStyle w:val="a9"/>
          <w:jc w:val="right"/>
        </w:pPr>
        <w:r>
          <w:fldChar w:fldCharType="begin"/>
        </w:r>
        <w:r>
          <w:instrText>PAGE   \* MERGEFORMAT</w:instrText>
        </w:r>
        <w:r>
          <w:fldChar w:fldCharType="separate"/>
        </w:r>
        <w:r w:rsidR="00D44F59">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72" w:rsidRDefault="00E50972">
      <w:r>
        <w:separator/>
      </w:r>
    </w:p>
  </w:footnote>
  <w:footnote w:type="continuationSeparator" w:id="0">
    <w:p w:rsidR="00E50972" w:rsidRDefault="00E50972">
      <w:r>
        <w:continuationSeparator/>
      </w:r>
    </w:p>
  </w:footnote>
  <w:footnote w:id="1">
    <w:p w:rsidR="00C21B21" w:rsidRDefault="00C21B21" w:rsidP="000A45B8">
      <w:pPr>
        <w:pStyle w:val="aff1"/>
      </w:pPr>
      <w:r>
        <w:rPr>
          <w:rStyle w:val="aff6"/>
        </w:rPr>
        <w:footnoteRef/>
      </w:r>
      <w:r>
        <w:t xml:space="preserve">Источник – Стратегия социально-экономического развития муниципального образования «Мирнинский район» </w:t>
      </w:r>
    </w:p>
    <w:p w:rsidR="00C21B21" w:rsidRDefault="00C21B21" w:rsidP="000A45B8">
      <w:pPr>
        <w:pStyle w:val="aff1"/>
      </w:pPr>
      <w:r>
        <w:t xml:space="preserve">Республики Саха (Якутия) на период до 2030 года (раздел 1.2 </w:t>
      </w:r>
      <w:r w:rsidRPr="00291457">
        <w:t xml:space="preserve">Анализ развития МО </w:t>
      </w:r>
      <w:r>
        <w:t>«</w:t>
      </w:r>
      <w:r w:rsidRPr="00291457">
        <w:t>Мирнинский район</w:t>
      </w:r>
      <w:r>
        <w:t>»</w:t>
      </w:r>
      <w:r w:rsidRPr="00291457">
        <w:t xml:space="preserve"> и оценка достигнутых целей социально-экономического развития</w:t>
      </w:r>
      <w:r>
        <w:t>).</w:t>
      </w:r>
    </w:p>
  </w:footnote>
  <w:footnote w:id="2">
    <w:p w:rsidR="00C21B21" w:rsidRDefault="00C21B21" w:rsidP="00E42654">
      <w:pPr>
        <w:pStyle w:val="aff1"/>
      </w:pPr>
      <w:r>
        <w:rPr>
          <w:rStyle w:val="aff6"/>
        </w:rPr>
        <w:footnoteRef/>
      </w:r>
      <w:r>
        <w:t xml:space="preserve"> Источник – предварительные данные статистического бюллетеня № 5/8 дсп «Мониторинг социально-экономического положения городских округов и муниципальных районов Республики Саха (Якутия) за январь-декабрь 2017 года» Саха(Якутия)стат.</w:t>
      </w:r>
    </w:p>
  </w:footnote>
  <w:footnote w:id="3">
    <w:p w:rsidR="00C21B21" w:rsidRDefault="00C21B21" w:rsidP="001578E4">
      <w:pPr>
        <w:pStyle w:val="aff1"/>
      </w:pPr>
      <w:r>
        <w:rPr>
          <w:rStyle w:val="aff6"/>
        </w:rPr>
        <w:footnoteRef/>
      </w:r>
      <w:r>
        <w:t xml:space="preserve"> Источник – статистические данные Федеральной службы государственной статистики по РС(Я).</w:t>
      </w:r>
    </w:p>
  </w:footnote>
  <w:footnote w:id="4">
    <w:p w:rsidR="00C21B21" w:rsidRDefault="00C21B21">
      <w:pPr>
        <w:pStyle w:val="aff1"/>
      </w:pPr>
      <w:r>
        <w:rPr>
          <w:rStyle w:val="aff6"/>
        </w:rPr>
        <w:footnoteRef/>
      </w:r>
      <w:r>
        <w:t xml:space="preserve"> Источник – предварительные данные статистического бюллетеня № 5/8 дсп «Мониторинг социально-экономического положения городских округов и муниципальных районов Республики Саха (Якутия) за январь-декабрь 2017 года» Саха(Якутия)стат.</w:t>
      </w:r>
    </w:p>
  </w:footnote>
  <w:footnote w:id="5">
    <w:p w:rsidR="00C21B21" w:rsidRDefault="00C21B21">
      <w:pPr>
        <w:pStyle w:val="aff1"/>
      </w:pPr>
      <w:r>
        <w:rPr>
          <w:rStyle w:val="aff6"/>
        </w:rPr>
        <w:footnoteRef/>
      </w:r>
      <w:r>
        <w:t xml:space="preserve"> Источник – данные </w:t>
      </w:r>
      <w:r w:rsidRPr="00BA1357">
        <w:t xml:space="preserve">ГКУ РС(Я) </w:t>
      </w:r>
      <w:r>
        <w:t>«</w:t>
      </w:r>
      <w:r w:rsidRPr="00BA1357">
        <w:t>Центр занятости населения Мирнинского района</w:t>
      </w:r>
      <w:r>
        <w:t>».</w:t>
      </w:r>
    </w:p>
  </w:footnote>
  <w:footnote w:id="6">
    <w:p w:rsidR="00C21B21" w:rsidRDefault="00C21B21">
      <w:pPr>
        <w:pStyle w:val="aff1"/>
      </w:pPr>
      <w:r>
        <w:rPr>
          <w:rStyle w:val="aff6"/>
        </w:rPr>
        <w:footnoteRef/>
      </w:r>
      <w:r>
        <w:t xml:space="preserve">  Источник – данные </w:t>
      </w:r>
      <w:r w:rsidRPr="00BA1357">
        <w:t xml:space="preserve">ГКУ РС(Я) </w:t>
      </w:r>
      <w:r>
        <w:t>«</w:t>
      </w:r>
      <w:r w:rsidRPr="00BA1357">
        <w:t>Центр занятости населения Мирнинского района</w:t>
      </w:r>
      <w:r>
        <w:t>».</w:t>
      </w:r>
    </w:p>
  </w:footnote>
  <w:footnote w:id="7">
    <w:p w:rsidR="00C21B21" w:rsidRDefault="00C21B21">
      <w:pPr>
        <w:pStyle w:val="aff1"/>
      </w:pPr>
      <w:r>
        <w:rPr>
          <w:rStyle w:val="aff6"/>
        </w:rPr>
        <w:footnoteRef/>
      </w:r>
      <w:r>
        <w:t xml:space="preserve"> Источник – данные </w:t>
      </w:r>
      <w:r w:rsidRPr="00BA1357">
        <w:t xml:space="preserve">ГКУ РС(Я) </w:t>
      </w:r>
      <w:r>
        <w:t>«</w:t>
      </w:r>
      <w:r w:rsidRPr="00BA1357">
        <w:t>Центр занятости населения Мирнинского района</w:t>
      </w:r>
      <w:r>
        <w:t>».</w:t>
      </w:r>
    </w:p>
  </w:footnote>
  <w:footnote w:id="8">
    <w:p w:rsidR="00C21B21" w:rsidRDefault="00C21B21">
      <w:pPr>
        <w:pStyle w:val="aff1"/>
      </w:pPr>
      <w:r>
        <w:rPr>
          <w:rStyle w:val="aff6"/>
        </w:rPr>
        <w:footnoteRef/>
      </w:r>
      <w:r>
        <w:t xml:space="preserve"> Источник – официальные интернет сайты банков.</w:t>
      </w:r>
    </w:p>
  </w:footnote>
  <w:footnote w:id="9">
    <w:p w:rsidR="00C21B21" w:rsidRDefault="00C21B21" w:rsidP="00DE52D6">
      <w:pPr>
        <w:pStyle w:val="aff1"/>
      </w:pPr>
      <w:r>
        <w:rPr>
          <w:rStyle w:val="aff6"/>
        </w:rPr>
        <w:footnoteRef/>
      </w:r>
      <w:r w:rsidRPr="002358EA">
        <w:t>Статистика индикатора ранее не велась, т.к. мероприятие осуществляется впервые с разработкой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721A"/>
    <w:multiLevelType w:val="hybridMultilevel"/>
    <w:tmpl w:val="20BA0472"/>
    <w:lvl w:ilvl="0" w:tplc="5314AC36">
      <w:start w:val="2"/>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11CFB"/>
    <w:multiLevelType w:val="hybridMultilevel"/>
    <w:tmpl w:val="6E36A13A"/>
    <w:lvl w:ilvl="0" w:tplc="DB5277F4">
      <w:start w:val="1"/>
      <w:numFmt w:val="bullet"/>
      <w:suff w:val="space"/>
      <w:lvlText w:val=""/>
      <w:lvlJc w:val="left"/>
      <w:pPr>
        <w:ind w:left="1070" w:hanging="360"/>
      </w:pPr>
      <w:rPr>
        <w:rFonts w:ascii="Symbol" w:hAnsi="Symbol" w:hint="default"/>
        <w:strike w:val="0"/>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21BF4F17"/>
    <w:multiLevelType w:val="hybridMultilevel"/>
    <w:tmpl w:val="6E2E6FAE"/>
    <w:lvl w:ilvl="0" w:tplc="C5028202">
      <w:start w:val="1"/>
      <w:numFmt w:val="decimal"/>
      <w:suff w:val="space"/>
      <w:lvlText w:val="%1."/>
      <w:lvlJc w:val="left"/>
      <w:pPr>
        <w:ind w:left="395" w:hanging="360"/>
      </w:pPr>
      <w:rPr>
        <w:rFonts w:hint="default"/>
        <w:sz w:val="24"/>
        <w:szCs w:val="24"/>
      </w:rPr>
    </w:lvl>
    <w:lvl w:ilvl="1" w:tplc="09F8EB1E">
      <w:start w:val="1"/>
      <w:numFmt w:val="russianLower"/>
      <w:suff w:val="space"/>
      <w:lvlText w:val="%2)"/>
      <w:lvlJc w:val="left"/>
      <w:pPr>
        <w:ind w:left="1115" w:hanging="360"/>
      </w:pPr>
      <w:rPr>
        <w:rFonts w:hint="default"/>
      </w:rPr>
    </w:lvl>
    <w:lvl w:ilvl="2" w:tplc="0419001B" w:tentative="1">
      <w:start w:val="1"/>
      <w:numFmt w:val="lowerRoman"/>
      <w:lvlText w:val="%3."/>
      <w:lvlJc w:val="right"/>
      <w:pPr>
        <w:ind w:left="1835" w:hanging="180"/>
      </w:pPr>
    </w:lvl>
    <w:lvl w:ilvl="3" w:tplc="0419000F">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15:restartNumberingAfterBreak="0">
    <w:nsid w:val="29DE5A5D"/>
    <w:multiLevelType w:val="hybridMultilevel"/>
    <w:tmpl w:val="198C89F6"/>
    <w:lvl w:ilvl="0" w:tplc="BB0EB84A">
      <w:start w:val="1"/>
      <w:numFmt w:val="bullet"/>
      <w:suff w:val="space"/>
      <w:lvlText w:val=""/>
      <w:lvlJc w:val="left"/>
      <w:pPr>
        <w:ind w:left="3338" w:hanging="360"/>
      </w:pPr>
      <w:rPr>
        <w:rFonts w:ascii="Symbol" w:hAnsi="Symbol" w:hint="default"/>
      </w:rPr>
    </w:lvl>
    <w:lvl w:ilvl="1" w:tplc="B1F69D2A">
      <w:start w:val="1"/>
      <w:numFmt w:val="decimal"/>
      <w:lvlText w:val="%2."/>
      <w:lvlJc w:val="left"/>
      <w:pPr>
        <w:ind w:left="1789" w:hanging="360"/>
      </w:pPr>
      <w:rPr>
        <w:rFonts w:hint="default"/>
      </w:rPr>
    </w:lvl>
    <w:lvl w:ilvl="2" w:tplc="3DDCA52C">
      <w:start w:val="29"/>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FC2D85"/>
    <w:multiLevelType w:val="hybridMultilevel"/>
    <w:tmpl w:val="6B287D82"/>
    <w:lvl w:ilvl="0" w:tplc="B7E6A4A8">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CDB1A3F"/>
    <w:multiLevelType w:val="hybridMultilevel"/>
    <w:tmpl w:val="9C120CDC"/>
    <w:lvl w:ilvl="0" w:tplc="F2346E30">
      <w:start w:val="1"/>
      <w:numFmt w:val="russianLower"/>
      <w:suff w:val="space"/>
      <w:lvlText w:val="%1)"/>
      <w:lvlJc w:val="left"/>
      <w:pPr>
        <w:ind w:left="395"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2DD20229"/>
    <w:multiLevelType w:val="hybridMultilevel"/>
    <w:tmpl w:val="EDE07130"/>
    <w:lvl w:ilvl="0" w:tplc="60A88D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1C53B6"/>
    <w:multiLevelType w:val="hybridMultilevel"/>
    <w:tmpl w:val="A0926FF8"/>
    <w:lvl w:ilvl="0" w:tplc="DC4C06F0">
      <w:start w:val="1"/>
      <w:numFmt w:val="bullet"/>
      <w:suff w:val="space"/>
      <w:lvlText w:val=""/>
      <w:lvlJc w:val="left"/>
      <w:pPr>
        <w:ind w:left="3655"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8" w15:restartNumberingAfterBreak="0">
    <w:nsid w:val="35293326"/>
    <w:multiLevelType w:val="hybridMultilevel"/>
    <w:tmpl w:val="6204C2E2"/>
    <w:lvl w:ilvl="0" w:tplc="A3DE04DA">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B16796"/>
    <w:multiLevelType w:val="hybridMultilevel"/>
    <w:tmpl w:val="979232D6"/>
    <w:lvl w:ilvl="0" w:tplc="4BB0148C">
      <w:start w:val="4"/>
      <w:numFmt w:val="decimal"/>
      <w:suff w:val="space"/>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0" w15:restartNumberingAfterBreak="0">
    <w:nsid w:val="3EA91550"/>
    <w:multiLevelType w:val="hybridMultilevel"/>
    <w:tmpl w:val="5CB86358"/>
    <w:lvl w:ilvl="0" w:tplc="3800BBA0">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1" w15:restartNumberingAfterBreak="0">
    <w:nsid w:val="44E263A9"/>
    <w:multiLevelType w:val="hybridMultilevel"/>
    <w:tmpl w:val="4EBE209A"/>
    <w:lvl w:ilvl="0" w:tplc="499AEE32">
      <w:start w:val="1"/>
      <w:numFmt w:val="decimal"/>
      <w:suff w:val="space"/>
      <w:lvlText w:val="%1."/>
      <w:lvlJc w:val="left"/>
      <w:pPr>
        <w:ind w:left="3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051DED"/>
    <w:multiLevelType w:val="multilevel"/>
    <w:tmpl w:val="715075E4"/>
    <w:lvl w:ilvl="0">
      <w:start w:val="1"/>
      <w:numFmt w:val="none"/>
      <w:suff w:val="space"/>
      <w:lvlText w:val="4."/>
      <w:lvlJc w:val="left"/>
      <w:pPr>
        <w:ind w:left="1560" w:hanging="10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7020" w:hanging="2160"/>
      </w:pPr>
      <w:rPr>
        <w:rFonts w:hint="default"/>
      </w:rPr>
    </w:lvl>
  </w:abstractNum>
  <w:abstractNum w:abstractNumId="13" w15:restartNumberingAfterBreak="0">
    <w:nsid w:val="4FEA7D03"/>
    <w:multiLevelType w:val="multilevel"/>
    <w:tmpl w:val="D40C70FE"/>
    <w:lvl w:ilvl="0">
      <w:start w:val="1"/>
      <w:numFmt w:val="decimal"/>
      <w:lvlText w:val="%1."/>
      <w:lvlJc w:val="left"/>
      <w:pPr>
        <w:ind w:left="450" w:hanging="450"/>
      </w:pPr>
      <w:rPr>
        <w:rFonts w:hint="default"/>
        <w:b/>
      </w:rPr>
    </w:lvl>
    <w:lvl w:ilvl="1">
      <w:start w:val="1"/>
      <w:numFmt w:val="decimal"/>
      <w:suff w:val="space"/>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6D064097"/>
    <w:multiLevelType w:val="hybridMultilevel"/>
    <w:tmpl w:val="65DE85A0"/>
    <w:lvl w:ilvl="0" w:tplc="AEDEF602">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23C258A"/>
    <w:multiLevelType w:val="hybridMultilevel"/>
    <w:tmpl w:val="8F5E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3465D3"/>
    <w:multiLevelType w:val="multilevel"/>
    <w:tmpl w:val="3EF6D370"/>
    <w:lvl w:ilvl="0">
      <w:start w:val="2"/>
      <w:numFmt w:val="decimal"/>
      <w:lvlText w:val="%1."/>
      <w:lvlJc w:val="left"/>
      <w:pPr>
        <w:ind w:left="480" w:hanging="48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russianLower"/>
      <w:suff w:val="space"/>
      <w:lvlText w:val="%4)"/>
      <w:lvlJc w:val="left"/>
      <w:pPr>
        <w:ind w:left="1648"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8A40A33"/>
    <w:multiLevelType w:val="hybridMultilevel"/>
    <w:tmpl w:val="DF0ECE10"/>
    <w:lvl w:ilvl="0" w:tplc="C33A38C2">
      <w:start w:val="1"/>
      <w:numFmt w:val="bullet"/>
      <w:suff w:val="space"/>
      <w:lvlText w:val=""/>
      <w:lvlJc w:val="left"/>
      <w:pPr>
        <w:ind w:left="3338" w:hanging="360"/>
      </w:pPr>
      <w:rPr>
        <w:rFonts w:ascii="Symbol" w:hAnsi="Symbol"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7BFA66A9"/>
    <w:multiLevelType w:val="multilevel"/>
    <w:tmpl w:val="A7CA6948"/>
    <w:lvl w:ilvl="0">
      <w:start w:val="2"/>
      <w:numFmt w:val="decimal"/>
      <w:lvlText w:val="%1."/>
      <w:lvlJc w:val="left"/>
      <w:pPr>
        <w:ind w:left="480" w:hanging="48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7525" w:hanging="720"/>
      </w:pPr>
      <w:rPr>
        <w:rFonts w:hint="default"/>
      </w:rPr>
    </w:lvl>
    <w:lvl w:ilvl="3">
      <w:start w:val="1"/>
      <w:numFmt w:val="decimal"/>
      <w:suff w:val="space"/>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2"/>
  </w:num>
  <w:num w:numId="3">
    <w:abstractNumId w:val="10"/>
  </w:num>
  <w:num w:numId="4">
    <w:abstractNumId w:val="18"/>
  </w:num>
  <w:num w:numId="5">
    <w:abstractNumId w:val="6"/>
  </w:num>
  <w:num w:numId="6">
    <w:abstractNumId w:val="14"/>
  </w:num>
  <w:num w:numId="7">
    <w:abstractNumId w:val="2"/>
  </w:num>
  <w:num w:numId="8">
    <w:abstractNumId w:val="8"/>
  </w:num>
  <w:num w:numId="9">
    <w:abstractNumId w:val="17"/>
  </w:num>
  <w:num w:numId="10">
    <w:abstractNumId w:val="13"/>
  </w:num>
  <w:num w:numId="11">
    <w:abstractNumId w:val="7"/>
  </w:num>
  <w:num w:numId="12">
    <w:abstractNumId w:val="1"/>
  </w:num>
  <w:num w:numId="13">
    <w:abstractNumId w:val="5"/>
  </w:num>
  <w:num w:numId="14">
    <w:abstractNumId w:val="4"/>
  </w:num>
  <w:num w:numId="15">
    <w:abstractNumId w:val="15"/>
  </w:num>
  <w:num w:numId="16">
    <w:abstractNumId w:val="9"/>
  </w:num>
  <w:num w:numId="17">
    <w:abstractNumId w:val="11"/>
  </w:num>
  <w:num w:numId="18">
    <w:abstractNumId w:val="16"/>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CFF"/>
    <w:rsid w:val="000013EB"/>
    <w:rsid w:val="00001A27"/>
    <w:rsid w:val="00002AE3"/>
    <w:rsid w:val="0000317B"/>
    <w:rsid w:val="000040EC"/>
    <w:rsid w:val="00004AC7"/>
    <w:rsid w:val="00004EC7"/>
    <w:rsid w:val="00005808"/>
    <w:rsid w:val="000078BE"/>
    <w:rsid w:val="00007CE9"/>
    <w:rsid w:val="000117B7"/>
    <w:rsid w:val="00011BC5"/>
    <w:rsid w:val="00011EFB"/>
    <w:rsid w:val="000131F0"/>
    <w:rsid w:val="0001351C"/>
    <w:rsid w:val="000135B4"/>
    <w:rsid w:val="0001400E"/>
    <w:rsid w:val="000149B6"/>
    <w:rsid w:val="00015F1A"/>
    <w:rsid w:val="000164CB"/>
    <w:rsid w:val="0001716D"/>
    <w:rsid w:val="00017F38"/>
    <w:rsid w:val="00020EF9"/>
    <w:rsid w:val="00020F5D"/>
    <w:rsid w:val="0002255A"/>
    <w:rsid w:val="000225FE"/>
    <w:rsid w:val="000235DB"/>
    <w:rsid w:val="00023825"/>
    <w:rsid w:val="00024496"/>
    <w:rsid w:val="00024F1F"/>
    <w:rsid w:val="0002550D"/>
    <w:rsid w:val="000255D7"/>
    <w:rsid w:val="00026A4C"/>
    <w:rsid w:val="00030E68"/>
    <w:rsid w:val="0003130B"/>
    <w:rsid w:val="000316C5"/>
    <w:rsid w:val="00034CA3"/>
    <w:rsid w:val="00036F90"/>
    <w:rsid w:val="0003700F"/>
    <w:rsid w:val="00042B84"/>
    <w:rsid w:val="0004516B"/>
    <w:rsid w:val="00047839"/>
    <w:rsid w:val="0005095B"/>
    <w:rsid w:val="00050D9F"/>
    <w:rsid w:val="000538F3"/>
    <w:rsid w:val="000549BB"/>
    <w:rsid w:val="000567FF"/>
    <w:rsid w:val="00057F55"/>
    <w:rsid w:val="00060165"/>
    <w:rsid w:val="000603C4"/>
    <w:rsid w:val="000612A8"/>
    <w:rsid w:val="000635F9"/>
    <w:rsid w:val="00063C9C"/>
    <w:rsid w:val="00065528"/>
    <w:rsid w:val="000658E9"/>
    <w:rsid w:val="0007004B"/>
    <w:rsid w:val="0007019E"/>
    <w:rsid w:val="0007098C"/>
    <w:rsid w:val="00071388"/>
    <w:rsid w:val="00072119"/>
    <w:rsid w:val="00074CAF"/>
    <w:rsid w:val="00077FD1"/>
    <w:rsid w:val="00080B1E"/>
    <w:rsid w:val="00081539"/>
    <w:rsid w:val="00082167"/>
    <w:rsid w:val="000824C9"/>
    <w:rsid w:val="00082647"/>
    <w:rsid w:val="0008277E"/>
    <w:rsid w:val="000831C4"/>
    <w:rsid w:val="00083540"/>
    <w:rsid w:val="0008394F"/>
    <w:rsid w:val="00083E43"/>
    <w:rsid w:val="00083F3F"/>
    <w:rsid w:val="00084D7C"/>
    <w:rsid w:val="00085FC3"/>
    <w:rsid w:val="00086116"/>
    <w:rsid w:val="00086EAE"/>
    <w:rsid w:val="000925BB"/>
    <w:rsid w:val="00092930"/>
    <w:rsid w:val="0009346C"/>
    <w:rsid w:val="000942E4"/>
    <w:rsid w:val="000954EB"/>
    <w:rsid w:val="0009677E"/>
    <w:rsid w:val="000A0169"/>
    <w:rsid w:val="000A10D5"/>
    <w:rsid w:val="000A45B8"/>
    <w:rsid w:val="000A5A7B"/>
    <w:rsid w:val="000A5B14"/>
    <w:rsid w:val="000A5C28"/>
    <w:rsid w:val="000A685D"/>
    <w:rsid w:val="000A7B5F"/>
    <w:rsid w:val="000A7E7F"/>
    <w:rsid w:val="000B1BE8"/>
    <w:rsid w:val="000B303B"/>
    <w:rsid w:val="000B4413"/>
    <w:rsid w:val="000B608D"/>
    <w:rsid w:val="000B7126"/>
    <w:rsid w:val="000B7207"/>
    <w:rsid w:val="000B7D2E"/>
    <w:rsid w:val="000B7DD8"/>
    <w:rsid w:val="000C04CB"/>
    <w:rsid w:val="000C0A4D"/>
    <w:rsid w:val="000C0D1F"/>
    <w:rsid w:val="000C1F40"/>
    <w:rsid w:val="000C4BB5"/>
    <w:rsid w:val="000C54AD"/>
    <w:rsid w:val="000C5735"/>
    <w:rsid w:val="000C7E3E"/>
    <w:rsid w:val="000C7E42"/>
    <w:rsid w:val="000D25A0"/>
    <w:rsid w:val="000D3DE3"/>
    <w:rsid w:val="000D43E2"/>
    <w:rsid w:val="000D44EC"/>
    <w:rsid w:val="000D651F"/>
    <w:rsid w:val="000E0AE3"/>
    <w:rsid w:val="000E14EB"/>
    <w:rsid w:val="000E3026"/>
    <w:rsid w:val="000E4486"/>
    <w:rsid w:val="000E64FE"/>
    <w:rsid w:val="000F0C6C"/>
    <w:rsid w:val="000F1C10"/>
    <w:rsid w:val="000F263C"/>
    <w:rsid w:val="000F28AD"/>
    <w:rsid w:val="000F7381"/>
    <w:rsid w:val="000F78A7"/>
    <w:rsid w:val="000F7E88"/>
    <w:rsid w:val="000F7F6D"/>
    <w:rsid w:val="00101EBB"/>
    <w:rsid w:val="00102E50"/>
    <w:rsid w:val="00103224"/>
    <w:rsid w:val="00106CFE"/>
    <w:rsid w:val="00106EBA"/>
    <w:rsid w:val="001118D0"/>
    <w:rsid w:val="001123F1"/>
    <w:rsid w:val="0011252B"/>
    <w:rsid w:val="00112711"/>
    <w:rsid w:val="00116475"/>
    <w:rsid w:val="001203EC"/>
    <w:rsid w:val="001210EC"/>
    <w:rsid w:val="00121777"/>
    <w:rsid w:val="00122279"/>
    <w:rsid w:val="00125003"/>
    <w:rsid w:val="0012563B"/>
    <w:rsid w:val="001266FA"/>
    <w:rsid w:val="00127DCE"/>
    <w:rsid w:val="00132086"/>
    <w:rsid w:val="00132E2E"/>
    <w:rsid w:val="0013421D"/>
    <w:rsid w:val="001350BA"/>
    <w:rsid w:val="00140B2F"/>
    <w:rsid w:val="001426E6"/>
    <w:rsid w:val="00144973"/>
    <w:rsid w:val="00146734"/>
    <w:rsid w:val="001469F6"/>
    <w:rsid w:val="00146C5C"/>
    <w:rsid w:val="001504CC"/>
    <w:rsid w:val="0015077A"/>
    <w:rsid w:val="00151B40"/>
    <w:rsid w:val="00152A1D"/>
    <w:rsid w:val="001531E9"/>
    <w:rsid w:val="00153FC0"/>
    <w:rsid w:val="001542CA"/>
    <w:rsid w:val="00154B7E"/>
    <w:rsid w:val="00154EBC"/>
    <w:rsid w:val="001559F3"/>
    <w:rsid w:val="00155C34"/>
    <w:rsid w:val="001560A6"/>
    <w:rsid w:val="001578E4"/>
    <w:rsid w:val="0016078B"/>
    <w:rsid w:val="00163086"/>
    <w:rsid w:val="00165B75"/>
    <w:rsid w:val="00166884"/>
    <w:rsid w:val="001671A0"/>
    <w:rsid w:val="00171FD7"/>
    <w:rsid w:val="00172D0B"/>
    <w:rsid w:val="00174AD0"/>
    <w:rsid w:val="0017731F"/>
    <w:rsid w:val="001779C4"/>
    <w:rsid w:val="00181814"/>
    <w:rsid w:val="001834FA"/>
    <w:rsid w:val="0018533D"/>
    <w:rsid w:val="00186501"/>
    <w:rsid w:val="0019160E"/>
    <w:rsid w:val="00197CBE"/>
    <w:rsid w:val="001A00F3"/>
    <w:rsid w:val="001A5D8C"/>
    <w:rsid w:val="001A6330"/>
    <w:rsid w:val="001A7449"/>
    <w:rsid w:val="001B1446"/>
    <w:rsid w:val="001B1F82"/>
    <w:rsid w:val="001B2DED"/>
    <w:rsid w:val="001B4316"/>
    <w:rsid w:val="001B4F2E"/>
    <w:rsid w:val="001B70C5"/>
    <w:rsid w:val="001B71C2"/>
    <w:rsid w:val="001C1949"/>
    <w:rsid w:val="001C2280"/>
    <w:rsid w:val="001C2557"/>
    <w:rsid w:val="001C2BBA"/>
    <w:rsid w:val="001C34AC"/>
    <w:rsid w:val="001C564B"/>
    <w:rsid w:val="001C5CC3"/>
    <w:rsid w:val="001C6379"/>
    <w:rsid w:val="001D258C"/>
    <w:rsid w:val="001D5705"/>
    <w:rsid w:val="001D76E0"/>
    <w:rsid w:val="001E1C80"/>
    <w:rsid w:val="001E1D72"/>
    <w:rsid w:val="001E2E7E"/>
    <w:rsid w:val="001E337E"/>
    <w:rsid w:val="001E3BEF"/>
    <w:rsid w:val="001E4BA6"/>
    <w:rsid w:val="001E55F5"/>
    <w:rsid w:val="001E674F"/>
    <w:rsid w:val="001E68DC"/>
    <w:rsid w:val="001F147F"/>
    <w:rsid w:val="001F218F"/>
    <w:rsid w:val="001F264A"/>
    <w:rsid w:val="001F3ACE"/>
    <w:rsid w:val="001F3E70"/>
    <w:rsid w:val="001F4C70"/>
    <w:rsid w:val="001F569B"/>
    <w:rsid w:val="001F7D3A"/>
    <w:rsid w:val="00200AC6"/>
    <w:rsid w:val="00201997"/>
    <w:rsid w:val="00202502"/>
    <w:rsid w:val="0020310F"/>
    <w:rsid w:val="00203EA7"/>
    <w:rsid w:val="00205A73"/>
    <w:rsid w:val="00206CFE"/>
    <w:rsid w:val="00206DEB"/>
    <w:rsid w:val="00210CFE"/>
    <w:rsid w:val="00212F52"/>
    <w:rsid w:val="00213C0D"/>
    <w:rsid w:val="00214429"/>
    <w:rsid w:val="002152A4"/>
    <w:rsid w:val="0021548A"/>
    <w:rsid w:val="0022253C"/>
    <w:rsid w:val="00222813"/>
    <w:rsid w:val="002234D7"/>
    <w:rsid w:val="00225E17"/>
    <w:rsid w:val="00226D3A"/>
    <w:rsid w:val="00227574"/>
    <w:rsid w:val="0022761C"/>
    <w:rsid w:val="00227984"/>
    <w:rsid w:val="0023163A"/>
    <w:rsid w:val="002329C5"/>
    <w:rsid w:val="00233597"/>
    <w:rsid w:val="002341FA"/>
    <w:rsid w:val="0023639B"/>
    <w:rsid w:val="002364C9"/>
    <w:rsid w:val="00236923"/>
    <w:rsid w:val="00242B5C"/>
    <w:rsid w:val="00243222"/>
    <w:rsid w:val="00245652"/>
    <w:rsid w:val="00245FE5"/>
    <w:rsid w:val="0024619C"/>
    <w:rsid w:val="0025025D"/>
    <w:rsid w:val="00251EF0"/>
    <w:rsid w:val="002527D4"/>
    <w:rsid w:val="00252BDA"/>
    <w:rsid w:val="00253B6F"/>
    <w:rsid w:val="00253F90"/>
    <w:rsid w:val="00257615"/>
    <w:rsid w:val="00257FED"/>
    <w:rsid w:val="002619C6"/>
    <w:rsid w:val="00261D38"/>
    <w:rsid w:val="002620EA"/>
    <w:rsid w:val="00262F66"/>
    <w:rsid w:val="00263AD4"/>
    <w:rsid w:val="002640CF"/>
    <w:rsid w:val="002660E2"/>
    <w:rsid w:val="00267FC6"/>
    <w:rsid w:val="00270ED1"/>
    <w:rsid w:val="002713E6"/>
    <w:rsid w:val="0027190E"/>
    <w:rsid w:val="00272211"/>
    <w:rsid w:val="002728C5"/>
    <w:rsid w:val="002737D4"/>
    <w:rsid w:val="002739D0"/>
    <w:rsid w:val="0027419F"/>
    <w:rsid w:val="002756B0"/>
    <w:rsid w:val="00276BEF"/>
    <w:rsid w:val="00276FE4"/>
    <w:rsid w:val="0027720D"/>
    <w:rsid w:val="002807CA"/>
    <w:rsid w:val="0028181C"/>
    <w:rsid w:val="00281F8B"/>
    <w:rsid w:val="00282D96"/>
    <w:rsid w:val="00283201"/>
    <w:rsid w:val="002833AD"/>
    <w:rsid w:val="00284153"/>
    <w:rsid w:val="00284FFC"/>
    <w:rsid w:val="002854F4"/>
    <w:rsid w:val="00286B6C"/>
    <w:rsid w:val="00287108"/>
    <w:rsid w:val="00291457"/>
    <w:rsid w:val="00292632"/>
    <w:rsid w:val="002930ED"/>
    <w:rsid w:val="00294090"/>
    <w:rsid w:val="00295AAF"/>
    <w:rsid w:val="00295F35"/>
    <w:rsid w:val="00296755"/>
    <w:rsid w:val="002A2041"/>
    <w:rsid w:val="002A3490"/>
    <w:rsid w:val="002A45A4"/>
    <w:rsid w:val="002A4FBA"/>
    <w:rsid w:val="002A5532"/>
    <w:rsid w:val="002A7CAA"/>
    <w:rsid w:val="002B0519"/>
    <w:rsid w:val="002B0888"/>
    <w:rsid w:val="002B0E40"/>
    <w:rsid w:val="002B1B6A"/>
    <w:rsid w:val="002B32D7"/>
    <w:rsid w:val="002B462F"/>
    <w:rsid w:val="002B541E"/>
    <w:rsid w:val="002C13C8"/>
    <w:rsid w:val="002C25CE"/>
    <w:rsid w:val="002C29AD"/>
    <w:rsid w:val="002C37EB"/>
    <w:rsid w:val="002C3C55"/>
    <w:rsid w:val="002C400A"/>
    <w:rsid w:val="002C43BC"/>
    <w:rsid w:val="002C5033"/>
    <w:rsid w:val="002C564E"/>
    <w:rsid w:val="002D002B"/>
    <w:rsid w:val="002D09FD"/>
    <w:rsid w:val="002D21F7"/>
    <w:rsid w:val="002D2C7D"/>
    <w:rsid w:val="002D32FE"/>
    <w:rsid w:val="002D3BC5"/>
    <w:rsid w:val="002D57F3"/>
    <w:rsid w:val="002D5F0C"/>
    <w:rsid w:val="002D6724"/>
    <w:rsid w:val="002D72E2"/>
    <w:rsid w:val="002D7833"/>
    <w:rsid w:val="002E02F6"/>
    <w:rsid w:val="002E0C2E"/>
    <w:rsid w:val="002E1C29"/>
    <w:rsid w:val="002E1DDA"/>
    <w:rsid w:val="002E233C"/>
    <w:rsid w:val="002E2C0A"/>
    <w:rsid w:val="002E3B24"/>
    <w:rsid w:val="002E5581"/>
    <w:rsid w:val="002E74F4"/>
    <w:rsid w:val="002E7FD8"/>
    <w:rsid w:val="002F0113"/>
    <w:rsid w:val="002F01BE"/>
    <w:rsid w:val="002F2C54"/>
    <w:rsid w:val="002F331C"/>
    <w:rsid w:val="002F5144"/>
    <w:rsid w:val="002F607F"/>
    <w:rsid w:val="002F64AD"/>
    <w:rsid w:val="002F6EB3"/>
    <w:rsid w:val="002F6F3D"/>
    <w:rsid w:val="002F74F6"/>
    <w:rsid w:val="00300171"/>
    <w:rsid w:val="003016AF"/>
    <w:rsid w:val="0030190A"/>
    <w:rsid w:val="00301FF5"/>
    <w:rsid w:val="00302DB8"/>
    <w:rsid w:val="00303D38"/>
    <w:rsid w:val="003040FD"/>
    <w:rsid w:val="003118A7"/>
    <w:rsid w:val="00312AE4"/>
    <w:rsid w:val="00313138"/>
    <w:rsid w:val="0031369E"/>
    <w:rsid w:val="003150BA"/>
    <w:rsid w:val="003168B3"/>
    <w:rsid w:val="00317E77"/>
    <w:rsid w:val="00322FB2"/>
    <w:rsid w:val="00323511"/>
    <w:rsid w:val="00324ECA"/>
    <w:rsid w:val="00325124"/>
    <w:rsid w:val="00325136"/>
    <w:rsid w:val="003277B3"/>
    <w:rsid w:val="003315D0"/>
    <w:rsid w:val="003317DC"/>
    <w:rsid w:val="00331ED4"/>
    <w:rsid w:val="00332850"/>
    <w:rsid w:val="00333D2D"/>
    <w:rsid w:val="00334196"/>
    <w:rsid w:val="00334445"/>
    <w:rsid w:val="00335976"/>
    <w:rsid w:val="00340F19"/>
    <w:rsid w:val="003421D9"/>
    <w:rsid w:val="00343FEE"/>
    <w:rsid w:val="00345057"/>
    <w:rsid w:val="00345A26"/>
    <w:rsid w:val="003468B8"/>
    <w:rsid w:val="00350C71"/>
    <w:rsid w:val="003551CD"/>
    <w:rsid w:val="0035659D"/>
    <w:rsid w:val="003570FE"/>
    <w:rsid w:val="00360A39"/>
    <w:rsid w:val="00362F5D"/>
    <w:rsid w:val="003640F7"/>
    <w:rsid w:val="003664FF"/>
    <w:rsid w:val="00367C9D"/>
    <w:rsid w:val="00374300"/>
    <w:rsid w:val="003756F2"/>
    <w:rsid w:val="003757D4"/>
    <w:rsid w:val="00375C2A"/>
    <w:rsid w:val="00376C03"/>
    <w:rsid w:val="0037716E"/>
    <w:rsid w:val="0037730F"/>
    <w:rsid w:val="003775D2"/>
    <w:rsid w:val="0038020F"/>
    <w:rsid w:val="00380248"/>
    <w:rsid w:val="00380745"/>
    <w:rsid w:val="003813C1"/>
    <w:rsid w:val="00381944"/>
    <w:rsid w:val="00387EF3"/>
    <w:rsid w:val="00392B00"/>
    <w:rsid w:val="00392C51"/>
    <w:rsid w:val="00393436"/>
    <w:rsid w:val="00393A34"/>
    <w:rsid w:val="00394FDA"/>
    <w:rsid w:val="00395B4C"/>
    <w:rsid w:val="00396A96"/>
    <w:rsid w:val="00397179"/>
    <w:rsid w:val="0039783D"/>
    <w:rsid w:val="003A1370"/>
    <w:rsid w:val="003A1891"/>
    <w:rsid w:val="003A1FAB"/>
    <w:rsid w:val="003A237E"/>
    <w:rsid w:val="003A23AC"/>
    <w:rsid w:val="003A3859"/>
    <w:rsid w:val="003A3A49"/>
    <w:rsid w:val="003A4146"/>
    <w:rsid w:val="003A68C9"/>
    <w:rsid w:val="003B47A5"/>
    <w:rsid w:val="003B5131"/>
    <w:rsid w:val="003B5F4E"/>
    <w:rsid w:val="003B72E2"/>
    <w:rsid w:val="003B7971"/>
    <w:rsid w:val="003C13E5"/>
    <w:rsid w:val="003C3483"/>
    <w:rsid w:val="003C34C3"/>
    <w:rsid w:val="003C3B0E"/>
    <w:rsid w:val="003C41B7"/>
    <w:rsid w:val="003C53D1"/>
    <w:rsid w:val="003C6BC8"/>
    <w:rsid w:val="003D044F"/>
    <w:rsid w:val="003D26D0"/>
    <w:rsid w:val="003D3959"/>
    <w:rsid w:val="003D43E7"/>
    <w:rsid w:val="003D472C"/>
    <w:rsid w:val="003D5058"/>
    <w:rsid w:val="003D56F8"/>
    <w:rsid w:val="003D7652"/>
    <w:rsid w:val="003E106F"/>
    <w:rsid w:val="003E134A"/>
    <w:rsid w:val="003E2289"/>
    <w:rsid w:val="003E373F"/>
    <w:rsid w:val="003E3A60"/>
    <w:rsid w:val="003E48D9"/>
    <w:rsid w:val="003E6366"/>
    <w:rsid w:val="003E6EB0"/>
    <w:rsid w:val="003F0156"/>
    <w:rsid w:val="003F036B"/>
    <w:rsid w:val="003F26BD"/>
    <w:rsid w:val="003F45F3"/>
    <w:rsid w:val="0040026D"/>
    <w:rsid w:val="0040061E"/>
    <w:rsid w:val="00401548"/>
    <w:rsid w:val="00401A10"/>
    <w:rsid w:val="004024A5"/>
    <w:rsid w:val="004030ED"/>
    <w:rsid w:val="00403E2F"/>
    <w:rsid w:val="00403F39"/>
    <w:rsid w:val="00405297"/>
    <w:rsid w:val="00406886"/>
    <w:rsid w:val="004131E0"/>
    <w:rsid w:val="00413202"/>
    <w:rsid w:val="004135AB"/>
    <w:rsid w:val="00415752"/>
    <w:rsid w:val="004162D0"/>
    <w:rsid w:val="004163C9"/>
    <w:rsid w:val="004202F7"/>
    <w:rsid w:val="00423D2E"/>
    <w:rsid w:val="00424671"/>
    <w:rsid w:val="0042469F"/>
    <w:rsid w:val="00430D3B"/>
    <w:rsid w:val="004313B1"/>
    <w:rsid w:val="0043228E"/>
    <w:rsid w:val="004339B7"/>
    <w:rsid w:val="00434A19"/>
    <w:rsid w:val="00440011"/>
    <w:rsid w:val="00440CE8"/>
    <w:rsid w:val="004417CA"/>
    <w:rsid w:val="00442A55"/>
    <w:rsid w:val="00442FD4"/>
    <w:rsid w:val="0044556F"/>
    <w:rsid w:val="00450F8C"/>
    <w:rsid w:val="004510E2"/>
    <w:rsid w:val="00451F9A"/>
    <w:rsid w:val="0045244D"/>
    <w:rsid w:val="00453CA9"/>
    <w:rsid w:val="004550A7"/>
    <w:rsid w:val="0045555F"/>
    <w:rsid w:val="004568B9"/>
    <w:rsid w:val="00456AD1"/>
    <w:rsid w:val="00457BDF"/>
    <w:rsid w:val="00462044"/>
    <w:rsid w:val="00462B1E"/>
    <w:rsid w:val="00463595"/>
    <w:rsid w:val="00463607"/>
    <w:rsid w:val="00463996"/>
    <w:rsid w:val="0046440C"/>
    <w:rsid w:val="004650CC"/>
    <w:rsid w:val="00466603"/>
    <w:rsid w:val="00466DF3"/>
    <w:rsid w:val="004675FD"/>
    <w:rsid w:val="004701D1"/>
    <w:rsid w:val="004703E6"/>
    <w:rsid w:val="004729E7"/>
    <w:rsid w:val="004745DC"/>
    <w:rsid w:val="00475982"/>
    <w:rsid w:val="004766E6"/>
    <w:rsid w:val="00480097"/>
    <w:rsid w:val="0048250A"/>
    <w:rsid w:val="00483B77"/>
    <w:rsid w:val="00483BFF"/>
    <w:rsid w:val="00485389"/>
    <w:rsid w:val="00485445"/>
    <w:rsid w:val="0048680B"/>
    <w:rsid w:val="0048689B"/>
    <w:rsid w:val="00487152"/>
    <w:rsid w:val="00487333"/>
    <w:rsid w:val="00487725"/>
    <w:rsid w:val="00491BE4"/>
    <w:rsid w:val="004923BA"/>
    <w:rsid w:val="00492BA7"/>
    <w:rsid w:val="0049364A"/>
    <w:rsid w:val="0049389D"/>
    <w:rsid w:val="004939B1"/>
    <w:rsid w:val="00493FE5"/>
    <w:rsid w:val="004952BE"/>
    <w:rsid w:val="00496494"/>
    <w:rsid w:val="0049747F"/>
    <w:rsid w:val="004977A0"/>
    <w:rsid w:val="004A023B"/>
    <w:rsid w:val="004A0882"/>
    <w:rsid w:val="004A22E2"/>
    <w:rsid w:val="004A26DF"/>
    <w:rsid w:val="004A51D0"/>
    <w:rsid w:val="004A5D0F"/>
    <w:rsid w:val="004A6210"/>
    <w:rsid w:val="004A6A2A"/>
    <w:rsid w:val="004A7351"/>
    <w:rsid w:val="004A788E"/>
    <w:rsid w:val="004B16B7"/>
    <w:rsid w:val="004B1AF9"/>
    <w:rsid w:val="004B387E"/>
    <w:rsid w:val="004B5012"/>
    <w:rsid w:val="004B545E"/>
    <w:rsid w:val="004B6B00"/>
    <w:rsid w:val="004C0A4F"/>
    <w:rsid w:val="004C1090"/>
    <w:rsid w:val="004C3D58"/>
    <w:rsid w:val="004C52B7"/>
    <w:rsid w:val="004C5C94"/>
    <w:rsid w:val="004C62EB"/>
    <w:rsid w:val="004C667F"/>
    <w:rsid w:val="004C7C24"/>
    <w:rsid w:val="004D00D6"/>
    <w:rsid w:val="004D0198"/>
    <w:rsid w:val="004D08EE"/>
    <w:rsid w:val="004D1011"/>
    <w:rsid w:val="004D232C"/>
    <w:rsid w:val="004D2793"/>
    <w:rsid w:val="004D28CC"/>
    <w:rsid w:val="004D357D"/>
    <w:rsid w:val="004D3765"/>
    <w:rsid w:val="004D4BBA"/>
    <w:rsid w:val="004D6315"/>
    <w:rsid w:val="004D6A05"/>
    <w:rsid w:val="004D7E68"/>
    <w:rsid w:val="004E12DB"/>
    <w:rsid w:val="004E1D3F"/>
    <w:rsid w:val="004E24FF"/>
    <w:rsid w:val="004E2C7C"/>
    <w:rsid w:val="004E3020"/>
    <w:rsid w:val="004E3750"/>
    <w:rsid w:val="004E438F"/>
    <w:rsid w:val="004E6528"/>
    <w:rsid w:val="004E7E56"/>
    <w:rsid w:val="004F15B3"/>
    <w:rsid w:val="004F1B67"/>
    <w:rsid w:val="004F3460"/>
    <w:rsid w:val="004F357F"/>
    <w:rsid w:val="004F76DA"/>
    <w:rsid w:val="0050127D"/>
    <w:rsid w:val="00503899"/>
    <w:rsid w:val="005040BA"/>
    <w:rsid w:val="005043BE"/>
    <w:rsid w:val="005062E8"/>
    <w:rsid w:val="00506346"/>
    <w:rsid w:val="00506551"/>
    <w:rsid w:val="00511DF5"/>
    <w:rsid w:val="00512B06"/>
    <w:rsid w:val="00513B88"/>
    <w:rsid w:val="00515086"/>
    <w:rsid w:val="0051511A"/>
    <w:rsid w:val="00515324"/>
    <w:rsid w:val="00516ACD"/>
    <w:rsid w:val="00522406"/>
    <w:rsid w:val="005228AA"/>
    <w:rsid w:val="00523189"/>
    <w:rsid w:val="005236FD"/>
    <w:rsid w:val="00523D1F"/>
    <w:rsid w:val="0052487A"/>
    <w:rsid w:val="00525493"/>
    <w:rsid w:val="00526FCD"/>
    <w:rsid w:val="00530CA4"/>
    <w:rsid w:val="00531AAA"/>
    <w:rsid w:val="00532557"/>
    <w:rsid w:val="0053390C"/>
    <w:rsid w:val="00534480"/>
    <w:rsid w:val="005366C8"/>
    <w:rsid w:val="00541266"/>
    <w:rsid w:val="00541466"/>
    <w:rsid w:val="00541AFB"/>
    <w:rsid w:val="00542533"/>
    <w:rsid w:val="005437F1"/>
    <w:rsid w:val="00543809"/>
    <w:rsid w:val="0054404F"/>
    <w:rsid w:val="005454B9"/>
    <w:rsid w:val="00547384"/>
    <w:rsid w:val="00550F7E"/>
    <w:rsid w:val="0055168C"/>
    <w:rsid w:val="00551875"/>
    <w:rsid w:val="005545F8"/>
    <w:rsid w:val="00554A63"/>
    <w:rsid w:val="0055559F"/>
    <w:rsid w:val="00556C8C"/>
    <w:rsid w:val="00557F96"/>
    <w:rsid w:val="0056025B"/>
    <w:rsid w:val="00560AA7"/>
    <w:rsid w:val="005615C4"/>
    <w:rsid w:val="00561EF4"/>
    <w:rsid w:val="00563823"/>
    <w:rsid w:val="00565053"/>
    <w:rsid w:val="0057121A"/>
    <w:rsid w:val="0057161A"/>
    <w:rsid w:val="00571BEE"/>
    <w:rsid w:val="005731C2"/>
    <w:rsid w:val="00573838"/>
    <w:rsid w:val="005752E0"/>
    <w:rsid w:val="005755D7"/>
    <w:rsid w:val="005757C3"/>
    <w:rsid w:val="00575C0E"/>
    <w:rsid w:val="00575C11"/>
    <w:rsid w:val="00575DE8"/>
    <w:rsid w:val="00575E43"/>
    <w:rsid w:val="0057688D"/>
    <w:rsid w:val="005770E3"/>
    <w:rsid w:val="005801CD"/>
    <w:rsid w:val="00580F5D"/>
    <w:rsid w:val="0058133E"/>
    <w:rsid w:val="00581623"/>
    <w:rsid w:val="00581D9A"/>
    <w:rsid w:val="005828B6"/>
    <w:rsid w:val="00582951"/>
    <w:rsid w:val="00583C97"/>
    <w:rsid w:val="00583E3B"/>
    <w:rsid w:val="005843A5"/>
    <w:rsid w:val="00586356"/>
    <w:rsid w:val="0058636E"/>
    <w:rsid w:val="0058740C"/>
    <w:rsid w:val="00587AF6"/>
    <w:rsid w:val="00590674"/>
    <w:rsid w:val="005908FB"/>
    <w:rsid w:val="00590F0D"/>
    <w:rsid w:val="00591467"/>
    <w:rsid w:val="00591C80"/>
    <w:rsid w:val="005920F3"/>
    <w:rsid w:val="00592636"/>
    <w:rsid w:val="00592F6F"/>
    <w:rsid w:val="005941D7"/>
    <w:rsid w:val="00595BDA"/>
    <w:rsid w:val="00596291"/>
    <w:rsid w:val="005A0310"/>
    <w:rsid w:val="005A0CE8"/>
    <w:rsid w:val="005A27CE"/>
    <w:rsid w:val="005A27EF"/>
    <w:rsid w:val="005A322A"/>
    <w:rsid w:val="005A46A9"/>
    <w:rsid w:val="005A5815"/>
    <w:rsid w:val="005A5B19"/>
    <w:rsid w:val="005A6582"/>
    <w:rsid w:val="005B012C"/>
    <w:rsid w:val="005B0549"/>
    <w:rsid w:val="005B1EB7"/>
    <w:rsid w:val="005B29F3"/>
    <w:rsid w:val="005B41B5"/>
    <w:rsid w:val="005B439D"/>
    <w:rsid w:val="005B43EE"/>
    <w:rsid w:val="005B456A"/>
    <w:rsid w:val="005B5288"/>
    <w:rsid w:val="005B620D"/>
    <w:rsid w:val="005B6F11"/>
    <w:rsid w:val="005B728E"/>
    <w:rsid w:val="005B7B55"/>
    <w:rsid w:val="005C2351"/>
    <w:rsid w:val="005C3B41"/>
    <w:rsid w:val="005C5281"/>
    <w:rsid w:val="005C5A95"/>
    <w:rsid w:val="005C67D9"/>
    <w:rsid w:val="005C7A5E"/>
    <w:rsid w:val="005D0197"/>
    <w:rsid w:val="005D0CE3"/>
    <w:rsid w:val="005D2384"/>
    <w:rsid w:val="005D2710"/>
    <w:rsid w:val="005D39B0"/>
    <w:rsid w:val="005D611F"/>
    <w:rsid w:val="005E064C"/>
    <w:rsid w:val="005E0CF4"/>
    <w:rsid w:val="005E3FC6"/>
    <w:rsid w:val="005E468B"/>
    <w:rsid w:val="005E5FBF"/>
    <w:rsid w:val="005E6581"/>
    <w:rsid w:val="005F390A"/>
    <w:rsid w:val="005F3C52"/>
    <w:rsid w:val="005F41F7"/>
    <w:rsid w:val="00600007"/>
    <w:rsid w:val="00600BCB"/>
    <w:rsid w:val="006010D3"/>
    <w:rsid w:val="00601594"/>
    <w:rsid w:val="00601FCC"/>
    <w:rsid w:val="00602234"/>
    <w:rsid w:val="00602DA3"/>
    <w:rsid w:val="00603041"/>
    <w:rsid w:val="00603114"/>
    <w:rsid w:val="006035B0"/>
    <w:rsid w:val="0060559B"/>
    <w:rsid w:val="00605E38"/>
    <w:rsid w:val="00606211"/>
    <w:rsid w:val="0060658C"/>
    <w:rsid w:val="00607342"/>
    <w:rsid w:val="00607407"/>
    <w:rsid w:val="00607CA7"/>
    <w:rsid w:val="0061109B"/>
    <w:rsid w:val="0061314A"/>
    <w:rsid w:val="00613BBF"/>
    <w:rsid w:val="00613C5C"/>
    <w:rsid w:val="00614130"/>
    <w:rsid w:val="00614E5E"/>
    <w:rsid w:val="00614F00"/>
    <w:rsid w:val="006160AA"/>
    <w:rsid w:val="00616FE4"/>
    <w:rsid w:val="00623124"/>
    <w:rsid w:val="00626419"/>
    <w:rsid w:val="0062729F"/>
    <w:rsid w:val="006315A7"/>
    <w:rsid w:val="00631EB8"/>
    <w:rsid w:val="006338DB"/>
    <w:rsid w:val="00636C1C"/>
    <w:rsid w:val="00637417"/>
    <w:rsid w:val="006374D0"/>
    <w:rsid w:val="006379EC"/>
    <w:rsid w:val="00644734"/>
    <w:rsid w:val="006448A2"/>
    <w:rsid w:val="00645DBF"/>
    <w:rsid w:val="00646A54"/>
    <w:rsid w:val="00647165"/>
    <w:rsid w:val="00647264"/>
    <w:rsid w:val="00650961"/>
    <w:rsid w:val="006510B7"/>
    <w:rsid w:val="0065111D"/>
    <w:rsid w:val="00652098"/>
    <w:rsid w:val="006520E6"/>
    <w:rsid w:val="00653964"/>
    <w:rsid w:val="006540EA"/>
    <w:rsid w:val="0065458A"/>
    <w:rsid w:val="00656A55"/>
    <w:rsid w:val="00656F3F"/>
    <w:rsid w:val="00657077"/>
    <w:rsid w:val="0065749A"/>
    <w:rsid w:val="00662300"/>
    <w:rsid w:val="00663385"/>
    <w:rsid w:val="00663CC4"/>
    <w:rsid w:val="00664497"/>
    <w:rsid w:val="00666614"/>
    <w:rsid w:val="00666A67"/>
    <w:rsid w:val="006717AA"/>
    <w:rsid w:val="00672641"/>
    <w:rsid w:val="006726BD"/>
    <w:rsid w:val="00672A82"/>
    <w:rsid w:val="00672DCD"/>
    <w:rsid w:val="0067474C"/>
    <w:rsid w:val="006765B7"/>
    <w:rsid w:val="0067664A"/>
    <w:rsid w:val="00677AFA"/>
    <w:rsid w:val="0068007C"/>
    <w:rsid w:val="00680A94"/>
    <w:rsid w:val="00681261"/>
    <w:rsid w:val="0068188C"/>
    <w:rsid w:val="00682CD0"/>
    <w:rsid w:val="00683842"/>
    <w:rsid w:val="00683C99"/>
    <w:rsid w:val="00684D27"/>
    <w:rsid w:val="00685219"/>
    <w:rsid w:val="0068591A"/>
    <w:rsid w:val="0068711F"/>
    <w:rsid w:val="00687433"/>
    <w:rsid w:val="0069140B"/>
    <w:rsid w:val="006929A8"/>
    <w:rsid w:val="006940F7"/>
    <w:rsid w:val="0069479C"/>
    <w:rsid w:val="0069585B"/>
    <w:rsid w:val="0069638A"/>
    <w:rsid w:val="00696519"/>
    <w:rsid w:val="00696D99"/>
    <w:rsid w:val="006A0DE9"/>
    <w:rsid w:val="006A23AD"/>
    <w:rsid w:val="006A2A8D"/>
    <w:rsid w:val="006A3B35"/>
    <w:rsid w:val="006A3CC7"/>
    <w:rsid w:val="006A5303"/>
    <w:rsid w:val="006A5DC6"/>
    <w:rsid w:val="006A74A1"/>
    <w:rsid w:val="006B06C3"/>
    <w:rsid w:val="006B1AEE"/>
    <w:rsid w:val="006B1D5E"/>
    <w:rsid w:val="006B2806"/>
    <w:rsid w:val="006B29AE"/>
    <w:rsid w:val="006B3370"/>
    <w:rsid w:val="006B3481"/>
    <w:rsid w:val="006B36D7"/>
    <w:rsid w:val="006B5E43"/>
    <w:rsid w:val="006B70D1"/>
    <w:rsid w:val="006B7F81"/>
    <w:rsid w:val="006C033A"/>
    <w:rsid w:val="006C485C"/>
    <w:rsid w:val="006D00BB"/>
    <w:rsid w:val="006D4045"/>
    <w:rsid w:val="006D52F0"/>
    <w:rsid w:val="006D5E22"/>
    <w:rsid w:val="006D64AC"/>
    <w:rsid w:val="006D65E2"/>
    <w:rsid w:val="006D7827"/>
    <w:rsid w:val="006D7F81"/>
    <w:rsid w:val="006E1AB2"/>
    <w:rsid w:val="006E4DB8"/>
    <w:rsid w:val="006E698C"/>
    <w:rsid w:val="006E7D27"/>
    <w:rsid w:val="006F09E7"/>
    <w:rsid w:val="006F0C5C"/>
    <w:rsid w:val="006F2552"/>
    <w:rsid w:val="006F2D43"/>
    <w:rsid w:val="006F304F"/>
    <w:rsid w:val="006F3BAE"/>
    <w:rsid w:val="006F4241"/>
    <w:rsid w:val="006F46DD"/>
    <w:rsid w:val="006F4E89"/>
    <w:rsid w:val="006F603C"/>
    <w:rsid w:val="006F6882"/>
    <w:rsid w:val="006F7BFB"/>
    <w:rsid w:val="006F7C82"/>
    <w:rsid w:val="007009E8"/>
    <w:rsid w:val="00701102"/>
    <w:rsid w:val="00701A65"/>
    <w:rsid w:val="00701A79"/>
    <w:rsid w:val="00705629"/>
    <w:rsid w:val="007075BF"/>
    <w:rsid w:val="00707776"/>
    <w:rsid w:val="0071009B"/>
    <w:rsid w:val="007101F1"/>
    <w:rsid w:val="007132EB"/>
    <w:rsid w:val="007139B6"/>
    <w:rsid w:val="0071663F"/>
    <w:rsid w:val="00716643"/>
    <w:rsid w:val="00720BE3"/>
    <w:rsid w:val="007222C5"/>
    <w:rsid w:val="0072241F"/>
    <w:rsid w:val="00722786"/>
    <w:rsid w:val="00724ACB"/>
    <w:rsid w:val="00725340"/>
    <w:rsid w:val="007255F7"/>
    <w:rsid w:val="007264A6"/>
    <w:rsid w:val="00726C94"/>
    <w:rsid w:val="00727062"/>
    <w:rsid w:val="0072724C"/>
    <w:rsid w:val="00727AA7"/>
    <w:rsid w:val="00727D96"/>
    <w:rsid w:val="00730F3D"/>
    <w:rsid w:val="00733502"/>
    <w:rsid w:val="007352B9"/>
    <w:rsid w:val="007358D8"/>
    <w:rsid w:val="00736441"/>
    <w:rsid w:val="00737953"/>
    <w:rsid w:val="00742287"/>
    <w:rsid w:val="00743E00"/>
    <w:rsid w:val="00744C3A"/>
    <w:rsid w:val="00745ACD"/>
    <w:rsid w:val="00745EE5"/>
    <w:rsid w:val="0074679A"/>
    <w:rsid w:val="00747F08"/>
    <w:rsid w:val="00751DBB"/>
    <w:rsid w:val="0075380A"/>
    <w:rsid w:val="007539C3"/>
    <w:rsid w:val="00753E0D"/>
    <w:rsid w:val="0075473C"/>
    <w:rsid w:val="00755902"/>
    <w:rsid w:val="007578F6"/>
    <w:rsid w:val="00757D20"/>
    <w:rsid w:val="00760F4A"/>
    <w:rsid w:val="0076177E"/>
    <w:rsid w:val="00761DBE"/>
    <w:rsid w:val="00762C19"/>
    <w:rsid w:val="00762FDD"/>
    <w:rsid w:val="00763401"/>
    <w:rsid w:val="0076393E"/>
    <w:rsid w:val="0076668D"/>
    <w:rsid w:val="00767836"/>
    <w:rsid w:val="00767A6D"/>
    <w:rsid w:val="0077036E"/>
    <w:rsid w:val="007707FD"/>
    <w:rsid w:val="00770A11"/>
    <w:rsid w:val="00772282"/>
    <w:rsid w:val="00772624"/>
    <w:rsid w:val="007736D4"/>
    <w:rsid w:val="00773E51"/>
    <w:rsid w:val="007740E9"/>
    <w:rsid w:val="00776DB6"/>
    <w:rsid w:val="0078046B"/>
    <w:rsid w:val="00780697"/>
    <w:rsid w:val="007816B6"/>
    <w:rsid w:val="00781B50"/>
    <w:rsid w:val="00781C83"/>
    <w:rsid w:val="007846BC"/>
    <w:rsid w:val="00785576"/>
    <w:rsid w:val="00785EDE"/>
    <w:rsid w:val="00786804"/>
    <w:rsid w:val="00786E3B"/>
    <w:rsid w:val="00787280"/>
    <w:rsid w:val="00790EEE"/>
    <w:rsid w:val="00791725"/>
    <w:rsid w:val="00791817"/>
    <w:rsid w:val="00793128"/>
    <w:rsid w:val="007973DB"/>
    <w:rsid w:val="00797C17"/>
    <w:rsid w:val="007A070E"/>
    <w:rsid w:val="007A1D22"/>
    <w:rsid w:val="007A223D"/>
    <w:rsid w:val="007A22D4"/>
    <w:rsid w:val="007A2398"/>
    <w:rsid w:val="007A2764"/>
    <w:rsid w:val="007A2A09"/>
    <w:rsid w:val="007A46EF"/>
    <w:rsid w:val="007A4BE5"/>
    <w:rsid w:val="007A59AE"/>
    <w:rsid w:val="007A6F24"/>
    <w:rsid w:val="007A74A5"/>
    <w:rsid w:val="007A76E2"/>
    <w:rsid w:val="007A7D80"/>
    <w:rsid w:val="007B02EA"/>
    <w:rsid w:val="007B23DE"/>
    <w:rsid w:val="007B24A4"/>
    <w:rsid w:val="007B32A4"/>
    <w:rsid w:val="007B342A"/>
    <w:rsid w:val="007B35AA"/>
    <w:rsid w:val="007B4E13"/>
    <w:rsid w:val="007B58BF"/>
    <w:rsid w:val="007B5EE2"/>
    <w:rsid w:val="007B6799"/>
    <w:rsid w:val="007C0235"/>
    <w:rsid w:val="007C2AEE"/>
    <w:rsid w:val="007C3939"/>
    <w:rsid w:val="007C4373"/>
    <w:rsid w:val="007C4A3D"/>
    <w:rsid w:val="007C4FA3"/>
    <w:rsid w:val="007C75E4"/>
    <w:rsid w:val="007C7D05"/>
    <w:rsid w:val="007D3B0E"/>
    <w:rsid w:val="007D485E"/>
    <w:rsid w:val="007D65D5"/>
    <w:rsid w:val="007D7C3C"/>
    <w:rsid w:val="007E0276"/>
    <w:rsid w:val="007E03DB"/>
    <w:rsid w:val="007E0F1B"/>
    <w:rsid w:val="007E10D5"/>
    <w:rsid w:val="007E1150"/>
    <w:rsid w:val="007E2B97"/>
    <w:rsid w:val="007E3175"/>
    <w:rsid w:val="007E4E27"/>
    <w:rsid w:val="007E5F47"/>
    <w:rsid w:val="007E6D32"/>
    <w:rsid w:val="007E7D51"/>
    <w:rsid w:val="007F14B6"/>
    <w:rsid w:val="007F20E4"/>
    <w:rsid w:val="007F31D6"/>
    <w:rsid w:val="007F4F09"/>
    <w:rsid w:val="007F5342"/>
    <w:rsid w:val="007F7D5E"/>
    <w:rsid w:val="00801FB2"/>
    <w:rsid w:val="008025B3"/>
    <w:rsid w:val="0080533E"/>
    <w:rsid w:val="00805982"/>
    <w:rsid w:val="00806733"/>
    <w:rsid w:val="00806A38"/>
    <w:rsid w:val="00810123"/>
    <w:rsid w:val="0081039C"/>
    <w:rsid w:val="008122E2"/>
    <w:rsid w:val="0081442D"/>
    <w:rsid w:val="00815520"/>
    <w:rsid w:val="008162A1"/>
    <w:rsid w:val="00816A9F"/>
    <w:rsid w:val="00820C3C"/>
    <w:rsid w:val="00820EC6"/>
    <w:rsid w:val="0082297D"/>
    <w:rsid w:val="00823706"/>
    <w:rsid w:val="00823D2A"/>
    <w:rsid w:val="0082457C"/>
    <w:rsid w:val="008271CE"/>
    <w:rsid w:val="00827E19"/>
    <w:rsid w:val="0083166F"/>
    <w:rsid w:val="00831C80"/>
    <w:rsid w:val="0083209C"/>
    <w:rsid w:val="00832482"/>
    <w:rsid w:val="008344AD"/>
    <w:rsid w:val="00834E17"/>
    <w:rsid w:val="00834E34"/>
    <w:rsid w:val="00835216"/>
    <w:rsid w:val="008358CA"/>
    <w:rsid w:val="008368A6"/>
    <w:rsid w:val="008403B6"/>
    <w:rsid w:val="00840A0B"/>
    <w:rsid w:val="00840A29"/>
    <w:rsid w:val="008414E0"/>
    <w:rsid w:val="008427AE"/>
    <w:rsid w:val="00845CEC"/>
    <w:rsid w:val="00845F90"/>
    <w:rsid w:val="008470F1"/>
    <w:rsid w:val="00851ADC"/>
    <w:rsid w:val="0085239A"/>
    <w:rsid w:val="00853797"/>
    <w:rsid w:val="00854E34"/>
    <w:rsid w:val="0085573F"/>
    <w:rsid w:val="008562B9"/>
    <w:rsid w:val="0086016E"/>
    <w:rsid w:val="00860E82"/>
    <w:rsid w:val="0086154F"/>
    <w:rsid w:val="00861BE7"/>
    <w:rsid w:val="00862367"/>
    <w:rsid w:val="0086293E"/>
    <w:rsid w:val="00863682"/>
    <w:rsid w:val="0086473A"/>
    <w:rsid w:val="008657C8"/>
    <w:rsid w:val="0086624B"/>
    <w:rsid w:val="00870D01"/>
    <w:rsid w:val="00871301"/>
    <w:rsid w:val="00872853"/>
    <w:rsid w:val="00872AFC"/>
    <w:rsid w:val="008731F9"/>
    <w:rsid w:val="00873B21"/>
    <w:rsid w:val="008750AC"/>
    <w:rsid w:val="00875BD6"/>
    <w:rsid w:val="00876649"/>
    <w:rsid w:val="00876A42"/>
    <w:rsid w:val="00877479"/>
    <w:rsid w:val="0088043D"/>
    <w:rsid w:val="00881CFA"/>
    <w:rsid w:val="00882029"/>
    <w:rsid w:val="008828F3"/>
    <w:rsid w:val="00882FCB"/>
    <w:rsid w:val="008834BC"/>
    <w:rsid w:val="0088444B"/>
    <w:rsid w:val="00885437"/>
    <w:rsid w:val="0088547E"/>
    <w:rsid w:val="008866BE"/>
    <w:rsid w:val="008870DE"/>
    <w:rsid w:val="008874C3"/>
    <w:rsid w:val="00892572"/>
    <w:rsid w:val="00892AA3"/>
    <w:rsid w:val="00893593"/>
    <w:rsid w:val="00893C65"/>
    <w:rsid w:val="00894732"/>
    <w:rsid w:val="0089653A"/>
    <w:rsid w:val="00896D49"/>
    <w:rsid w:val="00896E30"/>
    <w:rsid w:val="008A28E8"/>
    <w:rsid w:val="008A3D55"/>
    <w:rsid w:val="008A3FD6"/>
    <w:rsid w:val="008A49F1"/>
    <w:rsid w:val="008A578C"/>
    <w:rsid w:val="008A5B8B"/>
    <w:rsid w:val="008A6D6A"/>
    <w:rsid w:val="008B15AA"/>
    <w:rsid w:val="008B19F1"/>
    <w:rsid w:val="008B1BCB"/>
    <w:rsid w:val="008B72DA"/>
    <w:rsid w:val="008B7E40"/>
    <w:rsid w:val="008C042C"/>
    <w:rsid w:val="008C46B5"/>
    <w:rsid w:val="008C5255"/>
    <w:rsid w:val="008C7208"/>
    <w:rsid w:val="008C745B"/>
    <w:rsid w:val="008C783E"/>
    <w:rsid w:val="008D1776"/>
    <w:rsid w:val="008D2047"/>
    <w:rsid w:val="008D21C2"/>
    <w:rsid w:val="008D4B30"/>
    <w:rsid w:val="008D5A7B"/>
    <w:rsid w:val="008D6040"/>
    <w:rsid w:val="008E2305"/>
    <w:rsid w:val="008E6169"/>
    <w:rsid w:val="008E6DBE"/>
    <w:rsid w:val="008E7DF5"/>
    <w:rsid w:val="008F0818"/>
    <w:rsid w:val="008F3021"/>
    <w:rsid w:val="008F38C2"/>
    <w:rsid w:val="008F3D39"/>
    <w:rsid w:val="008F3DE8"/>
    <w:rsid w:val="008F4660"/>
    <w:rsid w:val="008F4A54"/>
    <w:rsid w:val="008F5109"/>
    <w:rsid w:val="008F5AAB"/>
    <w:rsid w:val="008F6C3C"/>
    <w:rsid w:val="008F779C"/>
    <w:rsid w:val="0090116C"/>
    <w:rsid w:val="009051B5"/>
    <w:rsid w:val="00907F09"/>
    <w:rsid w:val="00911256"/>
    <w:rsid w:val="009121B9"/>
    <w:rsid w:val="009127D6"/>
    <w:rsid w:val="009152EE"/>
    <w:rsid w:val="00917692"/>
    <w:rsid w:val="00917B94"/>
    <w:rsid w:val="00920B86"/>
    <w:rsid w:val="00920D7E"/>
    <w:rsid w:val="00921357"/>
    <w:rsid w:val="00921B39"/>
    <w:rsid w:val="00921CB6"/>
    <w:rsid w:val="009222C3"/>
    <w:rsid w:val="00922C57"/>
    <w:rsid w:val="00922E32"/>
    <w:rsid w:val="00924BB6"/>
    <w:rsid w:val="00925748"/>
    <w:rsid w:val="00930302"/>
    <w:rsid w:val="00933D6A"/>
    <w:rsid w:val="0093542D"/>
    <w:rsid w:val="00936B97"/>
    <w:rsid w:val="009379E8"/>
    <w:rsid w:val="0094330D"/>
    <w:rsid w:val="009435D7"/>
    <w:rsid w:val="00947774"/>
    <w:rsid w:val="00947FC9"/>
    <w:rsid w:val="009507F1"/>
    <w:rsid w:val="00951D0D"/>
    <w:rsid w:val="00955ECF"/>
    <w:rsid w:val="009565C6"/>
    <w:rsid w:val="00961A70"/>
    <w:rsid w:val="009632C3"/>
    <w:rsid w:val="00964660"/>
    <w:rsid w:val="009651FD"/>
    <w:rsid w:val="0096602D"/>
    <w:rsid w:val="00972384"/>
    <w:rsid w:val="009734E6"/>
    <w:rsid w:val="0097411F"/>
    <w:rsid w:val="00974624"/>
    <w:rsid w:val="00975D4C"/>
    <w:rsid w:val="00975E62"/>
    <w:rsid w:val="00977484"/>
    <w:rsid w:val="00980A1B"/>
    <w:rsid w:val="00981A24"/>
    <w:rsid w:val="00981C8D"/>
    <w:rsid w:val="00984767"/>
    <w:rsid w:val="00984BCC"/>
    <w:rsid w:val="009874F7"/>
    <w:rsid w:val="0099048F"/>
    <w:rsid w:val="00993DB0"/>
    <w:rsid w:val="009940D3"/>
    <w:rsid w:val="009946FF"/>
    <w:rsid w:val="00994ACC"/>
    <w:rsid w:val="00997B30"/>
    <w:rsid w:val="00997D36"/>
    <w:rsid w:val="00997D3B"/>
    <w:rsid w:val="009A0AB4"/>
    <w:rsid w:val="009A1031"/>
    <w:rsid w:val="009A2DBB"/>
    <w:rsid w:val="009A62FD"/>
    <w:rsid w:val="009A6839"/>
    <w:rsid w:val="009A752A"/>
    <w:rsid w:val="009B2F5B"/>
    <w:rsid w:val="009B463C"/>
    <w:rsid w:val="009B4993"/>
    <w:rsid w:val="009C03A3"/>
    <w:rsid w:val="009C0B06"/>
    <w:rsid w:val="009C3B84"/>
    <w:rsid w:val="009C3D9D"/>
    <w:rsid w:val="009C5215"/>
    <w:rsid w:val="009C7F1B"/>
    <w:rsid w:val="009D1CE9"/>
    <w:rsid w:val="009D3602"/>
    <w:rsid w:val="009D63B1"/>
    <w:rsid w:val="009D7139"/>
    <w:rsid w:val="009E05C1"/>
    <w:rsid w:val="009E0825"/>
    <w:rsid w:val="009E0E29"/>
    <w:rsid w:val="009E12BC"/>
    <w:rsid w:val="009E1CAD"/>
    <w:rsid w:val="009E1EA1"/>
    <w:rsid w:val="009E20F8"/>
    <w:rsid w:val="009E3145"/>
    <w:rsid w:val="009E3C0E"/>
    <w:rsid w:val="009E4946"/>
    <w:rsid w:val="009E5B82"/>
    <w:rsid w:val="009F11A8"/>
    <w:rsid w:val="009F3A65"/>
    <w:rsid w:val="009F3B8E"/>
    <w:rsid w:val="009F475E"/>
    <w:rsid w:val="009F5881"/>
    <w:rsid w:val="009F6185"/>
    <w:rsid w:val="009F62E1"/>
    <w:rsid w:val="009F6317"/>
    <w:rsid w:val="009F6C7D"/>
    <w:rsid w:val="009F7FBE"/>
    <w:rsid w:val="00A002B6"/>
    <w:rsid w:val="00A00434"/>
    <w:rsid w:val="00A0148F"/>
    <w:rsid w:val="00A02914"/>
    <w:rsid w:val="00A03569"/>
    <w:rsid w:val="00A038BA"/>
    <w:rsid w:val="00A047D4"/>
    <w:rsid w:val="00A04850"/>
    <w:rsid w:val="00A100BE"/>
    <w:rsid w:val="00A105E2"/>
    <w:rsid w:val="00A10F97"/>
    <w:rsid w:val="00A13781"/>
    <w:rsid w:val="00A148D7"/>
    <w:rsid w:val="00A20231"/>
    <w:rsid w:val="00A206EF"/>
    <w:rsid w:val="00A23C71"/>
    <w:rsid w:val="00A23E2C"/>
    <w:rsid w:val="00A263EC"/>
    <w:rsid w:val="00A265D1"/>
    <w:rsid w:val="00A30BEF"/>
    <w:rsid w:val="00A32B9B"/>
    <w:rsid w:val="00A34596"/>
    <w:rsid w:val="00A34818"/>
    <w:rsid w:val="00A35DE2"/>
    <w:rsid w:val="00A40282"/>
    <w:rsid w:val="00A414B3"/>
    <w:rsid w:val="00A414EA"/>
    <w:rsid w:val="00A41FF9"/>
    <w:rsid w:val="00A427D1"/>
    <w:rsid w:val="00A42F92"/>
    <w:rsid w:val="00A43829"/>
    <w:rsid w:val="00A43DA6"/>
    <w:rsid w:val="00A454A6"/>
    <w:rsid w:val="00A45664"/>
    <w:rsid w:val="00A457BF"/>
    <w:rsid w:val="00A45913"/>
    <w:rsid w:val="00A459FD"/>
    <w:rsid w:val="00A45ADD"/>
    <w:rsid w:val="00A47E9C"/>
    <w:rsid w:val="00A502E0"/>
    <w:rsid w:val="00A52A34"/>
    <w:rsid w:val="00A54D0F"/>
    <w:rsid w:val="00A55771"/>
    <w:rsid w:val="00A5606B"/>
    <w:rsid w:val="00A5696D"/>
    <w:rsid w:val="00A56BCB"/>
    <w:rsid w:val="00A628D5"/>
    <w:rsid w:val="00A62F80"/>
    <w:rsid w:val="00A65486"/>
    <w:rsid w:val="00A65537"/>
    <w:rsid w:val="00A66C71"/>
    <w:rsid w:val="00A67882"/>
    <w:rsid w:val="00A72417"/>
    <w:rsid w:val="00A738E2"/>
    <w:rsid w:val="00A74302"/>
    <w:rsid w:val="00A745D1"/>
    <w:rsid w:val="00A74E29"/>
    <w:rsid w:val="00A758E8"/>
    <w:rsid w:val="00A7723E"/>
    <w:rsid w:val="00A824B9"/>
    <w:rsid w:val="00A829A3"/>
    <w:rsid w:val="00A83426"/>
    <w:rsid w:val="00A8484E"/>
    <w:rsid w:val="00A84850"/>
    <w:rsid w:val="00A85394"/>
    <w:rsid w:val="00A85A57"/>
    <w:rsid w:val="00A85F0E"/>
    <w:rsid w:val="00A87219"/>
    <w:rsid w:val="00A87603"/>
    <w:rsid w:val="00A87634"/>
    <w:rsid w:val="00A87761"/>
    <w:rsid w:val="00A87783"/>
    <w:rsid w:val="00A87AD4"/>
    <w:rsid w:val="00A9130C"/>
    <w:rsid w:val="00A916DD"/>
    <w:rsid w:val="00A92504"/>
    <w:rsid w:val="00A92A87"/>
    <w:rsid w:val="00A93DBD"/>
    <w:rsid w:val="00A945FE"/>
    <w:rsid w:val="00A94DDD"/>
    <w:rsid w:val="00A94DED"/>
    <w:rsid w:val="00A95F7F"/>
    <w:rsid w:val="00A96925"/>
    <w:rsid w:val="00A96CCE"/>
    <w:rsid w:val="00AA07A6"/>
    <w:rsid w:val="00AA0F8E"/>
    <w:rsid w:val="00AA198F"/>
    <w:rsid w:val="00AA1B88"/>
    <w:rsid w:val="00AA2304"/>
    <w:rsid w:val="00AA275F"/>
    <w:rsid w:val="00AA2F95"/>
    <w:rsid w:val="00AA3B84"/>
    <w:rsid w:val="00AA54FA"/>
    <w:rsid w:val="00AA5D41"/>
    <w:rsid w:val="00AA5DF8"/>
    <w:rsid w:val="00AA684C"/>
    <w:rsid w:val="00AA78C9"/>
    <w:rsid w:val="00AB088D"/>
    <w:rsid w:val="00AB11A4"/>
    <w:rsid w:val="00AB2EBD"/>
    <w:rsid w:val="00AB6FAF"/>
    <w:rsid w:val="00AC10D2"/>
    <w:rsid w:val="00AC180C"/>
    <w:rsid w:val="00AC2025"/>
    <w:rsid w:val="00AC3F50"/>
    <w:rsid w:val="00AC40E2"/>
    <w:rsid w:val="00AC5686"/>
    <w:rsid w:val="00AC642F"/>
    <w:rsid w:val="00AC7222"/>
    <w:rsid w:val="00AD36AA"/>
    <w:rsid w:val="00AD36AF"/>
    <w:rsid w:val="00AD42CB"/>
    <w:rsid w:val="00AD4729"/>
    <w:rsid w:val="00AD5126"/>
    <w:rsid w:val="00AD666F"/>
    <w:rsid w:val="00AD7FCB"/>
    <w:rsid w:val="00AE15BA"/>
    <w:rsid w:val="00AE1980"/>
    <w:rsid w:val="00AE1A51"/>
    <w:rsid w:val="00AE24CD"/>
    <w:rsid w:val="00AE2CE4"/>
    <w:rsid w:val="00AE2FB8"/>
    <w:rsid w:val="00AE3E83"/>
    <w:rsid w:val="00AE4ADD"/>
    <w:rsid w:val="00AE5308"/>
    <w:rsid w:val="00AE5CF3"/>
    <w:rsid w:val="00AF04CB"/>
    <w:rsid w:val="00AF059A"/>
    <w:rsid w:val="00AF0E81"/>
    <w:rsid w:val="00AF19F6"/>
    <w:rsid w:val="00AF38D4"/>
    <w:rsid w:val="00AF3C04"/>
    <w:rsid w:val="00AF64E0"/>
    <w:rsid w:val="00AF714F"/>
    <w:rsid w:val="00B02020"/>
    <w:rsid w:val="00B023E6"/>
    <w:rsid w:val="00B0243F"/>
    <w:rsid w:val="00B03E2D"/>
    <w:rsid w:val="00B03FBB"/>
    <w:rsid w:val="00B04FC1"/>
    <w:rsid w:val="00B06864"/>
    <w:rsid w:val="00B06E18"/>
    <w:rsid w:val="00B07DC7"/>
    <w:rsid w:val="00B12B28"/>
    <w:rsid w:val="00B13570"/>
    <w:rsid w:val="00B1509B"/>
    <w:rsid w:val="00B154FE"/>
    <w:rsid w:val="00B1649E"/>
    <w:rsid w:val="00B175C4"/>
    <w:rsid w:val="00B17AB9"/>
    <w:rsid w:val="00B20547"/>
    <w:rsid w:val="00B21692"/>
    <w:rsid w:val="00B224A6"/>
    <w:rsid w:val="00B22FAD"/>
    <w:rsid w:val="00B24428"/>
    <w:rsid w:val="00B24FBD"/>
    <w:rsid w:val="00B26CAB"/>
    <w:rsid w:val="00B27E44"/>
    <w:rsid w:val="00B304CA"/>
    <w:rsid w:val="00B304DA"/>
    <w:rsid w:val="00B3139E"/>
    <w:rsid w:val="00B3184D"/>
    <w:rsid w:val="00B33185"/>
    <w:rsid w:val="00B3326F"/>
    <w:rsid w:val="00B33F05"/>
    <w:rsid w:val="00B35C4A"/>
    <w:rsid w:val="00B35F0A"/>
    <w:rsid w:val="00B37B77"/>
    <w:rsid w:val="00B41F95"/>
    <w:rsid w:val="00B42124"/>
    <w:rsid w:val="00B43603"/>
    <w:rsid w:val="00B442E8"/>
    <w:rsid w:val="00B4481F"/>
    <w:rsid w:val="00B45A18"/>
    <w:rsid w:val="00B46387"/>
    <w:rsid w:val="00B47918"/>
    <w:rsid w:val="00B50462"/>
    <w:rsid w:val="00B51578"/>
    <w:rsid w:val="00B522E7"/>
    <w:rsid w:val="00B53AA9"/>
    <w:rsid w:val="00B54391"/>
    <w:rsid w:val="00B55CB1"/>
    <w:rsid w:val="00B5635A"/>
    <w:rsid w:val="00B56F15"/>
    <w:rsid w:val="00B57915"/>
    <w:rsid w:val="00B60320"/>
    <w:rsid w:val="00B606DF"/>
    <w:rsid w:val="00B61AAE"/>
    <w:rsid w:val="00B61FC0"/>
    <w:rsid w:val="00B62B93"/>
    <w:rsid w:val="00B63E2F"/>
    <w:rsid w:val="00B64ED7"/>
    <w:rsid w:val="00B6579F"/>
    <w:rsid w:val="00B670A6"/>
    <w:rsid w:val="00B674CF"/>
    <w:rsid w:val="00B701DD"/>
    <w:rsid w:val="00B70CD1"/>
    <w:rsid w:val="00B71387"/>
    <w:rsid w:val="00B71451"/>
    <w:rsid w:val="00B7428B"/>
    <w:rsid w:val="00B74A4B"/>
    <w:rsid w:val="00B74D5E"/>
    <w:rsid w:val="00B7622E"/>
    <w:rsid w:val="00B767FF"/>
    <w:rsid w:val="00B7697F"/>
    <w:rsid w:val="00B770B6"/>
    <w:rsid w:val="00B7717A"/>
    <w:rsid w:val="00B77509"/>
    <w:rsid w:val="00B83651"/>
    <w:rsid w:val="00B84C97"/>
    <w:rsid w:val="00B84EEF"/>
    <w:rsid w:val="00B867A6"/>
    <w:rsid w:val="00B86AF3"/>
    <w:rsid w:val="00B877A7"/>
    <w:rsid w:val="00B91AED"/>
    <w:rsid w:val="00B9343B"/>
    <w:rsid w:val="00B93A7F"/>
    <w:rsid w:val="00B9400E"/>
    <w:rsid w:val="00B94C14"/>
    <w:rsid w:val="00B972FA"/>
    <w:rsid w:val="00BA0D72"/>
    <w:rsid w:val="00BA1357"/>
    <w:rsid w:val="00BA1665"/>
    <w:rsid w:val="00BA4CFD"/>
    <w:rsid w:val="00BA633E"/>
    <w:rsid w:val="00BA644F"/>
    <w:rsid w:val="00BA6C28"/>
    <w:rsid w:val="00BA72C0"/>
    <w:rsid w:val="00BB0024"/>
    <w:rsid w:val="00BB0F84"/>
    <w:rsid w:val="00BB0F87"/>
    <w:rsid w:val="00BB18C2"/>
    <w:rsid w:val="00BB2DAD"/>
    <w:rsid w:val="00BB3263"/>
    <w:rsid w:val="00BB3A99"/>
    <w:rsid w:val="00BB59CA"/>
    <w:rsid w:val="00BB6AA2"/>
    <w:rsid w:val="00BB71E4"/>
    <w:rsid w:val="00BB7337"/>
    <w:rsid w:val="00BB7F9E"/>
    <w:rsid w:val="00BC2956"/>
    <w:rsid w:val="00BC2DF6"/>
    <w:rsid w:val="00BC4B02"/>
    <w:rsid w:val="00BC4BFF"/>
    <w:rsid w:val="00BC6850"/>
    <w:rsid w:val="00BC7B7A"/>
    <w:rsid w:val="00BC7F4A"/>
    <w:rsid w:val="00BD04EB"/>
    <w:rsid w:val="00BD0A07"/>
    <w:rsid w:val="00BD0A85"/>
    <w:rsid w:val="00BD12A1"/>
    <w:rsid w:val="00BD155E"/>
    <w:rsid w:val="00BD259C"/>
    <w:rsid w:val="00BD3A54"/>
    <w:rsid w:val="00BD3D5E"/>
    <w:rsid w:val="00BD7205"/>
    <w:rsid w:val="00BE19E3"/>
    <w:rsid w:val="00BE1DC4"/>
    <w:rsid w:val="00BE2955"/>
    <w:rsid w:val="00BE2E78"/>
    <w:rsid w:val="00BE350D"/>
    <w:rsid w:val="00BE5737"/>
    <w:rsid w:val="00BE5A32"/>
    <w:rsid w:val="00BE6B9D"/>
    <w:rsid w:val="00BF15AD"/>
    <w:rsid w:val="00BF1767"/>
    <w:rsid w:val="00BF20B9"/>
    <w:rsid w:val="00BF2ADC"/>
    <w:rsid w:val="00BF2F60"/>
    <w:rsid w:val="00BF2F8E"/>
    <w:rsid w:val="00BF36EE"/>
    <w:rsid w:val="00BF49FD"/>
    <w:rsid w:val="00BF5602"/>
    <w:rsid w:val="00BF7211"/>
    <w:rsid w:val="00BF7FFE"/>
    <w:rsid w:val="00C01601"/>
    <w:rsid w:val="00C01DB1"/>
    <w:rsid w:val="00C029F8"/>
    <w:rsid w:val="00C03510"/>
    <w:rsid w:val="00C05096"/>
    <w:rsid w:val="00C076A2"/>
    <w:rsid w:val="00C076B4"/>
    <w:rsid w:val="00C07F53"/>
    <w:rsid w:val="00C10DDE"/>
    <w:rsid w:val="00C10FFF"/>
    <w:rsid w:val="00C11259"/>
    <w:rsid w:val="00C1205E"/>
    <w:rsid w:val="00C13277"/>
    <w:rsid w:val="00C13B4A"/>
    <w:rsid w:val="00C16051"/>
    <w:rsid w:val="00C17074"/>
    <w:rsid w:val="00C17715"/>
    <w:rsid w:val="00C178A5"/>
    <w:rsid w:val="00C17C26"/>
    <w:rsid w:val="00C2035A"/>
    <w:rsid w:val="00C205BC"/>
    <w:rsid w:val="00C21881"/>
    <w:rsid w:val="00C21B21"/>
    <w:rsid w:val="00C21E99"/>
    <w:rsid w:val="00C2223D"/>
    <w:rsid w:val="00C23875"/>
    <w:rsid w:val="00C23AF1"/>
    <w:rsid w:val="00C23DC5"/>
    <w:rsid w:val="00C24547"/>
    <w:rsid w:val="00C245C3"/>
    <w:rsid w:val="00C24CF2"/>
    <w:rsid w:val="00C25127"/>
    <w:rsid w:val="00C25B7B"/>
    <w:rsid w:val="00C26174"/>
    <w:rsid w:val="00C27ACF"/>
    <w:rsid w:val="00C30616"/>
    <w:rsid w:val="00C3089B"/>
    <w:rsid w:val="00C30B85"/>
    <w:rsid w:val="00C313B7"/>
    <w:rsid w:val="00C32494"/>
    <w:rsid w:val="00C33569"/>
    <w:rsid w:val="00C35EC6"/>
    <w:rsid w:val="00C36EA9"/>
    <w:rsid w:val="00C40A6C"/>
    <w:rsid w:val="00C4393A"/>
    <w:rsid w:val="00C44A01"/>
    <w:rsid w:val="00C461E1"/>
    <w:rsid w:val="00C46679"/>
    <w:rsid w:val="00C4672F"/>
    <w:rsid w:val="00C505DF"/>
    <w:rsid w:val="00C50AEA"/>
    <w:rsid w:val="00C50B34"/>
    <w:rsid w:val="00C51C67"/>
    <w:rsid w:val="00C51F9B"/>
    <w:rsid w:val="00C52BB9"/>
    <w:rsid w:val="00C5336B"/>
    <w:rsid w:val="00C5389E"/>
    <w:rsid w:val="00C53B3B"/>
    <w:rsid w:val="00C55D40"/>
    <w:rsid w:val="00C56F1A"/>
    <w:rsid w:val="00C6151A"/>
    <w:rsid w:val="00C63E01"/>
    <w:rsid w:val="00C6501A"/>
    <w:rsid w:val="00C66FC3"/>
    <w:rsid w:val="00C6717D"/>
    <w:rsid w:val="00C70150"/>
    <w:rsid w:val="00C7054C"/>
    <w:rsid w:val="00C7120A"/>
    <w:rsid w:val="00C745D5"/>
    <w:rsid w:val="00C75624"/>
    <w:rsid w:val="00C76D73"/>
    <w:rsid w:val="00C822D3"/>
    <w:rsid w:val="00C829CF"/>
    <w:rsid w:val="00C83DA5"/>
    <w:rsid w:val="00C84A4A"/>
    <w:rsid w:val="00C850FD"/>
    <w:rsid w:val="00C862B9"/>
    <w:rsid w:val="00C86D0C"/>
    <w:rsid w:val="00C90BE0"/>
    <w:rsid w:val="00C95394"/>
    <w:rsid w:val="00C96648"/>
    <w:rsid w:val="00C96AC5"/>
    <w:rsid w:val="00C96BB6"/>
    <w:rsid w:val="00C96D72"/>
    <w:rsid w:val="00C96FE0"/>
    <w:rsid w:val="00C97C04"/>
    <w:rsid w:val="00CA0139"/>
    <w:rsid w:val="00CA1194"/>
    <w:rsid w:val="00CA1384"/>
    <w:rsid w:val="00CA394A"/>
    <w:rsid w:val="00CA415D"/>
    <w:rsid w:val="00CA41F5"/>
    <w:rsid w:val="00CA4545"/>
    <w:rsid w:val="00CA6DE5"/>
    <w:rsid w:val="00CA7DEC"/>
    <w:rsid w:val="00CB0CF9"/>
    <w:rsid w:val="00CB4223"/>
    <w:rsid w:val="00CB4388"/>
    <w:rsid w:val="00CB5076"/>
    <w:rsid w:val="00CB6E66"/>
    <w:rsid w:val="00CC124E"/>
    <w:rsid w:val="00CC1FE0"/>
    <w:rsid w:val="00CC49AD"/>
    <w:rsid w:val="00CC6400"/>
    <w:rsid w:val="00CC7184"/>
    <w:rsid w:val="00CC7192"/>
    <w:rsid w:val="00CC7DE5"/>
    <w:rsid w:val="00CD0AA3"/>
    <w:rsid w:val="00CD0F85"/>
    <w:rsid w:val="00CD1471"/>
    <w:rsid w:val="00CD3737"/>
    <w:rsid w:val="00CD48EA"/>
    <w:rsid w:val="00CD4CDE"/>
    <w:rsid w:val="00CD6057"/>
    <w:rsid w:val="00CE0C1B"/>
    <w:rsid w:val="00CE46E1"/>
    <w:rsid w:val="00CE4767"/>
    <w:rsid w:val="00CE4A62"/>
    <w:rsid w:val="00CE5A81"/>
    <w:rsid w:val="00CE63F4"/>
    <w:rsid w:val="00CE66A7"/>
    <w:rsid w:val="00CE78FC"/>
    <w:rsid w:val="00CF01B0"/>
    <w:rsid w:val="00CF0364"/>
    <w:rsid w:val="00CF12B4"/>
    <w:rsid w:val="00CF1AF3"/>
    <w:rsid w:val="00CF1E02"/>
    <w:rsid w:val="00CF2406"/>
    <w:rsid w:val="00CF2E01"/>
    <w:rsid w:val="00CF3090"/>
    <w:rsid w:val="00CF4BAE"/>
    <w:rsid w:val="00CF6093"/>
    <w:rsid w:val="00D01925"/>
    <w:rsid w:val="00D02CF2"/>
    <w:rsid w:val="00D04941"/>
    <w:rsid w:val="00D063C1"/>
    <w:rsid w:val="00D06E2D"/>
    <w:rsid w:val="00D10E53"/>
    <w:rsid w:val="00D12AFB"/>
    <w:rsid w:val="00D135DF"/>
    <w:rsid w:val="00D13649"/>
    <w:rsid w:val="00D15975"/>
    <w:rsid w:val="00D20352"/>
    <w:rsid w:val="00D210BC"/>
    <w:rsid w:val="00D219CC"/>
    <w:rsid w:val="00D21A0C"/>
    <w:rsid w:val="00D25342"/>
    <w:rsid w:val="00D2593E"/>
    <w:rsid w:val="00D26E4F"/>
    <w:rsid w:val="00D27E30"/>
    <w:rsid w:val="00D3097D"/>
    <w:rsid w:val="00D30A3D"/>
    <w:rsid w:val="00D3368C"/>
    <w:rsid w:val="00D336F3"/>
    <w:rsid w:val="00D338F3"/>
    <w:rsid w:val="00D357C7"/>
    <w:rsid w:val="00D36B6E"/>
    <w:rsid w:val="00D40678"/>
    <w:rsid w:val="00D40689"/>
    <w:rsid w:val="00D406B2"/>
    <w:rsid w:val="00D414FB"/>
    <w:rsid w:val="00D41F14"/>
    <w:rsid w:val="00D421DF"/>
    <w:rsid w:val="00D43763"/>
    <w:rsid w:val="00D44871"/>
    <w:rsid w:val="00D44F59"/>
    <w:rsid w:val="00D468C4"/>
    <w:rsid w:val="00D46D13"/>
    <w:rsid w:val="00D474D1"/>
    <w:rsid w:val="00D47F9E"/>
    <w:rsid w:val="00D516E3"/>
    <w:rsid w:val="00D529CD"/>
    <w:rsid w:val="00D5496B"/>
    <w:rsid w:val="00D54A82"/>
    <w:rsid w:val="00D55193"/>
    <w:rsid w:val="00D55936"/>
    <w:rsid w:val="00D55ACB"/>
    <w:rsid w:val="00D55E9A"/>
    <w:rsid w:val="00D608AF"/>
    <w:rsid w:val="00D608D4"/>
    <w:rsid w:val="00D62B9F"/>
    <w:rsid w:val="00D62EA8"/>
    <w:rsid w:val="00D647A2"/>
    <w:rsid w:val="00D649E8"/>
    <w:rsid w:val="00D65FF6"/>
    <w:rsid w:val="00D660A5"/>
    <w:rsid w:val="00D67C65"/>
    <w:rsid w:val="00D7145B"/>
    <w:rsid w:val="00D73B4A"/>
    <w:rsid w:val="00D73D27"/>
    <w:rsid w:val="00D74FDA"/>
    <w:rsid w:val="00D80FD8"/>
    <w:rsid w:val="00D818AF"/>
    <w:rsid w:val="00D83FEB"/>
    <w:rsid w:val="00D85CE9"/>
    <w:rsid w:val="00D86672"/>
    <w:rsid w:val="00D86833"/>
    <w:rsid w:val="00D86A33"/>
    <w:rsid w:val="00D90A6B"/>
    <w:rsid w:val="00D90FD5"/>
    <w:rsid w:val="00D91012"/>
    <w:rsid w:val="00D92239"/>
    <w:rsid w:val="00D944F4"/>
    <w:rsid w:val="00D9695B"/>
    <w:rsid w:val="00D97AA0"/>
    <w:rsid w:val="00DA1522"/>
    <w:rsid w:val="00DA1DF2"/>
    <w:rsid w:val="00DA3588"/>
    <w:rsid w:val="00DA37A5"/>
    <w:rsid w:val="00DA3E12"/>
    <w:rsid w:val="00DA4D08"/>
    <w:rsid w:val="00DA4E11"/>
    <w:rsid w:val="00DA59D9"/>
    <w:rsid w:val="00DA6676"/>
    <w:rsid w:val="00DA765A"/>
    <w:rsid w:val="00DB03A4"/>
    <w:rsid w:val="00DB2924"/>
    <w:rsid w:val="00DB2D0F"/>
    <w:rsid w:val="00DB4192"/>
    <w:rsid w:val="00DB4EC5"/>
    <w:rsid w:val="00DB5528"/>
    <w:rsid w:val="00DB6164"/>
    <w:rsid w:val="00DB64F2"/>
    <w:rsid w:val="00DC22B3"/>
    <w:rsid w:val="00DC35C9"/>
    <w:rsid w:val="00DC5D9C"/>
    <w:rsid w:val="00DC7342"/>
    <w:rsid w:val="00DC774E"/>
    <w:rsid w:val="00DD096E"/>
    <w:rsid w:val="00DD1492"/>
    <w:rsid w:val="00DD22A7"/>
    <w:rsid w:val="00DD2907"/>
    <w:rsid w:val="00DD291A"/>
    <w:rsid w:val="00DD2F96"/>
    <w:rsid w:val="00DD33C0"/>
    <w:rsid w:val="00DD68CD"/>
    <w:rsid w:val="00DD7E0A"/>
    <w:rsid w:val="00DE081D"/>
    <w:rsid w:val="00DE1293"/>
    <w:rsid w:val="00DE52D6"/>
    <w:rsid w:val="00DE693E"/>
    <w:rsid w:val="00DE6A9D"/>
    <w:rsid w:val="00DF019E"/>
    <w:rsid w:val="00DF3667"/>
    <w:rsid w:val="00DF3AF1"/>
    <w:rsid w:val="00DF5F9E"/>
    <w:rsid w:val="00E00663"/>
    <w:rsid w:val="00E02D8F"/>
    <w:rsid w:val="00E03FCF"/>
    <w:rsid w:val="00E048DB"/>
    <w:rsid w:val="00E054F2"/>
    <w:rsid w:val="00E058C1"/>
    <w:rsid w:val="00E063D8"/>
    <w:rsid w:val="00E10552"/>
    <w:rsid w:val="00E133C6"/>
    <w:rsid w:val="00E134CA"/>
    <w:rsid w:val="00E15FC7"/>
    <w:rsid w:val="00E221C6"/>
    <w:rsid w:val="00E2664F"/>
    <w:rsid w:val="00E26FF3"/>
    <w:rsid w:val="00E27DAF"/>
    <w:rsid w:val="00E3225B"/>
    <w:rsid w:val="00E32EC5"/>
    <w:rsid w:val="00E34ECC"/>
    <w:rsid w:val="00E365EF"/>
    <w:rsid w:val="00E37AD7"/>
    <w:rsid w:val="00E418AE"/>
    <w:rsid w:val="00E41DF0"/>
    <w:rsid w:val="00E422F4"/>
    <w:rsid w:val="00E42654"/>
    <w:rsid w:val="00E42A88"/>
    <w:rsid w:val="00E43E9D"/>
    <w:rsid w:val="00E44599"/>
    <w:rsid w:val="00E44BD4"/>
    <w:rsid w:val="00E4707D"/>
    <w:rsid w:val="00E47231"/>
    <w:rsid w:val="00E4739C"/>
    <w:rsid w:val="00E47619"/>
    <w:rsid w:val="00E50972"/>
    <w:rsid w:val="00E51472"/>
    <w:rsid w:val="00E54A1D"/>
    <w:rsid w:val="00E55457"/>
    <w:rsid w:val="00E55D08"/>
    <w:rsid w:val="00E57072"/>
    <w:rsid w:val="00E574FD"/>
    <w:rsid w:val="00E61B1D"/>
    <w:rsid w:val="00E620FF"/>
    <w:rsid w:val="00E63F24"/>
    <w:rsid w:val="00E67444"/>
    <w:rsid w:val="00E7014B"/>
    <w:rsid w:val="00E723E2"/>
    <w:rsid w:val="00E73478"/>
    <w:rsid w:val="00E74B07"/>
    <w:rsid w:val="00E7544A"/>
    <w:rsid w:val="00E763EA"/>
    <w:rsid w:val="00E804AA"/>
    <w:rsid w:val="00E80D38"/>
    <w:rsid w:val="00E83396"/>
    <w:rsid w:val="00E83BDC"/>
    <w:rsid w:val="00E84F77"/>
    <w:rsid w:val="00E85207"/>
    <w:rsid w:val="00E8707F"/>
    <w:rsid w:val="00E91AC6"/>
    <w:rsid w:val="00E950D2"/>
    <w:rsid w:val="00E95BAB"/>
    <w:rsid w:val="00E96573"/>
    <w:rsid w:val="00E968D8"/>
    <w:rsid w:val="00E972F1"/>
    <w:rsid w:val="00EA159B"/>
    <w:rsid w:val="00EA2D3A"/>
    <w:rsid w:val="00EA3829"/>
    <w:rsid w:val="00EA3CD4"/>
    <w:rsid w:val="00EA4EB3"/>
    <w:rsid w:val="00EA5B85"/>
    <w:rsid w:val="00EB047F"/>
    <w:rsid w:val="00EB1787"/>
    <w:rsid w:val="00EB3683"/>
    <w:rsid w:val="00EB479E"/>
    <w:rsid w:val="00EB538B"/>
    <w:rsid w:val="00EB77E1"/>
    <w:rsid w:val="00EC0884"/>
    <w:rsid w:val="00EC0B92"/>
    <w:rsid w:val="00EC17FC"/>
    <w:rsid w:val="00EC21B8"/>
    <w:rsid w:val="00EC2EE0"/>
    <w:rsid w:val="00EC5080"/>
    <w:rsid w:val="00EC5337"/>
    <w:rsid w:val="00ED01C6"/>
    <w:rsid w:val="00ED1321"/>
    <w:rsid w:val="00ED2586"/>
    <w:rsid w:val="00ED327D"/>
    <w:rsid w:val="00ED3920"/>
    <w:rsid w:val="00ED3BA7"/>
    <w:rsid w:val="00ED540C"/>
    <w:rsid w:val="00ED6401"/>
    <w:rsid w:val="00ED7252"/>
    <w:rsid w:val="00ED7BE8"/>
    <w:rsid w:val="00EE0774"/>
    <w:rsid w:val="00EE1FC6"/>
    <w:rsid w:val="00EE35B1"/>
    <w:rsid w:val="00EE3F81"/>
    <w:rsid w:val="00EE45E7"/>
    <w:rsid w:val="00EE6ABE"/>
    <w:rsid w:val="00EE7524"/>
    <w:rsid w:val="00EF24E9"/>
    <w:rsid w:val="00EF3A18"/>
    <w:rsid w:val="00EF46BD"/>
    <w:rsid w:val="00EF47F0"/>
    <w:rsid w:val="00EF582A"/>
    <w:rsid w:val="00EF5DFF"/>
    <w:rsid w:val="00EF789B"/>
    <w:rsid w:val="00F004D3"/>
    <w:rsid w:val="00F01D18"/>
    <w:rsid w:val="00F02164"/>
    <w:rsid w:val="00F0452C"/>
    <w:rsid w:val="00F0501C"/>
    <w:rsid w:val="00F07666"/>
    <w:rsid w:val="00F1171E"/>
    <w:rsid w:val="00F15E57"/>
    <w:rsid w:val="00F16260"/>
    <w:rsid w:val="00F16B89"/>
    <w:rsid w:val="00F208E9"/>
    <w:rsid w:val="00F20D66"/>
    <w:rsid w:val="00F229BB"/>
    <w:rsid w:val="00F24A46"/>
    <w:rsid w:val="00F24AF2"/>
    <w:rsid w:val="00F25A3C"/>
    <w:rsid w:val="00F25B98"/>
    <w:rsid w:val="00F26091"/>
    <w:rsid w:val="00F31120"/>
    <w:rsid w:val="00F31D15"/>
    <w:rsid w:val="00F3407F"/>
    <w:rsid w:val="00F36266"/>
    <w:rsid w:val="00F3629A"/>
    <w:rsid w:val="00F36E1B"/>
    <w:rsid w:val="00F3721D"/>
    <w:rsid w:val="00F41632"/>
    <w:rsid w:val="00F43F83"/>
    <w:rsid w:val="00F445FA"/>
    <w:rsid w:val="00F446DC"/>
    <w:rsid w:val="00F46FDB"/>
    <w:rsid w:val="00F51634"/>
    <w:rsid w:val="00F54589"/>
    <w:rsid w:val="00F54966"/>
    <w:rsid w:val="00F5690D"/>
    <w:rsid w:val="00F61371"/>
    <w:rsid w:val="00F61EEE"/>
    <w:rsid w:val="00F62737"/>
    <w:rsid w:val="00F662FB"/>
    <w:rsid w:val="00F72096"/>
    <w:rsid w:val="00F728C6"/>
    <w:rsid w:val="00F72B91"/>
    <w:rsid w:val="00F759AB"/>
    <w:rsid w:val="00F76EC2"/>
    <w:rsid w:val="00F77DBF"/>
    <w:rsid w:val="00F77E7F"/>
    <w:rsid w:val="00F80B3E"/>
    <w:rsid w:val="00F858DA"/>
    <w:rsid w:val="00F859F1"/>
    <w:rsid w:val="00F87A7B"/>
    <w:rsid w:val="00F900FA"/>
    <w:rsid w:val="00F9068A"/>
    <w:rsid w:val="00F90A53"/>
    <w:rsid w:val="00F93E72"/>
    <w:rsid w:val="00F93ED1"/>
    <w:rsid w:val="00F94B07"/>
    <w:rsid w:val="00F9659F"/>
    <w:rsid w:val="00FA0518"/>
    <w:rsid w:val="00FA0CD9"/>
    <w:rsid w:val="00FA38D4"/>
    <w:rsid w:val="00FA4AB2"/>
    <w:rsid w:val="00FA62F6"/>
    <w:rsid w:val="00FA67BE"/>
    <w:rsid w:val="00FA7658"/>
    <w:rsid w:val="00FA7FC0"/>
    <w:rsid w:val="00FB1747"/>
    <w:rsid w:val="00FB3800"/>
    <w:rsid w:val="00FB3F75"/>
    <w:rsid w:val="00FB50C6"/>
    <w:rsid w:val="00FB5B89"/>
    <w:rsid w:val="00FB6800"/>
    <w:rsid w:val="00FB69F1"/>
    <w:rsid w:val="00FB6B0A"/>
    <w:rsid w:val="00FB7649"/>
    <w:rsid w:val="00FB7684"/>
    <w:rsid w:val="00FC0617"/>
    <w:rsid w:val="00FC327C"/>
    <w:rsid w:val="00FC69F5"/>
    <w:rsid w:val="00FC7CB9"/>
    <w:rsid w:val="00FD0B88"/>
    <w:rsid w:val="00FD12F6"/>
    <w:rsid w:val="00FD2217"/>
    <w:rsid w:val="00FD4144"/>
    <w:rsid w:val="00FD5818"/>
    <w:rsid w:val="00FD633E"/>
    <w:rsid w:val="00FD66BE"/>
    <w:rsid w:val="00FD74A5"/>
    <w:rsid w:val="00FE273E"/>
    <w:rsid w:val="00FE28A6"/>
    <w:rsid w:val="00FE290F"/>
    <w:rsid w:val="00FE3D80"/>
    <w:rsid w:val="00FE3FF4"/>
    <w:rsid w:val="00FE4E39"/>
    <w:rsid w:val="00FE56F3"/>
    <w:rsid w:val="00FE7F9E"/>
    <w:rsid w:val="00FF22D9"/>
    <w:rsid w:val="00FF369D"/>
    <w:rsid w:val="00FF5B47"/>
    <w:rsid w:val="00FF69EF"/>
    <w:rsid w:val="00FF7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C799DD-443C-419F-97A6-12A2F060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link w:val="10"/>
    <w:uiPriority w:val="9"/>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aliases w:val="ПодЗаголовок"/>
    <w:basedOn w:val="a"/>
    <w:next w:val="a"/>
    <w:link w:val="30"/>
    <w:qFormat/>
    <w:pPr>
      <w:keepNext/>
      <w:jc w:val="both"/>
      <w:outlineLvl w:val="2"/>
    </w:pPr>
    <w:rPr>
      <w:b/>
      <w:iCs/>
    </w:rPr>
  </w:style>
  <w:style w:type="paragraph" w:styleId="4">
    <w:name w:val="heading 4"/>
    <w:aliases w:val="l4"/>
    <w:basedOn w:val="a"/>
    <w:next w:val="a"/>
    <w:link w:val="40"/>
    <w:qFormat/>
    <w:pPr>
      <w:keepNext/>
      <w:jc w:val="center"/>
      <w:outlineLvl w:val="3"/>
    </w:pPr>
    <w:rPr>
      <w:b/>
    </w:rPr>
  </w:style>
  <w:style w:type="paragraph" w:styleId="5">
    <w:name w:val="heading 5"/>
    <w:aliases w:val="Заголовок 5 Знак"/>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link w:val="90"/>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4CAF"/>
    <w:rPr>
      <w:rFonts w:ascii="Arial" w:hAnsi="Arial"/>
      <w:b/>
      <w:bCs/>
    </w:rPr>
  </w:style>
  <w:style w:type="character" w:customStyle="1" w:styleId="20">
    <w:name w:val="Заголовок 2 Знак"/>
    <w:link w:val="2"/>
    <w:rsid w:val="00074CAF"/>
    <w:rPr>
      <w:rFonts w:ascii="Arial" w:hAnsi="Arial"/>
      <w:b/>
      <w:bCs/>
      <w:sz w:val="32"/>
    </w:rPr>
  </w:style>
  <w:style w:type="character" w:customStyle="1" w:styleId="30">
    <w:name w:val="Заголовок 3 Знак"/>
    <w:aliases w:val="ПодЗаголовок Знак"/>
    <w:link w:val="3"/>
    <w:rsid w:val="00074CAF"/>
    <w:rPr>
      <w:rFonts w:ascii="Arial" w:hAnsi="Arial"/>
      <w:b/>
      <w:iCs/>
      <w:sz w:val="24"/>
    </w:rPr>
  </w:style>
  <w:style w:type="character" w:customStyle="1" w:styleId="40">
    <w:name w:val="Заголовок 4 Знак"/>
    <w:aliases w:val="l4 Знак"/>
    <w:link w:val="4"/>
    <w:rsid w:val="00074CAF"/>
    <w:rPr>
      <w:rFonts w:ascii="Arial" w:hAnsi="Arial"/>
      <w:b/>
      <w:sz w:val="24"/>
    </w:rPr>
  </w:style>
  <w:style w:type="character" w:customStyle="1" w:styleId="90">
    <w:name w:val="Заголовок 9 Знак"/>
    <w:basedOn w:val="a0"/>
    <w:link w:val="9"/>
    <w:rsid w:val="00074CAF"/>
    <w:rPr>
      <w:rFonts w:ascii="Arial" w:hAnsi="Arial"/>
      <w:b/>
      <w:sz w:val="22"/>
    </w:rPr>
  </w:style>
  <w:style w:type="paragraph" w:styleId="21">
    <w:name w:val="Body Text 2"/>
    <w:basedOn w:val="a"/>
    <w:link w:val="22"/>
    <w:uiPriority w:val="99"/>
    <w:pPr>
      <w:jc w:val="center"/>
    </w:pPr>
    <w:rPr>
      <w:b/>
      <w:sz w:val="20"/>
    </w:rPr>
  </w:style>
  <w:style w:type="character" w:customStyle="1" w:styleId="22">
    <w:name w:val="Основной текст 2 Знак"/>
    <w:basedOn w:val="a0"/>
    <w:link w:val="21"/>
    <w:uiPriority w:val="99"/>
    <w:rsid w:val="00607CA7"/>
    <w:rPr>
      <w:rFonts w:ascii="Arial" w:hAnsi="Arial"/>
      <w:b/>
    </w:rPr>
  </w:style>
  <w:style w:type="paragraph" w:styleId="a3">
    <w:name w:val="Body Text"/>
    <w:basedOn w:val="a"/>
    <w:link w:val="11"/>
    <w:uiPriority w:val="99"/>
    <w:pPr>
      <w:spacing w:line="360" w:lineRule="auto"/>
      <w:jc w:val="both"/>
    </w:pPr>
  </w:style>
  <w:style w:type="character" w:customStyle="1" w:styleId="11">
    <w:name w:val="Основной текст Знак1"/>
    <w:basedOn w:val="a0"/>
    <w:link w:val="a3"/>
    <w:uiPriority w:val="99"/>
    <w:rsid w:val="00074CAF"/>
    <w:rPr>
      <w:rFonts w:ascii="Arial" w:hAnsi="Arial"/>
      <w:sz w:val="24"/>
    </w:rPr>
  </w:style>
  <w:style w:type="paragraph" w:styleId="a4">
    <w:name w:val="Body Text Indent"/>
    <w:basedOn w:val="a"/>
    <w:link w:val="12"/>
    <w:pPr>
      <w:ind w:firstLine="360"/>
      <w:jc w:val="both"/>
    </w:pPr>
    <w:rPr>
      <w:bCs/>
    </w:rPr>
  </w:style>
  <w:style w:type="character" w:customStyle="1" w:styleId="12">
    <w:name w:val="Основной текст с отступом Знак1"/>
    <w:basedOn w:val="a0"/>
    <w:link w:val="a4"/>
    <w:rsid w:val="00074CAF"/>
    <w:rPr>
      <w:rFonts w:ascii="Arial" w:hAnsi="Arial"/>
      <w:bCs/>
      <w:sz w:val="24"/>
    </w:rPr>
  </w:style>
  <w:style w:type="paragraph" w:styleId="23">
    <w:name w:val="Body Text Indent 2"/>
    <w:basedOn w:val="a"/>
    <w:link w:val="24"/>
    <w:pPr>
      <w:ind w:left="708"/>
      <w:jc w:val="both"/>
    </w:pPr>
    <w:rPr>
      <w:bCs/>
    </w:rPr>
  </w:style>
  <w:style w:type="character" w:customStyle="1" w:styleId="24">
    <w:name w:val="Основной текст с отступом 2 Знак"/>
    <w:link w:val="23"/>
    <w:rsid w:val="00074CAF"/>
    <w:rPr>
      <w:rFonts w:ascii="Arial" w:hAnsi="Arial"/>
      <w:bCs/>
      <w:sz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sid w:val="00074CAF"/>
    <w:rPr>
      <w:rFonts w:ascii="Tahoma" w:hAnsi="Tahoma" w:cs="Tahoma"/>
      <w:sz w:val="16"/>
      <w:szCs w:val="16"/>
    </w:rPr>
  </w:style>
  <w:style w:type="paragraph" w:styleId="31">
    <w:name w:val="Body Text 3"/>
    <w:basedOn w:val="a"/>
    <w:link w:val="32"/>
    <w:pPr>
      <w:spacing w:after="120"/>
    </w:pPr>
    <w:rPr>
      <w:sz w:val="16"/>
      <w:szCs w:val="16"/>
    </w:rPr>
  </w:style>
  <w:style w:type="character" w:customStyle="1" w:styleId="32">
    <w:name w:val="Основной текст 3 Знак"/>
    <w:link w:val="31"/>
    <w:rsid w:val="00074CAF"/>
    <w:rPr>
      <w:rFonts w:ascii="Arial" w:hAnsi="Arial"/>
      <w:sz w:val="16"/>
      <w:szCs w:val="16"/>
    </w:rPr>
  </w:style>
  <w:style w:type="paragraph" w:styleId="a7">
    <w:name w:val="header"/>
    <w:aliases w:val="ВерхКолонтитул"/>
    <w:basedOn w:val="a"/>
    <w:link w:val="a8"/>
    <w:uiPriority w:val="99"/>
    <w:pPr>
      <w:tabs>
        <w:tab w:val="center" w:pos="4677"/>
        <w:tab w:val="right" w:pos="9355"/>
      </w:tabs>
    </w:pPr>
  </w:style>
  <w:style w:type="character" w:customStyle="1" w:styleId="a8">
    <w:name w:val="Верхний колонтитул Знак"/>
    <w:aliases w:val="ВерхКолонтитул Знак"/>
    <w:link w:val="a7"/>
    <w:uiPriority w:val="99"/>
    <w:rsid w:val="00074CAF"/>
    <w:rPr>
      <w:rFonts w:ascii="Arial" w:hAnsi="Arial"/>
      <w:sz w:val="24"/>
    </w:rPr>
  </w:style>
  <w:style w:type="character" w:customStyle="1" w:styleId="13">
    <w:name w:val="Знак Знак1"/>
    <w:basedOn w:val="a0"/>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rsid w:val="004D00D6"/>
    <w:rPr>
      <w:rFonts w:ascii="Arial" w:hAnsi="Arial"/>
      <w:sz w:val="24"/>
    </w:rPr>
  </w:style>
  <w:style w:type="character" w:customStyle="1" w:styleId="ab">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c">
    <w:name w:val="Table Grid"/>
    <w:basedOn w:val="a1"/>
    <w:uiPriority w:val="59"/>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rsid w:val="00CD0AA3"/>
    <w:pPr>
      <w:shd w:val="clear" w:color="auto" w:fill="000080"/>
    </w:pPr>
    <w:rPr>
      <w:rFonts w:ascii="Tahoma" w:hAnsi="Tahoma" w:cs="Tahoma"/>
      <w:sz w:val="20"/>
    </w:rPr>
  </w:style>
  <w:style w:type="character" w:customStyle="1" w:styleId="ae">
    <w:name w:val="Схема документа Знак"/>
    <w:link w:val="ad"/>
    <w:uiPriority w:val="99"/>
    <w:semiHidden/>
    <w:rsid w:val="00074CAF"/>
    <w:rPr>
      <w:rFonts w:ascii="Tahoma" w:hAnsi="Tahoma" w:cs="Tahoma"/>
      <w:shd w:val="clear" w:color="auto" w:fill="00008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f">
    <w:name w:val="Normal (Web)"/>
    <w:aliases w:val="Обычный (веб) Знак,Обычный (Web)1"/>
    <w:basedOn w:val="a"/>
    <w:rsid w:val="00F54966"/>
    <w:pPr>
      <w:spacing w:before="100" w:beforeAutospacing="1" w:after="100" w:afterAutospacing="1"/>
    </w:pPr>
    <w:rPr>
      <w:rFonts w:ascii="Tahoma" w:hAnsi="Tahoma" w:cs="Tahoma"/>
      <w:sz w:val="18"/>
      <w:szCs w:val="18"/>
    </w:rPr>
  </w:style>
  <w:style w:type="paragraph" w:styleId="af0">
    <w:name w:val="endnote text"/>
    <w:basedOn w:val="a"/>
    <w:semiHidden/>
    <w:rsid w:val="0018533D"/>
    <w:rPr>
      <w:rFonts w:ascii="Times New Roman" w:hAnsi="Times New Roman"/>
      <w:sz w:val="20"/>
    </w:rPr>
  </w:style>
  <w:style w:type="paragraph" w:styleId="af1">
    <w:name w:val="List Paragraph"/>
    <w:basedOn w:val="a"/>
    <w:link w:val="af2"/>
    <w:uiPriority w:val="34"/>
    <w:qFormat/>
    <w:rsid w:val="004C7C24"/>
    <w:pPr>
      <w:ind w:left="720"/>
      <w:contextualSpacing/>
    </w:pPr>
    <w:rPr>
      <w:rFonts w:ascii="Times New Roman" w:hAnsi="Times New Roman"/>
      <w:sz w:val="20"/>
    </w:rPr>
  </w:style>
  <w:style w:type="character" w:styleId="af3">
    <w:name w:val="Hyperlink"/>
    <w:basedOn w:val="a0"/>
    <w:uiPriority w:val="99"/>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paragraph" w:customStyle="1" w:styleId="Default">
    <w:name w:val="Default"/>
    <w:rsid w:val="009127D6"/>
    <w:pPr>
      <w:autoSpaceDE w:val="0"/>
      <w:autoSpaceDN w:val="0"/>
      <w:adjustRightInd w:val="0"/>
    </w:pPr>
    <w:rPr>
      <w:color w:val="000000"/>
      <w:sz w:val="24"/>
      <w:szCs w:val="24"/>
    </w:rPr>
  </w:style>
  <w:style w:type="character" w:customStyle="1" w:styleId="blk">
    <w:name w:val="blk"/>
    <w:basedOn w:val="a0"/>
    <w:rsid w:val="00605E38"/>
  </w:style>
  <w:style w:type="paragraph" w:styleId="af4">
    <w:name w:val="No Spacing"/>
    <w:link w:val="af5"/>
    <w:uiPriority w:val="1"/>
    <w:qFormat/>
    <w:rsid w:val="00074CAF"/>
    <w:rPr>
      <w:sz w:val="24"/>
      <w:szCs w:val="24"/>
    </w:rPr>
  </w:style>
  <w:style w:type="character" w:customStyle="1" w:styleId="af5">
    <w:name w:val="Без интервала Знак"/>
    <w:link w:val="af4"/>
    <w:uiPriority w:val="99"/>
    <w:rsid w:val="00074CAF"/>
    <w:rPr>
      <w:sz w:val="24"/>
      <w:szCs w:val="24"/>
    </w:rPr>
  </w:style>
  <w:style w:type="paragraph" w:styleId="af6">
    <w:name w:val="caption"/>
    <w:basedOn w:val="a"/>
    <w:next w:val="a"/>
    <w:qFormat/>
    <w:rsid w:val="00074CAF"/>
    <w:pPr>
      <w:spacing w:before="100" w:beforeAutospacing="1" w:after="100" w:afterAutospacing="1"/>
      <w:ind w:firstLine="540"/>
      <w:jc w:val="right"/>
    </w:pPr>
    <w:rPr>
      <w:rFonts w:ascii="Times New Roman" w:hAnsi="Times New Roman"/>
      <w:color w:val="000000"/>
      <w:sz w:val="28"/>
      <w:szCs w:val="24"/>
    </w:rPr>
  </w:style>
  <w:style w:type="character" w:customStyle="1" w:styleId="af7">
    <w:name w:val="Основной текст с отступом Знак"/>
    <w:rsid w:val="00074CAF"/>
    <w:rPr>
      <w:sz w:val="28"/>
      <w:szCs w:val="24"/>
    </w:rPr>
  </w:style>
  <w:style w:type="character" w:styleId="af8">
    <w:name w:val="page number"/>
    <w:basedOn w:val="a0"/>
    <w:rsid w:val="00074CAF"/>
  </w:style>
  <w:style w:type="character" w:customStyle="1" w:styleId="af9">
    <w:name w:val="Основной текст Знак"/>
    <w:uiPriority w:val="99"/>
    <w:rsid w:val="00074CAF"/>
    <w:rPr>
      <w:sz w:val="24"/>
      <w:szCs w:val="24"/>
    </w:rPr>
  </w:style>
  <w:style w:type="paragraph" w:styleId="afa">
    <w:name w:val="Title"/>
    <w:basedOn w:val="a"/>
    <w:link w:val="afb"/>
    <w:qFormat/>
    <w:rsid w:val="00074CAF"/>
    <w:pPr>
      <w:jc w:val="center"/>
    </w:pPr>
    <w:rPr>
      <w:rFonts w:ascii="Times New Roman" w:hAnsi="Times New Roman"/>
      <w:b/>
      <w:sz w:val="32"/>
    </w:rPr>
  </w:style>
  <w:style w:type="character" w:customStyle="1" w:styleId="afb">
    <w:name w:val="Заголовок Знак"/>
    <w:basedOn w:val="a0"/>
    <w:link w:val="afa"/>
    <w:rsid w:val="00074CAF"/>
    <w:rPr>
      <w:b/>
      <w:sz w:val="32"/>
    </w:rPr>
  </w:style>
  <w:style w:type="paragraph" w:styleId="33">
    <w:name w:val="Body Text Indent 3"/>
    <w:basedOn w:val="a"/>
    <w:link w:val="34"/>
    <w:uiPriority w:val="99"/>
    <w:rsid w:val="00074CA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uiPriority w:val="99"/>
    <w:rsid w:val="00074CAF"/>
    <w:rPr>
      <w:sz w:val="16"/>
      <w:szCs w:val="16"/>
    </w:rPr>
  </w:style>
  <w:style w:type="paragraph" w:styleId="afc">
    <w:name w:val="Subtitle"/>
    <w:basedOn w:val="a"/>
    <w:link w:val="afd"/>
    <w:qFormat/>
    <w:rsid w:val="00074CAF"/>
    <w:pPr>
      <w:spacing w:line="360" w:lineRule="auto"/>
      <w:ind w:firstLine="720"/>
      <w:jc w:val="center"/>
    </w:pPr>
    <w:rPr>
      <w:rFonts w:ascii="Times New Roman" w:hAnsi="Times New Roman"/>
      <w:b/>
      <w:sz w:val="28"/>
    </w:rPr>
  </w:style>
  <w:style w:type="character" w:customStyle="1" w:styleId="afd">
    <w:name w:val="Подзаголовок Знак"/>
    <w:basedOn w:val="a0"/>
    <w:link w:val="afc"/>
    <w:rsid w:val="00074CAF"/>
    <w:rPr>
      <w:b/>
      <w:sz w:val="28"/>
    </w:rPr>
  </w:style>
  <w:style w:type="paragraph" w:customStyle="1" w:styleId="xl45">
    <w:name w:val="xl45"/>
    <w:basedOn w:val="a"/>
    <w:rsid w:val="00074CAF"/>
    <w:pPr>
      <w:pBdr>
        <w:left w:val="single" w:sz="6" w:space="0" w:color="auto"/>
        <w:bottom w:val="single" w:sz="6" w:space="0" w:color="auto"/>
      </w:pBdr>
      <w:autoSpaceDE w:val="0"/>
      <w:autoSpaceDN w:val="0"/>
      <w:spacing w:before="100" w:after="100"/>
      <w:jc w:val="center"/>
    </w:pPr>
    <w:rPr>
      <w:rFonts w:ascii="Bookman Old Style" w:hAnsi="Bookman Old Style"/>
      <w:b/>
      <w:bCs/>
      <w:sz w:val="16"/>
      <w:szCs w:val="16"/>
    </w:rPr>
  </w:style>
  <w:style w:type="paragraph" w:customStyle="1" w:styleId="oaenoniinee">
    <w:name w:val="oaeno niinee"/>
    <w:basedOn w:val="a"/>
    <w:rsid w:val="00074CAF"/>
    <w:pPr>
      <w:autoSpaceDE w:val="0"/>
      <w:autoSpaceDN w:val="0"/>
      <w:jc w:val="both"/>
    </w:pPr>
    <w:rPr>
      <w:rFonts w:ascii="Times New Roman" w:hAnsi="Times New Roman"/>
      <w:szCs w:val="24"/>
    </w:rPr>
  </w:style>
  <w:style w:type="paragraph" w:customStyle="1" w:styleId="FR1">
    <w:name w:val="FR1"/>
    <w:rsid w:val="00074CAF"/>
    <w:pPr>
      <w:widowControl w:val="0"/>
      <w:ind w:left="4920"/>
    </w:pPr>
    <w:rPr>
      <w:rFonts w:ascii="Arial" w:hAnsi="Arial"/>
      <w:snapToGrid w:val="0"/>
      <w:sz w:val="36"/>
    </w:rPr>
  </w:style>
  <w:style w:type="paragraph" w:customStyle="1" w:styleId="14">
    <w:name w:val="заголовок 1"/>
    <w:basedOn w:val="a"/>
    <w:next w:val="a"/>
    <w:rsid w:val="00074CAF"/>
    <w:pPr>
      <w:keepNext/>
      <w:autoSpaceDE w:val="0"/>
      <w:autoSpaceDN w:val="0"/>
      <w:jc w:val="both"/>
    </w:pPr>
    <w:rPr>
      <w:rFonts w:ascii="Times New Roman" w:hAnsi="Times New Roman"/>
      <w:b/>
      <w:bCs/>
      <w:sz w:val="28"/>
      <w:szCs w:val="28"/>
    </w:rPr>
  </w:style>
  <w:style w:type="paragraph" w:styleId="afe">
    <w:name w:val="Plain Text"/>
    <w:basedOn w:val="a"/>
    <w:link w:val="aff"/>
    <w:rsid w:val="00074CAF"/>
    <w:rPr>
      <w:rFonts w:ascii="Courier New" w:hAnsi="Courier New"/>
      <w:sz w:val="20"/>
    </w:rPr>
  </w:style>
  <w:style w:type="character" w:customStyle="1" w:styleId="aff">
    <w:name w:val="Текст Знак"/>
    <w:basedOn w:val="a0"/>
    <w:link w:val="afe"/>
    <w:rsid w:val="00074CAF"/>
    <w:rPr>
      <w:rFonts w:ascii="Courier New" w:hAnsi="Courier New"/>
    </w:rPr>
  </w:style>
  <w:style w:type="paragraph" w:styleId="aff0">
    <w:name w:val="List Bullet"/>
    <w:basedOn w:val="a"/>
    <w:autoRedefine/>
    <w:rsid w:val="00074CAF"/>
    <w:pPr>
      <w:tabs>
        <w:tab w:val="num" w:pos="360"/>
      </w:tabs>
      <w:ind w:left="360" w:hanging="360"/>
      <w:jc w:val="both"/>
    </w:pPr>
    <w:rPr>
      <w:rFonts w:ascii="Times New Roman" w:hAnsi="Times New Roman"/>
    </w:rPr>
  </w:style>
  <w:style w:type="paragraph" w:customStyle="1" w:styleId="15">
    <w:name w:val="1"/>
    <w:basedOn w:val="a"/>
    <w:rsid w:val="00074CAF"/>
    <w:pPr>
      <w:spacing w:before="120" w:after="120" w:line="360" w:lineRule="auto"/>
      <w:ind w:firstLine="720"/>
      <w:jc w:val="both"/>
    </w:pPr>
    <w:rPr>
      <w:rFonts w:ascii="Times New Roman" w:hAnsi="Times New Roman"/>
    </w:rPr>
  </w:style>
  <w:style w:type="paragraph" w:customStyle="1" w:styleId="35">
    <w:name w:val="3"/>
    <w:basedOn w:val="a"/>
    <w:rsid w:val="00074CAF"/>
    <w:pPr>
      <w:spacing w:line="360" w:lineRule="auto"/>
      <w:jc w:val="both"/>
    </w:pPr>
    <w:rPr>
      <w:rFonts w:ascii="Times New Roman" w:hAnsi="Times New Roman"/>
    </w:rPr>
  </w:style>
  <w:style w:type="paragraph" w:customStyle="1" w:styleId="FR2">
    <w:name w:val="FR2"/>
    <w:rsid w:val="00074CAF"/>
    <w:pPr>
      <w:widowControl w:val="0"/>
      <w:autoSpaceDE w:val="0"/>
      <w:autoSpaceDN w:val="0"/>
      <w:adjustRightInd w:val="0"/>
      <w:spacing w:line="300" w:lineRule="auto"/>
      <w:jc w:val="both"/>
    </w:pPr>
    <w:rPr>
      <w:rFonts w:ascii="Arial" w:hAnsi="Arial" w:cs="Arial"/>
      <w:sz w:val="24"/>
      <w:szCs w:val="24"/>
    </w:rPr>
  </w:style>
  <w:style w:type="paragraph" w:styleId="36">
    <w:name w:val="List Bullet 3"/>
    <w:basedOn w:val="a"/>
    <w:autoRedefine/>
    <w:rsid w:val="00074CAF"/>
    <w:pPr>
      <w:tabs>
        <w:tab w:val="num" w:pos="720"/>
      </w:tabs>
      <w:spacing w:line="264" w:lineRule="auto"/>
      <w:ind w:left="720" w:hanging="360"/>
    </w:pPr>
    <w:rPr>
      <w:rFonts w:ascii="Times New Roman" w:hAnsi="Times New Roman"/>
      <w:color w:val="000000"/>
      <w:sz w:val="28"/>
    </w:rPr>
  </w:style>
  <w:style w:type="paragraph" w:customStyle="1" w:styleId="312pt">
    <w:name w:val="Стиль Заголовок 3 + 12 pt полужирный подчеркивание"/>
    <w:basedOn w:val="a"/>
    <w:rsid w:val="00074CAF"/>
    <w:pPr>
      <w:spacing w:before="120" w:after="120" w:line="264" w:lineRule="auto"/>
      <w:ind w:firstLine="720"/>
    </w:pPr>
    <w:rPr>
      <w:rFonts w:ascii="Times New Roman" w:hAnsi="Times New Roman"/>
      <w:b/>
      <w:bCs/>
    </w:rPr>
  </w:style>
  <w:style w:type="paragraph" w:customStyle="1" w:styleId="125">
    <w:name w:val="Стиль Черный по ширине Первая строка:  125 см Междустр.интервал..."/>
    <w:basedOn w:val="a"/>
    <w:rsid w:val="00074CAF"/>
    <w:pPr>
      <w:spacing w:line="264" w:lineRule="auto"/>
      <w:ind w:firstLine="709"/>
      <w:jc w:val="both"/>
    </w:pPr>
    <w:rPr>
      <w:rFonts w:ascii="Times New Roman" w:hAnsi="Times New Roman"/>
      <w:color w:val="000000"/>
      <w:szCs w:val="24"/>
    </w:rPr>
  </w:style>
  <w:style w:type="paragraph" w:styleId="aff1">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
    <w:basedOn w:val="afe"/>
    <w:link w:val="aff2"/>
    <w:uiPriority w:val="99"/>
    <w:rsid w:val="00074CAF"/>
    <w:pPr>
      <w:jc w:val="both"/>
    </w:pPr>
    <w:rPr>
      <w:rFonts w:ascii="Times New Roman" w:hAnsi="Times New Roman"/>
      <w:color w:val="000000"/>
    </w:rPr>
  </w:style>
  <w:style w:type="character" w:customStyle="1" w:styleId="aff2">
    <w:name w:val="Текст сноски Знак"/>
    <w:aliases w:val="Текст сноски Знак Знак Знак Знак Знак Знак3,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
    <w:basedOn w:val="a0"/>
    <w:link w:val="aff1"/>
    <w:uiPriority w:val="99"/>
    <w:rsid w:val="00074CAF"/>
    <w:rPr>
      <w:color w:val="000000"/>
    </w:rPr>
  </w:style>
  <w:style w:type="character" w:customStyle="1" w:styleId="16">
    <w:name w:val="Текст сноски1"/>
    <w:aliases w:val="Текст сноски Знак Знак Знак Знак Знак1,Текст сноски Знак Знак Знак Знак Знак2,Текст сноски Знак Знак Знак Знак Знак Знак1,Текст сноски Знак Знак Знак Знак Знак Знак2"/>
    <w:rsid w:val="00074CAF"/>
    <w:rPr>
      <w:noProof w:val="0"/>
      <w:color w:val="000000"/>
      <w:lang w:val="ru-RU" w:eastAsia="ru-RU" w:bidi="ar-SA"/>
    </w:rPr>
  </w:style>
  <w:style w:type="paragraph" w:customStyle="1" w:styleId="FR3">
    <w:name w:val="FR3"/>
    <w:rsid w:val="00074CAF"/>
    <w:pPr>
      <w:widowControl w:val="0"/>
      <w:autoSpaceDE w:val="0"/>
      <w:autoSpaceDN w:val="0"/>
      <w:adjustRightInd w:val="0"/>
      <w:ind w:left="360"/>
    </w:pPr>
    <w:rPr>
      <w:rFonts w:ascii="Arial" w:hAnsi="Arial" w:cs="Arial"/>
      <w:sz w:val="32"/>
      <w:szCs w:val="32"/>
    </w:rPr>
  </w:style>
  <w:style w:type="paragraph" w:customStyle="1" w:styleId="FR4">
    <w:name w:val="FR4"/>
    <w:rsid w:val="00074CAF"/>
    <w:pPr>
      <w:widowControl w:val="0"/>
      <w:autoSpaceDE w:val="0"/>
      <w:autoSpaceDN w:val="0"/>
      <w:adjustRightInd w:val="0"/>
      <w:jc w:val="both"/>
    </w:pPr>
    <w:rPr>
      <w:rFonts w:ascii="Arial" w:hAnsi="Arial" w:cs="Arial"/>
      <w:i/>
      <w:iCs/>
      <w:sz w:val="24"/>
      <w:szCs w:val="24"/>
    </w:rPr>
  </w:style>
  <w:style w:type="paragraph" w:customStyle="1" w:styleId="FR5">
    <w:name w:val="FR5"/>
    <w:rsid w:val="00074CAF"/>
    <w:pPr>
      <w:widowControl w:val="0"/>
      <w:autoSpaceDE w:val="0"/>
      <w:autoSpaceDN w:val="0"/>
      <w:adjustRightInd w:val="0"/>
      <w:spacing w:before="20"/>
      <w:ind w:left="80"/>
      <w:jc w:val="center"/>
    </w:pPr>
    <w:rPr>
      <w:rFonts w:ascii="Arial" w:hAnsi="Arial" w:cs="Arial"/>
      <w:noProof/>
      <w:sz w:val="12"/>
      <w:szCs w:val="12"/>
    </w:rPr>
  </w:style>
  <w:style w:type="paragraph" w:customStyle="1" w:styleId="aff3">
    <w:name w:val="Обычный + по ширине"/>
    <w:aliases w:val="Первая строка:  1 см"/>
    <w:basedOn w:val="a"/>
    <w:rsid w:val="00074CAF"/>
    <w:pPr>
      <w:ind w:firstLine="567"/>
      <w:jc w:val="both"/>
    </w:pPr>
    <w:rPr>
      <w:rFonts w:ascii="Times New Roman" w:hAnsi="Times New Roman"/>
      <w:szCs w:val="24"/>
    </w:rPr>
  </w:style>
  <w:style w:type="paragraph" w:customStyle="1" w:styleId="211">
    <w:name w:val="Основной текст 21"/>
    <w:basedOn w:val="a"/>
    <w:rsid w:val="00074CAF"/>
    <w:pPr>
      <w:tabs>
        <w:tab w:val="left" w:pos="567"/>
      </w:tabs>
      <w:overflowPunct w:val="0"/>
      <w:autoSpaceDE w:val="0"/>
      <w:autoSpaceDN w:val="0"/>
      <w:adjustRightInd w:val="0"/>
      <w:ind w:right="-1"/>
      <w:textAlignment w:val="baseline"/>
    </w:pPr>
    <w:rPr>
      <w:rFonts w:ascii="Times New Roman" w:hAnsi="Times New Roman"/>
      <w:sz w:val="28"/>
    </w:rPr>
  </w:style>
  <w:style w:type="paragraph" w:customStyle="1" w:styleId="25">
    <w:name w:val="заголовок 2"/>
    <w:basedOn w:val="a"/>
    <w:next w:val="a"/>
    <w:rsid w:val="00074CAF"/>
    <w:pPr>
      <w:keepNext/>
      <w:autoSpaceDE w:val="0"/>
      <w:autoSpaceDN w:val="0"/>
      <w:jc w:val="center"/>
      <w:outlineLvl w:val="1"/>
    </w:pPr>
    <w:rPr>
      <w:rFonts w:ascii="Times New Roman" w:hAnsi="Times New Roman"/>
      <w:sz w:val="28"/>
      <w:szCs w:val="28"/>
    </w:rPr>
  </w:style>
  <w:style w:type="paragraph" w:styleId="aff4">
    <w:name w:val="Block Text"/>
    <w:basedOn w:val="a"/>
    <w:rsid w:val="00074CAF"/>
    <w:pPr>
      <w:ind w:left="851" w:right="-766"/>
      <w:jc w:val="both"/>
    </w:pPr>
    <w:rPr>
      <w:rFonts w:ascii="Times New Roman" w:hAnsi="Times New Roman"/>
    </w:rPr>
  </w:style>
  <w:style w:type="paragraph" w:customStyle="1" w:styleId="ConsNormal">
    <w:name w:val="ConsNormal"/>
    <w:rsid w:val="00074CAF"/>
    <w:pPr>
      <w:widowControl w:val="0"/>
      <w:autoSpaceDE w:val="0"/>
      <w:autoSpaceDN w:val="0"/>
      <w:adjustRightInd w:val="0"/>
      <w:ind w:firstLine="720"/>
    </w:pPr>
    <w:rPr>
      <w:rFonts w:ascii="Arial" w:hAnsi="Arial" w:cs="Arial"/>
    </w:rPr>
  </w:style>
  <w:style w:type="paragraph" w:styleId="17">
    <w:name w:val="toc 1"/>
    <w:basedOn w:val="a"/>
    <w:next w:val="a"/>
    <w:autoRedefine/>
    <w:uiPriority w:val="39"/>
    <w:qFormat/>
    <w:rsid w:val="00074CAF"/>
    <w:pPr>
      <w:tabs>
        <w:tab w:val="right" w:leader="dot" w:pos="9360"/>
      </w:tabs>
      <w:ind w:right="-5"/>
    </w:pPr>
    <w:rPr>
      <w:rFonts w:ascii="Times New Roman" w:hAnsi="Times New Roman"/>
      <w:b/>
      <w:bCs/>
      <w:caps/>
      <w:noProof/>
      <w:szCs w:val="24"/>
    </w:rPr>
  </w:style>
  <w:style w:type="paragraph" w:styleId="26">
    <w:name w:val="toc 2"/>
    <w:basedOn w:val="a"/>
    <w:next w:val="a"/>
    <w:autoRedefine/>
    <w:uiPriority w:val="39"/>
    <w:qFormat/>
    <w:rsid w:val="00074CAF"/>
    <w:pPr>
      <w:tabs>
        <w:tab w:val="right" w:leader="dot" w:pos="9345"/>
      </w:tabs>
      <w:spacing w:line="264" w:lineRule="auto"/>
    </w:pPr>
    <w:rPr>
      <w:rFonts w:ascii="Times New Roman" w:hAnsi="Times New Roman"/>
      <w:noProof/>
      <w:snapToGrid w:val="0"/>
      <w:color w:val="000000"/>
      <w:sz w:val="20"/>
    </w:rPr>
  </w:style>
  <w:style w:type="paragraph" w:styleId="37">
    <w:name w:val="toc 3"/>
    <w:basedOn w:val="a"/>
    <w:next w:val="a"/>
    <w:autoRedefine/>
    <w:uiPriority w:val="39"/>
    <w:qFormat/>
    <w:rsid w:val="00074CAF"/>
    <w:pPr>
      <w:ind w:left="200"/>
    </w:pPr>
    <w:rPr>
      <w:rFonts w:ascii="Times New Roman" w:hAnsi="Times New Roman"/>
      <w:sz w:val="20"/>
    </w:rPr>
  </w:style>
  <w:style w:type="paragraph" w:styleId="41">
    <w:name w:val="toc 4"/>
    <w:basedOn w:val="a"/>
    <w:next w:val="a"/>
    <w:autoRedefine/>
    <w:rsid w:val="00074CAF"/>
    <w:pPr>
      <w:ind w:left="400"/>
    </w:pPr>
    <w:rPr>
      <w:rFonts w:ascii="Times New Roman" w:hAnsi="Times New Roman"/>
      <w:sz w:val="20"/>
    </w:rPr>
  </w:style>
  <w:style w:type="paragraph" w:styleId="50">
    <w:name w:val="toc 5"/>
    <w:basedOn w:val="a"/>
    <w:next w:val="a"/>
    <w:autoRedefine/>
    <w:rsid w:val="00074CAF"/>
    <w:pPr>
      <w:ind w:left="600"/>
    </w:pPr>
    <w:rPr>
      <w:rFonts w:ascii="Times New Roman" w:hAnsi="Times New Roman"/>
      <w:sz w:val="20"/>
    </w:rPr>
  </w:style>
  <w:style w:type="paragraph" w:styleId="60">
    <w:name w:val="toc 6"/>
    <w:basedOn w:val="a"/>
    <w:next w:val="a"/>
    <w:autoRedefine/>
    <w:rsid w:val="00074CAF"/>
    <w:pPr>
      <w:ind w:left="800"/>
    </w:pPr>
    <w:rPr>
      <w:rFonts w:ascii="Times New Roman" w:hAnsi="Times New Roman"/>
      <w:sz w:val="20"/>
    </w:rPr>
  </w:style>
  <w:style w:type="paragraph" w:styleId="70">
    <w:name w:val="toc 7"/>
    <w:basedOn w:val="a"/>
    <w:next w:val="a"/>
    <w:autoRedefine/>
    <w:rsid w:val="00074CAF"/>
    <w:pPr>
      <w:ind w:left="1000"/>
    </w:pPr>
    <w:rPr>
      <w:rFonts w:ascii="Times New Roman" w:hAnsi="Times New Roman"/>
      <w:sz w:val="20"/>
    </w:rPr>
  </w:style>
  <w:style w:type="paragraph" w:styleId="80">
    <w:name w:val="toc 8"/>
    <w:basedOn w:val="a"/>
    <w:next w:val="a"/>
    <w:autoRedefine/>
    <w:rsid w:val="00074CAF"/>
    <w:pPr>
      <w:ind w:left="1200"/>
    </w:pPr>
    <w:rPr>
      <w:rFonts w:ascii="Times New Roman" w:hAnsi="Times New Roman"/>
      <w:sz w:val="20"/>
    </w:rPr>
  </w:style>
  <w:style w:type="paragraph" w:styleId="91">
    <w:name w:val="toc 9"/>
    <w:basedOn w:val="a"/>
    <w:next w:val="a"/>
    <w:autoRedefine/>
    <w:rsid w:val="00074CAF"/>
    <w:pPr>
      <w:ind w:left="1400"/>
    </w:pPr>
    <w:rPr>
      <w:rFonts w:ascii="Times New Roman" w:hAnsi="Times New Roman"/>
      <w:sz w:val="20"/>
    </w:rPr>
  </w:style>
  <w:style w:type="paragraph" w:customStyle="1" w:styleId="aff5">
    <w:name w:val="Назва"/>
    <w:basedOn w:val="a"/>
    <w:rsid w:val="00074CAF"/>
    <w:pPr>
      <w:widowControl w:val="0"/>
      <w:jc w:val="center"/>
    </w:pPr>
    <w:rPr>
      <w:rFonts w:ascii="Times New Roman" w:hAnsi="Times New Roman"/>
    </w:rPr>
  </w:style>
  <w:style w:type="paragraph" w:customStyle="1" w:styleId="18">
    <w:name w:val="Обычный1"/>
    <w:rsid w:val="00074CAF"/>
  </w:style>
  <w:style w:type="paragraph" w:customStyle="1" w:styleId="110">
    <w:name w:val="Заголовок 11"/>
    <w:basedOn w:val="18"/>
    <w:next w:val="18"/>
    <w:rsid w:val="00074CAF"/>
    <w:pPr>
      <w:keepNext/>
      <w:tabs>
        <w:tab w:val="num" w:pos="1440"/>
      </w:tabs>
      <w:jc w:val="center"/>
      <w:outlineLvl w:val="0"/>
    </w:pPr>
    <w:rPr>
      <w:b/>
      <w:sz w:val="24"/>
      <w:u w:val="single"/>
    </w:rPr>
  </w:style>
  <w:style w:type="paragraph" w:customStyle="1" w:styleId="212">
    <w:name w:val="Заголовок 21"/>
    <w:basedOn w:val="18"/>
    <w:next w:val="18"/>
    <w:rsid w:val="00074CAF"/>
    <w:pPr>
      <w:keepNext/>
      <w:tabs>
        <w:tab w:val="num" w:pos="1080"/>
      </w:tabs>
      <w:jc w:val="center"/>
      <w:outlineLvl w:val="1"/>
    </w:pPr>
    <w:rPr>
      <w:b/>
      <w:sz w:val="24"/>
    </w:rPr>
  </w:style>
  <w:style w:type="paragraph" w:customStyle="1" w:styleId="310">
    <w:name w:val="Заголовок 31"/>
    <w:basedOn w:val="18"/>
    <w:rsid w:val="00074CAF"/>
    <w:pPr>
      <w:tabs>
        <w:tab w:val="num" w:pos="720"/>
      </w:tabs>
      <w:spacing w:before="240" w:after="40"/>
      <w:ind w:left="720" w:right="240" w:hanging="432"/>
      <w:jc w:val="center"/>
      <w:outlineLvl w:val="2"/>
    </w:pPr>
    <w:rPr>
      <w:b/>
      <w:sz w:val="27"/>
    </w:rPr>
  </w:style>
  <w:style w:type="paragraph" w:customStyle="1" w:styleId="410">
    <w:name w:val="Заголовок 41"/>
    <w:basedOn w:val="18"/>
    <w:next w:val="18"/>
    <w:rsid w:val="00074CAF"/>
    <w:pPr>
      <w:keepNext/>
      <w:tabs>
        <w:tab w:val="num" w:pos="864"/>
      </w:tabs>
      <w:ind w:left="864" w:hanging="144"/>
      <w:jc w:val="center"/>
      <w:outlineLvl w:val="3"/>
    </w:pPr>
    <w:rPr>
      <w:b/>
      <w:sz w:val="22"/>
    </w:rPr>
  </w:style>
  <w:style w:type="paragraph" w:customStyle="1" w:styleId="51">
    <w:name w:val="Заголовок 51"/>
    <w:basedOn w:val="18"/>
    <w:next w:val="18"/>
    <w:rsid w:val="00074CAF"/>
    <w:pPr>
      <w:keepNext/>
      <w:tabs>
        <w:tab w:val="num" w:pos="1008"/>
      </w:tabs>
      <w:ind w:left="1008" w:hanging="432"/>
      <w:outlineLvl w:val="4"/>
    </w:pPr>
    <w:rPr>
      <w:sz w:val="24"/>
    </w:rPr>
  </w:style>
  <w:style w:type="paragraph" w:customStyle="1" w:styleId="61">
    <w:name w:val="Заголовок 61"/>
    <w:basedOn w:val="18"/>
    <w:next w:val="18"/>
    <w:rsid w:val="00074CAF"/>
    <w:pPr>
      <w:keepNext/>
      <w:tabs>
        <w:tab w:val="num" w:pos="1152"/>
      </w:tabs>
      <w:ind w:left="1152" w:hanging="432"/>
      <w:jc w:val="right"/>
      <w:outlineLvl w:val="5"/>
    </w:pPr>
    <w:rPr>
      <w:sz w:val="24"/>
    </w:rPr>
  </w:style>
  <w:style w:type="paragraph" w:customStyle="1" w:styleId="71">
    <w:name w:val="Заголовок 71"/>
    <w:basedOn w:val="18"/>
    <w:next w:val="18"/>
    <w:rsid w:val="00074CAF"/>
    <w:pPr>
      <w:keepNext/>
      <w:tabs>
        <w:tab w:val="num" w:pos="1296"/>
      </w:tabs>
      <w:ind w:left="1296" w:hanging="288"/>
      <w:jc w:val="center"/>
      <w:outlineLvl w:val="6"/>
    </w:pPr>
    <w:rPr>
      <w:b/>
      <w:color w:val="000000"/>
      <w:sz w:val="24"/>
    </w:rPr>
  </w:style>
  <w:style w:type="paragraph" w:customStyle="1" w:styleId="81">
    <w:name w:val="Заголовок 81"/>
    <w:basedOn w:val="18"/>
    <w:next w:val="18"/>
    <w:rsid w:val="00074CAF"/>
    <w:pPr>
      <w:keepNext/>
      <w:tabs>
        <w:tab w:val="num" w:pos="1440"/>
      </w:tabs>
      <w:ind w:left="1440" w:hanging="432"/>
      <w:outlineLvl w:val="7"/>
    </w:pPr>
    <w:rPr>
      <w:b/>
      <w:sz w:val="24"/>
    </w:rPr>
  </w:style>
  <w:style w:type="paragraph" w:customStyle="1" w:styleId="910">
    <w:name w:val="Заголовок 91"/>
    <w:basedOn w:val="18"/>
    <w:next w:val="18"/>
    <w:rsid w:val="00074CAF"/>
    <w:pPr>
      <w:keepNext/>
      <w:tabs>
        <w:tab w:val="num" w:pos="1584"/>
      </w:tabs>
      <w:ind w:left="1584" w:hanging="144"/>
      <w:outlineLvl w:val="8"/>
    </w:pPr>
    <w:rPr>
      <w:b/>
    </w:rPr>
  </w:style>
  <w:style w:type="paragraph" w:customStyle="1" w:styleId="H1">
    <w:name w:val="H1"/>
    <w:basedOn w:val="18"/>
    <w:next w:val="18"/>
    <w:rsid w:val="00074CAF"/>
    <w:pPr>
      <w:keepNext/>
      <w:spacing w:before="100" w:after="100"/>
      <w:outlineLvl w:val="1"/>
    </w:pPr>
    <w:rPr>
      <w:b/>
      <w:kern w:val="36"/>
      <w:sz w:val="48"/>
    </w:rPr>
  </w:style>
  <w:style w:type="character" w:styleId="aff6">
    <w:name w:val="footnote reference"/>
    <w:uiPriority w:val="99"/>
    <w:rsid w:val="00074CAF"/>
    <w:rPr>
      <w:vertAlign w:val="superscript"/>
    </w:rPr>
  </w:style>
  <w:style w:type="paragraph" w:customStyle="1" w:styleId="Web">
    <w:name w:val="Обычный (Web)"/>
    <w:basedOn w:val="a"/>
    <w:link w:val="Web0"/>
    <w:rsid w:val="00074CAF"/>
    <w:pPr>
      <w:spacing w:before="100" w:after="100"/>
    </w:pPr>
    <w:rPr>
      <w:rFonts w:ascii="Times New Roman" w:hAnsi="Times New Roman"/>
    </w:rPr>
  </w:style>
  <w:style w:type="character" w:customStyle="1" w:styleId="Web0">
    <w:name w:val="Обычный (Web) Знак"/>
    <w:link w:val="Web"/>
    <w:rsid w:val="00074CAF"/>
    <w:rPr>
      <w:sz w:val="24"/>
    </w:rPr>
  </w:style>
  <w:style w:type="paragraph" w:customStyle="1" w:styleId="311">
    <w:name w:val="Основной текст 31"/>
    <w:basedOn w:val="a"/>
    <w:rsid w:val="00074CAF"/>
    <w:rPr>
      <w:sz w:val="22"/>
    </w:rPr>
  </w:style>
  <w:style w:type="paragraph" w:customStyle="1" w:styleId="H4">
    <w:name w:val="H4"/>
    <w:basedOn w:val="a"/>
    <w:next w:val="a"/>
    <w:rsid w:val="00074CAF"/>
    <w:pPr>
      <w:keepNext/>
      <w:snapToGrid w:val="0"/>
      <w:spacing w:before="100" w:after="100"/>
      <w:outlineLvl w:val="4"/>
    </w:pPr>
    <w:rPr>
      <w:rFonts w:ascii="Times New Roman" w:hAnsi="Times New Roman"/>
      <w:b/>
    </w:rPr>
  </w:style>
  <w:style w:type="paragraph" w:customStyle="1" w:styleId="19">
    <w:name w:val="Основной текст1"/>
    <w:basedOn w:val="a"/>
    <w:rsid w:val="00074CAF"/>
    <w:pPr>
      <w:jc w:val="both"/>
    </w:pPr>
    <w:rPr>
      <w:rFonts w:ascii="Times New Roman" w:hAnsi="Times New Roman"/>
    </w:rPr>
  </w:style>
  <w:style w:type="paragraph" w:customStyle="1" w:styleId="1a">
    <w:name w:val="Название1"/>
    <w:basedOn w:val="18"/>
    <w:rsid w:val="00074CAF"/>
    <w:pPr>
      <w:jc w:val="center"/>
    </w:pPr>
    <w:rPr>
      <w:b/>
      <w:sz w:val="24"/>
    </w:rPr>
  </w:style>
  <w:style w:type="character" w:styleId="aff7">
    <w:name w:val="FollowedHyperlink"/>
    <w:rsid w:val="00074CAF"/>
    <w:rPr>
      <w:color w:val="800080"/>
      <w:u w:val="single"/>
    </w:rPr>
  </w:style>
  <w:style w:type="paragraph" w:customStyle="1" w:styleId="ConsNonformat">
    <w:name w:val="ConsNonformat"/>
    <w:rsid w:val="00074CAF"/>
    <w:pPr>
      <w:autoSpaceDE w:val="0"/>
      <w:autoSpaceDN w:val="0"/>
      <w:adjustRightInd w:val="0"/>
      <w:ind w:right="19772"/>
    </w:pPr>
    <w:rPr>
      <w:rFonts w:ascii="Courier New" w:hAnsi="Courier New" w:cs="Courier New"/>
      <w:sz w:val="22"/>
      <w:szCs w:val="22"/>
    </w:rPr>
  </w:style>
  <w:style w:type="paragraph" w:customStyle="1" w:styleId="42">
    <w:name w:val="текст таблицы 4"/>
    <w:basedOn w:val="a"/>
    <w:rsid w:val="00074CAF"/>
    <w:pPr>
      <w:spacing w:line="264" w:lineRule="auto"/>
      <w:jc w:val="center"/>
    </w:pPr>
    <w:rPr>
      <w:b/>
      <w:sz w:val="16"/>
    </w:rPr>
  </w:style>
  <w:style w:type="character" w:customStyle="1" w:styleId="38">
    <w:name w:val="текст таблицы 3"/>
    <w:rsid w:val="00074CAF"/>
    <w:rPr>
      <w:rFonts w:ascii="Times New Roman" w:hAnsi="Times New Roman"/>
      <w:sz w:val="20"/>
    </w:rPr>
  </w:style>
  <w:style w:type="paragraph" w:customStyle="1" w:styleId="1b">
    <w:name w:val="текст таблицы 1"/>
    <w:basedOn w:val="a3"/>
    <w:rsid w:val="00074CAF"/>
  </w:style>
  <w:style w:type="paragraph" w:customStyle="1" w:styleId="1c">
    <w:name w:val="Стиль1"/>
    <w:basedOn w:val="a"/>
    <w:rsid w:val="00074CAF"/>
    <w:pPr>
      <w:spacing w:line="264" w:lineRule="auto"/>
      <w:ind w:firstLine="709"/>
      <w:jc w:val="both"/>
    </w:pPr>
    <w:rPr>
      <w:rFonts w:ascii="Times New Roman" w:hAnsi="Times New Roman"/>
      <w:color w:val="000000"/>
      <w:sz w:val="28"/>
    </w:rPr>
  </w:style>
  <w:style w:type="paragraph" w:customStyle="1" w:styleId="1d">
    <w:name w:val="Нижний колонтитул1"/>
    <w:basedOn w:val="18"/>
    <w:rsid w:val="00074CAF"/>
    <w:pPr>
      <w:widowControl w:val="0"/>
      <w:tabs>
        <w:tab w:val="center" w:pos="4677"/>
        <w:tab w:val="right" w:pos="9355"/>
      </w:tabs>
      <w:spacing w:line="360" w:lineRule="atLeast"/>
      <w:jc w:val="both"/>
    </w:pPr>
  </w:style>
  <w:style w:type="paragraph" w:customStyle="1" w:styleId="27">
    <w:name w:val="мой 2"/>
    <w:basedOn w:val="a"/>
    <w:rsid w:val="00074CAF"/>
    <w:pPr>
      <w:spacing w:line="264" w:lineRule="auto"/>
      <w:ind w:firstLine="709"/>
      <w:jc w:val="center"/>
    </w:pPr>
    <w:rPr>
      <w:rFonts w:ascii="Times New Roman" w:hAnsi="Times New Roman"/>
      <w:b/>
      <w:color w:val="000000"/>
      <w:sz w:val="18"/>
    </w:rPr>
  </w:style>
  <w:style w:type="paragraph" w:customStyle="1" w:styleId="aff8">
    <w:name w:val="содержание"/>
    <w:basedOn w:val="a"/>
    <w:rsid w:val="00074CAF"/>
    <w:pPr>
      <w:spacing w:line="312" w:lineRule="auto"/>
      <w:jc w:val="both"/>
    </w:pPr>
    <w:rPr>
      <w:rFonts w:ascii="Times New Roman" w:hAnsi="Times New Roman"/>
      <w:b/>
    </w:rPr>
  </w:style>
  <w:style w:type="paragraph" w:customStyle="1" w:styleId="1e">
    <w:name w:val="содержание 1"/>
    <w:basedOn w:val="2"/>
    <w:rsid w:val="00074CAF"/>
    <w:pPr>
      <w:spacing w:line="312" w:lineRule="auto"/>
      <w:ind w:left="426"/>
      <w:jc w:val="left"/>
    </w:pPr>
    <w:rPr>
      <w:rFonts w:ascii="Times New Roman" w:hAnsi="Times New Roman"/>
      <w:b w:val="0"/>
      <w:bCs w:val="0"/>
      <w:sz w:val="24"/>
    </w:rPr>
  </w:style>
  <w:style w:type="character" w:customStyle="1" w:styleId="1f">
    <w:name w:val="Основной шрифт абзаца1"/>
    <w:rsid w:val="00074CAF"/>
  </w:style>
  <w:style w:type="paragraph" w:customStyle="1" w:styleId="1f0">
    <w:name w:val="Обычный (веб)1"/>
    <w:basedOn w:val="18"/>
    <w:rsid w:val="00074CAF"/>
    <w:pPr>
      <w:spacing w:before="100" w:after="100"/>
    </w:pPr>
    <w:rPr>
      <w:sz w:val="28"/>
    </w:rPr>
  </w:style>
  <w:style w:type="paragraph" w:customStyle="1" w:styleId="1f1">
    <w:name w:val="Верхний колонтитул1"/>
    <w:basedOn w:val="18"/>
    <w:rsid w:val="00074CAF"/>
    <w:pPr>
      <w:widowControl w:val="0"/>
      <w:tabs>
        <w:tab w:val="center" w:pos="4677"/>
        <w:tab w:val="right" w:pos="9355"/>
      </w:tabs>
      <w:spacing w:line="360" w:lineRule="atLeast"/>
      <w:jc w:val="both"/>
    </w:pPr>
  </w:style>
  <w:style w:type="paragraph" w:customStyle="1" w:styleId="312">
    <w:name w:val="Основной текст с отступом 31"/>
    <w:basedOn w:val="18"/>
    <w:rsid w:val="00074CAF"/>
    <w:pPr>
      <w:widowControl w:val="0"/>
      <w:spacing w:after="120" w:line="360" w:lineRule="atLeast"/>
      <w:ind w:left="283"/>
      <w:jc w:val="both"/>
    </w:pPr>
    <w:rPr>
      <w:sz w:val="16"/>
    </w:rPr>
  </w:style>
  <w:style w:type="paragraph" w:customStyle="1" w:styleId="213">
    <w:name w:val="Оглавление 21"/>
    <w:basedOn w:val="18"/>
    <w:next w:val="18"/>
    <w:autoRedefine/>
    <w:rsid w:val="00074CAF"/>
    <w:pPr>
      <w:spacing w:line="264" w:lineRule="auto"/>
    </w:pPr>
    <w:rPr>
      <w:b/>
      <w:smallCaps/>
      <w:color w:val="000000"/>
      <w:sz w:val="28"/>
    </w:rPr>
  </w:style>
  <w:style w:type="character" w:customStyle="1" w:styleId="1f2">
    <w:name w:val="Гиперссылка1"/>
    <w:rsid w:val="00074CAF"/>
    <w:rPr>
      <w:color w:val="0000FF"/>
      <w:u w:val="single"/>
    </w:rPr>
  </w:style>
  <w:style w:type="character" w:customStyle="1" w:styleId="1f3">
    <w:name w:val="Просмотренная гиперссылка1"/>
    <w:rsid w:val="00074CAF"/>
    <w:rPr>
      <w:color w:val="800080"/>
      <w:u w:val="single"/>
    </w:rPr>
  </w:style>
  <w:style w:type="paragraph" w:customStyle="1" w:styleId="Iauiue">
    <w:name w:val="Iau?iue"/>
    <w:rsid w:val="00074CAF"/>
    <w:pPr>
      <w:widowControl w:val="0"/>
    </w:pPr>
    <w:rPr>
      <w:sz w:val="24"/>
    </w:rPr>
  </w:style>
  <w:style w:type="paragraph" w:customStyle="1" w:styleId="Caaieiaie2">
    <w:name w:val="Caaieiaie 2"/>
    <w:basedOn w:val="Iauiue"/>
    <w:next w:val="Iauiue"/>
    <w:rsid w:val="00074CAF"/>
    <w:pPr>
      <w:keepNext/>
      <w:jc w:val="both"/>
    </w:pPr>
    <w:rPr>
      <w:b/>
    </w:rPr>
  </w:style>
  <w:style w:type="paragraph" w:customStyle="1" w:styleId="Iniiaiieoaeno2">
    <w:name w:val="Iniiaiie oaeno 2"/>
    <w:basedOn w:val="Iauiue"/>
    <w:rsid w:val="00074CAF"/>
    <w:pPr>
      <w:jc w:val="both"/>
    </w:pPr>
    <w:rPr>
      <w:b/>
    </w:rPr>
  </w:style>
  <w:style w:type="paragraph" w:customStyle="1" w:styleId="Caaieiaie1">
    <w:name w:val="Caaieiaie 1"/>
    <w:basedOn w:val="Iauiue"/>
    <w:next w:val="Iauiue"/>
    <w:rsid w:val="00074CAF"/>
    <w:pPr>
      <w:keepNext/>
    </w:pPr>
    <w:rPr>
      <w:b/>
    </w:rPr>
  </w:style>
  <w:style w:type="paragraph" w:customStyle="1" w:styleId="Iniiaiieoaeno">
    <w:name w:val="Iniiaiie oaeno"/>
    <w:basedOn w:val="Iauiue"/>
    <w:rsid w:val="00074CAF"/>
    <w:pPr>
      <w:jc w:val="both"/>
    </w:pPr>
  </w:style>
  <w:style w:type="paragraph" w:customStyle="1" w:styleId="Iinoieoaeno">
    <w:name w:val="!I?inoie oaeno!"/>
    <w:basedOn w:val="18"/>
    <w:rsid w:val="00074CAF"/>
    <w:pPr>
      <w:ind w:firstLine="709"/>
      <w:jc w:val="both"/>
    </w:pPr>
    <w:rPr>
      <w:sz w:val="24"/>
    </w:rPr>
  </w:style>
  <w:style w:type="paragraph" w:customStyle="1" w:styleId="3-">
    <w:name w:val="!Заголовок 3-го уровня!"/>
    <w:basedOn w:val="18"/>
    <w:next w:val="18"/>
    <w:rsid w:val="00074CAF"/>
    <w:pPr>
      <w:suppressAutoHyphens/>
      <w:spacing w:before="240" w:after="120"/>
      <w:outlineLvl w:val="2"/>
    </w:pPr>
    <w:rPr>
      <w:rFonts w:ascii="Tahoma" w:hAnsi="Tahoma"/>
      <w:sz w:val="24"/>
    </w:rPr>
  </w:style>
  <w:style w:type="paragraph" w:customStyle="1" w:styleId="Iauiue1">
    <w:name w:val="Iau?iue1"/>
    <w:rsid w:val="00074CAF"/>
    <w:pPr>
      <w:widowControl w:val="0"/>
    </w:pPr>
    <w:rPr>
      <w:rFonts w:ascii="Peterburg" w:hAnsi="Peterburg"/>
      <w:sz w:val="24"/>
    </w:rPr>
  </w:style>
  <w:style w:type="paragraph" w:customStyle="1" w:styleId="aff9">
    <w:name w:val="Îñíîâíîé òåêñò"/>
    <w:basedOn w:val="18"/>
    <w:rsid w:val="00074CAF"/>
    <w:pPr>
      <w:widowControl w:val="0"/>
      <w:jc w:val="both"/>
    </w:pPr>
    <w:rPr>
      <w:sz w:val="24"/>
    </w:rPr>
  </w:style>
  <w:style w:type="paragraph" w:customStyle="1" w:styleId="Noeeu1">
    <w:name w:val="Noeeu1"/>
    <w:basedOn w:val="18"/>
    <w:rsid w:val="00074CAF"/>
    <w:pPr>
      <w:widowControl w:val="0"/>
    </w:pPr>
    <w:rPr>
      <w:sz w:val="24"/>
    </w:rPr>
  </w:style>
  <w:style w:type="paragraph" w:customStyle="1" w:styleId="ConsTitle">
    <w:name w:val="ConsTitle"/>
    <w:rsid w:val="00074CAF"/>
    <w:pPr>
      <w:widowControl w:val="0"/>
    </w:pPr>
    <w:rPr>
      <w:rFonts w:ascii="Arial" w:hAnsi="Arial"/>
      <w:b/>
      <w:sz w:val="16"/>
    </w:rPr>
  </w:style>
  <w:style w:type="paragraph" w:customStyle="1" w:styleId="3-0">
    <w:name w:val="!Çàãîëîâîê 3-ãî óðîâíÿ!"/>
    <w:basedOn w:val="a"/>
    <w:next w:val="a"/>
    <w:rsid w:val="00074CAF"/>
    <w:pPr>
      <w:suppressAutoHyphens/>
      <w:overflowPunct w:val="0"/>
      <w:autoSpaceDE w:val="0"/>
      <w:autoSpaceDN w:val="0"/>
      <w:spacing w:before="240" w:after="120" w:line="264" w:lineRule="auto"/>
      <w:ind w:firstLine="709"/>
    </w:pPr>
    <w:rPr>
      <w:rFonts w:ascii="Tahoma" w:hAnsi="Tahoma"/>
      <w:color w:val="000000"/>
      <w:sz w:val="28"/>
    </w:rPr>
  </w:style>
  <w:style w:type="paragraph" w:customStyle="1" w:styleId="affa">
    <w:name w:val="Обычный без отступа"/>
    <w:basedOn w:val="a"/>
    <w:rsid w:val="00074CAF"/>
    <w:pPr>
      <w:spacing w:line="264" w:lineRule="auto"/>
      <w:jc w:val="both"/>
    </w:pPr>
    <w:rPr>
      <w:rFonts w:ascii="Times New Roman" w:hAnsi="Times New Roman"/>
      <w:sz w:val="28"/>
    </w:rPr>
  </w:style>
  <w:style w:type="paragraph" w:customStyle="1" w:styleId="2110">
    <w:name w:val="Основной текст 211"/>
    <w:basedOn w:val="a"/>
    <w:rsid w:val="00074CAF"/>
    <w:pPr>
      <w:widowControl w:val="0"/>
      <w:spacing w:line="360" w:lineRule="auto"/>
      <w:jc w:val="both"/>
    </w:pPr>
    <w:rPr>
      <w:rFonts w:ascii="Times New Roman" w:hAnsi="Times New Roman"/>
    </w:rPr>
  </w:style>
  <w:style w:type="paragraph" w:customStyle="1" w:styleId="heading4l4">
    <w:name w:val="heading 4.l4"/>
    <w:basedOn w:val="18"/>
    <w:next w:val="18"/>
    <w:rsid w:val="00074CAF"/>
    <w:pPr>
      <w:keepNext/>
      <w:widowControl w:val="0"/>
      <w:spacing w:line="264" w:lineRule="auto"/>
      <w:jc w:val="center"/>
    </w:pPr>
    <w:rPr>
      <w:b/>
      <w:sz w:val="28"/>
    </w:rPr>
  </w:style>
  <w:style w:type="paragraph" w:customStyle="1" w:styleId="1f4">
    <w:name w:val="Текст1"/>
    <w:basedOn w:val="18"/>
    <w:rsid w:val="00074CAF"/>
    <w:pPr>
      <w:widowControl w:val="0"/>
    </w:pPr>
  </w:style>
  <w:style w:type="paragraph" w:customStyle="1" w:styleId="affb">
    <w:name w:val="Обычный курсив"/>
    <w:basedOn w:val="a"/>
    <w:rsid w:val="00074CAF"/>
    <w:pPr>
      <w:spacing w:line="264" w:lineRule="auto"/>
      <w:ind w:firstLine="709"/>
      <w:jc w:val="both"/>
    </w:pPr>
    <w:rPr>
      <w:rFonts w:ascii="Times New Roman" w:hAnsi="Times New Roman"/>
      <w:i/>
      <w:color w:val="000000"/>
      <w:sz w:val="28"/>
    </w:rPr>
  </w:style>
  <w:style w:type="paragraph" w:customStyle="1" w:styleId="1f5">
    <w:name w:val="заголовок таблицы 1"/>
    <w:basedOn w:val="1b"/>
    <w:rsid w:val="00074CAF"/>
    <w:pPr>
      <w:spacing w:line="264" w:lineRule="auto"/>
      <w:jc w:val="center"/>
    </w:pPr>
    <w:rPr>
      <w:rFonts w:ascii="Times New Roman" w:hAnsi="Times New Roman"/>
      <w:b/>
      <w:color w:val="000000"/>
    </w:rPr>
  </w:style>
  <w:style w:type="paragraph" w:customStyle="1" w:styleId="28">
    <w:name w:val="текст таблицы 2"/>
    <w:basedOn w:val="a"/>
    <w:rsid w:val="00074CAF"/>
    <w:pPr>
      <w:autoSpaceDE w:val="0"/>
      <w:autoSpaceDN w:val="0"/>
      <w:spacing w:line="260" w:lineRule="auto"/>
    </w:pPr>
    <w:rPr>
      <w:rFonts w:ascii="Times New Roman" w:hAnsi="Times New Roman"/>
      <w:color w:val="000000"/>
      <w:sz w:val="18"/>
    </w:rPr>
  </w:style>
  <w:style w:type="paragraph" w:customStyle="1" w:styleId="BodyText24">
    <w:name w:val="Body Text 24"/>
    <w:basedOn w:val="a"/>
    <w:rsid w:val="00074CAF"/>
    <w:pPr>
      <w:spacing w:before="60" w:line="280" w:lineRule="auto"/>
      <w:ind w:firstLine="34"/>
    </w:pPr>
    <w:rPr>
      <w:rFonts w:ascii="Times New Roman" w:hAnsi="Times New Roman"/>
      <w:color w:val="000000"/>
      <w:sz w:val="22"/>
    </w:rPr>
  </w:style>
  <w:style w:type="paragraph" w:customStyle="1" w:styleId="4l4">
    <w:name w:val="Заголовок 4.l4"/>
    <w:basedOn w:val="a"/>
    <w:next w:val="a"/>
    <w:rsid w:val="00074CAF"/>
    <w:pPr>
      <w:keepNext/>
      <w:spacing w:line="264" w:lineRule="auto"/>
      <w:ind w:right="-766" w:firstLine="709"/>
      <w:jc w:val="right"/>
      <w:outlineLvl w:val="3"/>
    </w:pPr>
    <w:rPr>
      <w:rFonts w:ascii="Times New Roman" w:hAnsi="Times New Roman"/>
      <w:b/>
      <w:i/>
    </w:rPr>
  </w:style>
  <w:style w:type="paragraph" w:customStyle="1" w:styleId="caaieiaie6">
    <w:name w:val="caaieiaie 6"/>
    <w:basedOn w:val="a"/>
    <w:next w:val="a"/>
    <w:rsid w:val="00074CAF"/>
    <w:pPr>
      <w:keepNext/>
      <w:spacing w:line="264" w:lineRule="auto"/>
      <w:jc w:val="center"/>
    </w:pPr>
    <w:rPr>
      <w:rFonts w:ascii="Garamond" w:hAnsi="Garamond"/>
      <w:sz w:val="28"/>
    </w:rPr>
  </w:style>
  <w:style w:type="paragraph" w:styleId="affc">
    <w:name w:val="List"/>
    <w:basedOn w:val="a"/>
    <w:rsid w:val="00074CAF"/>
    <w:pPr>
      <w:spacing w:line="264" w:lineRule="auto"/>
      <w:ind w:left="283" w:hanging="283"/>
    </w:pPr>
    <w:rPr>
      <w:rFonts w:ascii="Times New Roman" w:hAnsi="Times New Roman"/>
      <w:color w:val="000000"/>
      <w:sz w:val="28"/>
    </w:rPr>
  </w:style>
  <w:style w:type="paragraph" w:customStyle="1" w:styleId="210pt">
    <w:name w:val="Стиль текст таблицы 2 + 10 pt"/>
    <w:basedOn w:val="28"/>
    <w:rsid w:val="00074CAF"/>
    <w:pPr>
      <w:spacing w:line="264" w:lineRule="auto"/>
    </w:pPr>
    <w:rPr>
      <w:sz w:val="20"/>
    </w:rPr>
  </w:style>
  <w:style w:type="paragraph" w:styleId="29">
    <w:name w:val="index 2"/>
    <w:basedOn w:val="a"/>
    <w:next w:val="a"/>
    <w:autoRedefine/>
    <w:rsid w:val="00074CAF"/>
    <w:pPr>
      <w:spacing w:line="264" w:lineRule="auto"/>
      <w:ind w:left="400" w:hanging="200"/>
    </w:pPr>
    <w:rPr>
      <w:rFonts w:ascii="Times New Roman" w:hAnsi="Times New Roman"/>
    </w:rPr>
  </w:style>
  <w:style w:type="character" w:customStyle="1" w:styleId="511">
    <w:name w:val="Заголовок 511"/>
    <w:aliases w:val="Заголовок 5 Знак Знак"/>
    <w:rsid w:val="00074CAF"/>
    <w:rPr>
      <w:b/>
      <w:noProof w:val="0"/>
      <w:sz w:val="24"/>
      <w:u w:val="single"/>
      <w:lang w:val="ru-RU" w:eastAsia="ru-RU" w:bidi="ar-SA"/>
    </w:rPr>
  </w:style>
  <w:style w:type="paragraph" w:customStyle="1" w:styleId="affd">
    <w:name w:val="Текст рисунка"/>
    <w:basedOn w:val="31"/>
    <w:rsid w:val="00074CAF"/>
    <w:pPr>
      <w:spacing w:after="0"/>
      <w:jc w:val="center"/>
    </w:pPr>
    <w:rPr>
      <w:rFonts w:ascii="Times New Roman" w:hAnsi="Times New Roman"/>
      <w:sz w:val="20"/>
      <w:szCs w:val="20"/>
    </w:rPr>
  </w:style>
  <w:style w:type="character" w:customStyle="1" w:styleId="39">
    <w:name w:val="содержание 3"/>
    <w:basedOn w:val="a0"/>
    <w:rsid w:val="00074CAF"/>
  </w:style>
  <w:style w:type="paragraph" w:customStyle="1" w:styleId="2a">
    <w:name w:val="содержание 2"/>
    <w:basedOn w:val="aff8"/>
    <w:rsid w:val="00074CAF"/>
    <w:pPr>
      <w:spacing w:line="240" w:lineRule="auto"/>
      <w:jc w:val="right"/>
    </w:pPr>
  </w:style>
  <w:style w:type="paragraph" w:customStyle="1" w:styleId="1f6">
    <w:name w:val="шапка таблицы 1"/>
    <w:basedOn w:val="1b"/>
    <w:rsid w:val="00074CAF"/>
    <w:pPr>
      <w:spacing w:line="240" w:lineRule="auto"/>
      <w:jc w:val="center"/>
    </w:pPr>
    <w:rPr>
      <w:rFonts w:ascii="Times New Roman" w:hAnsi="Times New Roman"/>
      <w:b/>
      <w:bCs/>
      <w:szCs w:val="24"/>
    </w:rPr>
  </w:style>
  <w:style w:type="character" w:customStyle="1" w:styleId="affe">
    <w:name w:val="Основной шрифт"/>
    <w:rsid w:val="00074CAF"/>
  </w:style>
  <w:style w:type="paragraph" w:customStyle="1" w:styleId="12pt">
    <w:name w:val="Стиль 12 pt по ширине"/>
    <w:basedOn w:val="a"/>
    <w:rsid w:val="00074CAF"/>
    <w:pPr>
      <w:spacing w:line="264" w:lineRule="auto"/>
      <w:ind w:firstLine="709"/>
      <w:jc w:val="both"/>
    </w:pPr>
    <w:rPr>
      <w:rFonts w:ascii="Times New Roman" w:hAnsi="Times New Roman"/>
    </w:rPr>
  </w:style>
  <w:style w:type="character" w:customStyle="1" w:styleId="12pt035">
    <w:name w:val="Стиль 12 pt Справа:  035 см"/>
    <w:rsid w:val="00074CAF"/>
    <w:rPr>
      <w:rFonts w:ascii="Times New Roman" w:hAnsi="Times New Roman"/>
      <w:sz w:val="24"/>
    </w:rPr>
  </w:style>
  <w:style w:type="paragraph" w:styleId="afff">
    <w:name w:val="Message Header"/>
    <w:basedOn w:val="a"/>
    <w:link w:val="afff0"/>
    <w:rsid w:val="00074CAF"/>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cs="Arial"/>
      <w:color w:val="000000"/>
      <w:sz w:val="28"/>
      <w:szCs w:val="28"/>
    </w:rPr>
  </w:style>
  <w:style w:type="character" w:customStyle="1" w:styleId="afff0">
    <w:name w:val="Шапка Знак"/>
    <w:basedOn w:val="a0"/>
    <w:link w:val="afff"/>
    <w:rsid w:val="00074CAF"/>
    <w:rPr>
      <w:rFonts w:ascii="Arial" w:hAnsi="Arial" w:cs="Arial"/>
      <w:color w:val="000000"/>
      <w:sz w:val="28"/>
      <w:szCs w:val="28"/>
      <w:shd w:val="pct20" w:color="auto" w:fill="auto"/>
    </w:rPr>
  </w:style>
  <w:style w:type="character" w:styleId="HTML">
    <w:name w:val="HTML Acronym"/>
    <w:basedOn w:val="a0"/>
    <w:rsid w:val="00074CAF"/>
  </w:style>
  <w:style w:type="paragraph" w:customStyle="1" w:styleId="xl25">
    <w:name w:val="xl25"/>
    <w:basedOn w:val="a"/>
    <w:rsid w:val="00074CAF"/>
    <w:pPr>
      <w:spacing w:before="100" w:after="100" w:line="264" w:lineRule="auto"/>
      <w:ind w:firstLine="709"/>
      <w:jc w:val="center"/>
    </w:pPr>
    <w:rPr>
      <w:rFonts w:ascii="Times New Roman CYR" w:hAnsi="Times New Roman CYR"/>
      <w:b/>
      <w:bCs/>
      <w:color w:val="000000"/>
      <w:sz w:val="28"/>
      <w:szCs w:val="28"/>
    </w:rPr>
  </w:style>
  <w:style w:type="paragraph" w:customStyle="1" w:styleId="afff1">
    <w:name w:val="Оглавление"/>
    <w:basedOn w:val="a"/>
    <w:rsid w:val="00074CAF"/>
    <w:pPr>
      <w:spacing w:before="120" w:after="120" w:line="264" w:lineRule="auto"/>
      <w:ind w:firstLine="709"/>
      <w:jc w:val="both"/>
    </w:pPr>
    <w:rPr>
      <w:rFonts w:cs="Arial"/>
      <w:b/>
      <w:bCs/>
      <w:color w:val="000000"/>
      <w:sz w:val="28"/>
      <w:szCs w:val="28"/>
    </w:rPr>
  </w:style>
  <w:style w:type="character" w:customStyle="1" w:styleId="Normal">
    <w:name w:val="Normal Знак"/>
    <w:rsid w:val="00074CAF"/>
    <w:rPr>
      <w:noProof w:val="0"/>
      <w:snapToGrid w:val="0"/>
      <w:lang w:val="en-US" w:eastAsia="ru-RU"/>
    </w:rPr>
  </w:style>
  <w:style w:type="paragraph" w:styleId="1f7">
    <w:name w:val="index 1"/>
    <w:basedOn w:val="a"/>
    <w:next w:val="a"/>
    <w:autoRedefine/>
    <w:rsid w:val="00074CAF"/>
    <w:pPr>
      <w:spacing w:line="264" w:lineRule="auto"/>
      <w:ind w:left="240" w:hanging="240"/>
      <w:jc w:val="both"/>
    </w:pPr>
    <w:rPr>
      <w:rFonts w:ascii="Times New Roman" w:hAnsi="Times New Roman"/>
      <w:color w:val="000000"/>
      <w:sz w:val="28"/>
      <w:szCs w:val="28"/>
    </w:rPr>
  </w:style>
  <w:style w:type="paragraph" w:styleId="3a">
    <w:name w:val="index 3"/>
    <w:basedOn w:val="a"/>
    <w:next w:val="a"/>
    <w:autoRedefine/>
    <w:rsid w:val="00074CAF"/>
    <w:pPr>
      <w:spacing w:line="264" w:lineRule="auto"/>
      <w:ind w:left="720" w:hanging="240"/>
      <w:jc w:val="both"/>
    </w:pPr>
    <w:rPr>
      <w:rFonts w:ascii="Times New Roman" w:hAnsi="Times New Roman"/>
      <w:color w:val="000000"/>
      <w:sz w:val="28"/>
      <w:szCs w:val="28"/>
    </w:rPr>
  </w:style>
  <w:style w:type="paragraph" w:styleId="43">
    <w:name w:val="index 4"/>
    <w:basedOn w:val="a"/>
    <w:next w:val="a"/>
    <w:autoRedefine/>
    <w:rsid w:val="00074CAF"/>
    <w:pPr>
      <w:spacing w:line="264" w:lineRule="auto"/>
      <w:ind w:left="960" w:hanging="240"/>
      <w:jc w:val="both"/>
    </w:pPr>
    <w:rPr>
      <w:rFonts w:ascii="Times New Roman" w:hAnsi="Times New Roman"/>
      <w:color w:val="000000"/>
      <w:sz w:val="28"/>
      <w:szCs w:val="28"/>
    </w:rPr>
  </w:style>
  <w:style w:type="paragraph" w:styleId="52">
    <w:name w:val="index 5"/>
    <w:basedOn w:val="a"/>
    <w:next w:val="a"/>
    <w:autoRedefine/>
    <w:rsid w:val="00074CAF"/>
    <w:pPr>
      <w:spacing w:line="264" w:lineRule="auto"/>
      <w:ind w:left="1200" w:hanging="240"/>
      <w:jc w:val="both"/>
    </w:pPr>
    <w:rPr>
      <w:rFonts w:ascii="Times New Roman" w:hAnsi="Times New Roman"/>
      <w:color w:val="000000"/>
      <w:sz w:val="28"/>
      <w:szCs w:val="28"/>
    </w:rPr>
  </w:style>
  <w:style w:type="paragraph" w:styleId="62">
    <w:name w:val="index 6"/>
    <w:basedOn w:val="a"/>
    <w:next w:val="a"/>
    <w:autoRedefine/>
    <w:rsid w:val="00074CAF"/>
    <w:pPr>
      <w:spacing w:line="264" w:lineRule="auto"/>
      <w:ind w:left="1440" w:hanging="240"/>
      <w:jc w:val="both"/>
    </w:pPr>
    <w:rPr>
      <w:rFonts w:ascii="Times New Roman" w:hAnsi="Times New Roman"/>
      <w:color w:val="000000"/>
      <w:sz w:val="28"/>
      <w:szCs w:val="28"/>
    </w:rPr>
  </w:style>
  <w:style w:type="paragraph" w:styleId="72">
    <w:name w:val="index 7"/>
    <w:basedOn w:val="a"/>
    <w:next w:val="a"/>
    <w:autoRedefine/>
    <w:rsid w:val="00074CAF"/>
    <w:pPr>
      <w:spacing w:line="264" w:lineRule="auto"/>
      <w:ind w:left="1680" w:hanging="240"/>
      <w:jc w:val="both"/>
    </w:pPr>
    <w:rPr>
      <w:rFonts w:ascii="Times New Roman" w:hAnsi="Times New Roman"/>
      <w:color w:val="000000"/>
      <w:sz w:val="28"/>
      <w:szCs w:val="28"/>
    </w:rPr>
  </w:style>
  <w:style w:type="paragraph" w:styleId="82">
    <w:name w:val="index 8"/>
    <w:basedOn w:val="a"/>
    <w:next w:val="a"/>
    <w:autoRedefine/>
    <w:rsid w:val="00074CAF"/>
    <w:pPr>
      <w:spacing w:line="264" w:lineRule="auto"/>
      <w:ind w:left="1920" w:hanging="240"/>
      <w:jc w:val="both"/>
    </w:pPr>
    <w:rPr>
      <w:rFonts w:ascii="Times New Roman" w:hAnsi="Times New Roman"/>
      <w:color w:val="000000"/>
      <w:sz w:val="28"/>
      <w:szCs w:val="28"/>
    </w:rPr>
  </w:style>
  <w:style w:type="paragraph" w:styleId="92">
    <w:name w:val="index 9"/>
    <w:basedOn w:val="a"/>
    <w:next w:val="a"/>
    <w:autoRedefine/>
    <w:rsid w:val="00074CAF"/>
    <w:pPr>
      <w:spacing w:line="264" w:lineRule="auto"/>
      <w:ind w:left="2160" w:hanging="240"/>
      <w:jc w:val="both"/>
    </w:pPr>
    <w:rPr>
      <w:rFonts w:ascii="Times New Roman" w:hAnsi="Times New Roman"/>
      <w:color w:val="000000"/>
      <w:sz w:val="28"/>
      <w:szCs w:val="28"/>
    </w:rPr>
  </w:style>
  <w:style w:type="paragraph" w:styleId="afff2">
    <w:name w:val="index heading"/>
    <w:basedOn w:val="a"/>
    <w:next w:val="1f7"/>
    <w:rsid w:val="00074CAF"/>
    <w:pPr>
      <w:spacing w:line="264" w:lineRule="auto"/>
      <w:ind w:firstLine="709"/>
      <w:jc w:val="both"/>
    </w:pPr>
    <w:rPr>
      <w:rFonts w:ascii="Times New Roman" w:hAnsi="Times New Roman"/>
      <w:color w:val="000000"/>
      <w:sz w:val="28"/>
      <w:szCs w:val="28"/>
    </w:rPr>
  </w:style>
  <w:style w:type="paragraph" w:customStyle="1" w:styleId="afff3">
    <w:name w:val="мой"/>
    <w:basedOn w:val="a"/>
    <w:rsid w:val="00074CAF"/>
    <w:pPr>
      <w:autoSpaceDE w:val="0"/>
      <w:autoSpaceDN w:val="0"/>
      <w:ind w:firstLine="709"/>
    </w:pPr>
    <w:rPr>
      <w:rFonts w:ascii="Times New Roman" w:hAnsi="Times New Roman"/>
      <w:color w:val="000000"/>
      <w:sz w:val="20"/>
    </w:rPr>
  </w:style>
  <w:style w:type="paragraph" w:styleId="2b">
    <w:name w:val="List 2"/>
    <w:basedOn w:val="a"/>
    <w:rsid w:val="00074CAF"/>
    <w:pPr>
      <w:ind w:left="566" w:hanging="283"/>
    </w:pPr>
    <w:rPr>
      <w:rFonts w:ascii="Times New Roman" w:hAnsi="Times New Roman"/>
      <w:color w:val="000000"/>
      <w:sz w:val="28"/>
    </w:rPr>
  </w:style>
  <w:style w:type="paragraph" w:styleId="2c">
    <w:name w:val="List Bullet 2"/>
    <w:basedOn w:val="a"/>
    <w:autoRedefine/>
    <w:rsid w:val="00074CAF"/>
    <w:pPr>
      <w:ind w:firstLine="720"/>
      <w:jc w:val="both"/>
    </w:pPr>
    <w:rPr>
      <w:rFonts w:ascii="Times New Roman" w:hAnsi="Times New Roman"/>
      <w:color w:val="000000"/>
      <w:sz w:val="28"/>
    </w:rPr>
  </w:style>
  <w:style w:type="paragraph" w:styleId="afff4">
    <w:name w:val="table of figures"/>
    <w:basedOn w:val="a"/>
    <w:next w:val="a"/>
    <w:rsid w:val="00074CAF"/>
    <w:pPr>
      <w:spacing w:before="120" w:after="120"/>
      <w:ind w:firstLine="709"/>
    </w:pPr>
    <w:rPr>
      <w:rFonts w:ascii="Times New Roman" w:hAnsi="Times New Roman"/>
      <w:color w:val="000000"/>
      <w:sz w:val="28"/>
    </w:rPr>
  </w:style>
  <w:style w:type="character" w:styleId="afff5">
    <w:name w:val="endnote reference"/>
    <w:rsid w:val="00074CAF"/>
    <w:rPr>
      <w:vertAlign w:val="superscript"/>
    </w:rPr>
  </w:style>
  <w:style w:type="paragraph" w:styleId="afff6">
    <w:name w:val="Signature"/>
    <w:basedOn w:val="a"/>
    <w:link w:val="afff7"/>
    <w:rsid w:val="00074CAF"/>
    <w:pPr>
      <w:spacing w:line="264" w:lineRule="auto"/>
      <w:ind w:firstLine="709"/>
      <w:jc w:val="center"/>
    </w:pPr>
    <w:rPr>
      <w:rFonts w:ascii="Times New Roman" w:hAnsi="Times New Roman"/>
      <w:color w:val="000000"/>
      <w:sz w:val="28"/>
      <w:szCs w:val="28"/>
    </w:rPr>
  </w:style>
  <w:style w:type="character" w:customStyle="1" w:styleId="afff7">
    <w:name w:val="Подпись Знак"/>
    <w:basedOn w:val="a0"/>
    <w:link w:val="afff6"/>
    <w:rsid w:val="00074CAF"/>
    <w:rPr>
      <w:color w:val="000000"/>
      <w:sz w:val="28"/>
      <w:szCs w:val="28"/>
    </w:rPr>
  </w:style>
  <w:style w:type="character" w:styleId="afff8">
    <w:name w:val="Emphasis"/>
    <w:qFormat/>
    <w:rsid w:val="00074CAF"/>
    <w:rPr>
      <w:i/>
      <w:iCs/>
    </w:rPr>
  </w:style>
  <w:style w:type="paragraph" w:customStyle="1" w:styleId="1f8">
    <w:name w:val="текст талицы 1"/>
    <w:basedOn w:val="a"/>
    <w:rsid w:val="00074CAF"/>
    <w:pPr>
      <w:ind w:firstLine="709"/>
    </w:pPr>
    <w:rPr>
      <w:rFonts w:ascii="Times New Roman" w:hAnsi="Times New Roman"/>
      <w:color w:val="000000"/>
      <w:sz w:val="28"/>
    </w:rPr>
  </w:style>
  <w:style w:type="paragraph" w:customStyle="1" w:styleId="Blockquote">
    <w:name w:val="Blockquote"/>
    <w:basedOn w:val="a"/>
    <w:rsid w:val="00074CAF"/>
    <w:pPr>
      <w:spacing w:before="100" w:after="100"/>
      <w:ind w:left="360" w:right="360"/>
    </w:pPr>
    <w:rPr>
      <w:rFonts w:ascii="Times New Roman" w:hAnsi="Times New Roman"/>
      <w:snapToGrid w:val="0"/>
    </w:rPr>
  </w:style>
  <w:style w:type="character" w:customStyle="1" w:styleId="normal1">
    <w:name w:val="normal1"/>
    <w:rsid w:val="00074CAF"/>
    <w:rPr>
      <w:rFonts w:ascii="Courier New" w:hAnsi="Courier New" w:cs="Times New Roman CYR" w:hint="default"/>
      <w:i w:val="0"/>
      <w:iCs w:val="0"/>
      <w:color w:val="000000"/>
      <w:sz w:val="20"/>
      <w:szCs w:val="20"/>
    </w:rPr>
  </w:style>
  <w:style w:type="paragraph" w:customStyle="1" w:styleId="text">
    <w:name w:val="text"/>
    <w:basedOn w:val="a"/>
    <w:rsid w:val="00074CAF"/>
    <w:pPr>
      <w:spacing w:before="100" w:beforeAutospacing="1" w:after="100" w:afterAutospacing="1"/>
    </w:pPr>
    <w:rPr>
      <w:rFonts w:ascii="Verdana" w:hAnsi="Verdana"/>
      <w:sz w:val="22"/>
      <w:szCs w:val="22"/>
    </w:rPr>
  </w:style>
  <w:style w:type="paragraph" w:customStyle="1" w:styleId="xl24">
    <w:name w:val="xl24"/>
    <w:basedOn w:val="a"/>
    <w:rsid w:val="00074CAF"/>
    <w:pPr>
      <w:spacing w:before="100" w:beforeAutospacing="1" w:after="100" w:afterAutospacing="1"/>
    </w:pPr>
    <w:rPr>
      <w:rFonts w:ascii="Times New Roman CYR" w:hAnsi="Times New Roman CYR" w:cs="Verdana"/>
      <w:szCs w:val="24"/>
    </w:rPr>
  </w:style>
  <w:style w:type="paragraph" w:customStyle="1" w:styleId="xl26">
    <w:name w:val="xl26"/>
    <w:basedOn w:val="a"/>
    <w:rsid w:val="00074CAF"/>
    <w:pPr>
      <w:spacing w:before="100" w:beforeAutospacing="1" w:after="100" w:afterAutospacing="1"/>
    </w:pPr>
    <w:rPr>
      <w:rFonts w:ascii="Times New Roman CYR" w:hAnsi="Times New Roman CYR" w:cs="Verdana"/>
      <w:b/>
      <w:bCs/>
      <w:szCs w:val="24"/>
    </w:rPr>
  </w:style>
  <w:style w:type="paragraph" w:customStyle="1" w:styleId="xl27">
    <w:name w:val="xl27"/>
    <w:basedOn w:val="a"/>
    <w:rsid w:val="00074CAF"/>
    <w:pPr>
      <w:spacing w:before="100" w:beforeAutospacing="1" w:after="100" w:afterAutospacing="1"/>
      <w:jc w:val="center"/>
    </w:pPr>
    <w:rPr>
      <w:rFonts w:ascii="Times New Roman CYR" w:hAnsi="Times New Roman CYR" w:cs="Verdana"/>
      <w:szCs w:val="24"/>
    </w:rPr>
  </w:style>
  <w:style w:type="paragraph" w:customStyle="1" w:styleId="xl28">
    <w:name w:val="xl28"/>
    <w:basedOn w:val="a"/>
    <w:rsid w:val="00074CAF"/>
    <w:pPr>
      <w:pBdr>
        <w:top w:val="single" w:sz="8" w:space="0" w:color="auto"/>
        <w:left w:val="single" w:sz="8" w:space="0" w:color="auto"/>
        <w:right w:val="single" w:sz="8" w:space="0" w:color="auto"/>
      </w:pBdr>
      <w:spacing w:before="100" w:beforeAutospacing="1" w:after="100" w:afterAutospacing="1"/>
    </w:pPr>
    <w:rPr>
      <w:rFonts w:ascii="Times New Roman CYR" w:hAnsi="Times New Roman CYR" w:cs="Verdana"/>
      <w:szCs w:val="24"/>
    </w:rPr>
  </w:style>
  <w:style w:type="paragraph" w:customStyle="1" w:styleId="xl29">
    <w:name w:val="xl29"/>
    <w:basedOn w:val="a"/>
    <w:rsid w:val="00074CAF"/>
    <w:pPr>
      <w:pBdr>
        <w:top w:val="single" w:sz="8" w:space="0" w:color="auto"/>
      </w:pBdr>
      <w:spacing w:before="100" w:beforeAutospacing="1" w:after="100" w:afterAutospacing="1"/>
      <w:jc w:val="center"/>
    </w:pPr>
    <w:rPr>
      <w:rFonts w:ascii="Times New Roman CYR" w:hAnsi="Times New Roman CYR" w:cs="Verdana"/>
      <w:b/>
      <w:bCs/>
      <w:szCs w:val="24"/>
    </w:rPr>
  </w:style>
  <w:style w:type="paragraph" w:customStyle="1" w:styleId="xl30">
    <w:name w:val="xl30"/>
    <w:basedOn w:val="a"/>
    <w:rsid w:val="00074CAF"/>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Verdana"/>
      <w:b/>
      <w:bCs/>
      <w:szCs w:val="24"/>
    </w:rPr>
  </w:style>
  <w:style w:type="paragraph" w:customStyle="1" w:styleId="xl31">
    <w:name w:val="xl31"/>
    <w:basedOn w:val="a"/>
    <w:rsid w:val="00074CAF"/>
    <w:pPr>
      <w:pBdr>
        <w:left w:val="single" w:sz="8" w:space="0" w:color="auto"/>
        <w:bottom w:val="single" w:sz="8" w:space="0" w:color="auto"/>
        <w:right w:val="single" w:sz="8" w:space="0" w:color="auto"/>
      </w:pBdr>
      <w:spacing w:before="100" w:beforeAutospacing="1" w:after="100" w:afterAutospacing="1"/>
    </w:pPr>
    <w:rPr>
      <w:rFonts w:ascii="Times New Roman CYR" w:hAnsi="Times New Roman CYR" w:cs="Verdana"/>
      <w:szCs w:val="24"/>
    </w:rPr>
  </w:style>
  <w:style w:type="paragraph" w:customStyle="1" w:styleId="xl32">
    <w:name w:val="xl32"/>
    <w:basedOn w:val="a"/>
    <w:rsid w:val="00074CAF"/>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Verdana"/>
      <w:b/>
      <w:bCs/>
      <w:szCs w:val="24"/>
    </w:rPr>
  </w:style>
  <w:style w:type="paragraph" w:customStyle="1" w:styleId="xl33">
    <w:name w:val="xl33"/>
    <w:basedOn w:val="a"/>
    <w:rsid w:val="00074CAF"/>
    <w:pPr>
      <w:pBdr>
        <w:bottom w:val="single" w:sz="8" w:space="0" w:color="auto"/>
      </w:pBdr>
      <w:spacing w:before="100" w:beforeAutospacing="1" w:after="100" w:afterAutospacing="1"/>
      <w:jc w:val="center"/>
    </w:pPr>
    <w:rPr>
      <w:rFonts w:ascii="Times New Roman CYR" w:hAnsi="Times New Roman CYR" w:cs="Verdana"/>
      <w:b/>
      <w:bCs/>
      <w:szCs w:val="24"/>
    </w:rPr>
  </w:style>
  <w:style w:type="paragraph" w:customStyle="1" w:styleId="xl34">
    <w:name w:val="xl34"/>
    <w:basedOn w:val="a"/>
    <w:rsid w:val="00074CA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35">
    <w:name w:val="xl35"/>
    <w:basedOn w:val="a"/>
    <w:rsid w:val="00074CAF"/>
    <w:pPr>
      <w:pBdr>
        <w:top w:val="single" w:sz="8" w:space="0" w:color="auto"/>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36">
    <w:name w:val="xl36"/>
    <w:basedOn w:val="a"/>
    <w:rsid w:val="00074CAF"/>
    <w:pPr>
      <w:pBdr>
        <w:left w:val="single" w:sz="8" w:space="0" w:color="auto"/>
        <w:bottom w:val="single" w:sz="8" w:space="0" w:color="auto"/>
        <w:right w:val="single" w:sz="8" w:space="0" w:color="auto"/>
      </w:pBdr>
      <w:spacing w:before="100" w:beforeAutospacing="1" w:after="100" w:afterAutospacing="1"/>
      <w:jc w:val="right"/>
    </w:pPr>
    <w:rPr>
      <w:rFonts w:ascii="Times New Roman CYR" w:hAnsi="Times New Roman CYR" w:cs="Verdana"/>
      <w:color w:val="000000"/>
      <w:szCs w:val="24"/>
    </w:rPr>
  </w:style>
  <w:style w:type="paragraph" w:customStyle="1" w:styleId="xl37">
    <w:name w:val="xl37"/>
    <w:basedOn w:val="a"/>
    <w:rsid w:val="00074CAF"/>
    <w:pPr>
      <w:pBdr>
        <w:bottom w:val="single" w:sz="8" w:space="0" w:color="auto"/>
        <w:right w:val="single" w:sz="8" w:space="0" w:color="auto"/>
      </w:pBdr>
      <w:spacing w:before="100" w:beforeAutospacing="1" w:after="100" w:afterAutospacing="1"/>
      <w:jc w:val="right"/>
    </w:pPr>
    <w:rPr>
      <w:rFonts w:ascii="Times New Roman CYR" w:hAnsi="Times New Roman CYR" w:cs="Verdana"/>
      <w:color w:val="000000"/>
      <w:szCs w:val="24"/>
    </w:rPr>
  </w:style>
  <w:style w:type="paragraph" w:customStyle="1" w:styleId="xl38">
    <w:name w:val="xl38"/>
    <w:basedOn w:val="a"/>
    <w:rsid w:val="00074CAF"/>
    <w:pPr>
      <w:pBdr>
        <w:bottom w:val="single" w:sz="8" w:space="0" w:color="auto"/>
        <w:right w:val="single" w:sz="8" w:space="0" w:color="auto"/>
      </w:pBdr>
      <w:shd w:val="clear" w:color="auto" w:fill="FFFFFF"/>
      <w:spacing w:before="100" w:beforeAutospacing="1" w:after="100" w:afterAutospacing="1"/>
      <w:jc w:val="right"/>
    </w:pPr>
    <w:rPr>
      <w:rFonts w:ascii="Times New Roman CYR" w:hAnsi="Times New Roman CYR" w:cs="Verdana"/>
      <w:color w:val="000000"/>
      <w:szCs w:val="24"/>
    </w:rPr>
  </w:style>
  <w:style w:type="paragraph" w:customStyle="1" w:styleId="xl39">
    <w:name w:val="xl39"/>
    <w:basedOn w:val="a"/>
    <w:rsid w:val="00074CAF"/>
    <w:pPr>
      <w:pBdr>
        <w:bottom w:val="single" w:sz="8" w:space="0" w:color="auto"/>
        <w:right w:val="single" w:sz="8" w:space="0" w:color="auto"/>
      </w:pBdr>
      <w:shd w:val="clear" w:color="auto" w:fill="FFFFFF"/>
      <w:spacing w:before="100" w:beforeAutospacing="1" w:after="100" w:afterAutospacing="1"/>
      <w:jc w:val="right"/>
    </w:pPr>
    <w:rPr>
      <w:rFonts w:ascii="Times New Roman CYR" w:hAnsi="Times New Roman CYR" w:cs="Verdana"/>
      <w:szCs w:val="24"/>
    </w:rPr>
  </w:style>
  <w:style w:type="paragraph" w:customStyle="1" w:styleId="xl40">
    <w:name w:val="xl40"/>
    <w:basedOn w:val="a"/>
    <w:rsid w:val="00074CAF"/>
    <w:pPr>
      <w:pBdr>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41">
    <w:name w:val="xl41"/>
    <w:basedOn w:val="a"/>
    <w:rsid w:val="00074CAF"/>
    <w:pPr>
      <w:pBdr>
        <w:left w:val="single" w:sz="8" w:space="0" w:color="auto"/>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42">
    <w:name w:val="xl42"/>
    <w:basedOn w:val="a"/>
    <w:rsid w:val="00074CAF"/>
    <w:pPr>
      <w:pBdr>
        <w:bottom w:val="single" w:sz="8" w:space="0" w:color="auto"/>
        <w:right w:val="single" w:sz="8" w:space="0" w:color="auto"/>
      </w:pBdr>
      <w:spacing w:before="100" w:beforeAutospacing="1" w:after="100" w:afterAutospacing="1"/>
    </w:pPr>
    <w:rPr>
      <w:rFonts w:ascii="Times New Roman CYR" w:hAnsi="Times New Roman CYR" w:cs="Verdana"/>
      <w:szCs w:val="24"/>
    </w:rPr>
  </w:style>
  <w:style w:type="paragraph" w:customStyle="1" w:styleId="xl43">
    <w:name w:val="xl43"/>
    <w:basedOn w:val="a"/>
    <w:rsid w:val="00074CAF"/>
    <w:pPr>
      <w:pBdr>
        <w:bottom w:val="single" w:sz="8" w:space="0" w:color="auto"/>
        <w:right w:val="single" w:sz="8" w:space="0" w:color="auto"/>
      </w:pBdr>
      <w:shd w:val="clear" w:color="auto" w:fill="FFFFFF"/>
      <w:spacing w:before="100" w:beforeAutospacing="1" w:after="100" w:afterAutospacing="1"/>
    </w:pPr>
    <w:rPr>
      <w:rFonts w:ascii="Times New Roman CYR" w:hAnsi="Times New Roman CYR" w:cs="Verdana"/>
      <w:szCs w:val="24"/>
    </w:rPr>
  </w:style>
  <w:style w:type="paragraph" w:customStyle="1" w:styleId="xl44">
    <w:name w:val="xl44"/>
    <w:basedOn w:val="a"/>
    <w:rsid w:val="00074C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Verdana"/>
      <w:b/>
      <w:bCs/>
      <w:szCs w:val="24"/>
    </w:rPr>
  </w:style>
  <w:style w:type="paragraph" w:customStyle="1" w:styleId="xl46">
    <w:name w:val="xl46"/>
    <w:basedOn w:val="a"/>
    <w:rsid w:val="00074C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Verdana"/>
      <w:i/>
      <w:iCs/>
      <w:szCs w:val="24"/>
    </w:rPr>
  </w:style>
  <w:style w:type="paragraph" w:customStyle="1" w:styleId="xl47">
    <w:name w:val="xl47"/>
    <w:basedOn w:val="a"/>
    <w:rsid w:val="00074CAF"/>
    <w:pPr>
      <w:pBdr>
        <w:left w:val="single" w:sz="4" w:space="0" w:color="auto"/>
        <w:right w:val="single" w:sz="4" w:space="0" w:color="auto"/>
      </w:pBdr>
      <w:spacing w:before="100" w:beforeAutospacing="1" w:after="100" w:afterAutospacing="1"/>
    </w:pPr>
    <w:rPr>
      <w:rFonts w:ascii="Times New Roman CYR" w:hAnsi="Times New Roman CYR" w:cs="Verdana"/>
      <w:szCs w:val="24"/>
    </w:rPr>
  </w:style>
  <w:style w:type="paragraph" w:customStyle="1" w:styleId="xl48">
    <w:name w:val="xl48"/>
    <w:basedOn w:val="a"/>
    <w:rsid w:val="00074CAF"/>
    <w:pPr>
      <w:pBdr>
        <w:top w:val="single" w:sz="8" w:space="0" w:color="auto"/>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49">
    <w:name w:val="xl49"/>
    <w:basedOn w:val="a"/>
    <w:rsid w:val="00074CAF"/>
    <w:pPr>
      <w:pBdr>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50">
    <w:name w:val="xl50"/>
    <w:basedOn w:val="a"/>
    <w:rsid w:val="00074CAF"/>
    <w:pPr>
      <w:pBdr>
        <w:bottom w:val="single" w:sz="8" w:space="0" w:color="auto"/>
        <w:right w:val="single" w:sz="8" w:space="0" w:color="auto"/>
      </w:pBdr>
      <w:shd w:val="clear" w:color="auto" w:fill="FFFFFF"/>
      <w:spacing w:before="100" w:beforeAutospacing="1" w:after="100" w:afterAutospacing="1"/>
      <w:jc w:val="right"/>
    </w:pPr>
    <w:rPr>
      <w:rFonts w:ascii="Times New Roman CYR" w:hAnsi="Times New Roman CYR" w:cs="Verdana"/>
      <w:szCs w:val="24"/>
    </w:rPr>
  </w:style>
  <w:style w:type="paragraph" w:customStyle="1" w:styleId="xl51">
    <w:name w:val="xl51"/>
    <w:basedOn w:val="a"/>
    <w:rsid w:val="00074CAF"/>
    <w:pPr>
      <w:pBdr>
        <w:bottom w:val="single" w:sz="8" w:space="0" w:color="auto"/>
        <w:right w:val="single" w:sz="8" w:space="0" w:color="auto"/>
      </w:pBdr>
      <w:spacing w:before="100" w:beforeAutospacing="1" w:after="100" w:afterAutospacing="1"/>
      <w:jc w:val="right"/>
    </w:pPr>
    <w:rPr>
      <w:rFonts w:ascii="Times New Roman CYR" w:hAnsi="Times New Roman CYR" w:cs="Verdana"/>
      <w:szCs w:val="24"/>
    </w:rPr>
  </w:style>
  <w:style w:type="paragraph" w:customStyle="1" w:styleId="xl52">
    <w:name w:val="xl52"/>
    <w:basedOn w:val="a"/>
    <w:rsid w:val="00074CAF"/>
    <w:pPr>
      <w:pBdr>
        <w:bottom w:val="single" w:sz="8" w:space="0" w:color="auto"/>
        <w:right w:val="single" w:sz="8" w:space="0" w:color="auto"/>
      </w:pBdr>
      <w:shd w:val="clear" w:color="auto" w:fill="FFFFFF"/>
      <w:spacing w:before="100" w:beforeAutospacing="1" w:after="100" w:afterAutospacing="1"/>
      <w:jc w:val="right"/>
    </w:pPr>
    <w:rPr>
      <w:rFonts w:ascii="Times New Roman CYR" w:hAnsi="Times New Roman CYR" w:cs="Verdana"/>
      <w:szCs w:val="24"/>
    </w:rPr>
  </w:style>
  <w:style w:type="paragraph" w:customStyle="1" w:styleId="rvps698610">
    <w:name w:val="rvps698610"/>
    <w:basedOn w:val="a"/>
    <w:uiPriority w:val="99"/>
    <w:rsid w:val="00074CAF"/>
    <w:pPr>
      <w:spacing w:after="160"/>
      <w:ind w:right="320"/>
    </w:pPr>
    <w:rPr>
      <w:rFonts w:cs="Arial"/>
      <w:color w:val="000000"/>
      <w:sz w:val="19"/>
      <w:szCs w:val="19"/>
    </w:rPr>
  </w:style>
  <w:style w:type="paragraph" w:customStyle="1" w:styleId="1f9">
    <w:name w:val="Абзац списка1"/>
    <w:basedOn w:val="a"/>
    <w:rsid w:val="00074CAF"/>
    <w:pPr>
      <w:suppressAutoHyphens/>
    </w:pPr>
    <w:rPr>
      <w:rFonts w:ascii="Times New Roman" w:hAnsi="Times New Roman"/>
      <w:szCs w:val="24"/>
      <w:lang w:eastAsia="ar-SA"/>
    </w:rPr>
  </w:style>
  <w:style w:type="character" w:customStyle="1" w:styleId="FontStyle13">
    <w:name w:val="Font Style13"/>
    <w:rsid w:val="00074CAF"/>
    <w:rPr>
      <w:rFonts w:ascii="Times New Roman" w:hAnsi="Times New Roman" w:cs="Times New Roman"/>
      <w:sz w:val="26"/>
      <w:szCs w:val="26"/>
    </w:rPr>
  </w:style>
  <w:style w:type="paragraph" w:customStyle="1" w:styleId="Main">
    <w:name w:val="Main"/>
    <w:rsid w:val="00074CAF"/>
    <w:pPr>
      <w:widowControl w:val="0"/>
      <w:spacing w:line="360" w:lineRule="auto"/>
      <w:ind w:firstLine="709"/>
      <w:jc w:val="both"/>
    </w:pPr>
    <w:rPr>
      <w:rFonts w:cs="Tahoma"/>
      <w:sz w:val="24"/>
      <w:szCs w:val="16"/>
    </w:rPr>
  </w:style>
  <w:style w:type="paragraph" w:customStyle="1" w:styleId="u">
    <w:name w:val="u"/>
    <w:basedOn w:val="a"/>
    <w:rsid w:val="00074CAF"/>
    <w:pPr>
      <w:ind w:firstLine="539"/>
      <w:jc w:val="both"/>
    </w:pPr>
    <w:rPr>
      <w:rFonts w:ascii="Times New Roman" w:hAnsi="Times New Roman"/>
      <w:color w:val="000000"/>
      <w:sz w:val="18"/>
      <w:szCs w:val="18"/>
    </w:rPr>
  </w:style>
  <w:style w:type="paragraph" w:styleId="HTML0">
    <w:name w:val="HTML Preformatted"/>
    <w:basedOn w:val="a"/>
    <w:link w:val="HTML1"/>
    <w:rsid w:val="000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rsid w:val="00074CAF"/>
    <w:rPr>
      <w:rFonts w:ascii="Courier New" w:hAnsi="Courier New"/>
    </w:rPr>
  </w:style>
  <w:style w:type="paragraph" w:customStyle="1" w:styleId="afff9">
    <w:name w:val="Знак"/>
    <w:basedOn w:val="a"/>
    <w:rsid w:val="00074CAF"/>
    <w:pPr>
      <w:spacing w:before="100" w:beforeAutospacing="1" w:after="100" w:afterAutospacing="1"/>
    </w:pPr>
    <w:rPr>
      <w:rFonts w:ascii="Tahoma" w:hAnsi="Tahoma"/>
      <w:sz w:val="20"/>
      <w:lang w:val="en-US" w:eastAsia="en-US"/>
    </w:rPr>
  </w:style>
  <w:style w:type="character" w:styleId="afffa">
    <w:name w:val="Strong"/>
    <w:qFormat/>
    <w:rsid w:val="00074CAF"/>
    <w:rPr>
      <w:b/>
      <w:bCs/>
    </w:rPr>
  </w:style>
  <w:style w:type="paragraph" w:customStyle="1" w:styleId="111">
    <w:name w:val="Обычный11"/>
    <w:rsid w:val="00074CAF"/>
    <w:pPr>
      <w:widowControl w:val="0"/>
    </w:pPr>
    <w:rPr>
      <w:sz w:val="28"/>
    </w:rPr>
  </w:style>
  <w:style w:type="paragraph" w:customStyle="1" w:styleId="OTCHET00">
    <w:name w:val="OTCHET_00"/>
    <w:basedOn w:val="2d"/>
    <w:rsid w:val="00074CAF"/>
    <w:pPr>
      <w:tabs>
        <w:tab w:val="clear" w:pos="720"/>
        <w:tab w:val="left" w:pos="709"/>
        <w:tab w:val="left" w:pos="3402"/>
      </w:tabs>
      <w:spacing w:after="0" w:line="360" w:lineRule="auto"/>
      <w:ind w:left="0" w:firstLine="0"/>
      <w:contextualSpacing w:val="0"/>
      <w:jc w:val="both"/>
    </w:pPr>
    <w:rPr>
      <w:rFonts w:ascii="NTTimes/Cyrillic" w:eastAsia="Times New Roman" w:hAnsi="NTTimes/Cyrillic"/>
      <w:sz w:val="24"/>
      <w:szCs w:val="20"/>
      <w:lang w:eastAsia="ru-RU"/>
    </w:rPr>
  </w:style>
  <w:style w:type="paragraph" w:styleId="2d">
    <w:name w:val="List Number 2"/>
    <w:basedOn w:val="a"/>
    <w:uiPriority w:val="99"/>
    <w:unhideWhenUsed/>
    <w:rsid w:val="00074CAF"/>
    <w:pPr>
      <w:tabs>
        <w:tab w:val="num" w:pos="720"/>
      </w:tabs>
      <w:spacing w:after="200" w:line="276" w:lineRule="auto"/>
      <w:ind w:left="720" w:hanging="720"/>
      <w:contextualSpacing/>
    </w:pPr>
    <w:rPr>
      <w:rFonts w:ascii="Calibri" w:eastAsia="Calibri" w:hAnsi="Calibri"/>
      <w:sz w:val="22"/>
      <w:szCs w:val="22"/>
      <w:lang w:eastAsia="en-US"/>
    </w:rPr>
  </w:style>
  <w:style w:type="paragraph" w:customStyle="1" w:styleId="h2">
    <w:name w:val="h2"/>
    <w:basedOn w:val="afa"/>
    <w:rsid w:val="00074CAF"/>
    <w:pPr>
      <w:spacing w:after="480"/>
    </w:pPr>
    <w:rPr>
      <w:sz w:val="24"/>
      <w:szCs w:val="24"/>
    </w:rPr>
  </w:style>
  <w:style w:type="paragraph" w:customStyle="1" w:styleId="1fa">
    <w:name w:val="Знак Знак Знак1 Знак Знак Знак"/>
    <w:basedOn w:val="a"/>
    <w:rsid w:val="00074CAF"/>
    <w:pPr>
      <w:spacing w:after="160" w:line="240" w:lineRule="exact"/>
    </w:pPr>
    <w:rPr>
      <w:rFonts w:ascii="Verdana" w:hAnsi="Verdana" w:cs="Verdana"/>
      <w:sz w:val="20"/>
      <w:lang w:val="en-US" w:eastAsia="en-US"/>
    </w:rPr>
  </w:style>
  <w:style w:type="paragraph" w:customStyle="1" w:styleId="afffb">
    <w:name w:val="Знак Знак Знак Знак"/>
    <w:basedOn w:val="a"/>
    <w:rsid w:val="00074CAF"/>
    <w:pPr>
      <w:spacing w:after="160" w:line="240" w:lineRule="exact"/>
    </w:pPr>
    <w:rPr>
      <w:rFonts w:ascii="Verdana" w:hAnsi="Verdana"/>
      <w:sz w:val="20"/>
      <w:lang w:val="en-US" w:eastAsia="en-US"/>
    </w:rPr>
  </w:style>
  <w:style w:type="paragraph" w:customStyle="1" w:styleId="Style3">
    <w:name w:val="Style3"/>
    <w:basedOn w:val="a"/>
    <w:uiPriority w:val="99"/>
    <w:rsid w:val="00074CAF"/>
    <w:pPr>
      <w:widowControl w:val="0"/>
      <w:autoSpaceDE w:val="0"/>
      <w:autoSpaceDN w:val="0"/>
      <w:adjustRightInd w:val="0"/>
      <w:spacing w:line="216" w:lineRule="exact"/>
      <w:ind w:firstLine="223"/>
      <w:jc w:val="both"/>
    </w:pPr>
    <w:rPr>
      <w:rFonts w:cs="Arial"/>
      <w:szCs w:val="24"/>
    </w:rPr>
  </w:style>
  <w:style w:type="character" w:customStyle="1" w:styleId="FontStyle40">
    <w:name w:val="Font Style40"/>
    <w:uiPriority w:val="99"/>
    <w:rsid w:val="00074CAF"/>
    <w:rPr>
      <w:rFonts w:ascii="Arial" w:hAnsi="Arial" w:cs="Arial"/>
      <w:sz w:val="16"/>
      <w:szCs w:val="16"/>
    </w:rPr>
  </w:style>
  <w:style w:type="character" w:customStyle="1" w:styleId="FontStyle35">
    <w:name w:val="Font Style35"/>
    <w:uiPriority w:val="99"/>
    <w:rsid w:val="00074CAF"/>
    <w:rPr>
      <w:rFonts w:ascii="Times New Roman" w:hAnsi="Times New Roman" w:cs="Times New Roman"/>
      <w:b/>
      <w:bCs/>
      <w:smallCaps/>
      <w:spacing w:val="10"/>
      <w:sz w:val="16"/>
      <w:szCs w:val="16"/>
    </w:rPr>
  </w:style>
  <w:style w:type="paragraph" w:customStyle="1" w:styleId="Style4">
    <w:name w:val="Style4"/>
    <w:basedOn w:val="a"/>
    <w:uiPriority w:val="99"/>
    <w:rsid w:val="00074CAF"/>
    <w:pPr>
      <w:widowControl w:val="0"/>
      <w:autoSpaceDE w:val="0"/>
      <w:autoSpaceDN w:val="0"/>
      <w:adjustRightInd w:val="0"/>
      <w:spacing w:line="216" w:lineRule="exact"/>
      <w:ind w:firstLine="278"/>
      <w:jc w:val="both"/>
    </w:pPr>
    <w:rPr>
      <w:rFonts w:cs="Arial"/>
      <w:szCs w:val="24"/>
    </w:rPr>
  </w:style>
  <w:style w:type="character" w:customStyle="1" w:styleId="FontStyle21">
    <w:name w:val="Font Style21"/>
    <w:uiPriority w:val="99"/>
    <w:rsid w:val="00074CAF"/>
    <w:rPr>
      <w:rFonts w:ascii="Arial" w:hAnsi="Arial" w:cs="Arial"/>
      <w:sz w:val="16"/>
      <w:szCs w:val="16"/>
    </w:rPr>
  </w:style>
  <w:style w:type="paragraph" w:customStyle="1" w:styleId="Style17">
    <w:name w:val="Style17"/>
    <w:basedOn w:val="a"/>
    <w:uiPriority w:val="99"/>
    <w:rsid w:val="00074CAF"/>
    <w:pPr>
      <w:widowControl w:val="0"/>
      <w:autoSpaceDE w:val="0"/>
      <w:autoSpaceDN w:val="0"/>
      <w:adjustRightInd w:val="0"/>
      <w:spacing w:line="211" w:lineRule="exact"/>
      <w:ind w:firstLine="288"/>
      <w:jc w:val="both"/>
    </w:pPr>
    <w:rPr>
      <w:rFonts w:cs="Arial"/>
      <w:szCs w:val="24"/>
    </w:rPr>
  </w:style>
  <w:style w:type="paragraph" w:customStyle="1" w:styleId="Style18">
    <w:name w:val="Style18"/>
    <w:basedOn w:val="a"/>
    <w:uiPriority w:val="99"/>
    <w:rsid w:val="00074CAF"/>
    <w:pPr>
      <w:widowControl w:val="0"/>
      <w:autoSpaceDE w:val="0"/>
      <w:autoSpaceDN w:val="0"/>
      <w:adjustRightInd w:val="0"/>
      <w:spacing w:line="427" w:lineRule="exact"/>
      <w:ind w:firstLine="288"/>
    </w:pPr>
    <w:rPr>
      <w:rFonts w:cs="Arial"/>
      <w:szCs w:val="24"/>
    </w:rPr>
  </w:style>
  <w:style w:type="paragraph" w:customStyle="1" w:styleId="Style1">
    <w:name w:val="Style1"/>
    <w:basedOn w:val="a"/>
    <w:uiPriority w:val="99"/>
    <w:rsid w:val="00074CAF"/>
    <w:pPr>
      <w:widowControl w:val="0"/>
      <w:autoSpaceDE w:val="0"/>
      <w:autoSpaceDN w:val="0"/>
      <w:adjustRightInd w:val="0"/>
      <w:spacing w:line="216" w:lineRule="exact"/>
      <w:ind w:firstLine="566"/>
      <w:jc w:val="both"/>
    </w:pPr>
    <w:rPr>
      <w:rFonts w:cs="Arial"/>
      <w:szCs w:val="24"/>
    </w:rPr>
  </w:style>
  <w:style w:type="paragraph" w:customStyle="1" w:styleId="Style2">
    <w:name w:val="Style2"/>
    <w:basedOn w:val="a"/>
    <w:uiPriority w:val="99"/>
    <w:rsid w:val="00074CAF"/>
    <w:pPr>
      <w:widowControl w:val="0"/>
      <w:autoSpaceDE w:val="0"/>
      <w:autoSpaceDN w:val="0"/>
      <w:adjustRightInd w:val="0"/>
      <w:spacing w:line="216" w:lineRule="exact"/>
      <w:ind w:firstLine="278"/>
      <w:jc w:val="both"/>
    </w:pPr>
    <w:rPr>
      <w:rFonts w:cs="Arial"/>
      <w:szCs w:val="24"/>
    </w:rPr>
  </w:style>
  <w:style w:type="paragraph" w:customStyle="1" w:styleId="Style13">
    <w:name w:val="Style13"/>
    <w:basedOn w:val="a"/>
    <w:uiPriority w:val="99"/>
    <w:rsid w:val="00074CAF"/>
    <w:pPr>
      <w:widowControl w:val="0"/>
      <w:autoSpaceDE w:val="0"/>
      <w:autoSpaceDN w:val="0"/>
      <w:adjustRightInd w:val="0"/>
      <w:spacing w:line="218" w:lineRule="exact"/>
    </w:pPr>
    <w:rPr>
      <w:rFonts w:cs="Arial"/>
      <w:szCs w:val="24"/>
    </w:rPr>
  </w:style>
  <w:style w:type="character" w:customStyle="1" w:styleId="article">
    <w:name w:val="article"/>
    <w:basedOn w:val="a0"/>
    <w:uiPriority w:val="99"/>
    <w:rsid w:val="00074CAF"/>
  </w:style>
  <w:style w:type="paragraph" w:customStyle="1" w:styleId="CharChar1CharCharCharCharCharCharCharCharCharCharCharCharChar">
    <w:name w:val="Char Char1 Char Char Char Char Char Char Char Char Char Char Char Char Char"/>
    <w:basedOn w:val="a"/>
    <w:rsid w:val="00074CAF"/>
    <w:pPr>
      <w:spacing w:after="160" w:line="240" w:lineRule="exact"/>
    </w:pPr>
    <w:rPr>
      <w:rFonts w:ascii="Verdana" w:hAnsi="Verdana" w:cs="Verdana"/>
      <w:sz w:val="20"/>
      <w:lang w:val="en-US" w:eastAsia="en-US"/>
    </w:rPr>
  </w:style>
  <w:style w:type="paragraph" w:styleId="afffc">
    <w:name w:val="Body Text First Indent"/>
    <w:basedOn w:val="a3"/>
    <w:link w:val="afffd"/>
    <w:uiPriority w:val="99"/>
    <w:rsid w:val="00074CAF"/>
    <w:pPr>
      <w:spacing w:after="120" w:line="240" w:lineRule="auto"/>
      <w:ind w:firstLine="210"/>
      <w:jc w:val="left"/>
    </w:pPr>
    <w:rPr>
      <w:rFonts w:ascii="Times New Roman" w:hAnsi="Times New Roman"/>
      <w:szCs w:val="24"/>
    </w:rPr>
  </w:style>
  <w:style w:type="character" w:customStyle="1" w:styleId="afffd">
    <w:name w:val="Красная строка Знак"/>
    <w:basedOn w:val="11"/>
    <w:link w:val="afffc"/>
    <w:uiPriority w:val="99"/>
    <w:rsid w:val="00074CAF"/>
    <w:rPr>
      <w:rFonts w:ascii="Arial" w:hAnsi="Arial"/>
      <w:sz w:val="24"/>
      <w:szCs w:val="24"/>
    </w:rPr>
  </w:style>
  <w:style w:type="paragraph" w:styleId="2e">
    <w:name w:val="Body Text First Indent 2"/>
    <w:basedOn w:val="a4"/>
    <w:link w:val="2f"/>
    <w:uiPriority w:val="99"/>
    <w:rsid w:val="00074CAF"/>
    <w:pPr>
      <w:spacing w:after="120"/>
      <w:ind w:left="283" w:firstLine="210"/>
      <w:jc w:val="left"/>
    </w:pPr>
    <w:rPr>
      <w:rFonts w:ascii="Times New Roman" w:hAnsi="Times New Roman"/>
      <w:bCs w:val="0"/>
      <w:szCs w:val="24"/>
    </w:rPr>
  </w:style>
  <w:style w:type="character" w:customStyle="1" w:styleId="2f">
    <w:name w:val="Красная строка 2 Знак"/>
    <w:basedOn w:val="12"/>
    <w:link w:val="2e"/>
    <w:uiPriority w:val="99"/>
    <w:rsid w:val="00074CAF"/>
    <w:rPr>
      <w:rFonts w:ascii="Arial" w:hAnsi="Arial"/>
      <w:bCs w:val="0"/>
      <w:sz w:val="24"/>
      <w:szCs w:val="24"/>
    </w:rPr>
  </w:style>
  <w:style w:type="paragraph" w:customStyle="1" w:styleId="afffe">
    <w:name w:val="маркированный"/>
    <w:basedOn w:val="a"/>
    <w:autoRedefine/>
    <w:rsid w:val="00074CAF"/>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rPr>
      <w:rFonts w:ascii="Times New Roman" w:hAnsi="Times New Roman"/>
    </w:rPr>
  </w:style>
  <w:style w:type="paragraph" w:customStyle="1" w:styleId="affff">
    <w:name w:val="текст табл"/>
    <w:basedOn w:val="a"/>
    <w:rsid w:val="00074CAF"/>
    <w:pPr>
      <w:keepLines/>
      <w:suppressLineNumbers/>
      <w:spacing w:before="60" w:after="60"/>
    </w:pPr>
    <w:rPr>
      <w:rFonts w:ascii="Times New Roman" w:hAnsi="Times New Roman"/>
    </w:rPr>
  </w:style>
  <w:style w:type="paragraph" w:customStyle="1" w:styleId="affff0">
    <w:name w:val="Основной"/>
    <w:basedOn w:val="a"/>
    <w:link w:val="affff1"/>
    <w:rsid w:val="00074CAF"/>
    <w:pPr>
      <w:spacing w:line="480" w:lineRule="auto"/>
      <w:ind w:firstLine="709"/>
      <w:jc w:val="both"/>
    </w:pPr>
    <w:rPr>
      <w:rFonts w:ascii="Times New Roman" w:hAnsi="Times New Roman"/>
      <w:sz w:val="28"/>
    </w:rPr>
  </w:style>
  <w:style w:type="character" w:customStyle="1" w:styleId="affff1">
    <w:name w:val="Основной Знак"/>
    <w:link w:val="affff0"/>
    <w:rsid w:val="00074CAF"/>
    <w:rPr>
      <w:sz w:val="28"/>
    </w:rPr>
  </w:style>
  <w:style w:type="paragraph" w:customStyle="1" w:styleId="Iniiaiieoaenonionooiii2">
    <w:name w:val="Iniiaiie oaeno n ionooiii 2"/>
    <w:basedOn w:val="Default"/>
    <w:next w:val="Default"/>
    <w:uiPriority w:val="99"/>
    <w:rsid w:val="00074CAF"/>
    <w:rPr>
      <w:color w:val="auto"/>
    </w:rPr>
  </w:style>
  <w:style w:type="paragraph" w:customStyle="1" w:styleId="1fb">
    <w:name w:val="Знак Знак Знак Знак1"/>
    <w:basedOn w:val="a"/>
    <w:rsid w:val="00074CAF"/>
    <w:pPr>
      <w:spacing w:after="160" w:line="240" w:lineRule="exact"/>
    </w:pPr>
    <w:rPr>
      <w:rFonts w:ascii="Verdana" w:hAnsi="Verdana"/>
      <w:sz w:val="20"/>
      <w:lang w:val="en-US" w:eastAsia="en-US"/>
    </w:rPr>
  </w:style>
  <w:style w:type="character" w:styleId="affff2">
    <w:name w:val="annotation reference"/>
    <w:rsid w:val="00074CAF"/>
    <w:rPr>
      <w:sz w:val="16"/>
      <w:szCs w:val="16"/>
    </w:rPr>
  </w:style>
  <w:style w:type="paragraph" w:styleId="affff3">
    <w:name w:val="annotation text"/>
    <w:basedOn w:val="a"/>
    <w:link w:val="affff4"/>
    <w:rsid w:val="00074CAF"/>
    <w:rPr>
      <w:rFonts w:ascii="Times New Roman" w:hAnsi="Times New Roman"/>
      <w:sz w:val="20"/>
    </w:rPr>
  </w:style>
  <w:style w:type="character" w:customStyle="1" w:styleId="affff4">
    <w:name w:val="Текст примечания Знак"/>
    <w:basedOn w:val="a0"/>
    <w:link w:val="affff3"/>
    <w:rsid w:val="00074CAF"/>
  </w:style>
  <w:style w:type="paragraph" w:styleId="affff5">
    <w:name w:val="annotation subject"/>
    <w:basedOn w:val="affff3"/>
    <w:next w:val="affff3"/>
    <w:link w:val="affff6"/>
    <w:rsid w:val="00074CAF"/>
    <w:rPr>
      <w:b/>
      <w:bCs/>
    </w:rPr>
  </w:style>
  <w:style w:type="character" w:customStyle="1" w:styleId="affff6">
    <w:name w:val="Тема примечания Знак"/>
    <w:basedOn w:val="affff4"/>
    <w:link w:val="affff5"/>
    <w:rsid w:val="00074CAF"/>
    <w:rPr>
      <w:b/>
      <w:bCs/>
    </w:rPr>
  </w:style>
  <w:style w:type="paragraph" w:styleId="affff7">
    <w:name w:val="TOC Heading"/>
    <w:basedOn w:val="1"/>
    <w:next w:val="a"/>
    <w:uiPriority w:val="39"/>
    <w:qFormat/>
    <w:rsid w:val="00074CAF"/>
    <w:pPr>
      <w:keepLines/>
      <w:spacing w:before="480" w:line="276" w:lineRule="auto"/>
      <w:outlineLvl w:val="9"/>
    </w:pPr>
    <w:rPr>
      <w:rFonts w:ascii="Cambria" w:hAnsi="Cambria"/>
      <w:color w:val="365F91"/>
      <w:sz w:val="28"/>
      <w:szCs w:val="28"/>
      <w:lang w:eastAsia="en-US"/>
    </w:rPr>
  </w:style>
  <w:style w:type="paragraph" w:customStyle="1" w:styleId="2f0">
    <w:name w:val="Обычный2"/>
    <w:rsid w:val="00074CAF"/>
  </w:style>
  <w:style w:type="paragraph" w:customStyle="1" w:styleId="affff8">
    <w:name w:val="Знак Знак Знак Знак Знак Знак Знак Знак Знак Знак Знак Знак Знак Знак Знак Знак"/>
    <w:basedOn w:val="a"/>
    <w:rsid w:val="00074CAF"/>
    <w:pPr>
      <w:spacing w:after="160" w:line="240" w:lineRule="exact"/>
    </w:pPr>
    <w:rPr>
      <w:rFonts w:ascii="Verdana" w:hAnsi="Verdana"/>
      <w:szCs w:val="24"/>
      <w:lang w:val="en-US" w:eastAsia="en-US"/>
    </w:rPr>
  </w:style>
  <w:style w:type="table" w:styleId="1fc">
    <w:name w:val="Table Subtle 1"/>
    <w:basedOn w:val="a1"/>
    <w:rsid w:val="00074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cimalAligned">
    <w:name w:val="Decimal Aligned"/>
    <w:basedOn w:val="a"/>
    <w:uiPriority w:val="40"/>
    <w:qFormat/>
    <w:rsid w:val="00074CAF"/>
    <w:pPr>
      <w:tabs>
        <w:tab w:val="decimal" w:pos="360"/>
      </w:tabs>
      <w:spacing w:after="200" w:line="276" w:lineRule="auto"/>
    </w:pPr>
    <w:rPr>
      <w:rFonts w:asciiTheme="minorHAnsi" w:eastAsiaTheme="minorHAnsi" w:hAnsiTheme="minorHAnsi" w:cstheme="minorBidi"/>
      <w:sz w:val="22"/>
      <w:szCs w:val="22"/>
    </w:rPr>
  </w:style>
  <w:style w:type="character" w:styleId="affff9">
    <w:name w:val="Subtle Emphasis"/>
    <w:basedOn w:val="a0"/>
    <w:uiPriority w:val="19"/>
    <w:qFormat/>
    <w:rsid w:val="00074CAF"/>
    <w:rPr>
      <w:i/>
      <w:iCs/>
      <w:color w:val="7F7F7F" w:themeColor="text1" w:themeTint="80"/>
    </w:rPr>
  </w:style>
  <w:style w:type="character" w:customStyle="1" w:styleId="af2">
    <w:name w:val="Абзац списка Знак"/>
    <w:link w:val="af1"/>
    <w:uiPriority w:val="34"/>
    <w:locked/>
    <w:rsid w:val="005D2710"/>
  </w:style>
  <w:style w:type="table" w:customStyle="1" w:styleId="130">
    <w:name w:val="Сетка таблицы13"/>
    <w:basedOn w:val="a1"/>
    <w:uiPriority w:val="59"/>
    <w:rsid w:val="005D2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Без интервала1"/>
    <w:qFormat/>
    <w:rsid w:val="00981A24"/>
    <w:rPr>
      <w:rFonts w:ascii="Calibri" w:hAnsi="Calibri" w:cs="Calibri"/>
      <w:sz w:val="22"/>
      <w:szCs w:val="22"/>
    </w:rPr>
  </w:style>
  <w:style w:type="paragraph" w:customStyle="1" w:styleId="xl70">
    <w:name w:val="xl70"/>
    <w:basedOn w:val="a"/>
    <w:rsid w:val="002772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497">
      <w:bodyDiv w:val="1"/>
      <w:marLeft w:val="0"/>
      <w:marRight w:val="0"/>
      <w:marTop w:val="0"/>
      <w:marBottom w:val="0"/>
      <w:divBdr>
        <w:top w:val="none" w:sz="0" w:space="0" w:color="auto"/>
        <w:left w:val="none" w:sz="0" w:space="0" w:color="auto"/>
        <w:bottom w:val="none" w:sz="0" w:space="0" w:color="auto"/>
        <w:right w:val="none" w:sz="0" w:space="0" w:color="auto"/>
      </w:divBdr>
    </w:div>
    <w:div w:id="36977336">
      <w:bodyDiv w:val="1"/>
      <w:marLeft w:val="0"/>
      <w:marRight w:val="0"/>
      <w:marTop w:val="0"/>
      <w:marBottom w:val="0"/>
      <w:divBdr>
        <w:top w:val="none" w:sz="0" w:space="0" w:color="auto"/>
        <w:left w:val="none" w:sz="0" w:space="0" w:color="auto"/>
        <w:bottom w:val="none" w:sz="0" w:space="0" w:color="auto"/>
        <w:right w:val="none" w:sz="0" w:space="0" w:color="auto"/>
      </w:divBdr>
    </w:div>
    <w:div w:id="121461750">
      <w:bodyDiv w:val="1"/>
      <w:marLeft w:val="0"/>
      <w:marRight w:val="0"/>
      <w:marTop w:val="0"/>
      <w:marBottom w:val="0"/>
      <w:divBdr>
        <w:top w:val="none" w:sz="0" w:space="0" w:color="auto"/>
        <w:left w:val="none" w:sz="0" w:space="0" w:color="auto"/>
        <w:bottom w:val="none" w:sz="0" w:space="0" w:color="auto"/>
        <w:right w:val="none" w:sz="0" w:space="0" w:color="auto"/>
      </w:divBdr>
    </w:div>
    <w:div w:id="146673005">
      <w:bodyDiv w:val="1"/>
      <w:marLeft w:val="0"/>
      <w:marRight w:val="0"/>
      <w:marTop w:val="0"/>
      <w:marBottom w:val="0"/>
      <w:divBdr>
        <w:top w:val="none" w:sz="0" w:space="0" w:color="auto"/>
        <w:left w:val="none" w:sz="0" w:space="0" w:color="auto"/>
        <w:bottom w:val="none" w:sz="0" w:space="0" w:color="auto"/>
        <w:right w:val="none" w:sz="0" w:space="0" w:color="auto"/>
      </w:divBdr>
    </w:div>
    <w:div w:id="148328326">
      <w:bodyDiv w:val="1"/>
      <w:marLeft w:val="0"/>
      <w:marRight w:val="0"/>
      <w:marTop w:val="0"/>
      <w:marBottom w:val="0"/>
      <w:divBdr>
        <w:top w:val="none" w:sz="0" w:space="0" w:color="auto"/>
        <w:left w:val="none" w:sz="0" w:space="0" w:color="auto"/>
        <w:bottom w:val="none" w:sz="0" w:space="0" w:color="auto"/>
        <w:right w:val="none" w:sz="0" w:space="0" w:color="auto"/>
      </w:divBdr>
    </w:div>
    <w:div w:id="159590336">
      <w:bodyDiv w:val="1"/>
      <w:marLeft w:val="0"/>
      <w:marRight w:val="0"/>
      <w:marTop w:val="0"/>
      <w:marBottom w:val="0"/>
      <w:divBdr>
        <w:top w:val="none" w:sz="0" w:space="0" w:color="auto"/>
        <w:left w:val="none" w:sz="0" w:space="0" w:color="auto"/>
        <w:bottom w:val="none" w:sz="0" w:space="0" w:color="auto"/>
        <w:right w:val="none" w:sz="0" w:space="0" w:color="auto"/>
      </w:divBdr>
    </w:div>
    <w:div w:id="175314376">
      <w:bodyDiv w:val="1"/>
      <w:marLeft w:val="0"/>
      <w:marRight w:val="0"/>
      <w:marTop w:val="0"/>
      <w:marBottom w:val="0"/>
      <w:divBdr>
        <w:top w:val="none" w:sz="0" w:space="0" w:color="auto"/>
        <w:left w:val="none" w:sz="0" w:space="0" w:color="auto"/>
        <w:bottom w:val="none" w:sz="0" w:space="0" w:color="auto"/>
        <w:right w:val="none" w:sz="0" w:space="0" w:color="auto"/>
      </w:divBdr>
    </w:div>
    <w:div w:id="206845163">
      <w:bodyDiv w:val="1"/>
      <w:marLeft w:val="0"/>
      <w:marRight w:val="0"/>
      <w:marTop w:val="0"/>
      <w:marBottom w:val="0"/>
      <w:divBdr>
        <w:top w:val="none" w:sz="0" w:space="0" w:color="auto"/>
        <w:left w:val="none" w:sz="0" w:space="0" w:color="auto"/>
        <w:bottom w:val="none" w:sz="0" w:space="0" w:color="auto"/>
        <w:right w:val="none" w:sz="0" w:space="0" w:color="auto"/>
      </w:divBdr>
    </w:div>
    <w:div w:id="209928577">
      <w:bodyDiv w:val="1"/>
      <w:marLeft w:val="0"/>
      <w:marRight w:val="0"/>
      <w:marTop w:val="0"/>
      <w:marBottom w:val="0"/>
      <w:divBdr>
        <w:top w:val="none" w:sz="0" w:space="0" w:color="auto"/>
        <w:left w:val="none" w:sz="0" w:space="0" w:color="auto"/>
        <w:bottom w:val="none" w:sz="0" w:space="0" w:color="auto"/>
        <w:right w:val="none" w:sz="0" w:space="0" w:color="auto"/>
      </w:divBdr>
    </w:div>
    <w:div w:id="223954411">
      <w:bodyDiv w:val="1"/>
      <w:marLeft w:val="0"/>
      <w:marRight w:val="0"/>
      <w:marTop w:val="0"/>
      <w:marBottom w:val="0"/>
      <w:divBdr>
        <w:top w:val="none" w:sz="0" w:space="0" w:color="auto"/>
        <w:left w:val="none" w:sz="0" w:space="0" w:color="auto"/>
        <w:bottom w:val="none" w:sz="0" w:space="0" w:color="auto"/>
        <w:right w:val="none" w:sz="0" w:space="0" w:color="auto"/>
      </w:divBdr>
    </w:div>
    <w:div w:id="226574066">
      <w:bodyDiv w:val="1"/>
      <w:marLeft w:val="0"/>
      <w:marRight w:val="0"/>
      <w:marTop w:val="0"/>
      <w:marBottom w:val="0"/>
      <w:divBdr>
        <w:top w:val="none" w:sz="0" w:space="0" w:color="auto"/>
        <w:left w:val="none" w:sz="0" w:space="0" w:color="auto"/>
        <w:bottom w:val="none" w:sz="0" w:space="0" w:color="auto"/>
        <w:right w:val="none" w:sz="0" w:space="0" w:color="auto"/>
      </w:divBdr>
    </w:div>
    <w:div w:id="247886030">
      <w:bodyDiv w:val="1"/>
      <w:marLeft w:val="0"/>
      <w:marRight w:val="0"/>
      <w:marTop w:val="0"/>
      <w:marBottom w:val="0"/>
      <w:divBdr>
        <w:top w:val="none" w:sz="0" w:space="0" w:color="auto"/>
        <w:left w:val="none" w:sz="0" w:space="0" w:color="auto"/>
        <w:bottom w:val="none" w:sz="0" w:space="0" w:color="auto"/>
        <w:right w:val="none" w:sz="0" w:space="0" w:color="auto"/>
      </w:divBdr>
    </w:div>
    <w:div w:id="268512602">
      <w:bodyDiv w:val="1"/>
      <w:marLeft w:val="0"/>
      <w:marRight w:val="0"/>
      <w:marTop w:val="0"/>
      <w:marBottom w:val="0"/>
      <w:divBdr>
        <w:top w:val="none" w:sz="0" w:space="0" w:color="auto"/>
        <w:left w:val="none" w:sz="0" w:space="0" w:color="auto"/>
        <w:bottom w:val="none" w:sz="0" w:space="0" w:color="auto"/>
        <w:right w:val="none" w:sz="0" w:space="0" w:color="auto"/>
      </w:divBdr>
    </w:div>
    <w:div w:id="269708693">
      <w:bodyDiv w:val="1"/>
      <w:marLeft w:val="0"/>
      <w:marRight w:val="0"/>
      <w:marTop w:val="0"/>
      <w:marBottom w:val="0"/>
      <w:divBdr>
        <w:top w:val="none" w:sz="0" w:space="0" w:color="auto"/>
        <w:left w:val="none" w:sz="0" w:space="0" w:color="auto"/>
        <w:bottom w:val="none" w:sz="0" w:space="0" w:color="auto"/>
        <w:right w:val="none" w:sz="0" w:space="0" w:color="auto"/>
      </w:divBdr>
    </w:div>
    <w:div w:id="279075346">
      <w:bodyDiv w:val="1"/>
      <w:marLeft w:val="0"/>
      <w:marRight w:val="0"/>
      <w:marTop w:val="0"/>
      <w:marBottom w:val="0"/>
      <w:divBdr>
        <w:top w:val="none" w:sz="0" w:space="0" w:color="auto"/>
        <w:left w:val="none" w:sz="0" w:space="0" w:color="auto"/>
        <w:bottom w:val="none" w:sz="0" w:space="0" w:color="auto"/>
        <w:right w:val="none" w:sz="0" w:space="0" w:color="auto"/>
      </w:divBdr>
    </w:div>
    <w:div w:id="320500284">
      <w:bodyDiv w:val="1"/>
      <w:marLeft w:val="0"/>
      <w:marRight w:val="0"/>
      <w:marTop w:val="0"/>
      <w:marBottom w:val="0"/>
      <w:divBdr>
        <w:top w:val="none" w:sz="0" w:space="0" w:color="auto"/>
        <w:left w:val="none" w:sz="0" w:space="0" w:color="auto"/>
        <w:bottom w:val="none" w:sz="0" w:space="0" w:color="auto"/>
        <w:right w:val="none" w:sz="0" w:space="0" w:color="auto"/>
      </w:divBdr>
    </w:div>
    <w:div w:id="349650672">
      <w:bodyDiv w:val="1"/>
      <w:marLeft w:val="0"/>
      <w:marRight w:val="0"/>
      <w:marTop w:val="0"/>
      <w:marBottom w:val="0"/>
      <w:divBdr>
        <w:top w:val="none" w:sz="0" w:space="0" w:color="auto"/>
        <w:left w:val="none" w:sz="0" w:space="0" w:color="auto"/>
        <w:bottom w:val="none" w:sz="0" w:space="0" w:color="auto"/>
        <w:right w:val="none" w:sz="0" w:space="0" w:color="auto"/>
      </w:divBdr>
    </w:div>
    <w:div w:id="350187149">
      <w:bodyDiv w:val="1"/>
      <w:marLeft w:val="0"/>
      <w:marRight w:val="0"/>
      <w:marTop w:val="0"/>
      <w:marBottom w:val="0"/>
      <w:divBdr>
        <w:top w:val="none" w:sz="0" w:space="0" w:color="auto"/>
        <w:left w:val="none" w:sz="0" w:space="0" w:color="auto"/>
        <w:bottom w:val="none" w:sz="0" w:space="0" w:color="auto"/>
        <w:right w:val="none" w:sz="0" w:space="0" w:color="auto"/>
      </w:divBdr>
    </w:div>
    <w:div w:id="354354864">
      <w:bodyDiv w:val="1"/>
      <w:marLeft w:val="0"/>
      <w:marRight w:val="0"/>
      <w:marTop w:val="0"/>
      <w:marBottom w:val="0"/>
      <w:divBdr>
        <w:top w:val="none" w:sz="0" w:space="0" w:color="auto"/>
        <w:left w:val="none" w:sz="0" w:space="0" w:color="auto"/>
        <w:bottom w:val="none" w:sz="0" w:space="0" w:color="auto"/>
        <w:right w:val="none" w:sz="0" w:space="0" w:color="auto"/>
      </w:divBdr>
    </w:div>
    <w:div w:id="356005376">
      <w:bodyDiv w:val="1"/>
      <w:marLeft w:val="0"/>
      <w:marRight w:val="0"/>
      <w:marTop w:val="0"/>
      <w:marBottom w:val="0"/>
      <w:divBdr>
        <w:top w:val="none" w:sz="0" w:space="0" w:color="auto"/>
        <w:left w:val="none" w:sz="0" w:space="0" w:color="auto"/>
        <w:bottom w:val="none" w:sz="0" w:space="0" w:color="auto"/>
        <w:right w:val="none" w:sz="0" w:space="0" w:color="auto"/>
      </w:divBdr>
    </w:div>
    <w:div w:id="385644880">
      <w:bodyDiv w:val="1"/>
      <w:marLeft w:val="0"/>
      <w:marRight w:val="0"/>
      <w:marTop w:val="0"/>
      <w:marBottom w:val="0"/>
      <w:divBdr>
        <w:top w:val="none" w:sz="0" w:space="0" w:color="auto"/>
        <w:left w:val="none" w:sz="0" w:space="0" w:color="auto"/>
        <w:bottom w:val="none" w:sz="0" w:space="0" w:color="auto"/>
        <w:right w:val="none" w:sz="0" w:space="0" w:color="auto"/>
      </w:divBdr>
    </w:div>
    <w:div w:id="393701899">
      <w:bodyDiv w:val="1"/>
      <w:marLeft w:val="0"/>
      <w:marRight w:val="0"/>
      <w:marTop w:val="0"/>
      <w:marBottom w:val="0"/>
      <w:divBdr>
        <w:top w:val="none" w:sz="0" w:space="0" w:color="auto"/>
        <w:left w:val="none" w:sz="0" w:space="0" w:color="auto"/>
        <w:bottom w:val="none" w:sz="0" w:space="0" w:color="auto"/>
        <w:right w:val="none" w:sz="0" w:space="0" w:color="auto"/>
      </w:divBdr>
    </w:div>
    <w:div w:id="424419179">
      <w:bodyDiv w:val="1"/>
      <w:marLeft w:val="0"/>
      <w:marRight w:val="0"/>
      <w:marTop w:val="0"/>
      <w:marBottom w:val="0"/>
      <w:divBdr>
        <w:top w:val="none" w:sz="0" w:space="0" w:color="auto"/>
        <w:left w:val="none" w:sz="0" w:space="0" w:color="auto"/>
        <w:bottom w:val="none" w:sz="0" w:space="0" w:color="auto"/>
        <w:right w:val="none" w:sz="0" w:space="0" w:color="auto"/>
      </w:divBdr>
    </w:div>
    <w:div w:id="430514175">
      <w:bodyDiv w:val="1"/>
      <w:marLeft w:val="0"/>
      <w:marRight w:val="0"/>
      <w:marTop w:val="0"/>
      <w:marBottom w:val="0"/>
      <w:divBdr>
        <w:top w:val="none" w:sz="0" w:space="0" w:color="auto"/>
        <w:left w:val="none" w:sz="0" w:space="0" w:color="auto"/>
        <w:bottom w:val="none" w:sz="0" w:space="0" w:color="auto"/>
        <w:right w:val="none" w:sz="0" w:space="0" w:color="auto"/>
      </w:divBdr>
      <w:divsChild>
        <w:div w:id="567376305">
          <w:marLeft w:val="0"/>
          <w:marRight w:val="0"/>
          <w:marTop w:val="120"/>
          <w:marBottom w:val="0"/>
          <w:divBdr>
            <w:top w:val="none" w:sz="0" w:space="0" w:color="auto"/>
            <w:left w:val="none" w:sz="0" w:space="0" w:color="auto"/>
            <w:bottom w:val="none" w:sz="0" w:space="0" w:color="auto"/>
            <w:right w:val="none" w:sz="0" w:space="0" w:color="auto"/>
          </w:divBdr>
        </w:div>
        <w:div w:id="933784512">
          <w:marLeft w:val="0"/>
          <w:marRight w:val="0"/>
          <w:marTop w:val="120"/>
          <w:marBottom w:val="0"/>
          <w:divBdr>
            <w:top w:val="none" w:sz="0" w:space="0" w:color="auto"/>
            <w:left w:val="none" w:sz="0" w:space="0" w:color="auto"/>
            <w:bottom w:val="none" w:sz="0" w:space="0" w:color="auto"/>
            <w:right w:val="none" w:sz="0" w:space="0" w:color="auto"/>
          </w:divBdr>
        </w:div>
        <w:div w:id="1519155873">
          <w:marLeft w:val="0"/>
          <w:marRight w:val="0"/>
          <w:marTop w:val="120"/>
          <w:marBottom w:val="0"/>
          <w:divBdr>
            <w:top w:val="none" w:sz="0" w:space="0" w:color="auto"/>
            <w:left w:val="none" w:sz="0" w:space="0" w:color="auto"/>
            <w:bottom w:val="none" w:sz="0" w:space="0" w:color="auto"/>
            <w:right w:val="none" w:sz="0" w:space="0" w:color="auto"/>
          </w:divBdr>
        </w:div>
      </w:divsChild>
    </w:div>
    <w:div w:id="473330398">
      <w:bodyDiv w:val="1"/>
      <w:marLeft w:val="0"/>
      <w:marRight w:val="0"/>
      <w:marTop w:val="0"/>
      <w:marBottom w:val="0"/>
      <w:divBdr>
        <w:top w:val="none" w:sz="0" w:space="0" w:color="auto"/>
        <w:left w:val="none" w:sz="0" w:space="0" w:color="auto"/>
        <w:bottom w:val="none" w:sz="0" w:space="0" w:color="auto"/>
        <w:right w:val="none" w:sz="0" w:space="0" w:color="auto"/>
      </w:divBdr>
    </w:div>
    <w:div w:id="476532966">
      <w:bodyDiv w:val="1"/>
      <w:marLeft w:val="0"/>
      <w:marRight w:val="0"/>
      <w:marTop w:val="0"/>
      <w:marBottom w:val="0"/>
      <w:divBdr>
        <w:top w:val="none" w:sz="0" w:space="0" w:color="auto"/>
        <w:left w:val="none" w:sz="0" w:space="0" w:color="auto"/>
        <w:bottom w:val="none" w:sz="0" w:space="0" w:color="auto"/>
        <w:right w:val="none" w:sz="0" w:space="0" w:color="auto"/>
      </w:divBdr>
    </w:div>
    <w:div w:id="496385172">
      <w:bodyDiv w:val="1"/>
      <w:marLeft w:val="0"/>
      <w:marRight w:val="0"/>
      <w:marTop w:val="0"/>
      <w:marBottom w:val="0"/>
      <w:divBdr>
        <w:top w:val="none" w:sz="0" w:space="0" w:color="auto"/>
        <w:left w:val="none" w:sz="0" w:space="0" w:color="auto"/>
        <w:bottom w:val="none" w:sz="0" w:space="0" w:color="auto"/>
        <w:right w:val="none" w:sz="0" w:space="0" w:color="auto"/>
      </w:divBdr>
    </w:div>
    <w:div w:id="499388655">
      <w:bodyDiv w:val="1"/>
      <w:marLeft w:val="0"/>
      <w:marRight w:val="0"/>
      <w:marTop w:val="0"/>
      <w:marBottom w:val="0"/>
      <w:divBdr>
        <w:top w:val="none" w:sz="0" w:space="0" w:color="auto"/>
        <w:left w:val="none" w:sz="0" w:space="0" w:color="auto"/>
        <w:bottom w:val="none" w:sz="0" w:space="0" w:color="auto"/>
        <w:right w:val="none" w:sz="0" w:space="0" w:color="auto"/>
      </w:divBdr>
    </w:div>
    <w:div w:id="500775651">
      <w:bodyDiv w:val="1"/>
      <w:marLeft w:val="0"/>
      <w:marRight w:val="0"/>
      <w:marTop w:val="0"/>
      <w:marBottom w:val="0"/>
      <w:divBdr>
        <w:top w:val="none" w:sz="0" w:space="0" w:color="auto"/>
        <w:left w:val="none" w:sz="0" w:space="0" w:color="auto"/>
        <w:bottom w:val="none" w:sz="0" w:space="0" w:color="auto"/>
        <w:right w:val="none" w:sz="0" w:space="0" w:color="auto"/>
      </w:divBdr>
    </w:div>
    <w:div w:id="507407692">
      <w:bodyDiv w:val="1"/>
      <w:marLeft w:val="0"/>
      <w:marRight w:val="0"/>
      <w:marTop w:val="0"/>
      <w:marBottom w:val="0"/>
      <w:divBdr>
        <w:top w:val="none" w:sz="0" w:space="0" w:color="auto"/>
        <w:left w:val="none" w:sz="0" w:space="0" w:color="auto"/>
        <w:bottom w:val="none" w:sz="0" w:space="0" w:color="auto"/>
        <w:right w:val="none" w:sz="0" w:space="0" w:color="auto"/>
      </w:divBdr>
    </w:div>
    <w:div w:id="526220672">
      <w:bodyDiv w:val="1"/>
      <w:marLeft w:val="0"/>
      <w:marRight w:val="0"/>
      <w:marTop w:val="0"/>
      <w:marBottom w:val="0"/>
      <w:divBdr>
        <w:top w:val="none" w:sz="0" w:space="0" w:color="auto"/>
        <w:left w:val="none" w:sz="0" w:space="0" w:color="auto"/>
        <w:bottom w:val="none" w:sz="0" w:space="0" w:color="auto"/>
        <w:right w:val="none" w:sz="0" w:space="0" w:color="auto"/>
      </w:divBdr>
    </w:div>
    <w:div w:id="561330312">
      <w:bodyDiv w:val="1"/>
      <w:marLeft w:val="0"/>
      <w:marRight w:val="0"/>
      <w:marTop w:val="0"/>
      <w:marBottom w:val="0"/>
      <w:divBdr>
        <w:top w:val="none" w:sz="0" w:space="0" w:color="auto"/>
        <w:left w:val="none" w:sz="0" w:space="0" w:color="auto"/>
        <w:bottom w:val="none" w:sz="0" w:space="0" w:color="auto"/>
        <w:right w:val="none" w:sz="0" w:space="0" w:color="auto"/>
      </w:divBdr>
    </w:div>
    <w:div w:id="592326907">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35065114">
      <w:bodyDiv w:val="1"/>
      <w:marLeft w:val="0"/>
      <w:marRight w:val="0"/>
      <w:marTop w:val="0"/>
      <w:marBottom w:val="0"/>
      <w:divBdr>
        <w:top w:val="none" w:sz="0" w:space="0" w:color="auto"/>
        <w:left w:val="none" w:sz="0" w:space="0" w:color="auto"/>
        <w:bottom w:val="none" w:sz="0" w:space="0" w:color="auto"/>
        <w:right w:val="none" w:sz="0" w:space="0" w:color="auto"/>
      </w:divBdr>
    </w:div>
    <w:div w:id="718284341">
      <w:bodyDiv w:val="1"/>
      <w:marLeft w:val="0"/>
      <w:marRight w:val="0"/>
      <w:marTop w:val="0"/>
      <w:marBottom w:val="0"/>
      <w:divBdr>
        <w:top w:val="none" w:sz="0" w:space="0" w:color="auto"/>
        <w:left w:val="none" w:sz="0" w:space="0" w:color="auto"/>
        <w:bottom w:val="none" w:sz="0" w:space="0" w:color="auto"/>
        <w:right w:val="none" w:sz="0" w:space="0" w:color="auto"/>
      </w:divBdr>
    </w:div>
    <w:div w:id="725638876">
      <w:bodyDiv w:val="1"/>
      <w:marLeft w:val="0"/>
      <w:marRight w:val="0"/>
      <w:marTop w:val="0"/>
      <w:marBottom w:val="0"/>
      <w:divBdr>
        <w:top w:val="none" w:sz="0" w:space="0" w:color="auto"/>
        <w:left w:val="none" w:sz="0" w:space="0" w:color="auto"/>
        <w:bottom w:val="none" w:sz="0" w:space="0" w:color="auto"/>
        <w:right w:val="none" w:sz="0" w:space="0" w:color="auto"/>
      </w:divBdr>
    </w:div>
    <w:div w:id="728962541">
      <w:bodyDiv w:val="1"/>
      <w:marLeft w:val="0"/>
      <w:marRight w:val="0"/>
      <w:marTop w:val="0"/>
      <w:marBottom w:val="0"/>
      <w:divBdr>
        <w:top w:val="none" w:sz="0" w:space="0" w:color="auto"/>
        <w:left w:val="none" w:sz="0" w:space="0" w:color="auto"/>
        <w:bottom w:val="none" w:sz="0" w:space="0" w:color="auto"/>
        <w:right w:val="none" w:sz="0" w:space="0" w:color="auto"/>
      </w:divBdr>
    </w:div>
    <w:div w:id="743988344">
      <w:bodyDiv w:val="1"/>
      <w:marLeft w:val="0"/>
      <w:marRight w:val="0"/>
      <w:marTop w:val="0"/>
      <w:marBottom w:val="0"/>
      <w:divBdr>
        <w:top w:val="none" w:sz="0" w:space="0" w:color="auto"/>
        <w:left w:val="none" w:sz="0" w:space="0" w:color="auto"/>
        <w:bottom w:val="none" w:sz="0" w:space="0" w:color="auto"/>
        <w:right w:val="none" w:sz="0" w:space="0" w:color="auto"/>
      </w:divBdr>
    </w:div>
    <w:div w:id="788283344">
      <w:bodyDiv w:val="1"/>
      <w:marLeft w:val="0"/>
      <w:marRight w:val="0"/>
      <w:marTop w:val="0"/>
      <w:marBottom w:val="0"/>
      <w:divBdr>
        <w:top w:val="none" w:sz="0" w:space="0" w:color="auto"/>
        <w:left w:val="none" w:sz="0" w:space="0" w:color="auto"/>
        <w:bottom w:val="none" w:sz="0" w:space="0" w:color="auto"/>
        <w:right w:val="none" w:sz="0" w:space="0" w:color="auto"/>
      </w:divBdr>
    </w:div>
    <w:div w:id="789936621">
      <w:bodyDiv w:val="1"/>
      <w:marLeft w:val="0"/>
      <w:marRight w:val="0"/>
      <w:marTop w:val="0"/>
      <w:marBottom w:val="0"/>
      <w:divBdr>
        <w:top w:val="none" w:sz="0" w:space="0" w:color="auto"/>
        <w:left w:val="none" w:sz="0" w:space="0" w:color="auto"/>
        <w:bottom w:val="none" w:sz="0" w:space="0" w:color="auto"/>
        <w:right w:val="none" w:sz="0" w:space="0" w:color="auto"/>
      </w:divBdr>
    </w:div>
    <w:div w:id="819660060">
      <w:bodyDiv w:val="1"/>
      <w:marLeft w:val="0"/>
      <w:marRight w:val="0"/>
      <w:marTop w:val="0"/>
      <w:marBottom w:val="0"/>
      <w:divBdr>
        <w:top w:val="none" w:sz="0" w:space="0" w:color="auto"/>
        <w:left w:val="none" w:sz="0" w:space="0" w:color="auto"/>
        <w:bottom w:val="none" w:sz="0" w:space="0" w:color="auto"/>
        <w:right w:val="none" w:sz="0" w:space="0" w:color="auto"/>
      </w:divBdr>
    </w:div>
    <w:div w:id="825975337">
      <w:bodyDiv w:val="1"/>
      <w:marLeft w:val="0"/>
      <w:marRight w:val="0"/>
      <w:marTop w:val="0"/>
      <w:marBottom w:val="0"/>
      <w:divBdr>
        <w:top w:val="none" w:sz="0" w:space="0" w:color="auto"/>
        <w:left w:val="none" w:sz="0" w:space="0" w:color="auto"/>
        <w:bottom w:val="none" w:sz="0" w:space="0" w:color="auto"/>
        <w:right w:val="none" w:sz="0" w:space="0" w:color="auto"/>
      </w:divBdr>
    </w:div>
    <w:div w:id="835344589">
      <w:bodyDiv w:val="1"/>
      <w:marLeft w:val="0"/>
      <w:marRight w:val="0"/>
      <w:marTop w:val="0"/>
      <w:marBottom w:val="0"/>
      <w:divBdr>
        <w:top w:val="none" w:sz="0" w:space="0" w:color="auto"/>
        <w:left w:val="none" w:sz="0" w:space="0" w:color="auto"/>
        <w:bottom w:val="none" w:sz="0" w:space="0" w:color="auto"/>
        <w:right w:val="none" w:sz="0" w:space="0" w:color="auto"/>
      </w:divBdr>
    </w:div>
    <w:div w:id="864173466">
      <w:bodyDiv w:val="1"/>
      <w:marLeft w:val="0"/>
      <w:marRight w:val="0"/>
      <w:marTop w:val="0"/>
      <w:marBottom w:val="0"/>
      <w:divBdr>
        <w:top w:val="none" w:sz="0" w:space="0" w:color="auto"/>
        <w:left w:val="none" w:sz="0" w:space="0" w:color="auto"/>
        <w:bottom w:val="none" w:sz="0" w:space="0" w:color="auto"/>
        <w:right w:val="none" w:sz="0" w:space="0" w:color="auto"/>
      </w:divBdr>
    </w:div>
    <w:div w:id="889418775">
      <w:bodyDiv w:val="1"/>
      <w:marLeft w:val="0"/>
      <w:marRight w:val="0"/>
      <w:marTop w:val="0"/>
      <w:marBottom w:val="0"/>
      <w:divBdr>
        <w:top w:val="none" w:sz="0" w:space="0" w:color="auto"/>
        <w:left w:val="none" w:sz="0" w:space="0" w:color="auto"/>
        <w:bottom w:val="none" w:sz="0" w:space="0" w:color="auto"/>
        <w:right w:val="none" w:sz="0" w:space="0" w:color="auto"/>
      </w:divBdr>
    </w:div>
    <w:div w:id="902838875">
      <w:bodyDiv w:val="1"/>
      <w:marLeft w:val="0"/>
      <w:marRight w:val="0"/>
      <w:marTop w:val="0"/>
      <w:marBottom w:val="0"/>
      <w:divBdr>
        <w:top w:val="none" w:sz="0" w:space="0" w:color="auto"/>
        <w:left w:val="none" w:sz="0" w:space="0" w:color="auto"/>
        <w:bottom w:val="none" w:sz="0" w:space="0" w:color="auto"/>
        <w:right w:val="none" w:sz="0" w:space="0" w:color="auto"/>
      </w:divBdr>
    </w:div>
    <w:div w:id="904031835">
      <w:bodyDiv w:val="1"/>
      <w:marLeft w:val="0"/>
      <w:marRight w:val="0"/>
      <w:marTop w:val="0"/>
      <w:marBottom w:val="0"/>
      <w:divBdr>
        <w:top w:val="none" w:sz="0" w:space="0" w:color="auto"/>
        <w:left w:val="none" w:sz="0" w:space="0" w:color="auto"/>
        <w:bottom w:val="none" w:sz="0" w:space="0" w:color="auto"/>
        <w:right w:val="none" w:sz="0" w:space="0" w:color="auto"/>
      </w:divBdr>
    </w:div>
    <w:div w:id="910846775">
      <w:bodyDiv w:val="1"/>
      <w:marLeft w:val="0"/>
      <w:marRight w:val="0"/>
      <w:marTop w:val="0"/>
      <w:marBottom w:val="0"/>
      <w:divBdr>
        <w:top w:val="none" w:sz="0" w:space="0" w:color="auto"/>
        <w:left w:val="none" w:sz="0" w:space="0" w:color="auto"/>
        <w:bottom w:val="none" w:sz="0" w:space="0" w:color="auto"/>
        <w:right w:val="none" w:sz="0" w:space="0" w:color="auto"/>
      </w:divBdr>
    </w:div>
    <w:div w:id="926501355">
      <w:bodyDiv w:val="1"/>
      <w:marLeft w:val="0"/>
      <w:marRight w:val="0"/>
      <w:marTop w:val="0"/>
      <w:marBottom w:val="0"/>
      <w:divBdr>
        <w:top w:val="none" w:sz="0" w:space="0" w:color="auto"/>
        <w:left w:val="none" w:sz="0" w:space="0" w:color="auto"/>
        <w:bottom w:val="none" w:sz="0" w:space="0" w:color="auto"/>
        <w:right w:val="none" w:sz="0" w:space="0" w:color="auto"/>
      </w:divBdr>
    </w:div>
    <w:div w:id="934439291">
      <w:bodyDiv w:val="1"/>
      <w:marLeft w:val="0"/>
      <w:marRight w:val="0"/>
      <w:marTop w:val="0"/>
      <w:marBottom w:val="0"/>
      <w:divBdr>
        <w:top w:val="none" w:sz="0" w:space="0" w:color="auto"/>
        <w:left w:val="none" w:sz="0" w:space="0" w:color="auto"/>
        <w:bottom w:val="none" w:sz="0" w:space="0" w:color="auto"/>
        <w:right w:val="none" w:sz="0" w:space="0" w:color="auto"/>
      </w:divBdr>
    </w:div>
    <w:div w:id="1085421297">
      <w:bodyDiv w:val="1"/>
      <w:marLeft w:val="0"/>
      <w:marRight w:val="0"/>
      <w:marTop w:val="0"/>
      <w:marBottom w:val="0"/>
      <w:divBdr>
        <w:top w:val="none" w:sz="0" w:space="0" w:color="auto"/>
        <w:left w:val="none" w:sz="0" w:space="0" w:color="auto"/>
        <w:bottom w:val="none" w:sz="0" w:space="0" w:color="auto"/>
        <w:right w:val="none" w:sz="0" w:space="0" w:color="auto"/>
      </w:divBdr>
    </w:div>
    <w:div w:id="1109935551">
      <w:bodyDiv w:val="1"/>
      <w:marLeft w:val="0"/>
      <w:marRight w:val="0"/>
      <w:marTop w:val="0"/>
      <w:marBottom w:val="0"/>
      <w:divBdr>
        <w:top w:val="none" w:sz="0" w:space="0" w:color="auto"/>
        <w:left w:val="none" w:sz="0" w:space="0" w:color="auto"/>
        <w:bottom w:val="none" w:sz="0" w:space="0" w:color="auto"/>
        <w:right w:val="none" w:sz="0" w:space="0" w:color="auto"/>
      </w:divBdr>
    </w:div>
    <w:div w:id="1114058686">
      <w:bodyDiv w:val="1"/>
      <w:marLeft w:val="0"/>
      <w:marRight w:val="0"/>
      <w:marTop w:val="0"/>
      <w:marBottom w:val="0"/>
      <w:divBdr>
        <w:top w:val="none" w:sz="0" w:space="0" w:color="auto"/>
        <w:left w:val="none" w:sz="0" w:space="0" w:color="auto"/>
        <w:bottom w:val="none" w:sz="0" w:space="0" w:color="auto"/>
        <w:right w:val="none" w:sz="0" w:space="0" w:color="auto"/>
      </w:divBdr>
    </w:div>
    <w:div w:id="1126432941">
      <w:bodyDiv w:val="1"/>
      <w:marLeft w:val="0"/>
      <w:marRight w:val="0"/>
      <w:marTop w:val="0"/>
      <w:marBottom w:val="0"/>
      <w:divBdr>
        <w:top w:val="none" w:sz="0" w:space="0" w:color="auto"/>
        <w:left w:val="none" w:sz="0" w:space="0" w:color="auto"/>
        <w:bottom w:val="none" w:sz="0" w:space="0" w:color="auto"/>
        <w:right w:val="none" w:sz="0" w:space="0" w:color="auto"/>
      </w:divBdr>
    </w:div>
    <w:div w:id="1136989929">
      <w:bodyDiv w:val="1"/>
      <w:marLeft w:val="0"/>
      <w:marRight w:val="0"/>
      <w:marTop w:val="0"/>
      <w:marBottom w:val="0"/>
      <w:divBdr>
        <w:top w:val="none" w:sz="0" w:space="0" w:color="auto"/>
        <w:left w:val="none" w:sz="0" w:space="0" w:color="auto"/>
        <w:bottom w:val="none" w:sz="0" w:space="0" w:color="auto"/>
        <w:right w:val="none" w:sz="0" w:space="0" w:color="auto"/>
      </w:divBdr>
    </w:div>
    <w:div w:id="1139373374">
      <w:bodyDiv w:val="1"/>
      <w:marLeft w:val="0"/>
      <w:marRight w:val="0"/>
      <w:marTop w:val="0"/>
      <w:marBottom w:val="0"/>
      <w:divBdr>
        <w:top w:val="none" w:sz="0" w:space="0" w:color="auto"/>
        <w:left w:val="none" w:sz="0" w:space="0" w:color="auto"/>
        <w:bottom w:val="none" w:sz="0" w:space="0" w:color="auto"/>
        <w:right w:val="none" w:sz="0" w:space="0" w:color="auto"/>
      </w:divBdr>
    </w:div>
    <w:div w:id="1163202758">
      <w:bodyDiv w:val="1"/>
      <w:marLeft w:val="0"/>
      <w:marRight w:val="0"/>
      <w:marTop w:val="0"/>
      <w:marBottom w:val="0"/>
      <w:divBdr>
        <w:top w:val="none" w:sz="0" w:space="0" w:color="auto"/>
        <w:left w:val="none" w:sz="0" w:space="0" w:color="auto"/>
        <w:bottom w:val="none" w:sz="0" w:space="0" w:color="auto"/>
        <w:right w:val="none" w:sz="0" w:space="0" w:color="auto"/>
      </w:divBdr>
    </w:div>
    <w:div w:id="1185555101">
      <w:bodyDiv w:val="1"/>
      <w:marLeft w:val="0"/>
      <w:marRight w:val="0"/>
      <w:marTop w:val="0"/>
      <w:marBottom w:val="0"/>
      <w:divBdr>
        <w:top w:val="none" w:sz="0" w:space="0" w:color="auto"/>
        <w:left w:val="none" w:sz="0" w:space="0" w:color="auto"/>
        <w:bottom w:val="none" w:sz="0" w:space="0" w:color="auto"/>
        <w:right w:val="none" w:sz="0" w:space="0" w:color="auto"/>
      </w:divBdr>
    </w:div>
    <w:div w:id="1229808268">
      <w:bodyDiv w:val="1"/>
      <w:marLeft w:val="0"/>
      <w:marRight w:val="0"/>
      <w:marTop w:val="0"/>
      <w:marBottom w:val="0"/>
      <w:divBdr>
        <w:top w:val="none" w:sz="0" w:space="0" w:color="auto"/>
        <w:left w:val="none" w:sz="0" w:space="0" w:color="auto"/>
        <w:bottom w:val="none" w:sz="0" w:space="0" w:color="auto"/>
        <w:right w:val="none" w:sz="0" w:space="0" w:color="auto"/>
      </w:divBdr>
    </w:div>
    <w:div w:id="1230919204">
      <w:bodyDiv w:val="1"/>
      <w:marLeft w:val="0"/>
      <w:marRight w:val="0"/>
      <w:marTop w:val="0"/>
      <w:marBottom w:val="0"/>
      <w:divBdr>
        <w:top w:val="none" w:sz="0" w:space="0" w:color="auto"/>
        <w:left w:val="none" w:sz="0" w:space="0" w:color="auto"/>
        <w:bottom w:val="none" w:sz="0" w:space="0" w:color="auto"/>
        <w:right w:val="none" w:sz="0" w:space="0" w:color="auto"/>
      </w:divBdr>
    </w:div>
    <w:div w:id="1269697352">
      <w:bodyDiv w:val="1"/>
      <w:marLeft w:val="0"/>
      <w:marRight w:val="0"/>
      <w:marTop w:val="0"/>
      <w:marBottom w:val="0"/>
      <w:divBdr>
        <w:top w:val="none" w:sz="0" w:space="0" w:color="auto"/>
        <w:left w:val="none" w:sz="0" w:space="0" w:color="auto"/>
        <w:bottom w:val="none" w:sz="0" w:space="0" w:color="auto"/>
        <w:right w:val="none" w:sz="0" w:space="0" w:color="auto"/>
      </w:divBdr>
    </w:div>
    <w:div w:id="1271626766">
      <w:bodyDiv w:val="1"/>
      <w:marLeft w:val="0"/>
      <w:marRight w:val="0"/>
      <w:marTop w:val="0"/>
      <w:marBottom w:val="0"/>
      <w:divBdr>
        <w:top w:val="none" w:sz="0" w:space="0" w:color="auto"/>
        <w:left w:val="none" w:sz="0" w:space="0" w:color="auto"/>
        <w:bottom w:val="none" w:sz="0" w:space="0" w:color="auto"/>
        <w:right w:val="none" w:sz="0" w:space="0" w:color="auto"/>
      </w:divBdr>
    </w:div>
    <w:div w:id="1279725038">
      <w:bodyDiv w:val="1"/>
      <w:marLeft w:val="0"/>
      <w:marRight w:val="0"/>
      <w:marTop w:val="0"/>
      <w:marBottom w:val="0"/>
      <w:divBdr>
        <w:top w:val="none" w:sz="0" w:space="0" w:color="auto"/>
        <w:left w:val="none" w:sz="0" w:space="0" w:color="auto"/>
        <w:bottom w:val="none" w:sz="0" w:space="0" w:color="auto"/>
        <w:right w:val="none" w:sz="0" w:space="0" w:color="auto"/>
      </w:divBdr>
    </w:div>
    <w:div w:id="1305156447">
      <w:bodyDiv w:val="1"/>
      <w:marLeft w:val="0"/>
      <w:marRight w:val="0"/>
      <w:marTop w:val="0"/>
      <w:marBottom w:val="0"/>
      <w:divBdr>
        <w:top w:val="none" w:sz="0" w:space="0" w:color="auto"/>
        <w:left w:val="none" w:sz="0" w:space="0" w:color="auto"/>
        <w:bottom w:val="none" w:sz="0" w:space="0" w:color="auto"/>
        <w:right w:val="none" w:sz="0" w:space="0" w:color="auto"/>
      </w:divBdr>
    </w:div>
    <w:div w:id="132200006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45788211">
      <w:bodyDiv w:val="1"/>
      <w:marLeft w:val="0"/>
      <w:marRight w:val="0"/>
      <w:marTop w:val="0"/>
      <w:marBottom w:val="0"/>
      <w:divBdr>
        <w:top w:val="none" w:sz="0" w:space="0" w:color="auto"/>
        <w:left w:val="none" w:sz="0" w:space="0" w:color="auto"/>
        <w:bottom w:val="none" w:sz="0" w:space="0" w:color="auto"/>
        <w:right w:val="none" w:sz="0" w:space="0" w:color="auto"/>
      </w:divBdr>
    </w:div>
    <w:div w:id="1366979702">
      <w:bodyDiv w:val="1"/>
      <w:marLeft w:val="0"/>
      <w:marRight w:val="0"/>
      <w:marTop w:val="0"/>
      <w:marBottom w:val="0"/>
      <w:divBdr>
        <w:top w:val="none" w:sz="0" w:space="0" w:color="auto"/>
        <w:left w:val="none" w:sz="0" w:space="0" w:color="auto"/>
        <w:bottom w:val="none" w:sz="0" w:space="0" w:color="auto"/>
        <w:right w:val="none" w:sz="0" w:space="0" w:color="auto"/>
      </w:divBdr>
    </w:div>
    <w:div w:id="1413501375">
      <w:bodyDiv w:val="1"/>
      <w:marLeft w:val="0"/>
      <w:marRight w:val="0"/>
      <w:marTop w:val="0"/>
      <w:marBottom w:val="0"/>
      <w:divBdr>
        <w:top w:val="none" w:sz="0" w:space="0" w:color="auto"/>
        <w:left w:val="none" w:sz="0" w:space="0" w:color="auto"/>
        <w:bottom w:val="none" w:sz="0" w:space="0" w:color="auto"/>
        <w:right w:val="none" w:sz="0" w:space="0" w:color="auto"/>
      </w:divBdr>
    </w:div>
    <w:div w:id="1423720690">
      <w:bodyDiv w:val="1"/>
      <w:marLeft w:val="0"/>
      <w:marRight w:val="0"/>
      <w:marTop w:val="0"/>
      <w:marBottom w:val="0"/>
      <w:divBdr>
        <w:top w:val="none" w:sz="0" w:space="0" w:color="auto"/>
        <w:left w:val="none" w:sz="0" w:space="0" w:color="auto"/>
        <w:bottom w:val="none" w:sz="0" w:space="0" w:color="auto"/>
        <w:right w:val="none" w:sz="0" w:space="0" w:color="auto"/>
      </w:divBdr>
    </w:div>
    <w:div w:id="1429109506">
      <w:bodyDiv w:val="1"/>
      <w:marLeft w:val="0"/>
      <w:marRight w:val="0"/>
      <w:marTop w:val="0"/>
      <w:marBottom w:val="0"/>
      <w:divBdr>
        <w:top w:val="none" w:sz="0" w:space="0" w:color="auto"/>
        <w:left w:val="none" w:sz="0" w:space="0" w:color="auto"/>
        <w:bottom w:val="none" w:sz="0" w:space="0" w:color="auto"/>
        <w:right w:val="none" w:sz="0" w:space="0" w:color="auto"/>
      </w:divBdr>
    </w:div>
    <w:div w:id="1477912843">
      <w:bodyDiv w:val="1"/>
      <w:marLeft w:val="0"/>
      <w:marRight w:val="0"/>
      <w:marTop w:val="0"/>
      <w:marBottom w:val="0"/>
      <w:divBdr>
        <w:top w:val="none" w:sz="0" w:space="0" w:color="auto"/>
        <w:left w:val="none" w:sz="0" w:space="0" w:color="auto"/>
        <w:bottom w:val="none" w:sz="0" w:space="0" w:color="auto"/>
        <w:right w:val="none" w:sz="0" w:space="0" w:color="auto"/>
      </w:divBdr>
    </w:div>
    <w:div w:id="1513639296">
      <w:bodyDiv w:val="1"/>
      <w:marLeft w:val="0"/>
      <w:marRight w:val="0"/>
      <w:marTop w:val="0"/>
      <w:marBottom w:val="0"/>
      <w:divBdr>
        <w:top w:val="none" w:sz="0" w:space="0" w:color="auto"/>
        <w:left w:val="none" w:sz="0" w:space="0" w:color="auto"/>
        <w:bottom w:val="none" w:sz="0" w:space="0" w:color="auto"/>
        <w:right w:val="none" w:sz="0" w:space="0" w:color="auto"/>
      </w:divBdr>
    </w:div>
    <w:div w:id="1522470456">
      <w:bodyDiv w:val="1"/>
      <w:marLeft w:val="0"/>
      <w:marRight w:val="0"/>
      <w:marTop w:val="0"/>
      <w:marBottom w:val="0"/>
      <w:divBdr>
        <w:top w:val="none" w:sz="0" w:space="0" w:color="auto"/>
        <w:left w:val="none" w:sz="0" w:space="0" w:color="auto"/>
        <w:bottom w:val="none" w:sz="0" w:space="0" w:color="auto"/>
        <w:right w:val="none" w:sz="0" w:space="0" w:color="auto"/>
      </w:divBdr>
    </w:div>
    <w:div w:id="1526938526">
      <w:bodyDiv w:val="1"/>
      <w:marLeft w:val="0"/>
      <w:marRight w:val="0"/>
      <w:marTop w:val="0"/>
      <w:marBottom w:val="0"/>
      <w:divBdr>
        <w:top w:val="none" w:sz="0" w:space="0" w:color="auto"/>
        <w:left w:val="none" w:sz="0" w:space="0" w:color="auto"/>
        <w:bottom w:val="none" w:sz="0" w:space="0" w:color="auto"/>
        <w:right w:val="none" w:sz="0" w:space="0" w:color="auto"/>
      </w:divBdr>
    </w:div>
    <w:div w:id="1530023951">
      <w:bodyDiv w:val="1"/>
      <w:marLeft w:val="0"/>
      <w:marRight w:val="0"/>
      <w:marTop w:val="0"/>
      <w:marBottom w:val="0"/>
      <w:divBdr>
        <w:top w:val="none" w:sz="0" w:space="0" w:color="auto"/>
        <w:left w:val="none" w:sz="0" w:space="0" w:color="auto"/>
        <w:bottom w:val="none" w:sz="0" w:space="0" w:color="auto"/>
        <w:right w:val="none" w:sz="0" w:space="0" w:color="auto"/>
      </w:divBdr>
    </w:div>
    <w:div w:id="1539778316">
      <w:bodyDiv w:val="1"/>
      <w:marLeft w:val="0"/>
      <w:marRight w:val="0"/>
      <w:marTop w:val="0"/>
      <w:marBottom w:val="0"/>
      <w:divBdr>
        <w:top w:val="none" w:sz="0" w:space="0" w:color="auto"/>
        <w:left w:val="none" w:sz="0" w:space="0" w:color="auto"/>
        <w:bottom w:val="none" w:sz="0" w:space="0" w:color="auto"/>
        <w:right w:val="none" w:sz="0" w:space="0" w:color="auto"/>
      </w:divBdr>
    </w:div>
    <w:div w:id="1552424242">
      <w:bodyDiv w:val="1"/>
      <w:marLeft w:val="0"/>
      <w:marRight w:val="0"/>
      <w:marTop w:val="0"/>
      <w:marBottom w:val="0"/>
      <w:divBdr>
        <w:top w:val="none" w:sz="0" w:space="0" w:color="auto"/>
        <w:left w:val="none" w:sz="0" w:space="0" w:color="auto"/>
        <w:bottom w:val="none" w:sz="0" w:space="0" w:color="auto"/>
        <w:right w:val="none" w:sz="0" w:space="0" w:color="auto"/>
      </w:divBdr>
    </w:div>
    <w:div w:id="1564290029">
      <w:bodyDiv w:val="1"/>
      <w:marLeft w:val="0"/>
      <w:marRight w:val="0"/>
      <w:marTop w:val="0"/>
      <w:marBottom w:val="0"/>
      <w:divBdr>
        <w:top w:val="none" w:sz="0" w:space="0" w:color="auto"/>
        <w:left w:val="none" w:sz="0" w:space="0" w:color="auto"/>
        <w:bottom w:val="none" w:sz="0" w:space="0" w:color="auto"/>
        <w:right w:val="none" w:sz="0" w:space="0" w:color="auto"/>
      </w:divBdr>
    </w:div>
    <w:div w:id="1618636580">
      <w:bodyDiv w:val="1"/>
      <w:marLeft w:val="0"/>
      <w:marRight w:val="0"/>
      <w:marTop w:val="0"/>
      <w:marBottom w:val="0"/>
      <w:divBdr>
        <w:top w:val="none" w:sz="0" w:space="0" w:color="auto"/>
        <w:left w:val="none" w:sz="0" w:space="0" w:color="auto"/>
        <w:bottom w:val="none" w:sz="0" w:space="0" w:color="auto"/>
        <w:right w:val="none" w:sz="0" w:space="0" w:color="auto"/>
      </w:divBdr>
    </w:div>
    <w:div w:id="1627276819">
      <w:bodyDiv w:val="1"/>
      <w:marLeft w:val="0"/>
      <w:marRight w:val="0"/>
      <w:marTop w:val="0"/>
      <w:marBottom w:val="0"/>
      <w:divBdr>
        <w:top w:val="none" w:sz="0" w:space="0" w:color="auto"/>
        <w:left w:val="none" w:sz="0" w:space="0" w:color="auto"/>
        <w:bottom w:val="none" w:sz="0" w:space="0" w:color="auto"/>
        <w:right w:val="none" w:sz="0" w:space="0" w:color="auto"/>
      </w:divBdr>
    </w:div>
    <w:div w:id="1650864281">
      <w:bodyDiv w:val="1"/>
      <w:marLeft w:val="0"/>
      <w:marRight w:val="0"/>
      <w:marTop w:val="0"/>
      <w:marBottom w:val="0"/>
      <w:divBdr>
        <w:top w:val="none" w:sz="0" w:space="0" w:color="auto"/>
        <w:left w:val="none" w:sz="0" w:space="0" w:color="auto"/>
        <w:bottom w:val="none" w:sz="0" w:space="0" w:color="auto"/>
        <w:right w:val="none" w:sz="0" w:space="0" w:color="auto"/>
      </w:divBdr>
    </w:div>
    <w:div w:id="1655067581">
      <w:bodyDiv w:val="1"/>
      <w:marLeft w:val="0"/>
      <w:marRight w:val="0"/>
      <w:marTop w:val="0"/>
      <w:marBottom w:val="0"/>
      <w:divBdr>
        <w:top w:val="none" w:sz="0" w:space="0" w:color="auto"/>
        <w:left w:val="none" w:sz="0" w:space="0" w:color="auto"/>
        <w:bottom w:val="none" w:sz="0" w:space="0" w:color="auto"/>
        <w:right w:val="none" w:sz="0" w:space="0" w:color="auto"/>
      </w:divBdr>
    </w:div>
    <w:div w:id="1662193637">
      <w:bodyDiv w:val="1"/>
      <w:marLeft w:val="0"/>
      <w:marRight w:val="0"/>
      <w:marTop w:val="0"/>
      <w:marBottom w:val="0"/>
      <w:divBdr>
        <w:top w:val="none" w:sz="0" w:space="0" w:color="auto"/>
        <w:left w:val="none" w:sz="0" w:space="0" w:color="auto"/>
        <w:bottom w:val="none" w:sz="0" w:space="0" w:color="auto"/>
        <w:right w:val="none" w:sz="0" w:space="0" w:color="auto"/>
      </w:divBdr>
    </w:div>
    <w:div w:id="1725911510">
      <w:bodyDiv w:val="1"/>
      <w:marLeft w:val="0"/>
      <w:marRight w:val="0"/>
      <w:marTop w:val="0"/>
      <w:marBottom w:val="0"/>
      <w:divBdr>
        <w:top w:val="none" w:sz="0" w:space="0" w:color="auto"/>
        <w:left w:val="none" w:sz="0" w:space="0" w:color="auto"/>
        <w:bottom w:val="none" w:sz="0" w:space="0" w:color="auto"/>
        <w:right w:val="none" w:sz="0" w:space="0" w:color="auto"/>
      </w:divBdr>
    </w:div>
    <w:div w:id="1728335763">
      <w:bodyDiv w:val="1"/>
      <w:marLeft w:val="0"/>
      <w:marRight w:val="0"/>
      <w:marTop w:val="0"/>
      <w:marBottom w:val="0"/>
      <w:divBdr>
        <w:top w:val="none" w:sz="0" w:space="0" w:color="auto"/>
        <w:left w:val="none" w:sz="0" w:space="0" w:color="auto"/>
        <w:bottom w:val="none" w:sz="0" w:space="0" w:color="auto"/>
        <w:right w:val="none" w:sz="0" w:space="0" w:color="auto"/>
      </w:divBdr>
    </w:div>
    <w:div w:id="1740134453">
      <w:bodyDiv w:val="1"/>
      <w:marLeft w:val="0"/>
      <w:marRight w:val="0"/>
      <w:marTop w:val="0"/>
      <w:marBottom w:val="0"/>
      <w:divBdr>
        <w:top w:val="none" w:sz="0" w:space="0" w:color="auto"/>
        <w:left w:val="none" w:sz="0" w:space="0" w:color="auto"/>
        <w:bottom w:val="none" w:sz="0" w:space="0" w:color="auto"/>
        <w:right w:val="none" w:sz="0" w:space="0" w:color="auto"/>
      </w:divBdr>
    </w:div>
    <w:div w:id="1747150005">
      <w:bodyDiv w:val="1"/>
      <w:marLeft w:val="0"/>
      <w:marRight w:val="0"/>
      <w:marTop w:val="0"/>
      <w:marBottom w:val="0"/>
      <w:divBdr>
        <w:top w:val="none" w:sz="0" w:space="0" w:color="auto"/>
        <w:left w:val="none" w:sz="0" w:space="0" w:color="auto"/>
        <w:bottom w:val="none" w:sz="0" w:space="0" w:color="auto"/>
        <w:right w:val="none" w:sz="0" w:space="0" w:color="auto"/>
      </w:divBdr>
    </w:div>
    <w:div w:id="1791392153">
      <w:bodyDiv w:val="1"/>
      <w:marLeft w:val="0"/>
      <w:marRight w:val="0"/>
      <w:marTop w:val="0"/>
      <w:marBottom w:val="0"/>
      <w:divBdr>
        <w:top w:val="none" w:sz="0" w:space="0" w:color="auto"/>
        <w:left w:val="none" w:sz="0" w:space="0" w:color="auto"/>
        <w:bottom w:val="none" w:sz="0" w:space="0" w:color="auto"/>
        <w:right w:val="none" w:sz="0" w:space="0" w:color="auto"/>
      </w:divBdr>
    </w:div>
    <w:div w:id="1801999416">
      <w:bodyDiv w:val="1"/>
      <w:marLeft w:val="0"/>
      <w:marRight w:val="0"/>
      <w:marTop w:val="0"/>
      <w:marBottom w:val="0"/>
      <w:divBdr>
        <w:top w:val="none" w:sz="0" w:space="0" w:color="auto"/>
        <w:left w:val="none" w:sz="0" w:space="0" w:color="auto"/>
        <w:bottom w:val="none" w:sz="0" w:space="0" w:color="auto"/>
        <w:right w:val="none" w:sz="0" w:space="0" w:color="auto"/>
      </w:divBdr>
    </w:div>
    <w:div w:id="1881700696">
      <w:bodyDiv w:val="1"/>
      <w:marLeft w:val="0"/>
      <w:marRight w:val="0"/>
      <w:marTop w:val="0"/>
      <w:marBottom w:val="0"/>
      <w:divBdr>
        <w:top w:val="none" w:sz="0" w:space="0" w:color="auto"/>
        <w:left w:val="none" w:sz="0" w:space="0" w:color="auto"/>
        <w:bottom w:val="none" w:sz="0" w:space="0" w:color="auto"/>
        <w:right w:val="none" w:sz="0" w:space="0" w:color="auto"/>
      </w:divBdr>
    </w:div>
    <w:div w:id="1881896277">
      <w:bodyDiv w:val="1"/>
      <w:marLeft w:val="0"/>
      <w:marRight w:val="0"/>
      <w:marTop w:val="0"/>
      <w:marBottom w:val="0"/>
      <w:divBdr>
        <w:top w:val="none" w:sz="0" w:space="0" w:color="auto"/>
        <w:left w:val="none" w:sz="0" w:space="0" w:color="auto"/>
        <w:bottom w:val="none" w:sz="0" w:space="0" w:color="auto"/>
        <w:right w:val="none" w:sz="0" w:space="0" w:color="auto"/>
      </w:divBdr>
    </w:div>
    <w:div w:id="1884097424">
      <w:bodyDiv w:val="1"/>
      <w:marLeft w:val="0"/>
      <w:marRight w:val="0"/>
      <w:marTop w:val="0"/>
      <w:marBottom w:val="0"/>
      <w:divBdr>
        <w:top w:val="none" w:sz="0" w:space="0" w:color="auto"/>
        <w:left w:val="none" w:sz="0" w:space="0" w:color="auto"/>
        <w:bottom w:val="none" w:sz="0" w:space="0" w:color="auto"/>
        <w:right w:val="none" w:sz="0" w:space="0" w:color="auto"/>
      </w:divBdr>
    </w:div>
    <w:div w:id="1888757582">
      <w:bodyDiv w:val="1"/>
      <w:marLeft w:val="0"/>
      <w:marRight w:val="0"/>
      <w:marTop w:val="0"/>
      <w:marBottom w:val="0"/>
      <w:divBdr>
        <w:top w:val="none" w:sz="0" w:space="0" w:color="auto"/>
        <w:left w:val="none" w:sz="0" w:space="0" w:color="auto"/>
        <w:bottom w:val="none" w:sz="0" w:space="0" w:color="auto"/>
        <w:right w:val="none" w:sz="0" w:space="0" w:color="auto"/>
      </w:divBdr>
    </w:div>
    <w:div w:id="1933050578">
      <w:bodyDiv w:val="1"/>
      <w:marLeft w:val="0"/>
      <w:marRight w:val="0"/>
      <w:marTop w:val="0"/>
      <w:marBottom w:val="0"/>
      <w:divBdr>
        <w:top w:val="none" w:sz="0" w:space="0" w:color="auto"/>
        <w:left w:val="none" w:sz="0" w:space="0" w:color="auto"/>
        <w:bottom w:val="none" w:sz="0" w:space="0" w:color="auto"/>
        <w:right w:val="none" w:sz="0" w:space="0" w:color="auto"/>
      </w:divBdr>
    </w:div>
    <w:div w:id="1933931120">
      <w:bodyDiv w:val="1"/>
      <w:marLeft w:val="0"/>
      <w:marRight w:val="0"/>
      <w:marTop w:val="0"/>
      <w:marBottom w:val="0"/>
      <w:divBdr>
        <w:top w:val="none" w:sz="0" w:space="0" w:color="auto"/>
        <w:left w:val="none" w:sz="0" w:space="0" w:color="auto"/>
        <w:bottom w:val="none" w:sz="0" w:space="0" w:color="auto"/>
        <w:right w:val="none" w:sz="0" w:space="0" w:color="auto"/>
      </w:divBdr>
    </w:div>
    <w:div w:id="1942565497">
      <w:bodyDiv w:val="1"/>
      <w:marLeft w:val="0"/>
      <w:marRight w:val="0"/>
      <w:marTop w:val="0"/>
      <w:marBottom w:val="0"/>
      <w:divBdr>
        <w:top w:val="none" w:sz="0" w:space="0" w:color="auto"/>
        <w:left w:val="none" w:sz="0" w:space="0" w:color="auto"/>
        <w:bottom w:val="none" w:sz="0" w:space="0" w:color="auto"/>
        <w:right w:val="none" w:sz="0" w:space="0" w:color="auto"/>
      </w:divBdr>
    </w:div>
    <w:div w:id="1973748466">
      <w:bodyDiv w:val="1"/>
      <w:marLeft w:val="0"/>
      <w:marRight w:val="0"/>
      <w:marTop w:val="0"/>
      <w:marBottom w:val="0"/>
      <w:divBdr>
        <w:top w:val="none" w:sz="0" w:space="0" w:color="auto"/>
        <w:left w:val="none" w:sz="0" w:space="0" w:color="auto"/>
        <w:bottom w:val="none" w:sz="0" w:space="0" w:color="auto"/>
        <w:right w:val="none" w:sz="0" w:space="0" w:color="auto"/>
      </w:divBdr>
    </w:div>
    <w:div w:id="2072144768">
      <w:bodyDiv w:val="1"/>
      <w:marLeft w:val="0"/>
      <w:marRight w:val="0"/>
      <w:marTop w:val="0"/>
      <w:marBottom w:val="0"/>
      <w:divBdr>
        <w:top w:val="none" w:sz="0" w:space="0" w:color="auto"/>
        <w:left w:val="none" w:sz="0" w:space="0" w:color="auto"/>
        <w:bottom w:val="none" w:sz="0" w:space="0" w:color="auto"/>
        <w:right w:val="none" w:sz="0" w:space="0" w:color="auto"/>
      </w:divBdr>
    </w:div>
    <w:div w:id="2084135972">
      <w:bodyDiv w:val="1"/>
      <w:marLeft w:val="0"/>
      <w:marRight w:val="0"/>
      <w:marTop w:val="0"/>
      <w:marBottom w:val="0"/>
      <w:divBdr>
        <w:top w:val="none" w:sz="0" w:space="0" w:color="auto"/>
        <w:left w:val="none" w:sz="0" w:space="0" w:color="auto"/>
        <w:bottom w:val="none" w:sz="0" w:space="0" w:color="auto"/>
        <w:right w:val="none" w:sz="0" w:space="0" w:color="auto"/>
      </w:divBdr>
    </w:div>
    <w:div w:id="2094349299">
      <w:bodyDiv w:val="1"/>
      <w:marLeft w:val="0"/>
      <w:marRight w:val="0"/>
      <w:marTop w:val="0"/>
      <w:marBottom w:val="0"/>
      <w:divBdr>
        <w:top w:val="none" w:sz="0" w:space="0" w:color="auto"/>
        <w:left w:val="none" w:sz="0" w:space="0" w:color="auto"/>
        <w:bottom w:val="none" w:sz="0" w:space="0" w:color="auto"/>
        <w:right w:val="none" w:sz="0" w:space="0" w:color="auto"/>
      </w:divBdr>
    </w:div>
    <w:div w:id="2097510317">
      <w:bodyDiv w:val="1"/>
      <w:marLeft w:val="0"/>
      <w:marRight w:val="0"/>
      <w:marTop w:val="0"/>
      <w:marBottom w:val="0"/>
      <w:divBdr>
        <w:top w:val="none" w:sz="0" w:space="0" w:color="auto"/>
        <w:left w:val="none" w:sz="0" w:space="0" w:color="auto"/>
        <w:bottom w:val="none" w:sz="0" w:space="0" w:color="auto"/>
        <w:right w:val="none" w:sz="0" w:space="0" w:color="auto"/>
      </w:divBdr>
    </w:div>
    <w:div w:id="21099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E0138711007037F27A31F7208E86C278372267E1085677F7F2E0A47CE26A801FA1D6EB161684120K2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AFA2-1472-42D9-B5C3-51725BEB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6918</Words>
  <Characters>49220</Characters>
  <Application>Microsoft Office Word</Application>
  <DocSecurity>0</DocSecurity>
  <Lines>410</Lines>
  <Paragraphs>112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56026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Уткина Ольга Николаевна</dc:creator>
  <cp:keywords/>
  <dc:description/>
  <cp:lastModifiedBy>Уткина Ольга Николевна</cp:lastModifiedBy>
  <cp:revision>2</cp:revision>
  <cp:lastPrinted>2021-11-25T04:23:00Z</cp:lastPrinted>
  <dcterms:created xsi:type="dcterms:W3CDTF">2023-11-08T02:03:00Z</dcterms:created>
  <dcterms:modified xsi:type="dcterms:W3CDTF">2023-11-08T02:03:00Z</dcterms:modified>
</cp:coreProperties>
</file>