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ГОДОВОЙ ОТЧЕТ</w:t>
      </w:r>
    </w:p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C2886" w:rsidRPr="001C2886" w:rsidRDefault="001C2886" w:rsidP="001C28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>«Градостроительное планирование и развитие территорий Мирнинского района» на 2019-2023 годы</w:t>
      </w:r>
    </w:p>
    <w:p w:rsidR="001C2886" w:rsidRPr="001C2886" w:rsidRDefault="001C2886" w:rsidP="001C28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F47F9">
        <w:rPr>
          <w:rFonts w:ascii="Times New Roman" w:hAnsi="Times New Roman" w:cs="Times New Roman"/>
          <w:b/>
          <w:sz w:val="24"/>
          <w:szCs w:val="24"/>
        </w:rPr>
        <w:t xml:space="preserve">                         за 202</w:t>
      </w:r>
      <w:r w:rsidR="002345B6">
        <w:rPr>
          <w:rFonts w:ascii="Times New Roman" w:hAnsi="Times New Roman" w:cs="Times New Roman"/>
          <w:b/>
          <w:sz w:val="24"/>
          <w:szCs w:val="24"/>
        </w:rPr>
        <w:t>3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  <w:r w:rsidRPr="00D20159">
        <w:rPr>
          <w:b/>
          <w:sz w:val="24"/>
          <w:szCs w:val="24"/>
        </w:rPr>
        <w:t>Раздел 1.</w:t>
      </w:r>
      <w:r w:rsidRPr="001C2886">
        <w:rPr>
          <w:b/>
          <w:sz w:val="24"/>
          <w:szCs w:val="24"/>
        </w:rPr>
        <w:t xml:space="preserve"> Основные результаты</w:t>
      </w:r>
    </w:p>
    <w:p w:rsidR="00AF47F9" w:rsidRPr="001C2886" w:rsidRDefault="00AF47F9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1C2886" w:rsidRPr="001C2886" w:rsidRDefault="001C2886" w:rsidP="00A9073A">
      <w:pPr>
        <w:pStyle w:val="a3"/>
        <w:tabs>
          <w:tab w:val="left" w:pos="993"/>
          <w:tab w:val="left" w:pos="581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МП «Градостроительное планирование </w:t>
      </w:r>
      <w:r w:rsidR="00687502" w:rsidRPr="001C2886">
        <w:rPr>
          <w:sz w:val="24"/>
          <w:szCs w:val="24"/>
        </w:rPr>
        <w:t>и развитие</w:t>
      </w:r>
      <w:r w:rsidRPr="001C2886">
        <w:rPr>
          <w:sz w:val="24"/>
          <w:szCs w:val="24"/>
        </w:rPr>
        <w:t xml:space="preserve"> террит</w:t>
      </w:r>
      <w:r w:rsidR="000F3053">
        <w:rPr>
          <w:sz w:val="24"/>
          <w:szCs w:val="24"/>
        </w:rPr>
        <w:t>орий Мирнинского района» на 202</w:t>
      </w:r>
      <w:r w:rsidR="00511637">
        <w:rPr>
          <w:sz w:val="24"/>
          <w:szCs w:val="24"/>
        </w:rPr>
        <w:t>3</w:t>
      </w:r>
      <w:r w:rsidRPr="001C2886">
        <w:rPr>
          <w:sz w:val="24"/>
          <w:szCs w:val="24"/>
        </w:rPr>
        <w:t xml:space="preserve"> год </w:t>
      </w:r>
      <w:r w:rsidR="00687502" w:rsidRPr="001C2886">
        <w:rPr>
          <w:sz w:val="24"/>
          <w:szCs w:val="24"/>
        </w:rPr>
        <w:t>включала в</w:t>
      </w:r>
      <w:r w:rsidRPr="001C2886">
        <w:rPr>
          <w:sz w:val="24"/>
          <w:szCs w:val="24"/>
        </w:rPr>
        <w:t xml:space="preserve"> </w:t>
      </w:r>
      <w:r w:rsidR="00687502" w:rsidRPr="001C2886">
        <w:rPr>
          <w:sz w:val="24"/>
          <w:szCs w:val="24"/>
        </w:rPr>
        <w:t xml:space="preserve">себя </w:t>
      </w:r>
      <w:r w:rsidR="00511637">
        <w:rPr>
          <w:sz w:val="24"/>
          <w:szCs w:val="24"/>
        </w:rPr>
        <w:t>5</w:t>
      </w:r>
      <w:r w:rsidRPr="001C2886">
        <w:rPr>
          <w:sz w:val="24"/>
          <w:szCs w:val="24"/>
        </w:rPr>
        <w:t xml:space="preserve"> мероприяти</w:t>
      </w:r>
      <w:r w:rsidR="00511637">
        <w:rPr>
          <w:sz w:val="24"/>
          <w:szCs w:val="24"/>
        </w:rPr>
        <w:t>й</w:t>
      </w:r>
      <w:r w:rsidRPr="001C2886">
        <w:rPr>
          <w:sz w:val="24"/>
          <w:szCs w:val="24"/>
        </w:rPr>
        <w:t xml:space="preserve">   на общую сумму   </w:t>
      </w:r>
      <w:r w:rsidR="00511637">
        <w:rPr>
          <w:b/>
          <w:sz w:val="24"/>
          <w:szCs w:val="24"/>
        </w:rPr>
        <w:t>9 388 965,96</w:t>
      </w:r>
      <w:r w:rsidR="001616EB" w:rsidRPr="001616EB">
        <w:rPr>
          <w:b/>
          <w:sz w:val="24"/>
          <w:szCs w:val="24"/>
        </w:rPr>
        <w:t xml:space="preserve"> </w:t>
      </w:r>
      <w:r w:rsidR="0007038C" w:rsidRPr="001616EB">
        <w:rPr>
          <w:b/>
          <w:sz w:val="24"/>
          <w:szCs w:val="24"/>
        </w:rPr>
        <w:t>руб.</w:t>
      </w:r>
      <w:r w:rsidRPr="001616EB">
        <w:rPr>
          <w:b/>
          <w:sz w:val="24"/>
          <w:szCs w:val="24"/>
        </w:rPr>
        <w:t>,</w:t>
      </w:r>
      <w:r w:rsidRPr="001C2886">
        <w:rPr>
          <w:b/>
          <w:sz w:val="24"/>
          <w:szCs w:val="24"/>
        </w:rPr>
        <w:t xml:space="preserve"> </w:t>
      </w:r>
      <w:r w:rsidRPr="001C2886">
        <w:rPr>
          <w:sz w:val="24"/>
          <w:szCs w:val="24"/>
        </w:rPr>
        <w:t xml:space="preserve">из них из бюджета МО «Мирнинский </w:t>
      </w:r>
      <w:r w:rsidR="00687502" w:rsidRPr="001C2886">
        <w:rPr>
          <w:sz w:val="24"/>
          <w:szCs w:val="24"/>
        </w:rPr>
        <w:t>район» -</w:t>
      </w:r>
      <w:r w:rsidRPr="001C2886">
        <w:rPr>
          <w:sz w:val="24"/>
          <w:szCs w:val="24"/>
        </w:rPr>
        <w:t xml:space="preserve">   </w:t>
      </w:r>
      <w:r w:rsidR="00511637">
        <w:rPr>
          <w:b/>
          <w:sz w:val="24"/>
          <w:szCs w:val="24"/>
        </w:rPr>
        <w:t>7 741 985,11</w:t>
      </w:r>
      <w:r w:rsidR="001616EB" w:rsidRPr="001616EB">
        <w:rPr>
          <w:b/>
          <w:sz w:val="24"/>
          <w:szCs w:val="24"/>
        </w:rPr>
        <w:t xml:space="preserve"> </w:t>
      </w:r>
      <w:r w:rsidR="0007038C" w:rsidRPr="001616EB">
        <w:rPr>
          <w:b/>
          <w:sz w:val="24"/>
          <w:szCs w:val="24"/>
        </w:rPr>
        <w:t>руб.</w:t>
      </w:r>
      <w:r w:rsidRPr="001C2886">
        <w:rPr>
          <w:sz w:val="24"/>
          <w:szCs w:val="24"/>
        </w:rPr>
        <w:t xml:space="preserve">   </w:t>
      </w:r>
    </w:p>
    <w:p w:rsidR="00BD584D" w:rsidRDefault="001C2886" w:rsidP="00A9073A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>В рамках МП «Градостроительное планирование и развитие терри</w:t>
      </w:r>
      <w:r w:rsidR="0007038C">
        <w:rPr>
          <w:sz w:val="24"/>
          <w:szCs w:val="24"/>
        </w:rPr>
        <w:t>торий Мирнинского района» в 202</w:t>
      </w:r>
      <w:r w:rsidR="00B30C06">
        <w:rPr>
          <w:sz w:val="24"/>
          <w:szCs w:val="24"/>
        </w:rPr>
        <w:t>3</w:t>
      </w:r>
      <w:r w:rsidRPr="001C2886">
        <w:rPr>
          <w:sz w:val="24"/>
          <w:szCs w:val="24"/>
        </w:rPr>
        <w:t xml:space="preserve"> году были запланированы и частично </w:t>
      </w:r>
      <w:r w:rsidR="00687502" w:rsidRPr="001C2886">
        <w:rPr>
          <w:sz w:val="24"/>
          <w:szCs w:val="24"/>
        </w:rPr>
        <w:t>реализованы следующие</w:t>
      </w:r>
      <w:r w:rsidRPr="001C2886">
        <w:rPr>
          <w:sz w:val="24"/>
          <w:szCs w:val="24"/>
        </w:rPr>
        <w:t xml:space="preserve"> мероприятия:</w:t>
      </w:r>
    </w:p>
    <w:p w:rsidR="009C746B" w:rsidRPr="009C746B" w:rsidRDefault="00E158FA" w:rsidP="00A9073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9C746B">
        <w:rPr>
          <w:b/>
          <w:sz w:val="24"/>
          <w:szCs w:val="24"/>
        </w:rPr>
        <w:t>Подготовка проекта планировки с проектом межевания территории под объект</w:t>
      </w:r>
      <w:r w:rsidR="009C746B" w:rsidRPr="009C746B">
        <w:rPr>
          <w:b/>
          <w:sz w:val="24"/>
          <w:szCs w:val="24"/>
        </w:rPr>
        <w:t xml:space="preserve"> </w:t>
      </w:r>
      <w:r w:rsidRPr="009C746B">
        <w:rPr>
          <w:b/>
          <w:sz w:val="24"/>
          <w:szCs w:val="24"/>
        </w:rPr>
        <w:t>«Межпоселенческий полигон ТКО с коридором коммуникаций –</w:t>
      </w:r>
      <w:r w:rsidRPr="009C746B">
        <w:rPr>
          <w:sz w:val="24"/>
          <w:szCs w:val="24"/>
        </w:rPr>
        <w:t xml:space="preserve"> </w:t>
      </w:r>
      <w:r w:rsidRPr="009C746B">
        <w:rPr>
          <w:b/>
          <w:sz w:val="24"/>
          <w:szCs w:val="24"/>
        </w:rPr>
        <w:t>16</w:t>
      </w:r>
      <w:r w:rsidR="00961FC7">
        <w:rPr>
          <w:b/>
          <w:sz w:val="24"/>
          <w:szCs w:val="24"/>
        </w:rPr>
        <w:t>0 000</w:t>
      </w:r>
      <w:r w:rsidRPr="009C746B">
        <w:rPr>
          <w:b/>
          <w:sz w:val="24"/>
          <w:szCs w:val="24"/>
        </w:rPr>
        <w:t>,</w:t>
      </w:r>
      <w:r w:rsidR="00961FC7">
        <w:rPr>
          <w:b/>
          <w:sz w:val="24"/>
          <w:szCs w:val="24"/>
        </w:rPr>
        <w:t>00</w:t>
      </w:r>
      <w:r w:rsidRPr="009C746B">
        <w:rPr>
          <w:b/>
          <w:sz w:val="24"/>
          <w:szCs w:val="24"/>
        </w:rPr>
        <w:t xml:space="preserve"> руб.</w:t>
      </w:r>
      <w:r w:rsidR="009C746B" w:rsidRPr="009C746B">
        <w:rPr>
          <w:b/>
          <w:sz w:val="24"/>
          <w:szCs w:val="24"/>
        </w:rPr>
        <w:t xml:space="preserve"> </w:t>
      </w:r>
    </w:p>
    <w:p w:rsidR="009C746B" w:rsidRDefault="00E158FA" w:rsidP="00A9073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46B">
        <w:rPr>
          <w:rFonts w:ascii="Times New Roman" w:hAnsi="Times New Roman" w:cs="Times New Roman"/>
          <w:sz w:val="24"/>
          <w:szCs w:val="24"/>
        </w:rPr>
        <w:t>Админи</w:t>
      </w:r>
      <w:r w:rsidR="00F10BB7">
        <w:rPr>
          <w:rFonts w:ascii="Times New Roman" w:hAnsi="Times New Roman" w:cs="Times New Roman"/>
          <w:sz w:val="24"/>
          <w:szCs w:val="24"/>
        </w:rPr>
        <w:t xml:space="preserve">страцией МО «Мирнинский район» был заключен </w:t>
      </w:r>
      <w:r w:rsidR="009C746B" w:rsidRPr="009C746B">
        <w:rPr>
          <w:rFonts w:ascii="Times New Roman" w:hAnsi="Times New Roman" w:cs="Times New Roman"/>
          <w:sz w:val="24"/>
          <w:szCs w:val="24"/>
        </w:rPr>
        <w:t>договор № 433/23 на подгото</w:t>
      </w:r>
      <w:r w:rsidR="00F10BB7">
        <w:rPr>
          <w:rFonts w:ascii="Times New Roman" w:hAnsi="Times New Roman" w:cs="Times New Roman"/>
          <w:sz w:val="24"/>
          <w:szCs w:val="24"/>
        </w:rPr>
        <w:t xml:space="preserve">вку документации по планировке </w:t>
      </w:r>
      <w:r w:rsidR="009C746B" w:rsidRPr="009C746B">
        <w:rPr>
          <w:rFonts w:ascii="Times New Roman" w:hAnsi="Times New Roman" w:cs="Times New Roman"/>
          <w:sz w:val="24"/>
          <w:szCs w:val="24"/>
        </w:rPr>
        <w:t>для размещения объекта «Межпоселенчески</w:t>
      </w:r>
      <w:r w:rsidR="00F10BB7">
        <w:rPr>
          <w:rFonts w:ascii="Times New Roman" w:hAnsi="Times New Roman" w:cs="Times New Roman"/>
          <w:sz w:val="24"/>
          <w:szCs w:val="24"/>
        </w:rPr>
        <w:t xml:space="preserve">й полигон ТКО и ПО Мирнинского </w:t>
      </w:r>
      <w:r w:rsidR="009C746B" w:rsidRPr="009C746B">
        <w:rPr>
          <w:rFonts w:ascii="Times New Roman" w:hAnsi="Times New Roman" w:cs="Times New Roman"/>
          <w:sz w:val="24"/>
          <w:szCs w:val="24"/>
        </w:rPr>
        <w:t xml:space="preserve">района» от 24.07.2023 № ИКЗ 233143301756714330100100600000000000 с ООО «Градостроительные системы» на сумму 160 000,0 руб. Срок исполнения до 05.08.2023. Договор исполнен, </w:t>
      </w:r>
      <w:r w:rsidR="007B148A">
        <w:rPr>
          <w:rFonts w:ascii="Times New Roman" w:hAnsi="Times New Roman" w:cs="Times New Roman"/>
          <w:sz w:val="24"/>
          <w:szCs w:val="24"/>
        </w:rPr>
        <w:t xml:space="preserve">работы выполнены и </w:t>
      </w:r>
      <w:r w:rsidR="009C746B" w:rsidRPr="009C746B">
        <w:rPr>
          <w:rFonts w:ascii="Times New Roman" w:hAnsi="Times New Roman" w:cs="Times New Roman"/>
          <w:sz w:val="24"/>
          <w:szCs w:val="24"/>
        </w:rPr>
        <w:t>оплачен</w:t>
      </w:r>
      <w:r w:rsidR="007B148A">
        <w:rPr>
          <w:rFonts w:ascii="Times New Roman" w:hAnsi="Times New Roman" w:cs="Times New Roman"/>
          <w:sz w:val="24"/>
          <w:szCs w:val="24"/>
        </w:rPr>
        <w:t>ы</w:t>
      </w:r>
      <w:r w:rsidR="009C746B" w:rsidRPr="009C7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4D" w:rsidRPr="00BD584D" w:rsidRDefault="009C746B" w:rsidP="00A9073A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58FA">
        <w:rPr>
          <w:b/>
          <w:sz w:val="24"/>
          <w:szCs w:val="24"/>
        </w:rPr>
        <w:t>2</w:t>
      </w:r>
      <w:r w:rsidR="00BD584D" w:rsidRPr="00E65045">
        <w:rPr>
          <w:b/>
          <w:sz w:val="24"/>
          <w:szCs w:val="24"/>
        </w:rPr>
        <w:t>.</w:t>
      </w:r>
      <w:r w:rsidR="00BD584D">
        <w:rPr>
          <w:sz w:val="24"/>
          <w:szCs w:val="24"/>
        </w:rPr>
        <w:t xml:space="preserve"> </w:t>
      </w:r>
      <w:r w:rsidR="00FF2915" w:rsidRPr="00FF2915">
        <w:rPr>
          <w:b/>
          <w:sz w:val="24"/>
          <w:szCs w:val="24"/>
        </w:rPr>
        <w:t xml:space="preserve">Корректировка, разработка проектов документов, направленных на совершенствование системы управления развитием территорий МО «Ботуобуйинский наслег» </w:t>
      </w:r>
      <w:r w:rsidR="00BD584D" w:rsidRPr="00BD584D">
        <w:rPr>
          <w:sz w:val="24"/>
          <w:szCs w:val="24"/>
        </w:rPr>
        <w:t xml:space="preserve">– </w:t>
      </w:r>
      <w:r w:rsidR="00B30C06">
        <w:rPr>
          <w:b/>
          <w:sz w:val="24"/>
          <w:szCs w:val="24"/>
        </w:rPr>
        <w:t>4 455 000,00</w:t>
      </w:r>
      <w:r w:rsidR="00AB52F4" w:rsidRPr="00AB52F4">
        <w:rPr>
          <w:b/>
          <w:sz w:val="24"/>
          <w:szCs w:val="24"/>
        </w:rPr>
        <w:t xml:space="preserve"> руб</w:t>
      </w:r>
      <w:r w:rsidR="00AB52F4" w:rsidRPr="00AB52F4">
        <w:rPr>
          <w:sz w:val="24"/>
          <w:szCs w:val="24"/>
        </w:rPr>
        <w:t xml:space="preserve">. </w:t>
      </w:r>
    </w:p>
    <w:p w:rsidR="00BD584D" w:rsidRDefault="00BD584D" w:rsidP="00A907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>В ходе проведения аукциона контракт был заключен с ООО «</w:t>
      </w:r>
      <w:r w:rsidR="00B30C06">
        <w:rPr>
          <w:rFonts w:ascii="Times New Roman" w:hAnsi="Times New Roman" w:cs="Times New Roman"/>
          <w:sz w:val="24"/>
          <w:szCs w:val="24"/>
        </w:rPr>
        <w:t>Градостроительные системы» (г. Вологда</w:t>
      </w:r>
      <w:r w:rsidRPr="001C2886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B30C06">
        <w:rPr>
          <w:rFonts w:ascii="Times New Roman" w:hAnsi="Times New Roman" w:cs="Times New Roman"/>
          <w:b/>
          <w:sz w:val="24"/>
          <w:szCs w:val="24"/>
        </w:rPr>
        <w:t>4 455 000</w:t>
      </w:r>
      <w:r w:rsidRPr="001C2886">
        <w:rPr>
          <w:rFonts w:ascii="Times New Roman" w:hAnsi="Times New Roman" w:cs="Times New Roman"/>
          <w:b/>
          <w:sz w:val="24"/>
          <w:szCs w:val="24"/>
        </w:rPr>
        <w:t>,0</w:t>
      </w:r>
      <w:r w:rsidR="00B30C06">
        <w:rPr>
          <w:rFonts w:ascii="Times New Roman" w:hAnsi="Times New Roman" w:cs="Times New Roman"/>
          <w:b/>
          <w:sz w:val="24"/>
          <w:szCs w:val="24"/>
        </w:rPr>
        <w:t>0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Pr="001C2886">
        <w:rPr>
          <w:rFonts w:ascii="Times New Roman" w:hAnsi="Times New Roman" w:cs="Times New Roman"/>
          <w:sz w:val="24"/>
          <w:szCs w:val="24"/>
        </w:rPr>
        <w:t>со сроком испо</w:t>
      </w:r>
      <w:r w:rsidR="00B30C06">
        <w:rPr>
          <w:rFonts w:ascii="Times New Roman" w:hAnsi="Times New Roman" w:cs="Times New Roman"/>
          <w:sz w:val="24"/>
          <w:szCs w:val="24"/>
        </w:rPr>
        <w:t>лнения 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30C06">
        <w:rPr>
          <w:rFonts w:ascii="Times New Roman" w:hAnsi="Times New Roman" w:cs="Times New Roman"/>
          <w:sz w:val="24"/>
          <w:szCs w:val="24"/>
        </w:rPr>
        <w:t>2</w:t>
      </w:r>
      <w:r w:rsidR="00B86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30C0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B111E" w:rsidRDefault="009C746B" w:rsidP="00A9073A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Работы выполнены</w:t>
      </w:r>
      <w:r w:rsidR="00F10BB7">
        <w:rPr>
          <w:sz w:val="24"/>
          <w:szCs w:val="24"/>
        </w:rPr>
        <w:t xml:space="preserve"> в срок</w:t>
      </w:r>
      <w:r>
        <w:rPr>
          <w:sz w:val="24"/>
          <w:szCs w:val="24"/>
        </w:rPr>
        <w:t xml:space="preserve">. </w:t>
      </w:r>
      <w:r w:rsidR="00BD584D" w:rsidRPr="00BD584D">
        <w:rPr>
          <w:sz w:val="24"/>
          <w:szCs w:val="24"/>
        </w:rPr>
        <w:t xml:space="preserve">Осуществление оплаты по факту всех выполненных </w:t>
      </w:r>
      <w:r w:rsidR="00071510">
        <w:rPr>
          <w:sz w:val="24"/>
          <w:szCs w:val="24"/>
        </w:rPr>
        <w:t xml:space="preserve">(завершенных) </w:t>
      </w:r>
      <w:r w:rsidR="00BD584D" w:rsidRPr="00BD584D">
        <w:rPr>
          <w:sz w:val="24"/>
          <w:szCs w:val="24"/>
        </w:rPr>
        <w:t xml:space="preserve">согласно данному МК работ планируется произвести в </w:t>
      </w:r>
      <w:r w:rsidR="00B30C06">
        <w:rPr>
          <w:sz w:val="24"/>
          <w:szCs w:val="24"/>
        </w:rPr>
        <w:t xml:space="preserve">первом квартале </w:t>
      </w:r>
      <w:r w:rsidR="00BD584D" w:rsidRPr="00BD584D">
        <w:rPr>
          <w:sz w:val="24"/>
          <w:szCs w:val="24"/>
        </w:rPr>
        <w:t>202</w:t>
      </w:r>
      <w:r w:rsidR="00B30C06">
        <w:rPr>
          <w:sz w:val="24"/>
          <w:szCs w:val="24"/>
        </w:rPr>
        <w:t>4</w:t>
      </w:r>
      <w:r w:rsidR="00A9073A">
        <w:rPr>
          <w:sz w:val="24"/>
          <w:szCs w:val="24"/>
        </w:rPr>
        <w:t xml:space="preserve"> года</w:t>
      </w:r>
      <w:r w:rsidR="00B30C06">
        <w:rPr>
          <w:sz w:val="24"/>
          <w:szCs w:val="24"/>
        </w:rPr>
        <w:t xml:space="preserve">, после утверждения градостроительных документов на </w:t>
      </w:r>
      <w:r w:rsidR="00F10BB7">
        <w:rPr>
          <w:sz w:val="24"/>
          <w:szCs w:val="24"/>
        </w:rPr>
        <w:t xml:space="preserve">внеочередной </w:t>
      </w:r>
      <w:r w:rsidR="00B30C06">
        <w:rPr>
          <w:sz w:val="24"/>
          <w:szCs w:val="24"/>
        </w:rPr>
        <w:t xml:space="preserve">сессии районного Совета депутатов </w:t>
      </w:r>
      <w:r w:rsidR="00F10BB7">
        <w:rPr>
          <w:sz w:val="24"/>
          <w:szCs w:val="24"/>
        </w:rPr>
        <w:t>21.02.</w:t>
      </w:r>
      <w:r w:rsidR="00B30C06">
        <w:rPr>
          <w:sz w:val="24"/>
          <w:szCs w:val="24"/>
        </w:rPr>
        <w:t>2024 г.</w:t>
      </w:r>
      <w:r w:rsidR="00F10BB7">
        <w:rPr>
          <w:sz w:val="24"/>
          <w:szCs w:val="24"/>
        </w:rPr>
        <w:t>, т.к. усл</w:t>
      </w:r>
      <w:r w:rsidR="006300A1">
        <w:rPr>
          <w:sz w:val="24"/>
          <w:szCs w:val="24"/>
        </w:rPr>
        <w:t>овие утверждения прописано в МК</w:t>
      </w:r>
      <w:r w:rsidR="00F10BB7">
        <w:rPr>
          <w:sz w:val="24"/>
          <w:szCs w:val="24"/>
        </w:rPr>
        <w:t>.</w:t>
      </w:r>
    </w:p>
    <w:p w:rsidR="00800B4A" w:rsidRPr="00E158FA" w:rsidRDefault="00800B4A" w:rsidP="00E158FA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07038C" w:rsidRDefault="00E65045" w:rsidP="00A9073A">
      <w:pPr>
        <w:pStyle w:val="a3"/>
        <w:tabs>
          <w:tab w:val="left" w:pos="1395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7038C" w:rsidRPr="003A797F">
        <w:rPr>
          <w:b/>
          <w:sz w:val="24"/>
          <w:szCs w:val="24"/>
        </w:rPr>
        <w:t xml:space="preserve">. </w:t>
      </w:r>
      <w:r w:rsidR="00E158FA">
        <w:rPr>
          <w:b/>
          <w:sz w:val="24"/>
          <w:szCs w:val="24"/>
        </w:rPr>
        <w:t>Подготовка архитектурно-художественной концепции с разработкой бренда и дизайн-кода с. Тас-Юрях</w:t>
      </w:r>
      <w:r w:rsidR="0007038C" w:rsidRPr="003A797F">
        <w:rPr>
          <w:b/>
          <w:sz w:val="24"/>
          <w:szCs w:val="24"/>
        </w:rPr>
        <w:t xml:space="preserve"> (МБТ) – </w:t>
      </w:r>
      <w:r w:rsidR="00E158FA">
        <w:rPr>
          <w:b/>
          <w:sz w:val="24"/>
          <w:szCs w:val="24"/>
        </w:rPr>
        <w:t>537 924,96</w:t>
      </w:r>
      <w:r w:rsidR="0007038C" w:rsidRPr="0007038C">
        <w:rPr>
          <w:b/>
          <w:sz w:val="24"/>
          <w:szCs w:val="24"/>
        </w:rPr>
        <w:t xml:space="preserve"> руб.</w:t>
      </w:r>
    </w:p>
    <w:p w:rsidR="003A797F" w:rsidRPr="003A797F" w:rsidRDefault="003A797F" w:rsidP="00A9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Ботуобинский наслег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заключен 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оказание услуг по выполнению работ </w:t>
      </w:r>
      <w:r w:rsidR="00EE4124" w:rsidRP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архитектурно-художественной концепции с разработкой бренда и дизайн-кода с. Тас-Юрях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7.2023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ООО «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мастерская» (г. Мирный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0B62B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</w:t>
      </w:r>
      <w:r w:rsid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 w:rsidR="00EE4124"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124" w:rsidRP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566 236,80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т.ч.: МБТ МР – </w:t>
      </w:r>
      <w:r w:rsid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537 924,96 </w:t>
      </w:r>
      <w:r w:rsid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МБ – </w:t>
      </w:r>
      <w:r w:rsidR="00EE4124" w:rsidRPr="00EE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28 311,84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3B34B5" w:rsidRDefault="00CD1043" w:rsidP="00A9073A">
      <w:pPr>
        <w:pStyle w:val="a3"/>
        <w:tabs>
          <w:tab w:val="left" w:pos="139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выполнены. </w:t>
      </w:r>
      <w:r w:rsidR="00EE4124" w:rsidRPr="00EE4124">
        <w:rPr>
          <w:sz w:val="24"/>
          <w:szCs w:val="24"/>
        </w:rPr>
        <w:t>Акт выполненных работ подписан, оп</w:t>
      </w:r>
      <w:r w:rsidR="003A5F51">
        <w:rPr>
          <w:sz w:val="24"/>
          <w:szCs w:val="24"/>
        </w:rPr>
        <w:t>лата по договору произведена</w:t>
      </w:r>
      <w:r w:rsidR="00961FC7">
        <w:rPr>
          <w:sz w:val="24"/>
          <w:szCs w:val="24"/>
        </w:rPr>
        <w:t>.</w:t>
      </w:r>
    </w:p>
    <w:p w:rsidR="00EE4124" w:rsidRDefault="00EE4124" w:rsidP="0007038C">
      <w:pPr>
        <w:pStyle w:val="a3"/>
        <w:tabs>
          <w:tab w:val="left" w:pos="1395"/>
        </w:tabs>
        <w:ind w:left="0" w:firstLine="709"/>
        <w:jc w:val="both"/>
        <w:rPr>
          <w:sz w:val="24"/>
          <w:szCs w:val="24"/>
        </w:rPr>
      </w:pPr>
    </w:p>
    <w:p w:rsidR="005D5073" w:rsidRDefault="00EE4124" w:rsidP="00A9073A">
      <w:pPr>
        <w:pStyle w:val="a3"/>
        <w:tabs>
          <w:tab w:val="left" w:pos="1395"/>
        </w:tabs>
        <w:ind w:left="0" w:firstLine="567"/>
        <w:jc w:val="both"/>
        <w:rPr>
          <w:b/>
          <w:sz w:val="24"/>
          <w:szCs w:val="24"/>
        </w:rPr>
      </w:pPr>
      <w:r w:rsidRPr="00EE412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5D5073">
        <w:rPr>
          <w:b/>
          <w:sz w:val="24"/>
          <w:szCs w:val="24"/>
        </w:rPr>
        <w:t xml:space="preserve"> Подготовка архитектурно-художественной концепции с разработкой бренда и дизайн-кода с. Сюльдюкар</w:t>
      </w:r>
      <w:r w:rsidR="005D5073" w:rsidRPr="003A797F">
        <w:rPr>
          <w:b/>
          <w:sz w:val="24"/>
          <w:szCs w:val="24"/>
        </w:rPr>
        <w:t xml:space="preserve"> (МБТ) – </w:t>
      </w:r>
      <w:r w:rsidR="00800B4A">
        <w:rPr>
          <w:b/>
          <w:sz w:val="24"/>
          <w:szCs w:val="24"/>
        </w:rPr>
        <w:t>473 774,85</w:t>
      </w:r>
      <w:r w:rsidR="005D5073" w:rsidRPr="0007038C">
        <w:rPr>
          <w:b/>
          <w:sz w:val="24"/>
          <w:szCs w:val="24"/>
        </w:rPr>
        <w:t xml:space="preserve"> руб.</w:t>
      </w:r>
    </w:p>
    <w:p w:rsidR="005D5073" w:rsidRPr="003A797F" w:rsidRDefault="005D5073" w:rsidP="00A9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r w:rsid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 национальный эвенкийский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оказание услуг по выполнению работ </w:t>
      </w:r>
      <w:r w:rsidRPr="00E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архитектурно-художественной концепции с разработкой бренда и дизайн-кода с. </w:t>
      </w:r>
      <w:r w:rsid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Сюльдюкар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 w:rsidR="0080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0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б/н 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мастерская» (г. Мирный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20.12.2023 г. </w:t>
      </w:r>
      <w:r w:rsidRPr="003A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B4A" w:rsidRPr="00800B4A">
        <w:rPr>
          <w:rFonts w:ascii="Times New Roman" w:hAnsi="Times New Roman" w:cs="Times New Roman"/>
          <w:b/>
          <w:sz w:val="24"/>
          <w:szCs w:val="24"/>
        </w:rPr>
        <w:t>473 774,85</w:t>
      </w:r>
      <w:r w:rsidR="00800B4A" w:rsidRPr="0007038C">
        <w:rPr>
          <w:b/>
          <w:sz w:val="24"/>
          <w:szCs w:val="24"/>
        </w:rPr>
        <w:t xml:space="preserve"> </w:t>
      </w:r>
      <w:r w:rsidRPr="003A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5D5073" w:rsidRDefault="00CD1043" w:rsidP="005D5073">
      <w:pPr>
        <w:pStyle w:val="a3"/>
        <w:tabs>
          <w:tab w:val="left" w:pos="139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выполнены. </w:t>
      </w:r>
      <w:r w:rsidR="005D5073" w:rsidRPr="00EE4124">
        <w:rPr>
          <w:sz w:val="24"/>
          <w:szCs w:val="24"/>
        </w:rPr>
        <w:t>Акт выполненных работ подписан, оплата по договору произведена</w:t>
      </w:r>
      <w:r w:rsidR="00961FC7">
        <w:rPr>
          <w:sz w:val="24"/>
          <w:szCs w:val="24"/>
        </w:rPr>
        <w:t>.</w:t>
      </w:r>
    </w:p>
    <w:p w:rsidR="00EE4124" w:rsidRPr="00EE4124" w:rsidRDefault="00EE4124" w:rsidP="0007038C">
      <w:pPr>
        <w:pStyle w:val="a3"/>
        <w:tabs>
          <w:tab w:val="left" w:pos="1395"/>
        </w:tabs>
        <w:ind w:left="0" w:firstLine="709"/>
        <w:jc w:val="both"/>
        <w:rPr>
          <w:b/>
          <w:sz w:val="24"/>
          <w:szCs w:val="24"/>
        </w:rPr>
      </w:pPr>
    </w:p>
    <w:p w:rsidR="0007038C" w:rsidRPr="009C746B" w:rsidRDefault="00800B4A" w:rsidP="00A9073A">
      <w:pPr>
        <w:pStyle w:val="a3"/>
        <w:tabs>
          <w:tab w:val="left" w:pos="1395"/>
        </w:tabs>
        <w:ind w:left="0" w:firstLine="567"/>
        <w:jc w:val="both"/>
        <w:rPr>
          <w:b/>
          <w:sz w:val="24"/>
          <w:szCs w:val="24"/>
        </w:rPr>
      </w:pPr>
      <w:r w:rsidRPr="009C746B">
        <w:rPr>
          <w:b/>
          <w:sz w:val="24"/>
          <w:szCs w:val="24"/>
        </w:rPr>
        <w:t>5</w:t>
      </w:r>
      <w:r w:rsidR="0007038C" w:rsidRPr="009C746B">
        <w:rPr>
          <w:b/>
          <w:sz w:val="24"/>
          <w:szCs w:val="24"/>
        </w:rPr>
        <w:t>. Проведение лесоустроительных работ на территории г. Мирный (МБТ) –</w:t>
      </w:r>
      <w:r w:rsidRPr="009C746B">
        <w:rPr>
          <w:b/>
          <w:sz w:val="24"/>
          <w:szCs w:val="24"/>
        </w:rPr>
        <w:t xml:space="preserve"> 882 861,81</w:t>
      </w:r>
      <w:r w:rsidRPr="009C746B">
        <w:rPr>
          <w:sz w:val="24"/>
          <w:szCs w:val="24"/>
        </w:rPr>
        <w:t xml:space="preserve"> </w:t>
      </w:r>
      <w:r w:rsidR="0007038C" w:rsidRPr="009C746B">
        <w:rPr>
          <w:b/>
          <w:sz w:val="24"/>
          <w:szCs w:val="24"/>
        </w:rPr>
        <w:t>руб.</w:t>
      </w:r>
    </w:p>
    <w:p w:rsidR="003A797F" w:rsidRPr="009C746B" w:rsidRDefault="003A797F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Администрацией МО «Город Мирный» заключен муниципальный контракт </w:t>
      </w:r>
      <w:r w:rsidRPr="009C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29.04.2022 № 314330203122200027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«Экострой» (г. Ростов-на-Дону) на выполнение работ по лесоустройству (таксации) городских лесов сроком по 14.09.2023 (далее – МК). </w:t>
      </w:r>
      <w:r w:rsidRPr="009C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МК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1 327 611,75 руб., в т.ч.: МБТ МР на 2022 г. – </w:t>
      </w:r>
      <w:r w:rsidRPr="009C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378 369,35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на 2023 г. – 882 861,81 руб.,</w:t>
      </w:r>
      <w:r w:rsidR="00DD486C"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МБ на 2022 г. – 19 914,18 руб., на 2023 г. – 46 466,41 руб. </w:t>
      </w:r>
    </w:p>
    <w:p w:rsidR="007B148A" w:rsidRDefault="003A797F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2022 года Подрядчик ООО «Экострой» </w:t>
      </w:r>
      <w:r w:rsidRPr="009C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выставил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9C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2.5</w:t>
      </w:r>
      <w:r w:rsidRPr="009C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 счет на первый платеж – 30% начальной (максимальной) цены МК, составляющей 398 283,53 руб. </w:t>
      </w:r>
    </w:p>
    <w:p w:rsidR="003A797F" w:rsidRPr="009C746B" w:rsidRDefault="00F05381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7B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выполнены, оплачен</w:t>
      </w:r>
      <w:r w:rsidR="007B14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B4A" w:rsidRDefault="00800B4A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0B4A" w:rsidRDefault="001A5EB3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00B4A" w:rsidRPr="0080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проекта планировки с проектом межевания части территории</w:t>
      </w:r>
      <w:r w:rsidR="0080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с. Арылах – 310 000,00 руб.</w:t>
      </w:r>
    </w:p>
    <w:p w:rsidR="00800B4A" w:rsidRPr="00800B4A" w:rsidRDefault="00800B4A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 район</w:t>
      </w:r>
      <w:r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заключен договор </w:t>
      </w:r>
      <w:r w:rsidR="00CD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24.07.2023                 № 434/23 на подготовку проекта планировки с проектом межевания территории части               с. Арылах</w:t>
      </w:r>
      <w:r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</w:t>
      </w:r>
      <w:r w:rsidR="00CD10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Градостроительные системы» (г. Вологда</w:t>
      </w:r>
      <w:r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до 20.12.2023 г. Цена договора – </w:t>
      </w:r>
      <w:r w:rsidR="00CD1043" w:rsidRPr="003D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310 000,00</w:t>
      </w:r>
      <w:r w:rsidRPr="003D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B4A" w:rsidRPr="00800B4A" w:rsidRDefault="007B148A" w:rsidP="001A5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исполнен, р</w:t>
      </w:r>
      <w:r w:rsidR="00CD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выполнены. </w:t>
      </w:r>
      <w:r w:rsidR="00800B4A" w:rsidRPr="00800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подписан,</w:t>
      </w:r>
      <w:r w:rsidR="0096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договору произведена.</w:t>
      </w:r>
    </w:p>
    <w:p w:rsidR="003A797F" w:rsidRPr="00800B4A" w:rsidRDefault="003A797F" w:rsidP="001A5EB3">
      <w:pPr>
        <w:pStyle w:val="a3"/>
        <w:tabs>
          <w:tab w:val="left" w:pos="1395"/>
        </w:tabs>
        <w:ind w:left="0" w:firstLine="567"/>
        <w:jc w:val="both"/>
        <w:rPr>
          <w:sz w:val="24"/>
          <w:szCs w:val="24"/>
        </w:rPr>
      </w:pPr>
    </w:p>
    <w:p w:rsidR="0007038C" w:rsidRPr="0007038C" w:rsidRDefault="001A5EB3" w:rsidP="001A5EB3">
      <w:pPr>
        <w:pStyle w:val="a3"/>
        <w:tabs>
          <w:tab w:val="left" w:pos="1395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7038C" w:rsidRPr="00806099">
        <w:rPr>
          <w:b/>
          <w:sz w:val="24"/>
          <w:szCs w:val="24"/>
        </w:rPr>
        <w:t xml:space="preserve">. Проведение организационно – технических мероприятий по реализации полномочий городских поселений района по решению вопросов местного значения в области градостроительной деятельности – </w:t>
      </w:r>
      <w:r w:rsidR="0007038C" w:rsidRPr="0007038C">
        <w:rPr>
          <w:b/>
          <w:sz w:val="24"/>
          <w:szCs w:val="24"/>
        </w:rPr>
        <w:t>1 256 930,21 руб.</w:t>
      </w:r>
      <w:r w:rsidR="0007038C" w:rsidRPr="0007038C">
        <w:rPr>
          <w:sz w:val="24"/>
          <w:szCs w:val="24"/>
        </w:rPr>
        <w:t xml:space="preserve"> </w:t>
      </w:r>
    </w:p>
    <w:p w:rsidR="005F26BC" w:rsidRDefault="0007038C" w:rsidP="001A5EB3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Полномочия по решению вопросов местного значения в области градостроительной деятельности </w:t>
      </w:r>
      <w:r w:rsidR="003D157B">
        <w:rPr>
          <w:sz w:val="24"/>
          <w:szCs w:val="24"/>
        </w:rPr>
        <w:t xml:space="preserve">по соглашениям с поселениями Мирнинского района (кроме МО «Город Мирный» и МО «Поселок Айхал») </w:t>
      </w:r>
      <w:r w:rsidRPr="001C2886">
        <w:rPr>
          <w:sz w:val="24"/>
          <w:szCs w:val="24"/>
        </w:rPr>
        <w:t xml:space="preserve">исполняются в полном объеме, </w:t>
      </w:r>
      <w:r w:rsidR="003D157B">
        <w:rPr>
          <w:sz w:val="24"/>
          <w:szCs w:val="24"/>
        </w:rPr>
        <w:t xml:space="preserve">в </w:t>
      </w:r>
      <w:r w:rsidR="00686732">
        <w:rPr>
          <w:sz w:val="24"/>
          <w:szCs w:val="24"/>
        </w:rPr>
        <w:t xml:space="preserve">том числе специалистом, с которым </w:t>
      </w:r>
      <w:r w:rsidRPr="001C2886">
        <w:rPr>
          <w:sz w:val="24"/>
          <w:szCs w:val="24"/>
        </w:rPr>
        <w:t xml:space="preserve">заключен </w:t>
      </w:r>
      <w:r w:rsidR="00686732">
        <w:rPr>
          <w:sz w:val="24"/>
          <w:szCs w:val="24"/>
        </w:rPr>
        <w:t xml:space="preserve">соответствующий </w:t>
      </w:r>
      <w:r w:rsidRPr="001C2886">
        <w:rPr>
          <w:sz w:val="24"/>
          <w:szCs w:val="24"/>
        </w:rPr>
        <w:t>трудовой договор</w:t>
      </w:r>
      <w:r w:rsidR="00686732">
        <w:rPr>
          <w:sz w:val="24"/>
          <w:szCs w:val="24"/>
        </w:rPr>
        <w:t xml:space="preserve">. Освоение средств выполнено в полном объеме. </w:t>
      </w:r>
    </w:p>
    <w:p w:rsidR="00CD1043" w:rsidRDefault="00CD1043" w:rsidP="001A5EB3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07038C" w:rsidRPr="0007038C" w:rsidRDefault="005F26BC" w:rsidP="001A5EB3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5F26BC">
        <w:rPr>
          <w:sz w:val="24"/>
          <w:szCs w:val="24"/>
        </w:rPr>
        <w:t xml:space="preserve">Во исполнение решений сессий Мирнинского районного Совета депутатов суммы финансирования и количество мероприятий муниципальной программы в течение года редактировались.        </w:t>
      </w:r>
      <w:r w:rsidR="0007038C" w:rsidRPr="0007038C">
        <w:rPr>
          <w:sz w:val="24"/>
          <w:szCs w:val="24"/>
        </w:rPr>
        <w:tab/>
      </w:r>
    </w:p>
    <w:p w:rsidR="005A6BD9" w:rsidRDefault="005A6BD9" w:rsidP="001C2886">
      <w:pPr>
        <w:pStyle w:val="a3"/>
        <w:ind w:left="0"/>
        <w:jc w:val="both"/>
        <w:rPr>
          <w:sz w:val="24"/>
          <w:szCs w:val="24"/>
        </w:rPr>
      </w:pPr>
    </w:p>
    <w:p w:rsidR="005A6BD9" w:rsidRDefault="001D42F4" w:rsidP="001D42F4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5A6BD9" w:rsidRDefault="005A6BD9" w:rsidP="001C2886">
      <w:pPr>
        <w:pStyle w:val="a3"/>
        <w:ind w:left="0"/>
        <w:jc w:val="both"/>
        <w:rPr>
          <w:sz w:val="24"/>
          <w:szCs w:val="24"/>
        </w:rPr>
      </w:pPr>
    </w:p>
    <w:p w:rsidR="00FA6420" w:rsidRDefault="00FA6420" w:rsidP="001C2886">
      <w:pPr>
        <w:pStyle w:val="a3"/>
        <w:ind w:left="0"/>
        <w:jc w:val="both"/>
        <w:rPr>
          <w:sz w:val="24"/>
          <w:szCs w:val="24"/>
        </w:rPr>
      </w:pPr>
    </w:p>
    <w:p w:rsidR="00FA6420" w:rsidRDefault="00FA6420" w:rsidP="001C2886">
      <w:pPr>
        <w:pStyle w:val="a3"/>
        <w:ind w:left="0"/>
        <w:jc w:val="both"/>
        <w:rPr>
          <w:sz w:val="24"/>
          <w:szCs w:val="24"/>
        </w:rPr>
      </w:pPr>
    </w:p>
    <w:p w:rsidR="00FA6420" w:rsidRDefault="00FA6420" w:rsidP="001C2886">
      <w:pPr>
        <w:pStyle w:val="a3"/>
        <w:ind w:left="0"/>
        <w:jc w:val="both"/>
        <w:rPr>
          <w:sz w:val="24"/>
          <w:szCs w:val="24"/>
        </w:rPr>
      </w:pPr>
    </w:p>
    <w:p w:rsidR="00CE30B0" w:rsidRDefault="00CE30B0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0B0" w:rsidRDefault="00CE30B0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0B0" w:rsidRDefault="00CE30B0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0B0" w:rsidRDefault="00CE30B0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733" w:rsidRDefault="00023733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0B0" w:rsidRDefault="00CE30B0" w:rsidP="009C746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0B0" w:rsidRDefault="00CE30B0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46B" w:rsidRDefault="009C746B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D20159" w:rsidRDefault="001C2886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0159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87661" w:rsidRPr="001C2886" w:rsidRDefault="00787661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C2886" w:rsidRDefault="000E32D6" w:rsidP="0068750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внесенных изменениях</w:t>
      </w:r>
    </w:p>
    <w:p w:rsidR="00787661" w:rsidRPr="001C2886" w:rsidRDefault="00787661" w:rsidP="0068750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876"/>
        <w:gridCol w:w="5975"/>
      </w:tblGrid>
      <w:tr w:rsidR="001C2886" w:rsidRPr="00687502" w:rsidTr="00627945">
        <w:trPr>
          <w:trHeight w:val="700"/>
        </w:trPr>
        <w:tc>
          <w:tcPr>
            <w:tcW w:w="717" w:type="dxa"/>
            <w:vAlign w:val="center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76" w:type="dxa"/>
            <w:vAlign w:val="center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правовых актов о внесении изменений и дополнений</w:t>
            </w:r>
          </w:p>
        </w:tc>
        <w:tc>
          <w:tcPr>
            <w:tcW w:w="5975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 необходимости внесения изменений и дополнений</w:t>
            </w:r>
          </w:p>
        </w:tc>
      </w:tr>
      <w:tr w:rsidR="001C2886" w:rsidRPr="00687502" w:rsidTr="003F73B8">
        <w:trPr>
          <w:trHeight w:val="2249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6" w:type="dxa"/>
          </w:tcPr>
          <w:p w:rsidR="001C2886" w:rsidRPr="009970D8" w:rsidRDefault="00042CAB" w:rsidP="005D5073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8565CC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18.01.2023</w:t>
            </w:r>
            <w:r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34603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97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70D8" w:rsidRPr="009970D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районной Администрации от 08.10.2018г. № 1381 «Об утверждении муниципальной программы «Градостроительное планирование и развитие территорий Мирнинског</w:t>
            </w:r>
            <w:r w:rsidR="009970D8">
              <w:rPr>
                <w:rFonts w:ascii="Times New Roman" w:hAnsi="Times New Roman" w:cs="Times New Roman"/>
                <w:sz w:val="20"/>
                <w:szCs w:val="20"/>
              </w:rPr>
              <w:t>о района»</w:t>
            </w:r>
            <w:r w:rsidR="009970D8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 на 2019-2023 годы</w:t>
            </w:r>
          </w:p>
          <w:p w:rsidR="001C2886" w:rsidRPr="00687502" w:rsidRDefault="001C2886" w:rsidP="005D50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75" w:type="dxa"/>
          </w:tcPr>
          <w:p w:rsidR="001C2886" w:rsidRPr="00687502" w:rsidRDefault="000C7196" w:rsidP="00DA7AD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исполнение решения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РС от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733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-№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бюджете муниципального образования «Мирнинский район» Республики Саха (Якутия) на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годов», в соответствии с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>от 21.05.2018 № 695 «Об утверждении Порядка разработки, реализации и оценки эффективности муниципальных прог</w:t>
            </w:r>
            <w:r w:rsidR="001E3B44">
              <w:rPr>
                <w:rFonts w:ascii="Times New Roman" w:hAnsi="Times New Roman" w:cs="Times New Roman"/>
                <w:sz w:val="20"/>
                <w:szCs w:val="20"/>
              </w:rPr>
              <w:t>рамм муниципального образования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«Мирнинский р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айон» Республики Саха (Якутия)» в 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>связи с</w:t>
            </w:r>
            <w:r w:rsidR="00E51FF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необходимостью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>корректировк</w:t>
            </w:r>
            <w:r w:rsidR="00E51F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95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CAB">
              <w:rPr>
                <w:rFonts w:ascii="Times New Roman" w:hAnsi="Times New Roman" w:cs="Times New Roman"/>
                <w:sz w:val="20"/>
                <w:szCs w:val="20"/>
              </w:rPr>
              <w:t>в части финансового обеспечения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корректирован паспорт программы,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и раздел 4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целевых индикаторов муниципальной программы»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1C2886" w:rsidRPr="00687502" w:rsidTr="005D5073">
        <w:trPr>
          <w:trHeight w:val="2534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:rsidR="001C2886" w:rsidRPr="00687502" w:rsidRDefault="001C2886" w:rsidP="005D5073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D03BEB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75590D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14.04.2023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№461</w:t>
            </w:r>
            <w:r w:rsidR="0075590D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35D4" w:rsidRPr="009970D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районной Администрации от 08.10.2018г. № 1381 «Об утверждении муниципальной программы «Градостроительное планирование и развитие территорий Мирнинског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>о района»</w:t>
            </w:r>
            <w:r w:rsidR="00C735D4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 на 2019-2023 годы</w:t>
            </w:r>
          </w:p>
          <w:p w:rsidR="001C2886" w:rsidRPr="00687502" w:rsidRDefault="001C2886" w:rsidP="005D5073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</w:tcPr>
          <w:p w:rsidR="001C2886" w:rsidRPr="00687502" w:rsidRDefault="000C7196" w:rsidP="00023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решения РС от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-№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43-3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сессии Мирнинского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Совета депутатов от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369" w:rsidRPr="00542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733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-№ 40-2</w:t>
            </w:r>
            <w:r w:rsidR="00542369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«Мирнинский район»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Республи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Саха (Якутия) на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4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», постановления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Главы района от 21.05.2018 г. № 695 «Об утверждении Порядка разработки, реализации и оценки эффективности муниципальных программ муниципального 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образования «</w:t>
            </w:r>
            <w:r w:rsidR="001C2886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Мирнинский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район» Республики Саха (Якутия)»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необходимостью</w:t>
            </w:r>
            <w:r w:rsidR="00FC4924" w:rsidRPr="00FC4924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корректировк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4924" w:rsidRPr="00FC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196">
              <w:rPr>
                <w:rFonts w:ascii="Times New Roman" w:hAnsi="Times New Roman" w:cs="Times New Roman"/>
                <w:sz w:val="20"/>
                <w:szCs w:val="20"/>
              </w:rPr>
              <w:t>в части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механизма реализации программы и</w:t>
            </w:r>
            <w:r w:rsidRPr="000C7196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обеспечения</w:t>
            </w:r>
            <w:r w:rsidR="00C735D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скорректирован паспорт программы, </w:t>
            </w:r>
            <w:r w:rsidR="00CB1E24">
              <w:rPr>
                <w:rFonts w:ascii="Times New Roman" w:hAnsi="Times New Roman" w:cs="Times New Roman"/>
                <w:sz w:val="20"/>
                <w:szCs w:val="20"/>
              </w:rPr>
              <w:t xml:space="preserve">раздел 2 «Механизм реализации программы»,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="00CB1E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раздел 4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целевых индикаторов муниципальной программы»</w:t>
            </w:r>
            <w:r w:rsidR="00CB1E24">
              <w:rPr>
                <w:rFonts w:ascii="Times New Roman" w:hAnsi="Times New Roman" w:cs="Times New Roman"/>
                <w:sz w:val="20"/>
                <w:szCs w:val="20"/>
              </w:rPr>
              <w:t xml:space="preserve"> и «</w:t>
            </w:r>
            <w:r w:rsidR="00CB1E24" w:rsidRPr="00CB1E24">
              <w:rPr>
                <w:rFonts w:ascii="Times New Roman" w:hAnsi="Times New Roman" w:cs="Times New Roman"/>
                <w:sz w:val="20"/>
                <w:szCs w:val="20"/>
              </w:rPr>
              <w:t>Источник значений целевых индикаторов муниципальной программы</w:t>
            </w:r>
            <w:r w:rsidR="00CB1E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1C2886" w:rsidRPr="00687502" w:rsidTr="00606E43">
        <w:trPr>
          <w:trHeight w:val="2608"/>
        </w:trPr>
        <w:tc>
          <w:tcPr>
            <w:tcW w:w="717" w:type="dxa"/>
          </w:tcPr>
          <w:p w:rsidR="001C2886" w:rsidRPr="00687502" w:rsidRDefault="001C2886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76" w:type="dxa"/>
          </w:tcPr>
          <w:p w:rsidR="001C2886" w:rsidRPr="00687502" w:rsidRDefault="001C2886" w:rsidP="00542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500A0">
              <w:rPr>
                <w:rFonts w:ascii="Times New Roman" w:hAnsi="Times New Roman" w:cs="Times New Roman"/>
                <w:sz w:val="20"/>
                <w:szCs w:val="20"/>
              </w:rPr>
              <w:t xml:space="preserve">районной Администрации </w:t>
            </w:r>
            <w:r w:rsidR="003C08A5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>12.07.2023</w:t>
            </w:r>
            <w:r w:rsidR="003C08A5" w:rsidRPr="001D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A43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369" w:rsidRPr="0054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948 </w:t>
            </w:r>
            <w:r w:rsidR="00A43B3B" w:rsidRPr="009970D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районной Администрации от 08.10.2018г. № 1381 «Об утверждении муниципальной программы «Градостроительное планирование и развитие территорий Мирнинског</w:t>
            </w:r>
            <w:r w:rsidR="00A43B3B">
              <w:rPr>
                <w:rFonts w:ascii="Times New Roman" w:hAnsi="Times New Roman" w:cs="Times New Roman"/>
                <w:sz w:val="20"/>
                <w:szCs w:val="20"/>
              </w:rPr>
              <w:t>о района»</w:t>
            </w:r>
            <w:r w:rsidR="00A43B3B" w:rsidRPr="009970D8">
              <w:rPr>
                <w:rFonts w:ascii="Times New Roman" w:hAnsi="Times New Roman" w:cs="Times New Roman"/>
                <w:sz w:val="20"/>
                <w:szCs w:val="20"/>
              </w:rPr>
              <w:t xml:space="preserve"> на 2019-2023 годы</w:t>
            </w:r>
          </w:p>
        </w:tc>
        <w:tc>
          <w:tcPr>
            <w:tcW w:w="5975" w:type="dxa"/>
          </w:tcPr>
          <w:p w:rsidR="001C2886" w:rsidRPr="00687502" w:rsidRDefault="00542369" w:rsidP="00DA7ADC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исполнение решения РС от 14.06.2023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-№ 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46-4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сессии Мирнинского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Совета депутатов от 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>-№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40-2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«Мирнинский район»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Республики Саха (Якутия) на 202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0237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годов», постановления Главы района от 21.05.2018 г. № 695 «Об утверждении Порядка разработки, реализации и оценки эффективности муниципальных программ муниципального образования «Мирнинский </w:t>
            </w:r>
            <w:r w:rsidR="0038064E">
              <w:rPr>
                <w:rFonts w:ascii="Times New Roman" w:hAnsi="Times New Roman" w:cs="Times New Roman"/>
                <w:sz w:val="20"/>
                <w:szCs w:val="20"/>
              </w:rPr>
              <w:t>район» Республики Саха (Якутия)»</w:t>
            </w:r>
            <w:r w:rsidR="0038064E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E6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43B3B">
              <w:rPr>
                <w:rFonts w:ascii="Times New Roman" w:hAnsi="Times New Roman" w:cs="Times New Roman"/>
                <w:sz w:val="20"/>
                <w:szCs w:val="20"/>
              </w:rPr>
              <w:t>в связи с необходимостью корректировки в части финансового обеспечения мероприятий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>скорректирован паспорт программы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раздел 3 </w:t>
            </w:r>
            <w:r w:rsidR="00026E21" w:rsidRPr="00026E21">
              <w:rPr>
                <w:rFonts w:ascii="Times New Roman" w:hAnsi="Times New Roman" w:cs="Times New Roman"/>
                <w:sz w:val="20"/>
                <w:szCs w:val="20"/>
              </w:rPr>
              <w:t>«Перечень мероприятий и ресурсное обеспечение муниципальной программы»</w:t>
            </w:r>
            <w:r w:rsidR="00DA7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7ADC" w:rsidRPr="00DA7A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1C2886" w:rsidRPr="001C2886" w:rsidRDefault="001C2886" w:rsidP="001C2886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42F4" w:rsidRPr="001D42F4" w:rsidRDefault="001D42F4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  <w:sectPr w:rsidR="001D42F4" w:rsidRPr="001D42F4" w:rsidSect="00687502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1D42F4">
        <w:rPr>
          <w:rFonts w:ascii="Times New Roman" w:hAnsi="Times New Roman" w:cs="Times New Roman"/>
          <w:sz w:val="24"/>
          <w:szCs w:val="24"/>
        </w:rPr>
        <w:t>______________</w:t>
      </w:r>
      <w:r w:rsidR="00446784">
        <w:rPr>
          <w:rFonts w:ascii="Times New Roman" w:hAnsi="Times New Roman" w:cs="Times New Roman"/>
          <w:sz w:val="24"/>
          <w:szCs w:val="24"/>
        </w:rPr>
        <w:t>_</w:t>
      </w:r>
      <w:r w:rsidRPr="001D42F4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4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843"/>
        <w:gridCol w:w="1984"/>
        <w:gridCol w:w="2127"/>
        <w:gridCol w:w="1419"/>
        <w:gridCol w:w="1560"/>
        <w:gridCol w:w="6"/>
        <w:gridCol w:w="2828"/>
      </w:tblGrid>
      <w:tr w:rsidR="0090647B" w:rsidRPr="00DB61DC" w:rsidTr="0090647B">
        <w:trPr>
          <w:trHeight w:val="862"/>
          <w:jc w:val="center"/>
        </w:trPr>
        <w:tc>
          <w:tcPr>
            <w:tcW w:w="15026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Раздел 3. Исполнение мероприятий муниципальной программы 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br/>
              <w:t>«Градостроительное планирование н развитие территорий Мирнинского района» на 2019-2023 годы»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br/>
              <w:t>за 202</w:t>
            </w:r>
            <w:r w:rsidR="00362BB1" w:rsidRPr="00DB61DC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Pr="00DB61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</w:t>
            </w:r>
          </w:p>
          <w:p w:rsidR="0090647B" w:rsidRPr="00FD2C18" w:rsidRDefault="0090647B" w:rsidP="009064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18">
              <w:rPr>
                <w:rFonts w:ascii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</w:tr>
      <w:tr w:rsidR="0090647B" w:rsidRPr="00DB61DC" w:rsidTr="001805B4">
        <w:trPr>
          <w:trHeight w:val="695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0647B" w:rsidRPr="00DB61DC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Объем финансирования</w:t>
            </w:r>
          </w:p>
        </w:tc>
        <w:tc>
          <w:tcPr>
            <w:tcW w:w="2985" w:type="dxa"/>
            <w:gridSpan w:val="3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Остаток</w:t>
            </w:r>
          </w:p>
        </w:tc>
        <w:tc>
          <w:tcPr>
            <w:tcW w:w="2828" w:type="dxa"/>
            <w:tcBorders>
              <w:bottom w:val="nil"/>
            </w:tcBorders>
            <w:noWrap/>
            <w:vAlign w:val="center"/>
            <w:hideMark/>
          </w:tcPr>
          <w:p w:rsidR="00821010" w:rsidRPr="00DB61DC" w:rsidRDefault="00821010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21010" w:rsidRPr="00DB61DC" w:rsidRDefault="00821010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90647B" w:rsidRPr="00DB61DC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0647B" w:rsidRPr="00DB61DC" w:rsidTr="00821010">
        <w:trPr>
          <w:trHeight w:val="1289"/>
          <w:jc w:val="center"/>
        </w:trPr>
        <w:tc>
          <w:tcPr>
            <w:tcW w:w="567" w:type="dxa"/>
            <w:vMerge/>
            <w:hideMark/>
          </w:tcPr>
          <w:p w:rsidR="0090647B" w:rsidRPr="00DB61DC" w:rsidRDefault="0090647B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92" w:type="dxa"/>
            <w:vMerge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план                                                      (уточненный план)</w:t>
            </w:r>
          </w:p>
        </w:tc>
        <w:tc>
          <w:tcPr>
            <w:tcW w:w="2127" w:type="dxa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исполнено                                                      (кассовые расходы)</w:t>
            </w:r>
          </w:p>
        </w:tc>
        <w:tc>
          <w:tcPr>
            <w:tcW w:w="1419" w:type="dxa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560" w:type="dxa"/>
            <w:vAlign w:val="center"/>
            <w:hideMark/>
          </w:tcPr>
          <w:p w:rsidR="0090647B" w:rsidRPr="00DB61DC" w:rsidRDefault="0090647B" w:rsidP="005D5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834" w:type="dxa"/>
            <w:gridSpan w:val="2"/>
            <w:tcBorders>
              <w:top w:val="nil"/>
            </w:tcBorders>
            <w:hideMark/>
          </w:tcPr>
          <w:p w:rsidR="0090647B" w:rsidRPr="00DB61DC" w:rsidRDefault="001805B4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  <w:r w:rsidR="00821010" w:rsidRPr="00DB61DC">
              <w:rPr>
                <w:rFonts w:ascii="Times New Roman" w:hAnsi="Times New Roman" w:cs="Times New Roman"/>
                <w:b/>
                <w:bCs/>
                <w:sz w:val="20"/>
              </w:rPr>
              <w:t>Причины отклонений</w:t>
            </w:r>
          </w:p>
        </w:tc>
      </w:tr>
      <w:tr w:rsidR="00F64AE4" w:rsidRPr="00DB61DC" w:rsidTr="00F64AE4">
        <w:trPr>
          <w:trHeight w:val="833"/>
          <w:jc w:val="center"/>
        </w:trPr>
        <w:tc>
          <w:tcPr>
            <w:tcW w:w="567" w:type="dxa"/>
            <w:vMerge w:val="restart"/>
            <w:vAlign w:val="center"/>
          </w:tcPr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692" w:type="dxa"/>
            <w:vMerge w:val="restart"/>
          </w:tcPr>
          <w:p w:rsidR="00F64AE4" w:rsidRPr="00DB61DC" w:rsidRDefault="00F64AE4" w:rsidP="005D5073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 xml:space="preserve">Мероприятие 1: </w:t>
            </w:r>
            <w:r w:rsidRPr="00DB61DC">
              <w:rPr>
                <w:rFonts w:ascii="Times New Roman" w:hAnsi="Times New Roman" w:cs="Times New Roman"/>
                <w:bCs/>
                <w:sz w:val="20"/>
              </w:rPr>
              <w:t>Разработка (корректировка) документации в области градостроительной деятельности, материалов для их разработки и реализации, направленных на совершенствование системы управления развитием муниципальных образований Мирнинского района Республики Саха (Якутия), в том числе:</w:t>
            </w:r>
            <w:r w:rsidRPr="00DB61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4AE4" w:rsidRPr="00DB61DC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8 132 035,75</w:t>
            </w:r>
          </w:p>
          <w:p w:rsidR="00F64AE4" w:rsidRPr="00DB61DC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64AE4" w:rsidRPr="00DB61DC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2 364 561,62</w:t>
            </w:r>
          </w:p>
        </w:tc>
        <w:tc>
          <w:tcPr>
            <w:tcW w:w="1419" w:type="dxa"/>
            <w:vAlign w:val="center"/>
          </w:tcPr>
          <w:p w:rsidR="00F64AE4" w:rsidRPr="00DB61DC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5 767 474,13</w:t>
            </w:r>
          </w:p>
        </w:tc>
        <w:tc>
          <w:tcPr>
            <w:tcW w:w="1560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4 455 000,00</w:t>
            </w:r>
          </w:p>
          <w:p w:rsidR="00F64AE4" w:rsidRPr="00DB61DC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34" w:type="dxa"/>
            <w:gridSpan w:val="2"/>
            <w:vMerge w:val="restart"/>
            <w:vAlign w:val="center"/>
          </w:tcPr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64AE4" w:rsidRPr="00DB61DC" w:rsidTr="00F64AE4">
        <w:trPr>
          <w:trHeight w:hRule="exact" w:val="1121"/>
          <w:jc w:val="center"/>
        </w:trPr>
        <w:tc>
          <w:tcPr>
            <w:tcW w:w="567" w:type="dxa"/>
            <w:vMerge/>
            <w:vAlign w:val="center"/>
          </w:tcPr>
          <w:p w:rsidR="00F64AE4" w:rsidRPr="00DB61DC" w:rsidRDefault="00F64AE4" w:rsidP="00F64AE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692" w:type="dxa"/>
            <w:vMerge/>
          </w:tcPr>
          <w:p w:rsidR="00F64AE4" w:rsidRPr="00DB61DC" w:rsidRDefault="00F64AE4" w:rsidP="00F64AE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64AE4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DB61DC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Бюджет МО "Мирнинский район"</w:t>
            </w:r>
          </w:p>
          <w:p w:rsidR="00F64AE4" w:rsidRPr="00DB61DC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DB61DC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7 741 985,11</w:t>
            </w:r>
          </w:p>
        </w:tc>
        <w:tc>
          <w:tcPr>
            <w:tcW w:w="2127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2 364 561,62</w:t>
            </w:r>
          </w:p>
        </w:tc>
        <w:tc>
          <w:tcPr>
            <w:tcW w:w="1419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5 377 423,49</w:t>
            </w:r>
          </w:p>
        </w:tc>
        <w:tc>
          <w:tcPr>
            <w:tcW w:w="1560" w:type="dxa"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Default="00F64AE4" w:rsidP="00F64A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4 064 949,36</w:t>
            </w:r>
          </w:p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:rsidR="00F64AE4" w:rsidRPr="00DB61DC" w:rsidRDefault="00F64AE4" w:rsidP="00F64AE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4AE4" w:rsidRPr="00DB61DC" w:rsidTr="00F64AE4">
        <w:trPr>
          <w:trHeight w:hRule="exact" w:val="1123"/>
          <w:jc w:val="center"/>
        </w:trPr>
        <w:tc>
          <w:tcPr>
            <w:tcW w:w="567" w:type="dxa"/>
            <w:vMerge/>
            <w:vAlign w:val="center"/>
          </w:tcPr>
          <w:p w:rsidR="00F64AE4" w:rsidRPr="00DB61DC" w:rsidRDefault="00F64AE4" w:rsidP="005D507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692" w:type="dxa"/>
            <w:vMerge/>
          </w:tcPr>
          <w:p w:rsidR="00F64AE4" w:rsidRPr="00DB61DC" w:rsidRDefault="00F64AE4" w:rsidP="005D50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F64AE4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64AE4" w:rsidRPr="00CB198A" w:rsidRDefault="00F64AE4" w:rsidP="00FD2C1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B198A">
              <w:rPr>
                <w:rFonts w:ascii="Times New Roman" w:hAnsi="Times New Roman" w:cs="Times New Roman"/>
                <w:b/>
                <w:bCs/>
                <w:sz w:val="20"/>
              </w:rPr>
              <w:t>Государственный бюджет РС(Я)</w:t>
            </w:r>
          </w:p>
        </w:tc>
        <w:tc>
          <w:tcPr>
            <w:tcW w:w="1984" w:type="dxa"/>
            <w:vAlign w:val="center"/>
          </w:tcPr>
          <w:p w:rsidR="00F64AE4" w:rsidRPr="00F64AE4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64AE4">
              <w:rPr>
                <w:rFonts w:ascii="Times New Roman" w:hAnsi="Times New Roman" w:cs="Times New Roman"/>
                <w:b/>
                <w:bCs/>
                <w:sz w:val="20"/>
              </w:rPr>
              <w:t>390 050,64</w:t>
            </w:r>
          </w:p>
        </w:tc>
        <w:tc>
          <w:tcPr>
            <w:tcW w:w="2127" w:type="dxa"/>
            <w:vAlign w:val="center"/>
          </w:tcPr>
          <w:p w:rsidR="00F64AE4" w:rsidRPr="00F64AE4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64AE4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  <w:tc>
          <w:tcPr>
            <w:tcW w:w="1419" w:type="dxa"/>
            <w:vAlign w:val="center"/>
          </w:tcPr>
          <w:p w:rsidR="00F64AE4" w:rsidRPr="00F64AE4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64AE4">
              <w:rPr>
                <w:rFonts w:ascii="Times New Roman" w:hAnsi="Times New Roman" w:cs="Times New Roman"/>
                <w:b/>
                <w:bCs/>
                <w:sz w:val="20"/>
              </w:rPr>
              <w:t>390 050,64</w:t>
            </w:r>
          </w:p>
        </w:tc>
        <w:tc>
          <w:tcPr>
            <w:tcW w:w="1560" w:type="dxa"/>
            <w:vAlign w:val="center"/>
          </w:tcPr>
          <w:p w:rsidR="00F64AE4" w:rsidRPr="00DB61DC" w:rsidRDefault="00F64AE4" w:rsidP="00CB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64AE4">
              <w:rPr>
                <w:rFonts w:ascii="Times New Roman" w:hAnsi="Times New Roman" w:cs="Times New Roman"/>
                <w:b/>
                <w:bCs/>
                <w:sz w:val="20"/>
              </w:rPr>
              <w:t>390 050,64</w:t>
            </w:r>
          </w:p>
        </w:tc>
        <w:tc>
          <w:tcPr>
            <w:tcW w:w="2834" w:type="dxa"/>
            <w:gridSpan w:val="2"/>
            <w:vMerge/>
            <w:vAlign w:val="center"/>
          </w:tcPr>
          <w:p w:rsidR="00F64AE4" w:rsidRPr="00DB61DC" w:rsidRDefault="00F64AE4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0647B" w:rsidRPr="00DB61DC" w:rsidTr="00C45563">
        <w:trPr>
          <w:trHeight w:val="2257"/>
          <w:jc w:val="center"/>
        </w:trPr>
        <w:tc>
          <w:tcPr>
            <w:tcW w:w="567" w:type="dxa"/>
            <w:vAlign w:val="center"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1.1.</w:t>
            </w:r>
          </w:p>
        </w:tc>
        <w:tc>
          <w:tcPr>
            <w:tcW w:w="2692" w:type="dxa"/>
            <w:vAlign w:val="center"/>
          </w:tcPr>
          <w:p w:rsidR="00110635" w:rsidRPr="00DB61DC" w:rsidRDefault="00110635" w:rsidP="00110635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Подготовка проекта планировки с проектом межевания территории под объект "Межпоселенческий полигон ТКО с коридором коммуникаций"</w:t>
            </w:r>
          </w:p>
          <w:p w:rsidR="0090647B" w:rsidRPr="00DB61DC" w:rsidRDefault="0090647B" w:rsidP="001106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90647B" w:rsidRPr="00DB61DC" w:rsidRDefault="00110635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163 333,33</w:t>
            </w:r>
          </w:p>
        </w:tc>
        <w:tc>
          <w:tcPr>
            <w:tcW w:w="2127" w:type="dxa"/>
            <w:vAlign w:val="center"/>
          </w:tcPr>
          <w:p w:rsidR="0090647B" w:rsidRPr="00DB61DC" w:rsidRDefault="00B709D9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160 000,00</w:t>
            </w:r>
          </w:p>
        </w:tc>
        <w:tc>
          <w:tcPr>
            <w:tcW w:w="1419" w:type="dxa"/>
            <w:vAlign w:val="center"/>
          </w:tcPr>
          <w:p w:rsidR="0090647B" w:rsidRPr="00DB61DC" w:rsidRDefault="00B709D9" w:rsidP="0011063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3 333,33</w:t>
            </w:r>
          </w:p>
        </w:tc>
        <w:tc>
          <w:tcPr>
            <w:tcW w:w="1560" w:type="dxa"/>
            <w:vAlign w:val="center"/>
          </w:tcPr>
          <w:p w:rsidR="0090647B" w:rsidRPr="00DB61DC" w:rsidRDefault="00B709D9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2834" w:type="dxa"/>
            <w:gridSpan w:val="2"/>
          </w:tcPr>
          <w:p w:rsidR="004B2B2F" w:rsidRPr="00DB61DC" w:rsidRDefault="00110635" w:rsidP="00B70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433/23 на подготовку документации по планировке  </w:t>
            </w:r>
          </w:p>
          <w:p w:rsidR="004B2B2F" w:rsidRPr="00DB61DC" w:rsidRDefault="00110635" w:rsidP="00B70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для размещения объекта «Межпоселенческий полигон ТКО </w:t>
            </w:r>
          </w:p>
          <w:p w:rsidR="004B2B2F" w:rsidRPr="00DB61DC" w:rsidRDefault="00110635" w:rsidP="00B70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и ПО Мирнинского  района» </w:t>
            </w:r>
          </w:p>
          <w:p w:rsidR="0090647B" w:rsidRPr="00DB61DC" w:rsidRDefault="00110635" w:rsidP="00B70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от 24.07.2023  № ИКЗ 233143301756714330100100600000000000 с ООО «Градостроительные системы» на сумму 160 000,0 руб. (срок исполнения до 05.08.2023).</w:t>
            </w:r>
          </w:p>
          <w:p w:rsidR="00EB0B14" w:rsidRPr="00DB61DC" w:rsidRDefault="00110635" w:rsidP="00773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Работы выполнены оплата произведена</w:t>
            </w:r>
            <w:r w:rsidR="0077319C" w:rsidRPr="00DB61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635" w:rsidRPr="00DB61DC" w:rsidRDefault="00EB0B14" w:rsidP="0077319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Экономия - 3 333,33 руб.</w:t>
            </w:r>
          </w:p>
        </w:tc>
      </w:tr>
      <w:tr w:rsidR="00C45563" w:rsidRPr="00DB61DC" w:rsidTr="00362BB1">
        <w:trPr>
          <w:trHeight w:val="600"/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C45563" w:rsidRPr="00DB61DC" w:rsidRDefault="00C45563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2" w:type="dxa"/>
            <w:vMerge w:val="restart"/>
            <w:vAlign w:val="center"/>
          </w:tcPr>
          <w:p w:rsidR="00C45563" w:rsidRPr="00DB61DC" w:rsidRDefault="00C45563" w:rsidP="0011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Корректировка, разработка проектов документов, направленных на совершенствование системы управления развитием </w:t>
            </w:r>
            <w:r w:rsidRPr="00DB61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территорий МО «Ботуобуйинский наслег» </w:t>
            </w:r>
          </w:p>
        </w:tc>
        <w:tc>
          <w:tcPr>
            <w:tcW w:w="1843" w:type="dxa"/>
            <w:vAlign w:val="center"/>
          </w:tcPr>
          <w:p w:rsidR="00C45563" w:rsidRPr="00DB61DC" w:rsidRDefault="0060152F" w:rsidP="00362BB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C45563" w:rsidRPr="00DB61DC" w:rsidRDefault="0096642D" w:rsidP="008E024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5 500 000,00</w:t>
            </w:r>
            <w:r w:rsidR="00C45563" w:rsidRPr="00DB61DC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1419" w:type="dxa"/>
            <w:vAlign w:val="center"/>
          </w:tcPr>
          <w:p w:rsidR="00C45563" w:rsidRPr="00DB61DC" w:rsidRDefault="0096642D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5 500 000,00</w:t>
            </w:r>
          </w:p>
        </w:tc>
        <w:tc>
          <w:tcPr>
            <w:tcW w:w="1560" w:type="dxa"/>
            <w:vMerge w:val="restart"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4 455 000,00</w:t>
            </w:r>
          </w:p>
        </w:tc>
        <w:tc>
          <w:tcPr>
            <w:tcW w:w="2834" w:type="dxa"/>
            <w:gridSpan w:val="2"/>
            <w:vMerge w:val="restart"/>
          </w:tcPr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МК от 26.06.2023 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01163000002230001690001 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ООО «Градостроительные системы» на сумму 4 455 000,00, 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том числе 4 064 949,36 –МБ, 390 050,64 - РБ 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(срок исполнения 180 дней 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>до 26.12.2023).</w:t>
            </w:r>
          </w:p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>Работы выполнены.</w:t>
            </w:r>
          </w:p>
          <w:p w:rsidR="00C45563" w:rsidRPr="00DB61DC" w:rsidRDefault="00C45563" w:rsidP="004B2B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bCs/>
                <w:sz w:val="16"/>
                <w:szCs w:val="16"/>
              </w:rPr>
              <w:t>После утверждения градостроительной документации на февральской сессии РС будет произведена оплата.</w:t>
            </w:r>
          </w:p>
        </w:tc>
      </w:tr>
      <w:tr w:rsidR="00C45563" w:rsidRPr="00DB61DC" w:rsidTr="00362BB1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C45563" w:rsidRPr="00DB61DC" w:rsidRDefault="00C45563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  <w:vAlign w:val="center"/>
          </w:tcPr>
          <w:p w:rsidR="00C45563" w:rsidRPr="00DB61DC" w:rsidRDefault="00C45563" w:rsidP="00110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5563" w:rsidRPr="00DB61DC" w:rsidRDefault="00C45563" w:rsidP="00C4556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Государственный бюджет РС(Я)</w:t>
            </w:r>
          </w:p>
        </w:tc>
        <w:tc>
          <w:tcPr>
            <w:tcW w:w="1984" w:type="dxa"/>
            <w:vAlign w:val="center"/>
          </w:tcPr>
          <w:p w:rsidR="00C45563" w:rsidRPr="00DB61DC" w:rsidRDefault="00C45563" w:rsidP="008E024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390 050,64</w:t>
            </w:r>
          </w:p>
        </w:tc>
        <w:tc>
          <w:tcPr>
            <w:tcW w:w="2127" w:type="dxa"/>
            <w:vMerge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9" w:type="dxa"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390 050,64</w:t>
            </w:r>
          </w:p>
        </w:tc>
        <w:tc>
          <w:tcPr>
            <w:tcW w:w="1560" w:type="dxa"/>
            <w:vMerge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34" w:type="dxa"/>
            <w:gridSpan w:val="2"/>
            <w:vMerge/>
          </w:tcPr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45563" w:rsidRPr="00DB61DC" w:rsidTr="00B709D9">
        <w:trPr>
          <w:trHeight w:val="1192"/>
          <w:jc w:val="center"/>
        </w:trPr>
        <w:tc>
          <w:tcPr>
            <w:tcW w:w="567" w:type="dxa"/>
            <w:vMerge/>
            <w:vAlign w:val="center"/>
          </w:tcPr>
          <w:p w:rsidR="00C45563" w:rsidRPr="00DB61DC" w:rsidRDefault="00C45563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  <w:vAlign w:val="center"/>
          </w:tcPr>
          <w:p w:rsidR="00C45563" w:rsidRPr="00DB61DC" w:rsidRDefault="00C45563" w:rsidP="00110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5563" w:rsidRPr="00DB61DC" w:rsidRDefault="00C45563" w:rsidP="00C4556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  <w:p w:rsidR="00C45563" w:rsidRPr="00DB61DC" w:rsidRDefault="00C45563" w:rsidP="00362BB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45563" w:rsidRPr="00DB61DC" w:rsidRDefault="0096642D" w:rsidP="000B4C0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5 109</w:t>
            </w:r>
            <w:r w:rsidR="000B4C09">
              <w:rPr>
                <w:rFonts w:ascii="Times New Roman" w:hAnsi="Times New Roman" w:cs="Times New Roman"/>
                <w:bCs/>
                <w:sz w:val="20"/>
              </w:rPr>
              <w:t> 949,36</w:t>
            </w:r>
          </w:p>
        </w:tc>
        <w:tc>
          <w:tcPr>
            <w:tcW w:w="2127" w:type="dxa"/>
            <w:vMerge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9" w:type="dxa"/>
            <w:vAlign w:val="center"/>
          </w:tcPr>
          <w:p w:rsidR="00C45563" w:rsidRPr="00DB61DC" w:rsidRDefault="000B4C09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5 109</w:t>
            </w:r>
            <w:r>
              <w:rPr>
                <w:rFonts w:ascii="Times New Roman" w:hAnsi="Times New Roman" w:cs="Times New Roman"/>
                <w:bCs/>
                <w:sz w:val="20"/>
              </w:rPr>
              <w:t> 949,36</w:t>
            </w:r>
          </w:p>
        </w:tc>
        <w:tc>
          <w:tcPr>
            <w:tcW w:w="1560" w:type="dxa"/>
            <w:vMerge/>
            <w:vAlign w:val="center"/>
          </w:tcPr>
          <w:p w:rsidR="00C45563" w:rsidRPr="00DB61DC" w:rsidRDefault="00C45563" w:rsidP="0090647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34" w:type="dxa"/>
            <w:gridSpan w:val="2"/>
            <w:vMerge/>
          </w:tcPr>
          <w:p w:rsidR="00C45563" w:rsidRPr="00DB61DC" w:rsidRDefault="00C45563" w:rsidP="009D6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709D9" w:rsidRPr="00DB61DC" w:rsidTr="00B709D9">
        <w:trPr>
          <w:trHeight w:val="1358"/>
          <w:jc w:val="center"/>
        </w:trPr>
        <w:tc>
          <w:tcPr>
            <w:tcW w:w="567" w:type="dxa"/>
            <w:vMerge w:val="restart"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2692" w:type="dxa"/>
            <w:vAlign w:val="center"/>
          </w:tcPr>
          <w:p w:rsidR="00B709D9" w:rsidRPr="00DB61DC" w:rsidRDefault="00B709D9" w:rsidP="009064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1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архитектурно-художественной концепции с разработкой бренда и дизайн-кода населенных пунктов Мирнинского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9D9" w:rsidRPr="00DB61DC" w:rsidRDefault="00B709D9" w:rsidP="0007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1 075 849,91</w:t>
            </w:r>
          </w:p>
          <w:p w:rsidR="00B709D9" w:rsidRPr="00DB61DC" w:rsidRDefault="00B709D9" w:rsidP="00B7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9D9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1 011 699,81</w:t>
            </w:r>
          </w:p>
        </w:tc>
        <w:tc>
          <w:tcPr>
            <w:tcW w:w="1419" w:type="dxa"/>
            <w:vMerge w:val="restart"/>
            <w:vAlign w:val="center"/>
          </w:tcPr>
          <w:p w:rsidR="00B709D9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64 150,1</w:t>
            </w:r>
          </w:p>
        </w:tc>
        <w:tc>
          <w:tcPr>
            <w:tcW w:w="1560" w:type="dxa"/>
            <w:vMerge w:val="restart"/>
            <w:vAlign w:val="center"/>
          </w:tcPr>
          <w:p w:rsidR="00B709D9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4B78D8" w:rsidRPr="00DB61DC" w:rsidRDefault="00072472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Договор на оказание услуг </w:t>
            </w:r>
          </w:p>
          <w:p w:rsidR="004B78D8" w:rsidRPr="00DB61DC" w:rsidRDefault="00072472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от 10.07.2023 с ООО «Проектная мастерская»  на сумму 537 924,955 руб. - с. Тас-Юрях </w:t>
            </w:r>
          </w:p>
          <w:p w:rsidR="00072472" w:rsidRPr="00DB61DC" w:rsidRDefault="00072472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(срок исполнения до 20.12.2023);</w:t>
            </w:r>
          </w:p>
          <w:p w:rsidR="00B709D9" w:rsidRPr="00DB61DC" w:rsidRDefault="00072472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от 11.09.2023 с ООО «Проектная мастерская» на сумму 437 774,85 руб. - с. Сюльдюкар (срок исполнения до 20.12.2023);</w:t>
            </w:r>
          </w:p>
          <w:p w:rsidR="0060152F" w:rsidRPr="00DB61DC" w:rsidRDefault="00072472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Работы выполнены, оплата произведена.</w:t>
            </w:r>
            <w:r w:rsidR="0060152F"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2472" w:rsidRPr="00DB61DC" w:rsidRDefault="0060152F" w:rsidP="00072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Экономия – 64 150,1 руб.</w:t>
            </w:r>
          </w:p>
        </w:tc>
      </w:tr>
      <w:tr w:rsidR="00B709D9" w:rsidRPr="00DB61DC" w:rsidTr="00C14398">
        <w:trPr>
          <w:trHeight w:val="414"/>
          <w:jc w:val="center"/>
        </w:trPr>
        <w:tc>
          <w:tcPr>
            <w:tcW w:w="567" w:type="dxa"/>
            <w:vMerge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B709D9" w:rsidRPr="00DB61DC" w:rsidRDefault="00B709D9" w:rsidP="00B709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с. Тас-Юрях</w:t>
            </w:r>
          </w:p>
        </w:tc>
        <w:tc>
          <w:tcPr>
            <w:tcW w:w="1843" w:type="dxa"/>
            <w:vMerge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537 924,955</w:t>
            </w:r>
          </w:p>
        </w:tc>
        <w:tc>
          <w:tcPr>
            <w:tcW w:w="2127" w:type="dxa"/>
            <w:vAlign w:val="center"/>
          </w:tcPr>
          <w:p w:rsidR="00B709D9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537 924,96</w:t>
            </w:r>
          </w:p>
        </w:tc>
        <w:tc>
          <w:tcPr>
            <w:tcW w:w="1419" w:type="dxa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9D9" w:rsidRPr="00DB61DC" w:rsidTr="00B709D9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B709D9" w:rsidRPr="00DB61DC" w:rsidRDefault="00B709D9" w:rsidP="00B709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с. Сюльдюкар</w:t>
            </w:r>
          </w:p>
        </w:tc>
        <w:tc>
          <w:tcPr>
            <w:tcW w:w="1843" w:type="dxa"/>
            <w:vMerge/>
            <w:vAlign w:val="center"/>
          </w:tcPr>
          <w:p w:rsidR="00B709D9" w:rsidRPr="00DB61DC" w:rsidRDefault="00B709D9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537 924,955</w:t>
            </w:r>
          </w:p>
        </w:tc>
        <w:tc>
          <w:tcPr>
            <w:tcW w:w="2127" w:type="dxa"/>
            <w:vAlign w:val="center"/>
          </w:tcPr>
          <w:p w:rsidR="00B709D9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473 774,85</w:t>
            </w:r>
          </w:p>
        </w:tc>
        <w:tc>
          <w:tcPr>
            <w:tcW w:w="1419" w:type="dxa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:rsidR="00B709D9" w:rsidRPr="00DB61DC" w:rsidRDefault="00B709D9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7B" w:rsidRPr="00DB61DC" w:rsidTr="009D62AD">
        <w:trPr>
          <w:trHeight w:val="848"/>
          <w:jc w:val="center"/>
        </w:trPr>
        <w:tc>
          <w:tcPr>
            <w:tcW w:w="567" w:type="dxa"/>
            <w:vAlign w:val="center"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2" w:type="dxa"/>
            <w:vAlign w:val="center"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 xml:space="preserve">Проведение лесоустроительных работ на территории г. Мирный </w:t>
            </w:r>
          </w:p>
        </w:tc>
        <w:tc>
          <w:tcPr>
            <w:tcW w:w="1843" w:type="dxa"/>
            <w:vAlign w:val="center"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90647B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882 861,81</w:t>
            </w:r>
          </w:p>
        </w:tc>
        <w:tc>
          <w:tcPr>
            <w:tcW w:w="2127" w:type="dxa"/>
            <w:vAlign w:val="center"/>
          </w:tcPr>
          <w:p w:rsidR="0090647B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882 861,81</w:t>
            </w:r>
          </w:p>
        </w:tc>
        <w:tc>
          <w:tcPr>
            <w:tcW w:w="1419" w:type="dxa"/>
            <w:vAlign w:val="center"/>
          </w:tcPr>
          <w:p w:rsidR="0090647B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0647B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4B78D8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МК от 29.04.2022 </w:t>
            </w:r>
          </w:p>
          <w:p w:rsidR="004B78D8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№ 314330203122200027 </w:t>
            </w:r>
          </w:p>
          <w:p w:rsidR="004B78D8" w:rsidRPr="00DB61DC" w:rsidRDefault="004B78D8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с ООО «Экострой» был з</w:t>
            </w:r>
            <w:r w:rsidR="00072472"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аключён </w:t>
            </w:r>
          </w:p>
          <w:p w:rsidR="004B78D8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на два года </w:t>
            </w:r>
          </w:p>
          <w:p w:rsidR="0090647B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(срок исполнения до 14.09.2023)</w:t>
            </w:r>
          </w:p>
          <w:p w:rsidR="00072472" w:rsidRPr="00DB61DC" w:rsidRDefault="00072472" w:rsidP="00906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Работы выполнены, оплата произведена </w:t>
            </w:r>
          </w:p>
        </w:tc>
      </w:tr>
      <w:tr w:rsidR="00072472" w:rsidRPr="00DB61DC" w:rsidTr="009D62AD">
        <w:trPr>
          <w:trHeight w:val="848"/>
          <w:jc w:val="center"/>
        </w:trPr>
        <w:tc>
          <w:tcPr>
            <w:tcW w:w="567" w:type="dxa"/>
            <w:vAlign w:val="center"/>
          </w:tcPr>
          <w:p w:rsidR="00072472" w:rsidRPr="00DB61DC" w:rsidRDefault="001825D7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692" w:type="dxa"/>
            <w:vAlign w:val="center"/>
          </w:tcPr>
          <w:p w:rsidR="00072472" w:rsidRPr="00DB61DC" w:rsidRDefault="001825D7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Выполнение комплексных работ для постановки на кадастровый учет территориальных зон МО «Чуонинский наслег», МО «Садынский национальный эвенкийский наслег»</w:t>
            </w:r>
          </w:p>
        </w:tc>
        <w:tc>
          <w:tcPr>
            <w:tcW w:w="1843" w:type="dxa"/>
            <w:vAlign w:val="center"/>
          </w:tcPr>
          <w:p w:rsidR="00072472" w:rsidRPr="00DB61DC" w:rsidRDefault="001825D7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072472" w:rsidRPr="00DB61DC" w:rsidRDefault="001825D7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119 940,06</w:t>
            </w:r>
          </w:p>
        </w:tc>
        <w:tc>
          <w:tcPr>
            <w:tcW w:w="2127" w:type="dxa"/>
            <w:vAlign w:val="center"/>
          </w:tcPr>
          <w:p w:rsidR="00072472" w:rsidRPr="00DB61DC" w:rsidRDefault="001825D7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9" w:type="dxa"/>
            <w:vAlign w:val="center"/>
          </w:tcPr>
          <w:p w:rsidR="00072472" w:rsidRPr="00DB61DC" w:rsidRDefault="001825D7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119 940,06</w:t>
            </w:r>
          </w:p>
        </w:tc>
        <w:tc>
          <w:tcPr>
            <w:tcW w:w="1560" w:type="dxa"/>
            <w:vAlign w:val="center"/>
          </w:tcPr>
          <w:p w:rsidR="00072472" w:rsidRPr="00DB61DC" w:rsidRDefault="00C14398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34" w:type="dxa"/>
            <w:gridSpan w:val="2"/>
            <w:vAlign w:val="center"/>
          </w:tcPr>
          <w:p w:rsidR="004B78D8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МК № 01163000002210001120001 </w:t>
            </w:r>
          </w:p>
          <w:p w:rsidR="001825D7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от 08.07.2021</w:t>
            </w:r>
          </w:p>
          <w:p w:rsidR="00072472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(срок исполнения до 30.11.2021). Работы выполнены не в полном объеме, контракт расторгнут</w:t>
            </w:r>
          </w:p>
        </w:tc>
      </w:tr>
      <w:tr w:rsidR="001825D7" w:rsidRPr="00DB61DC" w:rsidTr="009D62AD">
        <w:trPr>
          <w:trHeight w:val="848"/>
          <w:jc w:val="center"/>
        </w:trPr>
        <w:tc>
          <w:tcPr>
            <w:tcW w:w="567" w:type="dxa"/>
            <w:vAlign w:val="center"/>
          </w:tcPr>
          <w:p w:rsidR="001825D7" w:rsidRPr="00DB61DC" w:rsidRDefault="001825D7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2692" w:type="dxa"/>
            <w:vAlign w:val="center"/>
          </w:tcPr>
          <w:p w:rsidR="001825D7" w:rsidRPr="00DB61DC" w:rsidRDefault="001825D7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Подготовка проекта планировки с проектом межевания части территории с. Арылах МО "Чуонинский наслег"</w:t>
            </w:r>
          </w:p>
        </w:tc>
        <w:tc>
          <w:tcPr>
            <w:tcW w:w="1843" w:type="dxa"/>
            <w:vAlign w:val="center"/>
          </w:tcPr>
          <w:p w:rsidR="001825D7" w:rsidRPr="00DB61DC" w:rsidRDefault="001825D7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1825D7" w:rsidRPr="00DB61DC" w:rsidRDefault="001825D7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390 050,64</w:t>
            </w:r>
          </w:p>
        </w:tc>
        <w:tc>
          <w:tcPr>
            <w:tcW w:w="2127" w:type="dxa"/>
            <w:vAlign w:val="center"/>
          </w:tcPr>
          <w:p w:rsidR="001825D7" w:rsidRPr="00DB61DC" w:rsidRDefault="001825D7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310 000,00</w:t>
            </w:r>
          </w:p>
        </w:tc>
        <w:tc>
          <w:tcPr>
            <w:tcW w:w="1419" w:type="dxa"/>
            <w:vAlign w:val="center"/>
          </w:tcPr>
          <w:p w:rsidR="001825D7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80 050,64</w:t>
            </w:r>
          </w:p>
        </w:tc>
        <w:tc>
          <w:tcPr>
            <w:tcW w:w="1560" w:type="dxa"/>
            <w:vAlign w:val="center"/>
          </w:tcPr>
          <w:p w:rsidR="001825D7" w:rsidRPr="00DB61DC" w:rsidRDefault="00C14398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4B78D8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434/23 на подготовку проекта планировки с проектом межевания части территории </w:t>
            </w:r>
          </w:p>
          <w:p w:rsidR="001825D7" w:rsidRPr="00DB61DC" w:rsidRDefault="001825D7" w:rsidP="004B7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с. Арылах от 24.07.2023   № ИКЗ 233143301756714330100100600000000000 с ООО «Градостроительные системы» на сумму 310 000,00 руб. (срок исполнения до 20.12.2023).</w:t>
            </w:r>
          </w:p>
          <w:p w:rsidR="001825D7" w:rsidRPr="00DB61DC" w:rsidRDefault="001825D7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Работы выполнены, оплата произведена.</w:t>
            </w:r>
          </w:p>
          <w:p w:rsidR="0060152F" w:rsidRPr="00DB61DC" w:rsidRDefault="0060152F" w:rsidP="00182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1DC">
              <w:rPr>
                <w:rFonts w:ascii="Times New Roman" w:hAnsi="Times New Roman" w:cs="Times New Roman"/>
                <w:sz w:val="16"/>
                <w:szCs w:val="16"/>
              </w:rPr>
              <w:t>Экономия – 80 050,64 руб.</w:t>
            </w:r>
          </w:p>
        </w:tc>
      </w:tr>
      <w:tr w:rsidR="009D62AD" w:rsidRPr="00DB61DC" w:rsidTr="0090647B">
        <w:trPr>
          <w:trHeight w:val="1961"/>
          <w:jc w:val="center"/>
        </w:trPr>
        <w:tc>
          <w:tcPr>
            <w:tcW w:w="567" w:type="dxa"/>
            <w:vAlign w:val="center"/>
          </w:tcPr>
          <w:p w:rsidR="009D62AD" w:rsidRPr="00DB61DC" w:rsidRDefault="009D62AD" w:rsidP="009D62AD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2.</w:t>
            </w:r>
          </w:p>
          <w:p w:rsidR="009D62AD" w:rsidRPr="00DB61DC" w:rsidRDefault="009D62AD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9D62AD" w:rsidRPr="00DB61DC" w:rsidRDefault="009D62AD" w:rsidP="009D62A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 xml:space="preserve">Мероприятие 2: </w:t>
            </w:r>
            <w:r w:rsidRPr="00DB61DC">
              <w:rPr>
                <w:rFonts w:ascii="Times New Roman" w:hAnsi="Times New Roman" w:cs="Times New Roman"/>
                <w:bCs/>
                <w:sz w:val="20"/>
              </w:rPr>
              <w:t xml:space="preserve">Обеспечение реализации отдельных полномочий поселений района </w:t>
            </w:r>
          </w:p>
          <w:p w:rsidR="009D62AD" w:rsidRPr="00DB61DC" w:rsidRDefault="009D62AD" w:rsidP="009D62A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 xml:space="preserve">по решению вопросов местного значения </w:t>
            </w:r>
          </w:p>
          <w:p w:rsidR="009D62AD" w:rsidRPr="00DB61DC" w:rsidRDefault="009D62AD" w:rsidP="00DB61DC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 xml:space="preserve">в области градостроительной деятельности </w:t>
            </w:r>
          </w:p>
        </w:tc>
        <w:tc>
          <w:tcPr>
            <w:tcW w:w="1843" w:type="dxa"/>
            <w:vAlign w:val="center"/>
          </w:tcPr>
          <w:p w:rsidR="009D62AD" w:rsidRPr="00DB61DC" w:rsidRDefault="002B6104" w:rsidP="009064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65524D" w:rsidRPr="00DB61DC" w:rsidRDefault="0065524D" w:rsidP="00655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2AD" w:rsidRPr="00DB61DC" w:rsidRDefault="0065524D" w:rsidP="00655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1 256 930,21</w:t>
            </w:r>
          </w:p>
        </w:tc>
        <w:tc>
          <w:tcPr>
            <w:tcW w:w="2127" w:type="dxa"/>
            <w:vAlign w:val="center"/>
          </w:tcPr>
          <w:p w:rsidR="0065524D" w:rsidRPr="00DB61DC" w:rsidRDefault="0065524D" w:rsidP="006552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D62AD" w:rsidRPr="00DB61DC" w:rsidRDefault="0065524D" w:rsidP="006552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1 256 930,21</w:t>
            </w:r>
          </w:p>
        </w:tc>
        <w:tc>
          <w:tcPr>
            <w:tcW w:w="1419" w:type="dxa"/>
            <w:vAlign w:val="center"/>
          </w:tcPr>
          <w:p w:rsidR="00821010" w:rsidRPr="00DB61DC" w:rsidRDefault="00821010" w:rsidP="009064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D62AD" w:rsidRPr="00DB61DC" w:rsidRDefault="0065524D" w:rsidP="009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821010" w:rsidRPr="00DB61DC" w:rsidRDefault="00821010" w:rsidP="009064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D62AD" w:rsidRPr="00DB61DC" w:rsidRDefault="0065524D" w:rsidP="0090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821010" w:rsidRPr="00DB61DC" w:rsidRDefault="00821010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62AD" w:rsidRPr="00DB61DC" w:rsidRDefault="0065524D" w:rsidP="0090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0647B" w:rsidRPr="00DB61DC" w:rsidTr="00DB61DC">
        <w:trPr>
          <w:trHeight w:val="2295"/>
          <w:jc w:val="center"/>
        </w:trPr>
        <w:tc>
          <w:tcPr>
            <w:tcW w:w="567" w:type="dxa"/>
            <w:vAlign w:val="center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2692" w:type="dxa"/>
            <w:vAlign w:val="center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 градостроительной деятельности</w:t>
            </w:r>
          </w:p>
        </w:tc>
        <w:tc>
          <w:tcPr>
            <w:tcW w:w="1843" w:type="dxa"/>
            <w:vAlign w:val="center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90647B" w:rsidRPr="00DB61DC" w:rsidRDefault="0090647B" w:rsidP="0090647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Другие источники</w:t>
            </w:r>
          </w:p>
        </w:tc>
        <w:tc>
          <w:tcPr>
            <w:tcW w:w="1984" w:type="dxa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1 256 930,21</w:t>
            </w:r>
          </w:p>
        </w:tc>
        <w:tc>
          <w:tcPr>
            <w:tcW w:w="2127" w:type="dxa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1 256 930,21</w:t>
            </w:r>
          </w:p>
        </w:tc>
        <w:tc>
          <w:tcPr>
            <w:tcW w:w="1419" w:type="dxa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0647B" w:rsidRPr="00DB61DC" w:rsidTr="00E01DD5">
        <w:trPr>
          <w:trHeight w:val="545"/>
          <w:jc w:val="center"/>
        </w:trPr>
        <w:tc>
          <w:tcPr>
            <w:tcW w:w="567" w:type="dxa"/>
            <w:vMerge w:val="restart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 </w:t>
            </w:r>
          </w:p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 </w:t>
            </w:r>
          </w:p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ИТОГО по программе</w:t>
            </w:r>
          </w:p>
          <w:p w:rsidR="0090647B" w:rsidRPr="00DB61DC" w:rsidRDefault="0090647B" w:rsidP="0090647B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 </w:t>
            </w:r>
          </w:p>
          <w:p w:rsidR="0090647B" w:rsidRPr="00DB61DC" w:rsidRDefault="0090647B" w:rsidP="009064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90647B" w:rsidRPr="00DB61DC" w:rsidRDefault="0090647B" w:rsidP="009064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1984" w:type="dxa"/>
            <w:vAlign w:val="center"/>
            <w:hideMark/>
          </w:tcPr>
          <w:p w:rsidR="0090647B" w:rsidRPr="00DB61DC" w:rsidRDefault="0096642D" w:rsidP="00E675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9 388 965,96</w:t>
            </w:r>
          </w:p>
        </w:tc>
        <w:tc>
          <w:tcPr>
            <w:tcW w:w="2127" w:type="dxa"/>
            <w:vAlign w:val="center"/>
            <w:hideMark/>
          </w:tcPr>
          <w:p w:rsidR="0090647B" w:rsidRPr="00DB61DC" w:rsidRDefault="00FB3497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3 621 491,83</w:t>
            </w:r>
          </w:p>
        </w:tc>
        <w:tc>
          <w:tcPr>
            <w:tcW w:w="1419" w:type="dxa"/>
            <w:vAlign w:val="center"/>
            <w:hideMark/>
          </w:tcPr>
          <w:p w:rsidR="0090647B" w:rsidRPr="00DB61DC" w:rsidRDefault="0096642D" w:rsidP="00895C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5 767 474,1</w:t>
            </w:r>
            <w:r w:rsidR="00895C61" w:rsidRPr="00DB61DC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90647B" w:rsidRPr="00DB61DC" w:rsidRDefault="00EA3A23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4 455 000,00</w:t>
            </w:r>
          </w:p>
        </w:tc>
        <w:tc>
          <w:tcPr>
            <w:tcW w:w="2834" w:type="dxa"/>
            <w:gridSpan w:val="2"/>
            <w:vAlign w:val="center"/>
            <w:hideMark/>
          </w:tcPr>
          <w:p w:rsidR="0090647B" w:rsidRPr="00DB61DC" w:rsidRDefault="0090647B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7991" w:rsidRPr="00DB61DC" w:rsidTr="00E01DD5">
        <w:trPr>
          <w:trHeight w:val="545"/>
          <w:jc w:val="center"/>
        </w:trPr>
        <w:tc>
          <w:tcPr>
            <w:tcW w:w="567" w:type="dxa"/>
            <w:vMerge/>
          </w:tcPr>
          <w:p w:rsidR="001C7991" w:rsidRPr="00DB61DC" w:rsidRDefault="001C7991" w:rsidP="009064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  <w:vAlign w:val="center"/>
          </w:tcPr>
          <w:p w:rsidR="001C7991" w:rsidRPr="00DB61DC" w:rsidRDefault="001C7991" w:rsidP="0090647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C7991" w:rsidRPr="00DB61DC" w:rsidRDefault="001C7991" w:rsidP="009064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Государственный бюджет</w:t>
            </w:r>
            <w:r w:rsidR="002A63A5" w:rsidRPr="00DB61DC">
              <w:rPr>
                <w:rFonts w:ascii="Times New Roman" w:hAnsi="Times New Roman" w:cs="Times New Roman"/>
                <w:b/>
                <w:bCs/>
                <w:sz w:val="20"/>
              </w:rPr>
              <w:t xml:space="preserve"> РС(Я)</w:t>
            </w:r>
          </w:p>
        </w:tc>
        <w:tc>
          <w:tcPr>
            <w:tcW w:w="1984" w:type="dxa"/>
            <w:vAlign w:val="center"/>
          </w:tcPr>
          <w:p w:rsidR="001C7991" w:rsidRPr="00DB61DC" w:rsidRDefault="002A63A5" w:rsidP="00E675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390 050,64</w:t>
            </w:r>
          </w:p>
        </w:tc>
        <w:tc>
          <w:tcPr>
            <w:tcW w:w="2127" w:type="dxa"/>
            <w:vAlign w:val="center"/>
          </w:tcPr>
          <w:p w:rsidR="001C7991" w:rsidRPr="00DB61DC" w:rsidRDefault="002A63A5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419" w:type="dxa"/>
            <w:vAlign w:val="center"/>
          </w:tcPr>
          <w:p w:rsidR="001C7991" w:rsidRPr="00DB61DC" w:rsidRDefault="002A63A5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390 050,64</w:t>
            </w:r>
          </w:p>
        </w:tc>
        <w:tc>
          <w:tcPr>
            <w:tcW w:w="1560" w:type="dxa"/>
            <w:vAlign w:val="center"/>
          </w:tcPr>
          <w:p w:rsidR="001C7991" w:rsidRPr="00DB61DC" w:rsidRDefault="002A63A5" w:rsidP="00906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390 050,64</w:t>
            </w:r>
          </w:p>
        </w:tc>
        <w:tc>
          <w:tcPr>
            <w:tcW w:w="2834" w:type="dxa"/>
            <w:gridSpan w:val="2"/>
            <w:vAlign w:val="center"/>
          </w:tcPr>
          <w:p w:rsidR="001C7991" w:rsidRPr="00DB61DC" w:rsidRDefault="001C7991" w:rsidP="009064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3A5" w:rsidRPr="00DB61DC" w:rsidTr="002A63A5">
        <w:trPr>
          <w:trHeight w:val="510"/>
          <w:jc w:val="center"/>
        </w:trPr>
        <w:tc>
          <w:tcPr>
            <w:tcW w:w="567" w:type="dxa"/>
            <w:vMerge/>
            <w:hideMark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  <w:hideMark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2A63A5" w:rsidRPr="00DB61DC" w:rsidRDefault="0096642D" w:rsidP="009664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7 741 985,11</w:t>
            </w:r>
          </w:p>
        </w:tc>
        <w:tc>
          <w:tcPr>
            <w:tcW w:w="2127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2 364 561,62</w:t>
            </w:r>
          </w:p>
        </w:tc>
        <w:tc>
          <w:tcPr>
            <w:tcW w:w="1419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63A5" w:rsidRPr="00DB61DC" w:rsidRDefault="00895C61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5 377 423,49</w:t>
            </w:r>
          </w:p>
          <w:p w:rsidR="002A63A5" w:rsidRPr="00DB61DC" w:rsidRDefault="002A63A5" w:rsidP="00DA7A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4 064 949,36</w:t>
            </w:r>
          </w:p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3A5" w:rsidRPr="00DB61DC" w:rsidTr="001441ED">
        <w:trPr>
          <w:trHeight w:val="510"/>
          <w:jc w:val="center"/>
        </w:trPr>
        <w:tc>
          <w:tcPr>
            <w:tcW w:w="567" w:type="dxa"/>
            <w:vMerge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bCs/>
                <w:sz w:val="20"/>
              </w:rPr>
              <w:t>Другие источники</w:t>
            </w:r>
          </w:p>
        </w:tc>
        <w:tc>
          <w:tcPr>
            <w:tcW w:w="1984" w:type="dxa"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1 256 930,21</w:t>
            </w:r>
          </w:p>
        </w:tc>
        <w:tc>
          <w:tcPr>
            <w:tcW w:w="2127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1 256 930,21</w:t>
            </w:r>
          </w:p>
        </w:tc>
        <w:tc>
          <w:tcPr>
            <w:tcW w:w="1419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560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1DC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834" w:type="dxa"/>
            <w:gridSpan w:val="2"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3A5" w:rsidRPr="00DB61DC" w:rsidTr="00362BB1">
        <w:trPr>
          <w:trHeight w:val="630"/>
          <w:jc w:val="center"/>
        </w:trPr>
        <w:tc>
          <w:tcPr>
            <w:tcW w:w="15026" w:type="dxa"/>
            <w:gridSpan w:val="9"/>
          </w:tcPr>
          <w:p w:rsidR="002A63A5" w:rsidRPr="00DB61DC" w:rsidRDefault="002A63A5" w:rsidP="002A63A5">
            <w:pPr>
              <w:rPr>
                <w:rFonts w:ascii="Times New Roman" w:hAnsi="Times New Roman" w:cs="Times New Roman"/>
                <w:sz w:val="20"/>
              </w:rPr>
            </w:pPr>
          </w:p>
          <w:p w:rsidR="002A63A5" w:rsidRPr="00DB61DC" w:rsidRDefault="002A63A5" w:rsidP="002A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DC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Справочно:</w:t>
            </w:r>
            <w:r w:rsidR="00C45563" w:rsidRPr="00DB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Остатки финансирования за 2022 год</w:t>
            </w:r>
          </w:p>
        </w:tc>
      </w:tr>
      <w:tr w:rsidR="002A63A5" w:rsidRPr="00DB61DC" w:rsidTr="001441ED">
        <w:trPr>
          <w:trHeight w:val="630"/>
          <w:jc w:val="center"/>
        </w:trPr>
        <w:tc>
          <w:tcPr>
            <w:tcW w:w="567" w:type="dxa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63A5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1.</w:t>
            </w:r>
          </w:p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362BB1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 xml:space="preserve">Выполнение комплексных работ для постановки </w:t>
            </w:r>
          </w:p>
          <w:p w:rsidR="00362BB1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 xml:space="preserve">на кадастровый учет территориальных зон </w:t>
            </w:r>
          </w:p>
          <w:p w:rsidR="002A63A5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МО «Поселок Алмазный», п. Новый (МБТ)</w:t>
            </w:r>
          </w:p>
        </w:tc>
        <w:tc>
          <w:tcPr>
            <w:tcW w:w="1843" w:type="dxa"/>
            <w:vAlign w:val="center"/>
          </w:tcPr>
          <w:p w:rsidR="002A63A5" w:rsidRPr="00DB61DC" w:rsidRDefault="00362BB1" w:rsidP="002A63A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2A63A5" w:rsidRPr="00DB61DC" w:rsidRDefault="00362BB1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220 746,23</w:t>
            </w:r>
          </w:p>
        </w:tc>
        <w:tc>
          <w:tcPr>
            <w:tcW w:w="2127" w:type="dxa"/>
            <w:noWrap/>
            <w:vAlign w:val="center"/>
          </w:tcPr>
          <w:p w:rsidR="002A63A5" w:rsidRPr="00DB61DC" w:rsidRDefault="00362BB1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220 746,23</w:t>
            </w:r>
          </w:p>
        </w:tc>
        <w:tc>
          <w:tcPr>
            <w:tcW w:w="1419" w:type="dxa"/>
            <w:noWrap/>
            <w:vAlign w:val="center"/>
          </w:tcPr>
          <w:p w:rsidR="002A63A5" w:rsidRPr="00DB61DC" w:rsidRDefault="00362BB1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2A63A5" w:rsidRPr="00DB61DC" w:rsidRDefault="00C45563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</w:tr>
      <w:tr w:rsidR="00362BB1" w:rsidRPr="00DB61DC" w:rsidTr="00362BB1">
        <w:trPr>
          <w:trHeight w:val="630"/>
          <w:jc w:val="center"/>
        </w:trPr>
        <w:tc>
          <w:tcPr>
            <w:tcW w:w="567" w:type="dxa"/>
          </w:tcPr>
          <w:p w:rsidR="00362BB1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</w:p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2" w:type="dxa"/>
            <w:vAlign w:val="center"/>
          </w:tcPr>
          <w:p w:rsidR="00362BB1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 xml:space="preserve">Корректировка, разработка проектов документов, направленных на совершенствование системы управления развитием МО «Город Удачный» </w:t>
            </w:r>
            <w:r w:rsidR="008B4923" w:rsidRPr="00DB61DC">
              <w:rPr>
                <w:rFonts w:ascii="Times New Roman" w:hAnsi="Times New Roman" w:cs="Times New Roman"/>
                <w:sz w:val="20"/>
              </w:rPr>
              <w:t>(МБТ)</w:t>
            </w:r>
          </w:p>
        </w:tc>
        <w:tc>
          <w:tcPr>
            <w:tcW w:w="1843" w:type="dxa"/>
            <w:vAlign w:val="center"/>
          </w:tcPr>
          <w:p w:rsidR="00362BB1" w:rsidRPr="00DB61DC" w:rsidRDefault="00362BB1" w:rsidP="00362BB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906 099,27</w:t>
            </w:r>
          </w:p>
        </w:tc>
        <w:tc>
          <w:tcPr>
            <w:tcW w:w="2127" w:type="dxa"/>
            <w:noWrap/>
            <w:vAlign w:val="center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9" w:type="dxa"/>
            <w:noWrap/>
            <w:vAlign w:val="center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906 099,27</w:t>
            </w:r>
          </w:p>
        </w:tc>
        <w:tc>
          <w:tcPr>
            <w:tcW w:w="1560" w:type="dxa"/>
            <w:noWrap/>
            <w:vAlign w:val="center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906 099,27</w:t>
            </w:r>
          </w:p>
        </w:tc>
        <w:tc>
          <w:tcPr>
            <w:tcW w:w="2834" w:type="dxa"/>
            <w:gridSpan w:val="2"/>
            <w:vAlign w:val="center"/>
          </w:tcPr>
          <w:p w:rsidR="00362BB1" w:rsidRPr="00DB61DC" w:rsidRDefault="00C45563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В работе</w:t>
            </w:r>
          </w:p>
        </w:tc>
      </w:tr>
      <w:tr w:rsidR="002A63A5" w:rsidRPr="00DB61DC" w:rsidTr="00362BB1">
        <w:trPr>
          <w:trHeight w:val="699"/>
          <w:jc w:val="center"/>
        </w:trPr>
        <w:tc>
          <w:tcPr>
            <w:tcW w:w="567" w:type="dxa"/>
          </w:tcPr>
          <w:p w:rsidR="00362BB1" w:rsidRPr="00DB61DC" w:rsidRDefault="00362BB1" w:rsidP="00362BB1">
            <w:pPr>
              <w:rPr>
                <w:rFonts w:ascii="Times New Roman" w:hAnsi="Times New Roman" w:cs="Times New Roman"/>
                <w:sz w:val="20"/>
              </w:rPr>
            </w:pPr>
          </w:p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2" w:type="dxa"/>
          </w:tcPr>
          <w:p w:rsidR="002A63A5" w:rsidRPr="00DB61DC" w:rsidRDefault="00362BB1" w:rsidP="00362BB1">
            <w:pPr>
              <w:rPr>
                <w:rFonts w:ascii="Times New Roman" w:hAnsi="Times New Roman" w:cs="Times New Roman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 xml:space="preserve">Проведение лесоустроительных работ на территории г. Мирный </w:t>
            </w:r>
            <w:r w:rsidR="00C45563" w:rsidRPr="00DB61DC">
              <w:rPr>
                <w:rFonts w:ascii="Times New Roman" w:hAnsi="Times New Roman" w:cs="Times New Roman"/>
                <w:sz w:val="20"/>
              </w:rPr>
              <w:t>(МБТ)</w:t>
            </w:r>
          </w:p>
        </w:tc>
        <w:tc>
          <w:tcPr>
            <w:tcW w:w="1843" w:type="dxa"/>
            <w:vAlign w:val="center"/>
          </w:tcPr>
          <w:p w:rsidR="002A63A5" w:rsidRPr="00DB61DC" w:rsidRDefault="00C45563" w:rsidP="002A63A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DB61DC">
              <w:rPr>
                <w:rFonts w:ascii="Times New Roman" w:hAnsi="Times New Roman" w:cs="Times New Roman"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vAlign w:val="center"/>
          </w:tcPr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BB1" w:rsidRPr="00DB61DC" w:rsidRDefault="00362BB1" w:rsidP="00362BB1">
            <w:pPr>
              <w:jc w:val="center"/>
              <w:rPr>
                <w:rFonts w:ascii="Times New Roman" w:hAnsi="Times New Roman" w:cs="Times New Roman"/>
              </w:rPr>
            </w:pPr>
            <w:r w:rsidRPr="00DB61DC">
              <w:rPr>
                <w:rFonts w:ascii="Times New Roman" w:hAnsi="Times New Roman" w:cs="Times New Roman"/>
                <w:sz w:val="20"/>
                <w:szCs w:val="20"/>
              </w:rPr>
              <w:t>378 369,35</w:t>
            </w:r>
          </w:p>
          <w:p w:rsidR="002A63A5" w:rsidRPr="00DB61DC" w:rsidRDefault="002A63A5" w:rsidP="00362B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noWrap/>
            <w:vAlign w:val="center"/>
          </w:tcPr>
          <w:p w:rsidR="002A63A5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378 369,35</w:t>
            </w:r>
          </w:p>
        </w:tc>
        <w:tc>
          <w:tcPr>
            <w:tcW w:w="1419" w:type="dxa"/>
            <w:noWrap/>
            <w:vAlign w:val="center"/>
          </w:tcPr>
          <w:p w:rsidR="002A63A5" w:rsidRPr="00DB61DC" w:rsidRDefault="00362BB1" w:rsidP="0036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2A63A5" w:rsidRPr="00DB61DC" w:rsidRDefault="002A63A5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2A63A5" w:rsidRPr="00DB61DC" w:rsidRDefault="00C45563" w:rsidP="002A6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61DC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</w:tr>
    </w:tbl>
    <w:p w:rsidR="0059682C" w:rsidRPr="002C7A99" w:rsidRDefault="0059682C" w:rsidP="002C7A99">
      <w:pPr>
        <w:jc w:val="both"/>
        <w:outlineLvl w:val="1"/>
        <w:rPr>
          <w:b/>
          <w:sz w:val="24"/>
          <w:szCs w:val="24"/>
        </w:rPr>
      </w:pPr>
    </w:p>
    <w:p w:rsidR="002C7A99" w:rsidRPr="002C7A99" w:rsidRDefault="002C7A99" w:rsidP="002C7A99">
      <w:pPr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C7A99">
        <w:rPr>
          <w:rFonts w:ascii="Times New Roman" w:hAnsi="Times New Roman"/>
          <w:b/>
          <w:sz w:val="24"/>
          <w:szCs w:val="24"/>
        </w:rPr>
        <w:t xml:space="preserve">Согласовано с финансовым </w:t>
      </w:r>
      <w:r w:rsidR="001D4792" w:rsidRPr="002C7A99">
        <w:rPr>
          <w:rFonts w:ascii="Times New Roman" w:hAnsi="Times New Roman"/>
          <w:b/>
          <w:sz w:val="24"/>
          <w:szCs w:val="24"/>
        </w:rPr>
        <w:t xml:space="preserve">управлением:  </w:t>
      </w:r>
      <w:r w:rsidRPr="002C7A99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C7A99">
        <w:rPr>
          <w:rFonts w:ascii="Times New Roman" w:hAnsi="Times New Roman"/>
          <w:b/>
          <w:sz w:val="24"/>
          <w:szCs w:val="24"/>
        </w:rPr>
        <w:t>____________________/________________ /_______________________/</w:t>
      </w:r>
    </w:p>
    <w:p w:rsidR="0090647B" w:rsidRPr="002C7A99" w:rsidRDefault="002C7A99" w:rsidP="002C7A99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u w:val="single"/>
        </w:rPr>
      </w:pPr>
      <w:r w:rsidRPr="00CE727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C7A99">
        <w:rPr>
          <w:rFonts w:ascii="Times New Roman" w:hAnsi="Times New Roman"/>
          <w:b/>
        </w:rPr>
        <w:t xml:space="preserve">(должность)              </w:t>
      </w:r>
      <w:r>
        <w:rPr>
          <w:rFonts w:ascii="Times New Roman" w:hAnsi="Times New Roman"/>
          <w:b/>
        </w:rPr>
        <w:t xml:space="preserve">      </w:t>
      </w:r>
      <w:r w:rsidRPr="002C7A99">
        <w:rPr>
          <w:rFonts w:ascii="Times New Roman" w:hAnsi="Times New Roman"/>
          <w:b/>
        </w:rPr>
        <w:t xml:space="preserve"> (подпись)                      </w:t>
      </w:r>
      <w:r>
        <w:rPr>
          <w:rFonts w:ascii="Times New Roman" w:hAnsi="Times New Roman"/>
          <w:b/>
        </w:rPr>
        <w:t xml:space="preserve">      </w:t>
      </w:r>
      <w:r w:rsidRPr="002C7A99">
        <w:rPr>
          <w:rFonts w:ascii="Times New Roman" w:hAnsi="Times New Roman"/>
          <w:b/>
        </w:rPr>
        <w:t xml:space="preserve"> (Ф.И.О.)</w:t>
      </w:r>
    </w:p>
    <w:p w:rsidR="00E6751A" w:rsidRDefault="00E6751A" w:rsidP="00C45563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DDA" w:rsidRPr="001C2886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4.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D5DDA" w:rsidRPr="001C2886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>Достижение значений целевых индикаторов программы</w:t>
      </w:r>
    </w:p>
    <w:tbl>
      <w:tblPr>
        <w:tblW w:w="1488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1276"/>
        <w:gridCol w:w="1559"/>
        <w:gridCol w:w="5245"/>
      </w:tblGrid>
      <w:tr w:rsidR="00433A65" w:rsidRPr="00687502" w:rsidTr="00433A65">
        <w:trPr>
          <w:cantSplit/>
          <w:trHeight w:val="63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Наименование целевого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Единица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433A65" w:rsidRPr="00687502" w:rsidTr="00433A65">
        <w:trPr>
          <w:cantSplit/>
          <w:trHeight w:val="9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факт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градостроительной политики в области планирования развития территорий.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градостроительных условий для комфортного проживания населения и повышения инвестиционной привлекательности в сфере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2E6DD1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2E6DD1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и/или актуализированной градостроительной документации (документов территориального планирования, градостроительного зонирования, планировки и межевания и т.д.)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783C66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</w:t>
            </w:r>
            <w:r w:rsidR="00783C6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433A65" w:rsidP="009C746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361DF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</w:t>
            </w:r>
            <w:r w:rsidR="009C746B" w:rsidRPr="00361DF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9C746B" w:rsidP="004D459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Проект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ы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планиров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ки и межевания: части с. Арылах;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для размещения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Межпоселенческ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ого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полигон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ТКО, внесение изменений в ПЗЗ: по всем поселениям 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–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1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с. Арылах 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–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2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раза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г. Удачный 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–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1</w:t>
            </w:r>
            <w:r w:rsidR="004D459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433A65" w:rsidRPr="00687502" w:rsidTr="00433A6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разработанных и/или актуализированных схем и программ по развитию территории сельских поселений (схемы тепло-водоснабжения, программы комплексного развития коммунальной и социальной инфраструктуры и т.д.)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D8298D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8298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поселений Мирнинского района,  которые обеспечены  актуализированными топографическими планами и поселений, в которых актуализированы картографические основы, в том числе путем обновления фотоаэроснимков и космоснимков, геодезических планов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D8298D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D8298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 в СМИ о мероприятиях, реализованных в рамках муниципальной программы.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642FC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642FC3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42FC3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 сайте алмазный-край.рф: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15.08.2023; 18.12.2023</w:t>
            </w:r>
          </w:p>
        </w:tc>
      </w:tr>
      <w:tr w:rsidR="00433A65" w:rsidRPr="00687502" w:rsidTr="00433A65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градостроительных планов земельных участков на основании проектов межевания территорий поселений, схем земельных участков, проектных предложений размещения земельных участков, согласованных проектов планировки и межевания территории, в том числе для линейных объектов 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D8298D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B926B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55" w:rsidRPr="00C45955" w:rsidRDefault="009C746B" w:rsidP="009C746B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 2022 году подано больше заявлений на подготовку градостроительных планов земельных участков, на согласование проектов планировки и межевания территории, в том числе для </w:t>
            </w:r>
            <w:r w:rsidR="00C45955"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размещения </w:t>
            </w: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линейных </w:t>
            </w:r>
            <w:r w:rsidR="00C45955"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и иных </w:t>
            </w: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объектов</w:t>
            </w:r>
            <w:r w:rsidR="00C45955"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недропользователей на землях лесного фонда.</w:t>
            </w: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  <w:p w:rsidR="00433A65" w:rsidRPr="00687502" w:rsidRDefault="00C45955" w:rsidP="009C746B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 связи с этим произошло превышение запланированного значения индикатора </w:t>
            </w:r>
            <w:r w:rsidR="009C746B"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 нарастающим итогом в 2023 году</w:t>
            </w:r>
            <w:r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.</w:t>
            </w:r>
            <w:r w:rsidR="009C746B" w:rsidRPr="00C4595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783C66" w:rsidRPr="00687502" w:rsidTr="00DF5F66">
        <w:trPr>
          <w:cantSplit/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66" w:rsidRPr="00687502" w:rsidRDefault="00783C66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C66" w:rsidRPr="00687502" w:rsidRDefault="00783C66" w:rsidP="005D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66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брендов и дизайн-кодов населенных пунктов Мирнинского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66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66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66" w:rsidRPr="00783C66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B926B8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66" w:rsidRPr="00687502" w:rsidRDefault="00783C66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DF5F66">
        <w:trPr>
          <w:cantSplit/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усовершенствованию и развитию комплексной информационной системы градостроительной де</w:t>
            </w:r>
            <w:r w:rsidR="00DF5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МО «Мирнинский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DF5F66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DF5F66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433A65" w:rsidP="00DF5F66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433A65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загруженных архивных данных в информационную систему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8416F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8416FA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FF2915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DF5F66">
        <w:trPr>
          <w:cantSplit/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подготовленной разрешительной документации, в том числе на основе загруженной в ИСОГД информации о состоянии территорий Мирнинского района (нарастающим итогом).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783C66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1A3E1D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hi-IN" w:bidi="hi-IN"/>
              </w:rPr>
              <w:t>7</w:t>
            </w:r>
            <w:bookmarkStart w:id="0" w:name="_GoBack"/>
            <w:bookmarkEnd w:id="0"/>
            <w:r w:rsidR="00433A65" w:rsidRPr="00E6751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7976E7" w:rsidRDefault="006749CD" w:rsidP="002F7DB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</w:t>
            </w:r>
            <w:r w:rsidR="00433A65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202</w:t>
            </w:r>
            <w:r w:rsidR="009C746B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  <w:r w:rsidR="00433A65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год</w:t>
            </w:r>
            <w:r w:rsidR="009C746B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у</w:t>
            </w:r>
            <w:r w:rsidR="00433A65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по поступившим заявлениям </w:t>
            </w:r>
            <w:r w:rsidR="007976E7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было </w:t>
            </w:r>
            <w:r w:rsidR="00433A65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выдано больше разрешений</w:t>
            </w:r>
            <w:r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, с нарастающим итогом в 2023 году </w:t>
            </w:r>
            <w:r w:rsidR="007976E7" w:rsidRPr="007976E7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произошло превышение запланированного значения индикатора.</w:t>
            </w:r>
          </w:p>
        </w:tc>
      </w:tr>
      <w:tr w:rsidR="00433A65" w:rsidRPr="00687502" w:rsidTr="00433A65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 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контролю за распространением наружной рекламы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5D507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433A65" w:rsidRPr="00687502" w:rsidTr="00DF5F66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5" w:rsidRPr="00687502" w:rsidRDefault="00433A65" w:rsidP="00F15B7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5D50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демонтированных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ш</w:t>
            </w: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687502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783C66" w:rsidRDefault="00433A65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hi-IN" w:bidi="hi-IN"/>
              </w:rPr>
            </w:pPr>
            <w:r w:rsidRPr="006749CD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5" w:rsidRPr="00687502" w:rsidRDefault="00433A65" w:rsidP="00D173F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DF5F66" w:rsidRPr="00687502" w:rsidTr="00DF5F66">
        <w:trPr>
          <w:cantSplit/>
          <w:trHeight w:val="355"/>
        </w:trPr>
        <w:tc>
          <w:tcPr>
            <w:tcW w:w="14884" w:type="dxa"/>
            <w:gridSpan w:val="6"/>
            <w:tcBorders>
              <w:top w:val="single" w:sz="4" w:space="0" w:color="auto"/>
            </w:tcBorders>
            <w:vAlign w:val="center"/>
          </w:tcPr>
          <w:p w:rsidR="00DF5F66" w:rsidRPr="00DF5F66" w:rsidRDefault="00DF5F66" w:rsidP="00DF5F66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751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Справочно: </w:t>
            </w:r>
          </w:p>
        </w:tc>
      </w:tr>
    </w:tbl>
    <w:tbl>
      <w:tblPr>
        <w:tblpPr w:leftFromText="180" w:rightFromText="180" w:vertAnchor="text" w:horzAnchor="margin" w:tblpX="-20" w:tblpY="407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524"/>
        <w:gridCol w:w="2392"/>
        <w:gridCol w:w="3278"/>
        <w:gridCol w:w="3118"/>
      </w:tblGrid>
      <w:tr w:rsidR="00E6751A" w:rsidRPr="00E6751A" w:rsidTr="00E6751A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524" w:type="dxa"/>
            <w:vMerge w:val="restart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</w:tr>
      <w:tr w:rsidR="00E6751A" w:rsidRPr="00E6751A" w:rsidTr="00E6751A">
        <w:trPr>
          <w:trHeight w:val="357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E6751A" w:rsidRPr="00E6751A" w:rsidTr="00E6751A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6751A" w:rsidRPr="00E6751A" w:rsidRDefault="00E6751A" w:rsidP="00E6751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Количество поселений, разработавших программы комплексного развития социальной инфраструктуры (нарастающим итогом)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751A" w:rsidRPr="00E6751A" w:rsidRDefault="00E6751A" w:rsidP="00E67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6751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E6751A" w:rsidRDefault="00E6751A" w:rsidP="00E6751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color w:val="000000"/>
          <w:sz w:val="24"/>
          <w:szCs w:val="24"/>
        </w:rPr>
      </w:pPr>
    </w:p>
    <w:p w:rsidR="00E6751A" w:rsidRDefault="00E6751A" w:rsidP="00E6751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color w:val="000000"/>
          <w:sz w:val="24"/>
          <w:szCs w:val="24"/>
        </w:rPr>
      </w:pPr>
    </w:p>
    <w:p w:rsidR="00AD5DDA" w:rsidRDefault="00AD5DDA" w:rsidP="001D0DF7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color w:val="000000"/>
          <w:sz w:val="24"/>
          <w:szCs w:val="24"/>
        </w:rPr>
      </w:pPr>
      <w:r w:rsidRPr="001C2886">
        <w:rPr>
          <w:b/>
          <w:color w:val="000000"/>
          <w:sz w:val="24"/>
          <w:szCs w:val="24"/>
        </w:rPr>
        <w:t>Расчет индикаторов муниципальной программы</w:t>
      </w:r>
    </w:p>
    <w:p w:rsidR="00433A65" w:rsidRPr="001C2886" w:rsidRDefault="00433A65" w:rsidP="001D0DF7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color w:val="000000"/>
          <w:sz w:val="24"/>
          <w:szCs w:val="24"/>
        </w:rPr>
      </w:pPr>
    </w:p>
    <w:tbl>
      <w:tblPr>
        <w:tblW w:w="15735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2410"/>
        <w:gridCol w:w="2693"/>
        <w:gridCol w:w="2268"/>
        <w:gridCol w:w="2835"/>
      </w:tblGrid>
      <w:tr w:rsidR="00AD5DDA" w:rsidRPr="00687502" w:rsidTr="00352CA8">
        <w:trPr>
          <w:trHeight w:val="67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ind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1D3D94" w:rsidRPr="00687502" w:rsidTr="00352CA8">
        <w:trPr>
          <w:trHeight w:val="675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ind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буквенное обозначение переменной в формуле расчета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метод сбора исходных данных</w:t>
            </w:r>
          </w:p>
        </w:tc>
      </w:tr>
      <w:tr w:rsidR="001D3D94" w:rsidRPr="00687502" w:rsidTr="00352CA8">
        <w:trPr>
          <w:trHeight w:val="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1D3D94" w:rsidRPr="00687502" w:rsidTr="00352CA8">
        <w:trPr>
          <w:trHeight w:val="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градостроительных условий для комфортного проживания населения и повышения инвестиционной привлекательности в сфере строительства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(Ах100/ГП+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Бх100/ПЗЗ+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Вх100/ПпиМ+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Гх100/СТВС+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Дх100/ПКР КИ+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Их100/ПКР СИ+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Кх100/ТО)/10</w:t>
            </w:r>
          </w:p>
          <w:p w:rsidR="00AD5DDA" w:rsidRPr="00687502" w:rsidRDefault="00AD5DDA" w:rsidP="002E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8х100/11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х100/1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+8х100/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+8х100/9+8х100/9+8х100/9+7х100/11)/10=(7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+70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3+88.9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+88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+88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+88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)/10=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56.5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(до целых 5</w:t>
            </w:r>
            <w:r w:rsidR="002E6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А-количество актуальных документов территориального планирования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ГП- количество поселений, обеспеченных генеральными планами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Б-количество актуальных документов градостроительного зонирования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ПЗЗ-количество поселений, обеспеченных правилами землепользования и застройки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В- количество актуальных документов по планировке территорий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ПП иМ- общее количество разработанных проектов планировки и межевания территорий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Г-количество актуальных схем тепло-водоснабжения поселений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СТВС-количество поселений, обеспеченных схемами тепло-водоснабжения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Д-количество актуальных программ комплексного развития систем коммунальной инфраструктуры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ПКР КИ-количество поселений, обеспеченных программами комплексного развития систем коммунальной инфраструктуры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И-количество актуальных программ комплексного развития социальной сферы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ПКР СИ-количество поселений, обеспеченных программами комплексного развития социальной сферы</w:t>
            </w:r>
          </w:p>
          <w:p w:rsidR="00AD5DDA" w:rsidRPr="00687502" w:rsidRDefault="00687502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К-количество поселениям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, обеспеченных актуальными картографическими данными и топографическими съемками</w:t>
            </w:r>
          </w:p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ТО-общее количество поселений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FC4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Внутренний реестр У</w:t>
            </w:r>
            <w:r w:rsidR="00FC49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разработанным и актуализированным документам в области градостроительной деятельности</w:t>
            </w:r>
          </w:p>
        </w:tc>
      </w:tr>
      <w:tr w:rsidR="001D3D94" w:rsidRPr="00687502" w:rsidTr="00352CA8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и/или актуализированной градостроительной документации (документов территориального планирования, градостроительного зонирования, планировки и межевания и т.д.)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1D3D9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выполненным работам в рамках муниципальных контрактов</w:t>
            </w:r>
          </w:p>
        </w:tc>
      </w:tr>
      <w:tr w:rsidR="001D3D94" w:rsidRPr="00687502" w:rsidTr="00352CA8">
        <w:trPr>
          <w:trHeight w:val="11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и/или актуализированных схем и программ по развитию территории сельских поселений (схемы тепло-водоснабжения, программы комплексного развития коммунальной и социальной инфраструктуры и т.д.)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94" w:rsidRPr="00687502" w:rsidTr="00352CA8">
        <w:trPr>
          <w:trHeight w:val="13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5D5073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поселений Мирнинского района, в которые обеспечены  актуализированными топографическими планами и поселений, в которых актуализированы картографические основы, в том числе путем обновления фотоаэроснимков и космоснимков, геодезических планов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94" w:rsidRPr="00687502" w:rsidTr="00352CA8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 о мероприятиях, реализованных в рамках муниципальной программы.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Газеты, интернет и т.д.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Количественный</w:t>
            </w:r>
          </w:p>
        </w:tc>
      </w:tr>
      <w:tr w:rsidR="001D3D94" w:rsidRPr="00687502" w:rsidTr="00D374CB">
        <w:trPr>
          <w:trHeight w:val="5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градостроительных планов земельных участков на основании проектов межевания территорий поселений, схем земельных участков, проектных предложений размещения земельных участков, согласованных проектов планировки и межевания территории, в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для линейных объектов (нарастающим итогом)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1D3D9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подготовленным ГП, проектным предложениям схем земельных участков, ППиМ</w:t>
            </w:r>
          </w:p>
        </w:tc>
      </w:tr>
      <w:tr w:rsidR="00EB0B14" w:rsidRPr="00687502" w:rsidTr="00EB0B14">
        <w:trPr>
          <w:trHeight w:val="5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брендов и дизайн-кодов населенных пунктов Мирнинского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E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по подготовленным </w:t>
            </w: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>бренд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 xml:space="preserve"> и дизайн-код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3D94" w:rsidRPr="00687502" w:rsidTr="00352CA8">
        <w:trPr>
          <w:trHeight w:val="6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Доля загруженных архивных данных в информационную систему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B64FD9" w:rsidRDefault="00AD5DDA" w:rsidP="00B6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(Ах100/В</w:t>
            </w:r>
            <w:r w:rsidR="00087063">
              <w:rPr>
                <w:rFonts w:ascii="Times New Roman" w:hAnsi="Times New Roman" w:cs="Times New Roman"/>
                <w:sz w:val="20"/>
                <w:szCs w:val="20"/>
              </w:rPr>
              <w:t xml:space="preserve"> ) х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64FD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4FD9">
              <w:rPr>
                <w:rFonts w:ascii="Times New Roman" w:hAnsi="Times New Roman" w:cs="Times New Roman"/>
                <w:sz w:val="20"/>
                <w:szCs w:val="20"/>
              </w:rPr>
              <w:t>3330х100/512) х 100 = 65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1D3D9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 -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необходимой к загрузке архивной документации на бумажном носителе</w:t>
            </w: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А - количество загруженных архивных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1D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</w:t>
            </w:r>
            <w:r w:rsidR="001D3D94" w:rsidRPr="006875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1D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инвентаризации архива У</w:t>
            </w:r>
            <w:r w:rsidR="001D3D94" w:rsidRPr="006875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</w:tr>
      <w:tr w:rsidR="001D3D94" w:rsidRPr="00687502" w:rsidTr="00D374CB">
        <w:trPr>
          <w:trHeight w:val="15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подготовленной разрешительной документации на основе загруженной </w:t>
            </w:r>
            <w:r w:rsidR="006275B6">
              <w:rPr>
                <w:rFonts w:ascii="Times New Roman" w:hAnsi="Times New Roman" w:cs="Times New Roman"/>
                <w:sz w:val="20"/>
                <w:szCs w:val="20"/>
              </w:rPr>
              <w:t xml:space="preserve">в ИСОГД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информации о состоянии территорий Мирнинского района</w:t>
            </w:r>
            <w:r w:rsidR="006275B6">
              <w:rPr>
                <w:rFonts w:ascii="Times New Roman" w:hAnsi="Times New Roman" w:cs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из ИСОГД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подготовленным разрешениям на строительство и ввод, уведомлениям о планируемом и законченном строительстве, уведомлениям о сносе и т.п.</w:t>
            </w:r>
          </w:p>
        </w:tc>
      </w:tr>
      <w:tr w:rsidR="00EB0B14" w:rsidRPr="00687502" w:rsidTr="00D374CB">
        <w:trPr>
          <w:trHeight w:val="74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>Количество демонтированных рекламных конструкций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D374CB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D374CB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14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B14" w:rsidRPr="00687502" w:rsidRDefault="00EB0B14" w:rsidP="005D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по демонтированным рекламным конструкциям</w:t>
            </w:r>
          </w:p>
        </w:tc>
      </w:tr>
    </w:tbl>
    <w:p w:rsidR="00352CA8" w:rsidRDefault="00352CA8" w:rsidP="00352C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1DD" w:rsidRPr="00352CA8" w:rsidRDefault="001C21DD" w:rsidP="00E6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2CA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Заместитель Главы Администрации                                    </w:t>
      </w:r>
    </w:p>
    <w:p w:rsidR="001C21DD" w:rsidRPr="00352CA8" w:rsidRDefault="001C21DD" w:rsidP="00E6751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2CA8">
        <w:rPr>
          <w:rFonts w:ascii="Times New Roman" w:hAnsi="Times New Roman"/>
          <w:b/>
          <w:bCs/>
          <w:color w:val="000000"/>
          <w:sz w:val="24"/>
          <w:szCs w:val="24"/>
        </w:rPr>
        <w:t>МО "Мирнинский район" по строительству и ЖКХ</w:t>
      </w:r>
      <w:r w:rsidR="00352CA8" w:rsidRPr="00352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____________________ И.А. Видман</w:t>
      </w:r>
    </w:p>
    <w:p w:rsidR="001C21DD" w:rsidRPr="00352CA8" w:rsidRDefault="001C21DD" w:rsidP="001C21DD">
      <w:pPr>
        <w:spacing w:line="30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1DD" w:rsidRPr="00352CA8" w:rsidRDefault="001C21DD" w:rsidP="001C21DD">
      <w:pPr>
        <w:spacing w:line="302" w:lineRule="atLeast"/>
        <w:rPr>
          <w:rFonts w:ascii="Times New Roman" w:hAnsi="Times New Roman"/>
          <w:b/>
          <w:sz w:val="24"/>
          <w:szCs w:val="24"/>
        </w:rPr>
      </w:pPr>
      <w:r w:rsidRPr="00352CA8">
        <w:rPr>
          <w:rFonts w:ascii="Times New Roman" w:hAnsi="Times New Roman"/>
          <w:b/>
          <w:sz w:val="24"/>
          <w:szCs w:val="24"/>
        </w:rPr>
        <w:t>Начальник УАиГ</w:t>
      </w:r>
      <w:r w:rsidRPr="00352CA8">
        <w:rPr>
          <w:rFonts w:ascii="Times New Roman" w:hAnsi="Times New Roman"/>
          <w:b/>
          <w:sz w:val="24"/>
          <w:szCs w:val="24"/>
        </w:rPr>
        <w:tab/>
      </w:r>
      <w:r w:rsidRPr="00352CA8">
        <w:rPr>
          <w:rFonts w:ascii="Times New Roman" w:hAnsi="Times New Roman"/>
          <w:b/>
          <w:sz w:val="24"/>
          <w:szCs w:val="24"/>
        </w:rPr>
        <w:tab/>
      </w:r>
      <w:r w:rsidRPr="00352CA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____________________ С.А. Сафонова</w:t>
      </w:r>
    </w:p>
    <w:p w:rsidR="00131E68" w:rsidRPr="00352CA8" w:rsidRDefault="001C21DD" w:rsidP="00352CA8">
      <w:pPr>
        <w:rPr>
          <w:b/>
          <w:sz w:val="28"/>
          <w:szCs w:val="28"/>
        </w:rPr>
      </w:pPr>
      <w:r w:rsidRPr="0000788B">
        <w:rPr>
          <w:rFonts w:ascii="Times New Roman" w:hAnsi="Times New Roman"/>
          <w:sz w:val="20"/>
        </w:rPr>
        <w:t>Исп.:</w:t>
      </w:r>
      <w:r>
        <w:rPr>
          <w:rFonts w:ascii="Times New Roman" w:hAnsi="Times New Roman"/>
          <w:sz w:val="20"/>
        </w:rPr>
        <w:t xml:space="preserve"> </w:t>
      </w:r>
      <w:r w:rsidRPr="0000788B">
        <w:rPr>
          <w:rFonts w:ascii="Times New Roman" w:hAnsi="Times New Roman"/>
          <w:sz w:val="20"/>
        </w:rPr>
        <w:t>УАиГ</w:t>
      </w:r>
      <w:r w:rsidR="00352CA8">
        <w:rPr>
          <w:rFonts w:ascii="Times New Roman" w:hAnsi="Times New Roman"/>
          <w:sz w:val="20"/>
        </w:rPr>
        <w:t xml:space="preserve">, </w:t>
      </w:r>
      <w:r w:rsidRPr="0000788B">
        <w:rPr>
          <w:rFonts w:ascii="Times New Roman" w:hAnsi="Times New Roman"/>
          <w:sz w:val="20"/>
        </w:rPr>
        <w:t>тел.: 4-97-76</w:t>
      </w:r>
    </w:p>
    <w:sectPr w:rsidR="00131E68" w:rsidRPr="00352CA8" w:rsidSect="00DF5F66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4E" w:rsidRDefault="0064524E" w:rsidP="00687502">
      <w:pPr>
        <w:spacing w:after="0" w:line="240" w:lineRule="auto"/>
      </w:pPr>
      <w:r>
        <w:separator/>
      </w:r>
    </w:p>
  </w:endnote>
  <w:endnote w:type="continuationSeparator" w:id="0">
    <w:p w:rsidR="0064524E" w:rsidRDefault="0064524E" w:rsidP="006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4E" w:rsidRDefault="0064524E" w:rsidP="00687502">
      <w:pPr>
        <w:spacing w:after="0" w:line="240" w:lineRule="auto"/>
      </w:pPr>
      <w:r>
        <w:separator/>
      </w:r>
    </w:p>
  </w:footnote>
  <w:footnote w:type="continuationSeparator" w:id="0">
    <w:p w:rsidR="0064524E" w:rsidRDefault="0064524E" w:rsidP="0068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00E5"/>
    <w:multiLevelType w:val="hybridMultilevel"/>
    <w:tmpl w:val="3C8645CC"/>
    <w:lvl w:ilvl="0" w:tplc="65004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8236F3E"/>
    <w:multiLevelType w:val="multilevel"/>
    <w:tmpl w:val="DA8A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1081E"/>
    <w:multiLevelType w:val="hybridMultilevel"/>
    <w:tmpl w:val="A056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619D"/>
    <w:multiLevelType w:val="hybridMultilevel"/>
    <w:tmpl w:val="12DCD3E0"/>
    <w:lvl w:ilvl="0" w:tplc="50B6BD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B"/>
    <w:rsid w:val="000037C8"/>
    <w:rsid w:val="00007228"/>
    <w:rsid w:val="00013640"/>
    <w:rsid w:val="00023733"/>
    <w:rsid w:val="00026E21"/>
    <w:rsid w:val="00037412"/>
    <w:rsid w:val="00042CAB"/>
    <w:rsid w:val="000577B7"/>
    <w:rsid w:val="0007038C"/>
    <w:rsid w:val="00071510"/>
    <w:rsid w:val="00072472"/>
    <w:rsid w:val="00077237"/>
    <w:rsid w:val="0008116F"/>
    <w:rsid w:val="00084C57"/>
    <w:rsid w:val="00085AC3"/>
    <w:rsid w:val="00087063"/>
    <w:rsid w:val="000A1899"/>
    <w:rsid w:val="000B4C09"/>
    <w:rsid w:val="000B62BE"/>
    <w:rsid w:val="000B660C"/>
    <w:rsid w:val="000C7196"/>
    <w:rsid w:val="000D7569"/>
    <w:rsid w:val="000E32D6"/>
    <w:rsid w:val="000F3053"/>
    <w:rsid w:val="00110635"/>
    <w:rsid w:val="00110A7C"/>
    <w:rsid w:val="00131E68"/>
    <w:rsid w:val="00134E72"/>
    <w:rsid w:val="001441ED"/>
    <w:rsid w:val="00144A90"/>
    <w:rsid w:val="00145DE4"/>
    <w:rsid w:val="001616EB"/>
    <w:rsid w:val="00177573"/>
    <w:rsid w:val="001805B4"/>
    <w:rsid w:val="001825D7"/>
    <w:rsid w:val="0018745A"/>
    <w:rsid w:val="00192F86"/>
    <w:rsid w:val="001A3E1D"/>
    <w:rsid w:val="001A5EB3"/>
    <w:rsid w:val="001B0880"/>
    <w:rsid w:val="001C21DD"/>
    <w:rsid w:val="001C2886"/>
    <w:rsid w:val="001C7991"/>
    <w:rsid w:val="001D0DF7"/>
    <w:rsid w:val="001D3D94"/>
    <w:rsid w:val="001D42F4"/>
    <w:rsid w:val="001D4792"/>
    <w:rsid w:val="001E0D0F"/>
    <w:rsid w:val="001E3B44"/>
    <w:rsid w:val="001E4BBC"/>
    <w:rsid w:val="00200557"/>
    <w:rsid w:val="0021222A"/>
    <w:rsid w:val="0021598F"/>
    <w:rsid w:val="002345B6"/>
    <w:rsid w:val="00237DB1"/>
    <w:rsid w:val="002434BD"/>
    <w:rsid w:val="00244B14"/>
    <w:rsid w:val="0025778D"/>
    <w:rsid w:val="002A63A5"/>
    <w:rsid w:val="002B2709"/>
    <w:rsid w:val="002B5DD6"/>
    <w:rsid w:val="002B6104"/>
    <w:rsid w:val="002B7BAB"/>
    <w:rsid w:val="002C1B5D"/>
    <w:rsid w:val="002C7A99"/>
    <w:rsid w:val="002D0FD7"/>
    <w:rsid w:val="002E610A"/>
    <w:rsid w:val="002E6DD1"/>
    <w:rsid w:val="002F7DB2"/>
    <w:rsid w:val="003022A8"/>
    <w:rsid w:val="00303FE7"/>
    <w:rsid w:val="00313D20"/>
    <w:rsid w:val="00316F87"/>
    <w:rsid w:val="00317BFE"/>
    <w:rsid w:val="0032738A"/>
    <w:rsid w:val="00330EC7"/>
    <w:rsid w:val="0034603B"/>
    <w:rsid w:val="00352CA8"/>
    <w:rsid w:val="00361DFE"/>
    <w:rsid w:val="00362BB1"/>
    <w:rsid w:val="00366421"/>
    <w:rsid w:val="00377A00"/>
    <w:rsid w:val="0038064E"/>
    <w:rsid w:val="00382423"/>
    <w:rsid w:val="00391ACF"/>
    <w:rsid w:val="003A5F51"/>
    <w:rsid w:val="003A797F"/>
    <w:rsid w:val="003B34B5"/>
    <w:rsid w:val="003C08A5"/>
    <w:rsid w:val="003C1A09"/>
    <w:rsid w:val="003D157B"/>
    <w:rsid w:val="003E715A"/>
    <w:rsid w:val="003F08D0"/>
    <w:rsid w:val="003F20D7"/>
    <w:rsid w:val="003F73B8"/>
    <w:rsid w:val="004215B5"/>
    <w:rsid w:val="00433A65"/>
    <w:rsid w:val="00441730"/>
    <w:rsid w:val="00446784"/>
    <w:rsid w:val="00454D10"/>
    <w:rsid w:val="004A3799"/>
    <w:rsid w:val="004B2B2F"/>
    <w:rsid w:val="004B78D8"/>
    <w:rsid w:val="004C02E6"/>
    <w:rsid w:val="004D4593"/>
    <w:rsid w:val="004E2E2C"/>
    <w:rsid w:val="004F66DA"/>
    <w:rsid w:val="00511637"/>
    <w:rsid w:val="00542369"/>
    <w:rsid w:val="00551013"/>
    <w:rsid w:val="00555ECE"/>
    <w:rsid w:val="005666F6"/>
    <w:rsid w:val="00575375"/>
    <w:rsid w:val="0059682C"/>
    <w:rsid w:val="005A6BD9"/>
    <w:rsid w:val="005A6C85"/>
    <w:rsid w:val="005D3134"/>
    <w:rsid w:val="005D5073"/>
    <w:rsid w:val="005D743A"/>
    <w:rsid w:val="005F26BC"/>
    <w:rsid w:val="0060152F"/>
    <w:rsid w:val="00606E43"/>
    <w:rsid w:val="00612D83"/>
    <w:rsid w:val="006275B6"/>
    <w:rsid w:val="00627945"/>
    <w:rsid w:val="006300A1"/>
    <w:rsid w:val="00635CA1"/>
    <w:rsid w:val="00642FC3"/>
    <w:rsid w:val="0064524E"/>
    <w:rsid w:val="006526BD"/>
    <w:rsid w:val="0065524D"/>
    <w:rsid w:val="00656E61"/>
    <w:rsid w:val="006749CD"/>
    <w:rsid w:val="006801F6"/>
    <w:rsid w:val="006806F3"/>
    <w:rsid w:val="00686732"/>
    <w:rsid w:val="00687502"/>
    <w:rsid w:val="006B1EF1"/>
    <w:rsid w:val="006B474D"/>
    <w:rsid w:val="006C67E6"/>
    <w:rsid w:val="006E0C1F"/>
    <w:rsid w:val="006F2C2B"/>
    <w:rsid w:val="006F694C"/>
    <w:rsid w:val="00712AB6"/>
    <w:rsid w:val="00725997"/>
    <w:rsid w:val="007468D7"/>
    <w:rsid w:val="0075590D"/>
    <w:rsid w:val="0077319C"/>
    <w:rsid w:val="007774E0"/>
    <w:rsid w:val="00783C66"/>
    <w:rsid w:val="00787661"/>
    <w:rsid w:val="007976E7"/>
    <w:rsid w:val="007A33FE"/>
    <w:rsid w:val="007A63AE"/>
    <w:rsid w:val="007B148A"/>
    <w:rsid w:val="007C4211"/>
    <w:rsid w:val="00800B4A"/>
    <w:rsid w:val="00806099"/>
    <w:rsid w:val="00806E58"/>
    <w:rsid w:val="0081287E"/>
    <w:rsid w:val="0081473B"/>
    <w:rsid w:val="00821010"/>
    <w:rsid w:val="008416FA"/>
    <w:rsid w:val="00847632"/>
    <w:rsid w:val="00847CE1"/>
    <w:rsid w:val="008565CC"/>
    <w:rsid w:val="0086375E"/>
    <w:rsid w:val="0087032D"/>
    <w:rsid w:val="00895C61"/>
    <w:rsid w:val="008B4923"/>
    <w:rsid w:val="008E024B"/>
    <w:rsid w:val="0090647B"/>
    <w:rsid w:val="00907EBF"/>
    <w:rsid w:val="00911026"/>
    <w:rsid w:val="00916539"/>
    <w:rsid w:val="00922C92"/>
    <w:rsid w:val="00936467"/>
    <w:rsid w:val="00940B00"/>
    <w:rsid w:val="009500A0"/>
    <w:rsid w:val="00961FC7"/>
    <w:rsid w:val="0096642D"/>
    <w:rsid w:val="00976441"/>
    <w:rsid w:val="009970D8"/>
    <w:rsid w:val="009B7F05"/>
    <w:rsid w:val="009C746B"/>
    <w:rsid w:val="009D62AD"/>
    <w:rsid w:val="009D6AD6"/>
    <w:rsid w:val="009E553C"/>
    <w:rsid w:val="00A042BF"/>
    <w:rsid w:val="00A17F6D"/>
    <w:rsid w:val="00A230C1"/>
    <w:rsid w:val="00A43B3B"/>
    <w:rsid w:val="00A51AE2"/>
    <w:rsid w:val="00A72915"/>
    <w:rsid w:val="00A9073A"/>
    <w:rsid w:val="00AB52F4"/>
    <w:rsid w:val="00AD5DDA"/>
    <w:rsid w:val="00AF47F9"/>
    <w:rsid w:val="00AF75B2"/>
    <w:rsid w:val="00B04826"/>
    <w:rsid w:val="00B3097C"/>
    <w:rsid w:val="00B30C06"/>
    <w:rsid w:val="00B419CC"/>
    <w:rsid w:val="00B56D57"/>
    <w:rsid w:val="00B64FD9"/>
    <w:rsid w:val="00B709D9"/>
    <w:rsid w:val="00B73B65"/>
    <w:rsid w:val="00B8649E"/>
    <w:rsid w:val="00B86590"/>
    <w:rsid w:val="00B926B8"/>
    <w:rsid w:val="00B96999"/>
    <w:rsid w:val="00BA11E8"/>
    <w:rsid w:val="00BD584D"/>
    <w:rsid w:val="00BF454A"/>
    <w:rsid w:val="00BF5D58"/>
    <w:rsid w:val="00C071E2"/>
    <w:rsid w:val="00C14398"/>
    <w:rsid w:val="00C21905"/>
    <w:rsid w:val="00C26C45"/>
    <w:rsid w:val="00C32337"/>
    <w:rsid w:val="00C45563"/>
    <w:rsid w:val="00C45955"/>
    <w:rsid w:val="00C735D4"/>
    <w:rsid w:val="00C957C8"/>
    <w:rsid w:val="00CB198A"/>
    <w:rsid w:val="00CB1E24"/>
    <w:rsid w:val="00CD1043"/>
    <w:rsid w:val="00CE30B0"/>
    <w:rsid w:val="00CF5676"/>
    <w:rsid w:val="00CF638D"/>
    <w:rsid w:val="00D03BEB"/>
    <w:rsid w:val="00D173F7"/>
    <w:rsid w:val="00D20159"/>
    <w:rsid w:val="00D20647"/>
    <w:rsid w:val="00D3348D"/>
    <w:rsid w:val="00D34C19"/>
    <w:rsid w:val="00D35769"/>
    <w:rsid w:val="00D374CB"/>
    <w:rsid w:val="00D41ADA"/>
    <w:rsid w:val="00D44D94"/>
    <w:rsid w:val="00D45382"/>
    <w:rsid w:val="00D75AE8"/>
    <w:rsid w:val="00D8298D"/>
    <w:rsid w:val="00D82BF3"/>
    <w:rsid w:val="00DA7ADC"/>
    <w:rsid w:val="00DB111E"/>
    <w:rsid w:val="00DB61DC"/>
    <w:rsid w:val="00DC2BF3"/>
    <w:rsid w:val="00DD486C"/>
    <w:rsid w:val="00DF5F66"/>
    <w:rsid w:val="00E01DD5"/>
    <w:rsid w:val="00E01E70"/>
    <w:rsid w:val="00E158FA"/>
    <w:rsid w:val="00E209C0"/>
    <w:rsid w:val="00E32BB8"/>
    <w:rsid w:val="00E34BFF"/>
    <w:rsid w:val="00E430F4"/>
    <w:rsid w:val="00E443A1"/>
    <w:rsid w:val="00E51FFE"/>
    <w:rsid w:val="00E60D89"/>
    <w:rsid w:val="00E62614"/>
    <w:rsid w:val="00E65045"/>
    <w:rsid w:val="00E6751A"/>
    <w:rsid w:val="00E8159C"/>
    <w:rsid w:val="00E81ADD"/>
    <w:rsid w:val="00EA3A23"/>
    <w:rsid w:val="00EB0B14"/>
    <w:rsid w:val="00EE4124"/>
    <w:rsid w:val="00EF033A"/>
    <w:rsid w:val="00F02FA6"/>
    <w:rsid w:val="00F042E5"/>
    <w:rsid w:val="00F05381"/>
    <w:rsid w:val="00F10BB7"/>
    <w:rsid w:val="00F15B78"/>
    <w:rsid w:val="00F2016D"/>
    <w:rsid w:val="00F3781B"/>
    <w:rsid w:val="00F577D9"/>
    <w:rsid w:val="00F61F13"/>
    <w:rsid w:val="00F64AE4"/>
    <w:rsid w:val="00F668E6"/>
    <w:rsid w:val="00FA02B3"/>
    <w:rsid w:val="00FA408A"/>
    <w:rsid w:val="00FA6420"/>
    <w:rsid w:val="00FA7C20"/>
    <w:rsid w:val="00FB3497"/>
    <w:rsid w:val="00FC4924"/>
    <w:rsid w:val="00FC7EB3"/>
    <w:rsid w:val="00FD2C18"/>
    <w:rsid w:val="00FF23CC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06C1"/>
  <w15:chartTrackingRefBased/>
  <w15:docId w15:val="{067696EB-808F-4A31-8A92-31E65F9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C2886"/>
    <w:rPr>
      <w:spacing w:val="-10"/>
      <w:sz w:val="86"/>
      <w:szCs w:val="8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886"/>
    <w:pPr>
      <w:widowControl w:val="0"/>
      <w:shd w:val="clear" w:color="auto" w:fill="FFFFFF"/>
      <w:spacing w:after="0" w:line="1095" w:lineRule="exact"/>
      <w:jc w:val="right"/>
    </w:pPr>
    <w:rPr>
      <w:spacing w:val="-10"/>
      <w:sz w:val="86"/>
      <w:szCs w:val="86"/>
    </w:rPr>
  </w:style>
  <w:style w:type="table" w:styleId="a4">
    <w:name w:val="Table Grid"/>
    <w:basedOn w:val="a1"/>
    <w:uiPriority w:val="39"/>
    <w:rsid w:val="001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502"/>
  </w:style>
  <w:style w:type="paragraph" w:styleId="a7">
    <w:name w:val="footer"/>
    <w:basedOn w:val="a"/>
    <w:link w:val="a8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502"/>
  </w:style>
  <w:style w:type="paragraph" w:styleId="a9">
    <w:name w:val="Balloon Text"/>
    <w:basedOn w:val="a"/>
    <w:link w:val="aa"/>
    <w:uiPriority w:val="99"/>
    <w:semiHidden/>
    <w:unhideWhenUsed/>
    <w:rsid w:val="00B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2ADF-6B63-4FB8-9C00-ED280745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Елена Михайловна</dc:creator>
  <cp:keywords/>
  <dc:description/>
  <cp:lastModifiedBy>Лопатко Оксана Анатольевна</cp:lastModifiedBy>
  <cp:revision>18</cp:revision>
  <cp:lastPrinted>2024-03-05T08:27:00Z</cp:lastPrinted>
  <dcterms:created xsi:type="dcterms:W3CDTF">2024-02-29T01:33:00Z</dcterms:created>
  <dcterms:modified xsi:type="dcterms:W3CDTF">2024-04-04T07:03:00Z</dcterms:modified>
</cp:coreProperties>
</file>