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>ГОДОВО</w:t>
      </w:r>
      <w:r w:rsidR="00BB11B8">
        <w:rPr>
          <w:rFonts w:ascii="Times New Roman" w:eastAsia="TimesNewRomanPSMT" w:hAnsi="Times New Roman" w:cs="Times New Roman"/>
          <w:b/>
          <w:sz w:val="28"/>
          <w:szCs w:val="28"/>
        </w:rPr>
        <w:t>Й</w:t>
      </w: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ЦЕЛЕВОЙ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hAnsi="Times New Roman"/>
          <w:b/>
          <w:sz w:val="28"/>
          <w:szCs w:val="24"/>
        </w:rPr>
        <w:t>«</w:t>
      </w:r>
      <w:r w:rsidR="00CE7860">
        <w:rPr>
          <w:rFonts w:ascii="Times New Roman" w:hAnsi="Times New Roman"/>
          <w:b/>
          <w:sz w:val="28"/>
          <w:szCs w:val="24"/>
        </w:rPr>
        <w:t>Ремонт и содержание дорог общего пользования местного значения в муниципальном образовании «Пос</w:t>
      </w:r>
      <w:r w:rsidR="00041E20">
        <w:rPr>
          <w:rFonts w:ascii="Times New Roman" w:hAnsi="Times New Roman"/>
          <w:b/>
          <w:sz w:val="28"/>
          <w:szCs w:val="24"/>
        </w:rPr>
        <w:t>ё</w:t>
      </w:r>
      <w:r w:rsidR="00CE7860">
        <w:rPr>
          <w:rFonts w:ascii="Times New Roman" w:hAnsi="Times New Roman"/>
          <w:b/>
          <w:sz w:val="28"/>
          <w:szCs w:val="24"/>
        </w:rPr>
        <w:t>лок Чернышевский» на 20</w:t>
      </w:r>
      <w:r w:rsidR="00CA7220">
        <w:rPr>
          <w:rFonts w:ascii="Times New Roman" w:hAnsi="Times New Roman"/>
          <w:b/>
          <w:sz w:val="28"/>
          <w:szCs w:val="24"/>
        </w:rPr>
        <w:t>20</w:t>
      </w:r>
      <w:r w:rsidR="00CE7860">
        <w:rPr>
          <w:rFonts w:ascii="Times New Roman" w:hAnsi="Times New Roman"/>
          <w:b/>
          <w:sz w:val="28"/>
          <w:szCs w:val="24"/>
        </w:rPr>
        <w:t>-20</w:t>
      </w:r>
      <w:r w:rsidR="00CA7220">
        <w:rPr>
          <w:rFonts w:ascii="Times New Roman" w:hAnsi="Times New Roman"/>
          <w:b/>
          <w:sz w:val="28"/>
          <w:szCs w:val="24"/>
        </w:rPr>
        <w:t>22</w:t>
      </w:r>
      <w:r w:rsidR="00CE7860">
        <w:rPr>
          <w:rFonts w:ascii="Times New Roman" w:hAnsi="Times New Roman"/>
          <w:b/>
          <w:sz w:val="28"/>
          <w:szCs w:val="24"/>
        </w:rPr>
        <w:t xml:space="preserve"> годы»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>за 20</w:t>
      </w:r>
      <w:r w:rsidR="00CA7220">
        <w:rPr>
          <w:rFonts w:ascii="Times New Roman" w:hAnsi="Times New Roman"/>
          <w:b/>
          <w:sz w:val="28"/>
          <w:szCs w:val="28"/>
        </w:rPr>
        <w:t>20</w:t>
      </w:r>
      <w:r w:rsidRPr="005C27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92DD5" w:rsidRPr="005C2735" w:rsidRDefault="00992DD5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C2735">
        <w:rPr>
          <w:rFonts w:ascii="Times New Roman" w:hAnsi="Times New Roman"/>
          <w:sz w:val="28"/>
          <w:szCs w:val="28"/>
        </w:rPr>
        <w:t xml:space="preserve">В отчете в обязательном порядке должны быть отражены следующие </w:t>
      </w:r>
      <w:r w:rsidR="00CE1B73" w:rsidRPr="005C2735">
        <w:rPr>
          <w:rFonts w:ascii="Times New Roman" w:hAnsi="Times New Roman"/>
          <w:sz w:val="28"/>
          <w:szCs w:val="28"/>
        </w:rPr>
        <w:t>разделы</w:t>
      </w:r>
      <w:r w:rsidRPr="005C2735">
        <w:rPr>
          <w:rFonts w:ascii="Times New Roman" w:hAnsi="Times New Roman"/>
          <w:sz w:val="28"/>
          <w:szCs w:val="28"/>
        </w:rPr>
        <w:t>:</w:t>
      </w: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7D5722" w:rsidRDefault="00CE7860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реализацию программных мероприятий в 20</w:t>
      </w:r>
      <w:r w:rsidR="00CA7220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B3776F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было выделено  </w:t>
      </w:r>
      <w:r w:rsidR="001E40BB">
        <w:rPr>
          <w:sz w:val="28"/>
          <w:szCs w:val="28"/>
        </w:rPr>
        <w:t xml:space="preserve">из бюджета МО «Посёлок Чернышевский» </w:t>
      </w:r>
      <w:r w:rsidR="000C00F9">
        <w:rPr>
          <w:sz w:val="28"/>
          <w:szCs w:val="28"/>
        </w:rPr>
        <w:t>417</w:t>
      </w:r>
      <w:r w:rsidR="00D777C1">
        <w:rPr>
          <w:sz w:val="28"/>
          <w:szCs w:val="28"/>
        </w:rPr>
        <w:t xml:space="preserve"> 813</w:t>
      </w:r>
      <w:r w:rsidR="00307012">
        <w:rPr>
          <w:sz w:val="28"/>
          <w:szCs w:val="28"/>
        </w:rPr>
        <w:t xml:space="preserve"> руб.</w:t>
      </w:r>
      <w:r w:rsidR="00CE6572">
        <w:rPr>
          <w:sz w:val="28"/>
          <w:szCs w:val="28"/>
        </w:rPr>
        <w:t>, из бюджета МО «Мирнинский район» 2 208 000 руб..</w:t>
      </w:r>
      <w:r w:rsidR="00FF03B2">
        <w:rPr>
          <w:sz w:val="28"/>
          <w:szCs w:val="28"/>
        </w:rPr>
        <w:t xml:space="preserve"> По итогам проведенных торгов заключены </w:t>
      </w:r>
      <w:r w:rsidR="00D25556">
        <w:rPr>
          <w:sz w:val="28"/>
          <w:szCs w:val="28"/>
        </w:rPr>
        <w:t xml:space="preserve"> следующие </w:t>
      </w:r>
      <w:r w:rsidR="00FF03B2">
        <w:rPr>
          <w:sz w:val="28"/>
          <w:szCs w:val="28"/>
        </w:rPr>
        <w:t>муниципальные контракты</w:t>
      </w:r>
      <w:r w:rsidR="007D5722">
        <w:rPr>
          <w:sz w:val="28"/>
          <w:szCs w:val="28"/>
        </w:rPr>
        <w:t>:</w:t>
      </w:r>
    </w:p>
    <w:p w:rsidR="00D47914" w:rsidRDefault="00D47914" w:rsidP="00D47914">
      <w:pPr>
        <w:jc w:val="both"/>
        <w:rPr>
          <w:rFonts w:ascii="Times New Roman" w:hAnsi="Times New Roman"/>
          <w:sz w:val="28"/>
          <w:szCs w:val="28"/>
        </w:rPr>
      </w:pPr>
      <w:r w:rsidRPr="002B3160">
        <w:rPr>
          <w:rFonts w:ascii="Times New Roman" w:hAnsi="Times New Roman"/>
          <w:sz w:val="28"/>
          <w:szCs w:val="28"/>
        </w:rPr>
        <w:t xml:space="preserve">- Договор № </w:t>
      </w:r>
      <w:r>
        <w:rPr>
          <w:rFonts w:ascii="Times New Roman" w:hAnsi="Times New Roman"/>
          <w:sz w:val="28"/>
          <w:szCs w:val="28"/>
        </w:rPr>
        <w:t>6/20</w:t>
      </w:r>
      <w:r w:rsidRPr="002B316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14</w:t>
      </w:r>
      <w:r w:rsidRPr="002B31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2B316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2B3160">
        <w:rPr>
          <w:rFonts w:ascii="Times New Roman" w:hAnsi="Times New Roman"/>
          <w:sz w:val="28"/>
          <w:szCs w:val="28"/>
        </w:rPr>
        <w:t xml:space="preserve">г. с </w:t>
      </w:r>
      <w:r>
        <w:rPr>
          <w:rFonts w:ascii="Times New Roman" w:hAnsi="Times New Roman"/>
          <w:sz w:val="28"/>
          <w:szCs w:val="28"/>
        </w:rPr>
        <w:t>МУП «Чароит»</w:t>
      </w:r>
      <w:r w:rsidRPr="002B3160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>99 397,44</w:t>
      </w:r>
      <w:r w:rsidRPr="002B3160">
        <w:rPr>
          <w:rFonts w:ascii="Times New Roman" w:hAnsi="Times New Roman"/>
          <w:sz w:val="28"/>
          <w:szCs w:val="28"/>
        </w:rPr>
        <w:t xml:space="preserve"> руб.</w:t>
      </w:r>
    </w:p>
    <w:p w:rsidR="00D47914" w:rsidRDefault="00D47914" w:rsidP="00D479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выполнение работ по  зимнему содержанию дорог местного значения</w:t>
      </w:r>
      <w:r w:rsidR="006F34E6">
        <w:rPr>
          <w:rFonts w:ascii="Times New Roman" w:hAnsi="Times New Roman"/>
          <w:sz w:val="28"/>
          <w:szCs w:val="28"/>
        </w:rPr>
        <w:t xml:space="preserve"> </w:t>
      </w:r>
      <w:r w:rsidR="006F34E6" w:rsidRPr="00CE6572">
        <w:rPr>
          <w:rFonts w:ascii="Times New Roman" w:hAnsi="Times New Roman"/>
          <w:sz w:val="28"/>
          <w:szCs w:val="28"/>
          <w:lang w:eastAsia="zh-CN"/>
        </w:rPr>
        <w:t>МО «Посёлок Чернышевский» Мирнинского района Республики Саха (Якутия)</w:t>
      </w:r>
      <w:r w:rsidR="006F34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</w:p>
    <w:p w:rsidR="00D47914" w:rsidRDefault="00D47914" w:rsidP="00D47914">
      <w:pPr>
        <w:jc w:val="both"/>
        <w:rPr>
          <w:rFonts w:ascii="Times New Roman" w:hAnsi="Times New Roman"/>
          <w:sz w:val="28"/>
          <w:szCs w:val="28"/>
        </w:rPr>
      </w:pPr>
      <w:r w:rsidRPr="002B316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Муниципальный контракт</w:t>
      </w:r>
      <w:r w:rsidRPr="002B31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01163000322200000010001</w:t>
      </w:r>
      <w:r w:rsidRPr="002B316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20</w:t>
      </w:r>
      <w:r w:rsidRPr="002B31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</w:t>
      </w:r>
      <w:r w:rsidRPr="002B316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2B3160">
        <w:rPr>
          <w:rFonts w:ascii="Times New Roman" w:hAnsi="Times New Roman"/>
          <w:sz w:val="28"/>
          <w:szCs w:val="28"/>
        </w:rPr>
        <w:t xml:space="preserve">г. с </w:t>
      </w:r>
      <w:r>
        <w:rPr>
          <w:rFonts w:ascii="Times New Roman" w:hAnsi="Times New Roman"/>
          <w:sz w:val="28"/>
          <w:szCs w:val="28"/>
        </w:rPr>
        <w:t>МУАД АК «АЛРОСА» (ПАО)</w:t>
      </w:r>
      <w:r w:rsidR="006F34E6">
        <w:rPr>
          <w:rFonts w:ascii="Times New Roman" w:hAnsi="Times New Roman"/>
          <w:sz w:val="28"/>
          <w:szCs w:val="28"/>
        </w:rPr>
        <w:t xml:space="preserve"> на выполнение работ по </w:t>
      </w:r>
      <w:r w:rsidR="006F34E6">
        <w:rPr>
          <w:rFonts w:ascii="Times New Roman" w:hAnsi="Times New Roman"/>
          <w:sz w:val="28"/>
          <w:szCs w:val="28"/>
          <w:lang w:eastAsia="zh-CN"/>
        </w:rPr>
        <w:t>с</w:t>
      </w:r>
      <w:r w:rsidR="006F34E6" w:rsidRPr="00CE6572">
        <w:rPr>
          <w:rFonts w:ascii="Times New Roman" w:hAnsi="Times New Roman"/>
          <w:sz w:val="28"/>
          <w:szCs w:val="28"/>
          <w:lang w:eastAsia="zh-CN"/>
        </w:rPr>
        <w:t>одержани</w:t>
      </w:r>
      <w:r w:rsidR="006F34E6">
        <w:rPr>
          <w:rFonts w:ascii="Times New Roman" w:hAnsi="Times New Roman"/>
          <w:sz w:val="28"/>
          <w:szCs w:val="28"/>
          <w:lang w:eastAsia="zh-CN"/>
        </w:rPr>
        <w:t>ю</w:t>
      </w:r>
      <w:r w:rsidR="006F34E6" w:rsidRPr="00CE6572">
        <w:rPr>
          <w:rFonts w:ascii="Times New Roman" w:hAnsi="Times New Roman"/>
          <w:sz w:val="28"/>
          <w:szCs w:val="28"/>
          <w:lang w:eastAsia="zh-CN"/>
        </w:rPr>
        <w:t xml:space="preserve"> автомобильных дорог общего пользования местного значения МО «Посёлок Чернышевский» Мирнинского района Республики Саха (Якутия)</w:t>
      </w:r>
      <w:r w:rsidRPr="002B3160">
        <w:rPr>
          <w:rFonts w:ascii="Times New Roman" w:hAnsi="Times New Roman"/>
          <w:sz w:val="28"/>
          <w:szCs w:val="28"/>
        </w:rPr>
        <w:t xml:space="preserve"> на сумму </w:t>
      </w:r>
      <w:r w:rsidR="00D777C1">
        <w:rPr>
          <w:rFonts w:ascii="Times New Roman" w:hAnsi="Times New Roman"/>
          <w:sz w:val="28"/>
          <w:szCs w:val="28"/>
        </w:rPr>
        <w:t>239</w:t>
      </w:r>
      <w:r w:rsidR="00E70F98">
        <w:rPr>
          <w:rFonts w:ascii="Times New Roman" w:hAnsi="Times New Roman"/>
          <w:sz w:val="28"/>
          <w:szCs w:val="28"/>
        </w:rPr>
        <w:t> </w:t>
      </w:r>
      <w:r w:rsidR="00D777C1">
        <w:rPr>
          <w:rFonts w:ascii="Times New Roman" w:hAnsi="Times New Roman"/>
          <w:sz w:val="28"/>
          <w:szCs w:val="28"/>
        </w:rPr>
        <w:t>266</w:t>
      </w:r>
      <w:r w:rsidR="00E70F98">
        <w:rPr>
          <w:rFonts w:ascii="Times New Roman" w:hAnsi="Times New Roman"/>
          <w:sz w:val="28"/>
          <w:szCs w:val="28"/>
        </w:rPr>
        <w:t>,00</w:t>
      </w:r>
      <w:r w:rsidR="00D777C1">
        <w:rPr>
          <w:rFonts w:ascii="Times New Roman" w:hAnsi="Times New Roman"/>
          <w:sz w:val="28"/>
          <w:szCs w:val="28"/>
        </w:rPr>
        <w:t xml:space="preserve"> </w:t>
      </w:r>
      <w:r w:rsidRPr="002B3160">
        <w:rPr>
          <w:rFonts w:ascii="Times New Roman" w:hAnsi="Times New Roman"/>
          <w:sz w:val="28"/>
          <w:szCs w:val="28"/>
        </w:rPr>
        <w:t xml:space="preserve"> руб.</w:t>
      </w:r>
    </w:p>
    <w:p w:rsidR="00CE6572" w:rsidRPr="00CE6572" w:rsidRDefault="00CE6572" w:rsidP="00CE6572">
      <w:pPr>
        <w:autoSpaceDE w:val="0"/>
        <w:jc w:val="both"/>
        <w:rPr>
          <w:rFonts w:ascii="Times New Roman" w:hAnsi="Times New Roman"/>
          <w:sz w:val="28"/>
          <w:szCs w:val="28"/>
          <w:highlight w:val="yellow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Муниципальный контракт </w:t>
      </w:r>
      <w:r w:rsidRPr="00CE6572">
        <w:rPr>
          <w:rFonts w:ascii="Times New Roman" w:hAnsi="Times New Roman"/>
          <w:sz w:val="28"/>
          <w:szCs w:val="28"/>
          <w:lang w:eastAsia="zh-CN"/>
        </w:rPr>
        <w:t xml:space="preserve">№ </w:t>
      </w:r>
      <w:r w:rsidRPr="00CE6572">
        <w:rPr>
          <w:rFonts w:ascii="Times New Roman" w:hAnsi="Times New Roman"/>
          <w:sz w:val="28"/>
          <w:szCs w:val="28"/>
        </w:rPr>
        <w:t xml:space="preserve">01163000002200000950001 </w:t>
      </w:r>
      <w:r>
        <w:rPr>
          <w:rFonts w:ascii="Times New Roman" w:hAnsi="Times New Roman"/>
          <w:sz w:val="28"/>
          <w:szCs w:val="28"/>
        </w:rPr>
        <w:t>от 28.04.2020 г.</w:t>
      </w:r>
      <w:r w:rsidR="00D47914">
        <w:rPr>
          <w:rFonts w:ascii="Times New Roman" w:hAnsi="Times New Roman"/>
          <w:sz w:val="28"/>
          <w:szCs w:val="28"/>
        </w:rPr>
        <w:t xml:space="preserve"> с ИП Лафета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2E18B2">
        <w:rPr>
          <w:rFonts w:ascii="Times New Roman" w:hAnsi="Times New Roman"/>
          <w:sz w:val="28"/>
          <w:szCs w:val="28"/>
        </w:rPr>
        <w:t xml:space="preserve">на выполнение работ по </w:t>
      </w:r>
      <w:r w:rsidR="002E18B2">
        <w:rPr>
          <w:rFonts w:ascii="Times New Roman" w:hAnsi="Times New Roman"/>
          <w:sz w:val="28"/>
          <w:szCs w:val="28"/>
          <w:lang w:eastAsia="zh-CN"/>
        </w:rPr>
        <w:t>с</w:t>
      </w:r>
      <w:r w:rsidRPr="00CE6572">
        <w:rPr>
          <w:rFonts w:ascii="Times New Roman" w:hAnsi="Times New Roman"/>
          <w:sz w:val="28"/>
          <w:szCs w:val="28"/>
          <w:lang w:eastAsia="zh-CN"/>
        </w:rPr>
        <w:t>одержани</w:t>
      </w:r>
      <w:r w:rsidR="002E18B2">
        <w:rPr>
          <w:rFonts w:ascii="Times New Roman" w:hAnsi="Times New Roman"/>
          <w:sz w:val="28"/>
          <w:szCs w:val="28"/>
          <w:lang w:eastAsia="zh-CN"/>
        </w:rPr>
        <w:t>ю</w:t>
      </w:r>
      <w:r w:rsidRPr="00CE6572">
        <w:rPr>
          <w:rFonts w:ascii="Times New Roman" w:hAnsi="Times New Roman"/>
          <w:sz w:val="28"/>
          <w:szCs w:val="28"/>
          <w:lang w:eastAsia="zh-CN"/>
        </w:rPr>
        <w:t xml:space="preserve"> автомобильных дорог общего пользования местного значения МО «Посёлок Чернышевский» Мирнинского района Республики Саха (Якутия)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6B67CD">
        <w:rPr>
          <w:rFonts w:ascii="Times New Roman" w:hAnsi="Times New Roman"/>
          <w:sz w:val="28"/>
          <w:szCs w:val="28"/>
          <w:lang w:eastAsia="zh-CN"/>
        </w:rPr>
        <w:t>на сумму 2 208</w:t>
      </w:r>
      <w:r w:rsidR="00E70F98">
        <w:rPr>
          <w:rFonts w:ascii="Times New Roman" w:hAnsi="Times New Roman"/>
          <w:sz w:val="28"/>
          <w:szCs w:val="28"/>
          <w:lang w:eastAsia="zh-CN"/>
        </w:rPr>
        <w:t> </w:t>
      </w:r>
      <w:r w:rsidR="006B67CD">
        <w:rPr>
          <w:rFonts w:ascii="Times New Roman" w:hAnsi="Times New Roman"/>
          <w:sz w:val="28"/>
          <w:szCs w:val="28"/>
          <w:lang w:eastAsia="zh-CN"/>
        </w:rPr>
        <w:t>000</w:t>
      </w:r>
      <w:r w:rsidR="00E70F98">
        <w:rPr>
          <w:rFonts w:ascii="Times New Roman" w:hAnsi="Times New Roman"/>
          <w:sz w:val="28"/>
          <w:szCs w:val="28"/>
          <w:lang w:eastAsia="zh-CN"/>
        </w:rPr>
        <w:t>,00</w:t>
      </w:r>
      <w:r w:rsidR="006B67CD">
        <w:rPr>
          <w:rFonts w:ascii="Times New Roman" w:hAnsi="Times New Roman"/>
          <w:sz w:val="28"/>
          <w:szCs w:val="28"/>
          <w:lang w:eastAsia="zh-CN"/>
        </w:rPr>
        <w:t xml:space="preserve"> руб..</w:t>
      </w:r>
    </w:p>
    <w:p w:rsidR="00307012" w:rsidRPr="002B3160" w:rsidRDefault="00307012" w:rsidP="00CE6572">
      <w:pPr>
        <w:jc w:val="both"/>
        <w:rPr>
          <w:rFonts w:ascii="Times New Roman" w:hAnsi="Times New Roman"/>
          <w:sz w:val="28"/>
          <w:szCs w:val="28"/>
        </w:rPr>
      </w:pPr>
      <w:r w:rsidRPr="002B3160">
        <w:rPr>
          <w:rFonts w:ascii="Times New Roman" w:hAnsi="Times New Roman"/>
          <w:sz w:val="28"/>
          <w:szCs w:val="28"/>
        </w:rPr>
        <w:t xml:space="preserve"> </w:t>
      </w:r>
      <w:r w:rsidRPr="002B3160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</w:t>
      </w:r>
      <w:r w:rsidR="002D74B2">
        <w:rPr>
          <w:rFonts w:ascii="Times New Roman" w:hAnsi="Times New Roman"/>
          <w:sz w:val="32"/>
          <w:szCs w:val="32"/>
        </w:rPr>
        <w:t xml:space="preserve"> </w:t>
      </w:r>
    </w:p>
    <w:p w:rsidR="002B25FC" w:rsidRDefault="00680336" w:rsidP="002B25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25FC">
        <w:rPr>
          <w:sz w:val="28"/>
          <w:szCs w:val="28"/>
        </w:rPr>
        <w:t>Исполнение работ комплексного содержание дорожно-транспортной сети местного значения в полном объёме, кассовое исполнение</w:t>
      </w:r>
      <w:r w:rsidR="002D74B2">
        <w:rPr>
          <w:sz w:val="28"/>
          <w:szCs w:val="28"/>
        </w:rPr>
        <w:t xml:space="preserve"> </w:t>
      </w:r>
      <w:r w:rsidR="00904032">
        <w:rPr>
          <w:sz w:val="28"/>
          <w:szCs w:val="28"/>
        </w:rPr>
        <w:t>–</w:t>
      </w:r>
      <w:r w:rsidR="002D74B2">
        <w:rPr>
          <w:sz w:val="28"/>
          <w:szCs w:val="28"/>
        </w:rPr>
        <w:t xml:space="preserve"> </w:t>
      </w:r>
      <w:r w:rsidR="00904032">
        <w:rPr>
          <w:sz w:val="28"/>
          <w:szCs w:val="28"/>
        </w:rPr>
        <w:t xml:space="preserve">97 </w:t>
      </w:r>
      <w:r w:rsidR="002D74B2">
        <w:rPr>
          <w:sz w:val="28"/>
          <w:szCs w:val="28"/>
        </w:rPr>
        <w:t xml:space="preserve">% </w:t>
      </w:r>
    </w:p>
    <w:p w:rsidR="002B25FC" w:rsidRDefault="002B25FC" w:rsidP="002B25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2B25FC" w:rsidRDefault="002B25FC" w:rsidP="001E40BB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1E40BB" w:rsidRDefault="00B60B3F" w:rsidP="001E40BB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7D58" w:rsidRDefault="001E40BB" w:rsidP="00D06F50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D5722" w:rsidRPr="007D5722" w:rsidRDefault="007D5722" w:rsidP="007D5722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</w:rPr>
        <w:sectPr w:rsidR="007D5722" w:rsidRPr="007D5722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       </w:t>
      </w: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625045" w:rsidRDefault="00625045" w:rsidP="00992D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  <w:r w:rsidR="006250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D61D83" w:rsidRPr="00D61D83" w:rsidRDefault="00D61D83" w:rsidP="00D61D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1D83">
              <w:rPr>
                <w:rFonts w:ascii="Times New Roman" w:hAnsi="Times New Roman"/>
                <w:sz w:val="28"/>
                <w:szCs w:val="28"/>
              </w:rPr>
              <w:t xml:space="preserve">Постановление  №  «_87_» от «_09_»__11__ 2020 г.  </w:t>
            </w:r>
          </w:p>
          <w:p w:rsidR="00D61D83" w:rsidRPr="00D61D83" w:rsidRDefault="00D61D83" w:rsidP="00D61D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1D83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 «Ремонт и содержание дорог общего пользования местного значения в муниципальном образовании «Посёлок Чернышевский» Мирнинского района Республики Саха (Якутия) на 2020-2022 годы»</w:t>
            </w:r>
          </w:p>
          <w:p w:rsidR="00992DD5" w:rsidRPr="00D61D83" w:rsidRDefault="00992DD5" w:rsidP="00D61D83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200" w:type="dxa"/>
          </w:tcPr>
          <w:p w:rsidR="00992DD5" w:rsidRPr="00D61D83" w:rsidRDefault="00D61D83" w:rsidP="00D61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61D83">
              <w:rPr>
                <w:rFonts w:ascii="Times New Roman" w:hAnsi="Times New Roman"/>
                <w:sz w:val="28"/>
                <w:szCs w:val="28"/>
              </w:rPr>
              <w:t>Уточнение мероприятий в Муниципальной  Программе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2</w:t>
            </w:r>
            <w:r w:rsidR="006250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1" w:type="dxa"/>
          </w:tcPr>
          <w:p w:rsidR="00992DD5" w:rsidRPr="00D61D83" w:rsidRDefault="00D61D83" w:rsidP="00D61D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1D83">
              <w:rPr>
                <w:rFonts w:ascii="Times New Roman" w:hAnsi="Times New Roman"/>
                <w:sz w:val="28"/>
                <w:szCs w:val="28"/>
              </w:rPr>
              <w:t xml:space="preserve">Постановление  №  «_16_» от «_24_»__02__ 2021 г.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D61D83">
              <w:rPr>
                <w:rFonts w:ascii="Times New Roman" w:hAnsi="Times New Roman"/>
                <w:sz w:val="28"/>
                <w:szCs w:val="28"/>
              </w:rPr>
              <w:t xml:space="preserve"> О продлении срока действия и внесении изменений и дополнений в муниципальную Программы «Ремонт и содержание дорог общего пользования местного значения в мун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иципальном образовании «Поселок </w:t>
            </w:r>
            <w:r w:rsidRPr="00D61D83">
              <w:rPr>
                <w:rFonts w:ascii="Times New Roman" w:hAnsi="Times New Roman"/>
                <w:sz w:val="28"/>
                <w:szCs w:val="28"/>
              </w:rPr>
              <w:t>Чернышевский» Мирнинского района РС (Я) на 2020- 2022 годы»</w:t>
            </w:r>
          </w:p>
        </w:tc>
        <w:tc>
          <w:tcPr>
            <w:tcW w:w="4200" w:type="dxa"/>
          </w:tcPr>
          <w:p w:rsidR="00D61D83" w:rsidRPr="00D61D83" w:rsidRDefault="00D61D83" w:rsidP="00D61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83">
              <w:rPr>
                <w:rFonts w:ascii="Times New Roman" w:hAnsi="Times New Roman" w:cs="Times New Roman"/>
                <w:sz w:val="28"/>
                <w:szCs w:val="28"/>
              </w:rPr>
              <w:t>Решение сессии Поселкового Совета Депутатов «Об утверждении бюджета МО «Посёлок Чернышевский» Мирнинского района РС (Я) №</w:t>
            </w:r>
            <w:r w:rsidRPr="00D61D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1D83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D61D83">
              <w:rPr>
                <w:rFonts w:ascii="Times New Roman" w:hAnsi="Times New Roman"/>
                <w:sz w:val="28"/>
                <w:szCs w:val="28"/>
              </w:rPr>
              <w:t>-38-8 от 15.12.2020 г.</w:t>
            </w:r>
          </w:p>
          <w:p w:rsidR="00D61D83" w:rsidRPr="00D61D83" w:rsidRDefault="00D61D83" w:rsidP="00D61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D83">
              <w:rPr>
                <w:rFonts w:ascii="Times New Roman" w:hAnsi="Times New Roman" w:cs="Times New Roman"/>
                <w:sz w:val="28"/>
                <w:szCs w:val="28"/>
              </w:rPr>
              <w:t>Решение сессии Поселкового Совета Депутатов «Об утверждении бюджета МО «Посёлок Чернышевский» Мирнинского района РС (Я) №</w:t>
            </w:r>
            <w:r w:rsidRPr="00D61D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1D83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D61D83">
              <w:rPr>
                <w:rFonts w:ascii="Times New Roman" w:hAnsi="Times New Roman"/>
                <w:sz w:val="28"/>
                <w:szCs w:val="28"/>
              </w:rPr>
              <w:t>-39-6 от 28.12.2020 г.</w:t>
            </w:r>
          </w:p>
          <w:p w:rsidR="00992DD5" w:rsidRPr="00D61D83" w:rsidRDefault="00992DD5" w:rsidP="00D61D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D465E6" w:rsidRDefault="00D465E6" w:rsidP="00F953AA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465E6" w:rsidRDefault="00D465E6" w:rsidP="00F953AA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D465E6" w:rsidRDefault="00D465E6" w:rsidP="00F953AA">
      <w:pPr>
        <w:widowControl w:val="0"/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целевой программы </w:t>
      </w:r>
    </w:p>
    <w:p w:rsidR="00783A25" w:rsidRPr="005C2735" w:rsidRDefault="00DD29F3" w:rsidP="00783A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783A25" w:rsidRPr="005C2735">
        <w:rPr>
          <w:rFonts w:ascii="Times New Roman" w:hAnsi="Times New Roman"/>
          <w:b/>
          <w:sz w:val="28"/>
          <w:szCs w:val="24"/>
        </w:rPr>
        <w:t>«</w:t>
      </w:r>
      <w:r w:rsidR="00783A25">
        <w:rPr>
          <w:rFonts w:ascii="Times New Roman" w:hAnsi="Times New Roman"/>
          <w:b/>
          <w:sz w:val="28"/>
          <w:szCs w:val="24"/>
        </w:rPr>
        <w:t>Ремонт и содержание дорог общего пользования местного значения в муниципальном образовании «Поселок Чернышевский» на 20</w:t>
      </w:r>
      <w:r w:rsidR="00AA5FDC">
        <w:rPr>
          <w:rFonts w:ascii="Times New Roman" w:hAnsi="Times New Roman"/>
          <w:b/>
          <w:sz w:val="28"/>
          <w:szCs w:val="24"/>
        </w:rPr>
        <w:t>20</w:t>
      </w:r>
      <w:r w:rsidR="00783A25">
        <w:rPr>
          <w:rFonts w:ascii="Times New Roman" w:hAnsi="Times New Roman"/>
          <w:b/>
          <w:sz w:val="28"/>
          <w:szCs w:val="24"/>
        </w:rPr>
        <w:t>-20</w:t>
      </w:r>
      <w:r w:rsidR="00AA5FDC">
        <w:rPr>
          <w:rFonts w:ascii="Times New Roman" w:hAnsi="Times New Roman"/>
          <w:b/>
          <w:sz w:val="28"/>
          <w:szCs w:val="24"/>
        </w:rPr>
        <w:t>22</w:t>
      </w:r>
      <w:r w:rsidR="00783A25">
        <w:rPr>
          <w:rFonts w:ascii="Times New Roman" w:hAnsi="Times New Roman"/>
          <w:b/>
          <w:sz w:val="28"/>
          <w:szCs w:val="24"/>
        </w:rPr>
        <w:t xml:space="preserve"> годы»</w:t>
      </w:r>
    </w:p>
    <w:p w:rsidR="00F953AA" w:rsidRPr="005C2735" w:rsidRDefault="00783A25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Default="00301B60" w:rsidP="00D465E6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AA5FDC">
        <w:rPr>
          <w:rFonts w:ascii="Times New Roman" w:eastAsia="Arial" w:hAnsi="Times New Roman"/>
          <w:b/>
          <w:sz w:val="28"/>
          <w:szCs w:val="28"/>
          <w:lang w:eastAsia="hi-IN" w:bidi="hi-IN"/>
        </w:rPr>
        <w:t>20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5F56E2" w:rsidRDefault="005F56E2" w:rsidP="00D465E6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</w:p>
    <w:p w:rsidR="00D465E6" w:rsidRPr="00FD3268" w:rsidRDefault="00D465E6" w:rsidP="00D465E6">
      <w:pPr>
        <w:widowControl w:val="0"/>
        <w:suppressAutoHyphens/>
        <w:jc w:val="center"/>
        <w:rPr>
          <w:rFonts w:ascii="Times New Roman" w:hAnsi="Times New Roman"/>
          <w:b/>
          <w:sz w:val="22"/>
          <w:szCs w:val="24"/>
        </w:rPr>
      </w:pPr>
    </w:p>
    <w:p w:rsidR="005269E1" w:rsidRPr="005C2735" w:rsidRDefault="005269E1" w:rsidP="005269E1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  <w:u w:val="single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487DD5">
        <w:rPr>
          <w:rFonts w:ascii="Times New Roman" w:hAnsi="Times New Roman"/>
          <w:szCs w:val="24"/>
          <w:u w:val="single"/>
        </w:rPr>
        <w:t>Посёлок Чернышевский</w:t>
      </w:r>
      <w:r w:rsidRPr="005C2735">
        <w:rPr>
          <w:rFonts w:ascii="Times New Roman" w:hAnsi="Times New Roman"/>
          <w:szCs w:val="24"/>
          <w:u w:val="single"/>
        </w:rPr>
        <w:t>»</w:t>
      </w:r>
      <w:r w:rsidR="00783A25">
        <w:rPr>
          <w:rFonts w:ascii="Times New Roman" w:hAnsi="Times New Roman"/>
          <w:szCs w:val="24"/>
          <w:u w:val="single"/>
        </w:rPr>
        <w:t>, МО «Мирнинский район», Республика Саха (Якутия)</w:t>
      </w:r>
    </w:p>
    <w:p w:rsidR="004812E6" w:rsidRPr="005C2735" w:rsidRDefault="00DD29F3" w:rsidP="00DD29F3">
      <w:pPr>
        <w:widowControl w:val="0"/>
        <w:suppressAutoHyphens/>
        <w:jc w:val="right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5A66DF" w:rsidRPr="005C2735" w:rsidTr="00866870">
        <w:trPr>
          <w:trHeight w:val="246"/>
        </w:trPr>
        <w:tc>
          <w:tcPr>
            <w:tcW w:w="539" w:type="dxa"/>
            <w:vMerge w:val="restart"/>
          </w:tcPr>
          <w:p w:rsidR="00625045" w:rsidRDefault="00625045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5A66DF" w:rsidRPr="005C2735" w:rsidRDefault="0025570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25045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99" w:type="dxa"/>
            <w:vMerge w:val="restart"/>
          </w:tcPr>
          <w:p w:rsidR="00625045" w:rsidRPr="004143DA" w:rsidRDefault="00625045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5A66DF" w:rsidRPr="004143DA" w:rsidRDefault="00625045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Комплексное содержание дорожно-транспортной сети в зимнее и летнее время</w:t>
            </w:r>
          </w:p>
        </w:tc>
        <w:tc>
          <w:tcPr>
            <w:tcW w:w="4110" w:type="dxa"/>
          </w:tcPr>
          <w:p w:rsidR="005A66DF" w:rsidRPr="004143DA" w:rsidRDefault="005A66DF" w:rsidP="00200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</w:tcPr>
          <w:p w:rsidR="005A66DF" w:rsidRPr="004143DA" w:rsidRDefault="00904952" w:rsidP="00F655D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F655D3" w:rsidRPr="004143DA">
              <w:rPr>
                <w:rFonts w:ascii="Times New Roman" w:hAnsi="Times New Roman"/>
                <w:b/>
                <w:szCs w:val="24"/>
              </w:rPr>
              <w:t> 546 663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</w:t>
            </w:r>
            <w:r w:rsidR="00F655D3" w:rsidRPr="004143DA">
              <w:rPr>
                <w:rFonts w:ascii="Times New Roman" w:hAnsi="Times New Roman"/>
                <w:b/>
                <w:szCs w:val="24"/>
              </w:rPr>
              <w:t>44</w:t>
            </w:r>
          </w:p>
        </w:tc>
        <w:tc>
          <w:tcPr>
            <w:tcW w:w="1843" w:type="dxa"/>
          </w:tcPr>
          <w:p w:rsidR="005A66DF" w:rsidRPr="004143DA" w:rsidRDefault="00AA5FDC" w:rsidP="00A007A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D777C1" w:rsidRPr="004143DA">
              <w:rPr>
                <w:rFonts w:ascii="Times New Roman" w:hAnsi="Times New Roman"/>
                <w:b/>
                <w:szCs w:val="24"/>
              </w:rPr>
              <w:t> 478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904952" w:rsidRPr="004143DA">
              <w:rPr>
                <w:rFonts w:ascii="Times New Roman" w:hAnsi="Times New Roman"/>
                <w:b/>
                <w:szCs w:val="24"/>
              </w:rPr>
              <w:t>609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,</w:t>
            </w:r>
            <w:r w:rsidR="00A007A1" w:rsidRPr="004143DA">
              <w:rPr>
                <w:rFonts w:ascii="Times New Roman" w:hAnsi="Times New Roman"/>
                <w:b/>
                <w:szCs w:val="24"/>
              </w:rPr>
              <w:t>17</w:t>
            </w:r>
          </w:p>
        </w:tc>
        <w:tc>
          <w:tcPr>
            <w:tcW w:w="1701" w:type="dxa"/>
          </w:tcPr>
          <w:p w:rsidR="005A66DF" w:rsidRPr="004143DA" w:rsidRDefault="00F655D3" w:rsidP="00D777C1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68 054,27</w:t>
            </w:r>
          </w:p>
        </w:tc>
        <w:tc>
          <w:tcPr>
            <w:tcW w:w="2835" w:type="dxa"/>
          </w:tcPr>
          <w:p w:rsidR="005A66DF" w:rsidRPr="00F655D3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5A66DF" w:rsidRPr="005C2735" w:rsidTr="00866870">
        <w:trPr>
          <w:trHeight w:val="246"/>
        </w:trPr>
        <w:tc>
          <w:tcPr>
            <w:tcW w:w="539" w:type="dxa"/>
            <w:vMerge/>
          </w:tcPr>
          <w:p w:rsidR="005A66DF" w:rsidRPr="005C2735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A66DF" w:rsidRPr="004143DA" w:rsidRDefault="005A66DF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5A66DF" w:rsidRPr="004143DA" w:rsidRDefault="005A66DF" w:rsidP="00200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5A66DF" w:rsidRPr="00F655D3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5A66DF" w:rsidRPr="005C2735" w:rsidTr="00866870">
        <w:trPr>
          <w:trHeight w:val="246"/>
        </w:trPr>
        <w:tc>
          <w:tcPr>
            <w:tcW w:w="539" w:type="dxa"/>
            <w:vMerge/>
          </w:tcPr>
          <w:p w:rsidR="005A66DF" w:rsidRPr="005C2735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A66DF" w:rsidRPr="004143DA" w:rsidRDefault="005A66DF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5A66DF" w:rsidRPr="004143DA" w:rsidRDefault="005A66DF" w:rsidP="00200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5A66DF" w:rsidRPr="004143DA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5A66DF" w:rsidRPr="00F655D3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5A66DF" w:rsidRPr="005C2735" w:rsidTr="00866870">
        <w:trPr>
          <w:trHeight w:val="246"/>
        </w:trPr>
        <w:tc>
          <w:tcPr>
            <w:tcW w:w="539" w:type="dxa"/>
            <w:vMerge/>
          </w:tcPr>
          <w:p w:rsidR="005A66DF" w:rsidRPr="005C2735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A66DF" w:rsidRPr="004143DA" w:rsidRDefault="005A66DF" w:rsidP="005A66D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5A66DF" w:rsidRPr="004143DA" w:rsidRDefault="005A66DF" w:rsidP="00200B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08" w:type="dxa"/>
          </w:tcPr>
          <w:p w:rsidR="005A66DF" w:rsidRPr="004143DA" w:rsidRDefault="00904952" w:rsidP="00625045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338</w:t>
            </w:r>
            <w:r w:rsidR="00D777C1" w:rsidRPr="004143DA">
              <w:rPr>
                <w:rFonts w:ascii="Times New Roman" w:hAnsi="Times New Roman"/>
                <w:szCs w:val="24"/>
              </w:rPr>
              <w:t xml:space="preserve"> </w:t>
            </w:r>
            <w:r w:rsidRPr="004143DA">
              <w:rPr>
                <w:rFonts w:ascii="Times New Roman" w:hAnsi="Times New Roman"/>
                <w:szCs w:val="24"/>
              </w:rPr>
              <w:t> </w:t>
            </w:r>
            <w:r w:rsidR="00916F9A" w:rsidRPr="004143DA">
              <w:rPr>
                <w:rFonts w:ascii="Times New Roman" w:hAnsi="Times New Roman"/>
                <w:szCs w:val="24"/>
              </w:rPr>
              <w:t>663</w:t>
            </w:r>
            <w:r w:rsidR="00B12544" w:rsidRPr="004143DA">
              <w:rPr>
                <w:rFonts w:ascii="Times New Roman" w:hAnsi="Times New Roman"/>
                <w:szCs w:val="24"/>
              </w:rPr>
              <w:t>,44</w:t>
            </w:r>
          </w:p>
        </w:tc>
        <w:tc>
          <w:tcPr>
            <w:tcW w:w="1843" w:type="dxa"/>
          </w:tcPr>
          <w:p w:rsidR="005A66DF" w:rsidRPr="004143DA" w:rsidRDefault="0090495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338</w:t>
            </w:r>
            <w:r w:rsidR="00B12544" w:rsidRPr="004143DA">
              <w:rPr>
                <w:rFonts w:ascii="Times New Roman" w:hAnsi="Times New Roman"/>
                <w:szCs w:val="24"/>
              </w:rPr>
              <w:t> </w:t>
            </w:r>
            <w:r w:rsidR="00916F9A" w:rsidRPr="004143DA">
              <w:rPr>
                <w:rFonts w:ascii="Times New Roman" w:hAnsi="Times New Roman"/>
                <w:szCs w:val="24"/>
              </w:rPr>
              <w:t>663</w:t>
            </w:r>
            <w:r w:rsidR="00B12544" w:rsidRPr="004143DA">
              <w:rPr>
                <w:rFonts w:ascii="Times New Roman" w:hAnsi="Times New Roman"/>
                <w:szCs w:val="24"/>
              </w:rPr>
              <w:t>,44</w:t>
            </w:r>
          </w:p>
        </w:tc>
        <w:tc>
          <w:tcPr>
            <w:tcW w:w="1701" w:type="dxa"/>
          </w:tcPr>
          <w:p w:rsidR="005A66DF" w:rsidRPr="004143DA" w:rsidRDefault="00904952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2835" w:type="dxa"/>
          </w:tcPr>
          <w:p w:rsidR="005A66DF" w:rsidRPr="00F655D3" w:rsidRDefault="005A66DF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904952" w:rsidRPr="005C2735" w:rsidTr="00866870">
        <w:trPr>
          <w:trHeight w:val="246"/>
        </w:trPr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B12544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Бюджет МО «</w:t>
            </w:r>
            <w:r w:rsidR="00904952" w:rsidRPr="004143DA">
              <w:rPr>
                <w:rFonts w:ascii="Times New Roman" w:hAnsi="Times New Roman"/>
                <w:szCs w:val="24"/>
              </w:rPr>
              <w:t>Мирнинский район»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2</w:t>
            </w:r>
            <w:r w:rsidR="00D777C1" w:rsidRPr="004143DA">
              <w:rPr>
                <w:rFonts w:ascii="Times New Roman" w:hAnsi="Times New Roman"/>
                <w:szCs w:val="24"/>
              </w:rPr>
              <w:t> 208</w:t>
            </w:r>
            <w:r w:rsidR="00482326" w:rsidRPr="004143DA">
              <w:rPr>
                <w:rFonts w:ascii="Times New Roman" w:hAnsi="Times New Roman"/>
                <w:szCs w:val="24"/>
              </w:rPr>
              <w:t> </w:t>
            </w:r>
            <w:r w:rsidRPr="004143DA">
              <w:rPr>
                <w:rFonts w:ascii="Times New Roman" w:hAnsi="Times New Roman"/>
                <w:szCs w:val="24"/>
              </w:rPr>
              <w:t>00</w:t>
            </w:r>
            <w:r w:rsidR="00916F9A" w:rsidRPr="004143DA">
              <w:rPr>
                <w:rFonts w:ascii="Times New Roman" w:hAnsi="Times New Roman"/>
                <w:szCs w:val="24"/>
              </w:rPr>
              <w:t>0</w:t>
            </w:r>
            <w:r w:rsidR="00482326" w:rsidRPr="004143DA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2</w:t>
            </w:r>
            <w:r w:rsidR="00D777C1" w:rsidRPr="004143DA">
              <w:rPr>
                <w:rFonts w:ascii="Times New Roman" w:hAnsi="Times New Roman"/>
                <w:szCs w:val="24"/>
              </w:rPr>
              <w:t> </w:t>
            </w:r>
            <w:r w:rsidRPr="004143DA">
              <w:rPr>
                <w:rFonts w:ascii="Times New Roman" w:hAnsi="Times New Roman"/>
                <w:szCs w:val="24"/>
              </w:rPr>
              <w:t>139</w:t>
            </w:r>
            <w:r w:rsidR="00A007A1" w:rsidRPr="004143DA">
              <w:rPr>
                <w:rFonts w:ascii="Times New Roman" w:hAnsi="Times New Roman"/>
                <w:szCs w:val="24"/>
              </w:rPr>
              <w:t> </w:t>
            </w:r>
            <w:r w:rsidR="00916F9A" w:rsidRPr="004143DA">
              <w:rPr>
                <w:rFonts w:ascii="Times New Roman" w:hAnsi="Times New Roman"/>
                <w:szCs w:val="24"/>
              </w:rPr>
              <w:t>94</w:t>
            </w:r>
            <w:r w:rsidR="00A007A1" w:rsidRPr="004143DA">
              <w:rPr>
                <w:rFonts w:ascii="Times New Roman" w:hAnsi="Times New Roman"/>
                <w:szCs w:val="24"/>
              </w:rPr>
              <w:t>5,73</w:t>
            </w:r>
          </w:p>
        </w:tc>
        <w:tc>
          <w:tcPr>
            <w:tcW w:w="1701" w:type="dxa"/>
          </w:tcPr>
          <w:p w:rsidR="00904952" w:rsidRPr="004143DA" w:rsidRDefault="00D777C1" w:rsidP="00904952">
            <w:pPr>
              <w:jc w:val="center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68</w:t>
            </w:r>
            <w:r w:rsidR="00482326" w:rsidRPr="004143DA">
              <w:rPr>
                <w:rFonts w:ascii="Times New Roman" w:hAnsi="Times New Roman"/>
                <w:szCs w:val="24"/>
              </w:rPr>
              <w:t> </w:t>
            </w:r>
            <w:r w:rsidR="00916F9A" w:rsidRPr="004143DA">
              <w:rPr>
                <w:rFonts w:ascii="Times New Roman" w:hAnsi="Times New Roman"/>
                <w:szCs w:val="24"/>
              </w:rPr>
              <w:t>054</w:t>
            </w:r>
            <w:r w:rsidR="00482326" w:rsidRPr="004143DA">
              <w:rPr>
                <w:rFonts w:ascii="Times New Roman" w:hAnsi="Times New Roman"/>
                <w:szCs w:val="24"/>
              </w:rPr>
              <w:t>,</w:t>
            </w:r>
            <w:r w:rsidR="00F655D3" w:rsidRPr="004143DA">
              <w:rPr>
                <w:rFonts w:ascii="Times New Roman" w:hAnsi="Times New Roman"/>
                <w:szCs w:val="24"/>
              </w:rPr>
              <w:t>27</w:t>
            </w:r>
          </w:p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5F56E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C5B9D">
              <w:rPr>
                <w:rFonts w:ascii="Times New Roman" w:hAnsi="Times New Roman"/>
                <w:szCs w:val="24"/>
              </w:rPr>
              <w:t>Ненадлежащее исполнение обязательств по контракту подрядчиком</w:t>
            </w:r>
            <w:r w:rsidR="00DC5B9D" w:rsidRPr="00DC5B9D">
              <w:rPr>
                <w:rFonts w:ascii="Times New Roman" w:hAnsi="Times New Roman"/>
                <w:szCs w:val="24"/>
              </w:rPr>
              <w:t>.</w:t>
            </w:r>
          </w:p>
          <w:p w:rsidR="005F56E2" w:rsidRPr="00DC5B9D" w:rsidRDefault="005F56E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C5B9D">
              <w:rPr>
                <w:rFonts w:ascii="Times New Roman" w:hAnsi="Times New Roman"/>
                <w:szCs w:val="24"/>
              </w:rPr>
              <w:t>(штрафные санкции)</w:t>
            </w:r>
          </w:p>
        </w:tc>
      </w:tr>
      <w:tr w:rsidR="00904952" w:rsidRPr="005C2735" w:rsidTr="00866870">
        <w:trPr>
          <w:trHeight w:val="246"/>
        </w:trPr>
        <w:tc>
          <w:tcPr>
            <w:tcW w:w="539" w:type="dxa"/>
            <w:vMerge w:val="restart"/>
          </w:tcPr>
          <w:p w:rsidR="00904952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2899" w:type="dxa"/>
            <w:vMerge w:val="restart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Ремонт  дорог общего пользования (бетонные)</w:t>
            </w: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rPr>
          <w:trHeight w:val="246"/>
        </w:trPr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trike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rPr>
          <w:trHeight w:val="85"/>
        </w:trPr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Бюджет МО «Мирнинский район»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rPr>
          <w:trHeight w:val="150"/>
        </w:trPr>
        <w:tc>
          <w:tcPr>
            <w:tcW w:w="539" w:type="dxa"/>
            <w:vMerge w:val="restart"/>
          </w:tcPr>
          <w:p w:rsidR="00904952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2899" w:type="dxa"/>
            <w:vMerge w:val="restart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904952" w:rsidRPr="004143DA" w:rsidRDefault="00904952" w:rsidP="00733F3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 xml:space="preserve">Приобретение </w:t>
            </w:r>
            <w:r w:rsidR="00733F3D" w:rsidRPr="004143DA">
              <w:rPr>
                <w:rFonts w:ascii="Times New Roman" w:hAnsi="Times New Roman"/>
                <w:szCs w:val="24"/>
              </w:rPr>
              <w:t>дорожных знаков</w:t>
            </w: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</w:tcPr>
          <w:p w:rsidR="00904952" w:rsidRPr="004143DA" w:rsidRDefault="00D777C1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79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733F3D" w:rsidRPr="004143DA">
              <w:rPr>
                <w:rFonts w:ascii="Times New Roman" w:hAnsi="Times New Roman"/>
                <w:b/>
                <w:szCs w:val="24"/>
              </w:rPr>
              <w:t>15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843" w:type="dxa"/>
          </w:tcPr>
          <w:p w:rsidR="00904952" w:rsidRPr="004143DA" w:rsidRDefault="00733F3D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0,00</w:t>
            </w:r>
          </w:p>
        </w:tc>
        <w:tc>
          <w:tcPr>
            <w:tcW w:w="1701" w:type="dxa"/>
          </w:tcPr>
          <w:p w:rsidR="00904952" w:rsidRPr="004143DA" w:rsidRDefault="00D777C1" w:rsidP="00B125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79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733F3D" w:rsidRPr="004143DA">
              <w:rPr>
                <w:rFonts w:ascii="Times New Roman" w:hAnsi="Times New Roman"/>
                <w:b/>
                <w:szCs w:val="24"/>
              </w:rPr>
              <w:t>15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rPr>
          <w:trHeight w:val="150"/>
        </w:trPr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904952" w:rsidRPr="005C2735" w:rsidTr="00866870">
        <w:tc>
          <w:tcPr>
            <w:tcW w:w="539" w:type="dxa"/>
            <w:vMerge/>
          </w:tcPr>
          <w:p w:rsidR="00904952" w:rsidRPr="005C2735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904952" w:rsidRPr="004143DA" w:rsidRDefault="00904952" w:rsidP="0090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904952" w:rsidRPr="004143DA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</w:tcPr>
          <w:p w:rsidR="00904952" w:rsidRPr="00DC5B9D" w:rsidRDefault="00904952" w:rsidP="0090495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04306" w:rsidRPr="005C2735" w:rsidTr="00504306">
        <w:tc>
          <w:tcPr>
            <w:tcW w:w="539" w:type="dxa"/>
            <w:vMerge/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04306" w:rsidRPr="004143DA" w:rsidRDefault="00D777C1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79</w:t>
            </w:r>
            <w:r w:rsidR="00482326" w:rsidRPr="004143DA">
              <w:rPr>
                <w:rFonts w:ascii="Times New Roman" w:hAnsi="Times New Roman"/>
                <w:szCs w:val="24"/>
              </w:rPr>
              <w:t> </w:t>
            </w:r>
            <w:r w:rsidR="00733F3D" w:rsidRPr="004143DA">
              <w:rPr>
                <w:rFonts w:ascii="Times New Roman" w:hAnsi="Times New Roman"/>
                <w:szCs w:val="24"/>
              </w:rPr>
              <w:t>15</w:t>
            </w:r>
            <w:r w:rsidR="00B12544" w:rsidRPr="004143DA">
              <w:rPr>
                <w:rFonts w:ascii="Times New Roman" w:hAnsi="Times New Roman"/>
                <w:szCs w:val="24"/>
              </w:rPr>
              <w:t>2</w:t>
            </w:r>
            <w:r w:rsidR="00482326" w:rsidRPr="004143DA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4306" w:rsidRPr="004143DA" w:rsidRDefault="00733F3D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4306" w:rsidRPr="004143DA" w:rsidRDefault="00D777C1" w:rsidP="00B12544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79</w:t>
            </w:r>
            <w:r w:rsidR="00482326" w:rsidRPr="004143DA">
              <w:rPr>
                <w:rFonts w:ascii="Times New Roman" w:hAnsi="Times New Roman"/>
                <w:szCs w:val="24"/>
              </w:rPr>
              <w:t> </w:t>
            </w:r>
            <w:r w:rsidR="00733F3D" w:rsidRPr="004143DA">
              <w:rPr>
                <w:rFonts w:ascii="Times New Roman" w:hAnsi="Times New Roman"/>
                <w:szCs w:val="24"/>
              </w:rPr>
              <w:t>15</w:t>
            </w:r>
            <w:r w:rsidR="00B12544" w:rsidRPr="004143DA">
              <w:rPr>
                <w:rFonts w:ascii="Times New Roman" w:hAnsi="Times New Roman"/>
                <w:szCs w:val="24"/>
              </w:rPr>
              <w:t>2</w:t>
            </w:r>
            <w:r w:rsidR="00482326" w:rsidRPr="004143DA">
              <w:rPr>
                <w:rFonts w:ascii="Times New Roman" w:hAnsi="Times New Roman"/>
                <w:szCs w:val="24"/>
              </w:rPr>
              <w:t>,00</w:t>
            </w:r>
          </w:p>
        </w:tc>
        <w:tc>
          <w:tcPr>
            <w:tcW w:w="2835" w:type="dxa"/>
          </w:tcPr>
          <w:p w:rsidR="00504306" w:rsidRPr="00DC5B9D" w:rsidRDefault="00DD786C" w:rsidP="00DC5B9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C5B9D">
              <w:rPr>
                <w:rFonts w:ascii="Times New Roman" w:hAnsi="Times New Roman"/>
                <w:szCs w:val="24"/>
              </w:rPr>
              <w:t>Невозможность заключения договора с</w:t>
            </w:r>
            <w:r w:rsidR="00DC5B9D" w:rsidRPr="00DC5B9D">
              <w:rPr>
                <w:rFonts w:ascii="Times New Roman" w:hAnsi="Times New Roman"/>
                <w:szCs w:val="24"/>
              </w:rPr>
              <w:t>о специализированной организацией</w:t>
            </w:r>
            <w:r w:rsidRPr="00DC5B9D">
              <w:rPr>
                <w:rFonts w:ascii="Times New Roman" w:hAnsi="Times New Roman"/>
                <w:szCs w:val="24"/>
              </w:rPr>
              <w:t>,</w:t>
            </w:r>
            <w:r w:rsidR="00DC5B9D" w:rsidRPr="00DC5B9D">
              <w:rPr>
                <w:rFonts w:ascii="Times New Roman" w:hAnsi="Times New Roman"/>
                <w:szCs w:val="24"/>
              </w:rPr>
              <w:t xml:space="preserve"> имеющей допуск к выполнению данных работ,</w:t>
            </w:r>
            <w:r w:rsidRPr="00DC5B9D">
              <w:rPr>
                <w:rFonts w:ascii="Times New Roman" w:hAnsi="Times New Roman"/>
                <w:szCs w:val="24"/>
              </w:rPr>
              <w:t xml:space="preserve"> в связи с выходом из строя  оборудования</w:t>
            </w:r>
            <w:r w:rsidR="00DC5B9D" w:rsidRPr="00DC5B9D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504306" w:rsidRPr="005C2735" w:rsidTr="00482326">
        <w:tc>
          <w:tcPr>
            <w:tcW w:w="539" w:type="dxa"/>
            <w:vMerge/>
            <w:tcBorders>
              <w:bottom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4143DA">
              <w:rPr>
                <w:rFonts w:ascii="Times New Roman" w:hAnsi="Times New Roman"/>
                <w:szCs w:val="24"/>
              </w:rPr>
              <w:t>Бюджет МО «Мирнинский район»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04306" w:rsidRPr="00DC5B9D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504306" w:rsidRPr="00F655D3" w:rsidTr="002F749A">
        <w:trPr>
          <w:trHeight w:val="15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ИТОГО по программе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504306" w:rsidRPr="004143DA" w:rsidRDefault="00504306" w:rsidP="000C00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D777C1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0C00F9" w:rsidRPr="004143DA">
              <w:rPr>
                <w:rFonts w:ascii="Times New Roman" w:hAnsi="Times New Roman"/>
                <w:b/>
                <w:szCs w:val="24"/>
              </w:rPr>
              <w:t>625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0C00F9" w:rsidRPr="004143DA">
              <w:rPr>
                <w:rFonts w:ascii="Times New Roman" w:hAnsi="Times New Roman"/>
                <w:b/>
                <w:szCs w:val="24"/>
              </w:rPr>
              <w:t>81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5,44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04306" w:rsidRPr="004143DA" w:rsidRDefault="00504306" w:rsidP="0048232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D777C1" w:rsidRPr="004143DA">
              <w:rPr>
                <w:rFonts w:ascii="Times New Roman" w:hAnsi="Times New Roman"/>
                <w:b/>
                <w:szCs w:val="24"/>
              </w:rPr>
              <w:t> 4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78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 609,</w:t>
            </w:r>
            <w:r w:rsidR="00A007A1" w:rsidRPr="004143DA">
              <w:rPr>
                <w:rFonts w:ascii="Times New Roman" w:hAnsi="Times New Roman"/>
                <w:b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04306" w:rsidRPr="004143DA" w:rsidRDefault="00D777C1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147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0C00F9" w:rsidRPr="004143DA">
              <w:rPr>
                <w:rFonts w:ascii="Times New Roman" w:hAnsi="Times New Roman"/>
                <w:b/>
                <w:szCs w:val="24"/>
              </w:rPr>
              <w:t>20</w:t>
            </w:r>
            <w:r w:rsidR="00A007A1" w:rsidRPr="004143DA">
              <w:rPr>
                <w:rFonts w:ascii="Times New Roman" w:hAnsi="Times New Roman"/>
                <w:b/>
                <w:szCs w:val="24"/>
              </w:rPr>
              <w:t>6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</w:t>
            </w:r>
            <w:r w:rsidR="00F655D3"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49A" w:rsidRDefault="002F749A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504306" w:rsidRPr="00DC5B9D" w:rsidRDefault="00504306" w:rsidP="005F56E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04306" w:rsidRPr="00F655D3" w:rsidTr="0049123D">
        <w:trPr>
          <w:trHeight w:val="582"/>
        </w:trPr>
        <w:tc>
          <w:tcPr>
            <w:tcW w:w="539" w:type="dxa"/>
            <w:vMerge/>
            <w:tcBorders>
              <w:left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504306" w:rsidRPr="00F655D3" w:rsidRDefault="00504306" w:rsidP="005F56E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</w:tr>
      <w:tr w:rsidR="00504306" w:rsidRPr="00F655D3" w:rsidTr="002F749A">
        <w:tc>
          <w:tcPr>
            <w:tcW w:w="539" w:type="dxa"/>
            <w:vMerge/>
            <w:tcBorders>
              <w:left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43" w:type="dxa"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2F749A" w:rsidRDefault="002F749A" w:rsidP="002F74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504306" w:rsidRPr="00F655D3" w:rsidRDefault="00504306" w:rsidP="005F56E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</w:tr>
      <w:tr w:rsidR="00504306" w:rsidRPr="00F655D3" w:rsidTr="0049123D">
        <w:trPr>
          <w:trHeight w:val="2271"/>
        </w:trPr>
        <w:tc>
          <w:tcPr>
            <w:tcW w:w="539" w:type="dxa"/>
            <w:vMerge/>
            <w:tcBorders>
              <w:left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 xml:space="preserve">Бюджет МО «Посёлок Чернышевский» </w:t>
            </w:r>
          </w:p>
        </w:tc>
        <w:tc>
          <w:tcPr>
            <w:tcW w:w="1808" w:type="dxa"/>
          </w:tcPr>
          <w:p w:rsidR="00504306" w:rsidRPr="004143DA" w:rsidRDefault="00D777C1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  <w:lang w:eastAsia="en-US"/>
              </w:rPr>
              <w:t>417</w:t>
            </w:r>
            <w:r w:rsidR="00B12544" w:rsidRPr="004143DA">
              <w:rPr>
                <w:rFonts w:ascii="Times New Roman" w:hAnsi="Times New Roman"/>
                <w:b/>
                <w:szCs w:val="24"/>
                <w:lang w:eastAsia="en-US"/>
              </w:rPr>
              <w:t> </w:t>
            </w:r>
            <w:r w:rsidR="000C00F9" w:rsidRPr="004143DA">
              <w:rPr>
                <w:rFonts w:ascii="Times New Roman" w:hAnsi="Times New Roman"/>
                <w:b/>
                <w:szCs w:val="24"/>
                <w:lang w:eastAsia="en-US"/>
              </w:rPr>
              <w:t>81</w:t>
            </w:r>
            <w:r w:rsidR="00B12544" w:rsidRPr="004143DA">
              <w:rPr>
                <w:rFonts w:ascii="Times New Roman" w:hAnsi="Times New Roman"/>
                <w:b/>
                <w:szCs w:val="24"/>
                <w:lang w:eastAsia="en-US"/>
              </w:rPr>
              <w:t>5,44</w:t>
            </w:r>
          </w:p>
        </w:tc>
        <w:tc>
          <w:tcPr>
            <w:tcW w:w="1843" w:type="dxa"/>
          </w:tcPr>
          <w:p w:rsidR="00504306" w:rsidRPr="004143DA" w:rsidRDefault="00B12544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338 663,44</w:t>
            </w:r>
          </w:p>
        </w:tc>
        <w:tc>
          <w:tcPr>
            <w:tcW w:w="1701" w:type="dxa"/>
          </w:tcPr>
          <w:p w:rsidR="00504306" w:rsidRPr="004143DA" w:rsidRDefault="00D777C1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79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0C00F9" w:rsidRPr="004143DA">
              <w:rPr>
                <w:rFonts w:ascii="Times New Roman" w:hAnsi="Times New Roman"/>
                <w:b/>
                <w:szCs w:val="24"/>
              </w:rPr>
              <w:t>15</w:t>
            </w:r>
            <w:r w:rsidR="00B12544" w:rsidRPr="004143DA">
              <w:rPr>
                <w:rFonts w:ascii="Times New Roman" w:hAnsi="Times New Roman"/>
                <w:b/>
                <w:szCs w:val="24"/>
              </w:rPr>
              <w:t>2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F749A" w:rsidRPr="00DC5B9D" w:rsidRDefault="002F749A" w:rsidP="002F74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C5B9D">
              <w:rPr>
                <w:rFonts w:ascii="Times New Roman" w:hAnsi="Times New Roman"/>
                <w:szCs w:val="24"/>
              </w:rPr>
              <w:t>Невозможность заключения договора со специализированной организацией, имеющей допуск к выполнению данных работ, в связи с выходом из строя  оборудования.</w:t>
            </w:r>
          </w:p>
          <w:p w:rsidR="00504306" w:rsidRPr="00F655D3" w:rsidRDefault="00504306" w:rsidP="002F74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</w:p>
        </w:tc>
      </w:tr>
      <w:tr w:rsidR="00504306" w:rsidRPr="00F655D3" w:rsidTr="002F749A">
        <w:trPr>
          <w:trHeight w:val="1494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4306" w:rsidRPr="005C2735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504306" w:rsidRPr="004143DA" w:rsidRDefault="00504306" w:rsidP="005043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Бюджет МО «Мирнинский район»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504306" w:rsidRPr="004143DA" w:rsidRDefault="00D777C1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2 208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504306" w:rsidRPr="004143DA">
              <w:rPr>
                <w:rFonts w:ascii="Times New Roman" w:hAnsi="Times New Roman"/>
                <w:b/>
                <w:szCs w:val="24"/>
              </w:rPr>
              <w:t>000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04306" w:rsidRPr="004143DA" w:rsidRDefault="00D777C1" w:rsidP="00F655D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2 139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504306" w:rsidRPr="004143DA">
              <w:rPr>
                <w:rFonts w:ascii="Times New Roman" w:hAnsi="Times New Roman"/>
                <w:b/>
                <w:szCs w:val="24"/>
              </w:rPr>
              <w:t>946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</w:t>
            </w:r>
            <w:r w:rsidR="00F655D3" w:rsidRPr="004143DA">
              <w:rPr>
                <w:rFonts w:ascii="Times New Roman" w:hAnsi="Times New Roman"/>
                <w:b/>
                <w:szCs w:val="24"/>
              </w:rPr>
              <w:t>73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04306" w:rsidRPr="004143DA" w:rsidRDefault="00D777C1" w:rsidP="0050430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143DA">
              <w:rPr>
                <w:rFonts w:ascii="Times New Roman" w:hAnsi="Times New Roman"/>
                <w:b/>
                <w:szCs w:val="24"/>
              </w:rPr>
              <w:t>68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 </w:t>
            </w:r>
            <w:r w:rsidR="00504306" w:rsidRPr="004143DA">
              <w:rPr>
                <w:rFonts w:ascii="Times New Roman" w:hAnsi="Times New Roman"/>
                <w:b/>
                <w:szCs w:val="24"/>
              </w:rPr>
              <w:t>054</w:t>
            </w:r>
            <w:r w:rsidR="00482326" w:rsidRPr="004143DA">
              <w:rPr>
                <w:rFonts w:ascii="Times New Roman" w:hAnsi="Times New Roman"/>
                <w:b/>
                <w:szCs w:val="24"/>
              </w:rPr>
              <w:t>,</w:t>
            </w:r>
            <w:r w:rsidR="00F655D3" w:rsidRPr="004143DA">
              <w:rPr>
                <w:rFonts w:ascii="Times New Roman" w:hAnsi="Times New Roman"/>
                <w:b/>
                <w:szCs w:val="24"/>
              </w:rPr>
              <w:t>27</w:t>
            </w:r>
          </w:p>
          <w:p w:rsidR="00504306" w:rsidRPr="004143DA" w:rsidRDefault="00504306" w:rsidP="005043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2F749A" w:rsidRPr="00DC5B9D" w:rsidRDefault="002F749A" w:rsidP="002F74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DC5B9D">
              <w:rPr>
                <w:rFonts w:ascii="Times New Roman" w:hAnsi="Times New Roman"/>
                <w:szCs w:val="24"/>
              </w:rPr>
              <w:t>Ненадлежащее исполнение обязательств по контракту подрядчиком.</w:t>
            </w:r>
          </w:p>
          <w:p w:rsidR="00504306" w:rsidRPr="00F655D3" w:rsidRDefault="002F749A" w:rsidP="002F749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  <w:highlight w:val="cyan"/>
              </w:rPr>
            </w:pPr>
            <w:r w:rsidRPr="00DC5B9D">
              <w:rPr>
                <w:rFonts w:ascii="Times New Roman" w:hAnsi="Times New Roman"/>
                <w:szCs w:val="24"/>
              </w:rPr>
              <w:t>(штрафные санкции)</w:t>
            </w: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49123D">
        <w:rPr>
          <w:rFonts w:ascii="Times New Roman" w:hAnsi="Times New Roman"/>
          <w:b/>
          <w:szCs w:val="24"/>
        </w:rPr>
        <w:t xml:space="preserve">: </w:t>
      </w:r>
      <w:r w:rsidR="0049123D" w:rsidRPr="004143DA">
        <w:rPr>
          <w:rFonts w:ascii="Times New Roman" w:hAnsi="Times New Roman"/>
          <w:b/>
          <w:szCs w:val="24"/>
        </w:rPr>
        <w:t>147 206,27</w:t>
      </w:r>
      <w:r w:rsidRPr="005C2735">
        <w:rPr>
          <w:rFonts w:ascii="Times New Roman" w:hAnsi="Times New Roman"/>
          <w:b/>
          <w:szCs w:val="24"/>
        </w:rPr>
        <w:t xml:space="preserve"> руб.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 xml:space="preserve">Объем законтрактованных обязательств отчетного года, переходящих на следующий год: </w:t>
      </w:r>
      <w:r w:rsidR="001C75C5">
        <w:rPr>
          <w:rFonts w:ascii="Times New Roman" w:hAnsi="Times New Roman"/>
          <w:b/>
          <w:szCs w:val="24"/>
        </w:rPr>
        <w:t>0</w:t>
      </w:r>
      <w:bookmarkStart w:id="0" w:name="_GoBack"/>
      <w:bookmarkEnd w:id="0"/>
      <w:r w:rsidRPr="005C2735">
        <w:rPr>
          <w:rFonts w:ascii="Times New Roman" w:hAnsi="Times New Roman"/>
          <w:b/>
          <w:szCs w:val="24"/>
        </w:rPr>
        <w:t xml:space="preserve">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Федеральный бюджет</w:t>
      </w:r>
      <w:r w:rsidRPr="005C2735">
        <w:rPr>
          <w:sz w:val="21"/>
          <w:szCs w:val="21"/>
        </w:rPr>
        <w:t xml:space="preserve"> – безвозмездные поступления из федерального бюджета (субвенции, субсидии и иные межбюджетные трансферты);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Государственный бюджет РС(Я)</w:t>
      </w:r>
      <w:r w:rsidRPr="005C2735">
        <w:rPr>
          <w:sz w:val="21"/>
          <w:szCs w:val="21"/>
        </w:rPr>
        <w:t xml:space="preserve"> – безвозмездные поступления из республиканского бюджета (субвенции, субсидии и иные межбюджетные);</w:t>
      </w:r>
    </w:p>
    <w:p w:rsidR="00117774" w:rsidRPr="005C2735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Бюджет МО «</w:t>
      </w:r>
      <w:r w:rsidR="00487DD5">
        <w:rPr>
          <w:b/>
          <w:i/>
          <w:sz w:val="21"/>
          <w:szCs w:val="21"/>
        </w:rPr>
        <w:t>Посёлок Чернышевский</w:t>
      </w:r>
      <w:r w:rsidRPr="005C2735">
        <w:rPr>
          <w:b/>
          <w:i/>
          <w:sz w:val="21"/>
          <w:szCs w:val="21"/>
        </w:rPr>
        <w:t>»</w:t>
      </w:r>
      <w:r w:rsidRPr="005C2735">
        <w:rPr>
          <w:sz w:val="21"/>
          <w:szCs w:val="21"/>
        </w:rPr>
        <w:t xml:space="preserve"> - </w:t>
      </w:r>
      <w:r w:rsidR="006C1ABF" w:rsidRPr="005C2735">
        <w:rPr>
          <w:sz w:val="21"/>
          <w:szCs w:val="21"/>
        </w:rPr>
        <w:t>расходные обязательства за счет собственных доходов</w:t>
      </w:r>
      <w:r w:rsidRPr="005C2735">
        <w:rPr>
          <w:sz w:val="21"/>
          <w:szCs w:val="21"/>
        </w:rPr>
        <w:t xml:space="preserve"> бюджета МО «</w:t>
      </w:r>
      <w:r w:rsidR="00487DD5">
        <w:rPr>
          <w:sz w:val="21"/>
          <w:szCs w:val="21"/>
        </w:rPr>
        <w:t>Посёлок Чернышевский</w:t>
      </w:r>
      <w:r w:rsidRPr="005C2735">
        <w:rPr>
          <w:sz w:val="21"/>
          <w:szCs w:val="21"/>
        </w:rPr>
        <w:t>»;</w:t>
      </w:r>
    </w:p>
    <w:p w:rsidR="00117774" w:rsidRDefault="00117774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 w:rsidRPr="005C2735">
        <w:rPr>
          <w:b/>
          <w:i/>
          <w:sz w:val="21"/>
          <w:szCs w:val="21"/>
        </w:rPr>
        <w:t>Другие источники</w:t>
      </w:r>
      <w:r w:rsidRPr="005C2735">
        <w:rPr>
          <w:sz w:val="21"/>
          <w:szCs w:val="21"/>
        </w:rPr>
        <w:t xml:space="preserve"> – безвозмездные поступления из внебюджетных источников, передаваемых </w:t>
      </w:r>
      <w:r w:rsidR="006C1ABF" w:rsidRPr="005C2735">
        <w:rPr>
          <w:sz w:val="21"/>
          <w:szCs w:val="21"/>
        </w:rPr>
        <w:t>в бюджет</w:t>
      </w:r>
      <w:r w:rsidRPr="005C2735">
        <w:rPr>
          <w:sz w:val="21"/>
          <w:szCs w:val="21"/>
        </w:rPr>
        <w:t xml:space="preserve"> муниципального района.</w:t>
      </w:r>
    </w:p>
    <w:p w:rsidR="008703BD" w:rsidRPr="008703BD" w:rsidRDefault="008703BD" w:rsidP="00FD3268">
      <w:pPr>
        <w:pStyle w:val="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sz w:val="21"/>
          <w:szCs w:val="21"/>
        </w:rPr>
      </w:pPr>
      <w:r>
        <w:rPr>
          <w:b/>
          <w:sz w:val="21"/>
          <w:szCs w:val="21"/>
        </w:rPr>
        <w:t xml:space="preserve">Если источник расходов по программным мероприятиям один, лишние строки </w:t>
      </w:r>
      <w:r w:rsidRPr="008703BD">
        <w:rPr>
          <w:b/>
          <w:sz w:val="21"/>
          <w:szCs w:val="21"/>
          <w:u w:val="single"/>
        </w:rPr>
        <w:t>можно исключить</w:t>
      </w:r>
    </w:p>
    <w:p w:rsidR="00117774" w:rsidRPr="00FD3268" w:rsidRDefault="00117774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14"/>
          <w:szCs w:val="24"/>
        </w:rPr>
      </w:pPr>
    </w:p>
    <w:p w:rsidR="00487DD5" w:rsidRDefault="00487DD5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914257" w:rsidRPr="005C2735" w:rsidRDefault="00914257" w:rsidP="009744D9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  <w:sectPr w:rsidR="00914257" w:rsidRPr="005C2735" w:rsidSect="00CE28AC">
          <w:pgSz w:w="16838" w:h="11906" w:orient="landscape"/>
          <w:pgMar w:top="284" w:right="536" w:bottom="142" w:left="1134" w:header="720" w:footer="720" w:gutter="0"/>
          <w:cols w:space="708"/>
          <w:titlePg/>
          <w:docGrid w:linePitch="360"/>
        </w:sectPr>
      </w:pPr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559"/>
        <w:gridCol w:w="1316"/>
        <w:gridCol w:w="1803"/>
        <w:gridCol w:w="1417"/>
      </w:tblGrid>
      <w:tr w:rsidR="005C2735" w:rsidRPr="005C2735" w:rsidTr="00C13D7A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8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80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C13D7A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180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szCs w:val="24"/>
              </w:rPr>
              <w:t>Комплексное содержание дорожно-транспортной сети в зимнее и летнее время</w:t>
            </w:r>
            <w:r w:rsidR="005269E1"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  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D0E" w:rsidRDefault="00981D0E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5C2735" w:rsidRDefault="00783A2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Default="002F59D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5C2735" w:rsidRDefault="009214C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140,4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D0E" w:rsidRDefault="00981D0E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5C2735" w:rsidRDefault="009214CA" w:rsidP="009214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140,4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2F59D5" w:rsidRDefault="00783A2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2F59D5">
              <w:rPr>
                <w:rFonts w:ascii="Times New Roman" w:eastAsia="Arial" w:hAnsi="Times New Roman"/>
                <w:szCs w:val="24"/>
                <w:lang w:eastAsia="hi-IN" w:bidi="hi-IN"/>
              </w:rPr>
              <w:t>Количество отремонтированных километров дорог (бетонных)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75C5" w:rsidRDefault="001C75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5C2735" w:rsidRDefault="001C75C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  <w:r w:rsidR="00783A2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км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75C5" w:rsidRDefault="001C75C5" w:rsidP="001C75C5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5C2735" w:rsidRDefault="005269E1" w:rsidP="001C75C5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C75C5" w:rsidRDefault="001C75C5" w:rsidP="001C75C5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5269E1" w:rsidRPr="005C2735" w:rsidRDefault="005269E1" w:rsidP="001C75C5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2F59D5" w:rsidRPr="005C2735" w:rsidTr="00904032">
        <w:trPr>
          <w:cantSplit/>
          <w:trHeight w:val="1066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Default="002F59D5" w:rsidP="004B6964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2F59D5" w:rsidRPr="005C2735" w:rsidRDefault="00904032" w:rsidP="00E70F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625045">
              <w:rPr>
                <w:rFonts w:ascii="Times New Roman" w:hAnsi="Times New Roman"/>
                <w:szCs w:val="24"/>
              </w:rPr>
              <w:t xml:space="preserve">Приобретение </w:t>
            </w:r>
            <w:r w:rsidR="00E70F98">
              <w:rPr>
                <w:rFonts w:ascii="Times New Roman" w:hAnsi="Times New Roman"/>
                <w:szCs w:val="24"/>
              </w:rPr>
              <w:t>дорожных знаков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Default="002F59D5" w:rsidP="00C45C95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  <w:p w:rsidR="002F59D5" w:rsidRPr="005C2735" w:rsidRDefault="002F59D5" w:rsidP="00981D0E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  <w:r w:rsidR="00981D0E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шт.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Pr="005C2735" w:rsidRDefault="0090403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D0E" w:rsidRPr="005C2735" w:rsidRDefault="00904032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2F59D5" w:rsidRPr="005C2735" w:rsidTr="005269E1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59D5" w:rsidRPr="005C2735" w:rsidRDefault="002F59D5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МО</w:t>
      </w:r>
    </w:p>
    <w:p w:rsidR="00EE0AFC" w:rsidRPr="005C2735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Чернышевский»</w:t>
      </w:r>
      <w:r w:rsidR="00EE0AFC" w:rsidRPr="005C2735">
        <w:rPr>
          <w:rFonts w:ascii="Times New Roman" w:hAnsi="Times New Roman"/>
          <w:b/>
          <w:sz w:val="28"/>
          <w:szCs w:val="28"/>
        </w:rPr>
        <w:t xml:space="preserve">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EE0AFC" w:rsidRPr="005C2735">
        <w:rPr>
          <w:rFonts w:ascii="Times New Roman" w:hAnsi="Times New Roman"/>
          <w:b/>
          <w:sz w:val="28"/>
          <w:szCs w:val="28"/>
        </w:rPr>
        <w:tab/>
        <w:t xml:space="preserve">   ________________    </w:t>
      </w:r>
      <w:r w:rsidR="00EE0AFC" w:rsidRPr="005C2735">
        <w:rPr>
          <w:rFonts w:ascii="Times New Roman" w:hAnsi="Times New Roman"/>
          <w:b/>
          <w:sz w:val="28"/>
          <w:szCs w:val="28"/>
        </w:rPr>
        <w:tab/>
      </w:r>
      <w:r w:rsidR="001C75C5">
        <w:rPr>
          <w:rFonts w:ascii="Times New Roman" w:hAnsi="Times New Roman"/>
          <w:b/>
          <w:sz w:val="28"/>
          <w:szCs w:val="28"/>
        </w:rPr>
        <w:t xml:space="preserve"> </w:t>
      </w:r>
      <w:r w:rsidR="001C75C5" w:rsidRPr="001C75C5">
        <w:rPr>
          <w:rFonts w:ascii="Times New Roman" w:hAnsi="Times New Roman"/>
          <w:b/>
          <w:sz w:val="28"/>
          <w:szCs w:val="28"/>
          <w:u w:val="single"/>
        </w:rPr>
        <w:t>Л.</w:t>
      </w:r>
      <w:r w:rsidR="00DD101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C75C5" w:rsidRPr="001C75C5">
        <w:rPr>
          <w:rFonts w:ascii="Times New Roman" w:hAnsi="Times New Roman"/>
          <w:b/>
          <w:sz w:val="28"/>
          <w:szCs w:val="28"/>
          <w:u w:val="single"/>
        </w:rPr>
        <w:t>Н.</w:t>
      </w:r>
      <w:r w:rsidR="00DD101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C75C5" w:rsidRPr="001C75C5">
        <w:rPr>
          <w:rFonts w:ascii="Times New Roman" w:hAnsi="Times New Roman"/>
          <w:b/>
          <w:sz w:val="28"/>
          <w:szCs w:val="28"/>
          <w:u w:val="single"/>
        </w:rPr>
        <w:t>Трофимова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b/>
          <w:sz w:val="28"/>
          <w:szCs w:val="28"/>
        </w:rPr>
        <w:tab/>
      </w:r>
      <w:r w:rsidRPr="005C2735">
        <w:rPr>
          <w:rFonts w:ascii="Times New Roman" w:hAnsi="Times New Roman"/>
          <w:szCs w:val="28"/>
        </w:rPr>
        <w:t xml:space="preserve">      </w:t>
      </w:r>
      <w:r w:rsidRPr="005C2735">
        <w:rPr>
          <w:rFonts w:ascii="Times New Roman" w:hAnsi="Times New Roman"/>
          <w:i/>
          <w:sz w:val="22"/>
          <w:szCs w:val="28"/>
        </w:rPr>
        <w:t>(подпись)</w:t>
      </w:r>
      <w:r w:rsidRPr="005C2735">
        <w:rPr>
          <w:rFonts w:ascii="Times New Roman" w:hAnsi="Times New Roman"/>
          <w:szCs w:val="28"/>
        </w:rPr>
        <w:tab/>
      </w:r>
      <w:r w:rsidRPr="005C2735">
        <w:rPr>
          <w:rFonts w:ascii="Times New Roman" w:hAnsi="Times New Roman"/>
          <w:szCs w:val="28"/>
        </w:rPr>
        <w:tab/>
        <w:t xml:space="preserve">     </w:t>
      </w:r>
      <w:r w:rsidRPr="005C2735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5C2735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FF1A70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4C185D" w:rsidRDefault="004C185D" w:rsidP="004C185D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4C185D" w:rsidRDefault="004C185D" w:rsidP="004C185D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</w:p>
    <w:p w:rsidR="004C185D" w:rsidRDefault="004C185D" w:rsidP="004C185D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4C185D" w:rsidRDefault="00D61D83" w:rsidP="004C185D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C51395">
        <w:rPr>
          <w:rFonts w:ascii="Times New Roman" w:hAnsi="Times New Roman"/>
          <w:b/>
          <w:sz w:val="28"/>
          <w:szCs w:val="28"/>
        </w:rPr>
        <w:t>аместитель д</w:t>
      </w:r>
      <w:r w:rsidR="004C185D">
        <w:rPr>
          <w:rFonts w:ascii="Times New Roman" w:hAnsi="Times New Roman"/>
          <w:b/>
          <w:sz w:val="28"/>
          <w:szCs w:val="28"/>
        </w:rPr>
        <w:t>иректор</w:t>
      </w:r>
      <w:r w:rsidR="00C51395">
        <w:rPr>
          <w:rFonts w:ascii="Times New Roman" w:hAnsi="Times New Roman"/>
          <w:b/>
          <w:sz w:val="28"/>
          <w:szCs w:val="28"/>
        </w:rPr>
        <w:t>а</w:t>
      </w:r>
    </w:p>
    <w:p w:rsidR="004C185D" w:rsidRDefault="004C185D" w:rsidP="004C185D">
      <w:pPr>
        <w:tabs>
          <w:tab w:val="left" w:pos="993"/>
          <w:tab w:val="left" w:pos="5928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МКУ «УЖКХ»</w:t>
      </w:r>
      <w:r>
        <w:rPr>
          <w:rFonts w:ascii="Times New Roman" w:hAnsi="Times New Roman"/>
          <w:b/>
          <w:sz w:val="28"/>
          <w:szCs w:val="28"/>
          <w:u w:val="single"/>
        </w:rPr>
        <w:tab/>
        <w:t xml:space="preserve">      </w:t>
      </w:r>
      <w:r w:rsidR="00C51395">
        <w:rPr>
          <w:rFonts w:ascii="Times New Roman" w:hAnsi="Times New Roman"/>
          <w:b/>
          <w:sz w:val="28"/>
          <w:szCs w:val="28"/>
          <w:u w:val="single"/>
        </w:rPr>
        <w:t>Э.В.</w:t>
      </w:r>
      <w:r w:rsidR="00D61D8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51395">
        <w:rPr>
          <w:rFonts w:ascii="Times New Roman" w:hAnsi="Times New Roman"/>
          <w:b/>
          <w:sz w:val="28"/>
          <w:szCs w:val="28"/>
          <w:u w:val="single"/>
        </w:rPr>
        <w:t xml:space="preserve">Разуваева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</w:p>
    <w:p w:rsidR="004C185D" w:rsidRDefault="004C185D" w:rsidP="004C185D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4C185D" w:rsidRDefault="004C185D" w:rsidP="004C185D">
      <w:pPr>
        <w:rPr>
          <w:rFonts w:ascii="Times New Roman" w:hAnsi="Times New Roman"/>
          <w:sz w:val="28"/>
          <w:szCs w:val="28"/>
        </w:rPr>
      </w:pPr>
    </w:p>
    <w:p w:rsidR="005269E1" w:rsidRDefault="005269E1" w:rsidP="00D465E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5269E1" w:rsidSect="000C52DD">
      <w:pgSz w:w="11906" w:h="16838"/>
      <w:pgMar w:top="1134" w:right="709" w:bottom="536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337" w:rsidRDefault="00612337">
      <w:r>
        <w:separator/>
      </w:r>
    </w:p>
  </w:endnote>
  <w:endnote w:type="continuationSeparator" w:id="0">
    <w:p w:rsidR="00612337" w:rsidRDefault="0061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337" w:rsidRDefault="00612337">
      <w:r>
        <w:separator/>
      </w:r>
    </w:p>
  </w:footnote>
  <w:footnote w:type="continuationSeparator" w:id="0">
    <w:p w:rsidR="00612337" w:rsidRDefault="00612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C5890"/>
    <w:multiLevelType w:val="hybridMultilevel"/>
    <w:tmpl w:val="08029E5E"/>
    <w:lvl w:ilvl="0" w:tplc="AD3C67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1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2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8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2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7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F9135BC"/>
    <w:multiLevelType w:val="hybridMultilevel"/>
    <w:tmpl w:val="54522462"/>
    <w:lvl w:ilvl="0" w:tplc="7DC436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1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7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9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41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4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37"/>
  </w:num>
  <w:num w:numId="5">
    <w:abstractNumId w:val="38"/>
  </w:num>
  <w:num w:numId="6">
    <w:abstractNumId w:val="7"/>
  </w:num>
  <w:num w:numId="7">
    <w:abstractNumId w:val="8"/>
  </w:num>
  <w:num w:numId="8">
    <w:abstractNumId w:val="44"/>
  </w:num>
  <w:num w:numId="9">
    <w:abstractNumId w:val="41"/>
  </w:num>
  <w:num w:numId="10">
    <w:abstractNumId w:val="12"/>
  </w:num>
  <w:num w:numId="11">
    <w:abstractNumId w:val="3"/>
  </w:num>
  <w:num w:numId="12">
    <w:abstractNumId w:val="45"/>
  </w:num>
  <w:num w:numId="13">
    <w:abstractNumId w:val="33"/>
  </w:num>
  <w:num w:numId="14">
    <w:abstractNumId w:val="0"/>
  </w:num>
  <w:num w:numId="15">
    <w:abstractNumId w:val="36"/>
  </w:num>
  <w:num w:numId="16">
    <w:abstractNumId w:val="32"/>
  </w:num>
  <w:num w:numId="17">
    <w:abstractNumId w:val="16"/>
  </w:num>
  <w:num w:numId="18">
    <w:abstractNumId w:val="40"/>
  </w:num>
  <w:num w:numId="19">
    <w:abstractNumId w:val="5"/>
  </w:num>
  <w:num w:numId="20">
    <w:abstractNumId w:val="17"/>
  </w:num>
  <w:num w:numId="21">
    <w:abstractNumId w:val="9"/>
  </w:num>
  <w:num w:numId="22">
    <w:abstractNumId w:val="42"/>
  </w:num>
  <w:num w:numId="23">
    <w:abstractNumId w:val="26"/>
  </w:num>
  <w:num w:numId="24">
    <w:abstractNumId w:val="11"/>
  </w:num>
  <w:num w:numId="25">
    <w:abstractNumId w:val="14"/>
  </w:num>
  <w:num w:numId="26">
    <w:abstractNumId w:val="13"/>
  </w:num>
  <w:num w:numId="27">
    <w:abstractNumId w:val="35"/>
  </w:num>
  <w:num w:numId="28">
    <w:abstractNumId w:val="20"/>
  </w:num>
  <w:num w:numId="29">
    <w:abstractNumId w:val="27"/>
  </w:num>
  <w:num w:numId="30">
    <w:abstractNumId w:val="43"/>
  </w:num>
  <w:num w:numId="31">
    <w:abstractNumId w:val="21"/>
  </w:num>
  <w:num w:numId="32">
    <w:abstractNumId w:val="30"/>
  </w:num>
  <w:num w:numId="33">
    <w:abstractNumId w:val="10"/>
  </w:num>
  <w:num w:numId="34">
    <w:abstractNumId w:val="18"/>
  </w:num>
  <w:num w:numId="35">
    <w:abstractNumId w:val="31"/>
  </w:num>
  <w:num w:numId="36">
    <w:abstractNumId w:val="34"/>
  </w:num>
  <w:num w:numId="37">
    <w:abstractNumId w:val="15"/>
  </w:num>
  <w:num w:numId="38">
    <w:abstractNumId w:val="39"/>
  </w:num>
  <w:num w:numId="39">
    <w:abstractNumId w:val="1"/>
  </w:num>
  <w:num w:numId="40">
    <w:abstractNumId w:val="24"/>
  </w:num>
  <w:num w:numId="41">
    <w:abstractNumId w:val="28"/>
  </w:num>
  <w:num w:numId="42">
    <w:abstractNumId w:val="19"/>
  </w:num>
  <w:num w:numId="43">
    <w:abstractNumId w:val="23"/>
  </w:num>
  <w:num w:numId="44">
    <w:abstractNumId w:val="6"/>
  </w:num>
  <w:num w:numId="45">
    <w:abstractNumId w:val="29"/>
  </w:num>
  <w:num w:numId="46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16C"/>
    <w:rsid w:val="00001A27"/>
    <w:rsid w:val="00007D58"/>
    <w:rsid w:val="000117B7"/>
    <w:rsid w:val="000131F0"/>
    <w:rsid w:val="0001400E"/>
    <w:rsid w:val="00020EF9"/>
    <w:rsid w:val="0002550D"/>
    <w:rsid w:val="00041E20"/>
    <w:rsid w:val="00042B84"/>
    <w:rsid w:val="00047839"/>
    <w:rsid w:val="00050D9F"/>
    <w:rsid w:val="00052DA7"/>
    <w:rsid w:val="000603C4"/>
    <w:rsid w:val="00063C9C"/>
    <w:rsid w:val="0007019E"/>
    <w:rsid w:val="00071BFA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B630A"/>
    <w:rsid w:val="000C00F9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5FE5"/>
    <w:rsid w:val="000F7029"/>
    <w:rsid w:val="000F7F6D"/>
    <w:rsid w:val="0010298E"/>
    <w:rsid w:val="00106D12"/>
    <w:rsid w:val="00117774"/>
    <w:rsid w:val="001212C0"/>
    <w:rsid w:val="00121777"/>
    <w:rsid w:val="00125003"/>
    <w:rsid w:val="00132E2E"/>
    <w:rsid w:val="0014319B"/>
    <w:rsid w:val="00143CD4"/>
    <w:rsid w:val="00144973"/>
    <w:rsid w:val="00151B40"/>
    <w:rsid w:val="001542CA"/>
    <w:rsid w:val="00154EBC"/>
    <w:rsid w:val="001560A6"/>
    <w:rsid w:val="0018533D"/>
    <w:rsid w:val="001B1F82"/>
    <w:rsid w:val="001B4F2E"/>
    <w:rsid w:val="001C34AC"/>
    <w:rsid w:val="001C3D70"/>
    <w:rsid w:val="001C6379"/>
    <w:rsid w:val="001C75C5"/>
    <w:rsid w:val="001D258C"/>
    <w:rsid w:val="001E241E"/>
    <w:rsid w:val="001E40BB"/>
    <w:rsid w:val="001E674F"/>
    <w:rsid w:val="001F147F"/>
    <w:rsid w:val="001F4C70"/>
    <w:rsid w:val="00204A43"/>
    <w:rsid w:val="00210CFE"/>
    <w:rsid w:val="00222813"/>
    <w:rsid w:val="002258E5"/>
    <w:rsid w:val="0022761C"/>
    <w:rsid w:val="00227984"/>
    <w:rsid w:val="00231350"/>
    <w:rsid w:val="0023163A"/>
    <w:rsid w:val="002361DF"/>
    <w:rsid w:val="0023639B"/>
    <w:rsid w:val="00245FE5"/>
    <w:rsid w:val="00253F90"/>
    <w:rsid w:val="00255702"/>
    <w:rsid w:val="00257615"/>
    <w:rsid w:val="00270ED1"/>
    <w:rsid w:val="00272211"/>
    <w:rsid w:val="002733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25FC"/>
    <w:rsid w:val="002B3160"/>
    <w:rsid w:val="002B4BBA"/>
    <w:rsid w:val="002B541E"/>
    <w:rsid w:val="002C37EB"/>
    <w:rsid w:val="002C400A"/>
    <w:rsid w:val="002D2C7D"/>
    <w:rsid w:val="002D74B2"/>
    <w:rsid w:val="002E18B2"/>
    <w:rsid w:val="002E1C29"/>
    <w:rsid w:val="002F331C"/>
    <w:rsid w:val="002F59D5"/>
    <w:rsid w:val="002F749A"/>
    <w:rsid w:val="00301B60"/>
    <w:rsid w:val="00307012"/>
    <w:rsid w:val="003118A7"/>
    <w:rsid w:val="003317DC"/>
    <w:rsid w:val="00334445"/>
    <w:rsid w:val="00335976"/>
    <w:rsid w:val="00342BE4"/>
    <w:rsid w:val="00343FEE"/>
    <w:rsid w:val="00345A26"/>
    <w:rsid w:val="00374282"/>
    <w:rsid w:val="003813C1"/>
    <w:rsid w:val="00384084"/>
    <w:rsid w:val="00387935"/>
    <w:rsid w:val="0039733F"/>
    <w:rsid w:val="003A1FAB"/>
    <w:rsid w:val="003A4BCD"/>
    <w:rsid w:val="003B5131"/>
    <w:rsid w:val="003B7971"/>
    <w:rsid w:val="003C41B7"/>
    <w:rsid w:val="003C6BC8"/>
    <w:rsid w:val="003D43E7"/>
    <w:rsid w:val="003D56F8"/>
    <w:rsid w:val="003D7652"/>
    <w:rsid w:val="003E106F"/>
    <w:rsid w:val="003E1D02"/>
    <w:rsid w:val="003E5AB1"/>
    <w:rsid w:val="0040026D"/>
    <w:rsid w:val="00401548"/>
    <w:rsid w:val="004024A5"/>
    <w:rsid w:val="004030ED"/>
    <w:rsid w:val="00405297"/>
    <w:rsid w:val="004143DA"/>
    <w:rsid w:val="004163C9"/>
    <w:rsid w:val="00430D3B"/>
    <w:rsid w:val="00431B4D"/>
    <w:rsid w:val="00441BDE"/>
    <w:rsid w:val="00442FD4"/>
    <w:rsid w:val="00456AD1"/>
    <w:rsid w:val="00462B1E"/>
    <w:rsid w:val="0046440C"/>
    <w:rsid w:val="004812E6"/>
    <w:rsid w:val="00482326"/>
    <w:rsid w:val="00485389"/>
    <w:rsid w:val="00487DD5"/>
    <w:rsid w:val="0049123D"/>
    <w:rsid w:val="00491BE4"/>
    <w:rsid w:val="00496494"/>
    <w:rsid w:val="0049747F"/>
    <w:rsid w:val="004A0882"/>
    <w:rsid w:val="004A0EB0"/>
    <w:rsid w:val="004A5D0F"/>
    <w:rsid w:val="004C1090"/>
    <w:rsid w:val="004C185D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3899"/>
    <w:rsid w:val="00504306"/>
    <w:rsid w:val="00515324"/>
    <w:rsid w:val="00522406"/>
    <w:rsid w:val="0052487A"/>
    <w:rsid w:val="00524CEA"/>
    <w:rsid w:val="005269E1"/>
    <w:rsid w:val="00531D15"/>
    <w:rsid w:val="00532557"/>
    <w:rsid w:val="0053390C"/>
    <w:rsid w:val="00543809"/>
    <w:rsid w:val="0054404F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96612"/>
    <w:rsid w:val="005A0310"/>
    <w:rsid w:val="005A46A9"/>
    <w:rsid w:val="005A66DF"/>
    <w:rsid w:val="005B0549"/>
    <w:rsid w:val="005B1EB7"/>
    <w:rsid w:val="005B41B5"/>
    <w:rsid w:val="005B584C"/>
    <w:rsid w:val="005C2735"/>
    <w:rsid w:val="005C3B41"/>
    <w:rsid w:val="005C5A95"/>
    <w:rsid w:val="005C5E7B"/>
    <w:rsid w:val="005C67D9"/>
    <w:rsid w:val="005D0197"/>
    <w:rsid w:val="005E064C"/>
    <w:rsid w:val="005E5FBF"/>
    <w:rsid w:val="005F390A"/>
    <w:rsid w:val="005F3C52"/>
    <w:rsid w:val="005F56E2"/>
    <w:rsid w:val="00602234"/>
    <w:rsid w:val="00607407"/>
    <w:rsid w:val="00607CA7"/>
    <w:rsid w:val="00612337"/>
    <w:rsid w:val="00625045"/>
    <w:rsid w:val="006520E6"/>
    <w:rsid w:val="00661C2E"/>
    <w:rsid w:val="00662300"/>
    <w:rsid w:val="00663385"/>
    <w:rsid w:val="00680336"/>
    <w:rsid w:val="00684D27"/>
    <w:rsid w:val="00687433"/>
    <w:rsid w:val="0069140B"/>
    <w:rsid w:val="00696519"/>
    <w:rsid w:val="006A3B35"/>
    <w:rsid w:val="006A3D71"/>
    <w:rsid w:val="006B67CD"/>
    <w:rsid w:val="006C033A"/>
    <w:rsid w:val="006C1ABF"/>
    <w:rsid w:val="006D198D"/>
    <w:rsid w:val="006D7F81"/>
    <w:rsid w:val="006E1AB2"/>
    <w:rsid w:val="006F304F"/>
    <w:rsid w:val="006F34E6"/>
    <w:rsid w:val="006F3BAE"/>
    <w:rsid w:val="006F7BFB"/>
    <w:rsid w:val="007009E8"/>
    <w:rsid w:val="00701A65"/>
    <w:rsid w:val="0071663F"/>
    <w:rsid w:val="0072461E"/>
    <w:rsid w:val="00725340"/>
    <w:rsid w:val="007255F7"/>
    <w:rsid w:val="0072724C"/>
    <w:rsid w:val="00733F3D"/>
    <w:rsid w:val="007352B9"/>
    <w:rsid w:val="007358D8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3A25"/>
    <w:rsid w:val="00786804"/>
    <w:rsid w:val="00797C17"/>
    <w:rsid w:val="007A070E"/>
    <w:rsid w:val="007A223D"/>
    <w:rsid w:val="007A2764"/>
    <w:rsid w:val="007B02EA"/>
    <w:rsid w:val="007B35AA"/>
    <w:rsid w:val="007C2AEE"/>
    <w:rsid w:val="007D485E"/>
    <w:rsid w:val="007D5722"/>
    <w:rsid w:val="007D65D5"/>
    <w:rsid w:val="007D7C3C"/>
    <w:rsid w:val="007E1150"/>
    <w:rsid w:val="007E2B97"/>
    <w:rsid w:val="007E6BA5"/>
    <w:rsid w:val="007E6D32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344AD"/>
    <w:rsid w:val="00834E17"/>
    <w:rsid w:val="00835216"/>
    <w:rsid w:val="008403B6"/>
    <w:rsid w:val="00845F90"/>
    <w:rsid w:val="00866870"/>
    <w:rsid w:val="008703BD"/>
    <w:rsid w:val="00882FCB"/>
    <w:rsid w:val="00885437"/>
    <w:rsid w:val="008874C3"/>
    <w:rsid w:val="0089175D"/>
    <w:rsid w:val="00893593"/>
    <w:rsid w:val="00894732"/>
    <w:rsid w:val="008A28E8"/>
    <w:rsid w:val="008C4ED6"/>
    <w:rsid w:val="008D1776"/>
    <w:rsid w:val="008D495D"/>
    <w:rsid w:val="008D4B30"/>
    <w:rsid w:val="008E0850"/>
    <w:rsid w:val="008E6DBE"/>
    <w:rsid w:val="0090116C"/>
    <w:rsid w:val="00904032"/>
    <w:rsid w:val="00904952"/>
    <w:rsid w:val="00911256"/>
    <w:rsid w:val="00914257"/>
    <w:rsid w:val="00916F9A"/>
    <w:rsid w:val="009214CA"/>
    <w:rsid w:val="009222C3"/>
    <w:rsid w:val="0093542D"/>
    <w:rsid w:val="00937880"/>
    <w:rsid w:val="00941BF0"/>
    <w:rsid w:val="00947774"/>
    <w:rsid w:val="00961A70"/>
    <w:rsid w:val="009632C3"/>
    <w:rsid w:val="00972384"/>
    <w:rsid w:val="009744D9"/>
    <w:rsid w:val="00976392"/>
    <w:rsid w:val="00977484"/>
    <w:rsid w:val="00981D0E"/>
    <w:rsid w:val="009874F7"/>
    <w:rsid w:val="00992DD5"/>
    <w:rsid w:val="009A1031"/>
    <w:rsid w:val="009A279D"/>
    <w:rsid w:val="009A2DBB"/>
    <w:rsid w:val="009B2F5B"/>
    <w:rsid w:val="009C0B06"/>
    <w:rsid w:val="009D0A37"/>
    <w:rsid w:val="009F475E"/>
    <w:rsid w:val="009F6C7D"/>
    <w:rsid w:val="00A00434"/>
    <w:rsid w:val="00A007A1"/>
    <w:rsid w:val="00A038BA"/>
    <w:rsid w:val="00A16487"/>
    <w:rsid w:val="00A23F45"/>
    <w:rsid w:val="00A42CC0"/>
    <w:rsid w:val="00A457BF"/>
    <w:rsid w:val="00A47E9C"/>
    <w:rsid w:val="00A502E0"/>
    <w:rsid w:val="00A527B8"/>
    <w:rsid w:val="00A54D0F"/>
    <w:rsid w:val="00A83426"/>
    <w:rsid w:val="00A84850"/>
    <w:rsid w:val="00A85A57"/>
    <w:rsid w:val="00A916DD"/>
    <w:rsid w:val="00A92A87"/>
    <w:rsid w:val="00A945FE"/>
    <w:rsid w:val="00A94DDD"/>
    <w:rsid w:val="00A94DED"/>
    <w:rsid w:val="00A95776"/>
    <w:rsid w:val="00A95F7F"/>
    <w:rsid w:val="00AA0F8E"/>
    <w:rsid w:val="00AA1B88"/>
    <w:rsid w:val="00AA5D41"/>
    <w:rsid w:val="00AA5FDC"/>
    <w:rsid w:val="00AA684C"/>
    <w:rsid w:val="00AA78C9"/>
    <w:rsid w:val="00AC231B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2544"/>
    <w:rsid w:val="00B1649E"/>
    <w:rsid w:val="00B20547"/>
    <w:rsid w:val="00B304DA"/>
    <w:rsid w:val="00B3776F"/>
    <w:rsid w:val="00B41F95"/>
    <w:rsid w:val="00B43E14"/>
    <w:rsid w:val="00B45A18"/>
    <w:rsid w:val="00B47918"/>
    <w:rsid w:val="00B5635A"/>
    <w:rsid w:val="00B606DF"/>
    <w:rsid w:val="00B60B3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11B8"/>
    <w:rsid w:val="00BB6AA2"/>
    <w:rsid w:val="00BB7337"/>
    <w:rsid w:val="00BC2956"/>
    <w:rsid w:val="00BC7B7A"/>
    <w:rsid w:val="00BC7C87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6006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5C95"/>
    <w:rsid w:val="00C50BF2"/>
    <w:rsid w:val="00C51395"/>
    <w:rsid w:val="00C51C67"/>
    <w:rsid w:val="00C5350F"/>
    <w:rsid w:val="00C5389E"/>
    <w:rsid w:val="00C55D40"/>
    <w:rsid w:val="00C67E80"/>
    <w:rsid w:val="00C76D73"/>
    <w:rsid w:val="00C83DA5"/>
    <w:rsid w:val="00C86D0C"/>
    <w:rsid w:val="00C9063B"/>
    <w:rsid w:val="00C96D72"/>
    <w:rsid w:val="00C97C04"/>
    <w:rsid w:val="00CA0139"/>
    <w:rsid w:val="00CA1194"/>
    <w:rsid w:val="00CA415D"/>
    <w:rsid w:val="00CA7220"/>
    <w:rsid w:val="00CC124E"/>
    <w:rsid w:val="00CC7192"/>
    <w:rsid w:val="00CD0AA3"/>
    <w:rsid w:val="00CD3737"/>
    <w:rsid w:val="00CE1B73"/>
    <w:rsid w:val="00CE28AC"/>
    <w:rsid w:val="00CE46E1"/>
    <w:rsid w:val="00CE6572"/>
    <w:rsid w:val="00CE7860"/>
    <w:rsid w:val="00CF01B0"/>
    <w:rsid w:val="00CF0364"/>
    <w:rsid w:val="00CF1E02"/>
    <w:rsid w:val="00CF2406"/>
    <w:rsid w:val="00CF3090"/>
    <w:rsid w:val="00D06F50"/>
    <w:rsid w:val="00D10E53"/>
    <w:rsid w:val="00D135DF"/>
    <w:rsid w:val="00D16E89"/>
    <w:rsid w:val="00D219CC"/>
    <w:rsid w:val="00D25342"/>
    <w:rsid w:val="00D25556"/>
    <w:rsid w:val="00D41F14"/>
    <w:rsid w:val="00D465E6"/>
    <w:rsid w:val="00D47914"/>
    <w:rsid w:val="00D529CD"/>
    <w:rsid w:val="00D61D83"/>
    <w:rsid w:val="00D647A2"/>
    <w:rsid w:val="00D777C1"/>
    <w:rsid w:val="00D8529D"/>
    <w:rsid w:val="00D86A33"/>
    <w:rsid w:val="00D90A6B"/>
    <w:rsid w:val="00D9695B"/>
    <w:rsid w:val="00DA3588"/>
    <w:rsid w:val="00DA59D9"/>
    <w:rsid w:val="00DA6AD7"/>
    <w:rsid w:val="00DA765A"/>
    <w:rsid w:val="00DA7E0A"/>
    <w:rsid w:val="00DB4EC5"/>
    <w:rsid w:val="00DC22B3"/>
    <w:rsid w:val="00DC5B9D"/>
    <w:rsid w:val="00DD1015"/>
    <w:rsid w:val="00DD29F3"/>
    <w:rsid w:val="00DD2F96"/>
    <w:rsid w:val="00DD33C0"/>
    <w:rsid w:val="00DD68CD"/>
    <w:rsid w:val="00DD786C"/>
    <w:rsid w:val="00DE6A9D"/>
    <w:rsid w:val="00DF5F9E"/>
    <w:rsid w:val="00E058C1"/>
    <w:rsid w:val="00E222FA"/>
    <w:rsid w:val="00E2664F"/>
    <w:rsid w:val="00E54A1D"/>
    <w:rsid w:val="00E61B1D"/>
    <w:rsid w:val="00E63F24"/>
    <w:rsid w:val="00E67299"/>
    <w:rsid w:val="00E7014B"/>
    <w:rsid w:val="00E70F98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4DCE"/>
    <w:rsid w:val="00EC5080"/>
    <w:rsid w:val="00ED2586"/>
    <w:rsid w:val="00EE0AFC"/>
    <w:rsid w:val="00EF24E9"/>
    <w:rsid w:val="00EF5DFF"/>
    <w:rsid w:val="00F07666"/>
    <w:rsid w:val="00F20D66"/>
    <w:rsid w:val="00F22C5E"/>
    <w:rsid w:val="00F445FA"/>
    <w:rsid w:val="00F54966"/>
    <w:rsid w:val="00F61EEE"/>
    <w:rsid w:val="00F655D3"/>
    <w:rsid w:val="00F759AB"/>
    <w:rsid w:val="00F76EC2"/>
    <w:rsid w:val="00F9068A"/>
    <w:rsid w:val="00F953AA"/>
    <w:rsid w:val="00FA0518"/>
    <w:rsid w:val="00FB50C6"/>
    <w:rsid w:val="00FB6800"/>
    <w:rsid w:val="00FC7454"/>
    <w:rsid w:val="00FD3268"/>
    <w:rsid w:val="00FD4144"/>
    <w:rsid w:val="00FD5818"/>
    <w:rsid w:val="00FD633D"/>
    <w:rsid w:val="00FE7417"/>
    <w:rsid w:val="00FF03B2"/>
    <w:rsid w:val="00FF1A70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90B29"/>
  <w15:docId w15:val="{A1683DD1-929C-48C5-B890-02255A34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A7E0A"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DA7E0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DA7E0A"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rsid w:val="00DA7E0A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DA7E0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DA7E0A"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DA7E0A"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DA7E0A"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rsid w:val="00DA7E0A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DA7E0A"/>
    <w:pPr>
      <w:jc w:val="center"/>
    </w:pPr>
    <w:rPr>
      <w:b/>
      <w:sz w:val="20"/>
    </w:rPr>
  </w:style>
  <w:style w:type="paragraph" w:styleId="a3">
    <w:name w:val="Body Text"/>
    <w:basedOn w:val="a"/>
    <w:rsid w:val="00DA7E0A"/>
    <w:pPr>
      <w:spacing w:line="360" w:lineRule="auto"/>
      <w:jc w:val="both"/>
    </w:pPr>
  </w:style>
  <w:style w:type="paragraph" w:styleId="a4">
    <w:name w:val="Body Text Indent"/>
    <w:basedOn w:val="a"/>
    <w:rsid w:val="00DA7E0A"/>
    <w:pPr>
      <w:ind w:firstLine="360"/>
      <w:jc w:val="both"/>
    </w:pPr>
    <w:rPr>
      <w:bCs/>
    </w:rPr>
  </w:style>
  <w:style w:type="paragraph" w:styleId="22">
    <w:name w:val="Body Text Indent 2"/>
    <w:basedOn w:val="a"/>
    <w:rsid w:val="00DA7E0A"/>
    <w:pPr>
      <w:ind w:left="708"/>
      <w:jc w:val="both"/>
    </w:pPr>
    <w:rPr>
      <w:bCs/>
    </w:rPr>
  </w:style>
  <w:style w:type="paragraph" w:styleId="a5">
    <w:name w:val="Balloon Text"/>
    <w:basedOn w:val="a"/>
    <w:semiHidden/>
    <w:rsid w:val="00DA7E0A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DA7E0A"/>
    <w:pPr>
      <w:spacing w:after="120"/>
    </w:pPr>
    <w:rPr>
      <w:sz w:val="16"/>
      <w:szCs w:val="16"/>
    </w:rPr>
  </w:style>
  <w:style w:type="paragraph" w:styleId="a6">
    <w:name w:val="header"/>
    <w:basedOn w:val="a"/>
    <w:rsid w:val="00DA7E0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DA7E0A"/>
    <w:rPr>
      <w:sz w:val="24"/>
      <w:szCs w:val="24"/>
    </w:rPr>
  </w:style>
  <w:style w:type="paragraph" w:styleId="a7">
    <w:name w:val="footer"/>
    <w:basedOn w:val="a"/>
    <w:rsid w:val="00DA7E0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DA7E0A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81D0A-FA51-4130-931E-312C98F1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5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Зам директора</cp:lastModifiedBy>
  <cp:revision>48</cp:revision>
  <cp:lastPrinted>2021-03-02T05:59:00Z</cp:lastPrinted>
  <dcterms:created xsi:type="dcterms:W3CDTF">2017-03-14T07:50:00Z</dcterms:created>
  <dcterms:modified xsi:type="dcterms:W3CDTF">2021-03-02T06:04:00Z</dcterms:modified>
</cp:coreProperties>
</file>