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9D0CAB" w:rsidRPr="00562C73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pStyle w:val="3"/>
            </w:pPr>
            <w:r w:rsidRPr="00562C73">
              <w:t>Российская Федерация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2A463F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C12DCE" w:rsidRPr="009D46B3" w:rsidRDefault="00C12DCE" w:rsidP="009D46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00697F">
            <w:pPr>
              <w:pStyle w:val="2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364F16" w:rsidRPr="009D46B3" w:rsidRDefault="009D46B3" w:rsidP="00EE7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</w:t>
            </w:r>
            <w:r w:rsidR="009D0CAB"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</w:p>
          <w:p w:rsidR="009D0CAB" w:rsidRPr="00562C73" w:rsidRDefault="009D0CAB" w:rsidP="0000697F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2A463F" w:rsidRDefault="002A463F" w:rsidP="00C12DCE">
            <w:pPr>
              <w:pStyle w:val="3"/>
              <w:rPr>
                <w:sz w:val="20"/>
                <w:szCs w:val="20"/>
              </w:rPr>
            </w:pPr>
            <w:proofErr w:type="spellStart"/>
            <w:r>
              <w:t>Мииринэйоройуона</w:t>
            </w:r>
            <w:proofErr w:type="spellEnd"/>
          </w:p>
          <w:p w:rsidR="009D46B3" w:rsidRDefault="009D46B3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9D46B3">
              <w:rPr>
                <w:rFonts w:ascii="Times New Roman" w:hAnsi="Times New Roman" w:cs="Times New Roman"/>
                <w:b/>
                <w:sz w:val="24"/>
                <w:szCs w:val="24"/>
              </w:rPr>
              <w:t>Чуонанэ</w:t>
            </w:r>
            <w:proofErr w:type="spellEnd"/>
            <w:r w:rsidR="00C12DCE" w:rsidRPr="00C12D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="009D46B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364F16" w:rsidRPr="00364F16" w:rsidRDefault="009D0CAB" w:rsidP="00EE7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</w:tc>
      </w:tr>
    </w:tbl>
    <w:p w:rsidR="009D46B3" w:rsidRDefault="009D46B3" w:rsidP="00EE7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A7D" w:rsidRPr="00415014" w:rsidRDefault="00EE7A7D" w:rsidP="00EE7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014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EE7A7D" w:rsidRPr="00EE7A7D" w:rsidRDefault="00EE7A7D" w:rsidP="00EE7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DCE" w:rsidRPr="003337B9" w:rsidRDefault="009D46B3" w:rsidP="00C12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proofErr w:type="gramStart"/>
      <w:r w:rsidR="000E260C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E26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мая</w:t>
      </w:r>
      <w:proofErr w:type="gramEnd"/>
      <w:r w:rsidR="00C12DCE" w:rsidRPr="00077C0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06134">
        <w:rPr>
          <w:rFonts w:ascii="Times New Roman" w:eastAsia="Times New Roman" w:hAnsi="Times New Roman" w:cs="Times New Roman"/>
          <w:sz w:val="28"/>
          <w:szCs w:val="28"/>
          <w:u w:val="single"/>
        </w:rPr>
        <w:t>21</w:t>
      </w:r>
      <w:r w:rsidR="00C12DCE" w:rsidRPr="00077C02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33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9CD">
        <w:rPr>
          <w:rFonts w:ascii="Times New Roman" w:eastAsia="Times New Roman" w:hAnsi="Times New Roman" w:cs="Times New Roman"/>
          <w:sz w:val="28"/>
          <w:szCs w:val="28"/>
          <w:u w:val="single"/>
        </w:rPr>
        <w:t>51</w:t>
      </w:r>
      <w:bookmarkStart w:id="0" w:name="_GoBack"/>
      <w:bookmarkEnd w:id="0"/>
    </w:p>
    <w:p w:rsidR="00C12DCE" w:rsidRDefault="00C12DCE" w:rsidP="00C12DCE">
      <w:pPr>
        <w:pStyle w:val="ConsPlusNonformat"/>
        <w:jc w:val="both"/>
      </w:pPr>
    </w:p>
    <w:p w:rsidR="00C12DCE" w:rsidRDefault="00C12DCE" w:rsidP="00C12DCE">
      <w:pPr>
        <w:pStyle w:val="ConsPlusNonformat"/>
        <w:jc w:val="both"/>
      </w:pPr>
    </w:p>
    <w:p w:rsidR="00DD7F87" w:rsidRPr="00077C02" w:rsidRDefault="00C12DCE" w:rsidP="000E260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C0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E260C">
        <w:rPr>
          <w:rFonts w:ascii="Times New Roman" w:hAnsi="Times New Roman" w:cs="Times New Roman"/>
          <w:b/>
          <w:sz w:val="28"/>
          <w:szCs w:val="28"/>
        </w:rPr>
        <w:t>внесении изменений в Распоряжение Главы наслега №27/1 от 07.06.2019г. «</w:t>
      </w:r>
      <w:r w:rsidR="000E260C">
        <w:rPr>
          <w:rFonts w:ascii="Times New Roman" w:hAnsi="Times New Roman"/>
          <w:b/>
          <w:sz w:val="28"/>
          <w:szCs w:val="28"/>
        </w:rPr>
        <w:t>О введение в действие у</w:t>
      </w:r>
      <w:r w:rsidR="000E260C" w:rsidRPr="00C15CD9">
        <w:rPr>
          <w:rFonts w:ascii="Times New Roman" w:hAnsi="Times New Roman"/>
          <w:b/>
          <w:sz w:val="28"/>
          <w:szCs w:val="28"/>
        </w:rPr>
        <w:t>четной политики</w:t>
      </w:r>
      <w:r w:rsidR="000E260C">
        <w:rPr>
          <w:rFonts w:ascii="Times New Roman" w:hAnsi="Times New Roman"/>
          <w:b/>
          <w:sz w:val="28"/>
          <w:szCs w:val="28"/>
        </w:rPr>
        <w:t xml:space="preserve"> администрации МО "Чуонинский наслег" на 2019 год и плановый период 2021-2022 гг.</w:t>
      </w:r>
      <w:r w:rsidR="000E260C" w:rsidRPr="00C15CD9">
        <w:rPr>
          <w:rFonts w:ascii="Times New Roman" w:hAnsi="Times New Roman"/>
          <w:b/>
          <w:sz w:val="28"/>
          <w:szCs w:val="28"/>
        </w:rPr>
        <w:t xml:space="preserve"> </w:t>
      </w:r>
      <w:r w:rsidR="000E260C">
        <w:rPr>
          <w:rFonts w:ascii="Times New Roman" w:hAnsi="Times New Roman"/>
          <w:b/>
          <w:sz w:val="28"/>
          <w:szCs w:val="28"/>
        </w:rPr>
        <w:t>в новой редакции»</w:t>
      </w:r>
    </w:p>
    <w:p w:rsidR="00C12DCE" w:rsidRPr="00077C02" w:rsidRDefault="00C12DCE" w:rsidP="00C12D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1285" w:rsidRPr="006E2849" w:rsidRDefault="000E260C" w:rsidP="000E260C">
      <w:pPr>
        <w:pStyle w:val="ConsPlusNonformat"/>
        <w:tabs>
          <w:tab w:val="left" w:pos="709"/>
        </w:tabs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установления единого порядка организации бюджетного учета в администрации МО "Чуонинский наслег", в соответствии с Бюджетным кодексом Российской Федерации, Федеральным законом от </w:t>
      </w:r>
      <w:r w:rsidRPr="0093582A">
        <w:rPr>
          <w:rFonts w:ascii="Times New Roman" w:hAnsi="Times New Roman"/>
          <w:sz w:val="28"/>
          <w:szCs w:val="28"/>
        </w:rPr>
        <w:t>06.12.2011г. №402-ФЗ, Приказами Минфина России от 01.12.2010г. № 157н, от 06.12.2010г. №162н, от 28.12.2010г. №191н, федеральными стандартами бухгалтерского учета для организаций государственного сектора, Налоговым кодексом РФ:</w:t>
      </w:r>
    </w:p>
    <w:p w:rsidR="00591100" w:rsidRDefault="00591100" w:rsidP="00591100">
      <w:pPr>
        <w:pStyle w:val="ConsPlusNonformat"/>
        <w:numPr>
          <w:ilvl w:val="0"/>
          <w:numId w:val="5"/>
        </w:numPr>
        <w:tabs>
          <w:tab w:val="left" w:pos="709"/>
        </w:tabs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Приложение №6 к Учетной политике для целей бюджетного учета следующие </w:t>
      </w:r>
      <w:r w:rsidR="008E1A7F">
        <w:rPr>
          <w:rFonts w:ascii="Times New Roman" w:hAnsi="Times New Roman" w:cs="Times New Roman"/>
          <w:sz w:val="28"/>
          <w:szCs w:val="28"/>
        </w:rPr>
        <w:t>дополнения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1100" w:rsidRPr="008E1A7F" w:rsidRDefault="008E1A7F" w:rsidP="00591100">
      <w:pPr>
        <w:pStyle w:val="ConsPlusNonformat"/>
        <w:tabs>
          <w:tab w:val="left" w:pos="709"/>
        </w:tabs>
        <w:spacing w:before="12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1.2., дополнить предложениями следующего содержания (</w:t>
      </w:r>
      <w:r w:rsidRPr="008E1A7F">
        <w:rPr>
          <w:rFonts w:ascii="Times New Roman" w:hAnsi="Times New Roman"/>
          <w:sz w:val="28"/>
          <w:szCs w:val="28"/>
        </w:rPr>
        <w:t>Ежегодная инвентаризация в обязательном порядке проводится перед составлением годовой бухгалтерской (финансовой) отчетности (кроме имущества, инвентаризация которого проводилась не ранее 1 октября отчетного года) в срок до 31 декабря текущего года. Инвентаризация основных средств может проводиться один раз в три года.)</w:t>
      </w:r>
    </w:p>
    <w:p w:rsidR="00C12DCE" w:rsidRPr="00FD29C5" w:rsidRDefault="00C12DCE" w:rsidP="00591100">
      <w:pPr>
        <w:pStyle w:val="ConsPlusNonformat"/>
        <w:numPr>
          <w:ilvl w:val="0"/>
          <w:numId w:val="5"/>
        </w:numPr>
        <w:tabs>
          <w:tab w:val="left" w:pos="709"/>
        </w:tabs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9C5">
        <w:rPr>
          <w:rFonts w:ascii="Times New Roman" w:hAnsi="Times New Roman"/>
          <w:sz w:val="28"/>
          <w:szCs w:val="28"/>
        </w:rPr>
        <w:t xml:space="preserve">Контроль </w:t>
      </w:r>
      <w:r w:rsidR="008E1A7F">
        <w:rPr>
          <w:rFonts w:ascii="Times New Roman" w:hAnsi="Times New Roman"/>
          <w:sz w:val="28"/>
          <w:szCs w:val="28"/>
        </w:rPr>
        <w:t>за соблюдением настоящего Распоряжения оставляю за собой.</w:t>
      </w:r>
    </w:p>
    <w:p w:rsidR="00C12DCE" w:rsidRDefault="00C12DCE" w:rsidP="00C12D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DCE" w:rsidRDefault="00C12DCE" w:rsidP="00C12D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DCE" w:rsidRDefault="00C12DCE" w:rsidP="00C12D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112F" w:rsidRPr="00C023AF" w:rsidRDefault="00364F16" w:rsidP="001515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23AF">
        <w:rPr>
          <w:rFonts w:ascii="Times New Roman" w:hAnsi="Times New Roman" w:cs="Times New Roman"/>
          <w:b/>
          <w:sz w:val="28"/>
          <w:szCs w:val="28"/>
        </w:rPr>
        <w:t>Г</w:t>
      </w:r>
      <w:r w:rsidR="008351F7" w:rsidRPr="00C023AF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9C4DD5" w:rsidRPr="00C023AF">
        <w:rPr>
          <w:rFonts w:ascii="Times New Roman" w:hAnsi="Times New Roman" w:cs="Times New Roman"/>
          <w:b/>
          <w:sz w:val="28"/>
          <w:szCs w:val="28"/>
        </w:rPr>
        <w:t xml:space="preserve">наслега                  </w:t>
      </w:r>
      <w:r w:rsidR="003337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C4DD5" w:rsidRPr="00C023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3112F" w:rsidRPr="00C023AF">
        <w:rPr>
          <w:rFonts w:ascii="Times New Roman" w:hAnsi="Times New Roman" w:cs="Times New Roman"/>
          <w:b/>
          <w:sz w:val="28"/>
          <w:szCs w:val="28"/>
        </w:rPr>
        <w:t>Горохова</w:t>
      </w:r>
      <w:r w:rsidR="001515AB" w:rsidRPr="00C023AF"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400486" w:rsidRDefault="00400486" w:rsidP="0013112F">
      <w:pPr>
        <w:rPr>
          <w:rFonts w:ascii="Times New Roman" w:hAnsi="Times New Roman" w:cs="Times New Roman"/>
          <w:b/>
          <w:sz w:val="24"/>
          <w:szCs w:val="24"/>
        </w:rPr>
      </w:pPr>
    </w:p>
    <w:sectPr w:rsidR="00400486" w:rsidSect="0004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318"/>
    <w:multiLevelType w:val="hybridMultilevel"/>
    <w:tmpl w:val="9F82C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D2B19"/>
    <w:multiLevelType w:val="hybridMultilevel"/>
    <w:tmpl w:val="44C00572"/>
    <w:lvl w:ilvl="0" w:tplc="5A4CA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EA4529"/>
    <w:multiLevelType w:val="hybridMultilevel"/>
    <w:tmpl w:val="A2BA5B96"/>
    <w:lvl w:ilvl="0" w:tplc="70FCF11E">
      <w:start w:val="4"/>
      <w:numFmt w:val="decimal"/>
      <w:lvlText w:val="%1."/>
      <w:lvlJc w:val="left"/>
      <w:pPr>
        <w:ind w:left="1068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1D0063C"/>
    <w:multiLevelType w:val="hybridMultilevel"/>
    <w:tmpl w:val="9E86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0CAB"/>
    <w:rsid w:val="000641A6"/>
    <w:rsid w:val="0006785C"/>
    <w:rsid w:val="000E260C"/>
    <w:rsid w:val="0013112F"/>
    <w:rsid w:val="001324BB"/>
    <w:rsid w:val="001515AB"/>
    <w:rsid w:val="00164142"/>
    <w:rsid w:val="001E3489"/>
    <w:rsid w:val="002163EC"/>
    <w:rsid w:val="00260188"/>
    <w:rsid w:val="002A463F"/>
    <w:rsid w:val="002B72A1"/>
    <w:rsid w:val="003121A2"/>
    <w:rsid w:val="003337B9"/>
    <w:rsid w:val="003522EA"/>
    <w:rsid w:val="00364F16"/>
    <w:rsid w:val="00383B93"/>
    <w:rsid w:val="00386CE1"/>
    <w:rsid w:val="003C1375"/>
    <w:rsid w:val="003D1285"/>
    <w:rsid w:val="003E632E"/>
    <w:rsid w:val="003F53B4"/>
    <w:rsid w:val="00400486"/>
    <w:rsid w:val="00415014"/>
    <w:rsid w:val="00446134"/>
    <w:rsid w:val="004A487A"/>
    <w:rsid w:val="00550086"/>
    <w:rsid w:val="00591100"/>
    <w:rsid w:val="005D2B60"/>
    <w:rsid w:val="00694283"/>
    <w:rsid w:val="006961D1"/>
    <w:rsid w:val="006C194F"/>
    <w:rsid w:val="006E2849"/>
    <w:rsid w:val="00781D96"/>
    <w:rsid w:val="008351F7"/>
    <w:rsid w:val="00850F5B"/>
    <w:rsid w:val="008739CD"/>
    <w:rsid w:val="008E1A7F"/>
    <w:rsid w:val="00954E9B"/>
    <w:rsid w:val="009552BF"/>
    <w:rsid w:val="009A7C1B"/>
    <w:rsid w:val="009C4DD5"/>
    <w:rsid w:val="009D0CAB"/>
    <w:rsid w:val="009D46B3"/>
    <w:rsid w:val="009E793D"/>
    <w:rsid w:val="00A5390F"/>
    <w:rsid w:val="00AC3CA1"/>
    <w:rsid w:val="00AC5AA8"/>
    <w:rsid w:val="00B42D0B"/>
    <w:rsid w:val="00B77C45"/>
    <w:rsid w:val="00BA7118"/>
    <w:rsid w:val="00BC21E2"/>
    <w:rsid w:val="00C023AF"/>
    <w:rsid w:val="00C12DCE"/>
    <w:rsid w:val="00CE6D68"/>
    <w:rsid w:val="00D90EE3"/>
    <w:rsid w:val="00DB405C"/>
    <w:rsid w:val="00DB75A3"/>
    <w:rsid w:val="00DD1646"/>
    <w:rsid w:val="00DD7F87"/>
    <w:rsid w:val="00E06134"/>
    <w:rsid w:val="00E35150"/>
    <w:rsid w:val="00E84933"/>
    <w:rsid w:val="00E85497"/>
    <w:rsid w:val="00EE025E"/>
    <w:rsid w:val="00EE7A7D"/>
    <w:rsid w:val="00F0478F"/>
    <w:rsid w:val="00F22866"/>
    <w:rsid w:val="00F36E77"/>
    <w:rsid w:val="00F4037F"/>
    <w:rsid w:val="00F41D88"/>
    <w:rsid w:val="00F9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629C"/>
  <w15:docId w15:val="{0BE22532-991A-4C19-A3BC-7BA3DC26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paragraph" w:customStyle="1" w:styleId="ConsPlusNonformat">
    <w:name w:val="ConsPlusNonformat"/>
    <w:rsid w:val="00C12D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40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1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1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Бухгалтерия 1</cp:lastModifiedBy>
  <cp:revision>41</cp:revision>
  <cp:lastPrinted>2021-05-28T01:03:00Z</cp:lastPrinted>
  <dcterms:created xsi:type="dcterms:W3CDTF">2020-09-18T00:40:00Z</dcterms:created>
  <dcterms:modified xsi:type="dcterms:W3CDTF">2021-06-08T00:31:00Z</dcterms:modified>
</cp:coreProperties>
</file>