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72DCD" w:rsidRPr="003020A2" w:rsidTr="00B74B2E">
        <w:trPr>
          <w:trHeight w:val="14466"/>
        </w:trPr>
        <w:tc>
          <w:tcPr>
            <w:tcW w:w="9464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Приложение к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постановлению Главы района</w:t>
            </w:r>
          </w:p>
          <w:p w:rsidR="00672DCD" w:rsidRPr="003020A2" w:rsidRDefault="00ED2F80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1D65FF" w:rsidRPr="001D65FF">
              <w:rPr>
                <w:rFonts w:ascii="Times New Roman" w:hAnsi="Times New Roman"/>
                <w:szCs w:val="24"/>
              </w:rPr>
              <w:t>«___»  ____</w:t>
            </w:r>
            <w:r w:rsidR="001D65FF">
              <w:rPr>
                <w:rFonts w:ascii="Times New Roman" w:hAnsi="Times New Roman"/>
                <w:szCs w:val="24"/>
              </w:rPr>
              <w:t>___</w:t>
            </w:r>
            <w:r w:rsidR="00EB5584">
              <w:rPr>
                <w:rFonts w:ascii="Times New Roman" w:hAnsi="Times New Roman"/>
                <w:szCs w:val="24"/>
              </w:rPr>
              <w:t xml:space="preserve">   2020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72DCD" w:rsidRPr="003020A2">
              <w:rPr>
                <w:rFonts w:ascii="Times New Roman" w:hAnsi="Times New Roman"/>
                <w:szCs w:val="24"/>
              </w:rPr>
              <w:t xml:space="preserve"> г.</w:t>
            </w:r>
            <w:r w:rsidR="00F504D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№ </w:t>
            </w:r>
            <w:r w:rsidR="001D65FF">
              <w:rPr>
                <w:rFonts w:ascii="Times New Roman" w:hAnsi="Times New Roman"/>
                <w:szCs w:val="24"/>
                <w:u w:val="single"/>
              </w:rPr>
              <w:t>______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МО «Мирнинский район» Республики Саха (Якутия)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B96924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«Профилактика безнадзорности и правонарушений среди несовершеннолетних в Мирнинском районе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на 20</w:t>
            </w:r>
            <w:r w:rsidR="00B96924">
              <w:rPr>
                <w:rFonts w:ascii="Times New Roman" w:hAnsi="Times New Roman"/>
                <w:b/>
                <w:sz w:val="28"/>
                <w:szCs w:val="24"/>
              </w:rPr>
              <w:t>19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-20</w:t>
            </w:r>
            <w:r w:rsidR="00B96924">
              <w:rPr>
                <w:rFonts w:ascii="Times New Roman" w:hAnsi="Times New Roman"/>
                <w:b/>
                <w:sz w:val="28"/>
                <w:szCs w:val="24"/>
              </w:rPr>
              <w:t>23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годы</w:t>
            </w:r>
          </w:p>
          <w:p w:rsidR="00B53490" w:rsidRDefault="00B534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F06AB" w:rsidRDefault="00B53490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(в ред. Постановления Главы района №0104 от 30.01.</w:t>
            </w:r>
            <w:r w:rsidR="00F504DA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F504D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г.</w:t>
            </w:r>
            <w:r w:rsidR="00FF06AB">
              <w:rPr>
                <w:rFonts w:ascii="Times New Roman" w:hAnsi="Times New Roman"/>
                <w:szCs w:val="24"/>
              </w:rPr>
              <w:t xml:space="preserve">; </w:t>
            </w:r>
          </w:p>
          <w:p w:rsidR="001D65FF" w:rsidRDefault="00F504D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Постановления </w:t>
            </w:r>
            <w:r w:rsidR="00FF06AB">
              <w:rPr>
                <w:rFonts w:ascii="Times New Roman" w:hAnsi="Times New Roman"/>
                <w:szCs w:val="24"/>
              </w:rPr>
              <w:t>№0589 от 15.04.2019 г.</w:t>
            </w:r>
            <w:r w:rsidR="00A562E4">
              <w:rPr>
                <w:rFonts w:ascii="Times New Roman" w:hAnsi="Times New Roman"/>
                <w:szCs w:val="24"/>
              </w:rPr>
              <w:t>;</w:t>
            </w:r>
          </w:p>
          <w:p w:rsidR="00A562E4" w:rsidRDefault="00EA769C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D65FF">
              <w:rPr>
                <w:rFonts w:ascii="Times New Roman" w:hAnsi="Times New Roman"/>
                <w:szCs w:val="24"/>
              </w:rPr>
              <w:t>Постановления №0797 от 20.05.2019 г.</w:t>
            </w:r>
            <w:r w:rsidR="00A562E4">
              <w:rPr>
                <w:rFonts w:ascii="Times New Roman" w:hAnsi="Times New Roman"/>
                <w:szCs w:val="24"/>
              </w:rPr>
              <w:t>;</w:t>
            </w:r>
          </w:p>
          <w:p w:rsidR="00F75D14" w:rsidRDefault="00A562E4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Постановления №0871 от 31.05.2019 г.</w:t>
            </w:r>
          </w:p>
          <w:p w:rsidR="00471456" w:rsidRDefault="00F75D14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№1061 от 15.07.2019 г.</w:t>
            </w:r>
          </w:p>
          <w:p w:rsidR="00B46140" w:rsidRDefault="00471456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№1506 от 23.10.2019 г.</w:t>
            </w:r>
          </w:p>
          <w:p w:rsidR="00EA769C" w:rsidRDefault="00B46140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№0035 от 17.01.2020 г.</w:t>
            </w:r>
          </w:p>
          <w:p w:rsidR="00821119" w:rsidRDefault="00EA769C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№0318 от 17.03.2020 г.</w:t>
            </w:r>
          </w:p>
          <w:p w:rsidR="00CD0B71" w:rsidRDefault="00821119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Постановление №0586 от 07.05.2020 г.</w:t>
            </w:r>
          </w:p>
          <w:p w:rsidR="000758CD" w:rsidRDefault="00CD0B71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№1654 от 23.11.2020</w:t>
            </w:r>
            <w:r w:rsidR="000758CD">
              <w:rPr>
                <w:rFonts w:ascii="Times New Roman" w:hAnsi="Times New Roman"/>
                <w:szCs w:val="24"/>
              </w:rPr>
              <w:t xml:space="preserve"> г.</w:t>
            </w:r>
          </w:p>
          <w:p w:rsidR="0087482F" w:rsidRDefault="000758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№2088 от 28.12.2020 г.</w:t>
            </w:r>
          </w:p>
          <w:p w:rsidR="00672DCD" w:rsidRPr="00B53490" w:rsidRDefault="0087482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№0569 от 09.04.2021 г.</w:t>
            </w:r>
            <w:r w:rsidR="00B53490">
              <w:rPr>
                <w:rFonts w:ascii="Times New Roman" w:hAnsi="Times New Roman"/>
                <w:szCs w:val="24"/>
              </w:rPr>
              <w:t>)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96924" w:rsidRDefault="00B96924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96924" w:rsidRDefault="00B96924" w:rsidP="00B461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Мирный, 20</w:t>
            </w:r>
            <w:r w:rsidR="000256D1">
              <w:rPr>
                <w:rFonts w:ascii="Times New Roman" w:hAnsi="Times New Roman"/>
                <w:b/>
                <w:szCs w:val="24"/>
              </w:rPr>
              <w:t>18</w:t>
            </w:r>
            <w:r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821119">
          <w:footerReference w:type="default" r:id="rId8"/>
          <w:footerReference w:type="first" r:id="rId9"/>
          <w:pgSz w:w="11906" w:h="16838"/>
          <w:pgMar w:top="709" w:right="1134" w:bottom="851" w:left="1701" w:header="720" w:footer="0" w:gutter="0"/>
          <w:cols w:space="708"/>
          <w:titlePg/>
          <w:docGrid w:linePitch="360"/>
        </w:sectPr>
      </w:pPr>
    </w:p>
    <w:p w:rsidR="00B96924" w:rsidRPr="007F5162" w:rsidRDefault="00B96924" w:rsidP="00B969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F5162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B96924" w:rsidRPr="00B96924" w:rsidRDefault="00B96924" w:rsidP="00B969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B96924" w:rsidRPr="00B96924" w:rsidRDefault="00B96924" w:rsidP="00922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«Профилактика безнадзорности и правонарушений среди несовершеннолетних в Мирнинском районе»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47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96924" w:rsidRPr="00B96924" w:rsidRDefault="00B96924" w:rsidP="002401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20</w:t>
            </w:r>
            <w:r w:rsidR="002401B4">
              <w:rPr>
                <w:rFonts w:ascii="Times New Roman" w:hAnsi="Times New Roman"/>
                <w:szCs w:val="24"/>
              </w:rPr>
              <w:t>19</w:t>
            </w:r>
            <w:r w:rsidRPr="00B96924">
              <w:rPr>
                <w:rFonts w:ascii="Times New Roman" w:hAnsi="Times New Roman"/>
                <w:szCs w:val="24"/>
              </w:rPr>
              <w:t>-20</w:t>
            </w:r>
            <w:r w:rsidR="002401B4">
              <w:rPr>
                <w:rFonts w:ascii="Times New Roman" w:hAnsi="Times New Roman"/>
                <w:szCs w:val="24"/>
              </w:rPr>
              <w:t>23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B96924" w:rsidRPr="00B96924" w:rsidRDefault="00B96924" w:rsidP="00454F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474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Отдел по делам несовершеннолетних Администрации </w:t>
            </w:r>
          </w:p>
          <w:p w:rsidR="00B96924" w:rsidRPr="00B96924" w:rsidRDefault="00B96924" w:rsidP="0045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МО «Мирнинский район» РС(Я)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rPr>
          <w:trHeight w:val="714"/>
        </w:trPr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-Отдел по делам несовершеннолетних Администрации МО «Мирнинский район» РС(Я)</w:t>
            </w:r>
            <w:r w:rsidR="000D7ED2">
              <w:rPr>
                <w:rFonts w:ascii="Times New Roman" w:hAnsi="Times New Roman"/>
                <w:szCs w:val="24"/>
              </w:rPr>
              <w:t xml:space="preserve"> (далее ОПДН)</w:t>
            </w:r>
            <w:r w:rsidRPr="00B96924">
              <w:rPr>
                <w:rFonts w:ascii="Times New Roman" w:hAnsi="Times New Roman"/>
                <w:szCs w:val="24"/>
              </w:rPr>
              <w:t>.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2401B4">
              <w:rPr>
                <w:rFonts w:ascii="Times New Roman" w:hAnsi="Times New Roman"/>
                <w:szCs w:val="24"/>
              </w:rPr>
              <w:t>ОМВД</w:t>
            </w:r>
            <w:r w:rsidRPr="00B96924">
              <w:rPr>
                <w:rFonts w:ascii="Times New Roman" w:hAnsi="Times New Roman"/>
                <w:szCs w:val="24"/>
              </w:rPr>
              <w:t xml:space="preserve"> РФ </w:t>
            </w:r>
            <w:r w:rsidR="002401B4">
              <w:rPr>
                <w:rFonts w:ascii="Times New Roman" w:hAnsi="Times New Roman"/>
                <w:szCs w:val="24"/>
              </w:rPr>
              <w:t xml:space="preserve"> России по </w:t>
            </w:r>
            <w:r w:rsidRPr="00B96924">
              <w:rPr>
                <w:rFonts w:ascii="Times New Roman" w:hAnsi="Times New Roman"/>
                <w:szCs w:val="24"/>
              </w:rPr>
              <w:t>Мирнинск</w:t>
            </w:r>
            <w:r w:rsidR="002401B4">
              <w:rPr>
                <w:rFonts w:ascii="Times New Roman" w:hAnsi="Times New Roman"/>
                <w:szCs w:val="24"/>
              </w:rPr>
              <w:t>ому району</w:t>
            </w:r>
            <w:r w:rsidRPr="00B96924">
              <w:rPr>
                <w:rFonts w:ascii="Times New Roman" w:hAnsi="Times New Roman"/>
                <w:szCs w:val="24"/>
              </w:rPr>
              <w:t xml:space="preserve">; 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МКУ «Мирнинское районное управление образования» (МКУ «МРУО»);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ЦПМСС «Доверие»;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ГБУ РС (Я) «МЦРБ»;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Комитет  по  физической культуре и спорту Администрации МО «Мирнинский район» (КФКиС);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МКУ «Межпоселенческое управление культуры» МО «Мирнинский район»</w:t>
            </w:r>
            <w:r w:rsidR="00454FA3">
              <w:rPr>
                <w:rFonts w:ascii="Times New Roman" w:hAnsi="Times New Roman"/>
                <w:szCs w:val="24"/>
              </w:rPr>
              <w:t xml:space="preserve"> (МКУ «МУК»)</w:t>
            </w:r>
            <w:r w:rsidRPr="00B96924">
              <w:rPr>
                <w:rFonts w:ascii="Times New Roman" w:hAnsi="Times New Roman"/>
                <w:szCs w:val="24"/>
              </w:rPr>
              <w:t>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Управление социальной политики Администрации МО «Мирнинский район» (УСП);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Отдел</w:t>
            </w:r>
            <w:r w:rsidR="00454FA3">
              <w:rPr>
                <w:rFonts w:ascii="Times New Roman" w:hAnsi="Times New Roman"/>
                <w:szCs w:val="24"/>
              </w:rPr>
              <w:t xml:space="preserve"> по</w:t>
            </w:r>
            <w:r w:rsidRPr="00B96924">
              <w:rPr>
                <w:rFonts w:ascii="Times New Roman" w:hAnsi="Times New Roman"/>
                <w:szCs w:val="24"/>
              </w:rPr>
              <w:t xml:space="preserve"> опек</w:t>
            </w:r>
            <w:r w:rsidR="00454FA3">
              <w:rPr>
                <w:rFonts w:ascii="Times New Roman" w:hAnsi="Times New Roman"/>
                <w:szCs w:val="24"/>
              </w:rPr>
              <w:t>е</w:t>
            </w:r>
            <w:r w:rsidRPr="00B96924">
              <w:rPr>
                <w:rFonts w:ascii="Times New Roman" w:hAnsi="Times New Roman"/>
                <w:szCs w:val="24"/>
              </w:rPr>
              <w:t xml:space="preserve"> и попечительств</w:t>
            </w:r>
            <w:r w:rsidR="00454FA3">
              <w:rPr>
                <w:rFonts w:ascii="Times New Roman" w:hAnsi="Times New Roman"/>
                <w:szCs w:val="24"/>
              </w:rPr>
              <w:t>у</w:t>
            </w:r>
            <w:r w:rsidRPr="00B96924">
              <w:rPr>
                <w:rFonts w:ascii="Times New Roman" w:hAnsi="Times New Roman"/>
                <w:szCs w:val="24"/>
              </w:rPr>
              <w:t xml:space="preserve">  Администрации МО «Мирнинский район» (ООиП);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ГУ «Мирнинское управление социальной защиты населения Министерства труда и социального развития РС (Я)»;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</w:t>
            </w:r>
            <w:r w:rsidR="002401B4">
              <w:rPr>
                <w:rFonts w:ascii="Times New Roman" w:hAnsi="Times New Roman"/>
                <w:szCs w:val="24"/>
              </w:rPr>
              <w:t>КУ</w:t>
            </w:r>
            <w:r w:rsidRPr="00B96924">
              <w:rPr>
                <w:rFonts w:ascii="Times New Roman" w:hAnsi="Times New Roman"/>
                <w:szCs w:val="24"/>
              </w:rPr>
              <w:t xml:space="preserve"> МСРЦН «Харысхал»;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ГКУ «Центр занятости населения Мирнинского района»;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Культурно-сп</w:t>
            </w:r>
            <w:r w:rsidR="002401B4">
              <w:rPr>
                <w:rFonts w:ascii="Times New Roman" w:hAnsi="Times New Roman"/>
                <w:szCs w:val="24"/>
              </w:rPr>
              <w:t>ортивный комплекс АК «АЛРОСА» (П</w:t>
            </w:r>
            <w:r w:rsidRPr="00B96924">
              <w:rPr>
                <w:rFonts w:ascii="Times New Roman" w:hAnsi="Times New Roman"/>
                <w:szCs w:val="24"/>
              </w:rPr>
              <w:t>АО) (КСК);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Районный комитет молодежи </w:t>
            </w:r>
            <w:r w:rsidR="00454FA3">
              <w:rPr>
                <w:rFonts w:ascii="Times New Roman" w:hAnsi="Times New Roman"/>
                <w:szCs w:val="24"/>
              </w:rPr>
              <w:t xml:space="preserve"> Администрации </w:t>
            </w:r>
            <w:r w:rsidRPr="00B96924">
              <w:rPr>
                <w:rFonts w:ascii="Times New Roman" w:hAnsi="Times New Roman"/>
                <w:szCs w:val="24"/>
              </w:rPr>
              <w:t>МО «Мирнинский район» (РКМ).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6924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74" w:type="dxa"/>
          </w:tcPr>
          <w:p w:rsidR="00B96924" w:rsidRPr="00B96924" w:rsidRDefault="00B74B2E" w:rsidP="00240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B96924" w:rsidRPr="00B96924">
              <w:rPr>
                <w:rFonts w:ascii="Times New Roman" w:hAnsi="Times New Roman"/>
                <w:szCs w:val="24"/>
              </w:rPr>
              <w:t>омплексное решение проблем профилактики безнадзорности и правонарушений несовершеннолетних, защиты их прав, социальной реабилитации и адаптации.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1C59B2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6924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74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Программа предусматривает решение следующих задач:</w:t>
            </w:r>
          </w:p>
          <w:p w:rsidR="00B96924" w:rsidRPr="00B96924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B96924" w:rsidRPr="00B96924">
              <w:rPr>
                <w:rFonts w:ascii="Times New Roman" w:hAnsi="Times New Roman"/>
                <w:szCs w:val="24"/>
              </w:rPr>
              <w:t>нижение уровня правонарушений и преступлений среди несовершеннолетних, состоящих на учете в КДНиЗП в Мирнинском районе.</w:t>
            </w:r>
          </w:p>
          <w:p w:rsidR="00B96924" w:rsidRPr="00B96924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B74B2E">
              <w:rPr>
                <w:rFonts w:ascii="Times New Roman" w:hAnsi="Times New Roman"/>
                <w:szCs w:val="24"/>
              </w:rPr>
              <w:t>рганизация занятости несовершеннолетних, в т.ч. в летний период;</w:t>
            </w:r>
          </w:p>
          <w:p w:rsidR="00B74B2E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B74B2E">
              <w:rPr>
                <w:rFonts w:ascii="Times New Roman" w:hAnsi="Times New Roman"/>
                <w:szCs w:val="24"/>
              </w:rPr>
              <w:t>нижение алкоголизации детского населения</w:t>
            </w:r>
            <w:r w:rsidR="003A598D">
              <w:rPr>
                <w:rFonts w:ascii="Times New Roman" w:hAnsi="Times New Roman"/>
                <w:szCs w:val="24"/>
              </w:rPr>
              <w:t xml:space="preserve"> и родителей, имеющих несовершеннолетних детей</w:t>
            </w:r>
            <w:r w:rsidR="00DB4AAC">
              <w:rPr>
                <w:rFonts w:ascii="Times New Roman" w:hAnsi="Times New Roman"/>
                <w:szCs w:val="24"/>
              </w:rPr>
              <w:t>, профилактика семейного неблагополучия</w:t>
            </w:r>
            <w:r w:rsidR="002936D3">
              <w:rPr>
                <w:rFonts w:ascii="Times New Roman" w:hAnsi="Times New Roman"/>
                <w:szCs w:val="24"/>
              </w:rPr>
              <w:t>;</w:t>
            </w:r>
          </w:p>
          <w:p w:rsidR="002936D3" w:rsidRPr="00B96924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936D3">
              <w:rPr>
                <w:rFonts w:ascii="Times New Roman" w:hAnsi="Times New Roman"/>
                <w:szCs w:val="24"/>
              </w:rPr>
              <w:t>овышение качества и эффективности взаимодействия субъектов системы профилактики безнадзорности и правонарушений несовершеннолетних.</w:t>
            </w:r>
          </w:p>
        </w:tc>
      </w:tr>
    </w:tbl>
    <w:p w:rsidR="00B96924" w:rsidRPr="00B96924" w:rsidRDefault="00B96924" w:rsidP="00B74B2E">
      <w:pPr>
        <w:ind w:left="426"/>
        <w:rPr>
          <w:rFonts w:ascii="Times New Roman" w:hAnsi="Times New Roman"/>
          <w:szCs w:val="24"/>
        </w:rPr>
      </w:pPr>
      <w:bookmarkStart w:id="0" w:name="_MON_1508749599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91"/>
        <w:gridCol w:w="761"/>
        <w:gridCol w:w="7087"/>
      </w:tblGrid>
      <w:tr w:rsidR="003A598D" w:rsidRPr="00B96924" w:rsidTr="00A97B63">
        <w:trPr>
          <w:trHeight w:val="3676"/>
        </w:trPr>
        <w:tc>
          <w:tcPr>
            <w:tcW w:w="567" w:type="dxa"/>
          </w:tcPr>
          <w:p w:rsidR="003A598D" w:rsidRPr="00454FA3" w:rsidRDefault="003A598D" w:rsidP="003A5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454FA3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bookmarkStart w:id="1" w:name="_MON_1622898469"/>
        <w:bookmarkEnd w:id="1"/>
        <w:tc>
          <w:tcPr>
            <w:tcW w:w="9639" w:type="dxa"/>
            <w:gridSpan w:val="3"/>
          </w:tcPr>
          <w:p w:rsidR="003A598D" w:rsidRDefault="0087482F" w:rsidP="00117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020A2">
              <w:rPr>
                <w:szCs w:val="24"/>
              </w:rPr>
              <w:object w:dxaOrig="11186" w:dyaOrig="5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65.75pt;height:177.75pt" o:ole="">
                  <v:imagedata r:id="rId10" o:title=""/>
                </v:shape>
                <o:OLEObject Type="Embed" ProgID="Excel.Sheet.12" ShapeID="_x0000_i1028" DrawAspect="Content" ObjectID="_1679840473" r:id="rId11"/>
              </w:object>
            </w:r>
          </w:p>
          <w:p w:rsidR="00F5550B" w:rsidRPr="00B96924" w:rsidRDefault="00F5550B" w:rsidP="00240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5550B" w:rsidRPr="00B96924" w:rsidTr="00454FA3">
        <w:trPr>
          <w:trHeight w:val="714"/>
        </w:trPr>
        <w:tc>
          <w:tcPr>
            <w:tcW w:w="567" w:type="dxa"/>
          </w:tcPr>
          <w:p w:rsidR="00F5550B" w:rsidRPr="005B5956" w:rsidRDefault="00F5550B" w:rsidP="003A5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B5956">
              <w:rPr>
                <w:rFonts w:ascii="Times New Roman" w:hAnsi="Times New Roman"/>
                <w:szCs w:val="24"/>
              </w:rPr>
              <w:t>7.1</w:t>
            </w:r>
          </w:p>
        </w:tc>
        <w:tc>
          <w:tcPr>
            <w:tcW w:w="9639" w:type="dxa"/>
            <w:gridSpan w:val="3"/>
          </w:tcPr>
          <w:tbl>
            <w:tblPr>
              <w:tblStyle w:val="12"/>
              <w:tblpPr w:leftFromText="180" w:rightFromText="180" w:vertAnchor="text" w:horzAnchor="page" w:tblpX="354" w:tblpY="-42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418"/>
              <w:gridCol w:w="1275"/>
              <w:gridCol w:w="993"/>
              <w:gridCol w:w="1275"/>
              <w:gridCol w:w="1134"/>
            </w:tblGrid>
            <w:tr w:rsidR="00A97B63" w:rsidRPr="005B5956" w:rsidTr="005B5956">
              <w:trPr>
                <w:tblHeader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i/>
                      <w:sz w:val="20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2019 год</w:t>
                  </w:r>
                </w:p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(руб.)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2020 год</w:t>
                  </w:r>
                </w:p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(руб.)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2021 год (руб.)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2022 год (руб.)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2023 год (руб.)</w:t>
                  </w:r>
                </w:p>
              </w:tc>
            </w:tr>
            <w:tr w:rsidR="00A97B63" w:rsidRPr="005B5956" w:rsidTr="005B595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F5550B">
                  <w:pPr>
                    <w:pStyle w:val="5"/>
                    <w:outlineLvl w:val="4"/>
                    <w:rPr>
                      <w:rFonts w:ascii="Times New Roman" w:hAnsi="Times New Roman"/>
                      <w:bCs/>
                      <w:sz w:val="22"/>
                      <w:szCs w:val="24"/>
                    </w:rPr>
                  </w:pPr>
                  <w:r w:rsidRPr="005B5956">
                    <w:rPr>
                      <w:rFonts w:ascii="Times New Roman" w:hAnsi="Times New Roman"/>
                      <w:bCs/>
                      <w:sz w:val="22"/>
                      <w:szCs w:val="24"/>
                    </w:rPr>
                    <w:t>Внебюджетные источники</w:t>
                  </w:r>
                </w:p>
                <w:p w:rsidR="00A97B63" w:rsidRPr="005B5956" w:rsidRDefault="00A97B63" w:rsidP="00F5550B">
                  <w:pPr>
                    <w:pStyle w:val="5"/>
                    <w:outlineLvl w:val="4"/>
                    <w:rPr>
                      <w:rFonts w:ascii="Times New Roman" w:hAnsi="Times New Roman"/>
                      <w:b w:val="0"/>
                      <w:bCs/>
                      <w:sz w:val="22"/>
                      <w:szCs w:val="24"/>
                    </w:rPr>
                  </w:pPr>
                  <w:r w:rsidRPr="005B5956">
                    <w:rPr>
                      <w:rFonts w:ascii="Times New Roman" w:hAnsi="Times New Roman"/>
                      <w:b w:val="0"/>
                      <w:bCs/>
                      <w:sz w:val="22"/>
                      <w:szCs w:val="24"/>
                    </w:rPr>
                    <w:t>Мероприятия в рамках реализации гранта «Упорство и труд подростка к успеху ведут»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B63" w:rsidRPr="00123DA6" w:rsidRDefault="00A97B63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A97B63" w:rsidRPr="00123DA6" w:rsidRDefault="00973CB7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1 191 352,0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B63" w:rsidRPr="00123DA6" w:rsidRDefault="00A97B63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A97B63" w:rsidRPr="00123DA6" w:rsidRDefault="00123DA6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23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A97B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A97B63">
                  <w:pPr>
                    <w:ind w:right="-87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F55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</w:tbl>
          <w:p w:rsidR="00F5550B" w:rsidRPr="005B5956" w:rsidRDefault="00F5550B" w:rsidP="00240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24" w:rsidRPr="00454FA3" w:rsidRDefault="00B96924" w:rsidP="00454FA3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  <w:r w:rsidRPr="00454FA3">
              <w:rPr>
                <w:rFonts w:ascii="Times New Roman" w:hAnsi="Times New Roman"/>
                <w:bCs/>
                <w:szCs w:val="24"/>
              </w:rPr>
              <w:t xml:space="preserve"> 8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24" w:rsidRPr="00454FA3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  <w:r w:rsidRPr="00454FA3">
              <w:rPr>
                <w:rFonts w:ascii="Times New Roman" w:hAnsi="Times New Roman"/>
                <w:bCs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24" w:rsidRPr="00B96924" w:rsidRDefault="00B96924" w:rsidP="002378AF">
            <w:pPr>
              <w:jc w:val="center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454FA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Снижение числа детей, состоящих на учете КДНиЗП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Снижение количества родителей, злоупотребляющих спиртными напитками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Снижение количества семей, состоящих на учете в КДНиЗП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454FA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Увеличение количества рейдовых мероприятий по неблагополучным семьям и несовершеннолетним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454FA3">
            <w:pPr>
              <w:tabs>
                <w:tab w:val="left" w:pos="2325"/>
              </w:tabs>
              <w:rPr>
                <w:rFonts w:ascii="Times New Roman" w:hAnsi="Times New Roman"/>
                <w:b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Увеличение количества рейдовых мероприятий по торговым точкам на предмет выявления лиц, осуществляющих реализаци</w:t>
            </w:r>
            <w:r w:rsidR="00454FA3">
              <w:rPr>
                <w:rFonts w:ascii="Times New Roman" w:hAnsi="Times New Roman"/>
                <w:szCs w:val="24"/>
              </w:rPr>
              <w:t>ю</w:t>
            </w:r>
            <w:r w:rsidRPr="00B96924">
              <w:rPr>
                <w:rFonts w:ascii="Times New Roman" w:hAnsi="Times New Roman"/>
                <w:szCs w:val="24"/>
              </w:rPr>
              <w:t xml:space="preserve"> спиртосодержащей и табачной продукции несовершеннолетним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83613F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Сохранение</w:t>
            </w:r>
            <w:r w:rsidR="00B96924" w:rsidRPr="00B96924">
              <w:rPr>
                <w:rFonts w:ascii="Times New Roman" w:hAnsi="Times New Roman"/>
                <w:szCs w:val="24"/>
              </w:rPr>
              <w:t xml:space="preserve"> количества подростков «группы риска», организованных для получения дополнительной профессии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Увеличение количества подростков, состоящих на учете органов системы профилактики, охваченных трудоустройством в летний период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83613F" w:rsidP="003E6539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Опубликование</w:t>
            </w:r>
            <w:r w:rsidR="00B96924" w:rsidRPr="00B96924">
              <w:rPr>
                <w:rFonts w:ascii="Times New Roman" w:hAnsi="Times New Roman"/>
                <w:szCs w:val="24"/>
              </w:rPr>
              <w:t xml:space="preserve"> информации о реализации мероприятий программы в </w:t>
            </w:r>
            <w:r w:rsidR="003E6539">
              <w:rPr>
                <w:rFonts w:ascii="Times New Roman" w:hAnsi="Times New Roman"/>
                <w:szCs w:val="24"/>
              </w:rPr>
              <w:t>средствах массовой информации (далее СМИ).</w:t>
            </w:r>
          </w:p>
        </w:tc>
      </w:tr>
    </w:tbl>
    <w:p w:rsidR="00B96924" w:rsidRDefault="00B96924" w:rsidP="00B96924"/>
    <w:p w:rsidR="000B155B" w:rsidRDefault="000B155B" w:rsidP="00E775B9">
      <w:pPr>
        <w:jc w:val="center"/>
        <w:rPr>
          <w:rFonts w:ascii="Times New Roman" w:hAnsi="Times New Roman"/>
          <w:b/>
          <w:szCs w:val="24"/>
        </w:rPr>
      </w:pPr>
    </w:p>
    <w:p w:rsidR="00E775B9" w:rsidRDefault="00E775B9" w:rsidP="00B96924"/>
    <w:p w:rsidR="00B96924" w:rsidRDefault="00B96924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45469" w:rsidRPr="003020A2" w:rsidRDefault="00345469" w:rsidP="00F5550B">
      <w:pPr>
        <w:framePr w:w="9352" w:wrap="auto" w:hAnchor="text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3020A2" w:rsidSect="000B155B">
          <w:pgSz w:w="11906" w:h="16838"/>
          <w:pgMar w:top="851" w:right="991" w:bottom="851" w:left="851" w:header="720" w:footer="119" w:gutter="0"/>
          <w:cols w:space="708"/>
          <w:titlePg/>
          <w:docGrid w:linePitch="360"/>
        </w:sectPr>
      </w:pPr>
    </w:p>
    <w:p w:rsidR="00AF6700" w:rsidRPr="003020A2" w:rsidRDefault="002D7389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Default="00AF6700" w:rsidP="00407354">
      <w:pPr>
        <w:pStyle w:val="af4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2378AF" w:rsidRPr="003020A2" w:rsidRDefault="002378AF" w:rsidP="002378AF">
      <w:pPr>
        <w:pStyle w:val="af4"/>
        <w:tabs>
          <w:tab w:val="left" w:pos="1134"/>
        </w:tabs>
        <w:overflowPunct w:val="0"/>
        <w:autoSpaceDE w:val="0"/>
        <w:autoSpaceDN w:val="0"/>
        <w:adjustRightInd w:val="0"/>
        <w:ind w:left="450"/>
        <w:jc w:val="both"/>
        <w:textAlignment w:val="baseline"/>
        <w:outlineLvl w:val="0"/>
        <w:rPr>
          <w:b/>
          <w:sz w:val="28"/>
          <w:szCs w:val="28"/>
        </w:rPr>
      </w:pPr>
    </w:p>
    <w:p w:rsidR="002378AF" w:rsidRPr="00150205" w:rsidRDefault="002378AF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Среди решаемых на среднесрочную перспективу задач социально-экономического развития муниципального образования «Мирнинский район» важное место занимает сокращение правонарушений среди несовершеннолетних, а также совершенствование системы профилактики безнадзорности и правонарушений несовершеннолетних в качестве одной из ключевых </w:t>
      </w:r>
      <w:r w:rsidR="00454FA3">
        <w:rPr>
          <w:rFonts w:ascii="Times New Roman" w:hAnsi="Times New Roman"/>
          <w:sz w:val="28"/>
          <w:szCs w:val="28"/>
        </w:rPr>
        <w:t xml:space="preserve">позиций </w:t>
      </w:r>
      <w:r w:rsidRPr="00150205">
        <w:rPr>
          <w:rFonts w:ascii="Times New Roman" w:hAnsi="Times New Roman"/>
          <w:sz w:val="28"/>
          <w:szCs w:val="28"/>
        </w:rPr>
        <w:t xml:space="preserve">стратегий сокращения уровня преступности. </w:t>
      </w:r>
    </w:p>
    <w:p w:rsidR="002378AF" w:rsidRPr="00150205" w:rsidRDefault="002378AF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На территории Мирнинского района проживает 18463 несовершеннолетних от 0 до 18 лет. Происходящие негативные явления в экономике, нарастание социальной напряжённости в обществе обострили проблемы социальной дезадаптации детей и подростков. Следствием социальной дезадаптации семей, падения их жизненного уровня являются преступления и правонарушения несовершеннолетних. </w:t>
      </w:r>
    </w:p>
    <w:p w:rsidR="002936D3" w:rsidRDefault="002401B4" w:rsidP="00164CC5">
      <w:pPr>
        <w:spacing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2401B4">
        <w:rPr>
          <w:rFonts w:ascii="Times New Roman" w:hAnsi="Times New Roman"/>
          <w:sz w:val="28"/>
          <w:szCs w:val="28"/>
        </w:rPr>
        <w:t xml:space="preserve">Отмечается </w:t>
      </w:r>
      <w:r w:rsidR="009222C8">
        <w:rPr>
          <w:rFonts w:ascii="Times New Roman" w:hAnsi="Times New Roman"/>
          <w:sz w:val="28"/>
          <w:szCs w:val="28"/>
        </w:rPr>
        <w:t>существенное</w:t>
      </w:r>
      <w:r w:rsidRPr="002401B4">
        <w:rPr>
          <w:rFonts w:ascii="Times New Roman" w:hAnsi="Times New Roman"/>
          <w:sz w:val="28"/>
          <w:szCs w:val="28"/>
        </w:rPr>
        <w:t xml:space="preserve"> снижение состоящих на учете подростков в сравнении 2015 и 2017 годов. Основной причиной такого снижения является выезд несовершеннолетних за пределы Мирнинского района, а также достижение 18 летнего возраста и в связи с исправлением.</w:t>
      </w:r>
    </w:p>
    <w:p w:rsidR="00164CC5" w:rsidRDefault="00164CC5" w:rsidP="00164CC5">
      <w:pPr>
        <w:pStyle w:val="af4"/>
        <w:ind w:left="448"/>
        <w:jc w:val="right"/>
        <w:rPr>
          <w:sz w:val="28"/>
          <w:szCs w:val="28"/>
        </w:rPr>
      </w:pPr>
    </w:p>
    <w:p w:rsidR="00164CC5" w:rsidRPr="00BA1E92" w:rsidRDefault="00164CC5" w:rsidP="00BA1E92">
      <w:pPr>
        <w:ind w:firstLine="448"/>
        <w:jc w:val="both"/>
        <w:rPr>
          <w:rFonts w:ascii="Times New Roman" w:hAnsi="Times New Roman"/>
          <w:sz w:val="28"/>
          <w:szCs w:val="28"/>
        </w:rPr>
      </w:pPr>
      <w:r w:rsidRPr="00BA1E92">
        <w:rPr>
          <w:rFonts w:ascii="Times New Roman" w:hAnsi="Times New Roman"/>
          <w:sz w:val="28"/>
          <w:szCs w:val="28"/>
        </w:rPr>
        <w:t>Количество детей состоящих на учете в КДНиЗП</w:t>
      </w:r>
      <w:r w:rsidR="00BA1E92" w:rsidRPr="00BA1E92">
        <w:rPr>
          <w:rFonts w:ascii="Times New Roman" w:hAnsi="Times New Roman"/>
          <w:sz w:val="28"/>
          <w:szCs w:val="28"/>
        </w:rPr>
        <w:t xml:space="preserve"> </w:t>
      </w:r>
      <w:r w:rsidRPr="00BA1E92">
        <w:rPr>
          <w:rFonts w:ascii="Times New Roman" w:hAnsi="Times New Roman"/>
          <w:sz w:val="28"/>
          <w:szCs w:val="28"/>
        </w:rPr>
        <w:t xml:space="preserve">МО «Мирнинский </w:t>
      </w:r>
      <w:r w:rsidR="00BA1E92" w:rsidRPr="00BA1E92">
        <w:rPr>
          <w:rFonts w:ascii="Times New Roman" w:hAnsi="Times New Roman"/>
          <w:sz w:val="28"/>
          <w:szCs w:val="28"/>
        </w:rPr>
        <w:t>р</w:t>
      </w:r>
      <w:r w:rsidRPr="00BA1E92">
        <w:rPr>
          <w:rFonts w:ascii="Times New Roman" w:hAnsi="Times New Roman"/>
          <w:sz w:val="28"/>
          <w:szCs w:val="28"/>
        </w:rPr>
        <w:t>айон» в 2015-2017 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164CC5" w:rsidRPr="00150205" w:rsidRDefault="00BA1E92" w:rsidP="00164CC5">
      <w:pPr>
        <w:pStyle w:val="af4"/>
        <w:ind w:left="448"/>
        <w:jc w:val="right"/>
        <w:rPr>
          <w:sz w:val="28"/>
          <w:szCs w:val="28"/>
        </w:rPr>
      </w:pPr>
      <w:r w:rsidRPr="00BA1E92">
        <w:rPr>
          <w:sz w:val="28"/>
          <w:szCs w:val="28"/>
        </w:rPr>
        <w:t>Рис.1</w:t>
      </w:r>
    </w:p>
    <w:p w:rsidR="00164CC5" w:rsidRPr="002401B4" w:rsidRDefault="00164CC5" w:rsidP="00164C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0205">
        <w:rPr>
          <w:noProof/>
        </w:rPr>
        <w:drawing>
          <wp:inline distT="0" distB="0" distL="0" distR="0" wp14:anchorId="7D4FC0B2" wp14:editId="77A05B2E">
            <wp:extent cx="4277802" cy="1470992"/>
            <wp:effectExtent l="0" t="0" r="2794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CC5" w:rsidRDefault="00164CC5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64CC5" w:rsidRPr="00150205" w:rsidRDefault="00164CC5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1.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1134"/>
        <w:gridCol w:w="851"/>
      </w:tblGrid>
      <w:tr w:rsidR="00164CC5" w:rsidRPr="00150205" w:rsidTr="007D137C">
        <w:tc>
          <w:tcPr>
            <w:tcW w:w="6771" w:type="dxa"/>
          </w:tcPr>
          <w:p w:rsidR="00164CC5" w:rsidRPr="00150205" w:rsidRDefault="00164CC5" w:rsidP="007D13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164CC5" w:rsidRPr="00150205" w:rsidTr="007D137C">
        <w:tc>
          <w:tcPr>
            <w:tcW w:w="6771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 детей, состоящих на учете в КДНиЗП</w:t>
            </w:r>
          </w:p>
        </w:tc>
        <w:tc>
          <w:tcPr>
            <w:tcW w:w="850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164CC5" w:rsidRDefault="00164CC5" w:rsidP="00164CC5">
      <w:pPr>
        <w:pStyle w:val="af4"/>
        <w:spacing w:line="360" w:lineRule="auto"/>
        <w:ind w:left="450"/>
        <w:jc w:val="both"/>
        <w:rPr>
          <w:sz w:val="28"/>
          <w:szCs w:val="28"/>
        </w:rPr>
      </w:pPr>
    </w:p>
    <w:p w:rsidR="00164CC5" w:rsidRDefault="00164CC5" w:rsidP="00164CC5">
      <w:pPr>
        <w:pStyle w:val="af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Отмечаются колебания количества семей, состоящих на учете в КДНиЗП.</w:t>
      </w:r>
    </w:p>
    <w:p w:rsidR="00164CC5" w:rsidRPr="00150205" w:rsidRDefault="00164CC5" w:rsidP="00164CC5">
      <w:pPr>
        <w:pStyle w:val="af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2016 году количество состоящих семей увеличилось на 4,5%, в 2017 году сократилось на 13,5%. В 2016 году поставлено на учет 34 семьи, снято 27, а в 2017 году поставлено 19, а снято 41. Такие колебания обусловлены нестабильной социально-экономической обстановкой в Мирнинском районе. </w:t>
      </w:r>
    </w:p>
    <w:p w:rsidR="00BA1E92" w:rsidRDefault="00164CC5" w:rsidP="00BA1E92">
      <w:pPr>
        <w:ind w:firstLine="450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Количество семей, состоящих на учете в КДНиЗП МО «Мирнинский район» в 201</w:t>
      </w:r>
      <w:r>
        <w:rPr>
          <w:rFonts w:ascii="Times New Roman" w:hAnsi="Times New Roman"/>
          <w:sz w:val="28"/>
          <w:szCs w:val="28"/>
        </w:rPr>
        <w:t>5</w:t>
      </w:r>
      <w:r w:rsidRPr="0015020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150205">
        <w:rPr>
          <w:rFonts w:ascii="Times New Roman" w:hAnsi="Times New Roman"/>
          <w:sz w:val="28"/>
          <w:szCs w:val="28"/>
        </w:rPr>
        <w:t xml:space="preserve"> 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BA1E92" w:rsidRDefault="00BA1E92" w:rsidP="00BA1E92">
      <w:pPr>
        <w:ind w:firstLine="450"/>
        <w:rPr>
          <w:rFonts w:ascii="Times New Roman" w:hAnsi="Times New Roman"/>
          <w:sz w:val="28"/>
          <w:szCs w:val="28"/>
        </w:rPr>
      </w:pPr>
      <w:r w:rsidRPr="00BA1E92">
        <w:rPr>
          <w:rFonts w:ascii="Times New Roman" w:hAnsi="Times New Roman"/>
          <w:sz w:val="28"/>
          <w:szCs w:val="28"/>
        </w:rPr>
        <w:t xml:space="preserve"> </w:t>
      </w:r>
    </w:p>
    <w:p w:rsidR="00164CC5" w:rsidRPr="00150205" w:rsidRDefault="00BA1E92" w:rsidP="00BA1E92">
      <w:pPr>
        <w:ind w:firstLine="450"/>
        <w:jc w:val="right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Рис.2</w:t>
      </w:r>
    </w:p>
    <w:p w:rsidR="00164CC5" w:rsidRPr="00150205" w:rsidRDefault="00164CC5" w:rsidP="00164CC5">
      <w:pPr>
        <w:pStyle w:val="af4"/>
        <w:spacing w:line="360" w:lineRule="auto"/>
        <w:ind w:left="450"/>
        <w:jc w:val="both"/>
        <w:rPr>
          <w:sz w:val="28"/>
          <w:szCs w:val="28"/>
        </w:rPr>
      </w:pPr>
      <w:r w:rsidRPr="00150205">
        <w:rPr>
          <w:noProof/>
        </w:rPr>
        <w:drawing>
          <wp:inline distT="0" distB="0" distL="0" distR="0" wp14:anchorId="4B7E54AC" wp14:editId="48831B7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4CC5" w:rsidRDefault="00164CC5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2401B4" w:rsidRPr="00150205" w:rsidRDefault="002401B4" w:rsidP="002401B4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134"/>
        <w:gridCol w:w="851"/>
      </w:tblGrid>
      <w:tr w:rsidR="002378AF" w:rsidRPr="00150205" w:rsidTr="002378AF">
        <w:tc>
          <w:tcPr>
            <w:tcW w:w="6629" w:type="dxa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2378AF" w:rsidRPr="00150205" w:rsidTr="002378AF">
        <w:tc>
          <w:tcPr>
            <w:tcW w:w="6629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 семей, состоящих на учете в КДНиЗП</w:t>
            </w:r>
          </w:p>
        </w:tc>
        <w:tc>
          <w:tcPr>
            <w:tcW w:w="850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</w:tbl>
    <w:p w:rsidR="002378AF" w:rsidRPr="00150205" w:rsidRDefault="002378AF" w:rsidP="002378AF">
      <w:pPr>
        <w:pStyle w:val="af4"/>
        <w:spacing w:line="360" w:lineRule="auto"/>
        <w:ind w:left="450"/>
        <w:jc w:val="both"/>
        <w:rPr>
          <w:sz w:val="28"/>
          <w:szCs w:val="28"/>
        </w:rPr>
      </w:pPr>
    </w:p>
    <w:p w:rsidR="002378AF" w:rsidRDefault="002378AF" w:rsidP="002378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8A4F6A">
        <w:rPr>
          <w:rFonts w:ascii="Times New Roman" w:hAnsi="Times New Roman"/>
          <w:sz w:val="28"/>
          <w:szCs w:val="28"/>
        </w:rPr>
        <w:t xml:space="preserve">для подростков </w:t>
      </w:r>
      <w:r w:rsidRPr="00150205">
        <w:rPr>
          <w:rFonts w:ascii="Times New Roman" w:hAnsi="Times New Roman"/>
          <w:sz w:val="28"/>
          <w:szCs w:val="28"/>
        </w:rPr>
        <w:t>действуют 72 секции в учреждениях спорта, 34 направления в учреждениях культуры,  63 направления в учреждениях дополнительного образования района:</w:t>
      </w:r>
    </w:p>
    <w:p w:rsidR="00164CC5" w:rsidRDefault="00164CC5" w:rsidP="00732D4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64CC5" w:rsidRDefault="00164CC5" w:rsidP="00732D4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64CC5" w:rsidRDefault="00164CC5" w:rsidP="004E5E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2D47" w:rsidRPr="00150205" w:rsidRDefault="00732D47" w:rsidP="00732D4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53"/>
        <w:gridCol w:w="2722"/>
        <w:gridCol w:w="3261"/>
        <w:gridCol w:w="1113"/>
      </w:tblGrid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Учреждения спорта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ЦДОД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г.Мирный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п.Айхал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г.Удачный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п.Светлый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п.Чернышевский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с.Арылах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п.Алмазный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с.Сюльдюкар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с.Тас-Юрях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:rsidR="002378AF" w:rsidRPr="00150205" w:rsidRDefault="002378AF" w:rsidP="00BA1E92">
      <w:pPr>
        <w:pStyle w:val="af4"/>
        <w:ind w:left="450"/>
        <w:jc w:val="both"/>
        <w:rPr>
          <w:sz w:val="28"/>
          <w:szCs w:val="28"/>
        </w:rPr>
      </w:pPr>
      <w:r w:rsidRPr="00150205">
        <w:rPr>
          <w:sz w:val="28"/>
          <w:szCs w:val="28"/>
        </w:rPr>
        <w:t>Бесплатно дети могут посещать 23 из 7</w:t>
      </w:r>
      <w:r w:rsidR="007F5162">
        <w:rPr>
          <w:sz w:val="28"/>
          <w:szCs w:val="28"/>
        </w:rPr>
        <w:t>2 спортивных секций</w:t>
      </w:r>
      <w:r w:rsidRPr="00150205">
        <w:rPr>
          <w:sz w:val="28"/>
          <w:szCs w:val="28"/>
        </w:rPr>
        <w:t>.</w:t>
      </w:r>
    </w:p>
    <w:p w:rsidR="00BA1E92" w:rsidRDefault="00BA1E92" w:rsidP="00BA1E92">
      <w:pPr>
        <w:ind w:firstLine="450"/>
        <w:jc w:val="both"/>
        <w:rPr>
          <w:rFonts w:ascii="Times New Roman" w:hAnsi="Times New Roman"/>
          <w:sz w:val="28"/>
          <w:szCs w:val="28"/>
        </w:rPr>
      </w:pPr>
    </w:p>
    <w:p w:rsidR="007D137C" w:rsidRDefault="002378AF" w:rsidP="00BA1E92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Основная масса преступлений</w:t>
      </w:r>
      <w:r w:rsidR="007D137C">
        <w:rPr>
          <w:rFonts w:ascii="Times New Roman" w:hAnsi="Times New Roman"/>
          <w:sz w:val="28"/>
          <w:szCs w:val="28"/>
        </w:rPr>
        <w:t>, совершаемых несовершеннолетними</w:t>
      </w:r>
      <w:r w:rsidRPr="00150205">
        <w:rPr>
          <w:rFonts w:ascii="Times New Roman" w:hAnsi="Times New Roman"/>
          <w:sz w:val="28"/>
          <w:szCs w:val="28"/>
        </w:rPr>
        <w:t xml:space="preserve"> – это кражи чужого имущества</w:t>
      </w:r>
      <w:r w:rsidR="007D137C">
        <w:rPr>
          <w:rFonts w:ascii="Times New Roman" w:hAnsi="Times New Roman"/>
          <w:sz w:val="28"/>
          <w:szCs w:val="28"/>
        </w:rPr>
        <w:t>.</w:t>
      </w:r>
    </w:p>
    <w:p w:rsidR="00164CC5" w:rsidRDefault="00164CC5" w:rsidP="00BA1E92">
      <w:pPr>
        <w:ind w:firstLine="448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Количество преступлений, совершенных несовершеннолетними в 201</w:t>
      </w:r>
      <w:r>
        <w:rPr>
          <w:rFonts w:ascii="Times New Roman" w:hAnsi="Times New Roman"/>
          <w:sz w:val="28"/>
          <w:szCs w:val="28"/>
        </w:rPr>
        <w:t>5</w:t>
      </w:r>
      <w:r w:rsidRPr="0015020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150205">
        <w:rPr>
          <w:rFonts w:ascii="Times New Roman" w:hAnsi="Times New Roman"/>
          <w:sz w:val="28"/>
          <w:szCs w:val="28"/>
        </w:rPr>
        <w:t>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164CC5" w:rsidRPr="00150205" w:rsidRDefault="00BA1E92" w:rsidP="00164CC5">
      <w:pPr>
        <w:ind w:firstLine="448"/>
        <w:jc w:val="right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3</w:t>
      </w:r>
    </w:p>
    <w:p w:rsidR="00164CC5" w:rsidRDefault="00164CC5" w:rsidP="00164CC5">
      <w:pPr>
        <w:pStyle w:val="af4"/>
        <w:spacing w:line="360" w:lineRule="auto"/>
        <w:ind w:left="450"/>
        <w:jc w:val="center"/>
        <w:rPr>
          <w:sz w:val="28"/>
          <w:szCs w:val="28"/>
        </w:rPr>
      </w:pPr>
      <w:r w:rsidRPr="00150205">
        <w:rPr>
          <w:noProof/>
        </w:rPr>
        <w:drawing>
          <wp:inline distT="0" distB="0" distL="0" distR="0" wp14:anchorId="12739689" wp14:editId="7762D09F">
            <wp:extent cx="5106390" cy="2624447"/>
            <wp:effectExtent l="0" t="0" r="18415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0ECB" w:rsidRPr="00150205" w:rsidRDefault="00B10ECB" w:rsidP="00B10ECB">
      <w:pPr>
        <w:pStyle w:val="af4"/>
        <w:spacing w:line="360" w:lineRule="auto"/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1134"/>
        <w:gridCol w:w="851"/>
      </w:tblGrid>
      <w:tr w:rsidR="007F5162" w:rsidRPr="00150205" w:rsidTr="007F5162">
        <w:tc>
          <w:tcPr>
            <w:tcW w:w="6771" w:type="dxa"/>
          </w:tcPr>
          <w:p w:rsidR="007F5162" w:rsidRPr="00150205" w:rsidRDefault="007F5162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7F5162" w:rsidRPr="00150205" w:rsidTr="007F5162">
        <w:tc>
          <w:tcPr>
            <w:tcW w:w="6771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850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164CC5" w:rsidRDefault="00164CC5" w:rsidP="00276F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CB" w:rsidRPr="00B10ECB" w:rsidRDefault="00B10ECB" w:rsidP="00276F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10ECB">
        <w:rPr>
          <w:rFonts w:ascii="Times New Roman" w:hAnsi="Times New Roman"/>
          <w:sz w:val="28"/>
          <w:szCs w:val="28"/>
        </w:rPr>
        <w:t>Основными причинами совершения преступлений</w:t>
      </w:r>
      <w:r>
        <w:rPr>
          <w:rFonts w:ascii="Times New Roman" w:hAnsi="Times New Roman"/>
          <w:sz w:val="28"/>
          <w:szCs w:val="28"/>
        </w:rPr>
        <w:t>, способствующих росту количества совершенных преступлений  в 2017 году</w:t>
      </w:r>
      <w:r w:rsidRPr="00B10ECB">
        <w:rPr>
          <w:rFonts w:ascii="Times New Roman" w:hAnsi="Times New Roman"/>
          <w:sz w:val="28"/>
          <w:szCs w:val="28"/>
        </w:rPr>
        <w:t xml:space="preserve"> яв</w:t>
      </w:r>
      <w:r>
        <w:rPr>
          <w:rFonts w:ascii="Times New Roman" w:hAnsi="Times New Roman"/>
          <w:sz w:val="28"/>
          <w:szCs w:val="28"/>
        </w:rPr>
        <w:t>ились</w:t>
      </w:r>
      <w:r w:rsidRPr="00B10ECB">
        <w:rPr>
          <w:rFonts w:ascii="Times New Roman" w:hAnsi="Times New Roman"/>
          <w:sz w:val="28"/>
          <w:szCs w:val="28"/>
        </w:rPr>
        <w:t>: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отсутствие контроля и должного воспитания со стороны родителей;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чувство </w:t>
      </w:r>
      <w:r w:rsidRPr="00B10ECB">
        <w:rPr>
          <w:rFonts w:ascii="Times New Roman" w:hAnsi="Times New Roman"/>
          <w:sz w:val="28"/>
          <w:szCs w:val="28"/>
        </w:rPr>
        <w:t>безнаказанност</w:t>
      </w:r>
      <w:r>
        <w:rPr>
          <w:rFonts w:ascii="Times New Roman" w:hAnsi="Times New Roman"/>
          <w:sz w:val="28"/>
          <w:szCs w:val="28"/>
        </w:rPr>
        <w:t>и</w:t>
      </w:r>
      <w:r w:rsidRPr="00B10ECB">
        <w:rPr>
          <w:rFonts w:ascii="Times New Roman" w:hAnsi="Times New Roman"/>
          <w:sz w:val="28"/>
          <w:szCs w:val="28"/>
        </w:rPr>
        <w:t xml:space="preserve"> за совершенные преступления;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незанятость дополнительным досугом, в связи с нежеланием;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установление авторитета в кругу друзей;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совершение преступления в состоянии алкогольного опьянения</w:t>
      </w:r>
      <w:r w:rsidR="007D137C">
        <w:rPr>
          <w:rFonts w:ascii="Times New Roman" w:hAnsi="Times New Roman"/>
          <w:sz w:val="28"/>
          <w:szCs w:val="28"/>
        </w:rPr>
        <w:t>.</w:t>
      </w:r>
    </w:p>
    <w:p w:rsidR="00B10ECB" w:rsidRPr="00B10ECB" w:rsidRDefault="00B10ECB" w:rsidP="00276FD5">
      <w:pPr>
        <w:spacing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Негативная ситуация с подростковой преступностью усугубляется тем, что почти не срабатывает принцип неотвратимости наказания, так как решения, принимаемые судом, часто только культивируют у подростков чувство безнаказанности.</w:t>
      </w:r>
    </w:p>
    <w:p w:rsidR="002378AF" w:rsidRDefault="002378AF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Несовершеннолетними </w:t>
      </w:r>
      <w:r w:rsidR="003C4B48">
        <w:rPr>
          <w:rFonts w:ascii="Times New Roman" w:hAnsi="Times New Roman"/>
          <w:sz w:val="28"/>
          <w:szCs w:val="28"/>
        </w:rPr>
        <w:t xml:space="preserve">в 2017 году </w:t>
      </w:r>
      <w:r w:rsidRPr="00150205">
        <w:rPr>
          <w:rFonts w:ascii="Times New Roman" w:hAnsi="Times New Roman"/>
          <w:sz w:val="28"/>
          <w:szCs w:val="28"/>
        </w:rPr>
        <w:t>допущено 366 фактов правонарушений (бродяжничество, нахождение в ночное время суток без сопровождения законных представителей, алкогольное опьянение, мелкие кражи, драки, управление автотранспортом, пропуски уроков без уважительной причины).</w:t>
      </w:r>
    </w:p>
    <w:p w:rsidR="00B10ECB" w:rsidRPr="00150205" w:rsidRDefault="00B10ECB" w:rsidP="00B10ECB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</w:t>
      </w:r>
    </w:p>
    <w:tbl>
      <w:tblPr>
        <w:tblStyle w:val="ae"/>
        <w:tblW w:w="9323" w:type="dxa"/>
        <w:tblLayout w:type="fixed"/>
        <w:tblLook w:val="04A0" w:firstRow="1" w:lastRow="0" w:firstColumn="1" w:lastColumn="0" w:noHBand="0" w:noVBand="1"/>
      </w:tblPr>
      <w:tblGrid>
        <w:gridCol w:w="6204"/>
        <w:gridCol w:w="993"/>
        <w:gridCol w:w="992"/>
        <w:gridCol w:w="1134"/>
      </w:tblGrid>
      <w:tr w:rsidR="003C4B48" w:rsidRPr="00150205" w:rsidTr="003C4B48">
        <w:tc>
          <w:tcPr>
            <w:tcW w:w="6204" w:type="dxa"/>
          </w:tcPr>
          <w:p w:rsidR="003C4B48" w:rsidRPr="00150205" w:rsidRDefault="003C4B48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3C4B48" w:rsidRPr="00150205" w:rsidTr="003C4B48">
        <w:tc>
          <w:tcPr>
            <w:tcW w:w="6204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Количество, совершенных правонарушений</w:t>
            </w:r>
          </w:p>
        </w:tc>
        <w:tc>
          <w:tcPr>
            <w:tcW w:w="993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992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134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</w:tbl>
    <w:p w:rsidR="002378AF" w:rsidRPr="00150205" w:rsidRDefault="002378AF" w:rsidP="002378AF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378AF" w:rsidRPr="00150205" w:rsidRDefault="002378AF" w:rsidP="002378AF">
      <w:pPr>
        <w:pStyle w:val="af4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150205">
        <w:rPr>
          <w:sz w:val="28"/>
          <w:szCs w:val="28"/>
        </w:rPr>
        <w:t>По</w:t>
      </w:r>
      <w:r w:rsidR="003C4B48">
        <w:rPr>
          <w:sz w:val="28"/>
          <w:szCs w:val="28"/>
        </w:rPr>
        <w:t>-</w:t>
      </w:r>
      <w:r w:rsidRPr="00150205">
        <w:rPr>
          <w:sz w:val="28"/>
          <w:szCs w:val="28"/>
        </w:rPr>
        <w:t xml:space="preserve">прежнему </w:t>
      </w:r>
      <w:r w:rsidR="003C4B48" w:rsidRPr="00150205">
        <w:rPr>
          <w:sz w:val="28"/>
          <w:szCs w:val="28"/>
        </w:rPr>
        <w:t xml:space="preserve">остаётся </w:t>
      </w:r>
      <w:r w:rsidRPr="00150205">
        <w:rPr>
          <w:sz w:val="28"/>
          <w:szCs w:val="28"/>
        </w:rPr>
        <w:t xml:space="preserve">актуальной проблема алкоголизации подростков. </w:t>
      </w:r>
      <w:r>
        <w:rPr>
          <w:sz w:val="28"/>
          <w:szCs w:val="28"/>
        </w:rPr>
        <w:t>В 2015 году на Комиссии по делам несовершеннолетних и защите их прав было рассмотрено 83 факта, касающихся употребления спиртных напитков несовершеннолетними, в 2016 году – 100 фактов, в 2017 году – 131 факт.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Мирнинского района действует Комиссия по делам несовершеннолетних и защите их прав. Основными задачами комиссии являются: 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защиты прав и законных интересов несовершеннолетних; 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социально-педагогическая реабилитация несовершеннолетних, находящихся в социально опасном положении, в </w:t>
      </w:r>
      <w:r w:rsidR="00E55C58">
        <w:rPr>
          <w:rFonts w:ascii="Times New Roman" w:hAnsi="Times New Roman"/>
          <w:sz w:val="28"/>
          <w:szCs w:val="28"/>
        </w:rPr>
        <w:t>том числе,</w:t>
      </w:r>
      <w:r>
        <w:rPr>
          <w:rFonts w:ascii="Times New Roman" w:hAnsi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276FD5" w:rsidRDefault="00276FD5" w:rsidP="00276F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00" w:rsidRDefault="00407354" w:rsidP="003C4B48">
      <w:pPr>
        <w:pStyle w:val="af4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3C4B48">
        <w:rPr>
          <w:b/>
          <w:sz w:val="28"/>
          <w:szCs w:val="28"/>
        </w:rPr>
        <w:t>Характеристика имеющейся проблемы</w:t>
      </w:r>
    </w:p>
    <w:p w:rsidR="003C4B48" w:rsidRPr="003C4B48" w:rsidRDefault="003C4B48" w:rsidP="003C4B48">
      <w:pPr>
        <w:pStyle w:val="af4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3C4B48" w:rsidRPr="003C4B48" w:rsidRDefault="003C4B4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C4B48">
        <w:rPr>
          <w:rFonts w:ascii="Times New Roman" w:hAnsi="Times New Roman"/>
          <w:sz w:val="28"/>
          <w:szCs w:val="28"/>
        </w:rPr>
        <w:t>Муниципальная программа «Профилактика безнадзорности и правонарушений среди несовершеннолетних в Мирнинском районе на 2019-2023 годы» разработана с целью улучшения профилактической работы по предупреждению правонарушений среди несовершеннолетних, снижения уровня преступности, а также с целью организации взаимодействия структур, входящих в систему профилактики, оказания помощи семьям и подросткам «группы риска», детям, оказавшимся в трудной жизненной ситуации.</w:t>
      </w:r>
    </w:p>
    <w:p w:rsidR="003C4B48" w:rsidRDefault="003C4B4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C4B48">
        <w:rPr>
          <w:rFonts w:ascii="Times New Roman" w:hAnsi="Times New Roman"/>
          <w:sz w:val="28"/>
          <w:szCs w:val="28"/>
        </w:rPr>
        <w:tab/>
        <w:t>Таким образом, анализ причин, девиантное поведение несовершеннолетних, алкоголизация детского населения,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Профилактическое направление всегда было и останется в ряду наиболее значимых в сфере борьбы с преступностью. Это в особой степени относится к предупреждению преступлений со стороны подростков, которые в силу своего возраста оказываются более восприимчивыми к мерам профилактики и к тому же являются предметом особой заботы общества. Для повышения эффективности районной системы профилактики безнадзорности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дезадаптации,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Мирнинском районе.</w:t>
      </w:r>
    </w:p>
    <w:p w:rsidR="007B6B64" w:rsidRDefault="007B6B64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Мирнинском районе существует ряд проблем, требующих конкретных решений. Так, в связи требованиями законодательства в сфере защиты трудовых </w:t>
      </w:r>
      <w:r>
        <w:rPr>
          <w:rFonts w:ascii="Times New Roman" w:hAnsi="Times New Roman"/>
          <w:sz w:val="28"/>
          <w:szCs w:val="28"/>
        </w:rPr>
        <w:lastRenderedPageBreak/>
        <w:t xml:space="preserve">прав несовершеннолетних, а также в связи с сокращением штатов АК «АЛРОСА» (ПАО) возникает проблема трудоустройства подростков на предприятия в летний период. </w:t>
      </w:r>
    </w:p>
    <w:p w:rsidR="007B6B64" w:rsidRDefault="007B6B64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Учитывая неблагополучие и </w:t>
      </w:r>
      <w:r w:rsidR="004640AC">
        <w:rPr>
          <w:rFonts w:ascii="Times New Roman" w:hAnsi="Times New Roman"/>
          <w:sz w:val="28"/>
          <w:szCs w:val="28"/>
        </w:rPr>
        <w:t>малообеспеченность</w:t>
      </w:r>
      <w:r>
        <w:rPr>
          <w:rFonts w:ascii="Times New Roman" w:hAnsi="Times New Roman"/>
          <w:sz w:val="28"/>
          <w:szCs w:val="28"/>
        </w:rPr>
        <w:t xml:space="preserve"> семей подростков, а также нежелание подростков продолжать обучение в 10</w:t>
      </w:r>
      <w:r w:rsidR="007D137C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классах и средних специальных учебных заведениях возникает необходимость обучения таких подростков дополнительной про</w:t>
      </w:r>
      <w:r w:rsidR="007D137C">
        <w:rPr>
          <w:rFonts w:ascii="Times New Roman" w:hAnsi="Times New Roman"/>
          <w:sz w:val="28"/>
          <w:szCs w:val="28"/>
        </w:rPr>
        <w:t>фессии</w:t>
      </w:r>
      <w:r w:rsidR="00F15B7B">
        <w:rPr>
          <w:rFonts w:ascii="Times New Roman" w:hAnsi="Times New Roman"/>
          <w:sz w:val="28"/>
          <w:szCs w:val="28"/>
        </w:rPr>
        <w:t xml:space="preserve"> на краткосрочных курсах, а также материальн</w:t>
      </w:r>
      <w:r w:rsidR="004640AC">
        <w:rPr>
          <w:rFonts w:ascii="Times New Roman" w:hAnsi="Times New Roman"/>
          <w:sz w:val="28"/>
          <w:szCs w:val="28"/>
        </w:rPr>
        <w:t>ой</w:t>
      </w:r>
      <w:r w:rsidR="00F15B7B">
        <w:rPr>
          <w:rFonts w:ascii="Times New Roman" w:hAnsi="Times New Roman"/>
          <w:sz w:val="28"/>
          <w:szCs w:val="28"/>
        </w:rPr>
        <w:t xml:space="preserve"> поддержк</w:t>
      </w:r>
      <w:r w:rsidR="004640AC">
        <w:rPr>
          <w:rFonts w:ascii="Times New Roman" w:hAnsi="Times New Roman"/>
          <w:sz w:val="28"/>
          <w:szCs w:val="28"/>
        </w:rPr>
        <w:t>и</w:t>
      </w:r>
      <w:r w:rsidR="00F15B7B">
        <w:rPr>
          <w:rFonts w:ascii="Times New Roman" w:hAnsi="Times New Roman"/>
          <w:sz w:val="28"/>
          <w:szCs w:val="28"/>
        </w:rPr>
        <w:t xml:space="preserve"> таких семей.</w:t>
      </w:r>
    </w:p>
    <w:p w:rsidR="00E7617A" w:rsidRDefault="009222C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Требует индивидуального подхода в лечении и проблема алкоголизации несовершеннолетних и их родителей для чего необходимо приобретать медицинские препараты не входящие в перечень </w:t>
      </w:r>
      <w:r w:rsidR="003E6539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.</w:t>
      </w:r>
      <w:r w:rsidR="00E7617A">
        <w:rPr>
          <w:rFonts w:ascii="Times New Roman" w:hAnsi="Times New Roman"/>
          <w:sz w:val="28"/>
          <w:szCs w:val="28"/>
        </w:rPr>
        <w:t xml:space="preserve"> </w:t>
      </w:r>
    </w:p>
    <w:p w:rsidR="009222C8" w:rsidRDefault="009222C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законодательстве в сфере защиты прав и интересов детей, а также профилактики безнадзорности и правонарушений несовершеннолетних постоянно происходят изменения с учетом имеющейся обстановки. Кроме того, учитывая текучесть кадров в системе профилактики безнадзорности, а также в целях </w:t>
      </w:r>
      <w:r w:rsidR="00474ECA">
        <w:rPr>
          <w:rFonts w:ascii="Times New Roman" w:hAnsi="Times New Roman"/>
          <w:sz w:val="28"/>
          <w:szCs w:val="28"/>
        </w:rPr>
        <w:t>качественного и эффективного</w:t>
      </w:r>
      <w:r>
        <w:rPr>
          <w:rFonts w:ascii="Times New Roman" w:hAnsi="Times New Roman"/>
          <w:sz w:val="28"/>
          <w:szCs w:val="28"/>
        </w:rPr>
        <w:t xml:space="preserve"> межведомственного взаимодействия необходимо постоянное проведение конференций, круглых столов, семинаров</w:t>
      </w:r>
      <w:r w:rsidR="00474E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17A" w:rsidRDefault="00E7617A" w:rsidP="00E7617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D0B71">
        <w:rPr>
          <w:rFonts w:ascii="Times New Roman" w:hAnsi="Times New Roman"/>
          <w:sz w:val="28"/>
          <w:szCs w:val="28"/>
        </w:rPr>
        <w:t xml:space="preserve">В целях проведения профилактической работы, направленной на выявление и установление потребления </w:t>
      </w:r>
      <w:r w:rsidR="0013762C" w:rsidRPr="00CD0B71">
        <w:rPr>
          <w:rFonts w:ascii="Times New Roman" w:hAnsi="Times New Roman"/>
          <w:sz w:val="28"/>
          <w:szCs w:val="28"/>
        </w:rPr>
        <w:t xml:space="preserve">наркотических и </w:t>
      </w:r>
      <w:r w:rsidRPr="00CD0B71">
        <w:rPr>
          <w:rFonts w:ascii="Times New Roman" w:hAnsi="Times New Roman"/>
          <w:sz w:val="28"/>
          <w:szCs w:val="28"/>
        </w:rPr>
        <w:t>психоактивных веществ в организме ребенка, во время проведения ежегодного наркологического тестирования, необходимо дополнительное оборудование, способное повысить эффективность данных работ.</w:t>
      </w:r>
    </w:p>
    <w:p w:rsidR="00E7617A" w:rsidRPr="003C4B48" w:rsidRDefault="00E7617A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3C4B48" w:rsidRPr="003C4B48" w:rsidRDefault="003C4B48" w:rsidP="007B6B64">
      <w:pPr>
        <w:pStyle w:val="af4"/>
        <w:tabs>
          <w:tab w:val="left" w:pos="567"/>
        </w:tabs>
        <w:overflowPunct w:val="0"/>
        <w:autoSpaceDE w:val="0"/>
        <w:autoSpaceDN w:val="0"/>
        <w:adjustRightInd w:val="0"/>
        <w:spacing w:after="900" w:line="40" w:lineRule="atLeast"/>
        <w:ind w:left="450"/>
        <w:jc w:val="both"/>
        <w:textAlignment w:val="baseline"/>
        <w:outlineLvl w:val="0"/>
        <w:rPr>
          <w:b/>
          <w:sz w:val="28"/>
          <w:szCs w:val="28"/>
        </w:rPr>
      </w:pPr>
    </w:p>
    <w:p w:rsidR="003C4B48" w:rsidRDefault="003C4B48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C4B48" w:rsidRDefault="003C4B48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4E5ECF" w:rsidRDefault="004E5ECF" w:rsidP="00E7617A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4E5ECF" w:rsidRDefault="004E5ECF" w:rsidP="00471456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243BB" w:rsidRPr="003020A2" w:rsidRDefault="001243BB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17ED6">
        <w:rPr>
          <w:rFonts w:ascii="Times New Roman" w:hAnsi="Times New Roman"/>
          <w:b/>
          <w:sz w:val="28"/>
          <w:szCs w:val="28"/>
        </w:rPr>
        <w:t xml:space="preserve">2.1. </w:t>
      </w:r>
      <w:r w:rsidR="001243BB" w:rsidRPr="00317ED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317ED6" w:rsidRP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Pr="00317ED6" w:rsidRDefault="00317ED6" w:rsidP="00317ED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7ED6">
        <w:rPr>
          <w:rFonts w:ascii="Times New Roman" w:hAnsi="Times New Roman"/>
          <w:sz w:val="28"/>
          <w:szCs w:val="28"/>
        </w:rPr>
        <w:t>Цель Программы - Комплексное решение проблем профилактики безнадзорности и правонарушений несовершеннолетних, защиты их прав, социальной реабилитации и адаптации</w:t>
      </w:r>
      <w:r w:rsidR="00F15B7B">
        <w:rPr>
          <w:rFonts w:ascii="Times New Roman" w:hAnsi="Times New Roman"/>
          <w:sz w:val="28"/>
          <w:szCs w:val="28"/>
        </w:rPr>
        <w:t>.</w:t>
      </w:r>
      <w:r w:rsidRPr="00317ED6">
        <w:rPr>
          <w:rFonts w:ascii="Times New Roman" w:hAnsi="Times New Roman"/>
          <w:sz w:val="28"/>
          <w:szCs w:val="28"/>
        </w:rPr>
        <w:t xml:space="preserve"> </w:t>
      </w:r>
    </w:p>
    <w:p w:rsidR="00317ED6" w:rsidRPr="00317ED6" w:rsidRDefault="00317ED6" w:rsidP="00317E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ED6">
        <w:rPr>
          <w:rFonts w:ascii="Times New Roman" w:hAnsi="Times New Roman"/>
          <w:sz w:val="28"/>
          <w:szCs w:val="28"/>
        </w:rPr>
        <w:t>Программа предусматривает решение следующих задач:</w:t>
      </w:r>
    </w:p>
    <w:p w:rsidR="00317ED6" w:rsidRPr="002936D3" w:rsidRDefault="00317ED6" w:rsidP="002936D3">
      <w:pPr>
        <w:pStyle w:val="af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936D3">
        <w:rPr>
          <w:sz w:val="28"/>
          <w:szCs w:val="28"/>
        </w:rPr>
        <w:t>Снижение уровня правонарушений и преступлений среди несовершеннолетних, состоящих на учете в КДНиЗП в Мирнинском районе.</w:t>
      </w:r>
    </w:p>
    <w:p w:rsidR="00317ED6" w:rsidRPr="00CD0B71" w:rsidRDefault="00317ED6" w:rsidP="002936D3">
      <w:pPr>
        <w:pStyle w:val="af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D0B71">
        <w:rPr>
          <w:sz w:val="28"/>
          <w:szCs w:val="28"/>
        </w:rPr>
        <w:t>Организация занятости несовершеннолетних, в т.ч. в летний период</w:t>
      </w:r>
      <w:r w:rsidR="007D137C" w:rsidRPr="00CD0B71">
        <w:rPr>
          <w:sz w:val="28"/>
          <w:szCs w:val="28"/>
        </w:rPr>
        <w:t>.</w:t>
      </w:r>
    </w:p>
    <w:p w:rsidR="002936D3" w:rsidRPr="00CD0B71" w:rsidRDefault="0013762C" w:rsidP="002936D3">
      <w:pPr>
        <w:pStyle w:val="af4"/>
        <w:numPr>
          <w:ilvl w:val="0"/>
          <w:numId w:val="2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outlineLvl w:val="0"/>
        <w:rPr>
          <w:b/>
          <w:sz w:val="28"/>
          <w:szCs w:val="28"/>
        </w:rPr>
      </w:pPr>
      <w:r w:rsidRPr="00CD0B71">
        <w:rPr>
          <w:sz w:val="28"/>
          <w:szCs w:val="28"/>
        </w:rPr>
        <w:t xml:space="preserve">Снижение алкоголизации, </w:t>
      </w:r>
      <w:r w:rsidR="006C3387" w:rsidRPr="00CD0B71">
        <w:rPr>
          <w:sz w:val="28"/>
          <w:szCs w:val="28"/>
        </w:rPr>
        <w:t xml:space="preserve">употребления </w:t>
      </w:r>
      <w:r w:rsidRPr="00CD0B71">
        <w:rPr>
          <w:sz w:val="28"/>
          <w:szCs w:val="28"/>
        </w:rPr>
        <w:t xml:space="preserve">наркотических и </w:t>
      </w:r>
      <w:r w:rsidR="006C3387" w:rsidRPr="00CD0B71">
        <w:rPr>
          <w:sz w:val="28"/>
          <w:szCs w:val="28"/>
        </w:rPr>
        <w:t>психоактивных веществ детским населением</w:t>
      </w:r>
      <w:r w:rsidRPr="00CD0B71">
        <w:rPr>
          <w:sz w:val="28"/>
          <w:szCs w:val="28"/>
        </w:rPr>
        <w:t xml:space="preserve"> и родителями, имеющими</w:t>
      </w:r>
      <w:r w:rsidR="003A598D" w:rsidRPr="00CD0B71">
        <w:rPr>
          <w:sz w:val="28"/>
          <w:szCs w:val="28"/>
        </w:rPr>
        <w:t xml:space="preserve"> несовершеннолетних детей</w:t>
      </w:r>
      <w:r w:rsidR="00DB4AAC" w:rsidRPr="00CD0B71">
        <w:rPr>
          <w:sz w:val="28"/>
          <w:szCs w:val="28"/>
        </w:rPr>
        <w:t>, профилактика семейного неблагополучия</w:t>
      </w:r>
      <w:r w:rsidR="007D137C" w:rsidRPr="00CD0B71">
        <w:rPr>
          <w:sz w:val="28"/>
          <w:szCs w:val="28"/>
        </w:rPr>
        <w:t>.</w:t>
      </w:r>
    </w:p>
    <w:p w:rsidR="00317ED6" w:rsidRPr="00CD0B71" w:rsidRDefault="002936D3" w:rsidP="002936D3">
      <w:pPr>
        <w:pStyle w:val="af4"/>
        <w:numPr>
          <w:ilvl w:val="0"/>
          <w:numId w:val="2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outlineLvl w:val="0"/>
        <w:rPr>
          <w:b/>
          <w:sz w:val="28"/>
          <w:szCs w:val="28"/>
        </w:rPr>
      </w:pPr>
      <w:r w:rsidRPr="00CD0B71">
        <w:rPr>
          <w:sz w:val="28"/>
          <w:szCs w:val="28"/>
        </w:rPr>
        <w:t>Повышение качества и эффективности взаимодействия субъектов системы профилактики безнадзорности и правонарушений несовершеннолетних.</w:t>
      </w:r>
    </w:p>
    <w:p w:rsidR="00317ED6" w:rsidRPr="002936D3" w:rsidRDefault="00317ED6" w:rsidP="002936D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Pr="002936D3" w:rsidRDefault="00317ED6" w:rsidP="002936D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2936D3" w:rsidRDefault="002936D3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2936D3" w:rsidRDefault="002936D3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2936D3" w:rsidRDefault="002936D3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Default="00317ED6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C68D8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011033" w:rsidRPr="002C68D8">
        <w:rPr>
          <w:rFonts w:ascii="Times New Roman" w:hAnsi="Times New Roman"/>
          <w:b/>
          <w:sz w:val="28"/>
          <w:szCs w:val="28"/>
        </w:rPr>
        <w:t>Общий порядок реализации программы</w:t>
      </w:r>
    </w:p>
    <w:p w:rsidR="00B570D8" w:rsidRDefault="00B570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4546"/>
        <w:gridCol w:w="4546"/>
      </w:tblGrid>
      <w:tr w:rsidR="002C68D8" w:rsidRPr="00A02212" w:rsidTr="007F5241">
        <w:trPr>
          <w:cantSplit/>
          <w:trHeight w:val="562"/>
        </w:trPr>
        <w:tc>
          <w:tcPr>
            <w:tcW w:w="452" w:type="pct"/>
          </w:tcPr>
          <w:p w:rsidR="00977CBB" w:rsidRDefault="00977CBB" w:rsidP="002401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2C68D8" w:rsidRPr="00A02212" w:rsidRDefault="002C68D8" w:rsidP="002401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2C68D8" w:rsidRPr="00A02212" w:rsidRDefault="002C68D8" w:rsidP="002401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74" w:type="pct"/>
          </w:tcPr>
          <w:p w:rsidR="00977CBB" w:rsidRDefault="00977CBB" w:rsidP="002401B4">
            <w:pPr>
              <w:pStyle w:val="4"/>
              <w:rPr>
                <w:rFonts w:ascii="Times New Roman" w:hAnsi="Times New Roman"/>
                <w:szCs w:val="24"/>
              </w:rPr>
            </w:pPr>
          </w:p>
          <w:p w:rsidR="002C68D8" w:rsidRPr="00A02212" w:rsidRDefault="002C68D8" w:rsidP="002401B4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Мероприятия по реализации</w:t>
            </w:r>
          </w:p>
          <w:p w:rsidR="002C68D8" w:rsidRDefault="002C68D8" w:rsidP="0024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02212">
              <w:rPr>
                <w:rFonts w:ascii="Times New Roman" w:hAnsi="Times New Roman"/>
                <w:b/>
                <w:szCs w:val="24"/>
              </w:rPr>
              <w:t>программы</w:t>
            </w:r>
          </w:p>
          <w:p w:rsidR="00977CBB" w:rsidRPr="00A02212" w:rsidRDefault="00977CBB" w:rsidP="0024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4" w:type="pct"/>
          </w:tcPr>
          <w:p w:rsidR="00977CBB" w:rsidRDefault="00977CBB" w:rsidP="002401B4">
            <w:pPr>
              <w:pStyle w:val="4"/>
              <w:rPr>
                <w:rFonts w:ascii="Times New Roman" w:hAnsi="Times New Roman"/>
                <w:szCs w:val="24"/>
              </w:rPr>
            </w:pPr>
          </w:p>
          <w:p w:rsidR="002C68D8" w:rsidRPr="00A02212" w:rsidRDefault="002C68D8" w:rsidP="002401B4">
            <w:pPr>
              <w:pStyle w:val="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Порядок реализации</w:t>
            </w:r>
          </w:p>
        </w:tc>
      </w:tr>
      <w:tr w:rsidR="00897078" w:rsidRPr="00A02212" w:rsidTr="007F5241">
        <w:trPr>
          <w:cantSplit/>
          <w:trHeight w:val="562"/>
        </w:trPr>
        <w:tc>
          <w:tcPr>
            <w:tcW w:w="5000" w:type="pct"/>
            <w:gridSpan w:val="3"/>
          </w:tcPr>
          <w:p w:rsidR="00897078" w:rsidRPr="00897078" w:rsidRDefault="00897078" w:rsidP="0024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97078">
              <w:rPr>
                <w:rFonts w:ascii="Times New Roman" w:hAnsi="Times New Roman"/>
                <w:b/>
                <w:szCs w:val="24"/>
              </w:rPr>
              <w:t>Задача 1. Снижение уровня правонарушений и преступлений среди несовершеннолетних, состоящих на учете в КДНиЗП в Мирнинском районе</w:t>
            </w:r>
          </w:p>
        </w:tc>
      </w:tr>
      <w:tr w:rsidR="00897078" w:rsidRPr="00AE71F2" w:rsidTr="007F5241">
        <w:trPr>
          <w:cantSplit/>
          <w:trHeight w:val="823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4" w:type="pct"/>
          </w:tcPr>
          <w:p w:rsidR="00897078" w:rsidRPr="00AE71F2" w:rsidRDefault="00897078" w:rsidP="003E6539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Проведение районного обучающего семинара для ответственных секретарей КДНиЗП, инспекторов </w:t>
            </w:r>
            <w:r w:rsidR="003E6539" w:rsidRPr="00AE71F2">
              <w:rPr>
                <w:rFonts w:ascii="Times New Roman" w:hAnsi="Times New Roman"/>
                <w:szCs w:val="24"/>
              </w:rPr>
              <w:t>по делам несовершеннолетних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Приобретение канцелярских товаров, брошюр путем проведения </w:t>
            </w:r>
            <w:r w:rsidR="00B570D8" w:rsidRPr="00AE71F2">
              <w:rPr>
                <w:rFonts w:ascii="Times New Roman" w:hAnsi="Times New Roman"/>
                <w:szCs w:val="24"/>
              </w:rPr>
              <w:t>конкурентных закупок в соответствии с ФЗ-44</w:t>
            </w:r>
            <w:r w:rsidRPr="00AE71F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F5241" w:rsidRPr="00AE71F2" w:rsidTr="007F5241">
        <w:trPr>
          <w:cantSplit/>
          <w:trHeight w:val="823"/>
        </w:trPr>
        <w:tc>
          <w:tcPr>
            <w:tcW w:w="452" w:type="pct"/>
            <w:vAlign w:val="center"/>
          </w:tcPr>
          <w:p w:rsidR="007F5241" w:rsidRPr="00AE71F2" w:rsidRDefault="007F5241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274" w:type="pct"/>
          </w:tcPr>
          <w:p w:rsidR="007F5241" w:rsidRPr="00AE71F2" w:rsidRDefault="007F5241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Обучение специалистов, включенных в проектную деятельность и обеспечивающих реализацию мероприятий проекта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7F5241" w:rsidRPr="00AE71F2" w:rsidRDefault="00CC3C34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 xml:space="preserve">проведение конкурентных закупок в соответствии с ФЗ-44. </w:t>
            </w:r>
            <w:r w:rsidR="00FB25E8" w:rsidRPr="00AE71F2">
              <w:rPr>
                <w:rFonts w:ascii="Times New Roman" w:hAnsi="Times New Roman"/>
                <w:szCs w:val="24"/>
              </w:rPr>
              <w:t>Оплата проезда и проживания преподавателей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Проведение практических конференций, «Круглых столов», собраний, совещаний, семинаров для органов и учреждений системы профилактики по вопросам предупреждения правонарушений, алкоголизма, наркомании и токсикомании среди несовершеннолетних, находящихся в</w:t>
            </w:r>
            <w:r w:rsidR="000D7ED2" w:rsidRPr="00AE71F2">
              <w:rPr>
                <w:rFonts w:ascii="Times New Roman" w:hAnsi="Times New Roman"/>
                <w:szCs w:val="24"/>
              </w:rPr>
              <w:t xml:space="preserve"> социально-опасном положении</w:t>
            </w:r>
            <w:r w:rsidR="007D137C" w:rsidRPr="00AE71F2">
              <w:rPr>
                <w:rFonts w:ascii="Times New Roman" w:hAnsi="Times New Roman"/>
                <w:szCs w:val="24"/>
              </w:rPr>
              <w:t xml:space="preserve"> и их</w:t>
            </w:r>
            <w:r w:rsidR="00BA1E92" w:rsidRPr="00AE71F2">
              <w:rPr>
                <w:rFonts w:ascii="Times New Roman" w:hAnsi="Times New Roman"/>
                <w:szCs w:val="24"/>
              </w:rPr>
              <w:t xml:space="preserve"> </w:t>
            </w:r>
            <w:r w:rsidR="007D137C" w:rsidRPr="00AE71F2">
              <w:rPr>
                <w:rFonts w:ascii="Times New Roman" w:hAnsi="Times New Roman"/>
                <w:szCs w:val="24"/>
              </w:rPr>
              <w:t>родителей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Приобретение канцелярских товаров, брошюр </w:t>
            </w:r>
            <w:r w:rsidR="00B570D8" w:rsidRPr="00AE71F2">
              <w:rPr>
                <w:rFonts w:ascii="Times New Roman" w:hAnsi="Times New Roman"/>
                <w:szCs w:val="24"/>
              </w:rPr>
              <w:t>путем проведения конкурентных закупок в соответствии с ФЗ-44</w:t>
            </w:r>
          </w:p>
        </w:tc>
      </w:tr>
      <w:tr w:rsidR="00FB25E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Организация участия несовершеннолетних целевой группы в мероприятиях Детской ассамблеи народов Республики Саха (Якутия) в г. Мирном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FB25E8" w:rsidRPr="00AE71F2" w:rsidRDefault="00FB25E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>проведение конкурентных закупок в соответствии с ФЗ-44</w:t>
            </w:r>
            <w:r w:rsidR="00CB0A08" w:rsidRPr="00AE71F2">
              <w:rPr>
                <w:rFonts w:ascii="Times New Roman" w:hAnsi="Times New Roman"/>
                <w:szCs w:val="24"/>
              </w:rPr>
              <w:t>. Приобретение настольных игр, призов, спортинвентаря.</w:t>
            </w:r>
          </w:p>
        </w:tc>
      </w:tr>
      <w:tr w:rsidR="00FB25E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Организация выездных экскурсионных программ несовершеннолетних, находящихся в конфликте с законом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  <w:r w:rsidRPr="00AE71F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74" w:type="pct"/>
          </w:tcPr>
          <w:p w:rsidR="00FB25E8" w:rsidRPr="00AE71F2" w:rsidRDefault="00FB25E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>проведение конкурентных закупок в соответствии с ФЗ-44,</w:t>
            </w:r>
          </w:p>
        </w:tc>
      </w:tr>
      <w:tr w:rsidR="00FB25E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Подведение промежуточных и итоговых результатов реализации проекта «Упорство и труд к успеху подростка ведут» </w:t>
            </w:r>
          </w:p>
        </w:tc>
        <w:tc>
          <w:tcPr>
            <w:tcW w:w="2274" w:type="pct"/>
          </w:tcPr>
          <w:p w:rsidR="00FB25E8" w:rsidRPr="00AE71F2" w:rsidRDefault="00CB0A0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Приобретение канцелярских товаров, брошюр путем проведения конкурентных закупок в соответствии с ФЗ-44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74" w:type="pct"/>
          </w:tcPr>
          <w:p w:rsidR="00897078" w:rsidRPr="00AE71F2" w:rsidRDefault="00897078" w:rsidP="000D7ED2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и проведение районного конкурса на лучше</w:t>
            </w:r>
            <w:r w:rsidR="00B570D8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 социального педагога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0D7ED2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общеобразовательного учреждения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 предупреждению правонарушений несовершеннолетних (премирование)</w:t>
            </w:r>
          </w:p>
        </w:tc>
        <w:tc>
          <w:tcPr>
            <w:tcW w:w="2274" w:type="pct"/>
          </w:tcPr>
          <w:p w:rsidR="00897078" w:rsidRPr="00AE71F2" w:rsidRDefault="00897078" w:rsidP="00B570D8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Осуществляется пр</w:t>
            </w:r>
            <w:r w:rsidR="007D137C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емирование социальных педагогов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путем перечисления на личные счета</w:t>
            </w:r>
            <w:r w:rsidR="0083613F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соответствии с Положением, утвержденным Главой Администрации района</w:t>
            </w:r>
          </w:p>
        </w:tc>
      </w:tr>
      <w:tr w:rsidR="00977CBB" w:rsidRPr="00AE71F2" w:rsidTr="007F5241">
        <w:trPr>
          <w:cantSplit/>
          <w:trHeight w:val="1074"/>
        </w:trPr>
        <w:tc>
          <w:tcPr>
            <w:tcW w:w="452" w:type="pct"/>
            <w:vAlign w:val="center"/>
          </w:tcPr>
          <w:p w:rsidR="00977CBB" w:rsidRPr="00AE71F2" w:rsidRDefault="00977CBB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2274" w:type="pct"/>
          </w:tcPr>
          <w:p w:rsidR="00977CBB" w:rsidRPr="00AE71F2" w:rsidRDefault="007D137C" w:rsidP="007D1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Осуществление </w:t>
            </w:r>
            <w:r w:rsidR="00977CBB" w:rsidRPr="00AE71F2">
              <w:rPr>
                <w:rFonts w:ascii="Times New Roman" w:hAnsi="Times New Roman"/>
                <w:bCs/>
                <w:szCs w:val="24"/>
              </w:rPr>
              <w:t xml:space="preserve">отдельных государственных полномочий по исполнению функций Комиссии по делам несовершеннолетних и защите их прав </w:t>
            </w:r>
          </w:p>
        </w:tc>
        <w:tc>
          <w:tcPr>
            <w:tcW w:w="2274" w:type="pct"/>
          </w:tcPr>
          <w:p w:rsidR="00977CBB" w:rsidRPr="00AE71F2" w:rsidRDefault="00977CBB" w:rsidP="00977CBB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Финансовые средства, необходимые для осуществления переданных отдельных государственных полномочий, включают в себя расходы на обеспечение деятельности комиссий и оплату труда сотрудников комиссий, работающих в их составах на постоянной штатной основе из государственного бюджета Республики Саха (Якутия) в виде субвенций</w:t>
            </w:r>
          </w:p>
        </w:tc>
      </w:tr>
      <w:tr w:rsidR="00897078" w:rsidRPr="00AE71F2" w:rsidTr="007F5241">
        <w:trPr>
          <w:cantSplit/>
          <w:trHeight w:val="359"/>
        </w:trPr>
        <w:tc>
          <w:tcPr>
            <w:tcW w:w="5000" w:type="pct"/>
            <w:gridSpan w:val="3"/>
          </w:tcPr>
          <w:p w:rsidR="00897078" w:rsidRPr="00AE71F2" w:rsidRDefault="00897078" w:rsidP="008970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71F2">
              <w:rPr>
                <w:rFonts w:ascii="Times New Roman" w:hAnsi="Times New Roman"/>
                <w:b/>
                <w:szCs w:val="24"/>
              </w:rPr>
              <w:t>Задача 2. Организация занятости несовершеннолетних, в т.ч. в летний период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4" w:type="pct"/>
          </w:tcPr>
          <w:p w:rsidR="00897078" w:rsidRPr="00AE71F2" w:rsidRDefault="00977CBB" w:rsidP="000D7ED2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летнего труда и отдыха  детей «группы риска» на базе </w:t>
            </w:r>
            <w:r w:rsidR="00897078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МАОУ «СОШ №8 с углубленным изучением технологического профиля»  </w:t>
            </w:r>
          </w:p>
        </w:tc>
        <w:tc>
          <w:tcPr>
            <w:tcW w:w="2274" w:type="pct"/>
          </w:tcPr>
          <w:p w:rsidR="00897078" w:rsidRPr="00AE71F2" w:rsidRDefault="00843E49" w:rsidP="003E6539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роведение мероприятий по укреплению материально-технической базы </w:t>
            </w:r>
            <w:r w:rsidR="003E6539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летнего оздоровительного лагеря 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>при МАОУ «СОШ №8 с УИТП»</w:t>
            </w:r>
          </w:p>
        </w:tc>
      </w:tr>
      <w:tr w:rsidR="00897078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МАОУ «СОШ №8 с углубленным изучением технологического профиля»</w:t>
            </w:r>
          </w:p>
        </w:tc>
        <w:tc>
          <w:tcPr>
            <w:tcW w:w="2274" w:type="pct"/>
          </w:tcPr>
          <w:p w:rsidR="00897078" w:rsidRPr="00AE71F2" w:rsidRDefault="006E65F5" w:rsidP="006E65F5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Осуществляется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подростков в МАОУ «СОШ №8 с УИТП»</w:t>
            </w:r>
          </w:p>
        </w:tc>
      </w:tr>
      <w:tr w:rsidR="007F5241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7F5241" w:rsidRPr="00AE71F2" w:rsidRDefault="007F5241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2274" w:type="pct"/>
          </w:tcPr>
          <w:p w:rsidR="007F5241" w:rsidRPr="00AE71F2" w:rsidRDefault="007F5241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Обучение детей группы риска профессиям водитель категории «В», бухгалтер со знанием 1С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7F5241" w:rsidRPr="00AE71F2" w:rsidRDefault="00FB25E8" w:rsidP="006E65F5">
            <w:pPr>
              <w:pStyle w:val="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 компьютеров и программного обеспечения.</w:t>
            </w:r>
          </w:p>
        </w:tc>
      </w:tr>
      <w:tr w:rsidR="00897078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трудоустройства несовершеннолетних, состоящих на учете в органах системы профилактики в летний период</w:t>
            </w:r>
          </w:p>
        </w:tc>
        <w:tc>
          <w:tcPr>
            <w:tcW w:w="2274" w:type="pct"/>
          </w:tcPr>
          <w:p w:rsidR="00897078" w:rsidRPr="00AE71F2" w:rsidRDefault="00897078" w:rsidP="00474ECA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="00474ECA"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ФЗ-44,</w:t>
            </w:r>
            <w:r w:rsidR="00474ECA" w:rsidRPr="00AE71F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денежные средства перечисляются на счет работодателя для выплаты денежных средств несовершеннолетним</w:t>
            </w:r>
          </w:p>
        </w:tc>
      </w:tr>
      <w:tr w:rsidR="00E775B9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E775B9" w:rsidRPr="00AE71F2" w:rsidRDefault="007F5241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2274" w:type="pct"/>
          </w:tcPr>
          <w:p w:rsidR="00E775B9" w:rsidRPr="00AE71F2" w:rsidRDefault="007F5241" w:rsidP="009305A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работы трудовых бригад  на базе МБУ «УЭСАЗ «Вилюй», МП ЖХ</w:t>
            </w:r>
            <w:r w:rsidR="009305AD" w:rsidRPr="00AE71F2">
              <w:rPr>
                <w:b w:val="0"/>
              </w:rPr>
              <w:t xml:space="preserve"> </w:t>
            </w:r>
            <w:r w:rsidR="009305AD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рамках проекта «Упорство и труд подростка к успеху ведут» </w:t>
            </w:r>
          </w:p>
        </w:tc>
        <w:tc>
          <w:tcPr>
            <w:tcW w:w="2274" w:type="pct"/>
          </w:tcPr>
          <w:p w:rsidR="00E775B9" w:rsidRPr="00AE71F2" w:rsidRDefault="007F5241" w:rsidP="00474ECA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ФЗ-44,</w:t>
            </w:r>
            <w:r w:rsidRPr="00AE71F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денежные средства перечисляются на счет работодателя для выплаты денежных средств несовершеннолетним</w:t>
            </w:r>
          </w:p>
        </w:tc>
      </w:tr>
      <w:tr w:rsidR="00FB25E8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Создание портфолио достижений каждого несовершеннолетнего </w:t>
            </w:r>
            <w:r w:rsidR="009305AD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FB25E8" w:rsidRPr="00AE71F2" w:rsidRDefault="00CB0A08" w:rsidP="00474ECA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 услуг по созданию портофолио.</w:t>
            </w:r>
          </w:p>
        </w:tc>
      </w:tr>
      <w:tr w:rsidR="00897078" w:rsidRPr="00AE71F2" w:rsidTr="007F5241">
        <w:trPr>
          <w:cantSplit/>
          <w:trHeight w:val="574"/>
        </w:trPr>
        <w:tc>
          <w:tcPr>
            <w:tcW w:w="5000" w:type="pct"/>
            <w:gridSpan w:val="3"/>
          </w:tcPr>
          <w:p w:rsidR="00897078" w:rsidRPr="00AE71F2" w:rsidRDefault="00897078" w:rsidP="002401B4">
            <w:pPr>
              <w:pStyle w:val="4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Задача </w:t>
            </w:r>
            <w:r w:rsidR="00977CBB" w:rsidRPr="00AE71F2">
              <w:rPr>
                <w:rFonts w:ascii="Times New Roman" w:hAnsi="Times New Roman"/>
                <w:szCs w:val="24"/>
              </w:rPr>
              <w:t>3</w:t>
            </w:r>
            <w:r w:rsidRPr="00AE71F2">
              <w:rPr>
                <w:rFonts w:ascii="Times New Roman" w:hAnsi="Times New Roman"/>
                <w:szCs w:val="24"/>
              </w:rPr>
              <w:t xml:space="preserve">. Снижение алкоголизации детского населения и родителей, </w:t>
            </w:r>
          </w:p>
          <w:p w:rsidR="00897078" w:rsidRPr="00AE71F2" w:rsidRDefault="00897078" w:rsidP="002401B4">
            <w:pPr>
              <w:pStyle w:val="4"/>
              <w:rPr>
                <w:rFonts w:ascii="Times New Roman" w:hAnsi="Times New Roman"/>
                <w:b w:val="0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имеющих несовершеннолетних детей</w:t>
            </w:r>
            <w:r w:rsidR="00977CBB" w:rsidRPr="00AE71F2">
              <w:rPr>
                <w:rFonts w:ascii="Times New Roman" w:hAnsi="Times New Roman"/>
                <w:szCs w:val="24"/>
              </w:rPr>
              <w:t>, профилактика семейного неблагополучия</w:t>
            </w:r>
          </w:p>
        </w:tc>
      </w:tr>
      <w:tr w:rsidR="00897078" w:rsidRPr="00AE71F2" w:rsidTr="007F5241">
        <w:trPr>
          <w:cantSplit/>
          <w:trHeight w:val="838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Приобретение медицинских препаратов, </w:t>
            </w:r>
            <w:r w:rsidR="00B570D8" w:rsidRPr="00AE71F2">
              <w:rPr>
                <w:rFonts w:ascii="Times New Roman" w:hAnsi="Times New Roman"/>
                <w:szCs w:val="24"/>
              </w:rPr>
              <w:t>не входящих в перечень ОМС</w:t>
            </w:r>
            <w:r w:rsidR="007D137C" w:rsidRPr="00AE71F2">
              <w:rPr>
                <w:rFonts w:ascii="Times New Roman" w:hAnsi="Times New Roman"/>
                <w:szCs w:val="24"/>
              </w:rPr>
              <w:t>,</w:t>
            </w:r>
            <w:r w:rsidR="00B570D8" w:rsidRPr="00AE71F2">
              <w:rPr>
                <w:rFonts w:ascii="Times New Roman" w:hAnsi="Times New Roman"/>
                <w:szCs w:val="24"/>
              </w:rPr>
              <w:t xml:space="preserve"> для проведения медицинского лечения  родителей </w:t>
            </w:r>
            <w:r w:rsidR="00474ECA" w:rsidRPr="00AE71F2">
              <w:rPr>
                <w:rFonts w:ascii="Times New Roman" w:hAnsi="Times New Roman"/>
                <w:szCs w:val="24"/>
              </w:rPr>
              <w:t xml:space="preserve">и подростков </w:t>
            </w:r>
            <w:r w:rsidR="00B570D8" w:rsidRPr="00AE71F2">
              <w:rPr>
                <w:rFonts w:ascii="Times New Roman" w:hAnsi="Times New Roman"/>
                <w:szCs w:val="24"/>
              </w:rPr>
              <w:t>по направлению КДНиЗП путем проведения конкурентных закупок в соответствии с ФЗ-44</w:t>
            </w:r>
          </w:p>
        </w:tc>
      </w:tr>
      <w:tr w:rsidR="00E55C58" w:rsidRPr="00AE71F2" w:rsidTr="00973CB7">
        <w:trPr>
          <w:cantSplit/>
          <w:trHeight w:val="838"/>
        </w:trPr>
        <w:tc>
          <w:tcPr>
            <w:tcW w:w="452" w:type="pct"/>
            <w:shd w:val="clear" w:color="auto" w:fill="auto"/>
            <w:vAlign w:val="center"/>
          </w:tcPr>
          <w:p w:rsidR="00E55C58" w:rsidRPr="00AE71F2" w:rsidRDefault="00E55C58" w:rsidP="002401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274" w:type="pct"/>
            <w:shd w:val="clear" w:color="auto" w:fill="auto"/>
          </w:tcPr>
          <w:p w:rsidR="00E55C58" w:rsidRPr="00AE71F2" w:rsidRDefault="00E55C58" w:rsidP="00E55C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Выявление наличия психоактивных веществ в организме подростков </w:t>
            </w:r>
          </w:p>
        </w:tc>
        <w:tc>
          <w:tcPr>
            <w:tcW w:w="2274" w:type="pct"/>
            <w:shd w:val="clear" w:color="auto" w:fill="auto"/>
          </w:tcPr>
          <w:p w:rsidR="00E55C58" w:rsidRPr="00AE71F2" w:rsidRDefault="0013762C" w:rsidP="007D13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Приобретение аппарата э</w:t>
            </w:r>
            <w:r w:rsidR="00E55C58">
              <w:rPr>
                <w:rFonts w:ascii="Times New Roman" w:hAnsi="Times New Roman"/>
                <w:szCs w:val="24"/>
              </w:rPr>
              <w:t>кс</w:t>
            </w:r>
            <w:r>
              <w:rPr>
                <w:rFonts w:ascii="Times New Roman" w:hAnsi="Times New Roman"/>
                <w:szCs w:val="24"/>
              </w:rPr>
              <w:t xml:space="preserve">пресс анализатора мочи </w:t>
            </w:r>
            <w:r w:rsidR="00E55C58">
              <w:rPr>
                <w:rFonts w:ascii="Times New Roman" w:hAnsi="Times New Roman"/>
                <w:szCs w:val="24"/>
              </w:rPr>
              <w:t>с сопу</w:t>
            </w:r>
            <w:r>
              <w:rPr>
                <w:rFonts w:ascii="Times New Roman" w:hAnsi="Times New Roman"/>
                <w:szCs w:val="24"/>
              </w:rPr>
              <w:t>тствующими тест-полосками</w:t>
            </w:r>
            <w:r w:rsidR="00E7617A">
              <w:rPr>
                <w:rFonts w:ascii="Times New Roman" w:hAnsi="Times New Roman"/>
                <w:szCs w:val="24"/>
              </w:rPr>
              <w:t>,</w:t>
            </w:r>
            <w:r w:rsidR="00E55C58">
              <w:rPr>
                <w:rFonts w:ascii="Times New Roman" w:hAnsi="Times New Roman"/>
                <w:szCs w:val="24"/>
              </w:rPr>
              <w:t xml:space="preserve"> </w:t>
            </w:r>
            <w:r w:rsidR="00E55C58" w:rsidRPr="00AE71F2">
              <w:rPr>
                <w:rFonts w:ascii="Times New Roman" w:hAnsi="Times New Roman"/>
                <w:szCs w:val="24"/>
              </w:rPr>
              <w:t>путем проведения конкурентных закупок в соответствии с ФЗ-44</w:t>
            </w:r>
            <w:r w:rsidR="00E55C5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F5241" w:rsidRPr="00AE71F2" w:rsidTr="007F5241">
        <w:trPr>
          <w:cantSplit/>
          <w:trHeight w:val="838"/>
        </w:trPr>
        <w:tc>
          <w:tcPr>
            <w:tcW w:w="452" w:type="pct"/>
            <w:vAlign w:val="center"/>
          </w:tcPr>
          <w:p w:rsidR="007F5241" w:rsidRPr="00AE71F2" w:rsidRDefault="00E55C58" w:rsidP="002401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1.2</w:t>
            </w:r>
            <w:r w:rsidR="007F5241" w:rsidRPr="00AE71F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4" w:type="pct"/>
          </w:tcPr>
          <w:p w:rsidR="007F5241" w:rsidRPr="00AE71F2" w:rsidRDefault="007F5241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Коррекция  и лечение ад</w:t>
            </w:r>
            <w:r w:rsidR="009305AD" w:rsidRPr="00AE71F2">
              <w:rPr>
                <w:rFonts w:ascii="Times New Roman" w:hAnsi="Times New Roman"/>
                <w:szCs w:val="24"/>
              </w:rPr>
              <w:t xml:space="preserve">диктивного поведения подростков </w:t>
            </w:r>
            <w:r w:rsidRPr="00AE71F2">
              <w:rPr>
                <w:rFonts w:ascii="Times New Roman" w:hAnsi="Times New Roman"/>
                <w:szCs w:val="24"/>
              </w:rPr>
              <w:t xml:space="preserve">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  <w:r w:rsidR="00E55C5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74" w:type="pct"/>
          </w:tcPr>
          <w:p w:rsidR="007F5241" w:rsidRPr="00AE71F2" w:rsidRDefault="00FB25E8" w:rsidP="007D137C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 xml:space="preserve">проведение конкурентных закупок в соответствии с ФЗ-44, приобретение программно-индикаторный комплекса для обучения навыкам психофизиологической саморегуляции по комплексу параметров и коррекции психоэмоционального состояния методом БОС </w:t>
            </w:r>
          </w:p>
        </w:tc>
      </w:tr>
      <w:tr w:rsidR="00897078" w:rsidRPr="00AE71F2" w:rsidTr="007F5241">
        <w:trPr>
          <w:cantSplit/>
          <w:trHeight w:val="539"/>
        </w:trPr>
        <w:tc>
          <w:tcPr>
            <w:tcW w:w="5000" w:type="pct"/>
            <w:gridSpan w:val="3"/>
          </w:tcPr>
          <w:p w:rsidR="00897078" w:rsidRPr="00AE71F2" w:rsidRDefault="00897078" w:rsidP="00977C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71F2">
              <w:rPr>
                <w:rFonts w:ascii="Times New Roman" w:hAnsi="Times New Roman"/>
                <w:b/>
                <w:szCs w:val="24"/>
              </w:rPr>
              <w:t xml:space="preserve">Задача </w:t>
            </w:r>
            <w:r w:rsidR="00977CBB" w:rsidRPr="00AE71F2">
              <w:rPr>
                <w:rFonts w:ascii="Times New Roman" w:hAnsi="Times New Roman"/>
                <w:b/>
                <w:szCs w:val="24"/>
              </w:rPr>
              <w:t>4</w:t>
            </w:r>
            <w:r w:rsidRPr="00AE71F2">
              <w:rPr>
                <w:rFonts w:ascii="Times New Roman" w:hAnsi="Times New Roman"/>
                <w:b/>
                <w:szCs w:val="24"/>
              </w:rPr>
              <w:t>. Повышение качества и эффективности взаимодействия субъектов системы профилактики безнадзорности и правонарушений несовершеннолетних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4" w:type="pct"/>
          </w:tcPr>
          <w:p w:rsidR="00897078" w:rsidRPr="00AE71F2" w:rsidRDefault="00897078" w:rsidP="006E65F5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и проведение районного конкурса по итогам работы общественных 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советов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 делам несовершеннолетних «Лучш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ий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общественн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ый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совет 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года» (премирование членов общественной комиссии)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Осуществляется премирование членов общественного совета путем перечисления на личные счета</w:t>
            </w:r>
            <w:r w:rsidR="0083613F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соответствии с Положением, утвержденным Главой Администрации района</w:t>
            </w:r>
          </w:p>
        </w:tc>
      </w:tr>
      <w:tr w:rsidR="00897078" w:rsidRPr="00AE71F2" w:rsidTr="007F5241">
        <w:trPr>
          <w:cantSplit/>
          <w:trHeight w:val="88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Поощрение членов КДН и ЗП по итогам работы за год (денежное премирование)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Осуществляется премирование членов комиссии путем перечисления на личные счета</w:t>
            </w:r>
            <w:r w:rsidR="0083613F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соответствии с Положением, утвержденным Главой Администрации района</w:t>
            </w:r>
          </w:p>
        </w:tc>
      </w:tr>
    </w:tbl>
    <w:p w:rsidR="002C68D8" w:rsidRPr="00AE71F2" w:rsidRDefault="002C68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2C68D8" w:rsidRPr="002C68D8" w:rsidRDefault="002C68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020A2" w:rsidRDefault="00FD24ED" w:rsidP="00813316">
      <w:pPr>
        <w:tabs>
          <w:tab w:val="left" w:pos="1477"/>
        </w:tabs>
        <w:rPr>
          <w:sz w:val="28"/>
          <w:szCs w:val="28"/>
        </w:rPr>
        <w:sectPr w:rsidR="001243BB" w:rsidRPr="003020A2" w:rsidSect="003020A2">
          <w:pgSz w:w="11906" w:h="16838"/>
          <w:pgMar w:top="709" w:right="566" w:bottom="426" w:left="1560" w:header="567" w:footer="0" w:gutter="0"/>
          <w:cols w:space="708"/>
          <w:titlePg/>
          <w:docGrid w:linePitch="360"/>
        </w:sectPr>
      </w:pPr>
      <w:r w:rsidRPr="003020A2">
        <w:rPr>
          <w:sz w:val="28"/>
          <w:szCs w:val="28"/>
        </w:rPr>
        <w:tab/>
      </w:r>
    </w:p>
    <w:p w:rsidR="00B53490" w:rsidRDefault="00B53490" w:rsidP="0081331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</w:pPr>
    </w:p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РАЗДЕЛ 3.</w:t>
      </w:r>
    </w:p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D63EA6" w:rsidRPr="008B6F11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муниципальной программы</w:t>
      </w:r>
    </w:p>
    <w:p w:rsidR="00D63EA6" w:rsidRPr="00CC3553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"/>
          <w:szCs w:val="2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b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4"/>
        </w:rPr>
        <w:t xml:space="preserve">Профилактика безнадзорности и правонарушений среди несовершеннолетних </w:t>
      </w:r>
    </w:p>
    <w:p w:rsidR="00D63EA6" w:rsidRDefault="00D63EA6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 Мирнинском районе на 2019-2023 годы</w:t>
      </w:r>
      <w:r w:rsidRPr="003020A2">
        <w:rPr>
          <w:rFonts w:ascii="Times New Roman" w:hAnsi="Times New Roman"/>
          <w:b/>
          <w:sz w:val="28"/>
          <w:szCs w:val="28"/>
        </w:rPr>
        <w:t>»</w:t>
      </w:r>
    </w:p>
    <w:p w:rsidR="00D63EA6" w:rsidRDefault="00D63EA6" w:rsidP="00D63EA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Таблица 1</w:t>
      </w:r>
    </w:p>
    <w:p w:rsidR="00D63EA6" w:rsidRPr="00AC27A6" w:rsidRDefault="00D63EA6" w:rsidP="00D63EA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4"/>
          <w:szCs w:val="14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  <w:u w:val="single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  <w:u w:val="single"/>
        </w:rPr>
      </w:pPr>
    </w:p>
    <w:tbl>
      <w:tblPr>
        <w:tblW w:w="53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607"/>
        <w:gridCol w:w="3311"/>
        <w:gridCol w:w="1440"/>
        <w:gridCol w:w="1437"/>
        <w:gridCol w:w="1440"/>
        <w:gridCol w:w="1450"/>
        <w:gridCol w:w="1428"/>
      </w:tblGrid>
      <w:tr w:rsidR="00D63EA6" w:rsidRPr="00D945E9" w:rsidTr="00996A1C">
        <w:trPr>
          <w:cantSplit/>
        </w:trPr>
        <w:tc>
          <w:tcPr>
            <w:tcW w:w="184" w:type="pct"/>
            <w:vMerge w:val="restar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68" w:type="pct"/>
            <w:vMerge w:val="restart"/>
          </w:tcPr>
          <w:p w:rsidR="00D63EA6" w:rsidRPr="00A02212" w:rsidRDefault="00D63EA6" w:rsidP="00996A1C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Мероприятия по реализации</w:t>
            </w: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02212"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  <w:tc>
          <w:tcPr>
            <w:tcW w:w="1055" w:type="pct"/>
            <w:vMerge w:val="restar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1837" w:type="pct"/>
            <w:gridSpan w:val="4"/>
          </w:tcPr>
          <w:p w:rsidR="00D63EA6" w:rsidRPr="00A02212" w:rsidRDefault="00D63EA6" w:rsidP="00996A1C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Объем финансирования по годам</w:t>
            </w:r>
          </w:p>
        </w:tc>
        <w:tc>
          <w:tcPr>
            <w:tcW w:w="455" w:type="pct"/>
          </w:tcPr>
          <w:p w:rsidR="00D63EA6" w:rsidRPr="00A02212" w:rsidRDefault="00D63EA6" w:rsidP="00996A1C">
            <w:pPr>
              <w:pStyle w:val="4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</w:trPr>
        <w:tc>
          <w:tcPr>
            <w:tcW w:w="184" w:type="pct"/>
            <w:vMerge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68" w:type="pct"/>
            <w:vMerge/>
          </w:tcPr>
          <w:p w:rsidR="00D63EA6" w:rsidRPr="00A02212" w:rsidRDefault="00D63EA6" w:rsidP="00996A1C">
            <w:pPr>
              <w:pStyle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9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458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  <w:tc>
          <w:tcPr>
            <w:tcW w:w="459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2021 </w:t>
            </w:r>
          </w:p>
        </w:tc>
        <w:tc>
          <w:tcPr>
            <w:tcW w:w="462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2022 </w:t>
            </w:r>
          </w:p>
        </w:tc>
        <w:tc>
          <w:tcPr>
            <w:tcW w:w="455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2023 </w:t>
            </w: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</w:t>
            </w:r>
            <w:r>
              <w:rPr>
                <w:rFonts w:ascii="Times New Roman" w:hAnsi="Times New Roman"/>
                <w:szCs w:val="24"/>
              </w:rPr>
              <w:t xml:space="preserve"> (приобретение лекарственных препаратов, кодирование от алкогольной зависимости родителей)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60 000,0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2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наличия психоактивных веществ в организме подростков (приобретение аппарата экспресс анализатора мочи, приобретение сопутствующих тест-полосок)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147 549,74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27 600,0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27 600,0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27 600,0</w:t>
            </w: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Оказание помощи МОУ СОШ №8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 углубленным изучением технологического профиля» 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в о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летнего труда и отдыха  детей «группы риска»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50 000,0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МОУ «СОШ №8 с углубленным изучением технологического профиля»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245 156,45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182 412,85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71 251,0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71 251,0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69 883,28</w:t>
            </w: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11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Проведение районного обучающего семинара для ответственных секретарей КДНиЗП,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2212">
              <w:rPr>
                <w:rFonts w:ascii="Times New Roman" w:hAnsi="Times New Roman"/>
                <w:szCs w:val="24"/>
              </w:rPr>
              <w:t xml:space="preserve">инспекторов </w:t>
            </w:r>
            <w:r>
              <w:rPr>
                <w:rFonts w:ascii="Times New Roman" w:hAnsi="Times New Roman"/>
                <w:szCs w:val="24"/>
              </w:rPr>
              <w:t>по делам несовершеннолетних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996A1C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38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Проведение практических конференций,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A02212">
              <w:rPr>
                <w:rFonts w:ascii="Times New Roman" w:hAnsi="Times New Roman"/>
                <w:szCs w:val="24"/>
              </w:rPr>
              <w:t xml:space="preserve">«Круглых столов», собраний, совещаний, семинаров для органов и учреждений системы профилактики по вопросам предупреждения правонарушений, алкоголизма, наркомании и токсикомании среди несовершеннолетних и родителей, находящихся в </w:t>
            </w:r>
            <w:r>
              <w:rPr>
                <w:rFonts w:ascii="Times New Roman" w:hAnsi="Times New Roman"/>
                <w:szCs w:val="24"/>
              </w:rPr>
              <w:t>социально-опасном положении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28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21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19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996A1C">
        <w:trPr>
          <w:cantSplit/>
          <w:trHeight w:val="164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и проведение районного конкурса на лучше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 социального педагога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ОУ по предупреждению правонарушений несовершеннолетних (премирование)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996A1C">
        <w:trPr>
          <w:cantSplit/>
          <w:trHeight w:val="165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и проведение районного конкурса по итогам работы общественных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советов 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 делам несовершеннолетних «Лучш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ий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ый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совет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года» (премирование членов общественной комиссии)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A0221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A0221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трудоустройства несовершеннолетних, состоящих на учете в органах системы профилактики в летний период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816 657,95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785 331,81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87482F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785 331,81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347 266,6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347 266,6</w:t>
            </w:r>
          </w:p>
        </w:tc>
      </w:tr>
      <w:tr w:rsidR="00D63EA6" w:rsidRPr="00D945E9" w:rsidTr="00996A1C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Поощрение членов КДН и ЗП по итогам работы за год (денежное премирование)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3 480,0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A02212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специалистов, включенных в проектную деятельность и обеспечивающих реализацию мероприятий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160 000,0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 отдельных государственных полномочий по исполнению функций Комиссии по делам несовершеннолетних и защите их прав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5 023 479,72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2E7838" w:rsidRDefault="00D63EA6" w:rsidP="00996A1C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2E7838" w:rsidRDefault="00D63EA6" w:rsidP="00996A1C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Коррекция  </w:t>
            </w:r>
            <w:r w:rsidRPr="00341672">
              <w:rPr>
                <w:rFonts w:ascii="Times New Roman" w:hAnsi="Times New Roman"/>
                <w:szCs w:val="24"/>
              </w:rPr>
              <w:t xml:space="preserve">и лечение аддиктивного поведения подростков 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525 000</w:t>
            </w:r>
            <w:r w:rsidRPr="0034167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bCs/>
                <w:szCs w:val="24"/>
              </w:rPr>
              <w:t xml:space="preserve">Обучение детей группы риска профессиям водитель категории «В», бухгалтер со знанием 1С   в рамках </w:t>
            </w:r>
            <w:r w:rsidRPr="00B1562F">
              <w:rPr>
                <w:rFonts w:ascii="Times New Roman" w:hAnsi="Times New Roman"/>
                <w:b/>
                <w:bCs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00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00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258 599,07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318 991,88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474035">
              <w:rPr>
                <w:rFonts w:ascii="Times New Roman" w:hAnsi="Times New Roman"/>
                <w:szCs w:val="24"/>
              </w:rPr>
              <w:t xml:space="preserve">Организация мероприятий военно-патриотического клуба </w:t>
            </w:r>
            <w:r>
              <w:rPr>
                <w:rFonts w:ascii="Times New Roman" w:hAnsi="Times New Roman"/>
                <w:szCs w:val="24"/>
              </w:rPr>
              <w:t xml:space="preserve">им. Генерала               Г.Н. Трошева, выездной лагерь «Честь имею» с приглашением специалистов военно-патриотического центра «Вымпел» г.Москва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65 082,84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116 228,12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патриотической игры «Патриоты»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12 500,00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 xml:space="preserve">Организация выездных экскурсионных программ несовершеннолетних, находящихся в конфликте с законом 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397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39 262,02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813316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813316">
              <w:rPr>
                <w:rFonts w:ascii="Times New Roman" w:hAnsi="Times New Roman"/>
                <w:bCs/>
                <w:szCs w:val="24"/>
              </w:rPr>
              <w:t>Приобретение развивающих игр для участников трудовых бригад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91 651,07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813316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813316">
              <w:rPr>
                <w:rFonts w:ascii="Times New Roman" w:hAnsi="Times New Roman"/>
                <w:bCs/>
                <w:szCs w:val="24"/>
              </w:rPr>
              <w:t>Приобретение инвентаря для трудовых бригад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39 257,0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Создание портфолио достижений каждого несовершеннолетнего в рамках </w:t>
            </w:r>
            <w:r w:rsidRPr="00F9721E">
              <w:rPr>
                <w:rFonts w:ascii="Times New Roman" w:hAnsi="Times New Roman"/>
                <w:b/>
                <w:bCs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35 360,0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Подведение промежуточных и итоговых результатов реализации </w:t>
            </w:r>
            <w:r w:rsidRPr="00F9721E">
              <w:rPr>
                <w:rFonts w:ascii="Times New Roman" w:hAnsi="Times New Roman"/>
                <w:b/>
                <w:szCs w:val="24"/>
              </w:rPr>
              <w:t>проекта «Упорство и труд к успеху подростка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40 000,0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B16718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            </w:t>
            </w:r>
            <w:r w:rsidRPr="00B16718">
              <w:rPr>
                <w:rFonts w:ascii="Times New Roman" w:hAnsi="Times New Roman"/>
                <w:b/>
                <w:i/>
                <w:szCs w:val="24"/>
              </w:rPr>
              <w:t>Итого по программе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bCs/>
                <w:i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7A6">
              <w:rPr>
                <w:rFonts w:ascii="Times New Roman" w:hAnsi="Times New Roman"/>
                <w:b/>
                <w:iCs/>
                <w:sz w:val="22"/>
                <w:szCs w:val="22"/>
              </w:rPr>
              <w:t>7 390 126,12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7A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889 346,31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C27A6" w:rsidRDefault="0087482F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5 147 654,72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4 709 589,51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4 708 221,79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AC27A6">
              <w:rPr>
                <w:rFonts w:ascii="Times New Roman" w:hAnsi="Times New Roman"/>
                <w:bCs/>
                <w:sz w:val="22"/>
                <w:szCs w:val="22"/>
              </w:rPr>
              <w:t>5 023 479,72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7A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 263 471,91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7A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 263 471,91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4 263 471,91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4 263 471,91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1 175 294,4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1 115 294,4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87482F" w:rsidP="0087482F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884 182,81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446 117,6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444 749,88</w:t>
            </w:r>
          </w:p>
        </w:tc>
      </w:tr>
      <w:tr w:rsidR="00D63EA6" w:rsidRPr="00D945E9" w:rsidTr="00996A1C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1 191 352,0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510 580,0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62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</w:tbl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  <w:bookmarkStart w:id="2" w:name="_GoBack"/>
      <w:bookmarkEnd w:id="2"/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Таблица 2</w:t>
      </w: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  <w:r w:rsidRPr="005B5956">
        <w:rPr>
          <w:b/>
          <w:sz w:val="28"/>
          <w:szCs w:val="28"/>
        </w:rPr>
        <w:t xml:space="preserve">                                     Финансирование муниципальной программы за счет внебюджетных средств</w:t>
      </w: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XSpec="center" w:tblpY="37"/>
        <w:tblW w:w="14386" w:type="dxa"/>
        <w:tblLook w:val="04A0" w:firstRow="1" w:lastRow="0" w:firstColumn="1" w:lastColumn="0" w:noHBand="0" w:noVBand="1"/>
      </w:tblPr>
      <w:tblGrid>
        <w:gridCol w:w="675"/>
        <w:gridCol w:w="6340"/>
        <w:gridCol w:w="1598"/>
        <w:gridCol w:w="1560"/>
        <w:gridCol w:w="1417"/>
        <w:gridCol w:w="1418"/>
        <w:gridCol w:w="1378"/>
      </w:tblGrid>
      <w:tr w:rsidR="00CD0B71" w:rsidRPr="005B5956" w:rsidTr="00295F2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5B5956" w:rsidRDefault="00CD0B71" w:rsidP="00295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341672">
              <w:rPr>
                <w:rFonts w:ascii="Times New Roman" w:hAnsi="Times New Roman"/>
                <w:i/>
                <w:szCs w:val="24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2019 год</w:t>
            </w:r>
          </w:p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2020 год</w:t>
            </w:r>
          </w:p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2021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2022 год (руб.)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81683B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1683B">
              <w:rPr>
                <w:rFonts w:ascii="Times New Roman" w:hAnsi="Times New Roman"/>
                <w:szCs w:val="24"/>
              </w:rPr>
              <w:t>2023 год (руб.)</w:t>
            </w:r>
          </w:p>
        </w:tc>
      </w:tr>
      <w:tr w:rsidR="00CD0B71" w:rsidRPr="005B5956" w:rsidTr="00295F22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Коррекция  </w:t>
            </w:r>
            <w:r w:rsidRPr="00341672">
              <w:rPr>
                <w:rFonts w:ascii="Times New Roman" w:hAnsi="Times New Roman"/>
                <w:szCs w:val="24"/>
              </w:rPr>
              <w:t>и лечение аддиктивного поведения подростков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573 541,0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416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Обучение детей группы риска профессиям водитель категории «В», бухгалтер со знанием 1С  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160 000,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318 991,88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ind w:right="6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474035" w:rsidRDefault="00CD0B71" w:rsidP="00295F22">
            <w:pPr>
              <w:rPr>
                <w:rFonts w:ascii="Times New Roman" w:hAnsi="Times New Roman"/>
                <w:szCs w:val="24"/>
              </w:rPr>
            </w:pPr>
            <w:r w:rsidRPr="00474035">
              <w:rPr>
                <w:rFonts w:ascii="Times New Roman" w:hAnsi="Times New Roman"/>
                <w:szCs w:val="24"/>
              </w:rPr>
              <w:t xml:space="preserve">Организация мероприятий военно-патриотического клуба </w:t>
            </w:r>
            <w:r>
              <w:rPr>
                <w:rFonts w:ascii="Times New Roman" w:hAnsi="Times New Roman"/>
                <w:szCs w:val="24"/>
              </w:rPr>
              <w:t xml:space="preserve">им. генерала               Г.Н. </w:t>
            </w:r>
            <w:r w:rsidRPr="00474035">
              <w:rPr>
                <w:rFonts w:ascii="Times New Roman" w:hAnsi="Times New Roman"/>
                <w:szCs w:val="24"/>
              </w:rPr>
              <w:t xml:space="preserve">Трошева и мероприятий Детской ассамблеи народов Республики Саха (Якутия) в г. Мирном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116 228,12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ind w:right="6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патриотической игры «Патриоты»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17 180,0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left="-108" w:right="-108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Обучение специалистов, включенных в проектную деятельность и обеспечивающих реализацию мероприятий проекта «Упорство и труд подростка к 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160 000,0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Организация выездных экскурсионных программ несовершеннолетних, находящихся в конфликте с законом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39 262,02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Приобретение развивающих игр для участников трудовых бригад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102111,98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Приобретение инвентаря для трудовых бригад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39257,0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416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Создание портфолио достижений каждого несовершеннолетнего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Подведение промежуточных и итоговых результатов реализации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416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1 191 352,0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510 580,0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0B71" w:rsidRDefault="00CD0B71" w:rsidP="00D63E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РАЗДЕЛ 4.</w:t>
      </w: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индикаторов программы </w:t>
      </w:r>
    </w:p>
    <w:p w:rsidR="00CD0B71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E64A2">
        <w:rPr>
          <w:rFonts w:ascii="Times New Roman" w:hAnsi="Times New Roman"/>
          <w:b/>
          <w:sz w:val="28"/>
          <w:szCs w:val="28"/>
        </w:rPr>
        <w:t>«Профилактика безнадзорности и правонарушений среди несовершеннолетних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E64A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6E64A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D0B71" w:rsidRPr="006E64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25"/>
        <w:gridCol w:w="1304"/>
        <w:gridCol w:w="1418"/>
        <w:gridCol w:w="1417"/>
        <w:gridCol w:w="1276"/>
        <w:gridCol w:w="1276"/>
        <w:gridCol w:w="1134"/>
        <w:gridCol w:w="1134"/>
      </w:tblGrid>
      <w:tr w:rsidR="00CD0B71" w:rsidRPr="006E64A2" w:rsidTr="00295F22">
        <w:trPr>
          <w:tblHeader/>
        </w:trPr>
        <w:tc>
          <w:tcPr>
            <w:tcW w:w="568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925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237" w:type="dxa"/>
            <w:gridSpan w:val="5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D0B71" w:rsidRPr="006E64A2" w:rsidTr="00295F22">
        <w:trPr>
          <w:tblHeader/>
        </w:trPr>
        <w:tc>
          <w:tcPr>
            <w:tcW w:w="568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родителей, направленных на лечение </w:t>
            </w:r>
          </w:p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алкогольной зависимости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Cs w:val="24"/>
              </w:rPr>
              <w:t>семьей, находящихся в социально опасном положении, охваченных рейдовыми мероприятиями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кол-во</w:t>
            </w:r>
          </w:p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1235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1235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1235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1229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1228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публ.-ц</w:t>
            </w:r>
            <w:r w:rsidRPr="006E64A2"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CD0B71" w:rsidRPr="000E493E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0E493E">
        <w:rPr>
          <w:rFonts w:ascii="Times New Roman" w:hAnsi="Times New Roman"/>
          <w:color w:val="000000"/>
          <w:sz w:val="28"/>
          <w:szCs w:val="28"/>
        </w:rPr>
        <w:t>Справочно: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25"/>
        <w:gridCol w:w="1304"/>
        <w:gridCol w:w="1418"/>
        <w:gridCol w:w="1417"/>
        <w:gridCol w:w="1276"/>
        <w:gridCol w:w="1276"/>
        <w:gridCol w:w="1134"/>
        <w:gridCol w:w="1134"/>
      </w:tblGrid>
      <w:tr w:rsidR="00CD0B71" w:rsidRPr="006E64A2" w:rsidTr="00295F22">
        <w:trPr>
          <w:tblHeader/>
        </w:trPr>
        <w:tc>
          <w:tcPr>
            <w:tcW w:w="568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925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237" w:type="dxa"/>
            <w:gridSpan w:val="5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D0B71" w:rsidRPr="006E64A2" w:rsidTr="00295F22">
        <w:trPr>
          <w:tblHeader/>
        </w:trPr>
        <w:tc>
          <w:tcPr>
            <w:tcW w:w="568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правонарушений несовершеннолетними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преступлений  несовершеннолетними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25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фактов употребления спиртных напитков несовершеннолетними</w:t>
            </w:r>
          </w:p>
        </w:tc>
        <w:tc>
          <w:tcPr>
            <w:tcW w:w="1304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семей, признанных в  социально опасном положении/ количество детей в данных семьях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139/282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198/355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</w:tr>
    </w:tbl>
    <w:p w:rsidR="00CD0B71" w:rsidRDefault="00CD0B71" w:rsidP="00CD0B71"/>
    <w:p w:rsidR="00CD0B71" w:rsidRDefault="00CD0B71" w:rsidP="00CD0B71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CD0B71" w:rsidRPr="004543CF" w:rsidRDefault="00CD0B71" w:rsidP="00CD0B71">
      <w:pPr>
        <w:spacing w:line="302" w:lineRule="atLeast"/>
        <w:jc w:val="center"/>
        <w:rPr>
          <w:color w:val="000000"/>
          <w:sz w:val="10"/>
          <w:szCs w:val="10"/>
        </w:rPr>
      </w:pPr>
    </w:p>
    <w:tbl>
      <w:tblPr>
        <w:tblW w:w="1545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842"/>
        <w:gridCol w:w="1285"/>
        <w:gridCol w:w="1230"/>
        <w:gridCol w:w="1658"/>
        <w:gridCol w:w="3089"/>
        <w:gridCol w:w="1638"/>
      </w:tblGrid>
      <w:tr w:rsidR="00CD0B71" w:rsidRPr="006E64A2" w:rsidTr="00295F22">
        <w:trPr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5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Наименование целевого индикатора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Расчет показателя целевого индикатора</w:t>
            </w:r>
          </w:p>
        </w:tc>
        <w:tc>
          <w:tcPr>
            <w:tcW w:w="4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CD0B71" w:rsidRPr="006E64A2" w:rsidTr="00295F22">
        <w:trPr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формула расчета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источник исходных данных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метод сбора исходных данных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1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7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D0197E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D0197E">
              <w:rPr>
                <w:rFonts w:ascii="Times New Roman" w:hAnsi="Times New Roman"/>
                <w:sz w:val="20"/>
              </w:rPr>
              <w:t xml:space="preserve">Количество родителей, направленных на лечение </w:t>
            </w:r>
          </w:p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D0197E">
              <w:rPr>
                <w:rFonts w:ascii="Times New Roman" w:hAnsi="Times New Roman"/>
                <w:sz w:val="20"/>
              </w:rPr>
              <w:t>от алкогольной зависимости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F1623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F16231">
              <w:rPr>
                <w:rFonts w:ascii="Times New Roman" w:hAnsi="Times New Roman"/>
                <w:sz w:val="20"/>
              </w:rPr>
              <w:t xml:space="preserve">Количество рейдовых мероприятий по несовершеннолетним и семьям, находящимся в социально опасном положении  </w:t>
            </w:r>
          </w:p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кол-во</w:t>
            </w:r>
          </w:p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семей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E64A2">
              <w:rPr>
                <w:rFonts w:ascii="Times New Roman" w:hAnsi="Times New Roman"/>
                <w:sz w:val="20"/>
              </w:rPr>
              <w:t>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Количество подростков, состоящих на учете 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аналитический отчет о результатах деятельности КДНиЗП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количества</w:t>
            </w:r>
            <w:r w:rsidRPr="006E64A2">
              <w:rPr>
                <w:rFonts w:ascii="Times New Roman" w:hAnsi="Times New Roman"/>
                <w:sz w:val="20"/>
              </w:rPr>
              <w:t xml:space="preserve"> опубликованной информации о реализации мероприятий программы в СМИ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публикация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аналитический отчет о результатах деятельности КДНиЗП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</w:tbl>
    <w:p w:rsidR="00CD0B71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p w:rsidR="00CD0B71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0E493E">
        <w:rPr>
          <w:rFonts w:ascii="Times New Roman" w:hAnsi="Times New Roman"/>
          <w:color w:val="000000"/>
          <w:sz w:val="28"/>
          <w:szCs w:val="28"/>
        </w:rPr>
        <w:t>Справочно:</w:t>
      </w:r>
    </w:p>
    <w:tbl>
      <w:tblPr>
        <w:tblW w:w="1545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854"/>
        <w:gridCol w:w="1273"/>
        <w:gridCol w:w="1230"/>
        <w:gridCol w:w="1658"/>
        <w:gridCol w:w="3089"/>
        <w:gridCol w:w="1638"/>
      </w:tblGrid>
      <w:tr w:rsidR="00CD0B71" w:rsidRPr="006E64A2" w:rsidTr="00295F22">
        <w:trPr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5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Наименование целевого индикатора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Расчет показателя целевого индикатора</w:t>
            </w:r>
          </w:p>
        </w:tc>
        <w:tc>
          <w:tcPr>
            <w:tcW w:w="4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CD0B71" w:rsidRPr="006E64A2" w:rsidTr="00295F22">
        <w:trPr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формула расчета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источник исходных данных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метод сбора исходных данных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1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7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0D7ED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0D7ED2">
              <w:rPr>
                <w:rFonts w:ascii="Times New Roman" w:hAnsi="Times New Roman"/>
                <w:sz w:val="20"/>
              </w:rPr>
              <w:t>Количество совершенных правонарушений несовершеннолетними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статистический отчет о результатах деятельности </w:t>
            </w:r>
            <w:r w:rsidRPr="006E64A2">
              <w:rPr>
                <w:rFonts w:ascii="Times New Roman" w:hAnsi="Times New Roman"/>
                <w:sz w:val="20"/>
              </w:rPr>
              <w:lastRenderedPageBreak/>
              <w:t>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lastRenderedPageBreak/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0D7ED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0D7ED2">
              <w:rPr>
                <w:rFonts w:ascii="Times New Roman" w:hAnsi="Times New Roman"/>
                <w:sz w:val="20"/>
              </w:rPr>
              <w:t>Количество совершенных преступлений  несовершеннолетними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3E6539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3E6539">
              <w:rPr>
                <w:rFonts w:ascii="Times New Roman" w:hAnsi="Times New Roman"/>
                <w:sz w:val="20"/>
              </w:rPr>
              <w:t>Количество фактов употребления спиртных напитков несовершеннолетними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1850BA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1850BA">
              <w:rPr>
                <w:rFonts w:ascii="Times New Roman" w:hAnsi="Times New Roman"/>
                <w:sz w:val="20"/>
              </w:rPr>
              <w:t>Количество семей, признанных в  социально опасном положении/ количество детей в данных семьях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CD0B71" w:rsidRPr="000E493E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sectPr w:rsidR="00CD0B71" w:rsidSect="00CD0B71">
      <w:pgSz w:w="16838" w:h="11906" w:orient="landscape"/>
      <w:pgMar w:top="426" w:right="1134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5D" w:rsidRDefault="001A4E5D">
      <w:r>
        <w:separator/>
      </w:r>
    </w:p>
  </w:endnote>
  <w:endnote w:type="continuationSeparator" w:id="0">
    <w:p w:rsidR="001A4E5D" w:rsidRDefault="001A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88582"/>
      <w:docPartObj>
        <w:docPartGallery w:val="Page Numbers (Bottom of Page)"/>
        <w:docPartUnique/>
      </w:docPartObj>
    </w:sdtPr>
    <w:sdtEndPr/>
    <w:sdtContent>
      <w:p w:rsidR="00EA769C" w:rsidRDefault="00EA76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2F">
          <w:rPr>
            <w:noProof/>
          </w:rPr>
          <w:t>18</w:t>
        </w:r>
        <w:r>
          <w:fldChar w:fldCharType="end"/>
        </w:r>
      </w:p>
    </w:sdtContent>
  </w:sdt>
  <w:p w:rsidR="00EA769C" w:rsidRDefault="00EA769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38695"/>
      <w:docPartObj>
        <w:docPartGallery w:val="Page Numbers (Bottom of Page)"/>
        <w:docPartUnique/>
      </w:docPartObj>
    </w:sdtPr>
    <w:sdtEndPr/>
    <w:sdtContent>
      <w:p w:rsidR="00EA769C" w:rsidRDefault="00EA76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2F">
          <w:rPr>
            <w:noProof/>
          </w:rPr>
          <w:t>14</w:t>
        </w:r>
        <w:r>
          <w:fldChar w:fldCharType="end"/>
        </w:r>
      </w:p>
    </w:sdtContent>
  </w:sdt>
  <w:p w:rsidR="00EA769C" w:rsidRDefault="00EA76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5D" w:rsidRDefault="001A4E5D">
      <w:r>
        <w:separator/>
      </w:r>
    </w:p>
  </w:footnote>
  <w:footnote w:type="continuationSeparator" w:id="0">
    <w:p w:rsidR="001A4E5D" w:rsidRDefault="001A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2322"/>
    <w:multiLevelType w:val="hybridMultilevel"/>
    <w:tmpl w:val="EC261564"/>
    <w:lvl w:ilvl="0" w:tplc="E00A8A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A04B68"/>
    <w:multiLevelType w:val="hybridMultilevel"/>
    <w:tmpl w:val="2C82E27C"/>
    <w:lvl w:ilvl="0" w:tplc="0419000B">
      <w:start w:val="1"/>
      <w:numFmt w:val="bullet"/>
      <w:lvlText w:val=""/>
      <w:lvlJc w:val="left"/>
      <w:pPr>
        <w:tabs>
          <w:tab w:val="num" w:pos="649"/>
        </w:tabs>
        <w:ind w:left="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5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F7101"/>
    <w:multiLevelType w:val="hybridMultilevel"/>
    <w:tmpl w:val="F37C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3"/>
  </w:num>
  <w:num w:numId="21">
    <w:abstractNumId w:val="14"/>
  </w:num>
  <w:num w:numId="22">
    <w:abstractNumId w:val="18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256D1"/>
    <w:rsid w:val="00042B84"/>
    <w:rsid w:val="00047839"/>
    <w:rsid w:val="00050D9F"/>
    <w:rsid w:val="000565AF"/>
    <w:rsid w:val="000603C4"/>
    <w:rsid w:val="00063C9C"/>
    <w:rsid w:val="0007019E"/>
    <w:rsid w:val="000758CD"/>
    <w:rsid w:val="00075C3F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B155B"/>
    <w:rsid w:val="000C04CB"/>
    <w:rsid w:val="000C0A4D"/>
    <w:rsid w:val="000C0D1F"/>
    <w:rsid w:val="000C1372"/>
    <w:rsid w:val="000C26D0"/>
    <w:rsid w:val="000C54AD"/>
    <w:rsid w:val="000C5735"/>
    <w:rsid w:val="000D7ED2"/>
    <w:rsid w:val="000E14EB"/>
    <w:rsid w:val="000E4486"/>
    <w:rsid w:val="000E493E"/>
    <w:rsid w:val="000F0C6C"/>
    <w:rsid w:val="000F1C10"/>
    <w:rsid w:val="000F7F6D"/>
    <w:rsid w:val="001111F6"/>
    <w:rsid w:val="001170A3"/>
    <w:rsid w:val="00121777"/>
    <w:rsid w:val="001234C1"/>
    <w:rsid w:val="00123DA6"/>
    <w:rsid w:val="001243BB"/>
    <w:rsid w:val="00125003"/>
    <w:rsid w:val="00132E2E"/>
    <w:rsid w:val="001338C4"/>
    <w:rsid w:val="00135C18"/>
    <w:rsid w:val="0013762C"/>
    <w:rsid w:val="00144973"/>
    <w:rsid w:val="00151B40"/>
    <w:rsid w:val="001542CA"/>
    <w:rsid w:val="00154EBC"/>
    <w:rsid w:val="001560A6"/>
    <w:rsid w:val="00162674"/>
    <w:rsid w:val="00163DD2"/>
    <w:rsid w:val="00164CC5"/>
    <w:rsid w:val="0018533D"/>
    <w:rsid w:val="00186E07"/>
    <w:rsid w:val="00194128"/>
    <w:rsid w:val="001A4E5D"/>
    <w:rsid w:val="001A5FAF"/>
    <w:rsid w:val="001A7F8D"/>
    <w:rsid w:val="001B1F82"/>
    <w:rsid w:val="001B4F2E"/>
    <w:rsid w:val="001C34AC"/>
    <w:rsid w:val="001C59B2"/>
    <w:rsid w:val="001C6379"/>
    <w:rsid w:val="001D258C"/>
    <w:rsid w:val="001D65FF"/>
    <w:rsid w:val="001E1D72"/>
    <w:rsid w:val="001E3453"/>
    <w:rsid w:val="001E674F"/>
    <w:rsid w:val="001F147F"/>
    <w:rsid w:val="001F4C70"/>
    <w:rsid w:val="00207789"/>
    <w:rsid w:val="00207BB5"/>
    <w:rsid w:val="00210CFE"/>
    <w:rsid w:val="00212F52"/>
    <w:rsid w:val="00215EBD"/>
    <w:rsid w:val="002212D3"/>
    <w:rsid w:val="00222813"/>
    <w:rsid w:val="00227362"/>
    <w:rsid w:val="0022761C"/>
    <w:rsid w:val="00227984"/>
    <w:rsid w:val="0023163A"/>
    <w:rsid w:val="0023639B"/>
    <w:rsid w:val="002378AF"/>
    <w:rsid w:val="002401B4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76FD5"/>
    <w:rsid w:val="0028181C"/>
    <w:rsid w:val="00281F8B"/>
    <w:rsid w:val="00282D96"/>
    <w:rsid w:val="00283201"/>
    <w:rsid w:val="002833AD"/>
    <w:rsid w:val="0028374D"/>
    <w:rsid w:val="002854F4"/>
    <w:rsid w:val="00286799"/>
    <w:rsid w:val="002930ED"/>
    <w:rsid w:val="002936D3"/>
    <w:rsid w:val="002A5532"/>
    <w:rsid w:val="002B1B6A"/>
    <w:rsid w:val="002B3CCC"/>
    <w:rsid w:val="002B541E"/>
    <w:rsid w:val="002C37EB"/>
    <w:rsid w:val="002C400A"/>
    <w:rsid w:val="002C4B1F"/>
    <w:rsid w:val="002C68D8"/>
    <w:rsid w:val="002C7FA9"/>
    <w:rsid w:val="002D2C7D"/>
    <w:rsid w:val="002D7389"/>
    <w:rsid w:val="002E1C29"/>
    <w:rsid w:val="002F1AE4"/>
    <w:rsid w:val="002F331C"/>
    <w:rsid w:val="003020A2"/>
    <w:rsid w:val="003100FD"/>
    <w:rsid w:val="003118A7"/>
    <w:rsid w:val="003134A5"/>
    <w:rsid w:val="00317ED6"/>
    <w:rsid w:val="00326896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A1FAB"/>
    <w:rsid w:val="003A204F"/>
    <w:rsid w:val="003A598D"/>
    <w:rsid w:val="003B5131"/>
    <w:rsid w:val="003B717E"/>
    <w:rsid w:val="003B72E2"/>
    <w:rsid w:val="003B7971"/>
    <w:rsid w:val="003C41B7"/>
    <w:rsid w:val="003C4B48"/>
    <w:rsid w:val="003C6BC8"/>
    <w:rsid w:val="003D43E7"/>
    <w:rsid w:val="003D56F8"/>
    <w:rsid w:val="003D7652"/>
    <w:rsid w:val="003E106F"/>
    <w:rsid w:val="003E52F3"/>
    <w:rsid w:val="003E6539"/>
    <w:rsid w:val="003F01D1"/>
    <w:rsid w:val="0040026D"/>
    <w:rsid w:val="00401548"/>
    <w:rsid w:val="004024A5"/>
    <w:rsid w:val="00402FBA"/>
    <w:rsid w:val="004030ED"/>
    <w:rsid w:val="00405297"/>
    <w:rsid w:val="004063A9"/>
    <w:rsid w:val="00407354"/>
    <w:rsid w:val="0041066C"/>
    <w:rsid w:val="00412923"/>
    <w:rsid w:val="004163C9"/>
    <w:rsid w:val="00430D3B"/>
    <w:rsid w:val="00442FD4"/>
    <w:rsid w:val="0044424D"/>
    <w:rsid w:val="00454FA3"/>
    <w:rsid w:val="00456AD1"/>
    <w:rsid w:val="00462B1E"/>
    <w:rsid w:val="004640AC"/>
    <w:rsid w:val="0046440C"/>
    <w:rsid w:val="004665A9"/>
    <w:rsid w:val="00471456"/>
    <w:rsid w:val="00474ECA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B09B8"/>
    <w:rsid w:val="004C1090"/>
    <w:rsid w:val="004C2704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5ECF"/>
    <w:rsid w:val="004E7809"/>
    <w:rsid w:val="004F1B67"/>
    <w:rsid w:val="004F3460"/>
    <w:rsid w:val="004F4F72"/>
    <w:rsid w:val="00503899"/>
    <w:rsid w:val="0051307B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61C1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908B2"/>
    <w:rsid w:val="005A0310"/>
    <w:rsid w:val="005A46A9"/>
    <w:rsid w:val="005B0549"/>
    <w:rsid w:val="005B1EB7"/>
    <w:rsid w:val="005B307B"/>
    <w:rsid w:val="005B41B5"/>
    <w:rsid w:val="005B5956"/>
    <w:rsid w:val="005C3B41"/>
    <w:rsid w:val="005C5A95"/>
    <w:rsid w:val="005C67D9"/>
    <w:rsid w:val="005D0197"/>
    <w:rsid w:val="005D5827"/>
    <w:rsid w:val="005E064C"/>
    <w:rsid w:val="005E5FBF"/>
    <w:rsid w:val="005F390A"/>
    <w:rsid w:val="005F3C52"/>
    <w:rsid w:val="00602234"/>
    <w:rsid w:val="00607407"/>
    <w:rsid w:val="00607CA7"/>
    <w:rsid w:val="006332C4"/>
    <w:rsid w:val="006379EC"/>
    <w:rsid w:val="0064014B"/>
    <w:rsid w:val="00640454"/>
    <w:rsid w:val="00640F6F"/>
    <w:rsid w:val="00651206"/>
    <w:rsid w:val="0065199E"/>
    <w:rsid w:val="006520E6"/>
    <w:rsid w:val="00662300"/>
    <w:rsid w:val="00663385"/>
    <w:rsid w:val="00665A88"/>
    <w:rsid w:val="00667F98"/>
    <w:rsid w:val="00672DCD"/>
    <w:rsid w:val="0068435B"/>
    <w:rsid w:val="00684D27"/>
    <w:rsid w:val="00687433"/>
    <w:rsid w:val="0069140B"/>
    <w:rsid w:val="00692B39"/>
    <w:rsid w:val="0069357B"/>
    <w:rsid w:val="00696519"/>
    <w:rsid w:val="006A30DA"/>
    <w:rsid w:val="006A3B35"/>
    <w:rsid w:val="006C033A"/>
    <w:rsid w:val="006C3387"/>
    <w:rsid w:val="006C39DA"/>
    <w:rsid w:val="006D70DB"/>
    <w:rsid w:val="006D7F81"/>
    <w:rsid w:val="006E1AB2"/>
    <w:rsid w:val="006E64A2"/>
    <w:rsid w:val="006E65F5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2D47"/>
    <w:rsid w:val="00734C30"/>
    <w:rsid w:val="007352B9"/>
    <w:rsid w:val="007358D8"/>
    <w:rsid w:val="00737953"/>
    <w:rsid w:val="00743C43"/>
    <w:rsid w:val="00744872"/>
    <w:rsid w:val="00747839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5E56"/>
    <w:rsid w:val="00797C17"/>
    <w:rsid w:val="007A070E"/>
    <w:rsid w:val="007A223D"/>
    <w:rsid w:val="007A2764"/>
    <w:rsid w:val="007A2E77"/>
    <w:rsid w:val="007A3376"/>
    <w:rsid w:val="007B02EA"/>
    <w:rsid w:val="007B35AA"/>
    <w:rsid w:val="007B6B64"/>
    <w:rsid w:val="007C0CBC"/>
    <w:rsid w:val="007C2AEE"/>
    <w:rsid w:val="007D0E4D"/>
    <w:rsid w:val="007D137C"/>
    <w:rsid w:val="007D485E"/>
    <w:rsid w:val="007D65D5"/>
    <w:rsid w:val="007D7C3C"/>
    <w:rsid w:val="007E1150"/>
    <w:rsid w:val="007E2B97"/>
    <w:rsid w:val="007E4E27"/>
    <w:rsid w:val="007E5757"/>
    <w:rsid w:val="007E6D32"/>
    <w:rsid w:val="007F20E4"/>
    <w:rsid w:val="007F5162"/>
    <w:rsid w:val="007F5241"/>
    <w:rsid w:val="007F5342"/>
    <w:rsid w:val="007F67E3"/>
    <w:rsid w:val="00801FB2"/>
    <w:rsid w:val="008025B3"/>
    <w:rsid w:val="008063B9"/>
    <w:rsid w:val="00806A38"/>
    <w:rsid w:val="00807087"/>
    <w:rsid w:val="008122E2"/>
    <w:rsid w:val="00813316"/>
    <w:rsid w:val="00814EDB"/>
    <w:rsid w:val="00816A9F"/>
    <w:rsid w:val="008210F0"/>
    <w:rsid w:val="00821119"/>
    <w:rsid w:val="0082297D"/>
    <w:rsid w:val="008344AD"/>
    <w:rsid w:val="00834E17"/>
    <w:rsid w:val="00835216"/>
    <w:rsid w:val="0083613F"/>
    <w:rsid w:val="008403B6"/>
    <w:rsid w:val="00841AB4"/>
    <w:rsid w:val="00843E49"/>
    <w:rsid w:val="00845F90"/>
    <w:rsid w:val="00867C2E"/>
    <w:rsid w:val="0087482F"/>
    <w:rsid w:val="00882FCB"/>
    <w:rsid w:val="00885437"/>
    <w:rsid w:val="00885465"/>
    <w:rsid w:val="00887375"/>
    <w:rsid w:val="008874C3"/>
    <w:rsid w:val="00893593"/>
    <w:rsid w:val="00894732"/>
    <w:rsid w:val="00897078"/>
    <w:rsid w:val="008A19DB"/>
    <w:rsid w:val="008A28E8"/>
    <w:rsid w:val="008A2E06"/>
    <w:rsid w:val="008A4DFA"/>
    <w:rsid w:val="008A4F6A"/>
    <w:rsid w:val="008A5859"/>
    <w:rsid w:val="008D1776"/>
    <w:rsid w:val="008D4B30"/>
    <w:rsid w:val="008D6FE1"/>
    <w:rsid w:val="008E6DBE"/>
    <w:rsid w:val="0090116C"/>
    <w:rsid w:val="00911256"/>
    <w:rsid w:val="009121B9"/>
    <w:rsid w:val="009222C3"/>
    <w:rsid w:val="009222C8"/>
    <w:rsid w:val="009305AD"/>
    <w:rsid w:val="0093542D"/>
    <w:rsid w:val="00947774"/>
    <w:rsid w:val="00961A70"/>
    <w:rsid w:val="009632C3"/>
    <w:rsid w:val="00972384"/>
    <w:rsid w:val="00973CB7"/>
    <w:rsid w:val="00977484"/>
    <w:rsid w:val="00977CBB"/>
    <w:rsid w:val="00986C58"/>
    <w:rsid w:val="009874F7"/>
    <w:rsid w:val="009A1031"/>
    <w:rsid w:val="009A2DBB"/>
    <w:rsid w:val="009B2F5B"/>
    <w:rsid w:val="009C0B06"/>
    <w:rsid w:val="009C7E8A"/>
    <w:rsid w:val="009F475E"/>
    <w:rsid w:val="009F6C7D"/>
    <w:rsid w:val="009F7631"/>
    <w:rsid w:val="00A00434"/>
    <w:rsid w:val="00A038BA"/>
    <w:rsid w:val="00A105E2"/>
    <w:rsid w:val="00A263EC"/>
    <w:rsid w:val="00A274B6"/>
    <w:rsid w:val="00A42F92"/>
    <w:rsid w:val="00A457BF"/>
    <w:rsid w:val="00A47E9C"/>
    <w:rsid w:val="00A502E0"/>
    <w:rsid w:val="00A505A0"/>
    <w:rsid w:val="00A529F6"/>
    <w:rsid w:val="00A54D0F"/>
    <w:rsid w:val="00A562E4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97B63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E71F2"/>
    <w:rsid w:val="00AF04CB"/>
    <w:rsid w:val="00AF615B"/>
    <w:rsid w:val="00AF6700"/>
    <w:rsid w:val="00B0243F"/>
    <w:rsid w:val="00B03E2D"/>
    <w:rsid w:val="00B04FC1"/>
    <w:rsid w:val="00B06864"/>
    <w:rsid w:val="00B10ECB"/>
    <w:rsid w:val="00B13115"/>
    <w:rsid w:val="00B1649E"/>
    <w:rsid w:val="00B20547"/>
    <w:rsid w:val="00B2283C"/>
    <w:rsid w:val="00B304DA"/>
    <w:rsid w:val="00B35670"/>
    <w:rsid w:val="00B41F95"/>
    <w:rsid w:val="00B421C4"/>
    <w:rsid w:val="00B45A18"/>
    <w:rsid w:val="00B45FFB"/>
    <w:rsid w:val="00B46140"/>
    <w:rsid w:val="00B47918"/>
    <w:rsid w:val="00B531F3"/>
    <w:rsid w:val="00B53490"/>
    <w:rsid w:val="00B5635A"/>
    <w:rsid w:val="00B570D8"/>
    <w:rsid w:val="00B606DF"/>
    <w:rsid w:val="00B674CF"/>
    <w:rsid w:val="00B71451"/>
    <w:rsid w:val="00B7428B"/>
    <w:rsid w:val="00B74B2E"/>
    <w:rsid w:val="00B74D5E"/>
    <w:rsid w:val="00B7622E"/>
    <w:rsid w:val="00B770B6"/>
    <w:rsid w:val="00B860DF"/>
    <w:rsid w:val="00B86A12"/>
    <w:rsid w:val="00B877A7"/>
    <w:rsid w:val="00B93A7F"/>
    <w:rsid w:val="00B9400E"/>
    <w:rsid w:val="00B94C14"/>
    <w:rsid w:val="00B96924"/>
    <w:rsid w:val="00B972FA"/>
    <w:rsid w:val="00BA1E92"/>
    <w:rsid w:val="00BA6C28"/>
    <w:rsid w:val="00BA7B3E"/>
    <w:rsid w:val="00BB0F87"/>
    <w:rsid w:val="00BB3FD1"/>
    <w:rsid w:val="00BB6AA2"/>
    <w:rsid w:val="00BB7150"/>
    <w:rsid w:val="00BB7337"/>
    <w:rsid w:val="00BC2956"/>
    <w:rsid w:val="00BC4025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3DDB"/>
    <w:rsid w:val="00C24547"/>
    <w:rsid w:val="00C245C3"/>
    <w:rsid w:val="00C24CF2"/>
    <w:rsid w:val="00C25127"/>
    <w:rsid w:val="00C30B85"/>
    <w:rsid w:val="00C313B7"/>
    <w:rsid w:val="00C32494"/>
    <w:rsid w:val="00C411B4"/>
    <w:rsid w:val="00C424F3"/>
    <w:rsid w:val="00C47FEB"/>
    <w:rsid w:val="00C51C67"/>
    <w:rsid w:val="00C52B6B"/>
    <w:rsid w:val="00C5389E"/>
    <w:rsid w:val="00C55D40"/>
    <w:rsid w:val="00C56D4B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127F"/>
    <w:rsid w:val="00CA2143"/>
    <w:rsid w:val="00CA415D"/>
    <w:rsid w:val="00CA5DE9"/>
    <w:rsid w:val="00CA5F2E"/>
    <w:rsid w:val="00CB0A08"/>
    <w:rsid w:val="00CB2A42"/>
    <w:rsid w:val="00CB6EC8"/>
    <w:rsid w:val="00CC124E"/>
    <w:rsid w:val="00CC21AD"/>
    <w:rsid w:val="00CC3C34"/>
    <w:rsid w:val="00CC7192"/>
    <w:rsid w:val="00CD0AA3"/>
    <w:rsid w:val="00CD0B71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CF4B12"/>
    <w:rsid w:val="00D07F8A"/>
    <w:rsid w:val="00D10E53"/>
    <w:rsid w:val="00D135DF"/>
    <w:rsid w:val="00D218B3"/>
    <w:rsid w:val="00D219CC"/>
    <w:rsid w:val="00D25342"/>
    <w:rsid w:val="00D259CE"/>
    <w:rsid w:val="00D41F14"/>
    <w:rsid w:val="00D529CD"/>
    <w:rsid w:val="00D63EA6"/>
    <w:rsid w:val="00D647A2"/>
    <w:rsid w:val="00D64B6A"/>
    <w:rsid w:val="00D72BD6"/>
    <w:rsid w:val="00D75738"/>
    <w:rsid w:val="00D86A33"/>
    <w:rsid w:val="00D90A6B"/>
    <w:rsid w:val="00D94166"/>
    <w:rsid w:val="00D9695B"/>
    <w:rsid w:val="00DA2E57"/>
    <w:rsid w:val="00DA3588"/>
    <w:rsid w:val="00DA5818"/>
    <w:rsid w:val="00DA59D9"/>
    <w:rsid w:val="00DA765A"/>
    <w:rsid w:val="00DB4AAC"/>
    <w:rsid w:val="00DB4EC5"/>
    <w:rsid w:val="00DB63D3"/>
    <w:rsid w:val="00DC22B3"/>
    <w:rsid w:val="00DD2F96"/>
    <w:rsid w:val="00DD33C0"/>
    <w:rsid w:val="00DD68CD"/>
    <w:rsid w:val="00DE6A9D"/>
    <w:rsid w:val="00DF334E"/>
    <w:rsid w:val="00DF5F9E"/>
    <w:rsid w:val="00E058C1"/>
    <w:rsid w:val="00E0683E"/>
    <w:rsid w:val="00E2664F"/>
    <w:rsid w:val="00E27602"/>
    <w:rsid w:val="00E400B5"/>
    <w:rsid w:val="00E54A1D"/>
    <w:rsid w:val="00E55C16"/>
    <w:rsid w:val="00E55C58"/>
    <w:rsid w:val="00E61B1D"/>
    <w:rsid w:val="00E63F24"/>
    <w:rsid w:val="00E7014B"/>
    <w:rsid w:val="00E73478"/>
    <w:rsid w:val="00E75E88"/>
    <w:rsid w:val="00E7617A"/>
    <w:rsid w:val="00E775B9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3CD4"/>
    <w:rsid w:val="00EA7027"/>
    <w:rsid w:val="00EA769C"/>
    <w:rsid w:val="00EB5584"/>
    <w:rsid w:val="00EC0884"/>
    <w:rsid w:val="00EC5080"/>
    <w:rsid w:val="00ED2586"/>
    <w:rsid w:val="00ED2F80"/>
    <w:rsid w:val="00EF0F68"/>
    <w:rsid w:val="00EF24E9"/>
    <w:rsid w:val="00EF3090"/>
    <w:rsid w:val="00EF5DFF"/>
    <w:rsid w:val="00F048E7"/>
    <w:rsid w:val="00F07666"/>
    <w:rsid w:val="00F07E4B"/>
    <w:rsid w:val="00F15B7B"/>
    <w:rsid w:val="00F20D66"/>
    <w:rsid w:val="00F341C0"/>
    <w:rsid w:val="00F445FA"/>
    <w:rsid w:val="00F504DA"/>
    <w:rsid w:val="00F50F03"/>
    <w:rsid w:val="00F54966"/>
    <w:rsid w:val="00F5550B"/>
    <w:rsid w:val="00F61EEE"/>
    <w:rsid w:val="00F6200D"/>
    <w:rsid w:val="00F7215C"/>
    <w:rsid w:val="00F759AB"/>
    <w:rsid w:val="00F75D14"/>
    <w:rsid w:val="00F76EC2"/>
    <w:rsid w:val="00F861B0"/>
    <w:rsid w:val="00F9068A"/>
    <w:rsid w:val="00F943B9"/>
    <w:rsid w:val="00FA0518"/>
    <w:rsid w:val="00FA6123"/>
    <w:rsid w:val="00FB25E8"/>
    <w:rsid w:val="00FB50C6"/>
    <w:rsid w:val="00FB6800"/>
    <w:rsid w:val="00FC6983"/>
    <w:rsid w:val="00FD24ED"/>
    <w:rsid w:val="00FD3466"/>
    <w:rsid w:val="00FD4144"/>
    <w:rsid w:val="00FD5818"/>
    <w:rsid w:val="00FD5C6E"/>
    <w:rsid w:val="00FE1C00"/>
    <w:rsid w:val="00FE1C01"/>
    <w:rsid w:val="00FE506D"/>
    <w:rsid w:val="00FF06AB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7F57"/>
  <w15:docId w15:val="{6732EF2F-C017-4881-BA54-232E06A3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b/>
      <w:sz w:val="20"/>
    </w:rPr>
  </w:style>
  <w:style w:type="paragraph" w:styleId="a3">
    <w:name w:val="Body Text"/>
    <w:basedOn w:val="a"/>
    <w:link w:val="a4"/>
    <w:pPr>
      <w:spacing w:line="360" w:lineRule="auto"/>
      <w:jc w:val="both"/>
    </w:pPr>
  </w:style>
  <w:style w:type="paragraph" w:styleId="a5">
    <w:name w:val="Body Text Indent"/>
    <w:basedOn w:val="a"/>
    <w:link w:val="a6"/>
    <w:pPr>
      <w:ind w:firstLine="360"/>
      <w:jc w:val="both"/>
    </w:pPr>
    <w:rPr>
      <w:bCs/>
    </w:rPr>
  </w:style>
  <w:style w:type="paragraph" w:styleId="23">
    <w:name w:val="Body Text Indent 2"/>
    <w:basedOn w:val="a"/>
    <w:link w:val="24"/>
    <w:pPr>
      <w:ind w:left="708"/>
      <w:jc w:val="both"/>
    </w:pPr>
    <w:rPr>
      <w:bCs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11">
    <w:name w:val="Знак Знак1"/>
    <w:basedOn w:val="a0"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d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e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607CA7"/>
    <w:rPr>
      <w:rFonts w:ascii="Arial" w:hAnsi="Arial"/>
      <w:b/>
    </w:rPr>
  </w:style>
  <w:style w:type="paragraph" w:styleId="af">
    <w:name w:val="Document Map"/>
    <w:basedOn w:val="a"/>
    <w:link w:val="af0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2">
    <w:name w:val="endnote text"/>
    <w:basedOn w:val="a"/>
    <w:link w:val="af3"/>
    <w:semiHidden/>
    <w:rsid w:val="0018533D"/>
    <w:rPr>
      <w:rFonts w:ascii="Times New Roman" w:hAnsi="Times New Roman"/>
      <w:sz w:val="20"/>
    </w:rPr>
  </w:style>
  <w:style w:type="paragraph" w:styleId="af4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5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6">
    <w:name w:val="endnote reference"/>
    <w:basedOn w:val="a0"/>
    <w:rsid w:val="00C52B6B"/>
    <w:rPr>
      <w:vertAlign w:val="superscript"/>
    </w:rPr>
  </w:style>
  <w:style w:type="character" w:customStyle="1" w:styleId="ac">
    <w:name w:val="Нижний колонтитул Знак"/>
    <w:basedOn w:val="a0"/>
    <w:link w:val="ab"/>
    <w:uiPriority w:val="99"/>
    <w:rsid w:val="003020A2"/>
    <w:rPr>
      <w:rFonts w:ascii="Arial" w:hAnsi="Arial"/>
      <w:sz w:val="24"/>
    </w:rPr>
  </w:style>
  <w:style w:type="table" w:customStyle="1" w:styleId="12">
    <w:name w:val="Сетка таблицы1"/>
    <w:basedOn w:val="a1"/>
    <w:rsid w:val="00E775B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813316"/>
    <w:rPr>
      <w:rFonts w:ascii="Arial" w:hAnsi="Arial"/>
      <w:b/>
      <w:sz w:val="28"/>
    </w:rPr>
  </w:style>
  <w:style w:type="character" w:customStyle="1" w:styleId="a8">
    <w:name w:val="Текст выноски Знак"/>
    <w:basedOn w:val="a0"/>
    <w:link w:val="a7"/>
    <w:semiHidden/>
    <w:rsid w:val="00CD0B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D0B71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rsid w:val="00CD0B71"/>
    <w:rPr>
      <w:rFonts w:ascii="Arial" w:hAnsi="Arial"/>
      <w:b/>
      <w:bCs/>
    </w:rPr>
  </w:style>
  <w:style w:type="character" w:customStyle="1" w:styleId="20">
    <w:name w:val="Заголовок 2 Знак"/>
    <w:basedOn w:val="a0"/>
    <w:link w:val="2"/>
    <w:rsid w:val="00CD0B71"/>
    <w:rPr>
      <w:rFonts w:ascii="Arial" w:hAnsi="Arial"/>
      <w:b/>
      <w:bCs/>
      <w:sz w:val="32"/>
    </w:rPr>
  </w:style>
  <w:style w:type="character" w:customStyle="1" w:styleId="30">
    <w:name w:val="Заголовок 3 Знак"/>
    <w:basedOn w:val="a0"/>
    <w:link w:val="3"/>
    <w:rsid w:val="00CD0B71"/>
    <w:rPr>
      <w:rFonts w:ascii="Arial" w:hAnsi="Arial"/>
      <w:b/>
      <w:iCs/>
      <w:sz w:val="24"/>
    </w:rPr>
  </w:style>
  <w:style w:type="character" w:customStyle="1" w:styleId="60">
    <w:name w:val="Заголовок 6 Знак"/>
    <w:basedOn w:val="a0"/>
    <w:link w:val="6"/>
    <w:rsid w:val="00CD0B71"/>
    <w:rPr>
      <w:rFonts w:ascii="Arial" w:hAnsi="Arial"/>
      <w:b/>
      <w:sz w:val="28"/>
    </w:rPr>
  </w:style>
  <w:style w:type="character" w:customStyle="1" w:styleId="70">
    <w:name w:val="Заголовок 7 Знак"/>
    <w:basedOn w:val="a0"/>
    <w:link w:val="7"/>
    <w:rsid w:val="00CD0B71"/>
    <w:rPr>
      <w:rFonts w:ascii="Arial" w:hAnsi="Arial"/>
      <w:b/>
    </w:rPr>
  </w:style>
  <w:style w:type="character" w:customStyle="1" w:styleId="80">
    <w:name w:val="Заголовок 8 Знак"/>
    <w:basedOn w:val="a0"/>
    <w:link w:val="8"/>
    <w:rsid w:val="00CD0B71"/>
    <w:rPr>
      <w:rFonts w:ascii="Arial" w:hAnsi="Arial"/>
      <w:b/>
      <w:bCs/>
      <w:i/>
      <w:iCs/>
      <w:sz w:val="24"/>
    </w:rPr>
  </w:style>
  <w:style w:type="character" w:customStyle="1" w:styleId="90">
    <w:name w:val="Заголовок 9 Знак"/>
    <w:basedOn w:val="a0"/>
    <w:link w:val="9"/>
    <w:rsid w:val="00CD0B71"/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rsid w:val="00CD0B71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D0B71"/>
    <w:rPr>
      <w:rFonts w:ascii="Arial" w:hAnsi="Arial"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CD0B71"/>
    <w:rPr>
      <w:rFonts w:ascii="Arial" w:hAnsi="Arial"/>
      <w:bCs/>
      <w:sz w:val="24"/>
    </w:rPr>
  </w:style>
  <w:style w:type="character" w:customStyle="1" w:styleId="32">
    <w:name w:val="Основной текст 3 Знак"/>
    <w:basedOn w:val="a0"/>
    <w:link w:val="31"/>
    <w:rsid w:val="00CD0B71"/>
    <w:rPr>
      <w:rFonts w:ascii="Arial" w:hAnsi="Arial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CD0B71"/>
    <w:rPr>
      <w:rFonts w:ascii="Arial" w:hAnsi="Arial"/>
      <w:sz w:val="24"/>
    </w:rPr>
  </w:style>
  <w:style w:type="character" w:customStyle="1" w:styleId="af0">
    <w:name w:val="Схема документа Знак"/>
    <w:basedOn w:val="a0"/>
    <w:link w:val="af"/>
    <w:semiHidden/>
    <w:rsid w:val="00CD0B71"/>
    <w:rPr>
      <w:rFonts w:ascii="Tahoma" w:hAnsi="Tahoma" w:cs="Tahoma"/>
      <w:shd w:val="clear" w:color="auto" w:fill="000080"/>
    </w:rPr>
  </w:style>
  <w:style w:type="character" w:customStyle="1" w:styleId="af3">
    <w:name w:val="Текст концевой сноски Знак"/>
    <w:basedOn w:val="a0"/>
    <w:link w:val="af2"/>
    <w:semiHidden/>
    <w:rsid w:val="00CD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42285218197051"/>
          <c:y val="3.7301465067477814E-2"/>
          <c:w val="0.88457709547380381"/>
          <c:h val="0.779594497422766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66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1-402F-BB23-857026B73A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6341-402F-BB23-857026B73A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6341-402F-BB23-857026B73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1141408"/>
        <c:axId val="491400880"/>
      </c:barChart>
      <c:catAx>
        <c:axId val="4911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1400880"/>
        <c:crosses val="autoZero"/>
        <c:auto val="1"/>
        <c:lblAlgn val="ctr"/>
        <c:lblOffset val="100"/>
        <c:noMultiLvlLbl val="0"/>
      </c:catAx>
      <c:valAx>
        <c:axId val="49140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1141408"/>
        <c:crosses val="autoZero"/>
        <c:crossBetween val="between"/>
      </c:valAx>
      <c:spPr>
        <a:effectLst>
          <a:outerShdw blurRad="50800" dist="50800" dir="5400000" algn="ctr" rotWithShape="0">
            <a:srgbClr val="FF0000"/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</c:v>
                </c:pt>
                <c:pt idx="1">
                  <c:v>163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6-49B6-9B78-61B62E0E94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07F6-49B6-9B78-61B62E0E94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07F6-49B6-9B78-61B62E0E9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1401664"/>
        <c:axId val="460866288"/>
        <c:axId val="0"/>
      </c:bar3DChart>
      <c:catAx>
        <c:axId val="49140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866288"/>
        <c:crosses val="autoZero"/>
        <c:auto val="1"/>
        <c:lblAlgn val="ctr"/>
        <c:lblOffset val="100"/>
        <c:noMultiLvlLbl val="0"/>
      </c:catAx>
      <c:valAx>
        <c:axId val="46086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1401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18</c:v>
                </c:pt>
                <c:pt idx="2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77-4AD6-BFB3-DF89BF8E8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1674528"/>
        <c:axId val="701674920"/>
      </c:lineChart>
      <c:catAx>
        <c:axId val="70167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674920"/>
        <c:crosses val="autoZero"/>
        <c:auto val="1"/>
        <c:lblAlgn val="ctr"/>
        <c:lblOffset val="100"/>
        <c:noMultiLvlLbl val="0"/>
      </c:catAx>
      <c:valAx>
        <c:axId val="701674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67452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4525-4A3F-4E52-A558-49311BA0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Решетник Татьяна Владимировна</cp:lastModifiedBy>
  <cp:revision>23</cp:revision>
  <cp:lastPrinted>2021-02-16T07:05:00Z</cp:lastPrinted>
  <dcterms:created xsi:type="dcterms:W3CDTF">2019-12-23T01:18:00Z</dcterms:created>
  <dcterms:modified xsi:type="dcterms:W3CDTF">2021-04-13T08:35:00Z</dcterms:modified>
</cp:coreProperties>
</file>