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24518" w:rsidTr="00F26B99">
        <w:trPr>
          <w:trHeight w:val="1313"/>
        </w:trPr>
        <w:tc>
          <w:tcPr>
            <w:tcW w:w="4320" w:type="dxa"/>
          </w:tcPr>
          <w:p w:rsidR="00D24518" w:rsidRPr="008A10CB" w:rsidRDefault="00D24518" w:rsidP="00F26B99">
            <w:pPr>
              <w:pStyle w:val="3"/>
              <w:rPr>
                <w:rFonts w:ascii="Times New Roman" w:eastAsia="Arial Unicode MS" w:hAnsi="Times New Roman"/>
              </w:rPr>
            </w:pPr>
            <w:bookmarkStart w:id="0" w:name="_GoBack"/>
            <w:bookmarkEnd w:id="0"/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8A10CB">
              <w:rPr>
                <w:rFonts w:eastAsia="Arial Unicode MS"/>
                <w:b/>
                <w:sz w:val="22"/>
              </w:rPr>
              <w:t>Мирнинский</w:t>
            </w:r>
            <w:proofErr w:type="spellEnd"/>
            <w:r w:rsidRPr="008A10CB">
              <w:rPr>
                <w:rFonts w:eastAsia="Arial Unicode MS"/>
                <w:b/>
                <w:sz w:val="22"/>
              </w:rPr>
              <w:t xml:space="preserve"> район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D24518" w:rsidRPr="008A10CB" w:rsidRDefault="00D24518" w:rsidP="00F26B99">
            <w:pPr>
              <w:pStyle w:val="22"/>
              <w:rPr>
                <w:sz w:val="22"/>
              </w:rPr>
            </w:pPr>
            <w:r w:rsidRPr="008A10CB">
              <w:rPr>
                <w:sz w:val="22"/>
              </w:rPr>
              <w:t>МУНИЦИПАЛЬНОГО ОБРАЗОВАНИЯ</w:t>
            </w:r>
          </w:p>
          <w:p w:rsidR="00D24518" w:rsidRDefault="00D24518" w:rsidP="00F26B99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24518" w:rsidRDefault="00D24518" w:rsidP="00F26B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D24518" w:rsidRPr="008A10CB" w:rsidRDefault="00D24518" w:rsidP="00F26B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D24518" w:rsidRPr="00BC6258" w:rsidRDefault="00D24518" w:rsidP="00F26B99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proofErr w:type="gramStart"/>
            <w:r w:rsidRPr="008A10CB">
              <w:rPr>
                <w:b/>
                <w:sz w:val="22"/>
                <w:lang w:val="en-US"/>
              </w:rPr>
              <w:t>h</w:t>
            </w:r>
            <w:proofErr w:type="gramEnd"/>
            <w:r w:rsidRPr="008A10CB">
              <w:rPr>
                <w:b/>
                <w:sz w:val="22"/>
              </w:rPr>
              <w:t>АЛТАТА</w:t>
            </w:r>
          </w:p>
        </w:tc>
      </w:tr>
      <w:tr w:rsidR="00D24518" w:rsidRPr="00BC6258" w:rsidTr="00F26B99">
        <w:tc>
          <w:tcPr>
            <w:tcW w:w="9720" w:type="dxa"/>
            <w:gridSpan w:val="3"/>
            <w:vAlign w:val="bottom"/>
          </w:tcPr>
          <w:p w:rsidR="00D24518" w:rsidRPr="00D24518" w:rsidRDefault="00D24518" w:rsidP="00F26B99">
            <w:pPr>
              <w:rPr>
                <w:sz w:val="2"/>
                <w:szCs w:val="2"/>
              </w:rPr>
            </w:pPr>
          </w:p>
        </w:tc>
      </w:tr>
    </w:tbl>
    <w:p w:rsidR="00D24518" w:rsidRDefault="00D24518" w:rsidP="00D24518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</w:t>
      </w:r>
      <w:proofErr w:type="spellStart"/>
      <w:r w:rsidRPr="00CB73AB">
        <w:rPr>
          <w:sz w:val="18"/>
          <w:szCs w:val="18"/>
        </w:rPr>
        <w:t>Мирнинский</w:t>
      </w:r>
      <w:proofErr w:type="spellEnd"/>
      <w:r w:rsidRPr="00CB73AB">
        <w:rPr>
          <w:sz w:val="18"/>
          <w:szCs w:val="18"/>
        </w:rPr>
        <w:t xml:space="preserve">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D24518" w:rsidRPr="00BC6258" w:rsidRDefault="00D24518" w:rsidP="00D24518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94653C" w:rsidRDefault="0094653C" w:rsidP="0094653C">
      <w:pPr>
        <w:rPr>
          <w:color w:val="000000"/>
          <w:sz w:val="24"/>
          <w:szCs w:val="24"/>
        </w:rPr>
      </w:pP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D24518" w:rsidRDefault="00D24518" w:rsidP="00D24518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  <w:r w:rsidR="003F7EF5">
        <w:rPr>
          <w:b/>
          <w:color w:val="000000"/>
        </w:rPr>
        <w:t xml:space="preserve"> </w:t>
      </w: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3F7EF5" w:rsidRDefault="00E27AB1" w:rsidP="003F7EF5">
      <w:pPr>
        <w:jc w:val="right"/>
        <w:rPr>
          <w:b/>
          <w:color w:val="000000"/>
        </w:rPr>
      </w:pPr>
      <w:r>
        <w:rPr>
          <w:b/>
          <w:color w:val="000000"/>
        </w:rPr>
        <w:t>№_62</w:t>
      </w:r>
      <w:r w:rsidR="003F7EF5" w:rsidRPr="003F7EF5">
        <w:rPr>
          <w:b/>
          <w:color w:val="000000"/>
        </w:rPr>
        <w:t>_«__</w:t>
      </w:r>
      <w:r>
        <w:rPr>
          <w:b/>
          <w:color w:val="000000"/>
        </w:rPr>
        <w:t>12</w:t>
      </w:r>
      <w:r w:rsidR="00857D2A">
        <w:rPr>
          <w:b/>
          <w:color w:val="000000"/>
        </w:rPr>
        <w:t>__»_</w:t>
      </w:r>
      <w:r>
        <w:rPr>
          <w:b/>
          <w:color w:val="000000"/>
        </w:rPr>
        <w:t>05</w:t>
      </w:r>
      <w:r w:rsidR="00BA2CF9">
        <w:rPr>
          <w:b/>
          <w:color w:val="000000"/>
        </w:rPr>
        <w:t>_2022г.</w:t>
      </w:r>
    </w:p>
    <w:p w:rsidR="00D24518" w:rsidRPr="000F3E1B" w:rsidRDefault="00D24518" w:rsidP="0094653C">
      <w:pPr>
        <w:rPr>
          <w:color w:val="000000"/>
          <w:sz w:val="24"/>
          <w:szCs w:val="24"/>
        </w:rPr>
      </w:pPr>
    </w:p>
    <w:p w:rsidR="00BA2CF9" w:rsidRPr="00BA2CF9" w:rsidRDefault="00BA2CF9" w:rsidP="00BA2CF9">
      <w:pPr>
        <w:rPr>
          <w:rFonts w:eastAsiaTheme="minorHAnsi"/>
          <w:b/>
          <w:sz w:val="24"/>
          <w:lang w:eastAsia="en-US"/>
        </w:rPr>
      </w:pPr>
      <w:r w:rsidRPr="00BA2CF9">
        <w:rPr>
          <w:rFonts w:eastAsiaTheme="minorHAnsi"/>
          <w:b/>
          <w:sz w:val="24"/>
          <w:lang w:eastAsia="en-US"/>
        </w:rPr>
        <w:t xml:space="preserve">Об утверждении Положения об осуществлении </w:t>
      </w:r>
    </w:p>
    <w:p w:rsidR="00BA2CF9" w:rsidRPr="00BA2CF9" w:rsidRDefault="00BA2CF9" w:rsidP="00BA2CF9">
      <w:pPr>
        <w:rPr>
          <w:rFonts w:eastAsiaTheme="minorHAnsi"/>
          <w:b/>
          <w:sz w:val="24"/>
          <w:lang w:eastAsia="en-US"/>
        </w:rPr>
      </w:pPr>
      <w:r w:rsidRPr="00BA2CF9">
        <w:rPr>
          <w:rFonts w:eastAsiaTheme="minorHAnsi"/>
          <w:b/>
          <w:sz w:val="24"/>
          <w:lang w:eastAsia="en-US"/>
        </w:rPr>
        <w:t xml:space="preserve">ведомственного </w:t>
      </w:r>
      <w:proofErr w:type="gramStart"/>
      <w:r w:rsidRPr="00BA2CF9">
        <w:rPr>
          <w:rFonts w:eastAsiaTheme="minorHAnsi"/>
          <w:b/>
          <w:sz w:val="24"/>
          <w:lang w:eastAsia="en-US"/>
        </w:rPr>
        <w:t>контроля за</w:t>
      </w:r>
      <w:proofErr w:type="gramEnd"/>
      <w:r w:rsidRPr="00BA2CF9">
        <w:rPr>
          <w:rFonts w:eastAsiaTheme="minorHAnsi"/>
          <w:b/>
          <w:sz w:val="24"/>
          <w:lang w:eastAsia="en-US"/>
        </w:rPr>
        <w:t xml:space="preserve"> соблюдением трудового</w:t>
      </w:r>
    </w:p>
    <w:p w:rsidR="00BA2CF9" w:rsidRPr="00BA2CF9" w:rsidRDefault="00BA2CF9" w:rsidP="00BA2CF9">
      <w:pPr>
        <w:rPr>
          <w:rFonts w:eastAsiaTheme="minorHAnsi"/>
          <w:b/>
          <w:sz w:val="24"/>
          <w:lang w:eastAsia="en-US"/>
        </w:rPr>
      </w:pPr>
      <w:r w:rsidRPr="00BA2CF9">
        <w:rPr>
          <w:rFonts w:eastAsiaTheme="minorHAnsi"/>
          <w:b/>
          <w:sz w:val="24"/>
          <w:lang w:eastAsia="en-US"/>
        </w:rPr>
        <w:t xml:space="preserve">законодательства и иных нормативных правовых актов, </w:t>
      </w:r>
    </w:p>
    <w:p w:rsidR="00BA2CF9" w:rsidRDefault="00BA2CF9" w:rsidP="00BA2CF9">
      <w:pPr>
        <w:rPr>
          <w:rFonts w:eastAsiaTheme="minorHAnsi"/>
          <w:b/>
          <w:sz w:val="24"/>
          <w:lang w:eastAsia="en-US"/>
        </w:rPr>
      </w:pPr>
      <w:proofErr w:type="gramStart"/>
      <w:r w:rsidRPr="00BA2CF9">
        <w:rPr>
          <w:rFonts w:eastAsiaTheme="minorHAnsi"/>
          <w:b/>
          <w:sz w:val="24"/>
          <w:lang w:eastAsia="en-US"/>
        </w:rPr>
        <w:t>содержащих</w:t>
      </w:r>
      <w:proofErr w:type="gramEnd"/>
      <w:r w:rsidRPr="00BA2CF9">
        <w:rPr>
          <w:rFonts w:eastAsiaTheme="minorHAnsi"/>
          <w:b/>
          <w:sz w:val="24"/>
          <w:lang w:eastAsia="en-US"/>
        </w:rPr>
        <w:t xml:space="preserve"> нормы трудового права, подведомственными </w:t>
      </w:r>
    </w:p>
    <w:p w:rsidR="004070B5" w:rsidRDefault="00BA2CF9" w:rsidP="00BA2CF9">
      <w:pPr>
        <w:rPr>
          <w:rFonts w:eastAsiaTheme="minorHAnsi"/>
          <w:b/>
          <w:sz w:val="24"/>
          <w:lang w:eastAsia="en-US"/>
        </w:rPr>
      </w:pPr>
      <w:r w:rsidRPr="00BA2CF9">
        <w:rPr>
          <w:rFonts w:eastAsiaTheme="minorHAnsi"/>
          <w:b/>
          <w:sz w:val="24"/>
          <w:lang w:eastAsia="en-US"/>
        </w:rPr>
        <w:t xml:space="preserve">муниципальными учреждениями </w:t>
      </w:r>
      <w:proofErr w:type="gramStart"/>
      <w:r w:rsidRPr="00BA2CF9">
        <w:rPr>
          <w:rFonts w:eastAsiaTheme="minorHAnsi"/>
          <w:b/>
          <w:sz w:val="24"/>
          <w:lang w:eastAsia="en-US"/>
        </w:rPr>
        <w:t>муниципального</w:t>
      </w:r>
      <w:proofErr w:type="gramEnd"/>
      <w:r w:rsidRPr="00BA2CF9">
        <w:rPr>
          <w:rFonts w:eastAsiaTheme="minorHAnsi"/>
          <w:b/>
          <w:sz w:val="24"/>
          <w:lang w:eastAsia="en-US"/>
        </w:rPr>
        <w:t xml:space="preserve"> </w:t>
      </w:r>
    </w:p>
    <w:p w:rsidR="00BA2CF9" w:rsidRPr="00BA2CF9" w:rsidRDefault="00BA2CF9" w:rsidP="00BA2CF9">
      <w:pPr>
        <w:rPr>
          <w:rFonts w:eastAsiaTheme="minorHAnsi"/>
          <w:b/>
          <w:sz w:val="24"/>
          <w:lang w:eastAsia="en-US"/>
        </w:rPr>
      </w:pPr>
      <w:r w:rsidRPr="00BA2CF9">
        <w:rPr>
          <w:rFonts w:eastAsiaTheme="minorHAnsi"/>
          <w:b/>
          <w:sz w:val="24"/>
          <w:lang w:eastAsia="en-US"/>
        </w:rPr>
        <w:t xml:space="preserve">образования «Поселок Чернышевский» </w:t>
      </w:r>
    </w:p>
    <w:p w:rsidR="00BA2CF9" w:rsidRPr="00BA2CF9" w:rsidRDefault="00BA2CF9" w:rsidP="00BA2CF9">
      <w:pPr>
        <w:rPr>
          <w:rFonts w:eastAsiaTheme="minorHAnsi"/>
          <w:b/>
          <w:sz w:val="24"/>
          <w:lang w:eastAsia="en-US"/>
        </w:rPr>
      </w:pPr>
      <w:proofErr w:type="spellStart"/>
      <w:r w:rsidRPr="00BA2CF9">
        <w:rPr>
          <w:rFonts w:eastAsiaTheme="minorHAnsi"/>
          <w:b/>
          <w:sz w:val="24"/>
          <w:lang w:eastAsia="en-US"/>
        </w:rPr>
        <w:t>Мирнинского</w:t>
      </w:r>
      <w:proofErr w:type="spellEnd"/>
      <w:r w:rsidRPr="00BA2CF9">
        <w:rPr>
          <w:rFonts w:eastAsiaTheme="minorHAnsi"/>
          <w:b/>
          <w:sz w:val="24"/>
          <w:lang w:eastAsia="en-US"/>
        </w:rPr>
        <w:t xml:space="preserve"> района Республики Саха (Якутия)</w:t>
      </w:r>
    </w:p>
    <w:p w:rsidR="00BA2CF9" w:rsidRPr="00BA2CF9" w:rsidRDefault="00BA2CF9" w:rsidP="00BA2CF9">
      <w:pPr>
        <w:ind w:firstLine="540"/>
        <w:jc w:val="both"/>
        <w:rPr>
          <w:rFonts w:eastAsiaTheme="minorHAnsi"/>
          <w:lang w:eastAsia="en-US"/>
        </w:rPr>
      </w:pPr>
    </w:p>
    <w:p w:rsidR="00BA2CF9" w:rsidRPr="00BA2CF9" w:rsidRDefault="00BA2CF9" w:rsidP="00BA2CF9">
      <w:pPr>
        <w:autoSpaceDE w:val="0"/>
        <w:spacing w:after="200"/>
        <w:ind w:firstLine="539"/>
        <w:jc w:val="both"/>
        <w:rPr>
          <w:rFonts w:eastAsiaTheme="minorHAnsi"/>
          <w:color w:val="000000"/>
          <w:lang w:eastAsia="en-US"/>
        </w:rPr>
      </w:pPr>
      <w:proofErr w:type="gramStart"/>
      <w:r w:rsidRPr="00BA2CF9">
        <w:rPr>
          <w:rFonts w:eastAsiaTheme="minorHAnsi"/>
          <w:color w:val="000000"/>
          <w:lang w:eastAsia="en-US"/>
        </w:rPr>
        <w:t>В соответствии со статьей 353.1 Трудового кодекса Российской Федерации, Законом Республики Саха (Якутия) от 29.03.2012 1042-З № 995-IV «О порядке и об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Республики Саха (Якутия) и органам местного самоуправления», Уставом муниципального образования «</w:t>
      </w:r>
      <w:r>
        <w:rPr>
          <w:rFonts w:eastAsiaTheme="minorHAnsi"/>
          <w:color w:val="000000"/>
          <w:lang w:eastAsia="en-US"/>
        </w:rPr>
        <w:t>Поселок Чернышевский</w:t>
      </w:r>
      <w:r w:rsidRPr="00BA2CF9">
        <w:rPr>
          <w:rFonts w:eastAsiaTheme="minorHAnsi"/>
          <w:color w:val="000000"/>
          <w:lang w:eastAsia="en-US"/>
        </w:rPr>
        <w:t xml:space="preserve">» </w:t>
      </w:r>
      <w:proofErr w:type="spellStart"/>
      <w:r w:rsidRPr="00BA2CF9">
        <w:rPr>
          <w:rFonts w:eastAsiaTheme="minorHAnsi"/>
          <w:color w:val="000000"/>
          <w:lang w:eastAsia="en-US"/>
        </w:rPr>
        <w:t>Мирнинского</w:t>
      </w:r>
      <w:proofErr w:type="spellEnd"/>
      <w:r w:rsidRPr="00BA2CF9">
        <w:rPr>
          <w:rFonts w:eastAsiaTheme="minorHAnsi"/>
          <w:color w:val="000000"/>
          <w:lang w:eastAsia="en-US"/>
        </w:rPr>
        <w:t xml:space="preserve"> района Республики Саха</w:t>
      </w:r>
      <w:proofErr w:type="gramEnd"/>
      <w:r w:rsidRPr="00BA2CF9">
        <w:rPr>
          <w:rFonts w:eastAsiaTheme="minorHAnsi"/>
          <w:color w:val="000000"/>
          <w:lang w:eastAsia="en-US"/>
        </w:rPr>
        <w:t xml:space="preserve"> (</w:t>
      </w:r>
      <w:proofErr w:type="gramStart"/>
      <w:r w:rsidRPr="00BA2CF9">
        <w:rPr>
          <w:rFonts w:eastAsiaTheme="minorHAnsi"/>
          <w:color w:val="000000"/>
          <w:lang w:eastAsia="en-US"/>
        </w:rPr>
        <w:t>Якутия)</w:t>
      </w:r>
      <w:r w:rsidRPr="00BA2CF9">
        <w:rPr>
          <w:rFonts w:eastAsiaTheme="minorHAnsi"/>
          <w:lang w:eastAsia="en-US"/>
        </w:rPr>
        <w:t xml:space="preserve">, </w:t>
      </w:r>
      <w:r>
        <w:rPr>
          <w:rFonts w:eastAsiaTheme="minorHAnsi"/>
          <w:b/>
          <w:lang w:eastAsia="en-US"/>
        </w:rPr>
        <w:t>постановляю</w:t>
      </w:r>
      <w:r w:rsidRPr="00BA2CF9">
        <w:rPr>
          <w:rFonts w:eastAsiaTheme="minorHAnsi"/>
          <w:b/>
          <w:lang w:eastAsia="en-US"/>
        </w:rPr>
        <w:t>:</w:t>
      </w:r>
      <w:proofErr w:type="gramEnd"/>
    </w:p>
    <w:p w:rsidR="00BA2CF9" w:rsidRPr="00BA2CF9" w:rsidRDefault="00BA2CF9" w:rsidP="00BA2CF9">
      <w:pPr>
        <w:pStyle w:val="a5"/>
        <w:numPr>
          <w:ilvl w:val="0"/>
          <w:numId w:val="27"/>
        </w:numPr>
        <w:spacing w:after="200"/>
        <w:ind w:left="426" w:hanging="426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 xml:space="preserve">Утвердить прилагаемое Положение об осуществлении ведомственного </w:t>
      </w:r>
      <w:proofErr w:type="gramStart"/>
      <w:r w:rsidRPr="00BA2CF9">
        <w:rPr>
          <w:rFonts w:eastAsiaTheme="minorHAnsi"/>
          <w:lang w:eastAsia="en-US"/>
        </w:rPr>
        <w:t>контроля за</w:t>
      </w:r>
      <w:proofErr w:type="gramEnd"/>
      <w:r w:rsidRPr="00BA2CF9">
        <w:rPr>
          <w:rFonts w:eastAsiaTheme="minorHAnsi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подведомственными муниципальными учреждениями муниципального образования «</w:t>
      </w:r>
      <w:r>
        <w:rPr>
          <w:rFonts w:eastAsiaTheme="minorHAnsi"/>
          <w:lang w:eastAsia="en-US"/>
        </w:rPr>
        <w:t>Поселок Чернышевский</w:t>
      </w:r>
      <w:r w:rsidRPr="00BA2CF9">
        <w:rPr>
          <w:rFonts w:eastAsiaTheme="minorHAnsi"/>
          <w:lang w:eastAsia="en-US"/>
        </w:rPr>
        <w:t xml:space="preserve">» </w:t>
      </w:r>
      <w:proofErr w:type="spellStart"/>
      <w:r w:rsidRPr="00BA2CF9">
        <w:rPr>
          <w:rFonts w:eastAsiaTheme="minorHAnsi"/>
          <w:lang w:eastAsia="en-US"/>
        </w:rPr>
        <w:t>Мирнинского</w:t>
      </w:r>
      <w:proofErr w:type="spellEnd"/>
      <w:r w:rsidRPr="00BA2CF9">
        <w:rPr>
          <w:rFonts w:eastAsiaTheme="minorHAnsi"/>
          <w:lang w:eastAsia="en-US"/>
        </w:rPr>
        <w:t xml:space="preserve"> района Республики Саха (Якутия).   </w:t>
      </w:r>
    </w:p>
    <w:p w:rsidR="00BA2CF9" w:rsidRPr="00BA2CF9" w:rsidRDefault="00BA2CF9" w:rsidP="00BA2CF9">
      <w:pPr>
        <w:pStyle w:val="a5"/>
        <w:numPr>
          <w:ilvl w:val="0"/>
          <w:numId w:val="27"/>
        </w:numPr>
        <w:spacing w:after="200"/>
        <w:ind w:left="426" w:hanging="426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Опубликовать настоящее Постановление в порядке, установленном Уставом МО «</w:t>
      </w:r>
      <w:r>
        <w:rPr>
          <w:rFonts w:eastAsiaTheme="minorHAnsi"/>
          <w:lang w:eastAsia="en-US"/>
        </w:rPr>
        <w:t>Поселок Чернышевский</w:t>
      </w:r>
      <w:r w:rsidRPr="00BA2CF9">
        <w:rPr>
          <w:rFonts w:eastAsiaTheme="minorHAnsi"/>
          <w:lang w:eastAsia="en-US"/>
        </w:rPr>
        <w:t xml:space="preserve">». </w:t>
      </w:r>
    </w:p>
    <w:p w:rsidR="00BA2CF9" w:rsidRPr="00BA2CF9" w:rsidRDefault="00BA2CF9" w:rsidP="00BA2CF9">
      <w:pPr>
        <w:pStyle w:val="a5"/>
        <w:numPr>
          <w:ilvl w:val="0"/>
          <w:numId w:val="27"/>
        </w:numPr>
        <w:spacing w:after="200"/>
        <w:ind w:left="426" w:hanging="426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Настоящее Постановление вступает в силу с момента его опубликования.</w:t>
      </w:r>
    </w:p>
    <w:p w:rsidR="00BA2CF9" w:rsidRPr="00BA2CF9" w:rsidRDefault="00BA2CF9" w:rsidP="00BA2CF9">
      <w:pPr>
        <w:numPr>
          <w:ilvl w:val="0"/>
          <w:numId w:val="27"/>
        </w:numPr>
        <w:tabs>
          <w:tab w:val="left" w:pos="851"/>
        </w:tabs>
        <w:spacing w:after="200"/>
        <w:ind w:left="426" w:hanging="426"/>
        <w:contextualSpacing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Контроль исполнения настоящего Постановления оставляю за собой.</w:t>
      </w:r>
    </w:p>
    <w:p w:rsidR="00BA2CF9" w:rsidRPr="00BA2CF9" w:rsidRDefault="00BA2CF9" w:rsidP="00BA2CF9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BA2CF9" w:rsidRDefault="00BA2CF9" w:rsidP="00BA2CF9">
      <w:pPr>
        <w:spacing w:after="200"/>
        <w:jc w:val="both"/>
        <w:rPr>
          <w:rFonts w:eastAsiaTheme="minorHAnsi"/>
          <w:b/>
          <w:lang w:eastAsia="en-US"/>
        </w:rPr>
      </w:pPr>
      <w:r w:rsidRPr="00BA2CF9">
        <w:rPr>
          <w:rFonts w:eastAsiaTheme="minorHAnsi"/>
          <w:b/>
          <w:lang w:eastAsia="en-US"/>
        </w:rPr>
        <w:t>Глава</w:t>
      </w:r>
      <w:r>
        <w:rPr>
          <w:rFonts w:eastAsiaTheme="minorHAnsi"/>
          <w:b/>
          <w:lang w:eastAsia="en-US"/>
        </w:rPr>
        <w:t xml:space="preserve"> МО </w:t>
      </w:r>
    </w:p>
    <w:p w:rsidR="00BA2CF9" w:rsidRPr="00BA2CF9" w:rsidRDefault="00BA2CF9" w:rsidP="00BA2CF9">
      <w:p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«Поселок Чернышевский»                                                      </w:t>
      </w:r>
      <w:proofErr w:type="spellStart"/>
      <w:r>
        <w:rPr>
          <w:rFonts w:eastAsiaTheme="minorHAnsi"/>
          <w:b/>
          <w:lang w:eastAsia="en-US"/>
        </w:rPr>
        <w:t>Л.Н.Трофимова</w:t>
      </w:r>
      <w:proofErr w:type="spellEnd"/>
    </w:p>
    <w:p w:rsidR="00BA2CF9" w:rsidRPr="00BA2CF9" w:rsidRDefault="00BA2CF9" w:rsidP="00BA2CF9">
      <w:pPr>
        <w:widowControl w:val="0"/>
        <w:tabs>
          <w:tab w:val="left" w:pos="2016"/>
          <w:tab w:val="center" w:pos="4677"/>
        </w:tabs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A2CF9" w:rsidRPr="00BA2CF9" w:rsidRDefault="00BA2CF9" w:rsidP="00BA2CF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lastRenderedPageBreak/>
        <w:t>УТВЕРЖДЕНО</w:t>
      </w:r>
    </w:p>
    <w:p w:rsidR="00BA2CF9" w:rsidRDefault="00BA2CF9" w:rsidP="00BA2CF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 xml:space="preserve">Постановлением </w:t>
      </w:r>
      <w:r>
        <w:rPr>
          <w:rFonts w:eastAsiaTheme="minorHAnsi"/>
          <w:lang w:eastAsia="en-US"/>
        </w:rPr>
        <w:t>Главы администрации</w:t>
      </w:r>
    </w:p>
    <w:p w:rsidR="00BA2CF9" w:rsidRPr="00BA2CF9" w:rsidRDefault="00BA2CF9" w:rsidP="00BA2CF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 « Поселок Чернышевский»</w:t>
      </w:r>
    </w:p>
    <w:p w:rsidR="00BA2CF9" w:rsidRPr="00BA2CF9" w:rsidRDefault="00BA2CF9" w:rsidP="00BA2CF9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 xml:space="preserve">от </w:t>
      </w:r>
      <w:r w:rsidR="00C72446">
        <w:rPr>
          <w:rFonts w:eastAsiaTheme="minorHAnsi"/>
          <w:lang w:eastAsia="en-US"/>
        </w:rPr>
        <w:t xml:space="preserve"> </w:t>
      </w:r>
      <w:r w:rsidR="005F282C">
        <w:rPr>
          <w:rFonts w:eastAsiaTheme="minorHAnsi"/>
          <w:lang w:eastAsia="en-US"/>
        </w:rPr>
        <w:t>12.05.2022г</w:t>
      </w:r>
      <w:r w:rsidRPr="00BA2CF9">
        <w:rPr>
          <w:rFonts w:eastAsiaTheme="minorHAnsi"/>
          <w:lang w:eastAsia="en-US"/>
        </w:rPr>
        <w:t xml:space="preserve">. № </w:t>
      </w:r>
      <w:r w:rsidR="005F282C">
        <w:rPr>
          <w:rFonts w:eastAsiaTheme="minorHAnsi"/>
          <w:lang w:eastAsia="en-US"/>
        </w:rPr>
        <w:t xml:space="preserve">  62</w:t>
      </w:r>
      <w:r w:rsidR="00C72446">
        <w:rPr>
          <w:rFonts w:eastAsiaTheme="minorHAnsi"/>
          <w:lang w:eastAsia="en-US"/>
        </w:rPr>
        <w:t xml:space="preserve">   </w:t>
      </w:r>
    </w:p>
    <w:p w:rsidR="00BA2CF9" w:rsidRPr="00BA2CF9" w:rsidRDefault="00BA2CF9" w:rsidP="00BA2CF9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BA2CF9" w:rsidRPr="00BA2CF9" w:rsidRDefault="00BA2CF9" w:rsidP="00BA2CF9">
      <w:pPr>
        <w:jc w:val="center"/>
        <w:rPr>
          <w:rFonts w:eastAsiaTheme="minorHAnsi"/>
          <w:b/>
          <w:lang w:eastAsia="en-US"/>
        </w:rPr>
      </w:pPr>
      <w:r w:rsidRPr="00BA2CF9">
        <w:rPr>
          <w:rFonts w:eastAsiaTheme="minorHAnsi"/>
          <w:b/>
          <w:lang w:eastAsia="en-US"/>
        </w:rPr>
        <w:t>Положение</w:t>
      </w:r>
    </w:p>
    <w:p w:rsidR="00BA2CF9" w:rsidRPr="00BA2CF9" w:rsidRDefault="00BA2CF9" w:rsidP="00BA2CF9">
      <w:pPr>
        <w:jc w:val="center"/>
        <w:rPr>
          <w:rFonts w:eastAsiaTheme="minorHAnsi"/>
          <w:b/>
          <w:lang w:eastAsia="en-US"/>
        </w:rPr>
      </w:pPr>
      <w:r w:rsidRPr="00BA2CF9">
        <w:rPr>
          <w:rFonts w:eastAsiaTheme="minorHAnsi"/>
          <w:b/>
          <w:lang w:eastAsia="en-US"/>
        </w:rPr>
        <w:t xml:space="preserve"> об осуществлении ведомственного </w:t>
      </w:r>
      <w:proofErr w:type="gramStart"/>
      <w:r w:rsidRPr="00BA2CF9">
        <w:rPr>
          <w:rFonts w:eastAsiaTheme="minorHAnsi"/>
          <w:b/>
          <w:lang w:eastAsia="en-US"/>
        </w:rPr>
        <w:t>контроля за</w:t>
      </w:r>
      <w:proofErr w:type="gramEnd"/>
      <w:r w:rsidRPr="00BA2CF9">
        <w:rPr>
          <w:rFonts w:eastAsiaTheme="minorHAnsi"/>
          <w:b/>
          <w:lang w:eastAsia="en-US"/>
        </w:rPr>
        <w:t xml:space="preserve"> соблюдением трудового</w:t>
      </w:r>
    </w:p>
    <w:p w:rsidR="00BA2CF9" w:rsidRPr="00BA2CF9" w:rsidRDefault="00BA2CF9" w:rsidP="00BA2CF9">
      <w:pPr>
        <w:jc w:val="center"/>
        <w:rPr>
          <w:rFonts w:eastAsiaTheme="minorHAnsi"/>
          <w:b/>
          <w:lang w:eastAsia="en-US"/>
        </w:rPr>
      </w:pPr>
      <w:r w:rsidRPr="00BA2CF9">
        <w:rPr>
          <w:rFonts w:eastAsiaTheme="minorHAnsi"/>
          <w:b/>
          <w:lang w:eastAsia="en-US"/>
        </w:rPr>
        <w:t>законодательства и иных нормативных правовых актов, содержащих нормы трудового права, подведомственными муниципальными учреждениями муниципального образования</w:t>
      </w:r>
    </w:p>
    <w:p w:rsidR="00BA2CF9" w:rsidRPr="00BA2CF9" w:rsidRDefault="00BA2CF9" w:rsidP="00BA2CF9">
      <w:pPr>
        <w:jc w:val="center"/>
        <w:rPr>
          <w:rFonts w:eastAsiaTheme="minorHAnsi"/>
          <w:b/>
          <w:lang w:eastAsia="en-US"/>
        </w:rPr>
      </w:pPr>
      <w:r w:rsidRPr="00BA2CF9">
        <w:rPr>
          <w:rFonts w:eastAsiaTheme="minorHAnsi"/>
          <w:b/>
          <w:lang w:eastAsia="en-US"/>
        </w:rPr>
        <w:t xml:space="preserve"> «</w:t>
      </w:r>
      <w:r>
        <w:rPr>
          <w:rFonts w:eastAsiaTheme="minorHAnsi"/>
          <w:b/>
          <w:lang w:eastAsia="en-US"/>
        </w:rPr>
        <w:t>Поселок Чернышевский</w:t>
      </w:r>
      <w:r w:rsidRPr="00BA2CF9">
        <w:rPr>
          <w:rFonts w:eastAsiaTheme="minorHAnsi"/>
          <w:b/>
          <w:lang w:eastAsia="en-US"/>
        </w:rPr>
        <w:t xml:space="preserve">» </w:t>
      </w:r>
      <w:proofErr w:type="spellStart"/>
      <w:r w:rsidRPr="00BA2CF9">
        <w:rPr>
          <w:rFonts w:eastAsiaTheme="minorHAnsi"/>
          <w:b/>
          <w:lang w:eastAsia="en-US"/>
        </w:rPr>
        <w:t>Мирнинского</w:t>
      </w:r>
      <w:proofErr w:type="spellEnd"/>
      <w:r w:rsidRPr="00BA2CF9">
        <w:rPr>
          <w:rFonts w:eastAsiaTheme="minorHAnsi"/>
          <w:b/>
          <w:lang w:eastAsia="en-US"/>
        </w:rPr>
        <w:t xml:space="preserve"> района Республики Саха (Якутия)</w:t>
      </w:r>
    </w:p>
    <w:p w:rsidR="00BA2CF9" w:rsidRPr="00BA2CF9" w:rsidRDefault="00BA2CF9" w:rsidP="00BA2CF9">
      <w:pPr>
        <w:jc w:val="center"/>
        <w:rPr>
          <w:rFonts w:eastAsiaTheme="minorHAnsi"/>
          <w:b/>
          <w:lang w:eastAsia="en-US"/>
        </w:rPr>
      </w:pPr>
    </w:p>
    <w:p w:rsidR="00BA2CF9" w:rsidRPr="00BA2CF9" w:rsidRDefault="00BA2CF9" w:rsidP="00BA2C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1. Общие положения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sz w:val="24"/>
          <w:szCs w:val="24"/>
          <w:lang w:eastAsia="ar-SA"/>
        </w:rPr>
        <w:t xml:space="preserve">1.1. </w:t>
      </w:r>
      <w:proofErr w:type="gramStart"/>
      <w:r w:rsidRPr="00BA2CF9">
        <w:rPr>
          <w:rFonts w:eastAsia="Arial"/>
          <w:color w:val="000000"/>
          <w:lang w:eastAsia="ar-SA"/>
        </w:rPr>
        <w:t>Настоящее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подведомственными муниципальными учреждениями муниципального образования «</w:t>
      </w:r>
      <w:r>
        <w:rPr>
          <w:rFonts w:eastAsia="Arial"/>
          <w:color w:val="000000"/>
          <w:lang w:eastAsia="ar-SA"/>
        </w:rPr>
        <w:t>Поселок Чернышевский</w:t>
      </w:r>
      <w:r w:rsidRPr="00BA2CF9">
        <w:rPr>
          <w:rFonts w:eastAsia="Arial"/>
          <w:color w:val="000000"/>
          <w:lang w:eastAsia="ar-SA"/>
        </w:rPr>
        <w:t>» (далее – Положение) регламентирует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контроль) в муниципальных учреждениях  муниципального образования «</w:t>
      </w:r>
      <w:r>
        <w:rPr>
          <w:rFonts w:eastAsia="Arial"/>
          <w:color w:val="000000"/>
          <w:lang w:eastAsia="ar-SA"/>
        </w:rPr>
        <w:t>Поселок Чернышевский</w:t>
      </w:r>
      <w:r w:rsidRPr="00BA2CF9">
        <w:rPr>
          <w:rFonts w:eastAsia="Arial"/>
          <w:color w:val="000000"/>
          <w:lang w:eastAsia="ar-SA"/>
        </w:rPr>
        <w:t xml:space="preserve">» </w:t>
      </w:r>
      <w:proofErr w:type="spellStart"/>
      <w:r w:rsidRPr="00BA2CF9">
        <w:rPr>
          <w:rFonts w:eastAsia="Arial"/>
          <w:color w:val="000000"/>
          <w:lang w:eastAsia="ar-SA"/>
        </w:rPr>
        <w:t>Мирнинского</w:t>
      </w:r>
      <w:proofErr w:type="spellEnd"/>
      <w:r w:rsidRPr="00BA2CF9">
        <w:rPr>
          <w:rFonts w:eastAsia="Arial"/>
          <w:color w:val="000000"/>
          <w:lang w:eastAsia="ar-SA"/>
        </w:rPr>
        <w:t xml:space="preserve"> района</w:t>
      </w:r>
      <w:proofErr w:type="gramEnd"/>
      <w:r w:rsidRPr="00BA2CF9">
        <w:rPr>
          <w:rFonts w:eastAsia="Arial"/>
          <w:color w:val="000000"/>
          <w:lang w:eastAsia="ar-SA"/>
        </w:rPr>
        <w:t xml:space="preserve"> Республики Саха (Якутия) (далее - подведомственные организации).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1.2. Ведомственный контроль проводится в целях: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а) выявления нарушений трудового законодательства и иных нормативных правовых актов, содержащих нормы трудового права;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б) предупреждения нарушений прав и законных интересов работников подведомственных организаций.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1.3. Основными задачами ведомственного контроля являются: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а) проверка соблюдения подведомственными организациями трудового законодательства и иных нормативных правовых актов, содержащих нормы трудового права (далее - проверка);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б) принятие мер по фактам нарушений, выявленных по результатам проведенных проверок. </w:t>
      </w:r>
      <w:r w:rsidRPr="00BA2CF9">
        <w:rPr>
          <w:rFonts w:eastAsia="Arial"/>
          <w:color w:val="000000"/>
          <w:lang w:eastAsia="ar-SA"/>
        </w:rPr>
        <w:tab/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color w:val="000000"/>
          <w:lang w:eastAsia="ar-SA"/>
        </w:rPr>
      </w:pPr>
    </w:p>
    <w:p w:rsidR="00BA2CF9" w:rsidRPr="00BA2CF9" w:rsidRDefault="00BA2CF9" w:rsidP="00BA2CF9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BA2CF9">
        <w:rPr>
          <w:rFonts w:eastAsia="Arial"/>
          <w:b/>
          <w:bCs/>
          <w:color w:val="000000"/>
          <w:lang w:eastAsia="ar-SA"/>
        </w:rPr>
        <w:t>2. Основания, формы и порядок организации проверок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BA2CF9" w:rsidRPr="00BA2CF9" w:rsidRDefault="00BA2CF9" w:rsidP="00BA2CF9">
      <w:pPr>
        <w:suppressAutoHyphens/>
        <w:ind w:firstLine="540"/>
        <w:jc w:val="both"/>
        <w:rPr>
          <w:color w:val="000000"/>
          <w:lang w:eastAsia="ar-SA"/>
        </w:rPr>
      </w:pPr>
      <w:r w:rsidRPr="00BA2CF9">
        <w:rPr>
          <w:color w:val="000000"/>
          <w:lang w:eastAsia="ar-SA"/>
        </w:rPr>
        <w:t>2.1. Проверка соблюдения трудового законодательства и иных нормативных правовых актов, содержащих нормы трудового права (далее - мероприятия по контролю) проводится на основании Распоряжения Главы муниципального образования «</w:t>
      </w:r>
      <w:r>
        <w:rPr>
          <w:color w:val="000000"/>
          <w:lang w:eastAsia="ar-SA"/>
        </w:rPr>
        <w:t>Поселок Чернышевский</w:t>
      </w:r>
      <w:r w:rsidRPr="00BA2CF9">
        <w:rPr>
          <w:color w:val="000000"/>
          <w:lang w:eastAsia="ar-SA"/>
        </w:rPr>
        <w:t>»</w:t>
      </w:r>
      <w:r>
        <w:rPr>
          <w:color w:val="000000"/>
          <w:lang w:eastAsia="ar-SA"/>
        </w:rPr>
        <w:t xml:space="preserve"> (далее – Глава</w:t>
      </w:r>
      <w:r w:rsidRPr="00BA2CF9">
        <w:rPr>
          <w:color w:val="000000"/>
          <w:lang w:eastAsia="ar-SA"/>
        </w:rPr>
        <w:t xml:space="preserve">). </w:t>
      </w:r>
    </w:p>
    <w:p w:rsidR="00BA2CF9" w:rsidRPr="00BA2CF9" w:rsidRDefault="00BA2CF9" w:rsidP="00BA2CF9">
      <w:pPr>
        <w:suppressAutoHyphens/>
        <w:ind w:firstLine="540"/>
        <w:jc w:val="both"/>
        <w:rPr>
          <w:color w:val="000000"/>
          <w:lang w:eastAsia="ar-SA"/>
        </w:rPr>
      </w:pPr>
      <w:r w:rsidRPr="00BA2CF9">
        <w:rPr>
          <w:color w:val="000000"/>
          <w:lang w:eastAsia="ar-SA"/>
        </w:rPr>
        <w:t xml:space="preserve">Проект Распоряжения о проведении проверки готовит </w:t>
      </w:r>
      <w:r>
        <w:rPr>
          <w:color w:val="000000"/>
          <w:lang w:eastAsia="ar-SA"/>
        </w:rPr>
        <w:t>главный специалист</w:t>
      </w:r>
      <w:r w:rsidRPr="00BA2CF9">
        <w:rPr>
          <w:color w:val="000000"/>
          <w:lang w:eastAsia="ar-SA"/>
        </w:rPr>
        <w:t xml:space="preserve"> по муниципальной службе</w:t>
      </w:r>
      <w:r w:rsidR="001F1661">
        <w:rPr>
          <w:color w:val="000000"/>
          <w:lang w:eastAsia="ar-SA"/>
        </w:rPr>
        <w:t>, кадровой работе</w:t>
      </w:r>
      <w:r w:rsidRPr="00BA2CF9">
        <w:rPr>
          <w:color w:val="000000"/>
          <w:lang w:eastAsia="ar-SA"/>
        </w:rPr>
        <w:t xml:space="preserve"> и делопроизводству, который должен содержать:</w:t>
      </w:r>
    </w:p>
    <w:p w:rsidR="00BA2CF9" w:rsidRPr="00BA2CF9" w:rsidRDefault="00BA2CF9" w:rsidP="00BA2CF9">
      <w:pPr>
        <w:suppressAutoHyphens/>
        <w:ind w:firstLine="540"/>
        <w:jc w:val="both"/>
        <w:rPr>
          <w:color w:val="000000"/>
          <w:lang w:eastAsia="ar-SA"/>
        </w:rPr>
      </w:pPr>
      <w:r w:rsidRPr="00BA2CF9">
        <w:rPr>
          <w:color w:val="000000"/>
          <w:lang w:eastAsia="ar-SA"/>
        </w:rPr>
        <w:lastRenderedPageBreak/>
        <w:t>- номер и дату;</w:t>
      </w:r>
    </w:p>
    <w:p w:rsidR="00BA2CF9" w:rsidRPr="00BA2CF9" w:rsidRDefault="00BA2CF9" w:rsidP="00BA2CF9">
      <w:pPr>
        <w:suppressAutoHyphens/>
        <w:ind w:firstLine="540"/>
        <w:jc w:val="both"/>
        <w:rPr>
          <w:color w:val="000000"/>
          <w:lang w:eastAsia="ar-SA"/>
        </w:rPr>
      </w:pPr>
      <w:r w:rsidRPr="00BA2CF9">
        <w:rPr>
          <w:color w:val="000000"/>
          <w:lang w:eastAsia="ar-SA"/>
        </w:rPr>
        <w:t>- наименование органа местного самоуправления;</w:t>
      </w:r>
    </w:p>
    <w:p w:rsidR="00BA2CF9" w:rsidRPr="00BA2CF9" w:rsidRDefault="00BA2CF9" w:rsidP="00BA2CF9">
      <w:pPr>
        <w:suppressAutoHyphens/>
        <w:jc w:val="both"/>
        <w:rPr>
          <w:color w:val="000000"/>
          <w:lang w:eastAsia="ar-SA"/>
        </w:rPr>
      </w:pPr>
      <w:r w:rsidRPr="00BA2CF9">
        <w:rPr>
          <w:color w:val="000000"/>
          <w:lang w:eastAsia="ar-SA"/>
        </w:rPr>
        <w:t xml:space="preserve">        - фамилия, имя, отчество и должность должностных лиц, уполномоченных на проведение проверки; </w:t>
      </w:r>
    </w:p>
    <w:p w:rsidR="00BA2CF9" w:rsidRPr="00BA2CF9" w:rsidRDefault="00BA2CF9" w:rsidP="00BA2CF9">
      <w:pPr>
        <w:suppressAutoHyphens/>
        <w:ind w:firstLine="540"/>
        <w:jc w:val="both"/>
        <w:rPr>
          <w:color w:val="000000"/>
          <w:lang w:eastAsia="ar-SA"/>
        </w:rPr>
      </w:pPr>
      <w:r w:rsidRPr="00BA2CF9">
        <w:rPr>
          <w:color w:val="000000"/>
          <w:lang w:eastAsia="ar-SA"/>
        </w:rPr>
        <w:t>- наименование подведомственной организации, в отношении которой проводится проверка;</w:t>
      </w:r>
    </w:p>
    <w:p w:rsidR="00BA2CF9" w:rsidRPr="00BA2CF9" w:rsidRDefault="00BA2CF9" w:rsidP="00BA2CF9">
      <w:pPr>
        <w:widowControl w:val="0"/>
        <w:suppressAutoHyphens/>
        <w:autoSpaceDE w:val="0"/>
        <w:ind w:left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lang w:eastAsia="ar-SA"/>
        </w:rPr>
        <w:t>- цели, задачи и предмет проверки;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- правовые основания проведения проверки, в том числе нормативные правовые акты, содержащие нормы трудового права, обязательные требования которых подлежат проверке;</w:t>
      </w:r>
    </w:p>
    <w:p w:rsidR="00BA2CF9" w:rsidRPr="00BA2CF9" w:rsidRDefault="00BA2CF9" w:rsidP="00BA2CF9">
      <w:pPr>
        <w:widowControl w:val="0"/>
        <w:suppressAutoHyphens/>
        <w:autoSpaceDE w:val="0"/>
        <w:ind w:left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-  даты начала и окончания проведения проверки. 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2.2. Проведение ведомственного контроля осуществляется в форме плановых и внеплановых проверок, проводимых посредством выездных и документарных проверок. 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Выездная проверка проводится по месту нахождения подведомственной организации. Документарная проверка проводится по месту нахождения должностного лица (должностных лиц), уполномоченного (уполномоченных) на проведение проверки. 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2.3. Предметом проверки является соблюдение в подведомственных организациях в процессе осуществления ими деятельности обязательных требований трудового законодательства и иных нормативных правовых актов, содержащих нормы трудового права.</w:t>
      </w:r>
    </w:p>
    <w:p w:rsidR="00BA2CF9" w:rsidRPr="00BA2CF9" w:rsidRDefault="00BA2CF9" w:rsidP="00BA2CF9">
      <w:pPr>
        <w:ind w:firstLine="567"/>
        <w:jc w:val="both"/>
        <w:rPr>
          <w:rFonts w:eastAsiaTheme="minorHAnsi"/>
        </w:rPr>
      </w:pPr>
      <w:r w:rsidRPr="00BA2CF9">
        <w:rPr>
          <w:rFonts w:eastAsiaTheme="minorHAnsi"/>
          <w:color w:val="000000"/>
          <w:lang w:eastAsia="en-US"/>
        </w:rPr>
        <w:t xml:space="preserve">2.4. Плановые проверки проводятся не чаще чем один раз в три года. </w:t>
      </w:r>
      <w:r w:rsidRPr="00BA2CF9">
        <w:rPr>
          <w:rFonts w:eastAsiaTheme="minorHAnsi"/>
        </w:rPr>
        <w:t>В случае</w:t>
      </w:r>
      <w:proofErr w:type="gramStart"/>
      <w:r w:rsidRPr="00BA2CF9">
        <w:rPr>
          <w:rFonts w:eastAsiaTheme="minorHAnsi"/>
        </w:rPr>
        <w:t>,</w:t>
      </w:r>
      <w:proofErr w:type="gramEnd"/>
      <w:r w:rsidRPr="00BA2CF9">
        <w:rPr>
          <w:rFonts w:eastAsiaTheme="minorHAnsi"/>
        </w:rPr>
        <w:t xml:space="preserve"> если в отношении подведомственной организации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в рамках ведомственного контроля, подлежит изменению в соответствии с установленной периодичностью.</w:t>
      </w:r>
    </w:p>
    <w:p w:rsidR="00BA2CF9" w:rsidRPr="00BA2CF9" w:rsidRDefault="00BA2CF9" w:rsidP="00BA2CF9">
      <w:pPr>
        <w:ind w:firstLine="567"/>
        <w:jc w:val="both"/>
        <w:rPr>
          <w:rFonts w:eastAsiaTheme="minorHAnsi"/>
        </w:rPr>
      </w:pPr>
      <w:r w:rsidRPr="00BA2CF9">
        <w:rPr>
          <w:rFonts w:eastAsiaTheme="minorHAnsi"/>
          <w:color w:val="000000"/>
          <w:lang w:eastAsia="en-US"/>
        </w:rPr>
        <w:t>2.4.1. Основанием для проведения плановой проверки является план проведения проверок на соответствующий календарный год, утвержденный правовым актом муниципального образования «</w:t>
      </w:r>
      <w:r w:rsidR="001659DC">
        <w:rPr>
          <w:rFonts w:eastAsiaTheme="minorHAnsi"/>
          <w:color w:val="000000"/>
          <w:lang w:eastAsia="en-US"/>
        </w:rPr>
        <w:t>Поселок Чернышевский</w:t>
      </w:r>
      <w:r w:rsidRPr="00BA2CF9">
        <w:rPr>
          <w:rFonts w:eastAsiaTheme="minorHAnsi"/>
          <w:color w:val="000000"/>
          <w:lang w:eastAsia="en-US"/>
        </w:rPr>
        <w:t>».</w:t>
      </w:r>
    </w:p>
    <w:p w:rsidR="00BA2CF9" w:rsidRPr="00BA2CF9" w:rsidRDefault="001659DC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Главный специалист</w:t>
      </w:r>
      <w:r w:rsidR="00BA2CF9" w:rsidRPr="00BA2CF9">
        <w:rPr>
          <w:rFonts w:eastAsia="Arial"/>
          <w:color w:val="000000"/>
          <w:lang w:eastAsia="ar-SA"/>
        </w:rPr>
        <w:t xml:space="preserve"> по муниципальной службе</w:t>
      </w:r>
      <w:r>
        <w:rPr>
          <w:rFonts w:eastAsia="Arial"/>
          <w:color w:val="000000"/>
          <w:lang w:eastAsia="ar-SA"/>
        </w:rPr>
        <w:t>, кадровой работе</w:t>
      </w:r>
      <w:r w:rsidR="00BA2CF9" w:rsidRPr="00BA2CF9">
        <w:rPr>
          <w:rFonts w:eastAsia="Arial"/>
          <w:color w:val="000000"/>
          <w:lang w:eastAsia="ar-SA"/>
        </w:rPr>
        <w:t xml:space="preserve"> и делопроизводству разрабатывает план проведения проверок и в срок до 20 января текущего года представляет его на утверждение Г</w:t>
      </w:r>
      <w:r>
        <w:rPr>
          <w:rFonts w:eastAsia="Arial"/>
          <w:color w:val="000000"/>
          <w:lang w:eastAsia="ar-SA"/>
        </w:rPr>
        <w:t>лаве</w:t>
      </w:r>
      <w:r w:rsidR="00BA2CF9" w:rsidRPr="00BA2CF9">
        <w:rPr>
          <w:rFonts w:eastAsia="Arial"/>
          <w:color w:val="000000"/>
          <w:lang w:eastAsia="ar-SA"/>
        </w:rPr>
        <w:t xml:space="preserve">. 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</w:pPr>
      <w:r w:rsidRPr="00BA2CF9">
        <w:rPr>
          <w:rFonts w:eastAsia="Arial"/>
          <w:color w:val="000000"/>
          <w:lang w:eastAsia="ar-SA"/>
        </w:rPr>
        <w:t xml:space="preserve">2.4.2. </w:t>
      </w:r>
      <w:r w:rsidRPr="00BA2CF9">
        <w:t>В ежегодных планах проведения плановых проверок подведомственных организаций указываются следующие сведения:</w:t>
      </w:r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both"/>
      </w:pPr>
      <w:r w:rsidRPr="00BA2CF9">
        <w:rPr>
          <w:rFonts w:eastAsiaTheme="minorHAnsi"/>
        </w:rPr>
        <w:t>а) наименования подведомственных организаций, места нахождения подведомственных организаций;</w:t>
      </w:r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A2CF9">
        <w:rPr>
          <w:rFonts w:eastAsiaTheme="minorHAnsi"/>
        </w:rPr>
        <w:t>б) цель и основание проведения каждой плановой проверки;</w:t>
      </w:r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A2CF9">
        <w:rPr>
          <w:rFonts w:eastAsiaTheme="minorHAnsi"/>
        </w:rPr>
        <w:t>в) дата начала и сроки проведения каждой плановой проверки;</w:t>
      </w:r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A2CF9">
        <w:rPr>
          <w:rFonts w:eastAsiaTheme="minorHAnsi"/>
        </w:rPr>
        <w:t xml:space="preserve">г) </w:t>
      </w:r>
      <w:r w:rsidRPr="00BA2CF9">
        <w:rPr>
          <w:rFonts w:eastAsiaTheme="minorHAnsi"/>
          <w:lang w:eastAsia="en-US"/>
        </w:rPr>
        <w:t xml:space="preserve">форма проведения проверки  (документарная,  выездная, документарная и выездная);                                                               </w:t>
      </w:r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A2CF9">
        <w:rPr>
          <w:rFonts w:eastAsiaTheme="minorHAnsi"/>
        </w:rPr>
        <w:t xml:space="preserve">д) </w:t>
      </w:r>
      <w:proofErr w:type="gramStart"/>
      <w:r w:rsidRPr="00BA2CF9">
        <w:rPr>
          <w:rFonts w:eastAsiaTheme="minorHAnsi"/>
        </w:rPr>
        <w:t>ответственный</w:t>
      </w:r>
      <w:proofErr w:type="gramEnd"/>
      <w:r w:rsidRPr="00BA2CF9">
        <w:rPr>
          <w:rFonts w:eastAsiaTheme="minorHAnsi"/>
        </w:rPr>
        <w:t xml:space="preserve"> за проведение плановых проверок.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2.4.3. План проведения проверок в срок до 1 февраля текущего года доводится до сведения заинтересованных лиц посредством его размещения на официальном сайте муниципального образования «</w:t>
      </w:r>
      <w:r w:rsidR="001659DC">
        <w:rPr>
          <w:rFonts w:eastAsia="Arial"/>
          <w:color w:val="000000"/>
          <w:lang w:eastAsia="ar-SA"/>
        </w:rPr>
        <w:t xml:space="preserve">Поселок </w:t>
      </w:r>
      <w:r w:rsidR="001659DC">
        <w:rPr>
          <w:rFonts w:eastAsia="Arial"/>
          <w:color w:val="000000"/>
          <w:lang w:eastAsia="ar-SA"/>
        </w:rPr>
        <w:lastRenderedPageBreak/>
        <w:t>Чернышевский</w:t>
      </w:r>
      <w:r w:rsidRPr="00BA2CF9">
        <w:rPr>
          <w:rFonts w:eastAsia="Arial"/>
          <w:color w:val="000000"/>
          <w:lang w:eastAsia="ar-SA"/>
        </w:rPr>
        <w:t>» в сети «Интернет».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 w:rsidRPr="00BA2CF9">
        <w:rPr>
          <w:rFonts w:eastAsiaTheme="minorHAnsi"/>
        </w:rPr>
        <w:t xml:space="preserve">2.4.4. О проведении плановой проверки подведомственная организация уведомляется не менее чем за три рабочих дня до начала ее проведения посредством направления копии Распоряжения о начале проведения плановой проверки любым доступным способом (лично под роспись, </w:t>
      </w:r>
      <w:proofErr w:type="spellStart"/>
      <w:r w:rsidRPr="00BA2CF9">
        <w:rPr>
          <w:rFonts w:eastAsiaTheme="minorHAnsi"/>
        </w:rPr>
        <w:t>факсограммой</w:t>
      </w:r>
      <w:proofErr w:type="spellEnd"/>
      <w:r w:rsidRPr="00BA2CF9">
        <w:rPr>
          <w:rFonts w:eastAsiaTheme="minorHAnsi"/>
        </w:rPr>
        <w:t xml:space="preserve">, телетайпом, по электронной почте). 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2.5. </w:t>
      </w:r>
      <w:r w:rsidRPr="00BA2CF9">
        <w:rPr>
          <w:rFonts w:eastAsia="Arial"/>
          <w:lang w:eastAsia="ar-SA"/>
        </w:rPr>
        <w:t>Внеплановые проверки проводятся в случаях: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>а) не устранения ранее выявленных нарушений;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>б) обращений работников подведомственных организаций по поводу нарушения их трудовых прав.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2.5.1. Основаниями проведения внеплановой проверки является поступление Главе обращений работник</w:t>
      </w:r>
      <w:proofErr w:type="gramStart"/>
      <w:r w:rsidRPr="00BA2CF9">
        <w:rPr>
          <w:rFonts w:eastAsia="Arial"/>
          <w:color w:val="000000"/>
          <w:lang w:eastAsia="ar-SA"/>
        </w:rPr>
        <w:t>а(</w:t>
      </w:r>
      <w:proofErr w:type="spellStart"/>
      <w:proofErr w:type="gramEnd"/>
      <w:r w:rsidRPr="00BA2CF9">
        <w:rPr>
          <w:rFonts w:eastAsia="Arial"/>
          <w:color w:val="000000"/>
          <w:lang w:eastAsia="ar-SA"/>
        </w:rPr>
        <w:t>ов</w:t>
      </w:r>
      <w:proofErr w:type="spellEnd"/>
      <w:r w:rsidRPr="00BA2CF9">
        <w:rPr>
          <w:rFonts w:eastAsia="Arial"/>
          <w:color w:val="000000"/>
          <w:lang w:eastAsia="ar-SA"/>
        </w:rPr>
        <w:t xml:space="preserve">) подведомственных организаций, информация из средств массовой информации о нарушениях трудового законодательства и иных нормативных правовых актов, содержащих нормы трудового права, подведомственными организациями. 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>2.5.2. Анонимные обращения не могут служить основанием для проведения внеплановых проверок.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 w:rsidRPr="00BA2CF9">
        <w:rPr>
          <w:rFonts w:eastAsiaTheme="minorHAnsi"/>
        </w:rPr>
        <w:t>2.5.3. О проведении внеплановой выездной проверки подведомственная организация уведомляется не менее чем за двадцать четыре часа до начала ее проведения любым доступным способом.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2.5.4. Результаты проведения внеплановой проверки доводятся до сведения заявителя (ей).</w:t>
      </w:r>
    </w:p>
    <w:p w:rsidR="00BA2CF9" w:rsidRPr="00BA2CF9" w:rsidRDefault="00BA2CF9" w:rsidP="00BA2CF9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BA2CF9">
        <w:rPr>
          <w:rFonts w:eastAsia="Arial"/>
          <w:color w:val="000000"/>
          <w:lang w:eastAsia="ar-SA"/>
        </w:rPr>
        <w:t>2.6. Продолжительность проверки не может превышать один месяц.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center"/>
        <w:rPr>
          <w:rFonts w:eastAsia="Arial"/>
          <w:b/>
          <w:bCs/>
          <w:color w:val="000000"/>
          <w:lang w:eastAsia="ar-SA"/>
        </w:rPr>
      </w:pP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center"/>
        <w:rPr>
          <w:rFonts w:eastAsia="Arial"/>
          <w:b/>
          <w:bCs/>
          <w:color w:val="000000"/>
          <w:lang w:eastAsia="ar-SA"/>
        </w:rPr>
      </w:pPr>
      <w:r w:rsidRPr="00BA2CF9">
        <w:rPr>
          <w:rFonts w:eastAsia="Arial"/>
          <w:b/>
          <w:bCs/>
          <w:color w:val="000000"/>
          <w:lang w:eastAsia="ar-SA"/>
        </w:rPr>
        <w:t xml:space="preserve">3. Порядок проведения проверок 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center"/>
        <w:rPr>
          <w:rFonts w:eastAsia="Arial"/>
          <w:b/>
          <w:bCs/>
          <w:color w:val="000000"/>
          <w:lang w:eastAsia="ar-SA"/>
        </w:rPr>
      </w:pP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3.1. Проверка проводится только теми должностными лицами, которые указаны в Распоряжении Главы.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3.2. При проведении проверки должностные лица обязаны предъявить служебное удостоверение и Распоряжение Главы  о проведении проверки либо его заверенную копию. 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3.3. В случае отсутствия по уважительным причинам должностного лица, осуществляющего проверку (болезнь, отпуск, командировка и др.) Глава  назначает другое должностное лицо. 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3.4.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социального партнерства в сфере труда;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трудового договора;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рабочего времени;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времени отдыха;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соблюдения гарантий и компенсаций, предоставляемых работникам;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трудового распорядка и дисциплины труда;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материальной ответственности сторон трудового договора;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особенности регулирования труда отдельных категорий работников;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- рассмотрения и разрешения индивидуальных и коллективных трудовых споров.</w:t>
      </w:r>
    </w:p>
    <w:p w:rsidR="00BA2CF9" w:rsidRPr="00BA2CF9" w:rsidRDefault="00BA2CF9" w:rsidP="00BA2CF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lastRenderedPageBreak/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корректируются в зависимости от отраслевой принадлежности подведомственного учреждения.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При проведении внеплановой проверки документы запрашиваются в объеме, необходимом для их проведения.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BA2CF9">
        <w:rPr>
          <w:rFonts w:eastAsia="Arial"/>
          <w:color w:val="000000"/>
          <w:lang w:eastAsia="ar-SA"/>
        </w:rPr>
        <w:t>3.5. Права должностного лица при проведении проверки: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1) посещать объекты (территории и помещения) подведомственных организаций в целях проведения проверки;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2) запрашивать и получать от подведомственных организаций информацию, необходимую для проверки;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3) осуществлять иные права, предусмотренные законодательством.</w:t>
      </w:r>
    </w:p>
    <w:p w:rsidR="00BA2CF9" w:rsidRPr="00BA2CF9" w:rsidRDefault="00BA2CF9" w:rsidP="00BA2CF9">
      <w:pPr>
        <w:ind w:firstLine="555"/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>3.6. Обязанности должностного лица при проведении проверки:</w:t>
      </w:r>
    </w:p>
    <w:p w:rsidR="00BA2CF9" w:rsidRPr="00BA2CF9" w:rsidRDefault="00BA2CF9" w:rsidP="00BA2CF9">
      <w:pPr>
        <w:suppressAutoHyphens/>
        <w:ind w:firstLine="555"/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>1) проводить выездную проверку только в присутствии руководителя подведомственной организации и иных уполномоченных должностных лиц;</w:t>
      </w:r>
    </w:p>
    <w:p w:rsidR="00BA2CF9" w:rsidRPr="00BA2CF9" w:rsidRDefault="00BA2CF9" w:rsidP="00BA2CF9">
      <w:pPr>
        <w:suppressAutoHyphens/>
        <w:ind w:firstLine="570"/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>2)  соблюдать сроки проведения проверки;</w:t>
      </w:r>
    </w:p>
    <w:p w:rsidR="00BA2CF9" w:rsidRPr="00BA2CF9" w:rsidRDefault="00BA2CF9" w:rsidP="00BA2CF9">
      <w:pPr>
        <w:suppressAutoHyphens/>
        <w:ind w:firstLine="570"/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>3) обеспечивать сохранность и возврат полученных в ходе проверки оригиналов представленных документов;</w:t>
      </w:r>
    </w:p>
    <w:p w:rsidR="00BA2CF9" w:rsidRPr="00BA2CF9" w:rsidRDefault="00BA2CF9" w:rsidP="00BA2CF9">
      <w:pPr>
        <w:suppressAutoHyphens/>
        <w:ind w:firstLine="570"/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lang w:eastAsia="en-US"/>
        </w:rPr>
        <w:t>4) соблюдать конфиденциальность персональных данных и обеспечивать безопасность персональных данных при их обработке в ходе проведения проверки и оформления результатов проверки.</w:t>
      </w:r>
    </w:p>
    <w:p w:rsidR="00BA2CF9" w:rsidRPr="00BA2CF9" w:rsidRDefault="00BA2CF9" w:rsidP="00BA2CF9">
      <w:pPr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ab/>
        <w:t xml:space="preserve">3.7. </w:t>
      </w:r>
      <w:proofErr w:type="gramStart"/>
      <w:r w:rsidRPr="00BA2CF9">
        <w:rPr>
          <w:rFonts w:eastAsiaTheme="minorHAnsi"/>
          <w:lang w:eastAsia="en-US"/>
        </w:rPr>
        <w:t>По результатам проверки должностным лицом (лицами) составляется акт проверки соблюдения подведомственными организациями трудового законодательства и иных нормативных правовых актов, содержащих нормы трудового права, в двух экземплярах, по форме, утвержденной постановлением Правительства Республики Саха (Якутия) от 02.08.2012 №</w:t>
      </w:r>
      <w:r w:rsidR="00D55E0C">
        <w:rPr>
          <w:rFonts w:eastAsiaTheme="minorHAnsi"/>
          <w:lang w:eastAsia="en-US"/>
        </w:rPr>
        <w:t xml:space="preserve"> </w:t>
      </w:r>
      <w:r w:rsidRPr="00BA2CF9">
        <w:rPr>
          <w:rFonts w:eastAsiaTheme="minorHAnsi"/>
          <w:lang w:eastAsia="en-US"/>
        </w:rPr>
        <w:t>333 «</w:t>
      </w:r>
      <w:r w:rsidRPr="00BA2CF9">
        <w:rPr>
          <w:rFonts w:eastAsiaTheme="minorHAnsi"/>
        </w:rPr>
        <w:t>Об утверждении формы акта проверки соблюдения подведомственными организациями трудового законодательства и иных нормативных правовых актов, содержащих нормы трудового права»</w:t>
      </w:r>
      <w:r w:rsidRPr="00BA2CF9">
        <w:rPr>
          <w:rFonts w:eastAsiaTheme="minorHAnsi"/>
          <w:lang w:eastAsia="en-US"/>
        </w:rPr>
        <w:t>.</w:t>
      </w:r>
      <w:proofErr w:type="gramEnd"/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A2CF9">
        <w:rPr>
          <w:rFonts w:eastAsiaTheme="minorHAnsi"/>
        </w:rPr>
        <w:t>К акту проверки прилагаются объяснения руководителя и работников подведомственной организации и иные, связанные с результатами проверки документы или их копии.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lang w:eastAsia="ar-SA"/>
        </w:rPr>
        <w:t>Один экземпляр акта</w:t>
      </w:r>
      <w:r w:rsidRPr="00BA2CF9">
        <w:rPr>
          <w:rFonts w:eastAsia="Arial"/>
          <w:color w:val="000000"/>
          <w:lang w:eastAsia="ar-SA"/>
        </w:rPr>
        <w:t xml:space="preserve"> проверки вручается в течение трех рабочих дней со дня его составления руководителю подведомственной организации (уполномоченному им лицу) под роспись об ознакомлении с актом проверки и его получении.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proofErr w:type="gramStart"/>
      <w:r w:rsidRPr="00BA2CF9">
        <w:rPr>
          <w:rFonts w:eastAsia="Arial"/>
          <w:color w:val="000000"/>
          <w:lang w:eastAsia="ar-SA"/>
        </w:rPr>
        <w:t xml:space="preserve">В случае отсутствия руководителя подведомственной организации (уполномоченного им лица), отказа руководителя подведомственной организации (уполномоченного им лица) в ознакомлении и получении акта проверки, акт проверки направляется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</w:t>
      </w:r>
      <w:r w:rsidR="00D9132C">
        <w:rPr>
          <w:rFonts w:eastAsia="Arial"/>
          <w:color w:val="000000"/>
          <w:lang w:eastAsia="ar-SA"/>
        </w:rPr>
        <w:t>у главного специалиста</w:t>
      </w:r>
      <w:r w:rsidRPr="00BA2CF9">
        <w:rPr>
          <w:rFonts w:eastAsia="Arial"/>
          <w:color w:val="000000"/>
          <w:lang w:eastAsia="ar-SA"/>
        </w:rPr>
        <w:t xml:space="preserve"> по муниципальной службе</w:t>
      </w:r>
      <w:r w:rsidR="00D9132C">
        <w:rPr>
          <w:rFonts w:eastAsia="Arial"/>
          <w:color w:val="000000"/>
          <w:lang w:eastAsia="ar-SA"/>
        </w:rPr>
        <w:t>, кадровой работе</w:t>
      </w:r>
      <w:r w:rsidRPr="00BA2CF9">
        <w:rPr>
          <w:rFonts w:eastAsia="Arial"/>
          <w:color w:val="000000"/>
          <w:lang w:eastAsia="ar-SA"/>
        </w:rPr>
        <w:t xml:space="preserve"> и делопроизводству.</w:t>
      </w:r>
      <w:proofErr w:type="gramEnd"/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 xml:space="preserve">3.8. При проведении проверки обязан присутствовать руководитель подведомственной организации либо лицо, исполняющее его обязанности, и иные должностные лица подведомственной организации. 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lastRenderedPageBreak/>
        <w:t>3.9. Должностное лицо подведомственной организации обязано предоставить необходимые для проведения проверки документы и материалы.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 xml:space="preserve">3.10. </w:t>
      </w:r>
      <w:proofErr w:type="gramStart"/>
      <w:r w:rsidRPr="00BA2CF9">
        <w:rPr>
          <w:rFonts w:eastAsia="Arial"/>
          <w:lang w:eastAsia="ar-SA"/>
        </w:rPr>
        <w:t xml:space="preserve">В случае выявления в результате проведения проверки нарушений трудового законодательства и иных нормативных правовых актов, содержащих нормы трудового права, на основании акта проверки, составленного уполномоченным должностным лицом, учредитель вправе обратиться в семидневный срок со дня окончания проверки в правоохранительные органы или иные государственные органы в целях </w:t>
      </w:r>
      <w:r w:rsidR="0030016E">
        <w:rPr>
          <w:rFonts w:eastAsia="Arial"/>
          <w:lang w:eastAsia="ar-SA"/>
        </w:rPr>
        <w:t>принятия мер по фактам указанных</w:t>
      </w:r>
      <w:r w:rsidRPr="00BA2CF9">
        <w:rPr>
          <w:rFonts w:eastAsia="Arial"/>
          <w:lang w:eastAsia="ar-SA"/>
        </w:rPr>
        <w:t xml:space="preserve"> нарушений, в том числе, привлечения к ответственности виновных лиц</w:t>
      </w:r>
      <w:proofErr w:type="gramEnd"/>
      <w:r w:rsidRPr="00BA2CF9">
        <w:rPr>
          <w:rFonts w:eastAsia="Arial"/>
          <w:lang w:eastAsia="ar-SA"/>
        </w:rPr>
        <w:t xml:space="preserve"> в соответствии с законодательством.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>3.11. Принятие мер по фактам указанных в акте проверки нарушений осуществляется в соответствии с трудовым законодательством.</w:t>
      </w:r>
    </w:p>
    <w:p w:rsidR="00BA2CF9" w:rsidRPr="00BA2CF9" w:rsidRDefault="00BA2CF9" w:rsidP="00BA2CF9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:rsidR="00BA2CF9" w:rsidRPr="00BA2CF9" w:rsidRDefault="00BA2CF9" w:rsidP="00BA2CF9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BA2CF9">
        <w:rPr>
          <w:rFonts w:eastAsia="Arial"/>
          <w:b/>
          <w:bCs/>
          <w:color w:val="000000"/>
          <w:lang w:eastAsia="ar-SA"/>
        </w:rPr>
        <w:t>4. Устранение выявленных в ходе проверки нарушений</w:t>
      </w:r>
    </w:p>
    <w:p w:rsidR="00BA2CF9" w:rsidRPr="00BA2CF9" w:rsidRDefault="00BA2CF9" w:rsidP="00BA2CF9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:rsidR="00BA2CF9" w:rsidRPr="00BA2CF9" w:rsidRDefault="00BA2CF9" w:rsidP="00BA2CF9">
      <w:pPr>
        <w:widowControl w:val="0"/>
        <w:suppressAutoHyphens/>
        <w:autoSpaceDE w:val="0"/>
        <w:ind w:firstLine="708"/>
        <w:jc w:val="both"/>
        <w:rPr>
          <w:rFonts w:eastAsia="Arial"/>
          <w:bCs/>
          <w:color w:val="000000"/>
          <w:lang w:eastAsia="ar-SA"/>
        </w:rPr>
      </w:pPr>
      <w:r w:rsidRPr="00BA2CF9">
        <w:rPr>
          <w:rFonts w:eastAsia="Arial"/>
          <w:bCs/>
          <w:color w:val="000000"/>
          <w:lang w:eastAsia="ar-SA"/>
        </w:rPr>
        <w:t>4.1. По результатам проведенной проверки руководитель подведомственной организации либо лицо, исполняющее его обязанности, обязаны устранить выявленные нарушения в срок, установленный в акте проверки.</w:t>
      </w:r>
    </w:p>
    <w:p w:rsidR="00BA2CF9" w:rsidRPr="00BA2CF9" w:rsidRDefault="00BA2CF9" w:rsidP="00BA2CF9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BA2CF9">
        <w:rPr>
          <w:rFonts w:eastAsia="Arial"/>
          <w:bCs/>
          <w:color w:val="000000"/>
          <w:lang w:eastAsia="ar-SA"/>
        </w:rPr>
        <w:t xml:space="preserve">4.2.  </w:t>
      </w:r>
      <w:r w:rsidRPr="00BA2CF9">
        <w:rPr>
          <w:rFonts w:eastAsia="Arial"/>
          <w:lang w:eastAsia="ar-SA"/>
        </w:rPr>
        <w:t>Срок для устранения выявленных нарушений определяется должностным лицом с учетом характера допущенных нарушений и времени, необходимого для их устранения.</w:t>
      </w:r>
    </w:p>
    <w:p w:rsidR="00BA2CF9" w:rsidRPr="00BA2CF9" w:rsidRDefault="00BA2CF9" w:rsidP="00BA2CF9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 xml:space="preserve">4.3. В случае невозможности устранить выявленные нарушения в установленный срок при наличии уважительных причин руководитель подведомственной организации либо лицо, исполняющее его обязанности, вправе обратиться с ходатайством к Главе о продлении срока, который рассматривает указанное ходатайство в течение трех рабочих дней. По результатам рассмотрения издается Распоряжение Главы об отказе в продлении срока или о продлении срока.    </w:t>
      </w:r>
    </w:p>
    <w:p w:rsidR="00BA2CF9" w:rsidRPr="00BA2CF9" w:rsidRDefault="00BA2CF9" w:rsidP="00BA2CF9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 xml:space="preserve">4.4. По истечении срока, указанного в акте, руководитель подведомственной организации либо </w:t>
      </w:r>
      <w:r w:rsidRPr="00BA2CF9">
        <w:rPr>
          <w:rFonts w:eastAsia="Arial"/>
          <w:bCs/>
          <w:color w:val="000000"/>
          <w:lang w:eastAsia="ar-SA"/>
        </w:rPr>
        <w:t>лицо, исполняющее его обязанности,</w:t>
      </w:r>
      <w:r w:rsidRPr="00BA2CF9">
        <w:rPr>
          <w:rFonts w:eastAsia="Arial"/>
          <w:lang w:eastAsia="ar-SA"/>
        </w:rPr>
        <w:t xml:space="preserve"> обязаны представить отчет об устранении нарушений с приложением подтверждающих документов. </w:t>
      </w:r>
    </w:p>
    <w:p w:rsidR="00BA2CF9" w:rsidRPr="00BA2CF9" w:rsidRDefault="00BA2CF9" w:rsidP="00BA2CF9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>4.5. В случае невозможности предоставления документов, подтверждающих устранение выявленных в ходе проверки нарушений, принимается решение о проведении внеплановой проверки.</w:t>
      </w:r>
    </w:p>
    <w:p w:rsidR="00BA2CF9" w:rsidRPr="00BA2CF9" w:rsidRDefault="00BA2CF9" w:rsidP="00BA2CF9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BA2CF9">
        <w:rPr>
          <w:rFonts w:eastAsia="Arial"/>
          <w:lang w:eastAsia="ar-SA"/>
        </w:rPr>
        <w:t xml:space="preserve">4.6.  При отсутствии отчета об устранении выявленных нарушений по результатам плановой или внеплановой проверки Глава </w:t>
      </w:r>
      <w:r w:rsidR="00F66929">
        <w:rPr>
          <w:rFonts w:eastAsia="Arial"/>
          <w:lang w:eastAsia="ar-SA"/>
        </w:rPr>
        <w:t>МО «Поселок Чернышевский»</w:t>
      </w:r>
      <w:r w:rsidRPr="00BA2CF9">
        <w:rPr>
          <w:rFonts w:eastAsia="Arial"/>
          <w:lang w:eastAsia="ar-SA"/>
        </w:rPr>
        <w:t xml:space="preserve">, в течение трех рабочих дней после истечения срока предоставления указанного отчета принимает решение о проведении проверки в соответствии с </w:t>
      </w:r>
      <w:proofErr w:type="spellStart"/>
      <w:r w:rsidRPr="00BA2CF9">
        <w:rPr>
          <w:rFonts w:eastAsia="Arial"/>
          <w:lang w:eastAsia="ar-SA"/>
        </w:rPr>
        <w:t>пп</w:t>
      </w:r>
      <w:proofErr w:type="spellEnd"/>
      <w:r w:rsidRPr="00BA2CF9">
        <w:rPr>
          <w:rFonts w:eastAsia="Arial"/>
          <w:lang w:eastAsia="ar-SA"/>
        </w:rPr>
        <w:t>. а п. 2.5 настоящего Положения.</w:t>
      </w:r>
    </w:p>
    <w:p w:rsidR="00BA2CF9" w:rsidRPr="00BA2CF9" w:rsidRDefault="00BA2CF9" w:rsidP="00BA2CF9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BA2CF9">
        <w:rPr>
          <w:rFonts w:eastAsia="Arial"/>
          <w:b/>
          <w:bCs/>
          <w:color w:val="000000"/>
          <w:lang w:eastAsia="ar-SA"/>
        </w:rPr>
        <w:t>5. Порядок учета проверок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BA2CF9">
        <w:rPr>
          <w:rFonts w:eastAsia="Arial"/>
          <w:color w:val="000000"/>
          <w:lang w:eastAsia="ar-SA"/>
        </w:rPr>
        <w:t xml:space="preserve">5.1. </w:t>
      </w:r>
      <w:r w:rsidR="00F66929">
        <w:rPr>
          <w:rFonts w:eastAsia="Arial"/>
          <w:color w:val="000000"/>
          <w:lang w:eastAsia="ar-SA"/>
        </w:rPr>
        <w:t>Специалист</w:t>
      </w:r>
      <w:r w:rsidRPr="00BA2CF9">
        <w:rPr>
          <w:rFonts w:eastAsia="Arial"/>
          <w:color w:val="000000"/>
          <w:lang w:eastAsia="ar-SA"/>
        </w:rPr>
        <w:t xml:space="preserve"> по муниципальной службе</w:t>
      </w:r>
      <w:r w:rsidR="00F66929">
        <w:rPr>
          <w:rFonts w:eastAsia="Arial"/>
          <w:color w:val="000000"/>
          <w:lang w:eastAsia="ar-SA"/>
        </w:rPr>
        <w:t>, кадровой работе</w:t>
      </w:r>
      <w:r w:rsidRPr="00BA2CF9">
        <w:rPr>
          <w:rFonts w:eastAsia="Arial"/>
          <w:color w:val="000000"/>
          <w:lang w:eastAsia="ar-SA"/>
        </w:rPr>
        <w:t xml:space="preserve"> и делопроизводству ведет учет плановых и внеплановых проверок в соответствующем журнале (приложение 1 к настоящему Положению). </w:t>
      </w:r>
      <w:r w:rsidRPr="00BA2CF9">
        <w:rPr>
          <w:rFonts w:eastAsia="Arial"/>
          <w:color w:val="000000"/>
          <w:lang w:eastAsia="ar-SA"/>
        </w:rPr>
        <w:lastRenderedPageBreak/>
        <w:t>Журнал должен быть прошит и пронумерован.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BA2CF9">
        <w:rPr>
          <w:rFonts w:eastAsia="Arial"/>
          <w:color w:val="000000"/>
          <w:lang w:eastAsia="ar-SA"/>
        </w:rPr>
        <w:t>Журнал учета проверок должен отражать: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- наименование подведомственной организации;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- вид проверки и сроки ее проведения;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- дату и номер распоряжения о ее проведении;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- дату составления и номер акта проверки;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proofErr w:type="gramStart"/>
      <w:r w:rsidRPr="00BA2CF9">
        <w:rPr>
          <w:rFonts w:eastAsia="Arial"/>
          <w:color w:val="000000"/>
          <w:lang w:eastAsia="ar-SA"/>
        </w:rPr>
        <w:t>- фамилию, имя, отчество и должность должностного лица (фамилии, имена, отчества и должности должностных лиц), проводившего (проводивших) проверку, и их подпись.</w:t>
      </w:r>
      <w:proofErr w:type="gramEnd"/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5.2. Материалы проверки соблюдения требований трудового законодательства формируются в дело. Материалы дела нумеруются, по ним составляется опись. Сформированные дела хранятся в отделе по муниципальной службе и делопроизводству пять лет, по истечению срока хранения подлежат уничтожению в установленном порядке.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5.3. Подведомственные организации самостоятельно ведут учет проводимых в отношении них проверок.</w:t>
      </w: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BA2CF9">
        <w:rPr>
          <w:rFonts w:eastAsia="Arial"/>
          <w:color w:val="000000"/>
          <w:lang w:eastAsia="ar-SA"/>
        </w:rPr>
        <w:t>В случае отсутствия в подведомственной организации журнала учета проверок должностным лицом, проводившим проверку, в акте, оформленном по результатам проведения проверки, делается соответствующая запись.</w:t>
      </w:r>
    </w:p>
    <w:p w:rsidR="00BA2CF9" w:rsidRPr="00BA2CF9" w:rsidRDefault="00BA2CF9" w:rsidP="00BA2CF9">
      <w:pPr>
        <w:jc w:val="center"/>
        <w:rPr>
          <w:rFonts w:eastAsiaTheme="minorHAnsi"/>
          <w:color w:val="000000"/>
          <w:lang w:eastAsia="en-US"/>
        </w:rPr>
      </w:pPr>
    </w:p>
    <w:p w:rsidR="00BA2CF9" w:rsidRPr="00BA2CF9" w:rsidRDefault="00BA2CF9" w:rsidP="00BA2CF9">
      <w:pPr>
        <w:jc w:val="center"/>
        <w:rPr>
          <w:rFonts w:eastAsiaTheme="minorHAnsi"/>
          <w:b/>
          <w:color w:val="000000"/>
          <w:lang w:eastAsia="en-US"/>
        </w:rPr>
      </w:pPr>
      <w:r w:rsidRPr="00BA2CF9">
        <w:rPr>
          <w:rFonts w:eastAsiaTheme="minorHAnsi"/>
          <w:b/>
          <w:color w:val="000000"/>
          <w:lang w:eastAsia="en-US"/>
        </w:rPr>
        <w:t>6. Ответственность должностного лица (лиц) за решения и действия (бездействие), принимаемые ими в ходе осуществления ведомственного контроля</w:t>
      </w:r>
    </w:p>
    <w:p w:rsidR="00BA2CF9" w:rsidRPr="00BA2CF9" w:rsidRDefault="00BA2CF9" w:rsidP="00BA2CF9">
      <w:pPr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ab/>
      </w:r>
    </w:p>
    <w:p w:rsidR="00BA2CF9" w:rsidRPr="00BA2CF9" w:rsidRDefault="00BA2CF9" w:rsidP="00BA2CF9">
      <w:pPr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ab/>
        <w:t>6.1. Должностное лицо (лица), в случае ненадлежащего исполнения служебных обязанностей, совершения противоправных действий (бездействия) при проведении проверок подведомственных организаций несут ответственность в соответствии с действующим законодательством Российской Федерации.</w:t>
      </w:r>
    </w:p>
    <w:p w:rsidR="00BA2CF9" w:rsidRPr="00BA2CF9" w:rsidRDefault="00BA2CF9" w:rsidP="00BA2CF9">
      <w:pPr>
        <w:jc w:val="both"/>
        <w:rPr>
          <w:rFonts w:eastAsiaTheme="minorHAnsi"/>
          <w:color w:val="000000"/>
          <w:lang w:eastAsia="en-US"/>
        </w:rPr>
      </w:pPr>
      <w:r w:rsidRPr="00BA2CF9">
        <w:rPr>
          <w:rFonts w:eastAsiaTheme="minorHAnsi"/>
          <w:color w:val="000000"/>
          <w:lang w:eastAsia="en-US"/>
        </w:rPr>
        <w:tab/>
        <w:t>6.2.</w:t>
      </w:r>
      <w:r w:rsidRPr="00BA2CF9">
        <w:rPr>
          <w:rFonts w:eastAsiaTheme="minorHAnsi"/>
          <w:color w:val="000000"/>
          <w:lang w:eastAsia="en-US"/>
        </w:rPr>
        <w:tab/>
        <w:t>Должностное лицо (лица), осуществляющие обработку персональных данных и имеющие доступ к ним при проведении проверок подведомственных организаций несут ответственность за несоблюдение конфиденциальности, в соответствии с действующим законодательством.</w:t>
      </w:r>
    </w:p>
    <w:p w:rsidR="00BA2CF9" w:rsidRPr="00BA2CF9" w:rsidRDefault="00BA2CF9" w:rsidP="00BA2CF9">
      <w:pPr>
        <w:jc w:val="both"/>
        <w:rPr>
          <w:rFonts w:eastAsiaTheme="minorHAnsi"/>
          <w:color w:val="000000"/>
          <w:lang w:eastAsia="en-US"/>
        </w:rPr>
      </w:pPr>
    </w:p>
    <w:p w:rsidR="00BA2CF9" w:rsidRPr="00BA2CF9" w:rsidRDefault="00BA2CF9" w:rsidP="00BA2CF9">
      <w:pPr>
        <w:widowControl w:val="0"/>
        <w:suppressAutoHyphens/>
        <w:autoSpaceDE w:val="0"/>
        <w:ind w:firstLine="540"/>
        <w:jc w:val="center"/>
        <w:outlineLvl w:val="0"/>
        <w:rPr>
          <w:rFonts w:eastAsiaTheme="minorHAnsi"/>
          <w:b/>
          <w:lang w:eastAsia="en-US"/>
        </w:rPr>
      </w:pPr>
      <w:r w:rsidRPr="00BA2CF9">
        <w:rPr>
          <w:rFonts w:eastAsia="Arial"/>
          <w:b/>
          <w:lang w:eastAsia="ar-SA"/>
        </w:rPr>
        <w:t xml:space="preserve">7. </w:t>
      </w:r>
      <w:r w:rsidRPr="00BA2CF9">
        <w:rPr>
          <w:rFonts w:eastAsiaTheme="minorHAnsi"/>
          <w:b/>
          <w:lang w:eastAsia="en-US"/>
        </w:rPr>
        <w:t>Обжалование действий (бездействия) должностного лица</w:t>
      </w:r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BA2CF9" w:rsidRPr="00BA2CF9" w:rsidRDefault="00BA2CF9" w:rsidP="00BA2C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7.1. Руководитель подведомственной организации вправе обжаловать действия (бездействие) должностного лица при проведении проверки в административном и (или) судебном порядке в соответствии с законодательством.</w:t>
      </w:r>
    </w:p>
    <w:p w:rsidR="00BA2CF9" w:rsidRPr="00BA2CF9" w:rsidRDefault="00BA2CF9" w:rsidP="00BA2C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2CF9">
        <w:rPr>
          <w:rFonts w:eastAsiaTheme="minorHAnsi"/>
          <w:lang w:eastAsia="en-US"/>
        </w:rPr>
        <w:t>__________________________________________________________________</w:t>
      </w:r>
    </w:p>
    <w:p w:rsidR="00BA2CF9" w:rsidRPr="00BA2CF9" w:rsidRDefault="00BA2CF9" w:rsidP="00BA2CF9">
      <w:pPr>
        <w:widowControl w:val="0"/>
        <w:autoSpaceDE w:val="0"/>
        <w:autoSpaceDN w:val="0"/>
        <w:adjustRightInd w:val="0"/>
        <w:spacing w:before="100" w:beforeAutospacing="1"/>
        <w:rPr>
          <w:rFonts w:eastAsiaTheme="minorHAnsi"/>
          <w:lang w:eastAsia="en-US"/>
        </w:rPr>
      </w:pPr>
    </w:p>
    <w:p w:rsidR="00BA2CF9" w:rsidRPr="00BA2CF9" w:rsidRDefault="00BA2CF9" w:rsidP="00BA2CF9">
      <w:pPr>
        <w:widowControl w:val="0"/>
        <w:autoSpaceDE w:val="0"/>
        <w:autoSpaceDN w:val="0"/>
        <w:adjustRightInd w:val="0"/>
        <w:spacing w:before="100" w:beforeAutospacing="1"/>
        <w:rPr>
          <w:rFonts w:eastAsiaTheme="minorHAnsi"/>
          <w:lang w:eastAsia="en-US"/>
        </w:rPr>
        <w:sectPr w:rsidR="00BA2CF9" w:rsidRPr="00BA2CF9" w:rsidSect="00BA2CF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A2CF9" w:rsidRPr="00BA2CF9" w:rsidRDefault="00BA2CF9" w:rsidP="00BA2CF9">
      <w:pPr>
        <w:suppressAutoHyphens/>
        <w:spacing w:line="200" w:lineRule="atLeast"/>
        <w:jc w:val="right"/>
        <w:rPr>
          <w:color w:val="000000"/>
          <w:sz w:val="24"/>
          <w:szCs w:val="24"/>
          <w:lang w:eastAsia="ar-SA"/>
        </w:rPr>
      </w:pPr>
      <w:r w:rsidRPr="00BA2CF9">
        <w:rPr>
          <w:color w:val="000000"/>
          <w:sz w:val="24"/>
          <w:szCs w:val="24"/>
          <w:lang w:eastAsia="ar-SA"/>
        </w:rPr>
        <w:lastRenderedPageBreak/>
        <w:t>Приложение 1</w:t>
      </w:r>
    </w:p>
    <w:p w:rsidR="00BA2CF9" w:rsidRPr="00BA2CF9" w:rsidRDefault="00BA2CF9" w:rsidP="00BA2CF9">
      <w:pPr>
        <w:suppressAutoHyphens/>
        <w:spacing w:line="100" w:lineRule="atLeast"/>
        <w:ind w:firstLine="15"/>
        <w:jc w:val="right"/>
        <w:rPr>
          <w:color w:val="000000"/>
          <w:sz w:val="24"/>
          <w:szCs w:val="24"/>
          <w:lang w:eastAsia="ar-SA"/>
        </w:rPr>
      </w:pPr>
      <w:r w:rsidRPr="00BA2CF9">
        <w:rPr>
          <w:color w:val="000000"/>
          <w:sz w:val="24"/>
          <w:szCs w:val="24"/>
          <w:lang w:eastAsia="ar-SA"/>
        </w:rPr>
        <w:t xml:space="preserve">к Положению об осуществлении ведомственного контроля </w:t>
      </w:r>
    </w:p>
    <w:p w:rsidR="00BA2CF9" w:rsidRPr="00BA2CF9" w:rsidRDefault="00BA2CF9" w:rsidP="00BA2CF9">
      <w:pPr>
        <w:suppressAutoHyphens/>
        <w:spacing w:line="100" w:lineRule="atLeast"/>
        <w:ind w:firstLine="15"/>
        <w:jc w:val="right"/>
        <w:rPr>
          <w:color w:val="000000"/>
          <w:sz w:val="24"/>
          <w:szCs w:val="24"/>
          <w:lang w:eastAsia="ar-SA"/>
        </w:rPr>
      </w:pPr>
      <w:r w:rsidRPr="00BA2CF9">
        <w:rPr>
          <w:color w:val="000000"/>
          <w:sz w:val="24"/>
          <w:szCs w:val="24"/>
          <w:lang w:eastAsia="ar-SA"/>
        </w:rPr>
        <w:t xml:space="preserve">за соблюдением трудового законодательства и иных нормативных правовых актов, </w:t>
      </w:r>
    </w:p>
    <w:p w:rsidR="00BA2CF9" w:rsidRPr="00BA2CF9" w:rsidRDefault="00BA2CF9" w:rsidP="00BA2CF9">
      <w:pPr>
        <w:suppressAutoHyphens/>
        <w:spacing w:line="100" w:lineRule="atLeast"/>
        <w:ind w:firstLine="15"/>
        <w:jc w:val="right"/>
        <w:rPr>
          <w:color w:val="000000"/>
          <w:sz w:val="24"/>
          <w:szCs w:val="24"/>
          <w:lang w:eastAsia="ar-SA"/>
        </w:rPr>
      </w:pPr>
      <w:proofErr w:type="gramStart"/>
      <w:r w:rsidRPr="00BA2CF9">
        <w:rPr>
          <w:color w:val="000000"/>
          <w:sz w:val="24"/>
          <w:szCs w:val="24"/>
          <w:lang w:eastAsia="ar-SA"/>
        </w:rPr>
        <w:t>содержащих</w:t>
      </w:r>
      <w:proofErr w:type="gramEnd"/>
      <w:r w:rsidRPr="00BA2CF9">
        <w:rPr>
          <w:color w:val="000000"/>
          <w:sz w:val="24"/>
          <w:szCs w:val="24"/>
          <w:lang w:eastAsia="ar-SA"/>
        </w:rPr>
        <w:t xml:space="preserve"> нормы трудового права, подведомственными муниципальными </w:t>
      </w:r>
    </w:p>
    <w:p w:rsidR="00BA2CF9" w:rsidRPr="00BA2CF9" w:rsidRDefault="00BA2CF9" w:rsidP="00BA2CF9">
      <w:pPr>
        <w:suppressAutoHyphens/>
        <w:spacing w:line="100" w:lineRule="atLeast"/>
        <w:ind w:firstLine="15"/>
        <w:jc w:val="right"/>
        <w:rPr>
          <w:color w:val="000000"/>
          <w:sz w:val="24"/>
          <w:szCs w:val="24"/>
          <w:lang w:eastAsia="ar-SA"/>
        </w:rPr>
      </w:pPr>
      <w:r w:rsidRPr="00BA2CF9">
        <w:rPr>
          <w:color w:val="000000"/>
          <w:sz w:val="24"/>
          <w:szCs w:val="24"/>
          <w:lang w:eastAsia="ar-SA"/>
        </w:rPr>
        <w:t>учреждениями муниципального образования «</w:t>
      </w:r>
      <w:r w:rsidR="00F66929">
        <w:rPr>
          <w:color w:val="000000"/>
          <w:sz w:val="24"/>
          <w:szCs w:val="24"/>
          <w:lang w:eastAsia="ar-SA"/>
        </w:rPr>
        <w:t>Поселок Чернышевский</w:t>
      </w:r>
      <w:r w:rsidRPr="00BA2CF9">
        <w:rPr>
          <w:color w:val="000000"/>
          <w:sz w:val="24"/>
          <w:szCs w:val="24"/>
          <w:lang w:eastAsia="ar-SA"/>
        </w:rPr>
        <w:t xml:space="preserve">», </w:t>
      </w:r>
    </w:p>
    <w:p w:rsidR="00BA2CF9" w:rsidRPr="00BA2CF9" w:rsidRDefault="00BA2CF9" w:rsidP="00BA2CF9">
      <w:pPr>
        <w:suppressAutoHyphens/>
        <w:spacing w:line="100" w:lineRule="atLeast"/>
        <w:ind w:firstLine="15"/>
        <w:jc w:val="right"/>
        <w:rPr>
          <w:color w:val="000000"/>
          <w:sz w:val="24"/>
          <w:szCs w:val="24"/>
          <w:lang w:eastAsia="ar-SA"/>
        </w:rPr>
      </w:pPr>
      <w:proofErr w:type="gramStart"/>
      <w:r w:rsidRPr="00BA2CF9">
        <w:rPr>
          <w:color w:val="000000"/>
          <w:sz w:val="24"/>
          <w:szCs w:val="24"/>
          <w:lang w:eastAsia="ar-SA"/>
        </w:rPr>
        <w:t>утвержденному</w:t>
      </w:r>
      <w:proofErr w:type="gramEnd"/>
      <w:r w:rsidRPr="00BA2CF9">
        <w:rPr>
          <w:color w:val="000000"/>
          <w:sz w:val="24"/>
          <w:szCs w:val="24"/>
          <w:lang w:eastAsia="ar-SA"/>
        </w:rPr>
        <w:t xml:space="preserve"> Постановлением </w:t>
      </w:r>
      <w:r w:rsidR="00F66929">
        <w:rPr>
          <w:color w:val="000000"/>
          <w:sz w:val="24"/>
          <w:szCs w:val="24"/>
          <w:lang w:eastAsia="ar-SA"/>
        </w:rPr>
        <w:t>Админис</w:t>
      </w:r>
      <w:r w:rsidRPr="00BA2CF9">
        <w:rPr>
          <w:color w:val="000000"/>
          <w:sz w:val="24"/>
          <w:szCs w:val="24"/>
          <w:lang w:eastAsia="ar-SA"/>
        </w:rPr>
        <w:t xml:space="preserve">трации </w:t>
      </w:r>
    </w:p>
    <w:p w:rsidR="00BA2CF9" w:rsidRPr="00BA2CF9" w:rsidRDefault="00F66929" w:rsidP="00F66929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BA2CF9" w:rsidRPr="00BA2CF9">
        <w:rPr>
          <w:rFonts w:eastAsiaTheme="minorHAnsi"/>
          <w:lang w:eastAsia="en-US"/>
        </w:rPr>
        <w:t xml:space="preserve">от </w:t>
      </w:r>
      <w:r w:rsidR="005F282C">
        <w:rPr>
          <w:rFonts w:eastAsiaTheme="minorHAnsi"/>
          <w:lang w:eastAsia="en-US"/>
        </w:rPr>
        <w:t>12.05.2022г</w:t>
      </w:r>
      <w:r w:rsidR="00BA2CF9" w:rsidRPr="00BA2CF9">
        <w:rPr>
          <w:rFonts w:eastAsiaTheme="minorHAnsi"/>
          <w:lang w:eastAsia="en-US"/>
        </w:rPr>
        <w:t xml:space="preserve"> </w:t>
      </w:r>
      <w:proofErr w:type="gramStart"/>
      <w:r w:rsidR="00BA2CF9" w:rsidRPr="00BA2CF9">
        <w:rPr>
          <w:rFonts w:eastAsiaTheme="minorHAnsi"/>
          <w:lang w:eastAsia="en-US"/>
        </w:rPr>
        <w:t>г</w:t>
      </w:r>
      <w:proofErr w:type="gramEnd"/>
      <w:r w:rsidR="00BA2CF9" w:rsidRPr="00BA2CF9">
        <w:rPr>
          <w:rFonts w:eastAsiaTheme="minorHAnsi"/>
          <w:lang w:eastAsia="en-US"/>
        </w:rPr>
        <w:t>.</w:t>
      </w:r>
      <w:r w:rsidR="005F282C">
        <w:rPr>
          <w:rFonts w:eastAsiaTheme="minorHAnsi"/>
          <w:lang w:eastAsia="en-US"/>
        </w:rPr>
        <w:t xml:space="preserve"> </w:t>
      </w:r>
      <w:r w:rsidR="00BA2CF9" w:rsidRPr="00BA2CF9">
        <w:rPr>
          <w:rFonts w:eastAsiaTheme="minorHAnsi"/>
          <w:lang w:eastAsia="en-US"/>
        </w:rPr>
        <w:t xml:space="preserve"> №</w:t>
      </w:r>
      <w:r w:rsidR="005F282C">
        <w:rPr>
          <w:rFonts w:eastAsiaTheme="minorHAnsi"/>
          <w:lang w:eastAsia="en-US"/>
        </w:rPr>
        <w:t xml:space="preserve"> 62</w:t>
      </w:r>
    </w:p>
    <w:p w:rsidR="00BA2CF9" w:rsidRPr="00BA2CF9" w:rsidRDefault="00BA2CF9" w:rsidP="00BA2CF9">
      <w:pPr>
        <w:suppressAutoHyphens/>
        <w:spacing w:line="200" w:lineRule="atLeast"/>
        <w:jc w:val="center"/>
        <w:rPr>
          <w:color w:val="000000"/>
          <w:sz w:val="24"/>
          <w:szCs w:val="20"/>
          <w:lang w:eastAsia="ar-SA"/>
        </w:rPr>
      </w:pPr>
    </w:p>
    <w:p w:rsidR="00BA2CF9" w:rsidRPr="00BA2CF9" w:rsidRDefault="00BA2CF9" w:rsidP="00BA2CF9">
      <w:pPr>
        <w:suppressAutoHyphens/>
        <w:spacing w:line="200" w:lineRule="atLeast"/>
        <w:jc w:val="center"/>
        <w:rPr>
          <w:color w:val="000000"/>
          <w:sz w:val="24"/>
          <w:szCs w:val="20"/>
          <w:lang w:eastAsia="ar-SA"/>
        </w:rPr>
      </w:pPr>
      <w:bookmarkStart w:id="1" w:name="Par137"/>
      <w:bookmarkEnd w:id="1"/>
      <w:r w:rsidRPr="00BA2CF9">
        <w:rPr>
          <w:color w:val="000000"/>
          <w:sz w:val="24"/>
          <w:szCs w:val="20"/>
          <w:lang w:eastAsia="ar-SA"/>
        </w:rPr>
        <w:t>ЖУРНАЛ</w:t>
      </w:r>
    </w:p>
    <w:p w:rsidR="00BA2CF9" w:rsidRPr="00BA2CF9" w:rsidRDefault="00BA2CF9" w:rsidP="00BA2CF9">
      <w:pPr>
        <w:suppressAutoHyphens/>
        <w:spacing w:line="200" w:lineRule="atLeast"/>
        <w:jc w:val="center"/>
        <w:rPr>
          <w:color w:val="000000"/>
          <w:sz w:val="24"/>
          <w:szCs w:val="20"/>
          <w:lang w:eastAsia="ar-SA"/>
        </w:rPr>
      </w:pPr>
      <w:r w:rsidRPr="00BA2CF9">
        <w:rPr>
          <w:color w:val="000000"/>
          <w:sz w:val="24"/>
          <w:szCs w:val="20"/>
          <w:lang w:eastAsia="ar-SA"/>
        </w:rPr>
        <w:t>УЧЕТА ПРОВЕРОК СОБЛЮДЕНИЯ ТРУДОВОГО ЗАКОНОДАТЕЛЬСТВА И ИНЫХ</w:t>
      </w:r>
    </w:p>
    <w:p w:rsidR="00BA2CF9" w:rsidRPr="00BA2CF9" w:rsidRDefault="00BA2CF9" w:rsidP="00BA2CF9">
      <w:pPr>
        <w:suppressAutoHyphens/>
        <w:spacing w:line="200" w:lineRule="atLeast"/>
        <w:jc w:val="center"/>
        <w:rPr>
          <w:color w:val="000000"/>
          <w:sz w:val="24"/>
          <w:szCs w:val="20"/>
          <w:lang w:eastAsia="ar-SA"/>
        </w:rPr>
      </w:pPr>
      <w:r w:rsidRPr="00BA2CF9">
        <w:rPr>
          <w:color w:val="000000"/>
          <w:sz w:val="24"/>
          <w:szCs w:val="20"/>
          <w:lang w:eastAsia="ar-SA"/>
        </w:rPr>
        <w:t xml:space="preserve">НОРМАТИВНЫХ ПРАВОВЫХ АКТОВ, СОДЕРЖАЩИХ НОРМЫ </w:t>
      </w:r>
      <w:proofErr w:type="gramStart"/>
      <w:r w:rsidRPr="00BA2CF9">
        <w:rPr>
          <w:color w:val="000000"/>
          <w:sz w:val="24"/>
          <w:szCs w:val="20"/>
          <w:lang w:eastAsia="ar-SA"/>
        </w:rPr>
        <w:t>ТРУДОВОГО</w:t>
      </w:r>
      <w:proofErr w:type="gramEnd"/>
    </w:p>
    <w:p w:rsidR="00BA2CF9" w:rsidRPr="00BA2CF9" w:rsidRDefault="00BA2CF9" w:rsidP="00BA2CF9">
      <w:pPr>
        <w:suppressAutoHyphens/>
        <w:spacing w:line="200" w:lineRule="atLeast"/>
        <w:jc w:val="center"/>
        <w:rPr>
          <w:color w:val="000000"/>
          <w:sz w:val="24"/>
          <w:szCs w:val="20"/>
          <w:lang w:eastAsia="ar-SA"/>
        </w:rPr>
      </w:pPr>
      <w:r w:rsidRPr="00BA2CF9">
        <w:rPr>
          <w:color w:val="000000"/>
          <w:sz w:val="24"/>
          <w:szCs w:val="20"/>
          <w:lang w:eastAsia="ar-SA"/>
        </w:rPr>
        <w:t>ПРАВА, В ПОДВЕДОМСТВЕННЫХ ОРГАНИЗАЦИЯХ</w:t>
      </w:r>
    </w:p>
    <w:p w:rsidR="00BA2CF9" w:rsidRPr="00BA2CF9" w:rsidRDefault="00BA2CF9" w:rsidP="00BA2CF9">
      <w:pPr>
        <w:suppressAutoHyphens/>
        <w:spacing w:line="200" w:lineRule="atLeast"/>
        <w:jc w:val="center"/>
        <w:rPr>
          <w:color w:val="000000"/>
          <w:sz w:val="24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502"/>
        <w:gridCol w:w="1619"/>
        <w:gridCol w:w="1619"/>
        <w:gridCol w:w="1619"/>
        <w:gridCol w:w="1619"/>
        <w:gridCol w:w="1619"/>
        <w:gridCol w:w="1619"/>
        <w:gridCol w:w="1621"/>
      </w:tblGrid>
      <w:tr w:rsidR="00BA2CF9" w:rsidRPr="00BA2CF9" w:rsidTr="00614747"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A2CF9"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A2CF9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BA2CF9">
              <w:rPr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BA2CF9">
              <w:rPr>
                <w:color w:val="000000"/>
                <w:sz w:val="22"/>
                <w:szCs w:val="24"/>
                <w:lang w:eastAsia="ar-SA"/>
              </w:rPr>
              <w:t xml:space="preserve">Наименование </w:t>
            </w:r>
            <w:r w:rsidRPr="00BA2CF9">
              <w:rPr>
                <w:color w:val="000000"/>
                <w:sz w:val="22"/>
                <w:szCs w:val="24"/>
                <w:lang w:eastAsia="ar-SA"/>
              </w:rPr>
              <w:br/>
              <w:t xml:space="preserve">подведомственной организации 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A2CF9">
              <w:rPr>
                <w:color w:val="000000"/>
                <w:sz w:val="24"/>
                <w:szCs w:val="24"/>
                <w:lang w:eastAsia="ar-SA"/>
              </w:rPr>
              <w:t>Вид проверки</w:t>
            </w:r>
          </w:p>
        </w:tc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A2CF9">
              <w:rPr>
                <w:color w:val="000000"/>
                <w:sz w:val="24"/>
                <w:szCs w:val="24"/>
                <w:lang w:eastAsia="ar-SA"/>
              </w:rPr>
              <w:t>Сроки проведения проверки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BA2CF9">
              <w:rPr>
                <w:color w:val="000000"/>
                <w:sz w:val="22"/>
                <w:szCs w:val="24"/>
                <w:lang w:eastAsia="ar-SA"/>
              </w:rPr>
              <w:t>Дата и номер</w:t>
            </w:r>
            <w:r w:rsidRPr="00BA2CF9">
              <w:rPr>
                <w:color w:val="000000"/>
                <w:sz w:val="22"/>
                <w:szCs w:val="24"/>
                <w:lang w:eastAsia="ar-SA"/>
              </w:rPr>
              <w:br/>
              <w:t xml:space="preserve">распоряжения о проведении </w:t>
            </w:r>
            <w:r w:rsidRPr="00BA2CF9">
              <w:rPr>
                <w:color w:val="000000"/>
                <w:sz w:val="22"/>
                <w:szCs w:val="24"/>
                <w:lang w:eastAsia="ar-SA"/>
              </w:rPr>
              <w:br/>
              <w:t>проверки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BA2CF9">
              <w:rPr>
                <w:color w:val="000000"/>
                <w:sz w:val="22"/>
                <w:szCs w:val="24"/>
                <w:lang w:eastAsia="ar-SA"/>
              </w:rPr>
              <w:t>Дата составления</w:t>
            </w:r>
            <w:r w:rsidRPr="00BA2CF9">
              <w:rPr>
                <w:color w:val="000000"/>
                <w:sz w:val="22"/>
                <w:szCs w:val="24"/>
                <w:lang w:eastAsia="ar-SA"/>
              </w:rPr>
              <w:br/>
              <w:t>и номер акта проверки, оформленного по результатам проверки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BA2CF9">
              <w:rPr>
                <w:color w:val="000000"/>
                <w:sz w:val="22"/>
                <w:szCs w:val="24"/>
                <w:lang w:eastAsia="ar-SA"/>
              </w:rPr>
              <w:t xml:space="preserve">Ф.И.О. должностного </w:t>
            </w:r>
            <w:r w:rsidRPr="00BA2CF9">
              <w:rPr>
                <w:color w:val="000000"/>
                <w:sz w:val="22"/>
                <w:szCs w:val="24"/>
                <w:lang w:eastAsia="ar-SA"/>
              </w:rPr>
              <w:br/>
              <w:t>лица (должностных</w:t>
            </w:r>
            <w:r w:rsidRPr="00BA2CF9">
              <w:rPr>
                <w:color w:val="000000"/>
                <w:sz w:val="22"/>
                <w:szCs w:val="24"/>
                <w:lang w:eastAsia="ar-SA"/>
              </w:rPr>
              <w:br/>
              <w:t xml:space="preserve">лиц), проводивших проверку 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BA2CF9">
              <w:rPr>
                <w:color w:val="000000"/>
                <w:sz w:val="22"/>
                <w:szCs w:val="24"/>
                <w:lang w:eastAsia="ar-SA"/>
              </w:rPr>
              <w:t>Подпись</w:t>
            </w:r>
            <w:r w:rsidRPr="00BA2CF9">
              <w:rPr>
                <w:color w:val="000000"/>
                <w:sz w:val="22"/>
                <w:szCs w:val="24"/>
                <w:lang w:eastAsia="ar-SA"/>
              </w:rPr>
              <w:br/>
              <w:t>должностного лица (должностных лиц)</w:t>
            </w:r>
          </w:p>
        </w:tc>
      </w:tr>
      <w:tr w:rsidR="00BA2CF9" w:rsidRPr="00BA2CF9" w:rsidTr="00614747">
        <w:tc>
          <w:tcPr>
            <w:tcW w:w="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A2CF9">
              <w:rPr>
                <w:color w:val="000000"/>
                <w:sz w:val="24"/>
                <w:szCs w:val="24"/>
                <w:lang w:eastAsia="ar-SA"/>
              </w:rPr>
              <w:t xml:space="preserve">Дата </w:t>
            </w:r>
          </w:p>
          <w:p w:rsidR="00BA2CF9" w:rsidRPr="00BA2CF9" w:rsidRDefault="00BA2CF9" w:rsidP="00BA2CF9">
            <w:pPr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A2CF9">
              <w:rPr>
                <w:color w:val="000000"/>
                <w:sz w:val="24"/>
                <w:szCs w:val="24"/>
                <w:lang w:eastAsia="ar-SA"/>
              </w:rPr>
              <w:t>начала проверки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A2CF9">
              <w:rPr>
                <w:color w:val="000000"/>
                <w:sz w:val="24"/>
                <w:szCs w:val="24"/>
                <w:lang w:eastAsia="ar-SA"/>
              </w:rPr>
              <w:t>Дата окончания проверки</w:t>
            </w: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4"/>
                <w:lang w:eastAsia="ar-SA"/>
              </w:rPr>
            </w:pPr>
          </w:p>
        </w:tc>
      </w:tr>
      <w:tr w:rsidR="00BA2CF9" w:rsidRPr="00BA2CF9" w:rsidTr="0061474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2CF9" w:rsidRPr="00BA2CF9" w:rsidRDefault="00BA2CF9" w:rsidP="00BA2CF9">
            <w:pPr>
              <w:suppressLineNumbers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BA2CF9">
              <w:rPr>
                <w:color w:val="000000"/>
                <w:sz w:val="16"/>
                <w:szCs w:val="16"/>
                <w:lang w:eastAsia="ar-SA"/>
              </w:rPr>
              <w:t>9</w:t>
            </w:r>
          </w:p>
        </w:tc>
      </w:tr>
      <w:tr w:rsidR="00BA2CF9" w:rsidRPr="00BA2CF9" w:rsidTr="0061474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2CF9" w:rsidRPr="00BA2CF9" w:rsidTr="0061474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2CF9" w:rsidRPr="00BA2CF9" w:rsidTr="0061474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2CF9" w:rsidRPr="00BA2CF9" w:rsidTr="0061474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CF9" w:rsidRPr="00BA2CF9" w:rsidRDefault="00BA2CF9" w:rsidP="00BA2CF9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016E" w:rsidRPr="00BA2CF9" w:rsidTr="007D4B30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16E" w:rsidRPr="00BA2CF9" w:rsidRDefault="0030016E" w:rsidP="007D4B30">
            <w:pPr>
              <w:suppressLineNumbers/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24518" w:rsidRPr="00D24518" w:rsidRDefault="00D24518" w:rsidP="00D24518">
      <w:pPr>
        <w:jc w:val="right"/>
        <w:rPr>
          <w:b/>
        </w:rPr>
      </w:pPr>
    </w:p>
    <w:sectPr w:rsidR="00D24518" w:rsidRPr="00D24518" w:rsidSect="0030016E">
      <w:pgSz w:w="16838" w:h="11906" w:orient="landscape"/>
      <w:pgMar w:top="284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4DF0CE0"/>
    <w:multiLevelType w:val="hybridMultilevel"/>
    <w:tmpl w:val="2F3A09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5D18"/>
    <w:multiLevelType w:val="hybridMultilevel"/>
    <w:tmpl w:val="BCD81EDE"/>
    <w:lvl w:ilvl="0" w:tplc="6CCA07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C03CD2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9269F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4F0D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41AE"/>
    <w:multiLevelType w:val="hybridMultilevel"/>
    <w:tmpl w:val="CDC80B80"/>
    <w:lvl w:ilvl="0" w:tplc="6CCA0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932920"/>
    <w:multiLevelType w:val="hybridMultilevel"/>
    <w:tmpl w:val="BE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5624"/>
    <w:multiLevelType w:val="hybridMultilevel"/>
    <w:tmpl w:val="ED3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34CB4"/>
    <w:multiLevelType w:val="hybridMultilevel"/>
    <w:tmpl w:val="CEC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14A26"/>
    <w:multiLevelType w:val="hybridMultilevel"/>
    <w:tmpl w:val="954E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714F"/>
    <w:multiLevelType w:val="hybridMultilevel"/>
    <w:tmpl w:val="74D81AE0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37F14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2443A"/>
    <w:multiLevelType w:val="hybridMultilevel"/>
    <w:tmpl w:val="9BA21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80531"/>
    <w:multiLevelType w:val="hybridMultilevel"/>
    <w:tmpl w:val="D268A124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072ED"/>
    <w:multiLevelType w:val="hybridMultilevel"/>
    <w:tmpl w:val="5F6E639E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15"/>
  </w:num>
  <w:num w:numId="9">
    <w:abstractNumId w:val="16"/>
  </w:num>
  <w:num w:numId="10">
    <w:abstractNumId w:val="23"/>
  </w:num>
  <w:num w:numId="11">
    <w:abstractNumId w:val="13"/>
  </w:num>
  <w:num w:numId="12">
    <w:abstractNumId w:val="7"/>
  </w:num>
  <w:num w:numId="13">
    <w:abstractNumId w:val="19"/>
  </w:num>
  <w:num w:numId="14">
    <w:abstractNumId w:val="6"/>
  </w:num>
  <w:num w:numId="15">
    <w:abstractNumId w:val="18"/>
  </w:num>
  <w:num w:numId="16">
    <w:abstractNumId w:val="21"/>
  </w:num>
  <w:num w:numId="17">
    <w:abstractNumId w:val="26"/>
  </w:num>
  <w:num w:numId="18">
    <w:abstractNumId w:val="5"/>
  </w:num>
  <w:num w:numId="19">
    <w:abstractNumId w:val="9"/>
  </w:num>
  <w:num w:numId="20">
    <w:abstractNumId w:val="10"/>
  </w:num>
  <w:num w:numId="21">
    <w:abstractNumId w:val="17"/>
  </w:num>
  <w:num w:numId="22">
    <w:abstractNumId w:val="11"/>
  </w:num>
  <w:num w:numId="23">
    <w:abstractNumId w:val="1"/>
  </w:num>
  <w:num w:numId="24">
    <w:abstractNumId w:val="4"/>
  </w:num>
  <w:num w:numId="25">
    <w:abstractNumId w:val="14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3C"/>
    <w:rsid w:val="0000042C"/>
    <w:rsid w:val="000660EC"/>
    <w:rsid w:val="000E6AD3"/>
    <w:rsid w:val="000F3E1B"/>
    <w:rsid w:val="001659DC"/>
    <w:rsid w:val="001727F6"/>
    <w:rsid w:val="00187F06"/>
    <w:rsid w:val="001F1661"/>
    <w:rsid w:val="002016D6"/>
    <w:rsid w:val="00243FE6"/>
    <w:rsid w:val="00273F98"/>
    <w:rsid w:val="0030016E"/>
    <w:rsid w:val="00321D5F"/>
    <w:rsid w:val="003314F4"/>
    <w:rsid w:val="00332B25"/>
    <w:rsid w:val="003816B2"/>
    <w:rsid w:val="003E3FDE"/>
    <w:rsid w:val="003F6A5D"/>
    <w:rsid w:val="003F7EF5"/>
    <w:rsid w:val="00401216"/>
    <w:rsid w:val="004070B5"/>
    <w:rsid w:val="00432389"/>
    <w:rsid w:val="00436FD8"/>
    <w:rsid w:val="004A1E26"/>
    <w:rsid w:val="004B4887"/>
    <w:rsid w:val="004E504D"/>
    <w:rsid w:val="004F54FE"/>
    <w:rsid w:val="00586995"/>
    <w:rsid w:val="005F247D"/>
    <w:rsid w:val="005F282C"/>
    <w:rsid w:val="00610EC4"/>
    <w:rsid w:val="0061269F"/>
    <w:rsid w:val="006131BA"/>
    <w:rsid w:val="006248F3"/>
    <w:rsid w:val="00625822"/>
    <w:rsid w:val="00633CAF"/>
    <w:rsid w:val="006375E9"/>
    <w:rsid w:val="00637D14"/>
    <w:rsid w:val="00656345"/>
    <w:rsid w:val="006C6E2C"/>
    <w:rsid w:val="006F39DE"/>
    <w:rsid w:val="00743540"/>
    <w:rsid w:val="007A7DCF"/>
    <w:rsid w:val="007D2A06"/>
    <w:rsid w:val="007F6844"/>
    <w:rsid w:val="007F714D"/>
    <w:rsid w:val="00807E58"/>
    <w:rsid w:val="00820660"/>
    <w:rsid w:val="008520AC"/>
    <w:rsid w:val="00857D2A"/>
    <w:rsid w:val="00862D64"/>
    <w:rsid w:val="00936085"/>
    <w:rsid w:val="0094653C"/>
    <w:rsid w:val="0099100A"/>
    <w:rsid w:val="009A3FA7"/>
    <w:rsid w:val="009D00F8"/>
    <w:rsid w:val="009E1B87"/>
    <w:rsid w:val="00A017BD"/>
    <w:rsid w:val="00A1760C"/>
    <w:rsid w:val="00B06B46"/>
    <w:rsid w:val="00B247EE"/>
    <w:rsid w:val="00B7482D"/>
    <w:rsid w:val="00B86861"/>
    <w:rsid w:val="00BA2CF9"/>
    <w:rsid w:val="00BB7525"/>
    <w:rsid w:val="00BD4974"/>
    <w:rsid w:val="00BF7A44"/>
    <w:rsid w:val="00C1026F"/>
    <w:rsid w:val="00C72446"/>
    <w:rsid w:val="00C764A9"/>
    <w:rsid w:val="00CE04DF"/>
    <w:rsid w:val="00D24518"/>
    <w:rsid w:val="00D55E0C"/>
    <w:rsid w:val="00D84BF8"/>
    <w:rsid w:val="00D9132C"/>
    <w:rsid w:val="00D93A83"/>
    <w:rsid w:val="00DA307E"/>
    <w:rsid w:val="00DD0A7D"/>
    <w:rsid w:val="00DD3317"/>
    <w:rsid w:val="00DE085E"/>
    <w:rsid w:val="00E03DCF"/>
    <w:rsid w:val="00E27AB1"/>
    <w:rsid w:val="00E55CC3"/>
    <w:rsid w:val="00E90C57"/>
    <w:rsid w:val="00ED1330"/>
    <w:rsid w:val="00ED489C"/>
    <w:rsid w:val="00F358EF"/>
    <w:rsid w:val="00F64D3C"/>
    <w:rsid w:val="00F66929"/>
    <w:rsid w:val="00F85E90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2022-05-17T03:18:00Z</cp:lastPrinted>
  <dcterms:created xsi:type="dcterms:W3CDTF">2022-05-23T03:03:00Z</dcterms:created>
  <dcterms:modified xsi:type="dcterms:W3CDTF">2022-05-23T03:03:00Z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574355216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adm-ok@mail.ru</vt:lpwstr>
  </property>
  <property fmtid="{D5CDD505-2E9C-101B-9397-08002B2CF9AE}" pid="6" name="_AuthorEmailDisplayName">
    <vt:lpwstr>Администрация МО"п.Чернышевский"</vt:lpwstr>
  </property>
  <property fmtid="{D5CDD505-2E9C-101B-9397-08002B2CF9AE}" pid="7" name="_ReviewingToolsShownOnce">
    <vt:lpwstr/>
  </property>
</Properties>
</file>