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D4C" w:rsidRPr="003D7D4C" w:rsidRDefault="003D7D4C" w:rsidP="00E906D3">
      <w:pPr>
        <w:shd w:val="clear" w:color="auto" w:fill="FDFDFD"/>
        <w:spacing w:before="75" w:after="225" w:line="240" w:lineRule="auto"/>
        <w:jc w:val="center"/>
        <w:rPr>
          <w:rFonts w:ascii="Arial" w:eastAsia="Times New Roman" w:hAnsi="Arial" w:cs="Arial"/>
          <w:color w:val="000000"/>
          <w:sz w:val="20"/>
          <w:szCs w:val="20"/>
          <w:lang w:eastAsia="ru-RU"/>
        </w:rPr>
      </w:pPr>
      <w:r w:rsidRPr="003D7D4C">
        <w:rPr>
          <w:rFonts w:ascii="Arial" w:eastAsia="Times New Roman" w:hAnsi="Arial" w:cs="Arial"/>
          <w:b/>
          <w:bCs/>
          <w:color w:val="000000"/>
          <w:sz w:val="20"/>
          <w:szCs w:val="20"/>
          <w:lang w:eastAsia="ru-RU"/>
        </w:rPr>
        <w:t>Перечень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w:t>
      </w:r>
      <w:r w:rsidR="00E906D3">
        <w:rPr>
          <w:rFonts w:ascii="Arial" w:eastAsia="Times New Roman" w:hAnsi="Arial" w:cs="Arial"/>
          <w:b/>
          <w:bCs/>
          <w:color w:val="000000"/>
          <w:sz w:val="20"/>
          <w:szCs w:val="20"/>
          <w:lang w:eastAsia="ru-RU"/>
        </w:rPr>
        <w:t>ципального земельного контроля А</w:t>
      </w:r>
      <w:r w:rsidRPr="003D7D4C">
        <w:rPr>
          <w:rFonts w:ascii="Arial" w:eastAsia="Times New Roman" w:hAnsi="Arial" w:cs="Arial"/>
          <w:b/>
          <w:bCs/>
          <w:color w:val="000000"/>
          <w:sz w:val="20"/>
          <w:szCs w:val="20"/>
          <w:lang w:eastAsia="ru-RU"/>
        </w:rPr>
        <w:t>дминистраци</w:t>
      </w:r>
      <w:r>
        <w:rPr>
          <w:rFonts w:ascii="Arial" w:eastAsia="Times New Roman" w:hAnsi="Arial" w:cs="Arial"/>
          <w:b/>
          <w:bCs/>
          <w:color w:val="000000"/>
          <w:sz w:val="20"/>
          <w:szCs w:val="20"/>
          <w:lang w:eastAsia="ru-RU"/>
        </w:rPr>
        <w:t>ей муниципального образования «Мирнинский район» Республики Саха (Якутия)</w:t>
      </w:r>
    </w:p>
    <w:tbl>
      <w:tblPr>
        <w:tblW w:w="14451" w:type="dxa"/>
        <w:tblBorders>
          <w:top w:val="single" w:sz="6" w:space="0" w:color="336699"/>
          <w:left w:val="single" w:sz="6" w:space="0" w:color="336699"/>
          <w:bottom w:val="single" w:sz="6" w:space="0" w:color="336699"/>
          <w:right w:val="single" w:sz="6" w:space="0" w:color="336699"/>
        </w:tblBorders>
        <w:shd w:val="clear" w:color="auto" w:fill="FDFDFD"/>
        <w:tblLayout w:type="fixed"/>
        <w:tblCellMar>
          <w:left w:w="0" w:type="dxa"/>
          <w:right w:w="0" w:type="dxa"/>
        </w:tblCellMar>
        <w:tblLook w:val="04A0" w:firstRow="1" w:lastRow="0" w:firstColumn="1" w:lastColumn="0" w:noHBand="0" w:noVBand="1"/>
      </w:tblPr>
      <w:tblGrid>
        <w:gridCol w:w="435"/>
        <w:gridCol w:w="2818"/>
        <w:gridCol w:w="2126"/>
        <w:gridCol w:w="2410"/>
        <w:gridCol w:w="6662"/>
      </w:tblGrid>
      <w:tr w:rsidR="0099190D" w:rsidRPr="00E32CDF" w:rsidTr="0099190D">
        <w:tc>
          <w:tcPr>
            <w:tcW w:w="435"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hideMark/>
          </w:tcPr>
          <w:p w:rsidR="0099190D" w:rsidRPr="00E32CDF" w:rsidRDefault="0099190D" w:rsidP="003D7D4C">
            <w:pPr>
              <w:spacing w:before="75" w:after="225" w:line="240" w:lineRule="auto"/>
              <w:rPr>
                <w:rFonts w:ascii="Arial" w:eastAsia="Times New Roman" w:hAnsi="Arial" w:cs="Arial"/>
                <w:color w:val="000000"/>
                <w:sz w:val="20"/>
                <w:szCs w:val="20"/>
                <w:lang w:eastAsia="ru-RU"/>
              </w:rPr>
            </w:pPr>
            <w:r w:rsidRPr="00E32CDF">
              <w:rPr>
                <w:rFonts w:ascii="Arial" w:eastAsia="Times New Roman" w:hAnsi="Arial" w:cs="Arial"/>
                <w:b/>
                <w:bCs/>
                <w:color w:val="000000"/>
                <w:sz w:val="20"/>
                <w:szCs w:val="20"/>
                <w:lang w:eastAsia="ru-RU"/>
              </w:rPr>
              <w:t xml:space="preserve">№ </w:t>
            </w:r>
            <w:proofErr w:type="spellStart"/>
            <w:r w:rsidRPr="00E32CDF">
              <w:rPr>
                <w:rFonts w:ascii="Arial" w:eastAsia="Times New Roman" w:hAnsi="Arial" w:cs="Arial"/>
                <w:b/>
                <w:bCs/>
                <w:color w:val="000000"/>
                <w:sz w:val="20"/>
                <w:szCs w:val="20"/>
                <w:lang w:eastAsia="ru-RU"/>
              </w:rPr>
              <w:t>пп</w:t>
            </w:r>
            <w:proofErr w:type="spellEnd"/>
          </w:p>
        </w:tc>
        <w:tc>
          <w:tcPr>
            <w:tcW w:w="2818"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hideMark/>
          </w:tcPr>
          <w:p w:rsidR="0099190D" w:rsidRPr="00E32CDF" w:rsidRDefault="0099190D" w:rsidP="003D7D4C">
            <w:pPr>
              <w:spacing w:before="75" w:after="225" w:line="240" w:lineRule="auto"/>
              <w:jc w:val="center"/>
              <w:rPr>
                <w:rFonts w:ascii="Arial" w:eastAsia="Times New Roman" w:hAnsi="Arial" w:cs="Arial"/>
                <w:color w:val="000000"/>
                <w:sz w:val="20"/>
                <w:szCs w:val="20"/>
                <w:lang w:eastAsia="ru-RU"/>
              </w:rPr>
            </w:pPr>
            <w:r w:rsidRPr="00E32CDF">
              <w:rPr>
                <w:rFonts w:ascii="Arial" w:eastAsia="Times New Roman" w:hAnsi="Arial" w:cs="Arial"/>
                <w:b/>
                <w:bCs/>
                <w:color w:val="000000"/>
                <w:sz w:val="20"/>
                <w:szCs w:val="20"/>
                <w:lang w:eastAsia="ru-RU"/>
              </w:rPr>
              <w:t>Наименование</w:t>
            </w:r>
            <w:r w:rsidRPr="00E32CDF">
              <w:rPr>
                <w:rFonts w:ascii="Arial" w:eastAsia="Times New Roman" w:hAnsi="Arial" w:cs="Arial"/>
                <w:color w:val="000000"/>
                <w:sz w:val="20"/>
                <w:szCs w:val="20"/>
                <w:lang w:eastAsia="ru-RU"/>
              </w:rPr>
              <w:br/>
            </w:r>
            <w:r w:rsidRPr="00E32CDF">
              <w:rPr>
                <w:rFonts w:ascii="Arial" w:eastAsia="Times New Roman" w:hAnsi="Arial" w:cs="Arial"/>
                <w:b/>
                <w:bCs/>
                <w:color w:val="000000"/>
                <w:sz w:val="20"/>
                <w:szCs w:val="20"/>
                <w:lang w:eastAsia="ru-RU"/>
              </w:rPr>
              <w:t>и реквизиты акта</w:t>
            </w:r>
          </w:p>
        </w:tc>
        <w:tc>
          <w:tcPr>
            <w:tcW w:w="2126"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hideMark/>
          </w:tcPr>
          <w:p w:rsidR="0099190D" w:rsidRPr="00E32CDF" w:rsidRDefault="0099190D" w:rsidP="003D7D4C">
            <w:pPr>
              <w:spacing w:before="75" w:after="225" w:line="240" w:lineRule="auto"/>
              <w:jc w:val="center"/>
              <w:rPr>
                <w:rFonts w:ascii="Arial" w:eastAsia="Times New Roman" w:hAnsi="Arial" w:cs="Arial"/>
                <w:color w:val="000000"/>
                <w:sz w:val="20"/>
                <w:szCs w:val="20"/>
                <w:lang w:eastAsia="ru-RU"/>
              </w:rPr>
            </w:pPr>
            <w:r w:rsidRPr="00E32CDF">
              <w:rPr>
                <w:rFonts w:ascii="Arial" w:eastAsia="Times New Roman" w:hAnsi="Arial" w:cs="Arial"/>
                <w:b/>
                <w:bCs/>
                <w:color w:val="000000"/>
                <w:sz w:val="20"/>
                <w:szCs w:val="20"/>
                <w:lang w:eastAsia="ru-RU"/>
              </w:rPr>
              <w:t>Краткое</w:t>
            </w:r>
            <w:r w:rsidRPr="00E32CDF">
              <w:rPr>
                <w:rFonts w:ascii="Arial" w:eastAsia="Times New Roman" w:hAnsi="Arial" w:cs="Arial"/>
                <w:color w:val="000000"/>
                <w:sz w:val="20"/>
                <w:szCs w:val="20"/>
                <w:lang w:eastAsia="ru-RU"/>
              </w:rPr>
              <w:br/>
            </w:r>
            <w:r w:rsidRPr="00E32CDF">
              <w:rPr>
                <w:rFonts w:ascii="Arial" w:eastAsia="Times New Roman" w:hAnsi="Arial" w:cs="Arial"/>
                <w:b/>
                <w:bCs/>
                <w:color w:val="000000"/>
                <w:sz w:val="20"/>
                <w:szCs w:val="20"/>
                <w:lang w:eastAsia="ru-RU"/>
              </w:rPr>
              <w:t>описание круга лиц и (или) перечня объектов, в отношении которых устанавливаются</w:t>
            </w:r>
            <w:r w:rsidRPr="00E32CDF">
              <w:rPr>
                <w:rFonts w:ascii="Arial" w:eastAsia="Times New Roman" w:hAnsi="Arial" w:cs="Arial"/>
                <w:color w:val="000000"/>
                <w:sz w:val="20"/>
                <w:szCs w:val="20"/>
                <w:lang w:eastAsia="ru-RU"/>
              </w:rPr>
              <w:br/>
            </w:r>
            <w:r w:rsidRPr="00E32CDF">
              <w:rPr>
                <w:rFonts w:ascii="Arial" w:eastAsia="Times New Roman" w:hAnsi="Arial" w:cs="Arial"/>
                <w:b/>
                <w:bCs/>
                <w:color w:val="000000"/>
                <w:sz w:val="20"/>
                <w:szCs w:val="20"/>
                <w:lang w:eastAsia="ru-RU"/>
              </w:rPr>
              <w:t>обязательные</w:t>
            </w:r>
            <w:r w:rsidRPr="00E32CDF">
              <w:rPr>
                <w:rFonts w:ascii="Arial" w:eastAsia="Times New Roman" w:hAnsi="Arial" w:cs="Arial"/>
                <w:color w:val="000000"/>
                <w:sz w:val="20"/>
                <w:szCs w:val="20"/>
                <w:lang w:eastAsia="ru-RU"/>
              </w:rPr>
              <w:br/>
            </w:r>
            <w:r w:rsidRPr="00E32CDF">
              <w:rPr>
                <w:rFonts w:ascii="Arial" w:eastAsia="Times New Roman" w:hAnsi="Arial" w:cs="Arial"/>
                <w:b/>
                <w:bCs/>
                <w:color w:val="000000"/>
                <w:sz w:val="20"/>
                <w:szCs w:val="20"/>
                <w:lang w:eastAsia="ru-RU"/>
              </w:rPr>
              <w:t>требования</w:t>
            </w:r>
          </w:p>
        </w:tc>
        <w:tc>
          <w:tcPr>
            <w:tcW w:w="2410"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hideMark/>
          </w:tcPr>
          <w:p w:rsidR="0099190D" w:rsidRPr="00E32CDF" w:rsidRDefault="0099190D" w:rsidP="003D7D4C">
            <w:pPr>
              <w:spacing w:before="75" w:after="225" w:line="240" w:lineRule="auto"/>
              <w:jc w:val="center"/>
              <w:rPr>
                <w:rFonts w:ascii="Arial" w:eastAsia="Times New Roman" w:hAnsi="Arial" w:cs="Arial"/>
                <w:color w:val="000000"/>
                <w:sz w:val="20"/>
                <w:szCs w:val="20"/>
                <w:lang w:eastAsia="ru-RU"/>
              </w:rPr>
            </w:pPr>
            <w:r w:rsidRPr="00E32CDF">
              <w:rPr>
                <w:rFonts w:ascii="Arial" w:eastAsia="Times New Roman" w:hAnsi="Arial" w:cs="Arial"/>
                <w:b/>
                <w:bCs/>
                <w:color w:val="000000"/>
                <w:sz w:val="20"/>
                <w:szCs w:val="20"/>
                <w:lang w:eastAsia="ru-RU"/>
              </w:rPr>
              <w:t>Указание</w:t>
            </w:r>
            <w:r w:rsidRPr="00E32CDF">
              <w:rPr>
                <w:rFonts w:ascii="Arial" w:eastAsia="Times New Roman" w:hAnsi="Arial" w:cs="Arial"/>
                <w:color w:val="000000"/>
                <w:sz w:val="20"/>
                <w:szCs w:val="20"/>
                <w:lang w:eastAsia="ru-RU"/>
              </w:rPr>
              <w:br/>
            </w:r>
            <w:r w:rsidRPr="00E32CDF">
              <w:rPr>
                <w:rFonts w:ascii="Arial" w:eastAsia="Times New Roman" w:hAnsi="Arial" w:cs="Arial"/>
                <w:b/>
                <w:bCs/>
                <w:color w:val="000000"/>
                <w:sz w:val="20"/>
                <w:szCs w:val="20"/>
                <w:lang w:eastAsia="ru-RU"/>
              </w:rPr>
              <w:t>на структурные</w:t>
            </w:r>
            <w:r w:rsidRPr="00E32CDF">
              <w:rPr>
                <w:rFonts w:ascii="Arial" w:eastAsia="Times New Roman" w:hAnsi="Arial" w:cs="Arial"/>
                <w:color w:val="000000"/>
                <w:sz w:val="20"/>
                <w:szCs w:val="20"/>
                <w:lang w:eastAsia="ru-RU"/>
              </w:rPr>
              <w:br/>
            </w:r>
            <w:r w:rsidR="00E906D3">
              <w:rPr>
                <w:rFonts w:ascii="Arial" w:eastAsia="Times New Roman" w:hAnsi="Arial" w:cs="Arial"/>
                <w:b/>
                <w:bCs/>
                <w:color w:val="000000"/>
                <w:sz w:val="20"/>
                <w:szCs w:val="20"/>
                <w:lang w:eastAsia="ru-RU"/>
              </w:rPr>
              <w:t>единицы</w:t>
            </w:r>
            <w:r w:rsidR="00475931">
              <w:rPr>
                <w:rFonts w:ascii="Arial" w:eastAsia="Times New Roman" w:hAnsi="Arial" w:cs="Arial"/>
                <w:b/>
                <w:bCs/>
                <w:color w:val="000000"/>
                <w:sz w:val="20"/>
                <w:szCs w:val="20"/>
                <w:lang w:eastAsia="ru-RU"/>
              </w:rPr>
              <w:t xml:space="preserve"> </w:t>
            </w:r>
            <w:r w:rsidR="00E906D3" w:rsidRPr="00E32CDF">
              <w:rPr>
                <w:rFonts w:ascii="Arial" w:eastAsia="Times New Roman" w:hAnsi="Arial" w:cs="Arial"/>
                <w:b/>
                <w:bCs/>
                <w:color w:val="000000"/>
                <w:sz w:val="20"/>
                <w:szCs w:val="20"/>
                <w:lang w:eastAsia="ru-RU"/>
              </w:rPr>
              <w:t>акта,</w:t>
            </w:r>
            <w:r w:rsidR="00E906D3" w:rsidRPr="00E32CDF">
              <w:rPr>
                <w:rFonts w:ascii="Arial" w:eastAsia="Times New Roman" w:hAnsi="Arial" w:cs="Arial"/>
                <w:color w:val="000000"/>
                <w:sz w:val="20"/>
                <w:szCs w:val="20"/>
                <w:lang w:eastAsia="ru-RU"/>
              </w:rPr>
              <w:t xml:space="preserve"> соблюдение</w:t>
            </w:r>
            <w:r w:rsidRPr="00E32CDF">
              <w:rPr>
                <w:rFonts w:ascii="Arial" w:eastAsia="Times New Roman" w:hAnsi="Arial" w:cs="Arial"/>
                <w:b/>
                <w:bCs/>
                <w:color w:val="000000"/>
                <w:sz w:val="20"/>
                <w:szCs w:val="20"/>
                <w:lang w:eastAsia="ru-RU"/>
              </w:rPr>
              <w:t xml:space="preserve"> которых оценивается при</w:t>
            </w:r>
            <w:r w:rsidRPr="00E32CDF">
              <w:rPr>
                <w:rFonts w:ascii="Arial" w:eastAsia="Times New Roman" w:hAnsi="Arial" w:cs="Arial"/>
                <w:color w:val="000000"/>
                <w:sz w:val="20"/>
                <w:szCs w:val="20"/>
                <w:lang w:eastAsia="ru-RU"/>
              </w:rPr>
              <w:br/>
            </w:r>
            <w:r w:rsidRPr="00E32CDF">
              <w:rPr>
                <w:rFonts w:ascii="Arial" w:eastAsia="Times New Roman" w:hAnsi="Arial" w:cs="Arial"/>
                <w:b/>
                <w:bCs/>
                <w:color w:val="000000"/>
                <w:sz w:val="20"/>
                <w:szCs w:val="20"/>
                <w:lang w:eastAsia="ru-RU"/>
              </w:rPr>
              <w:t>проведении</w:t>
            </w:r>
            <w:r w:rsidRPr="00E32CDF">
              <w:rPr>
                <w:rFonts w:ascii="Arial" w:eastAsia="Times New Roman" w:hAnsi="Arial" w:cs="Arial"/>
                <w:color w:val="000000"/>
                <w:sz w:val="20"/>
                <w:szCs w:val="20"/>
                <w:lang w:eastAsia="ru-RU"/>
              </w:rPr>
              <w:br/>
            </w:r>
            <w:r w:rsidRPr="00E32CDF">
              <w:rPr>
                <w:rFonts w:ascii="Arial" w:eastAsia="Times New Roman" w:hAnsi="Arial" w:cs="Arial"/>
                <w:b/>
                <w:bCs/>
                <w:color w:val="000000"/>
                <w:sz w:val="20"/>
                <w:szCs w:val="20"/>
                <w:lang w:eastAsia="ru-RU"/>
              </w:rPr>
              <w:t>мероприятий по</w:t>
            </w:r>
            <w:r w:rsidRPr="00E32CDF">
              <w:rPr>
                <w:rFonts w:ascii="Arial" w:eastAsia="Times New Roman" w:hAnsi="Arial" w:cs="Arial"/>
                <w:color w:val="000000"/>
                <w:sz w:val="20"/>
                <w:szCs w:val="20"/>
                <w:lang w:eastAsia="ru-RU"/>
              </w:rPr>
              <w:br/>
            </w:r>
            <w:r w:rsidRPr="00E32CDF">
              <w:rPr>
                <w:rFonts w:ascii="Arial" w:eastAsia="Times New Roman" w:hAnsi="Arial" w:cs="Arial"/>
                <w:b/>
                <w:bCs/>
                <w:color w:val="000000"/>
                <w:sz w:val="20"/>
                <w:szCs w:val="20"/>
                <w:lang w:eastAsia="ru-RU"/>
              </w:rPr>
              <w:t>контролю</w:t>
            </w:r>
          </w:p>
        </w:tc>
        <w:tc>
          <w:tcPr>
            <w:tcW w:w="6662" w:type="dxa"/>
            <w:tcBorders>
              <w:top w:val="single" w:sz="6" w:space="0" w:color="336699"/>
              <w:left w:val="single" w:sz="6" w:space="0" w:color="336699"/>
              <w:bottom w:val="single" w:sz="6" w:space="0" w:color="336699"/>
              <w:right w:val="single" w:sz="6" w:space="0" w:color="336699"/>
            </w:tcBorders>
            <w:shd w:val="clear" w:color="auto" w:fill="FDFDFD"/>
          </w:tcPr>
          <w:p w:rsidR="0099190D" w:rsidRPr="00E32CDF" w:rsidRDefault="0099190D" w:rsidP="0099190D">
            <w:pPr>
              <w:jc w:val="both"/>
              <w:rPr>
                <w:rFonts w:ascii="Arial" w:hAnsi="Arial" w:cs="Arial"/>
                <w:b/>
                <w:sz w:val="20"/>
                <w:szCs w:val="20"/>
              </w:rPr>
            </w:pPr>
            <w:r w:rsidRPr="00E32CDF">
              <w:rPr>
                <w:rFonts w:ascii="Arial" w:hAnsi="Arial" w:cs="Arial"/>
                <w:b/>
                <w:sz w:val="20"/>
                <w:szCs w:val="20"/>
              </w:rPr>
              <w:t xml:space="preserve">Текст (ссылка на текст) нормативно правового акта, иного документа или их отдельных частей </w:t>
            </w:r>
          </w:p>
          <w:p w:rsidR="0099190D" w:rsidRPr="00E32CDF" w:rsidRDefault="0099190D" w:rsidP="003D7D4C">
            <w:pPr>
              <w:spacing w:before="75" w:after="225" w:line="240" w:lineRule="auto"/>
              <w:jc w:val="center"/>
              <w:rPr>
                <w:rFonts w:ascii="Arial" w:eastAsia="Times New Roman" w:hAnsi="Arial" w:cs="Arial"/>
                <w:b/>
                <w:bCs/>
                <w:color w:val="000000"/>
                <w:sz w:val="20"/>
                <w:szCs w:val="20"/>
                <w:lang w:eastAsia="ru-RU"/>
              </w:rPr>
            </w:pPr>
          </w:p>
        </w:tc>
      </w:tr>
      <w:tr w:rsidR="0099190D" w:rsidRPr="00E32CDF" w:rsidTr="0099190D">
        <w:tc>
          <w:tcPr>
            <w:tcW w:w="435"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hideMark/>
          </w:tcPr>
          <w:p w:rsidR="0099190D" w:rsidRPr="00E32CDF" w:rsidRDefault="0099190D" w:rsidP="003D7D4C">
            <w:pPr>
              <w:spacing w:after="0" w:line="240" w:lineRule="auto"/>
              <w:rPr>
                <w:rFonts w:ascii="Arial" w:eastAsia="Times New Roman" w:hAnsi="Arial" w:cs="Arial"/>
                <w:color w:val="000000"/>
                <w:sz w:val="20"/>
                <w:szCs w:val="20"/>
                <w:lang w:eastAsia="ru-RU"/>
              </w:rPr>
            </w:pPr>
            <w:r w:rsidRPr="00E32CDF">
              <w:rPr>
                <w:rFonts w:ascii="Arial" w:eastAsia="Times New Roman" w:hAnsi="Arial" w:cs="Arial"/>
                <w:color w:val="000000"/>
                <w:sz w:val="20"/>
                <w:szCs w:val="20"/>
                <w:lang w:eastAsia="ru-RU"/>
              </w:rPr>
              <w:t>1.</w:t>
            </w:r>
          </w:p>
        </w:tc>
        <w:tc>
          <w:tcPr>
            <w:tcW w:w="2818"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hideMark/>
          </w:tcPr>
          <w:p w:rsidR="0099190D" w:rsidRDefault="0099190D" w:rsidP="003D7D4C">
            <w:pPr>
              <w:spacing w:after="0" w:line="240" w:lineRule="auto"/>
              <w:rPr>
                <w:rFonts w:ascii="Arial" w:eastAsia="Times New Roman" w:hAnsi="Arial" w:cs="Arial"/>
                <w:color w:val="000000"/>
                <w:sz w:val="20"/>
                <w:szCs w:val="20"/>
                <w:lang w:eastAsia="ru-RU"/>
              </w:rPr>
            </w:pPr>
            <w:r w:rsidRPr="00E32CDF">
              <w:rPr>
                <w:rFonts w:ascii="Arial" w:eastAsia="Times New Roman" w:hAnsi="Arial" w:cs="Arial"/>
                <w:color w:val="000000"/>
                <w:sz w:val="20"/>
                <w:szCs w:val="20"/>
                <w:lang w:eastAsia="ru-RU"/>
              </w:rPr>
              <w:t>«Земельный кодекс Российской Федерации» от 25 октября 2001 года №136-ФЗ</w:t>
            </w:r>
          </w:p>
          <w:p w:rsidR="00430B51" w:rsidRDefault="00430B51" w:rsidP="003D7D4C">
            <w:pPr>
              <w:spacing w:after="0" w:line="240" w:lineRule="auto"/>
              <w:rPr>
                <w:rFonts w:ascii="Arial" w:eastAsia="Times New Roman" w:hAnsi="Arial" w:cs="Arial"/>
                <w:color w:val="000000"/>
                <w:sz w:val="20"/>
                <w:szCs w:val="20"/>
                <w:lang w:eastAsia="ru-RU"/>
              </w:rPr>
            </w:pPr>
          </w:p>
          <w:p w:rsidR="00430B51" w:rsidRDefault="00476080" w:rsidP="003D7D4C">
            <w:pPr>
              <w:spacing w:after="0" w:line="240" w:lineRule="auto"/>
              <w:rPr>
                <w:rFonts w:ascii="Arial" w:eastAsia="Times New Roman" w:hAnsi="Arial" w:cs="Arial"/>
                <w:color w:val="000000"/>
                <w:sz w:val="20"/>
                <w:szCs w:val="20"/>
                <w:lang w:eastAsia="ru-RU"/>
              </w:rPr>
            </w:pPr>
            <w:hyperlink r:id="rId4" w:history="1">
              <w:r w:rsidR="00430B51" w:rsidRPr="00F06A22">
                <w:rPr>
                  <w:rStyle w:val="a4"/>
                  <w:rFonts w:ascii="Arial" w:eastAsia="Times New Roman" w:hAnsi="Arial" w:cs="Arial"/>
                  <w:sz w:val="20"/>
                  <w:szCs w:val="20"/>
                  <w:lang w:eastAsia="ru-RU"/>
                </w:rPr>
                <w:t>http://pravo.gov.ru/proxy/ips/?searchres=&amp;bpas=cd00000&amp;intelsearch=%C7%E5%EC%E5%EB%FC%ED%FB%E9+%EA%EE%E4%E5%EA%F1+%D0%EE%F1%F1%E8%E9%F1%EA%EE%E9+%D4%E5%E4%E5%F0%E0%F6%E8%E8&amp;sort=-1</w:t>
              </w:r>
            </w:hyperlink>
          </w:p>
          <w:p w:rsidR="00430B51" w:rsidRPr="00E32CDF" w:rsidRDefault="00430B51" w:rsidP="003D7D4C">
            <w:pPr>
              <w:spacing w:after="0" w:line="240" w:lineRule="auto"/>
              <w:rPr>
                <w:rFonts w:ascii="Arial" w:eastAsia="Times New Roman" w:hAnsi="Arial" w:cs="Arial"/>
                <w:color w:val="000000"/>
                <w:sz w:val="20"/>
                <w:szCs w:val="20"/>
                <w:lang w:eastAsia="ru-RU"/>
              </w:rPr>
            </w:pPr>
          </w:p>
        </w:tc>
        <w:tc>
          <w:tcPr>
            <w:tcW w:w="2126"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hideMark/>
          </w:tcPr>
          <w:p w:rsidR="0099190D" w:rsidRPr="00E32CDF" w:rsidRDefault="0099190D" w:rsidP="003D7D4C">
            <w:pPr>
              <w:spacing w:after="0" w:line="240" w:lineRule="auto"/>
              <w:rPr>
                <w:rFonts w:ascii="Arial" w:eastAsia="Times New Roman" w:hAnsi="Arial" w:cs="Arial"/>
                <w:color w:val="000000"/>
                <w:sz w:val="20"/>
                <w:szCs w:val="20"/>
                <w:lang w:eastAsia="ru-RU"/>
              </w:rPr>
            </w:pPr>
            <w:r w:rsidRPr="00E32CDF">
              <w:rPr>
                <w:rFonts w:ascii="Arial" w:eastAsia="Times New Roman" w:hAnsi="Arial" w:cs="Arial"/>
                <w:color w:val="000000"/>
                <w:sz w:val="20"/>
                <w:szCs w:val="20"/>
                <w:lang w:eastAsia="ru-RU"/>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2410"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hideMark/>
          </w:tcPr>
          <w:p w:rsidR="00D21C78" w:rsidRPr="00E32CDF" w:rsidRDefault="00D21C78" w:rsidP="003D7D4C">
            <w:pPr>
              <w:spacing w:after="0" w:line="240" w:lineRule="auto"/>
              <w:rPr>
                <w:rFonts w:ascii="Arial" w:eastAsia="Times New Roman" w:hAnsi="Arial" w:cs="Arial"/>
                <w:color w:val="000000"/>
                <w:sz w:val="20"/>
                <w:szCs w:val="20"/>
                <w:lang w:eastAsia="ru-RU"/>
              </w:rPr>
            </w:pPr>
            <w:r w:rsidRPr="00E32CDF">
              <w:rPr>
                <w:rFonts w:ascii="Arial" w:hAnsi="Arial" w:cs="Arial"/>
                <w:sz w:val="20"/>
                <w:szCs w:val="20"/>
              </w:rPr>
              <w:t>пункт 2 статья 7</w:t>
            </w:r>
          </w:p>
          <w:p w:rsidR="00D21C78" w:rsidRPr="00E32CDF" w:rsidRDefault="00D21C78" w:rsidP="003D7D4C">
            <w:pPr>
              <w:spacing w:after="0" w:line="240" w:lineRule="auto"/>
              <w:rPr>
                <w:rFonts w:ascii="Arial" w:eastAsia="Times New Roman" w:hAnsi="Arial" w:cs="Arial"/>
                <w:color w:val="000000"/>
                <w:sz w:val="20"/>
                <w:szCs w:val="20"/>
                <w:lang w:eastAsia="ru-RU"/>
              </w:rPr>
            </w:pPr>
          </w:p>
          <w:p w:rsidR="00D21C78" w:rsidRPr="00E32CDF" w:rsidRDefault="00D21C78" w:rsidP="003D7D4C">
            <w:pPr>
              <w:spacing w:after="0" w:line="240" w:lineRule="auto"/>
              <w:rPr>
                <w:rFonts w:ascii="Arial" w:eastAsia="Times New Roman" w:hAnsi="Arial" w:cs="Arial"/>
                <w:color w:val="000000"/>
                <w:sz w:val="20"/>
                <w:szCs w:val="20"/>
                <w:lang w:eastAsia="ru-RU"/>
              </w:rPr>
            </w:pPr>
          </w:p>
          <w:p w:rsidR="00D21C78" w:rsidRPr="00E32CDF" w:rsidRDefault="00D21C78" w:rsidP="003D7D4C">
            <w:pPr>
              <w:spacing w:after="0" w:line="240" w:lineRule="auto"/>
              <w:rPr>
                <w:rFonts w:ascii="Arial" w:eastAsia="Times New Roman" w:hAnsi="Arial" w:cs="Arial"/>
                <w:color w:val="000000"/>
                <w:sz w:val="20"/>
                <w:szCs w:val="20"/>
                <w:lang w:eastAsia="ru-RU"/>
              </w:rPr>
            </w:pPr>
          </w:p>
          <w:p w:rsidR="00D21C78" w:rsidRPr="00E32CDF" w:rsidRDefault="00D21C78" w:rsidP="003D7D4C">
            <w:pPr>
              <w:spacing w:after="0" w:line="240" w:lineRule="auto"/>
              <w:rPr>
                <w:rFonts w:ascii="Arial" w:eastAsia="Times New Roman" w:hAnsi="Arial" w:cs="Arial"/>
                <w:color w:val="000000"/>
                <w:sz w:val="20"/>
                <w:szCs w:val="20"/>
                <w:lang w:eastAsia="ru-RU"/>
              </w:rPr>
            </w:pPr>
          </w:p>
          <w:p w:rsidR="00D21C78" w:rsidRPr="00E32CDF" w:rsidRDefault="00D21C78" w:rsidP="003D7D4C">
            <w:pPr>
              <w:spacing w:after="0" w:line="240" w:lineRule="auto"/>
              <w:rPr>
                <w:rFonts w:ascii="Arial" w:eastAsia="Times New Roman" w:hAnsi="Arial" w:cs="Arial"/>
                <w:color w:val="000000"/>
                <w:sz w:val="20"/>
                <w:szCs w:val="20"/>
                <w:lang w:eastAsia="ru-RU"/>
              </w:rPr>
            </w:pPr>
          </w:p>
          <w:p w:rsidR="00D21C78" w:rsidRPr="00E32CDF" w:rsidRDefault="00D21C78" w:rsidP="003D7D4C">
            <w:pPr>
              <w:spacing w:after="0" w:line="240" w:lineRule="auto"/>
              <w:rPr>
                <w:rFonts w:ascii="Arial" w:eastAsia="Times New Roman" w:hAnsi="Arial" w:cs="Arial"/>
                <w:color w:val="000000"/>
                <w:sz w:val="20"/>
                <w:szCs w:val="20"/>
                <w:lang w:eastAsia="ru-RU"/>
              </w:rPr>
            </w:pPr>
          </w:p>
          <w:p w:rsidR="00D21C78" w:rsidRPr="00E32CDF" w:rsidRDefault="00D21C78" w:rsidP="003D7D4C">
            <w:pPr>
              <w:spacing w:after="0" w:line="240" w:lineRule="auto"/>
              <w:rPr>
                <w:rFonts w:ascii="Arial" w:eastAsia="Times New Roman" w:hAnsi="Arial" w:cs="Arial"/>
                <w:color w:val="000000"/>
                <w:sz w:val="20"/>
                <w:szCs w:val="20"/>
                <w:lang w:eastAsia="ru-RU"/>
              </w:rPr>
            </w:pPr>
          </w:p>
          <w:p w:rsidR="00D21C78" w:rsidRPr="00E32CDF" w:rsidRDefault="00D21C78" w:rsidP="003D7D4C">
            <w:pPr>
              <w:spacing w:after="0" w:line="240" w:lineRule="auto"/>
              <w:rPr>
                <w:rFonts w:ascii="Arial" w:eastAsia="Times New Roman" w:hAnsi="Arial" w:cs="Arial"/>
                <w:color w:val="000000"/>
                <w:sz w:val="20"/>
                <w:szCs w:val="20"/>
                <w:lang w:eastAsia="ru-RU"/>
              </w:rPr>
            </w:pPr>
          </w:p>
          <w:p w:rsidR="00D21C78" w:rsidRPr="00E32CDF" w:rsidRDefault="00D21C78" w:rsidP="003D7D4C">
            <w:pPr>
              <w:spacing w:after="0" w:line="240" w:lineRule="auto"/>
              <w:rPr>
                <w:rFonts w:ascii="Arial" w:eastAsia="Times New Roman" w:hAnsi="Arial" w:cs="Arial"/>
                <w:color w:val="000000"/>
                <w:sz w:val="20"/>
                <w:szCs w:val="20"/>
                <w:lang w:eastAsia="ru-RU"/>
              </w:rPr>
            </w:pPr>
          </w:p>
          <w:p w:rsidR="00D21C78" w:rsidRPr="00E32CDF" w:rsidRDefault="00D21C78" w:rsidP="003D7D4C">
            <w:pPr>
              <w:spacing w:after="0" w:line="240" w:lineRule="auto"/>
              <w:rPr>
                <w:rFonts w:ascii="Arial" w:eastAsia="Times New Roman" w:hAnsi="Arial" w:cs="Arial"/>
                <w:color w:val="000000"/>
                <w:sz w:val="20"/>
                <w:szCs w:val="20"/>
                <w:lang w:eastAsia="ru-RU"/>
              </w:rPr>
            </w:pPr>
          </w:p>
          <w:p w:rsidR="00D21C78" w:rsidRPr="00E32CDF" w:rsidRDefault="00D21C78" w:rsidP="003D7D4C">
            <w:pPr>
              <w:spacing w:after="0" w:line="240" w:lineRule="auto"/>
              <w:rPr>
                <w:rFonts w:ascii="Arial" w:eastAsia="Times New Roman" w:hAnsi="Arial" w:cs="Arial"/>
                <w:color w:val="000000"/>
                <w:sz w:val="20"/>
                <w:szCs w:val="20"/>
                <w:lang w:eastAsia="ru-RU"/>
              </w:rPr>
            </w:pPr>
          </w:p>
          <w:p w:rsidR="00D21C78" w:rsidRPr="00E32CDF" w:rsidRDefault="00D21C78" w:rsidP="003D7D4C">
            <w:pPr>
              <w:spacing w:after="0" w:line="240" w:lineRule="auto"/>
              <w:rPr>
                <w:rFonts w:ascii="Arial" w:eastAsia="Times New Roman" w:hAnsi="Arial" w:cs="Arial"/>
                <w:color w:val="000000"/>
                <w:sz w:val="20"/>
                <w:szCs w:val="20"/>
                <w:lang w:eastAsia="ru-RU"/>
              </w:rPr>
            </w:pPr>
          </w:p>
          <w:p w:rsidR="00B22254" w:rsidRDefault="00B22254" w:rsidP="003D7D4C">
            <w:pPr>
              <w:spacing w:after="0" w:line="240" w:lineRule="auto"/>
              <w:rPr>
                <w:rFonts w:ascii="Arial" w:eastAsia="Times New Roman" w:hAnsi="Arial" w:cs="Arial"/>
                <w:color w:val="000000"/>
                <w:sz w:val="20"/>
                <w:szCs w:val="20"/>
                <w:lang w:eastAsia="ru-RU"/>
              </w:rPr>
            </w:pPr>
          </w:p>
          <w:p w:rsidR="0099190D" w:rsidRPr="00E32CDF" w:rsidRDefault="0099190D" w:rsidP="003D7D4C">
            <w:pPr>
              <w:spacing w:after="0" w:line="240" w:lineRule="auto"/>
              <w:rPr>
                <w:rFonts w:ascii="Arial" w:eastAsia="Times New Roman" w:hAnsi="Arial" w:cs="Arial"/>
                <w:color w:val="000000"/>
                <w:sz w:val="20"/>
                <w:szCs w:val="20"/>
                <w:lang w:eastAsia="ru-RU"/>
              </w:rPr>
            </w:pPr>
            <w:r w:rsidRPr="00E32CDF">
              <w:rPr>
                <w:rFonts w:ascii="Arial" w:eastAsia="Times New Roman" w:hAnsi="Arial" w:cs="Arial"/>
                <w:color w:val="000000"/>
                <w:sz w:val="20"/>
                <w:szCs w:val="20"/>
                <w:lang w:eastAsia="ru-RU"/>
              </w:rPr>
              <w:t>статья 12,</w:t>
            </w:r>
          </w:p>
          <w:p w:rsidR="0099190D" w:rsidRPr="00E32CDF" w:rsidRDefault="0099190D" w:rsidP="003D7D4C">
            <w:pPr>
              <w:spacing w:after="0" w:line="240" w:lineRule="auto"/>
              <w:rPr>
                <w:rFonts w:ascii="Arial" w:eastAsia="Times New Roman" w:hAnsi="Arial" w:cs="Arial"/>
                <w:color w:val="000000"/>
                <w:sz w:val="20"/>
                <w:szCs w:val="20"/>
                <w:lang w:eastAsia="ru-RU"/>
              </w:rPr>
            </w:pPr>
          </w:p>
          <w:p w:rsidR="0099190D" w:rsidRPr="00E32CDF" w:rsidRDefault="0099190D" w:rsidP="003D7D4C">
            <w:pPr>
              <w:spacing w:after="0" w:line="240" w:lineRule="auto"/>
              <w:rPr>
                <w:rFonts w:ascii="Arial" w:eastAsia="Times New Roman" w:hAnsi="Arial" w:cs="Arial"/>
                <w:color w:val="000000"/>
                <w:sz w:val="20"/>
                <w:szCs w:val="20"/>
                <w:lang w:eastAsia="ru-RU"/>
              </w:rPr>
            </w:pPr>
          </w:p>
          <w:p w:rsidR="0099190D" w:rsidRPr="00E32CDF" w:rsidRDefault="0099190D" w:rsidP="003D7D4C">
            <w:pPr>
              <w:spacing w:after="0" w:line="240" w:lineRule="auto"/>
              <w:rPr>
                <w:rFonts w:ascii="Arial" w:eastAsia="Times New Roman" w:hAnsi="Arial" w:cs="Arial"/>
                <w:color w:val="000000"/>
                <w:sz w:val="20"/>
                <w:szCs w:val="20"/>
                <w:lang w:eastAsia="ru-RU"/>
              </w:rPr>
            </w:pPr>
          </w:p>
          <w:p w:rsidR="0099190D" w:rsidRPr="00E32CDF" w:rsidRDefault="0099190D" w:rsidP="003D7D4C">
            <w:pPr>
              <w:spacing w:after="0" w:line="240" w:lineRule="auto"/>
              <w:rPr>
                <w:rFonts w:ascii="Arial" w:eastAsia="Times New Roman" w:hAnsi="Arial" w:cs="Arial"/>
                <w:color w:val="000000"/>
                <w:sz w:val="20"/>
                <w:szCs w:val="20"/>
                <w:lang w:eastAsia="ru-RU"/>
              </w:rPr>
            </w:pPr>
          </w:p>
          <w:p w:rsidR="0099190D" w:rsidRPr="00E32CDF" w:rsidRDefault="0099190D" w:rsidP="003D7D4C">
            <w:pPr>
              <w:spacing w:after="0" w:line="240" w:lineRule="auto"/>
              <w:rPr>
                <w:rFonts w:ascii="Arial" w:eastAsia="Times New Roman" w:hAnsi="Arial" w:cs="Arial"/>
                <w:color w:val="000000"/>
                <w:sz w:val="20"/>
                <w:szCs w:val="20"/>
                <w:lang w:eastAsia="ru-RU"/>
              </w:rPr>
            </w:pPr>
          </w:p>
          <w:p w:rsidR="00D21C78" w:rsidRPr="00E32CDF" w:rsidRDefault="00D21C78" w:rsidP="003D7D4C">
            <w:pPr>
              <w:spacing w:after="0" w:line="240" w:lineRule="auto"/>
              <w:rPr>
                <w:rFonts w:ascii="Arial" w:eastAsia="Times New Roman" w:hAnsi="Arial" w:cs="Arial"/>
                <w:color w:val="000000"/>
                <w:sz w:val="20"/>
                <w:szCs w:val="20"/>
                <w:lang w:eastAsia="ru-RU"/>
              </w:rPr>
            </w:pPr>
          </w:p>
          <w:p w:rsidR="0099190D" w:rsidRPr="00E32CDF" w:rsidRDefault="0099190D" w:rsidP="003D7D4C">
            <w:pPr>
              <w:spacing w:after="0" w:line="240" w:lineRule="auto"/>
              <w:rPr>
                <w:rFonts w:ascii="Arial" w:eastAsia="Times New Roman" w:hAnsi="Arial" w:cs="Arial"/>
                <w:color w:val="000000"/>
                <w:sz w:val="20"/>
                <w:szCs w:val="20"/>
                <w:lang w:eastAsia="ru-RU"/>
              </w:rPr>
            </w:pPr>
            <w:r w:rsidRPr="00E32CDF">
              <w:rPr>
                <w:rFonts w:ascii="Arial" w:eastAsia="Times New Roman" w:hAnsi="Arial" w:cs="Arial"/>
                <w:color w:val="000000"/>
                <w:sz w:val="20"/>
                <w:szCs w:val="20"/>
                <w:lang w:eastAsia="ru-RU"/>
              </w:rPr>
              <w:t>пункт 2 статьи 13</w:t>
            </w:r>
            <w:r w:rsidRPr="00E32CDF">
              <w:rPr>
                <w:rFonts w:ascii="Arial" w:eastAsia="Times New Roman" w:hAnsi="Arial" w:cs="Arial"/>
                <w:color w:val="000000"/>
                <w:sz w:val="20"/>
                <w:szCs w:val="20"/>
                <w:lang w:eastAsia="ru-RU"/>
              </w:rPr>
              <w:br/>
            </w:r>
          </w:p>
          <w:p w:rsidR="0099190D" w:rsidRPr="00E32CDF" w:rsidRDefault="0099190D" w:rsidP="003D7D4C">
            <w:pPr>
              <w:spacing w:after="0" w:line="240" w:lineRule="auto"/>
              <w:rPr>
                <w:rFonts w:ascii="Arial" w:eastAsia="Times New Roman" w:hAnsi="Arial" w:cs="Arial"/>
                <w:color w:val="000000"/>
                <w:sz w:val="20"/>
                <w:szCs w:val="20"/>
                <w:lang w:eastAsia="ru-RU"/>
              </w:rPr>
            </w:pPr>
          </w:p>
          <w:p w:rsidR="0099190D" w:rsidRPr="00E32CDF" w:rsidRDefault="0099190D" w:rsidP="003D7D4C">
            <w:pPr>
              <w:spacing w:after="0" w:line="240" w:lineRule="auto"/>
              <w:rPr>
                <w:rFonts w:ascii="Arial" w:eastAsia="Times New Roman" w:hAnsi="Arial" w:cs="Arial"/>
                <w:color w:val="000000"/>
                <w:sz w:val="20"/>
                <w:szCs w:val="20"/>
                <w:lang w:eastAsia="ru-RU"/>
              </w:rPr>
            </w:pPr>
          </w:p>
          <w:p w:rsidR="0099190D" w:rsidRPr="00E32CDF" w:rsidRDefault="0099190D" w:rsidP="003D7D4C">
            <w:pPr>
              <w:spacing w:after="0" w:line="240" w:lineRule="auto"/>
              <w:rPr>
                <w:rFonts w:ascii="Arial" w:eastAsia="Times New Roman" w:hAnsi="Arial" w:cs="Arial"/>
                <w:color w:val="000000"/>
                <w:sz w:val="20"/>
                <w:szCs w:val="20"/>
                <w:lang w:eastAsia="ru-RU"/>
              </w:rPr>
            </w:pPr>
          </w:p>
          <w:p w:rsidR="0099190D" w:rsidRPr="00E32CDF" w:rsidRDefault="0099190D" w:rsidP="003D7D4C">
            <w:pPr>
              <w:spacing w:after="0" w:line="240" w:lineRule="auto"/>
              <w:rPr>
                <w:rFonts w:ascii="Arial" w:eastAsia="Times New Roman" w:hAnsi="Arial" w:cs="Arial"/>
                <w:color w:val="000000"/>
                <w:sz w:val="20"/>
                <w:szCs w:val="20"/>
                <w:lang w:eastAsia="ru-RU"/>
              </w:rPr>
            </w:pPr>
          </w:p>
          <w:p w:rsidR="0099190D" w:rsidRPr="00E32CDF" w:rsidRDefault="0099190D" w:rsidP="003D7D4C">
            <w:pPr>
              <w:spacing w:after="0" w:line="240" w:lineRule="auto"/>
              <w:rPr>
                <w:rFonts w:ascii="Arial" w:eastAsia="Times New Roman" w:hAnsi="Arial" w:cs="Arial"/>
                <w:color w:val="000000"/>
                <w:sz w:val="20"/>
                <w:szCs w:val="20"/>
                <w:lang w:eastAsia="ru-RU"/>
              </w:rPr>
            </w:pPr>
          </w:p>
          <w:p w:rsidR="0099190D" w:rsidRPr="00E32CDF" w:rsidRDefault="0099190D" w:rsidP="003D7D4C">
            <w:pPr>
              <w:spacing w:after="0" w:line="240" w:lineRule="auto"/>
              <w:rPr>
                <w:rFonts w:ascii="Arial" w:eastAsia="Times New Roman" w:hAnsi="Arial" w:cs="Arial"/>
                <w:color w:val="000000"/>
                <w:sz w:val="20"/>
                <w:szCs w:val="20"/>
                <w:lang w:eastAsia="ru-RU"/>
              </w:rPr>
            </w:pPr>
          </w:p>
          <w:p w:rsidR="0099190D" w:rsidRPr="00E32CDF" w:rsidRDefault="0099190D" w:rsidP="003D7D4C">
            <w:pPr>
              <w:spacing w:after="0" w:line="240" w:lineRule="auto"/>
              <w:rPr>
                <w:rFonts w:ascii="Arial" w:eastAsia="Times New Roman" w:hAnsi="Arial" w:cs="Arial"/>
                <w:color w:val="000000"/>
                <w:sz w:val="20"/>
                <w:szCs w:val="20"/>
                <w:lang w:eastAsia="ru-RU"/>
              </w:rPr>
            </w:pPr>
          </w:p>
          <w:p w:rsidR="0099190D" w:rsidRPr="00E32CDF" w:rsidRDefault="0099190D" w:rsidP="003D7D4C">
            <w:pPr>
              <w:spacing w:after="0" w:line="240" w:lineRule="auto"/>
              <w:rPr>
                <w:rFonts w:ascii="Arial" w:eastAsia="Times New Roman" w:hAnsi="Arial" w:cs="Arial"/>
                <w:color w:val="000000"/>
                <w:sz w:val="20"/>
                <w:szCs w:val="20"/>
                <w:lang w:eastAsia="ru-RU"/>
              </w:rPr>
            </w:pPr>
          </w:p>
          <w:p w:rsidR="0099190D" w:rsidRPr="00E32CDF" w:rsidRDefault="0099190D" w:rsidP="003D7D4C">
            <w:pPr>
              <w:spacing w:after="0" w:line="240" w:lineRule="auto"/>
              <w:rPr>
                <w:rFonts w:ascii="Arial" w:eastAsia="Times New Roman" w:hAnsi="Arial" w:cs="Arial"/>
                <w:color w:val="000000"/>
                <w:sz w:val="20"/>
                <w:szCs w:val="20"/>
                <w:lang w:eastAsia="ru-RU"/>
              </w:rPr>
            </w:pPr>
          </w:p>
          <w:p w:rsidR="0099190D" w:rsidRPr="00E32CDF" w:rsidRDefault="0099190D" w:rsidP="003D7D4C">
            <w:pPr>
              <w:spacing w:after="0" w:line="240" w:lineRule="auto"/>
              <w:rPr>
                <w:rFonts w:ascii="Arial" w:eastAsia="Times New Roman" w:hAnsi="Arial" w:cs="Arial"/>
                <w:color w:val="000000"/>
                <w:sz w:val="20"/>
                <w:szCs w:val="20"/>
                <w:lang w:eastAsia="ru-RU"/>
              </w:rPr>
            </w:pPr>
          </w:p>
          <w:p w:rsidR="0099190D" w:rsidRPr="00E32CDF" w:rsidRDefault="0099190D" w:rsidP="003D7D4C">
            <w:pPr>
              <w:spacing w:after="0" w:line="240" w:lineRule="auto"/>
              <w:rPr>
                <w:rFonts w:ascii="Arial" w:eastAsia="Times New Roman" w:hAnsi="Arial" w:cs="Arial"/>
                <w:color w:val="000000"/>
                <w:sz w:val="20"/>
                <w:szCs w:val="20"/>
                <w:lang w:eastAsia="ru-RU"/>
              </w:rPr>
            </w:pPr>
          </w:p>
          <w:p w:rsidR="0099190D" w:rsidRPr="00E32CDF" w:rsidRDefault="0099190D" w:rsidP="003D7D4C">
            <w:pPr>
              <w:spacing w:after="0" w:line="240" w:lineRule="auto"/>
              <w:rPr>
                <w:rFonts w:ascii="Arial" w:eastAsia="Times New Roman" w:hAnsi="Arial" w:cs="Arial"/>
                <w:color w:val="000000"/>
                <w:sz w:val="20"/>
                <w:szCs w:val="20"/>
                <w:lang w:eastAsia="ru-RU"/>
              </w:rPr>
            </w:pPr>
          </w:p>
          <w:p w:rsidR="0099190D" w:rsidRPr="00E32CDF" w:rsidRDefault="0099190D" w:rsidP="003D7D4C">
            <w:pPr>
              <w:spacing w:after="0" w:line="240" w:lineRule="auto"/>
              <w:rPr>
                <w:rFonts w:ascii="Arial" w:eastAsia="Times New Roman" w:hAnsi="Arial" w:cs="Arial"/>
                <w:color w:val="000000"/>
                <w:sz w:val="20"/>
                <w:szCs w:val="20"/>
                <w:lang w:eastAsia="ru-RU"/>
              </w:rPr>
            </w:pPr>
          </w:p>
          <w:p w:rsidR="00D21C78" w:rsidRPr="00E32CDF" w:rsidRDefault="00D21C78" w:rsidP="003D7D4C">
            <w:pPr>
              <w:spacing w:after="0" w:line="240" w:lineRule="auto"/>
              <w:rPr>
                <w:rFonts w:ascii="Arial" w:eastAsia="Times New Roman" w:hAnsi="Arial" w:cs="Arial"/>
                <w:color w:val="000000"/>
                <w:sz w:val="20"/>
                <w:szCs w:val="20"/>
                <w:lang w:eastAsia="ru-RU"/>
              </w:rPr>
            </w:pPr>
          </w:p>
          <w:p w:rsidR="00D21C78" w:rsidRPr="00E32CDF" w:rsidRDefault="00D21C78" w:rsidP="003D7D4C">
            <w:pPr>
              <w:spacing w:after="0" w:line="240" w:lineRule="auto"/>
              <w:rPr>
                <w:rFonts w:ascii="Arial" w:eastAsia="Times New Roman" w:hAnsi="Arial" w:cs="Arial"/>
                <w:color w:val="000000"/>
                <w:sz w:val="20"/>
                <w:szCs w:val="20"/>
                <w:lang w:eastAsia="ru-RU"/>
              </w:rPr>
            </w:pPr>
          </w:p>
          <w:p w:rsidR="00B22254" w:rsidRDefault="00B22254" w:rsidP="003D7D4C">
            <w:pPr>
              <w:spacing w:after="0" w:line="240" w:lineRule="auto"/>
              <w:rPr>
                <w:rFonts w:ascii="Arial" w:eastAsia="Times New Roman" w:hAnsi="Arial" w:cs="Arial"/>
                <w:color w:val="000000"/>
                <w:sz w:val="20"/>
                <w:szCs w:val="20"/>
                <w:lang w:eastAsia="ru-RU"/>
              </w:rPr>
            </w:pPr>
          </w:p>
          <w:p w:rsidR="00B22254" w:rsidRDefault="00B22254" w:rsidP="003D7D4C">
            <w:pPr>
              <w:spacing w:after="0" w:line="240" w:lineRule="auto"/>
              <w:rPr>
                <w:rFonts w:ascii="Arial" w:eastAsia="Times New Roman" w:hAnsi="Arial" w:cs="Arial"/>
                <w:color w:val="000000"/>
                <w:sz w:val="20"/>
                <w:szCs w:val="20"/>
                <w:lang w:eastAsia="ru-RU"/>
              </w:rPr>
            </w:pPr>
          </w:p>
          <w:p w:rsidR="0099190D" w:rsidRPr="00E32CDF" w:rsidRDefault="0099190D" w:rsidP="003D7D4C">
            <w:pPr>
              <w:spacing w:after="0" w:line="240" w:lineRule="auto"/>
              <w:rPr>
                <w:rFonts w:ascii="Arial" w:eastAsia="Times New Roman" w:hAnsi="Arial" w:cs="Arial"/>
                <w:color w:val="000000"/>
                <w:sz w:val="20"/>
                <w:szCs w:val="20"/>
                <w:lang w:eastAsia="ru-RU"/>
              </w:rPr>
            </w:pPr>
            <w:r w:rsidRPr="00E32CDF">
              <w:rPr>
                <w:rFonts w:ascii="Arial" w:eastAsia="Times New Roman" w:hAnsi="Arial" w:cs="Arial"/>
                <w:color w:val="000000"/>
                <w:sz w:val="20"/>
                <w:szCs w:val="20"/>
                <w:lang w:eastAsia="ru-RU"/>
              </w:rPr>
              <w:t>статья 42</w:t>
            </w:r>
            <w:r w:rsidRPr="00E32CDF">
              <w:rPr>
                <w:rFonts w:ascii="Arial" w:eastAsia="Times New Roman" w:hAnsi="Arial" w:cs="Arial"/>
                <w:color w:val="000000"/>
                <w:sz w:val="20"/>
                <w:szCs w:val="20"/>
                <w:lang w:eastAsia="ru-RU"/>
              </w:rPr>
              <w:br/>
              <w:t> </w:t>
            </w:r>
          </w:p>
        </w:tc>
        <w:tc>
          <w:tcPr>
            <w:tcW w:w="6662" w:type="dxa"/>
            <w:tcBorders>
              <w:top w:val="single" w:sz="6" w:space="0" w:color="336699"/>
              <w:left w:val="single" w:sz="6" w:space="0" w:color="336699"/>
              <w:bottom w:val="single" w:sz="6" w:space="0" w:color="336699"/>
              <w:right w:val="single" w:sz="6" w:space="0" w:color="336699"/>
            </w:tcBorders>
            <w:shd w:val="clear" w:color="auto" w:fill="FDFDFD"/>
          </w:tcPr>
          <w:p w:rsidR="00D21C78" w:rsidRPr="00E32CDF" w:rsidRDefault="00D21C78" w:rsidP="00D21C78">
            <w:pPr>
              <w:autoSpaceDE w:val="0"/>
              <w:autoSpaceDN w:val="0"/>
              <w:adjustRightInd w:val="0"/>
              <w:ind w:firstLine="540"/>
              <w:jc w:val="both"/>
              <w:rPr>
                <w:rFonts w:ascii="Arial" w:hAnsi="Arial" w:cs="Arial"/>
                <w:sz w:val="20"/>
                <w:szCs w:val="20"/>
              </w:rPr>
            </w:pPr>
            <w:r w:rsidRPr="00E32CDF">
              <w:rPr>
                <w:rFonts w:ascii="Arial" w:hAnsi="Arial" w:cs="Arial"/>
                <w:sz w:val="20"/>
                <w:szCs w:val="20"/>
              </w:rPr>
              <w:lastRenderedPageBreak/>
              <w:t xml:space="preserve">Земли, указанные в </w:t>
            </w:r>
            <w:hyperlink r:id="rId5" w:history="1">
              <w:r w:rsidRPr="00E32CDF">
                <w:rPr>
                  <w:rFonts w:ascii="Arial" w:hAnsi="Arial" w:cs="Arial"/>
                  <w:color w:val="0000FF"/>
                  <w:sz w:val="20"/>
                  <w:szCs w:val="20"/>
                </w:rPr>
                <w:t>пункте 1</w:t>
              </w:r>
            </w:hyperlink>
            <w:r w:rsidRPr="00E32CDF">
              <w:rPr>
                <w:rFonts w:ascii="Arial" w:hAnsi="Arial" w:cs="Arial"/>
                <w:sz w:val="20"/>
                <w:szCs w:val="20"/>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6" w:history="1">
              <w:r w:rsidRPr="00E32CDF">
                <w:rPr>
                  <w:rFonts w:ascii="Arial" w:hAnsi="Arial" w:cs="Arial"/>
                  <w:color w:val="0000FF"/>
                  <w:sz w:val="20"/>
                  <w:szCs w:val="20"/>
                </w:rPr>
                <w:t>законами</w:t>
              </w:r>
            </w:hyperlink>
            <w:r w:rsidRPr="00E32CDF">
              <w:rPr>
                <w:rFonts w:ascii="Arial" w:hAnsi="Arial" w:cs="Arial"/>
                <w:sz w:val="20"/>
                <w:szCs w:val="20"/>
              </w:rPr>
              <w:t xml:space="preserve"> и требованиями специальных федеральных законов.</w:t>
            </w:r>
          </w:p>
          <w:p w:rsidR="00D21C78" w:rsidRPr="00E32CDF" w:rsidRDefault="00D21C78" w:rsidP="00D21C78">
            <w:pPr>
              <w:autoSpaceDE w:val="0"/>
              <w:autoSpaceDN w:val="0"/>
              <w:adjustRightInd w:val="0"/>
              <w:ind w:firstLine="540"/>
              <w:jc w:val="both"/>
              <w:rPr>
                <w:rFonts w:ascii="Arial" w:hAnsi="Arial" w:cs="Arial"/>
                <w:sz w:val="20"/>
                <w:szCs w:val="20"/>
              </w:rPr>
            </w:pPr>
            <w:r w:rsidRPr="00E32CDF">
              <w:rPr>
                <w:rFonts w:ascii="Arial" w:hAnsi="Arial" w:cs="Arial"/>
                <w:sz w:val="20"/>
                <w:szCs w:val="20"/>
              </w:rPr>
              <w:t xml:space="preserve">Любой </w:t>
            </w:r>
            <w:hyperlink r:id="rId7" w:history="1">
              <w:r w:rsidRPr="00E32CDF">
                <w:rPr>
                  <w:rFonts w:ascii="Arial" w:hAnsi="Arial" w:cs="Arial"/>
                  <w:color w:val="0000FF"/>
                  <w:sz w:val="20"/>
                  <w:szCs w:val="20"/>
                </w:rPr>
                <w:t>вид</w:t>
              </w:r>
            </w:hyperlink>
            <w:r w:rsidRPr="00E32CDF">
              <w:rPr>
                <w:rFonts w:ascii="Arial" w:hAnsi="Arial" w:cs="Arial"/>
                <w:sz w:val="20"/>
                <w:szCs w:val="20"/>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D21C78" w:rsidRPr="00E32CDF" w:rsidRDefault="00D21C78" w:rsidP="003D7D4C">
            <w:pPr>
              <w:spacing w:after="0" w:line="240" w:lineRule="auto"/>
              <w:rPr>
                <w:rFonts w:ascii="Arial" w:eastAsia="Times New Roman" w:hAnsi="Arial" w:cs="Arial"/>
                <w:color w:val="000000"/>
                <w:sz w:val="20"/>
                <w:szCs w:val="20"/>
                <w:lang w:eastAsia="ru-RU"/>
              </w:rPr>
            </w:pPr>
          </w:p>
          <w:p w:rsidR="0099190D" w:rsidRPr="00E32CDF" w:rsidRDefault="0099190D" w:rsidP="003D7D4C">
            <w:pPr>
              <w:spacing w:after="0" w:line="240" w:lineRule="auto"/>
              <w:rPr>
                <w:rFonts w:ascii="Arial" w:eastAsia="Times New Roman" w:hAnsi="Arial" w:cs="Arial"/>
                <w:color w:val="000000"/>
                <w:sz w:val="20"/>
                <w:szCs w:val="20"/>
                <w:lang w:eastAsia="ru-RU"/>
              </w:rPr>
            </w:pPr>
            <w:r w:rsidRPr="00E32CDF">
              <w:rPr>
                <w:rFonts w:ascii="Arial" w:eastAsia="Times New Roman" w:hAnsi="Arial" w:cs="Arial"/>
                <w:color w:val="000000"/>
                <w:sz w:val="20"/>
                <w:szCs w:val="20"/>
                <w:lang w:eastAsia="ru-RU"/>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99190D" w:rsidRPr="00E32CDF" w:rsidRDefault="0099190D" w:rsidP="003D7D4C">
            <w:pPr>
              <w:spacing w:after="0" w:line="240" w:lineRule="auto"/>
              <w:rPr>
                <w:rFonts w:ascii="Arial" w:eastAsia="Times New Roman" w:hAnsi="Arial" w:cs="Arial"/>
                <w:color w:val="000000"/>
                <w:sz w:val="20"/>
                <w:szCs w:val="20"/>
                <w:lang w:eastAsia="ru-RU"/>
              </w:rPr>
            </w:pPr>
          </w:p>
          <w:p w:rsidR="0099190D" w:rsidRPr="00E32CDF" w:rsidRDefault="0099190D" w:rsidP="0099190D">
            <w:pPr>
              <w:spacing w:before="75" w:after="225" w:line="240" w:lineRule="auto"/>
              <w:jc w:val="both"/>
              <w:rPr>
                <w:rFonts w:ascii="Arial" w:eastAsia="Times New Roman" w:hAnsi="Arial" w:cs="Arial"/>
                <w:color w:val="000000"/>
                <w:sz w:val="20"/>
                <w:szCs w:val="20"/>
                <w:lang w:eastAsia="ru-RU"/>
              </w:rPr>
            </w:pPr>
            <w:r w:rsidRPr="00E32CDF">
              <w:rPr>
                <w:rFonts w:ascii="Arial" w:eastAsia="Times New Roman" w:hAnsi="Arial" w:cs="Arial"/>
                <w:color w:val="000000"/>
                <w:sz w:val="20"/>
                <w:szCs w:val="20"/>
                <w:lang w:eastAsia="ru-RU"/>
              </w:rP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99190D" w:rsidRPr="00E32CDF" w:rsidRDefault="0099190D" w:rsidP="0099190D">
            <w:pPr>
              <w:spacing w:before="75" w:after="225" w:line="240" w:lineRule="auto"/>
              <w:jc w:val="both"/>
              <w:rPr>
                <w:rFonts w:ascii="Arial" w:eastAsia="Times New Roman" w:hAnsi="Arial" w:cs="Arial"/>
                <w:color w:val="000000"/>
                <w:sz w:val="20"/>
                <w:szCs w:val="20"/>
                <w:lang w:eastAsia="ru-RU"/>
              </w:rPr>
            </w:pPr>
            <w:r w:rsidRPr="00E32CDF">
              <w:rPr>
                <w:rFonts w:ascii="Arial" w:eastAsia="Times New Roman" w:hAnsi="Arial" w:cs="Arial"/>
                <w:color w:val="000000"/>
                <w:sz w:val="20"/>
                <w:szCs w:val="20"/>
                <w:lang w:eastAsia="ru-RU"/>
              </w:rPr>
              <w:lastRenderedPageBreak/>
              <w:t>1) воспроизводству плодородия земель сельскохозяйственного назначения;</w:t>
            </w:r>
          </w:p>
          <w:p w:rsidR="0099190D" w:rsidRPr="00E32CDF" w:rsidRDefault="0099190D" w:rsidP="0099190D">
            <w:pPr>
              <w:spacing w:before="75" w:after="225" w:line="240" w:lineRule="auto"/>
              <w:jc w:val="both"/>
              <w:rPr>
                <w:rFonts w:ascii="Arial" w:eastAsia="Times New Roman" w:hAnsi="Arial" w:cs="Arial"/>
                <w:color w:val="000000"/>
                <w:sz w:val="20"/>
                <w:szCs w:val="20"/>
                <w:lang w:eastAsia="ru-RU"/>
              </w:rPr>
            </w:pPr>
            <w:r w:rsidRPr="00E32CDF">
              <w:rPr>
                <w:rFonts w:ascii="Arial" w:eastAsia="Times New Roman" w:hAnsi="Arial" w:cs="Arial"/>
                <w:color w:val="000000"/>
                <w:sz w:val="20"/>
                <w:szCs w:val="20"/>
                <w:lang w:eastAsia="ru-RU"/>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99190D" w:rsidRDefault="0099190D" w:rsidP="0099190D">
            <w:pPr>
              <w:spacing w:after="0" w:line="240" w:lineRule="auto"/>
              <w:rPr>
                <w:rFonts w:ascii="Arial" w:eastAsia="Times New Roman" w:hAnsi="Arial" w:cs="Arial"/>
                <w:color w:val="000000"/>
                <w:sz w:val="20"/>
                <w:szCs w:val="20"/>
                <w:lang w:eastAsia="ru-RU"/>
              </w:rPr>
            </w:pPr>
            <w:r w:rsidRPr="00E32CDF">
              <w:rPr>
                <w:rFonts w:ascii="Arial" w:eastAsia="Times New Roman" w:hAnsi="Arial" w:cs="Arial"/>
                <w:color w:val="000000"/>
                <w:sz w:val="20"/>
                <w:szCs w:val="20"/>
                <w:lang w:eastAsia="ru-RU"/>
              </w:rPr>
              <w:t>3) защите сельскохозяйственных угодий от зарастания деревьями и кустарниками, сорными растениями, сохранению достигнутого уровня мелиорации</w:t>
            </w:r>
            <w:r w:rsidR="00E906D3">
              <w:rPr>
                <w:rFonts w:ascii="Arial" w:eastAsia="Times New Roman" w:hAnsi="Arial" w:cs="Arial"/>
                <w:color w:val="000000"/>
                <w:sz w:val="20"/>
                <w:szCs w:val="20"/>
                <w:lang w:eastAsia="ru-RU"/>
              </w:rPr>
              <w:t>.</w:t>
            </w:r>
          </w:p>
          <w:p w:rsidR="00E906D3" w:rsidRDefault="00E906D3" w:rsidP="0099190D">
            <w:pPr>
              <w:spacing w:after="0" w:line="240" w:lineRule="auto"/>
              <w:rPr>
                <w:rFonts w:ascii="Arial" w:eastAsia="Times New Roman" w:hAnsi="Arial" w:cs="Arial"/>
                <w:color w:val="000000"/>
                <w:sz w:val="20"/>
                <w:szCs w:val="20"/>
                <w:lang w:eastAsia="ru-RU"/>
              </w:rPr>
            </w:pPr>
          </w:p>
          <w:p w:rsidR="00E906D3" w:rsidRPr="00E32CDF" w:rsidRDefault="00E906D3" w:rsidP="0099190D">
            <w:pPr>
              <w:spacing w:after="0" w:line="240" w:lineRule="auto"/>
              <w:rPr>
                <w:rFonts w:ascii="Arial" w:eastAsia="Times New Roman" w:hAnsi="Arial" w:cs="Arial"/>
                <w:color w:val="000000"/>
                <w:sz w:val="20"/>
                <w:szCs w:val="20"/>
                <w:lang w:eastAsia="ru-RU"/>
              </w:rPr>
            </w:pPr>
          </w:p>
          <w:p w:rsidR="0099190D" w:rsidRPr="00E32CDF" w:rsidRDefault="0099190D" w:rsidP="0099190D">
            <w:pPr>
              <w:spacing w:before="75" w:after="225" w:line="240" w:lineRule="auto"/>
              <w:jc w:val="both"/>
              <w:rPr>
                <w:rFonts w:ascii="Arial" w:eastAsia="Times New Roman" w:hAnsi="Arial" w:cs="Arial"/>
                <w:color w:val="000000"/>
                <w:sz w:val="20"/>
                <w:szCs w:val="20"/>
                <w:lang w:eastAsia="ru-RU"/>
              </w:rPr>
            </w:pPr>
            <w:r w:rsidRPr="00E32CDF">
              <w:rPr>
                <w:rFonts w:ascii="Arial" w:eastAsia="Times New Roman" w:hAnsi="Arial" w:cs="Arial"/>
                <w:color w:val="000000"/>
                <w:sz w:val="20"/>
                <w:szCs w:val="20"/>
                <w:lang w:eastAsia="ru-RU"/>
              </w:rPr>
              <w:t>Собственники земельных участков и лица, не являющиеся собственниками земельных участков, обязаны:</w:t>
            </w:r>
          </w:p>
          <w:p w:rsidR="0099190D" w:rsidRPr="00E32CDF" w:rsidRDefault="0099190D" w:rsidP="0099190D">
            <w:pPr>
              <w:spacing w:before="75" w:after="225" w:line="240" w:lineRule="auto"/>
              <w:jc w:val="both"/>
              <w:rPr>
                <w:rFonts w:ascii="Arial" w:eastAsia="Times New Roman" w:hAnsi="Arial" w:cs="Arial"/>
                <w:color w:val="000000"/>
                <w:sz w:val="20"/>
                <w:szCs w:val="20"/>
                <w:lang w:eastAsia="ru-RU"/>
              </w:rPr>
            </w:pPr>
            <w:r w:rsidRPr="00E32CDF">
              <w:rPr>
                <w:rFonts w:ascii="Arial" w:eastAsia="Times New Roman" w:hAnsi="Arial" w:cs="Arial"/>
                <w:color w:val="000000"/>
                <w:sz w:val="20"/>
                <w:szCs w:val="20"/>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99190D" w:rsidRPr="00E32CDF" w:rsidRDefault="0099190D" w:rsidP="0099190D">
            <w:pPr>
              <w:spacing w:before="75" w:after="225" w:line="240" w:lineRule="auto"/>
              <w:jc w:val="both"/>
              <w:rPr>
                <w:rFonts w:ascii="Arial" w:eastAsia="Times New Roman" w:hAnsi="Arial" w:cs="Arial"/>
                <w:color w:val="000000"/>
                <w:sz w:val="20"/>
                <w:szCs w:val="20"/>
                <w:lang w:eastAsia="ru-RU"/>
              </w:rPr>
            </w:pPr>
            <w:r w:rsidRPr="00E32CDF">
              <w:rPr>
                <w:rFonts w:ascii="Arial" w:eastAsia="Times New Roman" w:hAnsi="Arial" w:cs="Arial"/>
                <w:color w:val="000000"/>
                <w:sz w:val="20"/>
                <w:szCs w:val="20"/>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99190D" w:rsidRPr="00E32CDF" w:rsidRDefault="0099190D" w:rsidP="0099190D">
            <w:pPr>
              <w:spacing w:before="75" w:after="225" w:line="240" w:lineRule="auto"/>
              <w:jc w:val="both"/>
              <w:rPr>
                <w:rFonts w:ascii="Arial" w:eastAsia="Times New Roman" w:hAnsi="Arial" w:cs="Arial"/>
                <w:color w:val="000000"/>
                <w:sz w:val="20"/>
                <w:szCs w:val="20"/>
                <w:lang w:eastAsia="ru-RU"/>
              </w:rPr>
            </w:pPr>
            <w:r w:rsidRPr="00E32CDF">
              <w:rPr>
                <w:rFonts w:ascii="Arial" w:eastAsia="Times New Roman" w:hAnsi="Arial" w:cs="Arial"/>
                <w:color w:val="000000"/>
                <w:sz w:val="20"/>
                <w:szCs w:val="20"/>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99190D" w:rsidRPr="00E32CDF" w:rsidRDefault="0099190D" w:rsidP="0099190D">
            <w:pPr>
              <w:spacing w:before="75" w:after="225" w:line="240" w:lineRule="auto"/>
              <w:jc w:val="both"/>
              <w:rPr>
                <w:rFonts w:ascii="Arial" w:eastAsia="Times New Roman" w:hAnsi="Arial" w:cs="Arial"/>
                <w:color w:val="000000"/>
                <w:sz w:val="20"/>
                <w:szCs w:val="20"/>
                <w:lang w:eastAsia="ru-RU"/>
              </w:rPr>
            </w:pPr>
            <w:r w:rsidRPr="00E32CDF">
              <w:rPr>
                <w:rFonts w:ascii="Arial" w:eastAsia="Times New Roman" w:hAnsi="Arial" w:cs="Arial"/>
                <w:color w:val="000000"/>
                <w:sz w:val="20"/>
                <w:szCs w:val="20"/>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99190D" w:rsidRPr="00E32CDF" w:rsidRDefault="0099190D" w:rsidP="0099190D">
            <w:pPr>
              <w:spacing w:before="75" w:after="225" w:line="240" w:lineRule="auto"/>
              <w:jc w:val="both"/>
              <w:rPr>
                <w:rFonts w:ascii="Arial" w:eastAsia="Times New Roman" w:hAnsi="Arial" w:cs="Arial"/>
                <w:color w:val="000000"/>
                <w:sz w:val="20"/>
                <w:szCs w:val="20"/>
                <w:lang w:eastAsia="ru-RU"/>
              </w:rPr>
            </w:pPr>
            <w:r w:rsidRPr="00E32CDF">
              <w:rPr>
                <w:rFonts w:ascii="Arial" w:eastAsia="Times New Roman" w:hAnsi="Arial" w:cs="Arial"/>
                <w:color w:val="000000"/>
                <w:sz w:val="20"/>
                <w:szCs w:val="20"/>
                <w:lang w:eastAsia="ru-RU"/>
              </w:rPr>
              <w:t>своевременно производить платежи за землю;</w:t>
            </w:r>
          </w:p>
          <w:p w:rsidR="0099190D" w:rsidRPr="00E32CDF" w:rsidRDefault="0099190D" w:rsidP="0099190D">
            <w:pPr>
              <w:spacing w:before="75" w:after="225" w:line="240" w:lineRule="auto"/>
              <w:jc w:val="both"/>
              <w:rPr>
                <w:rFonts w:ascii="Arial" w:eastAsia="Times New Roman" w:hAnsi="Arial" w:cs="Arial"/>
                <w:color w:val="000000"/>
                <w:sz w:val="20"/>
                <w:szCs w:val="20"/>
                <w:lang w:eastAsia="ru-RU"/>
              </w:rPr>
            </w:pPr>
            <w:r w:rsidRPr="00E32CDF">
              <w:rPr>
                <w:rFonts w:ascii="Arial" w:eastAsia="Times New Roman" w:hAnsi="Arial" w:cs="Arial"/>
                <w:color w:val="000000"/>
                <w:sz w:val="20"/>
                <w:szCs w:val="20"/>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99190D" w:rsidRPr="00E32CDF" w:rsidRDefault="0099190D" w:rsidP="0099190D">
            <w:pPr>
              <w:spacing w:before="75" w:after="225" w:line="240" w:lineRule="auto"/>
              <w:jc w:val="both"/>
              <w:rPr>
                <w:rFonts w:ascii="Arial" w:eastAsia="Times New Roman" w:hAnsi="Arial" w:cs="Arial"/>
                <w:color w:val="000000"/>
                <w:sz w:val="20"/>
                <w:szCs w:val="20"/>
                <w:lang w:eastAsia="ru-RU"/>
              </w:rPr>
            </w:pPr>
            <w:r w:rsidRPr="00E32CDF">
              <w:rPr>
                <w:rFonts w:ascii="Arial" w:eastAsia="Times New Roman" w:hAnsi="Arial" w:cs="Arial"/>
                <w:color w:val="000000"/>
                <w:sz w:val="20"/>
                <w:szCs w:val="20"/>
                <w:lang w:eastAsia="ru-RU"/>
              </w:rPr>
              <w:lastRenderedPageBreak/>
              <w:t>не допускать загрязнение, истощение, деградацию, порчу, уничтожение земель и почв и иное негативное воздействие на земли и почвы;</w:t>
            </w:r>
          </w:p>
          <w:p w:rsidR="0099190D" w:rsidRPr="00E32CDF" w:rsidRDefault="0099190D" w:rsidP="0099190D">
            <w:pPr>
              <w:spacing w:after="0" w:line="240" w:lineRule="auto"/>
              <w:rPr>
                <w:rFonts w:ascii="Arial" w:eastAsia="Times New Roman" w:hAnsi="Arial" w:cs="Arial"/>
                <w:color w:val="000000"/>
                <w:sz w:val="20"/>
                <w:szCs w:val="20"/>
                <w:lang w:eastAsia="ru-RU"/>
              </w:rPr>
            </w:pPr>
            <w:r w:rsidRPr="00E32CDF">
              <w:rPr>
                <w:rFonts w:ascii="Arial" w:eastAsia="Times New Roman" w:hAnsi="Arial" w:cs="Arial"/>
                <w:color w:val="000000"/>
                <w:sz w:val="20"/>
                <w:szCs w:val="20"/>
                <w:lang w:eastAsia="ru-RU"/>
              </w:rPr>
              <w:t>выполнять иные требования, предусмотренные настоящим Кодексом, федеральными законами</w:t>
            </w:r>
          </w:p>
        </w:tc>
      </w:tr>
      <w:tr w:rsidR="00E35066" w:rsidRPr="00E32CDF" w:rsidTr="0099190D">
        <w:tc>
          <w:tcPr>
            <w:tcW w:w="435"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tcPr>
          <w:p w:rsidR="00E35066" w:rsidRPr="00E32CDF" w:rsidRDefault="008F07F0" w:rsidP="003D7D4C">
            <w:pPr>
              <w:spacing w:after="0" w:line="240" w:lineRule="auto"/>
              <w:rPr>
                <w:rFonts w:ascii="Arial" w:eastAsia="Times New Roman" w:hAnsi="Arial" w:cs="Arial"/>
                <w:color w:val="000000"/>
                <w:sz w:val="20"/>
                <w:szCs w:val="20"/>
                <w:lang w:eastAsia="ru-RU"/>
              </w:rPr>
            </w:pPr>
            <w:r w:rsidRPr="00E32CDF">
              <w:rPr>
                <w:rFonts w:ascii="Arial" w:eastAsia="Times New Roman" w:hAnsi="Arial" w:cs="Arial"/>
                <w:color w:val="000000"/>
                <w:sz w:val="20"/>
                <w:szCs w:val="20"/>
                <w:lang w:eastAsia="ru-RU"/>
              </w:rPr>
              <w:lastRenderedPageBreak/>
              <w:t>2</w:t>
            </w:r>
          </w:p>
        </w:tc>
        <w:tc>
          <w:tcPr>
            <w:tcW w:w="2818"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tcPr>
          <w:p w:rsidR="00E35066" w:rsidRDefault="00E35066" w:rsidP="003D7D4C">
            <w:pPr>
              <w:spacing w:after="0" w:line="240" w:lineRule="auto"/>
              <w:rPr>
                <w:rFonts w:ascii="Arial" w:hAnsi="Arial" w:cs="Arial"/>
                <w:color w:val="000000"/>
                <w:sz w:val="20"/>
                <w:szCs w:val="20"/>
                <w:shd w:val="clear" w:color="auto" w:fill="FDFDFD"/>
              </w:rPr>
            </w:pPr>
            <w:r w:rsidRPr="00E32CDF">
              <w:rPr>
                <w:rFonts w:ascii="Arial" w:hAnsi="Arial" w:cs="Arial"/>
                <w:color w:val="000000"/>
                <w:sz w:val="20"/>
                <w:szCs w:val="20"/>
                <w:shd w:val="clear" w:color="auto" w:fill="FDFDFD"/>
              </w:rPr>
              <w:t>«Гражданский кодекс Российской Федерации (часть первая)» от 30 ноября 1994 года №51-ФЗ</w:t>
            </w:r>
          </w:p>
          <w:p w:rsidR="00430B51" w:rsidRDefault="00430B51" w:rsidP="003D7D4C">
            <w:pPr>
              <w:spacing w:after="0" w:line="240" w:lineRule="auto"/>
              <w:rPr>
                <w:rFonts w:ascii="Arial" w:hAnsi="Arial" w:cs="Arial"/>
                <w:color w:val="1C1C1C"/>
                <w:sz w:val="20"/>
                <w:szCs w:val="20"/>
                <w:shd w:val="clear" w:color="auto" w:fill="FFFFFF"/>
              </w:rPr>
            </w:pPr>
          </w:p>
          <w:p w:rsidR="00430B51" w:rsidRDefault="00476080" w:rsidP="003D7D4C">
            <w:pPr>
              <w:spacing w:after="0" w:line="240" w:lineRule="auto"/>
              <w:rPr>
                <w:rFonts w:ascii="Arial" w:hAnsi="Arial" w:cs="Arial"/>
                <w:color w:val="1C1C1C"/>
                <w:sz w:val="20"/>
                <w:szCs w:val="20"/>
                <w:shd w:val="clear" w:color="auto" w:fill="FFFFFF"/>
              </w:rPr>
            </w:pPr>
            <w:hyperlink r:id="rId8" w:history="1">
              <w:r w:rsidR="00430B51" w:rsidRPr="00F06A22">
                <w:rPr>
                  <w:rStyle w:val="a4"/>
                  <w:rFonts w:ascii="Arial" w:hAnsi="Arial" w:cs="Arial"/>
                  <w:sz w:val="20"/>
                  <w:szCs w:val="20"/>
                  <w:shd w:val="clear" w:color="auto" w:fill="FFFFFF"/>
                </w:rPr>
                <w:t>http://pravo.gov.ru/proxy/ips/?searchres=&amp;bpas=cd00000&amp;intelsearch=%C7%E5%EC%E5%EB%FC%ED%FB%E9+%EA%EE%E4%E5%EA%F1+%D0%EE%F1%F1%E8%E9%F1%EA%EE%E9+%D4%E5%E4%E5%F0%E0%F6%E8%E8&amp;sort=-1</w:t>
              </w:r>
            </w:hyperlink>
          </w:p>
          <w:p w:rsidR="00430B51" w:rsidRPr="00E32CDF" w:rsidRDefault="00430B51" w:rsidP="003D7D4C">
            <w:pPr>
              <w:spacing w:after="0" w:line="240" w:lineRule="auto"/>
              <w:rPr>
                <w:rFonts w:ascii="Arial" w:hAnsi="Arial" w:cs="Arial"/>
                <w:color w:val="1C1C1C"/>
                <w:sz w:val="20"/>
                <w:szCs w:val="20"/>
                <w:shd w:val="clear" w:color="auto" w:fill="FFFFFF"/>
              </w:rPr>
            </w:pPr>
          </w:p>
        </w:tc>
        <w:tc>
          <w:tcPr>
            <w:tcW w:w="2126"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tcPr>
          <w:p w:rsidR="00E35066" w:rsidRPr="00E32CDF" w:rsidRDefault="00E35066" w:rsidP="003D7D4C">
            <w:pPr>
              <w:pStyle w:val="a3"/>
              <w:shd w:val="clear" w:color="auto" w:fill="FFFFFF"/>
              <w:spacing w:before="0" w:beforeAutospacing="0" w:after="0" w:afterAutospacing="0"/>
              <w:rPr>
                <w:rFonts w:ascii="Arial" w:hAnsi="Arial" w:cs="Arial"/>
                <w:color w:val="1C1C1C"/>
                <w:sz w:val="20"/>
                <w:szCs w:val="20"/>
              </w:rPr>
            </w:pPr>
            <w:r w:rsidRPr="00E32CDF">
              <w:rPr>
                <w:rFonts w:ascii="Arial" w:hAnsi="Arial" w:cs="Arial"/>
                <w:color w:val="000000"/>
                <w:sz w:val="20"/>
                <w:szCs w:val="20"/>
                <w:shd w:val="clear" w:color="auto" w:fill="FDFDFD"/>
              </w:rPr>
              <w:t>Юридические лица, индивидуальные предприниматели и граждане, использующие земельные участки</w:t>
            </w:r>
          </w:p>
        </w:tc>
        <w:tc>
          <w:tcPr>
            <w:tcW w:w="2410"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tcPr>
          <w:p w:rsidR="00E35066" w:rsidRPr="00E32CDF" w:rsidRDefault="00E35066" w:rsidP="003D7D4C">
            <w:pPr>
              <w:spacing w:after="0" w:line="240" w:lineRule="auto"/>
              <w:rPr>
                <w:rFonts w:ascii="Arial" w:hAnsi="Arial" w:cs="Arial"/>
                <w:color w:val="1C1C1C"/>
                <w:sz w:val="20"/>
                <w:szCs w:val="20"/>
                <w:shd w:val="clear" w:color="auto" w:fill="FFFFFF"/>
              </w:rPr>
            </w:pPr>
            <w:r w:rsidRPr="00E32CDF">
              <w:rPr>
                <w:rFonts w:ascii="Arial" w:hAnsi="Arial" w:cs="Arial"/>
                <w:color w:val="000000"/>
                <w:sz w:val="20"/>
                <w:szCs w:val="20"/>
                <w:shd w:val="clear" w:color="auto" w:fill="FDFDFD"/>
              </w:rPr>
              <w:t>Пункт  1 статьи 8.1</w:t>
            </w:r>
          </w:p>
        </w:tc>
        <w:tc>
          <w:tcPr>
            <w:tcW w:w="6662" w:type="dxa"/>
            <w:tcBorders>
              <w:top w:val="single" w:sz="6" w:space="0" w:color="336699"/>
              <w:left w:val="single" w:sz="6" w:space="0" w:color="336699"/>
              <w:bottom w:val="single" w:sz="6" w:space="0" w:color="336699"/>
              <w:right w:val="single" w:sz="6" w:space="0" w:color="336699"/>
            </w:tcBorders>
            <w:shd w:val="clear" w:color="auto" w:fill="FDFDFD"/>
          </w:tcPr>
          <w:p w:rsidR="00E35066" w:rsidRPr="00E32CDF" w:rsidRDefault="00E35066" w:rsidP="00E35066">
            <w:pPr>
              <w:pStyle w:val="a3"/>
              <w:shd w:val="clear" w:color="auto" w:fill="FDFDFD"/>
              <w:spacing w:before="75" w:beforeAutospacing="0" w:after="225" w:afterAutospacing="0"/>
              <w:jc w:val="both"/>
              <w:rPr>
                <w:rFonts w:ascii="Arial" w:hAnsi="Arial" w:cs="Arial"/>
                <w:color w:val="000000"/>
                <w:sz w:val="20"/>
                <w:szCs w:val="20"/>
              </w:rPr>
            </w:pPr>
            <w:r w:rsidRPr="00E32CDF">
              <w:rPr>
                <w:rFonts w:ascii="Arial" w:hAnsi="Arial" w:cs="Arial"/>
                <w:color w:val="000000"/>
                <w:sz w:val="20"/>
                <w:szCs w:val="20"/>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E35066" w:rsidRPr="00E32CDF" w:rsidRDefault="00E35066" w:rsidP="00E35066">
            <w:pPr>
              <w:pStyle w:val="a3"/>
              <w:shd w:val="clear" w:color="auto" w:fill="FDFDFD"/>
              <w:spacing w:before="75" w:beforeAutospacing="0" w:after="225" w:afterAutospacing="0"/>
              <w:jc w:val="both"/>
              <w:rPr>
                <w:rFonts w:ascii="Arial" w:hAnsi="Arial" w:cs="Arial"/>
                <w:color w:val="000000"/>
                <w:sz w:val="20"/>
                <w:szCs w:val="20"/>
              </w:rPr>
            </w:pPr>
            <w:r w:rsidRPr="00E32CDF">
              <w:rPr>
                <w:rFonts w:ascii="Arial" w:hAnsi="Arial" w:cs="Arial"/>
                <w:color w:val="000000"/>
                <w:sz w:val="20"/>
                <w:szCs w:val="20"/>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E35066" w:rsidRPr="00E32CDF" w:rsidRDefault="00E35066" w:rsidP="00E35066">
            <w:pPr>
              <w:pStyle w:val="a3"/>
              <w:shd w:val="clear" w:color="auto" w:fill="FDFDFD"/>
              <w:spacing w:before="75" w:beforeAutospacing="0" w:after="225" w:afterAutospacing="0"/>
              <w:jc w:val="both"/>
              <w:rPr>
                <w:rFonts w:ascii="Arial" w:hAnsi="Arial" w:cs="Arial"/>
                <w:color w:val="000000"/>
                <w:sz w:val="20"/>
                <w:szCs w:val="20"/>
              </w:rPr>
            </w:pPr>
            <w:r w:rsidRPr="00E32CDF">
              <w:rPr>
                <w:rFonts w:ascii="Arial" w:hAnsi="Arial" w:cs="Arial"/>
                <w:color w:val="000000"/>
                <w:sz w:val="20"/>
                <w:szCs w:val="20"/>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tc>
      </w:tr>
      <w:tr w:rsidR="008F07F0" w:rsidRPr="00E32CDF" w:rsidTr="0099190D">
        <w:tc>
          <w:tcPr>
            <w:tcW w:w="435"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tcPr>
          <w:p w:rsidR="008F07F0" w:rsidRPr="00E32CDF" w:rsidRDefault="008F07F0" w:rsidP="003D7D4C">
            <w:pPr>
              <w:spacing w:after="0" w:line="240" w:lineRule="auto"/>
              <w:rPr>
                <w:rFonts w:ascii="Arial" w:eastAsia="Times New Roman" w:hAnsi="Arial" w:cs="Arial"/>
                <w:color w:val="000000"/>
                <w:sz w:val="20"/>
                <w:szCs w:val="20"/>
                <w:lang w:eastAsia="ru-RU"/>
              </w:rPr>
            </w:pPr>
            <w:r w:rsidRPr="00E32CDF">
              <w:rPr>
                <w:rFonts w:ascii="Arial" w:eastAsia="Times New Roman" w:hAnsi="Arial" w:cs="Arial"/>
                <w:color w:val="000000"/>
                <w:sz w:val="20"/>
                <w:szCs w:val="20"/>
                <w:lang w:eastAsia="ru-RU"/>
              </w:rPr>
              <w:t>3</w:t>
            </w:r>
          </w:p>
        </w:tc>
        <w:tc>
          <w:tcPr>
            <w:tcW w:w="2818"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tcPr>
          <w:p w:rsidR="008F07F0" w:rsidRDefault="008F07F0" w:rsidP="003D7D4C">
            <w:pPr>
              <w:spacing w:after="0" w:line="240" w:lineRule="auto"/>
              <w:rPr>
                <w:rFonts w:ascii="Arial" w:hAnsi="Arial" w:cs="Arial"/>
                <w:color w:val="1C1C1C"/>
                <w:sz w:val="20"/>
                <w:szCs w:val="20"/>
                <w:shd w:val="clear" w:color="auto" w:fill="FFFFFF"/>
              </w:rPr>
            </w:pPr>
            <w:r w:rsidRPr="00E32CDF">
              <w:rPr>
                <w:rFonts w:ascii="Arial" w:hAnsi="Arial" w:cs="Arial"/>
                <w:color w:val="1C1C1C"/>
                <w:sz w:val="20"/>
                <w:szCs w:val="20"/>
                <w:shd w:val="clear" w:color="auto" w:fill="FFFFFF"/>
              </w:rPr>
              <w:t>Федеральный закон </w:t>
            </w:r>
            <w:r w:rsidRPr="00E32CDF">
              <w:rPr>
                <w:rFonts w:ascii="Arial" w:hAnsi="Arial" w:cs="Arial"/>
                <w:color w:val="1C1C1C"/>
                <w:sz w:val="20"/>
                <w:szCs w:val="20"/>
              </w:rPr>
              <w:br/>
            </w:r>
            <w:r w:rsidRPr="00E32CDF">
              <w:rPr>
                <w:rFonts w:ascii="Arial" w:hAnsi="Arial" w:cs="Arial"/>
                <w:color w:val="1C1C1C"/>
                <w:sz w:val="20"/>
                <w:szCs w:val="20"/>
                <w:shd w:val="clear" w:color="auto" w:fill="FFFFFF"/>
              </w:rPr>
              <w:t>от 26.12.2008 № 294-ФЗ </w:t>
            </w:r>
            <w:r w:rsidRPr="00E32CDF">
              <w:rPr>
                <w:rFonts w:ascii="Arial" w:hAnsi="Arial" w:cs="Arial"/>
                <w:color w:val="1C1C1C"/>
                <w:sz w:val="20"/>
                <w:szCs w:val="20"/>
              </w:rPr>
              <w:br/>
            </w:r>
            <w:r w:rsidRPr="00E32CDF">
              <w:rPr>
                <w:rFonts w:ascii="Arial" w:hAnsi="Arial" w:cs="Arial"/>
                <w:color w:val="1C1C1C"/>
                <w:sz w:val="20"/>
                <w:szCs w:val="20"/>
                <w:shd w:val="clear" w:color="auto" w:fill="FFFFFF"/>
              </w:rPr>
              <w:t>«О защите прав юридических лиц </w:t>
            </w:r>
            <w:r w:rsidRPr="00E32CDF">
              <w:rPr>
                <w:rFonts w:ascii="Arial" w:hAnsi="Arial" w:cs="Arial"/>
                <w:color w:val="1C1C1C"/>
                <w:sz w:val="20"/>
                <w:szCs w:val="20"/>
              </w:rPr>
              <w:br/>
            </w:r>
            <w:r w:rsidRPr="00E32CDF">
              <w:rPr>
                <w:rFonts w:ascii="Arial" w:hAnsi="Arial" w:cs="Arial"/>
                <w:color w:val="1C1C1C"/>
                <w:sz w:val="20"/>
                <w:szCs w:val="20"/>
                <w:shd w:val="clear" w:color="auto" w:fill="FFFFFF"/>
              </w:rPr>
              <w:t>и индивидуальных предпринимателей</w:t>
            </w:r>
            <w:r w:rsidRPr="00E32CDF">
              <w:rPr>
                <w:rFonts w:ascii="Arial" w:hAnsi="Arial" w:cs="Arial"/>
                <w:color w:val="1C1C1C"/>
                <w:sz w:val="20"/>
                <w:szCs w:val="20"/>
              </w:rPr>
              <w:br/>
            </w:r>
            <w:r w:rsidRPr="00E32CDF">
              <w:rPr>
                <w:rFonts w:ascii="Arial" w:hAnsi="Arial" w:cs="Arial"/>
                <w:color w:val="1C1C1C"/>
                <w:sz w:val="20"/>
                <w:szCs w:val="20"/>
                <w:shd w:val="clear" w:color="auto" w:fill="FFFFFF"/>
              </w:rPr>
              <w:t>при осуществлении государственного </w:t>
            </w:r>
            <w:r w:rsidRPr="00E32CDF">
              <w:rPr>
                <w:rFonts w:ascii="Arial" w:hAnsi="Arial" w:cs="Arial"/>
                <w:color w:val="1C1C1C"/>
                <w:sz w:val="20"/>
                <w:szCs w:val="20"/>
              </w:rPr>
              <w:br/>
            </w:r>
            <w:r w:rsidRPr="00E32CDF">
              <w:rPr>
                <w:rFonts w:ascii="Arial" w:hAnsi="Arial" w:cs="Arial"/>
                <w:color w:val="1C1C1C"/>
                <w:sz w:val="20"/>
                <w:szCs w:val="20"/>
                <w:shd w:val="clear" w:color="auto" w:fill="FFFFFF"/>
              </w:rPr>
              <w:t>контроля (надзора) </w:t>
            </w:r>
            <w:r w:rsidRPr="00E32CDF">
              <w:rPr>
                <w:rFonts w:ascii="Arial" w:hAnsi="Arial" w:cs="Arial"/>
                <w:color w:val="1C1C1C"/>
                <w:sz w:val="20"/>
                <w:szCs w:val="20"/>
              </w:rPr>
              <w:br/>
            </w:r>
            <w:r w:rsidRPr="00E32CDF">
              <w:rPr>
                <w:rFonts w:ascii="Arial" w:hAnsi="Arial" w:cs="Arial"/>
                <w:color w:val="1C1C1C"/>
                <w:sz w:val="20"/>
                <w:szCs w:val="20"/>
                <w:shd w:val="clear" w:color="auto" w:fill="FFFFFF"/>
              </w:rPr>
              <w:t>и муниципального контроля»</w:t>
            </w:r>
          </w:p>
          <w:p w:rsidR="00430B51" w:rsidRDefault="00430B51" w:rsidP="003D7D4C">
            <w:pPr>
              <w:spacing w:after="0" w:line="240" w:lineRule="auto"/>
              <w:rPr>
                <w:rFonts w:ascii="Arial" w:hAnsi="Arial" w:cs="Arial"/>
                <w:color w:val="1C1C1C"/>
                <w:sz w:val="20"/>
                <w:szCs w:val="20"/>
                <w:shd w:val="clear" w:color="auto" w:fill="FFFFFF"/>
              </w:rPr>
            </w:pPr>
          </w:p>
          <w:p w:rsidR="00430B51" w:rsidRDefault="00476080" w:rsidP="003D7D4C">
            <w:pPr>
              <w:spacing w:after="0" w:line="240" w:lineRule="auto"/>
              <w:rPr>
                <w:rFonts w:ascii="Arial" w:hAnsi="Arial" w:cs="Arial"/>
                <w:color w:val="000000"/>
                <w:sz w:val="20"/>
                <w:szCs w:val="20"/>
                <w:shd w:val="clear" w:color="auto" w:fill="FDFDFD"/>
              </w:rPr>
            </w:pPr>
            <w:hyperlink r:id="rId9" w:history="1">
              <w:r w:rsidR="00430B51" w:rsidRPr="00F06A22">
                <w:rPr>
                  <w:rStyle w:val="a4"/>
                  <w:rFonts w:ascii="Arial" w:hAnsi="Arial" w:cs="Arial"/>
                  <w:sz w:val="20"/>
                  <w:szCs w:val="20"/>
                  <w:shd w:val="clear" w:color="auto" w:fill="FDFDFD"/>
                </w:rPr>
                <w:t>http://pravo.gov.ru/proxy/ips/?searchres=&amp;bpas=cd00000&amp;intelsearch=%D4%E5%E4%E5%F0%E0%EB%FC%ED%FB%E9+%E7%E0%EA%EE%ED++%EE%F2+26.12.2008+</w:t>
              </w:r>
              <w:r w:rsidR="00430B51" w:rsidRPr="00F06A22">
                <w:rPr>
                  <w:rStyle w:val="a4"/>
                  <w:rFonts w:ascii="Arial" w:hAnsi="Arial" w:cs="Arial"/>
                  <w:sz w:val="20"/>
                  <w:szCs w:val="20"/>
                  <w:shd w:val="clear" w:color="auto" w:fill="FDFDFD"/>
                </w:rPr>
                <w:lastRenderedPageBreak/>
                <w:t>%E2%84%96+294-%D4%C7++&amp;sort=-1</w:t>
              </w:r>
            </w:hyperlink>
          </w:p>
          <w:p w:rsidR="00430B51" w:rsidRPr="00E32CDF" w:rsidRDefault="00430B51" w:rsidP="003D7D4C">
            <w:pPr>
              <w:spacing w:after="0" w:line="240" w:lineRule="auto"/>
              <w:rPr>
                <w:rFonts w:ascii="Arial" w:hAnsi="Arial" w:cs="Arial"/>
                <w:color w:val="000000"/>
                <w:sz w:val="20"/>
                <w:szCs w:val="20"/>
                <w:shd w:val="clear" w:color="auto" w:fill="FDFDFD"/>
              </w:rPr>
            </w:pPr>
          </w:p>
        </w:tc>
        <w:tc>
          <w:tcPr>
            <w:tcW w:w="2126"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tcPr>
          <w:p w:rsidR="008F07F0" w:rsidRPr="00E32CDF" w:rsidRDefault="008F07F0" w:rsidP="008F07F0">
            <w:pPr>
              <w:pStyle w:val="a3"/>
              <w:shd w:val="clear" w:color="auto" w:fill="FFFFFF"/>
              <w:spacing w:before="0" w:beforeAutospacing="0" w:after="0" w:afterAutospacing="0"/>
              <w:rPr>
                <w:rFonts w:ascii="Arial" w:hAnsi="Arial" w:cs="Arial"/>
                <w:color w:val="1C1C1C"/>
                <w:sz w:val="20"/>
                <w:szCs w:val="20"/>
              </w:rPr>
            </w:pPr>
            <w:r w:rsidRPr="00E32CDF">
              <w:rPr>
                <w:rFonts w:ascii="Arial" w:hAnsi="Arial" w:cs="Arial"/>
                <w:color w:val="1C1C1C"/>
                <w:sz w:val="20"/>
                <w:szCs w:val="20"/>
              </w:rPr>
              <w:lastRenderedPageBreak/>
              <w:t>юридические лица,</w:t>
            </w:r>
          </w:p>
          <w:p w:rsidR="008F07F0" w:rsidRPr="00E32CDF" w:rsidRDefault="008F07F0" w:rsidP="008F07F0">
            <w:pPr>
              <w:pStyle w:val="a3"/>
              <w:shd w:val="clear" w:color="auto" w:fill="FFFFFF"/>
              <w:spacing w:before="0" w:beforeAutospacing="0" w:after="0" w:afterAutospacing="0"/>
              <w:rPr>
                <w:rFonts w:ascii="Arial" w:hAnsi="Arial" w:cs="Arial"/>
                <w:color w:val="1C1C1C"/>
                <w:sz w:val="20"/>
                <w:szCs w:val="20"/>
              </w:rPr>
            </w:pPr>
            <w:r w:rsidRPr="00E32CDF">
              <w:rPr>
                <w:rFonts w:ascii="Arial" w:hAnsi="Arial" w:cs="Arial"/>
                <w:color w:val="1C1C1C"/>
                <w:sz w:val="20"/>
                <w:szCs w:val="20"/>
              </w:rPr>
              <w:t>индивидуальные предприниматели</w:t>
            </w:r>
          </w:p>
          <w:p w:rsidR="008F07F0" w:rsidRPr="00E32CDF" w:rsidRDefault="008F07F0" w:rsidP="003D7D4C">
            <w:pPr>
              <w:pStyle w:val="a3"/>
              <w:shd w:val="clear" w:color="auto" w:fill="FFFFFF"/>
              <w:spacing w:before="0" w:beforeAutospacing="0" w:after="0" w:afterAutospacing="0"/>
              <w:rPr>
                <w:rFonts w:ascii="Arial" w:hAnsi="Arial" w:cs="Arial"/>
                <w:color w:val="000000"/>
                <w:sz w:val="20"/>
                <w:szCs w:val="20"/>
                <w:shd w:val="clear" w:color="auto" w:fill="FDFDFD"/>
              </w:rPr>
            </w:pPr>
          </w:p>
        </w:tc>
        <w:tc>
          <w:tcPr>
            <w:tcW w:w="2410"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tcPr>
          <w:p w:rsidR="008F07F0" w:rsidRPr="00E32CDF" w:rsidRDefault="008F07F0" w:rsidP="008F07F0">
            <w:pPr>
              <w:spacing w:after="0" w:line="240" w:lineRule="auto"/>
              <w:rPr>
                <w:rFonts w:ascii="Arial" w:hAnsi="Arial" w:cs="Arial"/>
                <w:color w:val="1C1C1C"/>
                <w:sz w:val="20"/>
                <w:szCs w:val="20"/>
                <w:shd w:val="clear" w:color="auto" w:fill="FFFFFF"/>
              </w:rPr>
            </w:pPr>
            <w:r w:rsidRPr="00E32CDF">
              <w:rPr>
                <w:rFonts w:ascii="Arial" w:hAnsi="Arial" w:cs="Arial"/>
                <w:color w:val="1C1C1C"/>
                <w:sz w:val="20"/>
                <w:szCs w:val="20"/>
                <w:shd w:val="clear" w:color="auto" w:fill="FFFFFF"/>
              </w:rPr>
              <w:t>Пункт 1 статьи 10</w:t>
            </w: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r w:rsidRPr="00E32CDF">
              <w:rPr>
                <w:rFonts w:ascii="Arial" w:hAnsi="Arial" w:cs="Arial"/>
                <w:color w:val="1C1C1C"/>
                <w:sz w:val="20"/>
                <w:szCs w:val="20"/>
                <w:shd w:val="clear" w:color="auto" w:fill="FFFFFF"/>
              </w:rPr>
              <w:t>Пункт 1 статьи 11</w:t>
            </w: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8F07F0">
            <w:pPr>
              <w:spacing w:after="0" w:line="240" w:lineRule="auto"/>
              <w:rPr>
                <w:rFonts w:ascii="Arial" w:hAnsi="Arial" w:cs="Arial"/>
                <w:color w:val="1C1C1C"/>
                <w:sz w:val="20"/>
                <w:szCs w:val="20"/>
                <w:shd w:val="clear" w:color="auto" w:fill="FFFFFF"/>
              </w:rPr>
            </w:pPr>
            <w:r w:rsidRPr="00E32CDF">
              <w:rPr>
                <w:rFonts w:ascii="Arial" w:hAnsi="Arial" w:cs="Arial"/>
                <w:color w:val="1C1C1C"/>
                <w:sz w:val="20"/>
                <w:szCs w:val="20"/>
                <w:shd w:val="clear" w:color="auto" w:fill="FFFFFF"/>
              </w:rPr>
              <w:t>Пункт 1 статьи 12</w:t>
            </w:r>
          </w:p>
          <w:p w:rsidR="008F07F0" w:rsidRPr="00E32CDF" w:rsidRDefault="008F07F0" w:rsidP="008F07F0">
            <w:pPr>
              <w:spacing w:after="0" w:line="240" w:lineRule="auto"/>
              <w:rPr>
                <w:rFonts w:ascii="Arial" w:hAnsi="Arial" w:cs="Arial"/>
                <w:color w:val="1C1C1C"/>
                <w:sz w:val="20"/>
                <w:szCs w:val="20"/>
                <w:shd w:val="clear" w:color="auto" w:fill="FFFFFF"/>
              </w:rPr>
            </w:pPr>
          </w:p>
          <w:p w:rsidR="008F07F0" w:rsidRPr="00E32CDF" w:rsidRDefault="008F07F0" w:rsidP="003D7D4C">
            <w:pPr>
              <w:spacing w:after="0" w:line="240" w:lineRule="auto"/>
              <w:rPr>
                <w:rFonts w:ascii="Arial" w:hAnsi="Arial" w:cs="Arial"/>
                <w:color w:val="000000"/>
                <w:sz w:val="20"/>
                <w:szCs w:val="20"/>
                <w:shd w:val="clear" w:color="auto" w:fill="FDFDFD"/>
              </w:rPr>
            </w:pPr>
          </w:p>
        </w:tc>
        <w:tc>
          <w:tcPr>
            <w:tcW w:w="6662" w:type="dxa"/>
            <w:tcBorders>
              <w:top w:val="single" w:sz="6" w:space="0" w:color="336699"/>
              <w:left w:val="single" w:sz="6" w:space="0" w:color="336699"/>
              <w:bottom w:val="single" w:sz="6" w:space="0" w:color="336699"/>
              <w:right w:val="single" w:sz="6" w:space="0" w:color="336699"/>
            </w:tcBorders>
            <w:shd w:val="clear" w:color="auto" w:fill="FDFDFD"/>
          </w:tcPr>
          <w:p w:rsidR="008F07F0" w:rsidRPr="00E32CDF" w:rsidRDefault="008F07F0" w:rsidP="008F07F0">
            <w:pPr>
              <w:autoSpaceDE w:val="0"/>
              <w:autoSpaceDN w:val="0"/>
              <w:adjustRightInd w:val="0"/>
              <w:spacing w:after="0" w:line="240" w:lineRule="auto"/>
              <w:jc w:val="both"/>
              <w:rPr>
                <w:rFonts w:ascii="Arial" w:hAnsi="Arial" w:cs="Arial"/>
                <w:sz w:val="20"/>
                <w:szCs w:val="20"/>
              </w:rPr>
            </w:pPr>
            <w:r w:rsidRPr="00E32CDF">
              <w:rPr>
                <w:rFonts w:ascii="Arial" w:hAnsi="Arial" w:cs="Arial"/>
                <w:sz w:val="20"/>
                <w:szCs w:val="20"/>
              </w:rPr>
              <w:lastRenderedPageBreak/>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0" w:history="1">
              <w:r w:rsidRPr="00E32CDF">
                <w:rPr>
                  <w:rFonts w:ascii="Arial" w:hAnsi="Arial" w:cs="Arial"/>
                  <w:color w:val="0000FF"/>
                  <w:sz w:val="20"/>
                  <w:szCs w:val="20"/>
                </w:rPr>
                <w:t>уведомлении</w:t>
              </w:r>
            </w:hyperlink>
            <w:r w:rsidRPr="00E32CDF">
              <w:rPr>
                <w:rFonts w:ascii="Arial" w:hAnsi="Arial" w:cs="Arial"/>
                <w:sz w:val="20"/>
                <w:szCs w:val="20"/>
              </w:rPr>
              <w:t xml:space="preserve"> о начале осуществления отдельных видов предпринимательской деятельности, обязательным требованиям.</w:t>
            </w:r>
          </w:p>
          <w:p w:rsidR="008F07F0" w:rsidRPr="00E32CDF" w:rsidRDefault="008F07F0" w:rsidP="008F07F0">
            <w:pPr>
              <w:autoSpaceDE w:val="0"/>
              <w:autoSpaceDN w:val="0"/>
              <w:adjustRightInd w:val="0"/>
              <w:spacing w:before="200" w:after="0" w:line="240" w:lineRule="auto"/>
              <w:jc w:val="both"/>
              <w:rPr>
                <w:rFonts w:ascii="Arial" w:hAnsi="Arial" w:cs="Arial"/>
                <w:sz w:val="20"/>
                <w:szCs w:val="20"/>
              </w:rPr>
            </w:pPr>
            <w:r w:rsidRPr="00E32CDF">
              <w:rPr>
                <w:rFonts w:ascii="Arial" w:hAnsi="Arial" w:cs="Arial"/>
                <w:sz w:val="20"/>
                <w:szCs w:val="20"/>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E32CDF">
              <w:rPr>
                <w:rFonts w:ascii="Arial" w:hAnsi="Arial" w:cs="Arial"/>
                <w:sz w:val="20"/>
                <w:szCs w:val="20"/>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F07F0" w:rsidRPr="00E32CDF" w:rsidRDefault="008F07F0" w:rsidP="008F07F0">
            <w:pPr>
              <w:autoSpaceDE w:val="0"/>
              <w:autoSpaceDN w:val="0"/>
              <w:adjustRightInd w:val="0"/>
              <w:spacing w:before="200" w:after="0" w:line="240" w:lineRule="auto"/>
              <w:jc w:val="both"/>
              <w:rPr>
                <w:rFonts w:ascii="Arial" w:hAnsi="Arial" w:cs="Arial"/>
                <w:sz w:val="20"/>
                <w:szCs w:val="20"/>
              </w:rPr>
            </w:pPr>
          </w:p>
          <w:p w:rsidR="008F07F0" w:rsidRPr="00E32CDF" w:rsidRDefault="008F07F0" w:rsidP="008F07F0">
            <w:pPr>
              <w:autoSpaceDE w:val="0"/>
              <w:autoSpaceDN w:val="0"/>
              <w:adjustRightInd w:val="0"/>
              <w:spacing w:after="0" w:line="240" w:lineRule="auto"/>
              <w:jc w:val="both"/>
              <w:rPr>
                <w:rFonts w:ascii="Arial" w:hAnsi="Arial" w:cs="Arial"/>
                <w:sz w:val="20"/>
                <w:szCs w:val="20"/>
              </w:rPr>
            </w:pPr>
            <w:r w:rsidRPr="00E32CDF">
              <w:rPr>
                <w:rFonts w:ascii="Arial" w:hAnsi="Arial" w:cs="Arial"/>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8F07F0" w:rsidRPr="00E32CDF" w:rsidRDefault="008F07F0" w:rsidP="008F07F0">
            <w:pPr>
              <w:autoSpaceDE w:val="0"/>
              <w:autoSpaceDN w:val="0"/>
              <w:adjustRightInd w:val="0"/>
              <w:spacing w:after="0" w:line="240" w:lineRule="auto"/>
              <w:jc w:val="both"/>
              <w:rPr>
                <w:rFonts w:ascii="Arial" w:hAnsi="Arial" w:cs="Arial"/>
                <w:sz w:val="20"/>
                <w:szCs w:val="20"/>
              </w:rPr>
            </w:pPr>
          </w:p>
          <w:p w:rsidR="008F07F0" w:rsidRPr="00E32CDF" w:rsidRDefault="008F07F0" w:rsidP="008F07F0">
            <w:pPr>
              <w:autoSpaceDE w:val="0"/>
              <w:autoSpaceDN w:val="0"/>
              <w:adjustRightInd w:val="0"/>
              <w:spacing w:after="0" w:line="240" w:lineRule="auto"/>
              <w:jc w:val="both"/>
              <w:rPr>
                <w:rFonts w:ascii="Arial" w:hAnsi="Arial" w:cs="Arial"/>
                <w:sz w:val="20"/>
                <w:szCs w:val="20"/>
              </w:rPr>
            </w:pPr>
            <w:r w:rsidRPr="00E32CDF">
              <w:rPr>
                <w:rFonts w:ascii="Arial" w:hAnsi="Arial" w:cs="Arial"/>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F07F0" w:rsidRPr="00E32CDF" w:rsidRDefault="008F07F0" w:rsidP="00E35066">
            <w:pPr>
              <w:pStyle w:val="a3"/>
              <w:shd w:val="clear" w:color="auto" w:fill="FDFDFD"/>
              <w:spacing w:before="75" w:beforeAutospacing="0" w:after="225" w:afterAutospacing="0"/>
              <w:jc w:val="both"/>
              <w:rPr>
                <w:rFonts w:ascii="Arial" w:hAnsi="Arial" w:cs="Arial"/>
                <w:color w:val="000000"/>
                <w:sz w:val="20"/>
                <w:szCs w:val="20"/>
              </w:rPr>
            </w:pPr>
          </w:p>
        </w:tc>
      </w:tr>
      <w:tr w:rsidR="002959E7" w:rsidRPr="00E32CDF" w:rsidTr="0099190D">
        <w:tc>
          <w:tcPr>
            <w:tcW w:w="435"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tcPr>
          <w:p w:rsidR="002959E7" w:rsidRPr="00E32CDF" w:rsidRDefault="00FF69E3" w:rsidP="002959E7">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4.</w:t>
            </w:r>
          </w:p>
        </w:tc>
        <w:tc>
          <w:tcPr>
            <w:tcW w:w="2818"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tcPr>
          <w:p w:rsidR="002959E7" w:rsidRDefault="002959E7" w:rsidP="002959E7">
            <w:pPr>
              <w:spacing w:after="0" w:line="240" w:lineRule="auto"/>
              <w:rPr>
                <w:rFonts w:ascii="Arial" w:hAnsi="Arial" w:cs="Arial"/>
                <w:sz w:val="20"/>
                <w:szCs w:val="20"/>
              </w:rPr>
            </w:pPr>
            <w:r w:rsidRPr="00E32CDF">
              <w:rPr>
                <w:rFonts w:ascii="Arial" w:hAnsi="Arial" w:cs="Arial"/>
                <w:sz w:val="20"/>
                <w:szCs w:val="20"/>
              </w:rPr>
              <w:t>«Кодекс Российской Федерации об админи</w:t>
            </w:r>
            <w:bookmarkStart w:id="0" w:name="_GoBack"/>
            <w:bookmarkEnd w:id="0"/>
            <w:r w:rsidRPr="00E32CDF">
              <w:rPr>
                <w:rFonts w:ascii="Arial" w:hAnsi="Arial" w:cs="Arial"/>
                <w:sz w:val="20"/>
                <w:szCs w:val="20"/>
              </w:rPr>
              <w:t>стративных правонарушениях» от 30.12.2001 N 195-ФЗ</w:t>
            </w:r>
          </w:p>
          <w:p w:rsidR="00430B51" w:rsidRDefault="00430B51" w:rsidP="002959E7">
            <w:pPr>
              <w:spacing w:after="0" w:line="240" w:lineRule="auto"/>
              <w:rPr>
                <w:rFonts w:ascii="Arial" w:hAnsi="Arial" w:cs="Arial"/>
                <w:sz w:val="20"/>
                <w:szCs w:val="20"/>
              </w:rPr>
            </w:pPr>
          </w:p>
          <w:p w:rsidR="00430B51" w:rsidRDefault="00476080" w:rsidP="002959E7">
            <w:pPr>
              <w:spacing w:after="0" w:line="240" w:lineRule="auto"/>
              <w:rPr>
                <w:rFonts w:ascii="Arial" w:hAnsi="Arial" w:cs="Arial"/>
                <w:color w:val="1C1C1C"/>
                <w:sz w:val="20"/>
                <w:szCs w:val="20"/>
                <w:shd w:val="clear" w:color="auto" w:fill="FFFFFF"/>
              </w:rPr>
            </w:pPr>
            <w:hyperlink r:id="rId11" w:history="1">
              <w:r w:rsidR="00430B51" w:rsidRPr="00F06A22">
                <w:rPr>
                  <w:rStyle w:val="a4"/>
                  <w:rFonts w:ascii="Arial" w:hAnsi="Arial" w:cs="Arial"/>
                  <w:sz w:val="20"/>
                  <w:szCs w:val="20"/>
                  <w:shd w:val="clear" w:color="auto" w:fill="FFFFFF"/>
                </w:rPr>
                <w:t>http://pravo.gov.ru/proxy/ips/?searchres=&amp;bpas=cd00000&amp;i</w:t>
              </w:r>
              <w:r w:rsidR="00430B51" w:rsidRPr="00F06A22">
                <w:rPr>
                  <w:rStyle w:val="a4"/>
                  <w:rFonts w:ascii="Arial" w:hAnsi="Arial" w:cs="Arial"/>
                  <w:sz w:val="20"/>
                  <w:szCs w:val="20"/>
                  <w:shd w:val="clear" w:color="auto" w:fill="FFFFFF"/>
                </w:rPr>
                <w:lastRenderedPageBreak/>
                <w:t>ntelsearch=%CA%EE%E4%E5%EA%F1+%D0%EE%F1%F1%E8%E9%F1%EA%EE%E9+%D4%E5%E4%E5%F0%E0%F6%E8%E8+%EE%E1+%E0%E4%EC%E8%ED%E8%F1%F2%F0%E0%F2%E8%E2%ED%FB%F5+%EF%F0%E0%E2%EE%ED%E0%F0%F3%F8%E5%ED%E8%FF%F5%C2%BB+%EE%F2+30.12.2001+N+195-%D4%C7&amp;sort=-1</w:t>
              </w:r>
            </w:hyperlink>
          </w:p>
          <w:p w:rsidR="00430B51" w:rsidRPr="00E32CDF" w:rsidRDefault="00430B51" w:rsidP="002959E7">
            <w:pPr>
              <w:spacing w:after="0" w:line="240" w:lineRule="auto"/>
              <w:rPr>
                <w:rFonts w:ascii="Arial" w:hAnsi="Arial" w:cs="Arial"/>
                <w:color w:val="1C1C1C"/>
                <w:sz w:val="20"/>
                <w:szCs w:val="20"/>
                <w:shd w:val="clear" w:color="auto" w:fill="FFFFFF"/>
              </w:rPr>
            </w:pPr>
          </w:p>
        </w:tc>
        <w:tc>
          <w:tcPr>
            <w:tcW w:w="2126"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tcPr>
          <w:p w:rsidR="002959E7" w:rsidRPr="00E32CDF" w:rsidRDefault="002959E7" w:rsidP="002959E7">
            <w:pPr>
              <w:rPr>
                <w:rFonts w:ascii="Arial" w:hAnsi="Arial" w:cs="Arial"/>
                <w:sz w:val="20"/>
                <w:szCs w:val="20"/>
              </w:rPr>
            </w:pPr>
            <w:r w:rsidRPr="00E32CDF">
              <w:rPr>
                <w:rFonts w:ascii="Arial" w:hAnsi="Arial" w:cs="Arial"/>
                <w:sz w:val="20"/>
                <w:szCs w:val="20"/>
              </w:rPr>
              <w:lastRenderedPageBreak/>
              <w:t>юридические лица, индивидуальные предприниматели, граждане, являющиеся: собственниками, землепользователя</w:t>
            </w:r>
            <w:r w:rsidRPr="00E32CDF">
              <w:rPr>
                <w:rFonts w:ascii="Arial" w:hAnsi="Arial" w:cs="Arial"/>
                <w:sz w:val="20"/>
                <w:szCs w:val="20"/>
              </w:rPr>
              <w:lastRenderedPageBreak/>
              <w:t>ми, землевладельцами, арендаторами земельных участков.</w:t>
            </w:r>
          </w:p>
        </w:tc>
        <w:tc>
          <w:tcPr>
            <w:tcW w:w="2410"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tcPr>
          <w:p w:rsidR="002959E7" w:rsidRPr="00E32CDF" w:rsidRDefault="002959E7" w:rsidP="002959E7">
            <w:pPr>
              <w:spacing w:after="0" w:line="240" w:lineRule="auto"/>
              <w:rPr>
                <w:rFonts w:ascii="Arial" w:hAnsi="Arial" w:cs="Arial"/>
                <w:sz w:val="20"/>
                <w:szCs w:val="20"/>
              </w:rPr>
            </w:pPr>
            <w:r w:rsidRPr="00E32CDF">
              <w:rPr>
                <w:rFonts w:ascii="Arial" w:hAnsi="Arial" w:cs="Arial"/>
                <w:sz w:val="20"/>
                <w:szCs w:val="20"/>
              </w:rPr>
              <w:lastRenderedPageBreak/>
              <w:t>статья 7.1.</w:t>
            </w:r>
          </w:p>
          <w:p w:rsidR="002959E7" w:rsidRPr="00E32CDF" w:rsidRDefault="002959E7" w:rsidP="002959E7">
            <w:pPr>
              <w:spacing w:after="0" w:line="240" w:lineRule="auto"/>
              <w:rPr>
                <w:rFonts w:ascii="Arial" w:hAnsi="Arial" w:cs="Arial"/>
                <w:sz w:val="20"/>
                <w:szCs w:val="20"/>
              </w:rPr>
            </w:pPr>
          </w:p>
          <w:p w:rsidR="002959E7" w:rsidRPr="00E32CDF" w:rsidRDefault="002959E7" w:rsidP="002959E7">
            <w:pPr>
              <w:spacing w:after="0" w:line="240" w:lineRule="auto"/>
              <w:rPr>
                <w:rFonts w:ascii="Arial" w:hAnsi="Arial" w:cs="Arial"/>
                <w:sz w:val="20"/>
                <w:szCs w:val="20"/>
              </w:rPr>
            </w:pPr>
          </w:p>
          <w:p w:rsidR="002959E7" w:rsidRPr="00E32CDF" w:rsidRDefault="002959E7" w:rsidP="002959E7">
            <w:pPr>
              <w:spacing w:after="0" w:line="240" w:lineRule="auto"/>
              <w:rPr>
                <w:rFonts w:ascii="Arial" w:hAnsi="Arial" w:cs="Arial"/>
                <w:sz w:val="20"/>
                <w:szCs w:val="20"/>
              </w:rPr>
            </w:pPr>
          </w:p>
          <w:p w:rsidR="002959E7" w:rsidRPr="00E32CDF" w:rsidRDefault="002959E7" w:rsidP="002959E7">
            <w:pPr>
              <w:spacing w:after="0" w:line="240" w:lineRule="auto"/>
              <w:rPr>
                <w:rFonts w:ascii="Arial" w:hAnsi="Arial" w:cs="Arial"/>
                <w:sz w:val="20"/>
                <w:szCs w:val="20"/>
              </w:rPr>
            </w:pPr>
          </w:p>
          <w:p w:rsidR="002959E7" w:rsidRPr="00E32CDF" w:rsidRDefault="002959E7" w:rsidP="002959E7">
            <w:pPr>
              <w:spacing w:after="0" w:line="240" w:lineRule="auto"/>
              <w:rPr>
                <w:rFonts w:ascii="Arial" w:hAnsi="Arial" w:cs="Arial"/>
                <w:sz w:val="20"/>
                <w:szCs w:val="20"/>
              </w:rPr>
            </w:pPr>
          </w:p>
          <w:p w:rsidR="002959E7" w:rsidRPr="00E32CDF" w:rsidRDefault="002959E7" w:rsidP="002959E7">
            <w:pPr>
              <w:spacing w:after="0" w:line="240" w:lineRule="auto"/>
              <w:rPr>
                <w:rFonts w:ascii="Arial" w:hAnsi="Arial" w:cs="Arial"/>
                <w:sz w:val="20"/>
                <w:szCs w:val="20"/>
              </w:rPr>
            </w:pPr>
          </w:p>
          <w:p w:rsidR="002959E7" w:rsidRPr="00E32CDF" w:rsidRDefault="002959E7" w:rsidP="002959E7">
            <w:pPr>
              <w:spacing w:after="0" w:line="240" w:lineRule="auto"/>
              <w:rPr>
                <w:rFonts w:ascii="Arial" w:hAnsi="Arial" w:cs="Arial"/>
                <w:sz w:val="20"/>
                <w:szCs w:val="20"/>
              </w:rPr>
            </w:pPr>
          </w:p>
          <w:p w:rsidR="002959E7" w:rsidRPr="00E32CDF" w:rsidRDefault="002959E7" w:rsidP="002959E7">
            <w:pPr>
              <w:spacing w:after="0" w:line="240" w:lineRule="auto"/>
              <w:rPr>
                <w:rFonts w:ascii="Arial" w:hAnsi="Arial" w:cs="Arial"/>
                <w:sz w:val="20"/>
                <w:szCs w:val="20"/>
              </w:rPr>
            </w:pPr>
          </w:p>
          <w:p w:rsidR="002959E7" w:rsidRPr="00E32CDF" w:rsidRDefault="002959E7" w:rsidP="002959E7">
            <w:pPr>
              <w:spacing w:after="0" w:line="240" w:lineRule="auto"/>
              <w:rPr>
                <w:rFonts w:ascii="Arial" w:hAnsi="Arial" w:cs="Arial"/>
                <w:sz w:val="20"/>
                <w:szCs w:val="20"/>
              </w:rPr>
            </w:pPr>
          </w:p>
          <w:p w:rsidR="002959E7" w:rsidRPr="00E32CDF" w:rsidRDefault="002959E7" w:rsidP="002959E7">
            <w:pPr>
              <w:spacing w:after="0" w:line="240" w:lineRule="auto"/>
              <w:rPr>
                <w:rFonts w:ascii="Arial" w:hAnsi="Arial" w:cs="Arial"/>
                <w:sz w:val="20"/>
                <w:szCs w:val="20"/>
              </w:rPr>
            </w:pPr>
          </w:p>
          <w:p w:rsidR="002959E7" w:rsidRPr="00E32CDF" w:rsidRDefault="002959E7" w:rsidP="002959E7">
            <w:pPr>
              <w:spacing w:after="0" w:line="240" w:lineRule="auto"/>
              <w:rPr>
                <w:rFonts w:ascii="Arial" w:hAnsi="Arial" w:cs="Arial"/>
                <w:sz w:val="20"/>
                <w:szCs w:val="20"/>
              </w:rPr>
            </w:pPr>
          </w:p>
          <w:p w:rsidR="002959E7" w:rsidRPr="00E32CDF" w:rsidRDefault="002959E7" w:rsidP="002959E7">
            <w:pPr>
              <w:spacing w:after="0" w:line="240" w:lineRule="auto"/>
              <w:rPr>
                <w:rFonts w:ascii="Arial" w:hAnsi="Arial" w:cs="Arial"/>
                <w:sz w:val="20"/>
                <w:szCs w:val="20"/>
              </w:rPr>
            </w:pPr>
          </w:p>
          <w:p w:rsidR="002959E7" w:rsidRPr="00E32CDF" w:rsidRDefault="002959E7" w:rsidP="002959E7">
            <w:pPr>
              <w:spacing w:after="0" w:line="240" w:lineRule="auto"/>
              <w:rPr>
                <w:rFonts w:ascii="Arial" w:hAnsi="Arial" w:cs="Arial"/>
                <w:sz w:val="20"/>
                <w:szCs w:val="20"/>
              </w:rPr>
            </w:pPr>
          </w:p>
          <w:p w:rsidR="002959E7" w:rsidRPr="00E32CDF" w:rsidRDefault="002959E7" w:rsidP="002959E7">
            <w:pPr>
              <w:spacing w:after="0" w:line="240" w:lineRule="auto"/>
              <w:rPr>
                <w:rFonts w:ascii="Arial" w:hAnsi="Arial" w:cs="Arial"/>
                <w:sz w:val="20"/>
                <w:szCs w:val="20"/>
              </w:rPr>
            </w:pPr>
          </w:p>
          <w:p w:rsidR="002959E7" w:rsidRPr="00E32CDF" w:rsidRDefault="002959E7" w:rsidP="002959E7">
            <w:pPr>
              <w:spacing w:after="0" w:line="240" w:lineRule="auto"/>
              <w:rPr>
                <w:rFonts w:ascii="Arial" w:hAnsi="Arial" w:cs="Arial"/>
                <w:sz w:val="20"/>
                <w:szCs w:val="20"/>
              </w:rPr>
            </w:pPr>
          </w:p>
          <w:p w:rsidR="002959E7" w:rsidRPr="00E32CDF" w:rsidRDefault="002959E7" w:rsidP="002959E7">
            <w:pPr>
              <w:spacing w:after="0" w:line="240" w:lineRule="auto"/>
              <w:rPr>
                <w:rFonts w:ascii="Arial" w:hAnsi="Arial" w:cs="Arial"/>
                <w:sz w:val="20"/>
                <w:szCs w:val="20"/>
              </w:rPr>
            </w:pPr>
          </w:p>
          <w:p w:rsidR="002959E7" w:rsidRPr="00E32CDF" w:rsidRDefault="002959E7" w:rsidP="002959E7">
            <w:pPr>
              <w:spacing w:after="0" w:line="240" w:lineRule="auto"/>
              <w:rPr>
                <w:rFonts w:ascii="Arial" w:hAnsi="Arial" w:cs="Arial"/>
                <w:sz w:val="20"/>
                <w:szCs w:val="20"/>
              </w:rPr>
            </w:pPr>
          </w:p>
          <w:p w:rsidR="002959E7" w:rsidRPr="00E32CDF" w:rsidRDefault="002959E7" w:rsidP="002959E7">
            <w:pPr>
              <w:spacing w:after="0" w:line="240" w:lineRule="auto"/>
              <w:rPr>
                <w:rFonts w:ascii="Arial" w:hAnsi="Arial" w:cs="Arial"/>
                <w:sz w:val="20"/>
                <w:szCs w:val="20"/>
              </w:rPr>
            </w:pPr>
          </w:p>
          <w:p w:rsidR="002959E7" w:rsidRPr="00E32CDF" w:rsidRDefault="002959E7" w:rsidP="002959E7">
            <w:pPr>
              <w:spacing w:after="0" w:line="240" w:lineRule="auto"/>
              <w:rPr>
                <w:rFonts w:ascii="Arial" w:hAnsi="Arial" w:cs="Arial"/>
                <w:sz w:val="20"/>
                <w:szCs w:val="20"/>
              </w:rPr>
            </w:pPr>
          </w:p>
          <w:p w:rsidR="002959E7" w:rsidRPr="00E32CDF" w:rsidRDefault="002959E7" w:rsidP="002959E7">
            <w:pPr>
              <w:spacing w:after="0" w:line="240" w:lineRule="auto"/>
              <w:rPr>
                <w:rFonts w:ascii="Arial" w:hAnsi="Arial" w:cs="Arial"/>
                <w:sz w:val="20"/>
                <w:szCs w:val="20"/>
              </w:rPr>
            </w:pPr>
          </w:p>
          <w:p w:rsidR="002959E7" w:rsidRPr="00E32CDF" w:rsidRDefault="002959E7" w:rsidP="002959E7">
            <w:pPr>
              <w:spacing w:after="0" w:line="240" w:lineRule="auto"/>
              <w:rPr>
                <w:rFonts w:ascii="Arial" w:hAnsi="Arial" w:cs="Arial"/>
                <w:sz w:val="20"/>
                <w:szCs w:val="20"/>
              </w:rPr>
            </w:pPr>
          </w:p>
          <w:p w:rsidR="002959E7" w:rsidRPr="00E32CDF" w:rsidRDefault="002959E7" w:rsidP="002959E7">
            <w:pPr>
              <w:spacing w:after="0" w:line="240" w:lineRule="auto"/>
              <w:rPr>
                <w:rFonts w:ascii="Arial" w:hAnsi="Arial" w:cs="Arial"/>
                <w:sz w:val="20"/>
                <w:szCs w:val="20"/>
              </w:rPr>
            </w:pPr>
          </w:p>
          <w:p w:rsidR="002959E7" w:rsidRPr="00E32CDF" w:rsidRDefault="002959E7" w:rsidP="002959E7">
            <w:pPr>
              <w:spacing w:after="0" w:line="240" w:lineRule="auto"/>
              <w:rPr>
                <w:rFonts w:ascii="Arial" w:hAnsi="Arial" w:cs="Arial"/>
                <w:sz w:val="20"/>
                <w:szCs w:val="20"/>
              </w:rPr>
            </w:pPr>
          </w:p>
          <w:p w:rsidR="002959E7" w:rsidRPr="00E32CDF" w:rsidRDefault="002959E7" w:rsidP="002959E7">
            <w:pPr>
              <w:spacing w:after="0" w:line="240" w:lineRule="auto"/>
              <w:rPr>
                <w:rFonts w:ascii="Arial" w:hAnsi="Arial" w:cs="Arial"/>
                <w:sz w:val="20"/>
                <w:szCs w:val="20"/>
              </w:rPr>
            </w:pPr>
          </w:p>
          <w:p w:rsidR="002959E7" w:rsidRPr="00E32CDF" w:rsidRDefault="002959E7" w:rsidP="002959E7">
            <w:pPr>
              <w:spacing w:after="0" w:line="240" w:lineRule="auto"/>
              <w:rPr>
                <w:rFonts w:ascii="Arial" w:hAnsi="Arial" w:cs="Arial"/>
                <w:sz w:val="20"/>
                <w:szCs w:val="20"/>
              </w:rPr>
            </w:pPr>
          </w:p>
          <w:p w:rsidR="002959E7" w:rsidRPr="00E32CDF" w:rsidRDefault="002959E7" w:rsidP="002959E7">
            <w:pPr>
              <w:spacing w:after="0" w:line="240" w:lineRule="auto"/>
              <w:rPr>
                <w:rFonts w:ascii="Arial" w:hAnsi="Arial" w:cs="Arial"/>
                <w:sz w:val="20"/>
                <w:szCs w:val="20"/>
              </w:rPr>
            </w:pPr>
          </w:p>
          <w:p w:rsidR="002959E7" w:rsidRPr="00E32CDF" w:rsidRDefault="002959E7" w:rsidP="002959E7">
            <w:pPr>
              <w:spacing w:after="0" w:line="240" w:lineRule="auto"/>
              <w:rPr>
                <w:rFonts w:ascii="Arial" w:hAnsi="Arial" w:cs="Arial"/>
                <w:sz w:val="20"/>
                <w:szCs w:val="20"/>
              </w:rPr>
            </w:pPr>
          </w:p>
          <w:p w:rsidR="002959E7" w:rsidRPr="00E32CDF" w:rsidRDefault="002959E7" w:rsidP="002959E7">
            <w:pPr>
              <w:spacing w:after="0" w:line="240" w:lineRule="auto"/>
              <w:rPr>
                <w:rFonts w:ascii="Arial" w:hAnsi="Arial" w:cs="Arial"/>
                <w:sz w:val="20"/>
                <w:szCs w:val="20"/>
              </w:rPr>
            </w:pPr>
          </w:p>
          <w:p w:rsidR="002959E7" w:rsidRDefault="002959E7" w:rsidP="002959E7">
            <w:pPr>
              <w:spacing w:after="0" w:line="240" w:lineRule="auto"/>
              <w:rPr>
                <w:rFonts w:ascii="Arial" w:hAnsi="Arial" w:cs="Arial"/>
                <w:sz w:val="20"/>
                <w:szCs w:val="20"/>
              </w:rPr>
            </w:pPr>
            <w:r w:rsidRPr="00E32CDF">
              <w:rPr>
                <w:rFonts w:ascii="Arial" w:hAnsi="Arial" w:cs="Arial"/>
                <w:sz w:val="20"/>
                <w:szCs w:val="20"/>
              </w:rPr>
              <w:t>Статья 7.34</w:t>
            </w:r>
          </w:p>
          <w:p w:rsidR="00476080" w:rsidRDefault="00476080" w:rsidP="002959E7">
            <w:pPr>
              <w:spacing w:after="0" w:line="240" w:lineRule="auto"/>
              <w:rPr>
                <w:rFonts w:ascii="Arial" w:hAnsi="Arial" w:cs="Arial"/>
                <w:sz w:val="20"/>
                <w:szCs w:val="20"/>
              </w:rPr>
            </w:pPr>
          </w:p>
          <w:p w:rsidR="00476080" w:rsidRDefault="00476080" w:rsidP="002959E7">
            <w:pPr>
              <w:spacing w:after="0" w:line="240" w:lineRule="auto"/>
              <w:rPr>
                <w:rFonts w:ascii="Arial" w:hAnsi="Arial" w:cs="Arial"/>
                <w:sz w:val="20"/>
                <w:szCs w:val="20"/>
              </w:rPr>
            </w:pPr>
          </w:p>
          <w:p w:rsidR="00476080" w:rsidRDefault="00476080" w:rsidP="002959E7">
            <w:pPr>
              <w:spacing w:after="0" w:line="240" w:lineRule="auto"/>
              <w:rPr>
                <w:rFonts w:ascii="Arial" w:hAnsi="Arial" w:cs="Arial"/>
                <w:sz w:val="20"/>
                <w:szCs w:val="20"/>
              </w:rPr>
            </w:pPr>
          </w:p>
          <w:p w:rsidR="00476080" w:rsidRDefault="00476080" w:rsidP="002959E7">
            <w:pPr>
              <w:spacing w:after="0" w:line="240" w:lineRule="auto"/>
              <w:rPr>
                <w:rFonts w:ascii="Arial" w:hAnsi="Arial" w:cs="Arial"/>
                <w:sz w:val="20"/>
                <w:szCs w:val="20"/>
              </w:rPr>
            </w:pPr>
          </w:p>
          <w:p w:rsidR="00476080" w:rsidRDefault="00476080" w:rsidP="002959E7">
            <w:pPr>
              <w:spacing w:after="0" w:line="240" w:lineRule="auto"/>
              <w:rPr>
                <w:rFonts w:ascii="Arial" w:hAnsi="Arial" w:cs="Arial"/>
                <w:sz w:val="20"/>
                <w:szCs w:val="20"/>
              </w:rPr>
            </w:pPr>
          </w:p>
          <w:p w:rsidR="00476080" w:rsidRDefault="00476080" w:rsidP="002959E7">
            <w:pPr>
              <w:spacing w:after="0" w:line="240" w:lineRule="auto"/>
              <w:rPr>
                <w:rFonts w:ascii="Arial" w:hAnsi="Arial" w:cs="Arial"/>
                <w:sz w:val="20"/>
                <w:szCs w:val="20"/>
              </w:rPr>
            </w:pPr>
          </w:p>
          <w:p w:rsidR="00476080" w:rsidRDefault="00476080" w:rsidP="002959E7">
            <w:pPr>
              <w:spacing w:after="0" w:line="240" w:lineRule="auto"/>
              <w:rPr>
                <w:rFonts w:ascii="Arial" w:hAnsi="Arial" w:cs="Arial"/>
                <w:sz w:val="20"/>
                <w:szCs w:val="20"/>
              </w:rPr>
            </w:pPr>
          </w:p>
          <w:p w:rsidR="00476080" w:rsidRDefault="00476080" w:rsidP="00476080">
            <w:pPr>
              <w:spacing w:after="0" w:line="240" w:lineRule="auto"/>
              <w:rPr>
                <w:rFonts w:ascii="Arial" w:hAnsi="Arial" w:cs="Arial"/>
                <w:sz w:val="20"/>
                <w:szCs w:val="20"/>
              </w:rPr>
            </w:pPr>
            <w:r>
              <w:rPr>
                <w:rFonts w:ascii="Arial" w:hAnsi="Arial" w:cs="Arial"/>
                <w:sz w:val="20"/>
                <w:szCs w:val="20"/>
              </w:rPr>
              <w:t>Статья 8.8</w:t>
            </w:r>
          </w:p>
          <w:p w:rsidR="00476080" w:rsidRPr="00E32CDF" w:rsidRDefault="00476080" w:rsidP="002959E7">
            <w:pPr>
              <w:spacing w:after="0" w:line="240" w:lineRule="auto"/>
              <w:rPr>
                <w:rFonts w:ascii="Arial" w:hAnsi="Arial" w:cs="Arial"/>
                <w:color w:val="1C1C1C"/>
                <w:sz w:val="20"/>
                <w:szCs w:val="20"/>
                <w:shd w:val="clear" w:color="auto" w:fill="FFFFFF"/>
              </w:rPr>
            </w:pPr>
          </w:p>
        </w:tc>
        <w:tc>
          <w:tcPr>
            <w:tcW w:w="6662" w:type="dxa"/>
            <w:tcBorders>
              <w:top w:val="single" w:sz="6" w:space="0" w:color="336699"/>
              <w:left w:val="single" w:sz="6" w:space="0" w:color="336699"/>
              <w:bottom w:val="single" w:sz="6" w:space="0" w:color="336699"/>
              <w:right w:val="single" w:sz="6" w:space="0" w:color="336699"/>
            </w:tcBorders>
            <w:shd w:val="clear" w:color="auto" w:fill="FDFDFD"/>
          </w:tcPr>
          <w:p w:rsidR="002959E7" w:rsidRPr="00E32CDF" w:rsidRDefault="002959E7" w:rsidP="002959E7">
            <w:pPr>
              <w:autoSpaceDE w:val="0"/>
              <w:autoSpaceDN w:val="0"/>
              <w:adjustRightInd w:val="0"/>
              <w:ind w:firstLine="601"/>
              <w:jc w:val="both"/>
              <w:rPr>
                <w:rFonts w:ascii="Arial" w:hAnsi="Arial" w:cs="Arial"/>
                <w:sz w:val="20"/>
                <w:szCs w:val="20"/>
              </w:rPr>
            </w:pPr>
            <w:r w:rsidRPr="00E32CDF">
              <w:rPr>
                <w:rFonts w:ascii="Arial" w:hAnsi="Arial" w:cs="Arial"/>
                <w:sz w:val="20"/>
                <w:szCs w:val="20"/>
              </w:rPr>
              <w:lastRenderedPageBreak/>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2959E7" w:rsidRPr="00E32CDF" w:rsidRDefault="002959E7" w:rsidP="00E906D3">
            <w:pPr>
              <w:autoSpaceDE w:val="0"/>
              <w:autoSpaceDN w:val="0"/>
              <w:adjustRightInd w:val="0"/>
              <w:spacing w:after="0"/>
              <w:ind w:firstLine="601"/>
              <w:jc w:val="both"/>
              <w:rPr>
                <w:rFonts w:ascii="Arial" w:hAnsi="Arial" w:cs="Arial"/>
                <w:sz w:val="20"/>
                <w:szCs w:val="20"/>
              </w:rPr>
            </w:pPr>
            <w:r w:rsidRPr="00E32CDF">
              <w:rPr>
                <w:rFonts w:ascii="Arial" w:hAnsi="Arial" w:cs="Arial"/>
                <w:sz w:val="20"/>
                <w:szCs w:val="20"/>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w:t>
            </w:r>
            <w:r w:rsidRPr="00E32CDF">
              <w:rPr>
                <w:rFonts w:ascii="Arial" w:hAnsi="Arial" w:cs="Arial"/>
                <w:sz w:val="20"/>
                <w:szCs w:val="20"/>
              </w:rPr>
              <w:lastRenderedPageBreak/>
              <w:t>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2959E7" w:rsidRPr="00E32CDF" w:rsidRDefault="002959E7" w:rsidP="00E906D3">
            <w:pPr>
              <w:autoSpaceDE w:val="0"/>
              <w:autoSpaceDN w:val="0"/>
              <w:adjustRightInd w:val="0"/>
              <w:spacing w:after="0"/>
              <w:ind w:firstLine="601"/>
              <w:jc w:val="both"/>
              <w:rPr>
                <w:rFonts w:ascii="Arial" w:hAnsi="Arial" w:cs="Arial"/>
                <w:sz w:val="20"/>
                <w:szCs w:val="20"/>
              </w:rPr>
            </w:pPr>
            <w:r w:rsidRPr="00E32CDF">
              <w:rPr>
                <w:rFonts w:ascii="Arial" w:hAnsi="Arial" w:cs="Arial"/>
                <w:sz w:val="20"/>
                <w:szCs w:val="20"/>
              </w:rPr>
              <w:t>Примечания:</w:t>
            </w:r>
          </w:p>
          <w:p w:rsidR="002959E7" w:rsidRPr="00E32CDF" w:rsidRDefault="002959E7" w:rsidP="00E906D3">
            <w:pPr>
              <w:autoSpaceDE w:val="0"/>
              <w:autoSpaceDN w:val="0"/>
              <w:adjustRightInd w:val="0"/>
              <w:spacing w:after="0"/>
              <w:ind w:firstLine="601"/>
              <w:jc w:val="both"/>
              <w:rPr>
                <w:rFonts w:ascii="Arial" w:hAnsi="Arial" w:cs="Arial"/>
                <w:sz w:val="20"/>
                <w:szCs w:val="20"/>
              </w:rPr>
            </w:pPr>
            <w:r w:rsidRPr="00E32CDF">
              <w:rPr>
                <w:rFonts w:ascii="Arial" w:hAnsi="Arial" w:cs="Arial"/>
                <w:sz w:val="20"/>
                <w:szCs w:val="20"/>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906D3" w:rsidRDefault="002959E7" w:rsidP="00E906D3">
            <w:pPr>
              <w:autoSpaceDE w:val="0"/>
              <w:autoSpaceDN w:val="0"/>
              <w:adjustRightInd w:val="0"/>
              <w:ind w:firstLine="601"/>
              <w:jc w:val="both"/>
              <w:rPr>
                <w:rFonts w:ascii="Arial" w:hAnsi="Arial" w:cs="Arial"/>
                <w:sz w:val="20"/>
                <w:szCs w:val="20"/>
              </w:rPr>
            </w:pPr>
            <w:r w:rsidRPr="00E32CDF">
              <w:rPr>
                <w:rFonts w:ascii="Arial" w:hAnsi="Arial" w:cs="Arial"/>
                <w:sz w:val="20"/>
                <w:szCs w:val="20"/>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2959E7" w:rsidRPr="00E32CDF" w:rsidRDefault="002959E7" w:rsidP="002959E7">
            <w:pPr>
              <w:autoSpaceDE w:val="0"/>
              <w:autoSpaceDN w:val="0"/>
              <w:adjustRightInd w:val="0"/>
              <w:ind w:firstLine="601"/>
              <w:jc w:val="both"/>
              <w:rPr>
                <w:rFonts w:ascii="Arial" w:hAnsi="Arial" w:cs="Arial"/>
                <w:sz w:val="20"/>
                <w:szCs w:val="20"/>
              </w:rPr>
            </w:pPr>
            <w:r w:rsidRPr="00E32CDF">
              <w:rPr>
                <w:rFonts w:ascii="Arial" w:hAnsi="Arial" w:cs="Arial"/>
                <w:sz w:val="20"/>
                <w:szCs w:val="20"/>
              </w:rP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2959E7" w:rsidRPr="00E32CDF" w:rsidRDefault="002959E7" w:rsidP="002959E7">
            <w:pPr>
              <w:autoSpaceDE w:val="0"/>
              <w:autoSpaceDN w:val="0"/>
              <w:adjustRightInd w:val="0"/>
              <w:ind w:firstLine="601"/>
              <w:jc w:val="both"/>
              <w:rPr>
                <w:rFonts w:ascii="Arial" w:hAnsi="Arial" w:cs="Arial"/>
                <w:sz w:val="20"/>
                <w:szCs w:val="20"/>
              </w:rPr>
            </w:pPr>
            <w:r w:rsidRPr="00E32CDF">
              <w:rPr>
                <w:rFonts w:ascii="Arial" w:hAnsi="Arial" w:cs="Arial"/>
                <w:sz w:val="20"/>
                <w:szCs w:val="20"/>
              </w:rPr>
              <w:t>влечет наложение административного штрафа в размере от двадцати тысяч до ста тысяч рублей.</w:t>
            </w:r>
          </w:p>
          <w:p w:rsidR="00476080" w:rsidRDefault="00476080" w:rsidP="004760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12" w:history="1">
              <w:r>
                <w:rPr>
                  <w:rStyle w:val="a4"/>
                  <w:rFonts w:ascii="Arial" w:hAnsi="Arial" w:cs="Arial"/>
                  <w:sz w:val="20"/>
                  <w:szCs w:val="20"/>
                </w:rPr>
                <w:t>разрешенным использованием</w:t>
              </w:r>
            </w:hyperlink>
            <w:r>
              <w:rPr>
                <w:rFonts w:ascii="Arial" w:hAnsi="Arial" w:cs="Arial"/>
                <w:sz w:val="20"/>
                <w:szCs w:val="20"/>
              </w:rPr>
              <w:t xml:space="preserve">, за исключением случаев, предусмотренных </w:t>
            </w:r>
            <w:hyperlink r:id="rId13" w:anchor="Par3" w:history="1">
              <w:r>
                <w:rPr>
                  <w:rStyle w:val="a4"/>
                  <w:rFonts w:ascii="Arial" w:hAnsi="Arial" w:cs="Arial"/>
                  <w:sz w:val="20"/>
                  <w:szCs w:val="20"/>
                </w:rPr>
                <w:t>частями 2</w:t>
              </w:r>
            </w:hyperlink>
            <w:r>
              <w:rPr>
                <w:rFonts w:ascii="Arial" w:hAnsi="Arial" w:cs="Arial"/>
                <w:sz w:val="20"/>
                <w:szCs w:val="20"/>
              </w:rPr>
              <w:t xml:space="preserve">, </w:t>
            </w:r>
            <w:hyperlink r:id="rId14" w:anchor="Par6" w:history="1">
              <w:r>
                <w:rPr>
                  <w:rStyle w:val="a4"/>
                  <w:rFonts w:ascii="Arial" w:hAnsi="Arial" w:cs="Arial"/>
                  <w:sz w:val="20"/>
                  <w:szCs w:val="20"/>
                </w:rPr>
                <w:t>2.1</w:t>
              </w:r>
            </w:hyperlink>
            <w:r>
              <w:rPr>
                <w:rFonts w:ascii="Arial" w:hAnsi="Arial" w:cs="Arial"/>
                <w:sz w:val="20"/>
                <w:szCs w:val="20"/>
              </w:rPr>
              <w:t xml:space="preserve"> и </w:t>
            </w:r>
            <w:hyperlink r:id="rId15" w:anchor="Par9" w:history="1">
              <w:r>
                <w:rPr>
                  <w:rStyle w:val="a4"/>
                  <w:rFonts w:ascii="Arial" w:hAnsi="Arial" w:cs="Arial"/>
                  <w:sz w:val="20"/>
                  <w:szCs w:val="20"/>
                </w:rPr>
                <w:t>3</w:t>
              </w:r>
            </w:hyperlink>
            <w:r>
              <w:rPr>
                <w:rFonts w:ascii="Arial" w:hAnsi="Arial" w:cs="Arial"/>
                <w:sz w:val="20"/>
                <w:szCs w:val="20"/>
              </w:rPr>
              <w:t xml:space="preserve"> настоящей статьи, -</w:t>
            </w:r>
          </w:p>
          <w:p w:rsidR="00476080" w:rsidRDefault="00476080" w:rsidP="004760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w:t>
            </w:r>
            <w:r>
              <w:rPr>
                <w:rFonts w:ascii="Arial" w:hAnsi="Arial" w:cs="Arial"/>
                <w:sz w:val="20"/>
                <w:szCs w:val="20"/>
              </w:rPr>
              <w:lastRenderedPageBreak/>
              <w:t>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bookmarkStart w:id="1" w:name="Par3"/>
            <w:bookmarkEnd w:id="1"/>
          </w:p>
          <w:p w:rsidR="00476080" w:rsidRDefault="00476080" w:rsidP="004760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Неиспользование земельного участка из земель сельскохозяйственного назначения, оборот которого регулируется Федеральным </w:t>
            </w:r>
            <w:hyperlink r:id="rId16" w:history="1">
              <w:r>
                <w:rPr>
                  <w:rStyle w:val="a4"/>
                  <w:rFonts w:ascii="Arial" w:hAnsi="Arial" w:cs="Arial"/>
                  <w:sz w:val="20"/>
                  <w:szCs w:val="20"/>
                </w:rPr>
                <w:t>законом</w:t>
              </w:r>
            </w:hyperlink>
            <w:r>
              <w:rPr>
                <w:rFonts w:ascii="Arial" w:hAnsi="Arial" w:cs="Arial"/>
                <w:sz w:val="20"/>
                <w:szCs w:val="20"/>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7" w:history="1">
              <w:r>
                <w:rPr>
                  <w:rStyle w:val="a4"/>
                  <w:rFonts w:ascii="Arial" w:hAnsi="Arial" w:cs="Arial"/>
                  <w:sz w:val="20"/>
                  <w:szCs w:val="20"/>
                </w:rPr>
                <w:t>законом</w:t>
              </w:r>
            </w:hyperlink>
            <w:r>
              <w:rPr>
                <w:rFonts w:ascii="Arial" w:hAnsi="Arial" w:cs="Arial"/>
                <w:sz w:val="20"/>
                <w:szCs w:val="20"/>
              </w:rPr>
              <w:t xml:space="preserve">, за исключением случая, предусмотренного </w:t>
            </w:r>
            <w:hyperlink r:id="rId18" w:anchor="Par6" w:history="1">
              <w:r>
                <w:rPr>
                  <w:rStyle w:val="a4"/>
                  <w:rFonts w:ascii="Arial" w:hAnsi="Arial" w:cs="Arial"/>
                  <w:sz w:val="20"/>
                  <w:szCs w:val="20"/>
                </w:rPr>
                <w:t>частью 2.1</w:t>
              </w:r>
            </w:hyperlink>
            <w:r>
              <w:rPr>
                <w:rFonts w:ascii="Arial" w:hAnsi="Arial" w:cs="Arial"/>
                <w:sz w:val="20"/>
                <w:szCs w:val="20"/>
              </w:rPr>
              <w:t xml:space="preserve"> настоящей статьи, - 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bookmarkStart w:id="2" w:name="Par6"/>
            <w:bookmarkEnd w:id="2"/>
          </w:p>
          <w:p w:rsidR="00476080" w:rsidRDefault="00476080" w:rsidP="004760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2.1. Неиспользование земельного участка из земель сельскохозяйственного назначения, оборот которого регулируется Федеральным </w:t>
            </w:r>
            <w:hyperlink r:id="rId19" w:history="1">
              <w:r>
                <w:rPr>
                  <w:rStyle w:val="a4"/>
                  <w:rFonts w:ascii="Arial" w:hAnsi="Arial" w:cs="Arial"/>
                  <w:sz w:val="20"/>
                  <w:szCs w:val="20"/>
                </w:rPr>
                <w:t>законом</w:t>
              </w:r>
            </w:hyperlink>
            <w:r>
              <w:rPr>
                <w:rFonts w:ascii="Arial" w:hAnsi="Arial" w:cs="Arial"/>
                <w:sz w:val="20"/>
                <w:szCs w:val="20"/>
              </w:rP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0" w:history="1">
              <w:r>
                <w:rPr>
                  <w:rStyle w:val="a4"/>
                  <w:rFonts w:ascii="Arial" w:hAnsi="Arial" w:cs="Arial"/>
                  <w:sz w:val="20"/>
                  <w:szCs w:val="20"/>
                </w:rPr>
                <w:t>пункте 3 статьи 6</w:t>
              </w:r>
            </w:hyperlink>
            <w:r>
              <w:rPr>
                <w:rFonts w:ascii="Arial" w:hAnsi="Arial" w:cs="Arial"/>
                <w:sz w:val="20"/>
                <w:szCs w:val="20"/>
              </w:rPr>
              <w:t xml:space="preserve"> Федерального закона от 24 июля 2002 года N 101-ФЗ "Об обороте земель сельскохозяйственного назначения", - 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w:t>
            </w:r>
            <w:r>
              <w:rPr>
                <w:rFonts w:ascii="Arial" w:hAnsi="Arial" w:cs="Arial"/>
                <w:sz w:val="20"/>
                <w:szCs w:val="20"/>
              </w:rPr>
              <w:lastRenderedPageBreak/>
              <w:t>юридических лиц - от 1 до 6 процентов кадастровой стоимости земельного участка, но не менее ста тысяч рублей.</w:t>
            </w:r>
            <w:bookmarkStart w:id="3" w:name="Par9"/>
            <w:bookmarkEnd w:id="3"/>
          </w:p>
          <w:p w:rsidR="00476080" w:rsidRDefault="00476080" w:rsidP="004760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 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476080" w:rsidRDefault="00476080" w:rsidP="004760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 Невыполнение или несвоевременное выполнение обязанностей по приведению земель в состояние, пригодное для использования по целевому назначению, - 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476080" w:rsidRDefault="00476080" w:rsidP="00476080">
            <w:pPr>
              <w:autoSpaceDE w:val="0"/>
              <w:autoSpaceDN w:val="0"/>
              <w:adjustRightInd w:val="0"/>
              <w:spacing w:after="0" w:line="240" w:lineRule="auto"/>
              <w:jc w:val="both"/>
              <w:rPr>
                <w:rFonts w:ascii="Arial" w:hAnsi="Arial" w:cs="Arial"/>
                <w:sz w:val="20"/>
                <w:szCs w:val="20"/>
              </w:rPr>
            </w:pPr>
          </w:p>
          <w:p w:rsidR="002959E7" w:rsidRPr="00E32CDF" w:rsidRDefault="002959E7" w:rsidP="002959E7">
            <w:pPr>
              <w:pStyle w:val="a3"/>
              <w:shd w:val="clear" w:color="auto" w:fill="FFFFFF"/>
              <w:spacing w:before="0" w:beforeAutospacing="0" w:after="0" w:afterAutospacing="0"/>
              <w:ind w:left="141"/>
              <w:rPr>
                <w:rFonts w:ascii="Arial" w:hAnsi="Arial" w:cs="Arial"/>
                <w:color w:val="1C1C1C"/>
                <w:sz w:val="20"/>
                <w:szCs w:val="20"/>
              </w:rPr>
            </w:pPr>
          </w:p>
        </w:tc>
      </w:tr>
      <w:tr w:rsidR="00874169" w:rsidRPr="00E32CDF" w:rsidTr="0099190D">
        <w:tc>
          <w:tcPr>
            <w:tcW w:w="435"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tcPr>
          <w:p w:rsidR="00874169" w:rsidRPr="00874169" w:rsidRDefault="00FF69E3" w:rsidP="002959E7">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5</w:t>
            </w:r>
            <w:r w:rsidR="00874169" w:rsidRPr="00874169">
              <w:rPr>
                <w:rFonts w:ascii="Arial" w:eastAsia="Times New Roman" w:hAnsi="Arial" w:cs="Arial"/>
                <w:color w:val="000000"/>
                <w:sz w:val="20"/>
                <w:szCs w:val="20"/>
                <w:lang w:eastAsia="ru-RU"/>
              </w:rPr>
              <w:t>.</w:t>
            </w:r>
          </w:p>
        </w:tc>
        <w:tc>
          <w:tcPr>
            <w:tcW w:w="2818"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tcPr>
          <w:p w:rsidR="00874169" w:rsidRDefault="00476080" w:rsidP="002959E7">
            <w:pPr>
              <w:spacing w:after="0" w:line="240" w:lineRule="auto"/>
              <w:rPr>
                <w:rFonts w:ascii="Arial" w:hAnsi="Arial" w:cs="Arial"/>
                <w:color w:val="333333"/>
                <w:sz w:val="20"/>
                <w:szCs w:val="20"/>
                <w:shd w:val="clear" w:color="auto" w:fill="FFFFFF"/>
              </w:rPr>
            </w:pPr>
            <w:hyperlink r:id="rId21" w:history="1">
              <w:r w:rsidR="00874169" w:rsidRPr="00874169">
                <w:rPr>
                  <w:rStyle w:val="a4"/>
                  <w:rFonts w:ascii="Arial" w:hAnsi="Arial" w:cs="Arial"/>
                  <w:color w:val="000000" w:themeColor="text1"/>
                  <w:sz w:val="20"/>
                  <w:szCs w:val="20"/>
                  <w:u w:val="none"/>
                  <w:shd w:val="clear" w:color="auto" w:fill="FFFFFF"/>
                </w:rPr>
                <w:t>Постановление Правительства Российской Федерации от 26.12.2014 N 1515</w:t>
              </w:r>
            </w:hyperlink>
            <w:r w:rsidR="00874169" w:rsidRPr="00874169">
              <w:rPr>
                <w:rFonts w:ascii="Arial" w:hAnsi="Arial" w:cs="Arial"/>
                <w:sz w:val="20"/>
                <w:szCs w:val="20"/>
              </w:rPr>
              <w:t xml:space="preserve"> «</w:t>
            </w:r>
            <w:r w:rsidR="00874169" w:rsidRPr="00874169">
              <w:rPr>
                <w:rFonts w:ascii="Arial" w:hAnsi="Arial" w:cs="Arial"/>
                <w:color w:val="333333"/>
                <w:sz w:val="20"/>
                <w:szCs w:val="20"/>
                <w:shd w:val="clear" w:color="auto" w:fill="FFFFFF"/>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430B51" w:rsidRDefault="00476080" w:rsidP="002959E7">
            <w:pPr>
              <w:spacing w:after="0" w:line="240" w:lineRule="auto"/>
              <w:rPr>
                <w:rFonts w:ascii="Arial" w:hAnsi="Arial" w:cs="Arial"/>
                <w:sz w:val="20"/>
                <w:szCs w:val="20"/>
              </w:rPr>
            </w:pPr>
            <w:hyperlink r:id="rId22" w:history="1">
              <w:r w:rsidR="00430B51" w:rsidRPr="00F06A22">
                <w:rPr>
                  <w:rStyle w:val="a4"/>
                  <w:rFonts w:ascii="Arial" w:hAnsi="Arial" w:cs="Arial"/>
                  <w:sz w:val="20"/>
                  <w:szCs w:val="20"/>
                </w:rPr>
                <w:t>http://pravo.gov.ru/proxy/ips/?searchres=&amp;bpas=cd00000&amp;intelsearch=%CF%EE%F1%F2%E0%ED%EE%E2%EB%E5%ED%E8%E5+%CF%F0%E0%E2%E8%F2%E5%EB%FC%F1%F2%E2%E0+%D0%EE%F1%F1%E8%E9%F1%EA%EE%E9+%D4%E5%E4%E5%F0%E0%F6%E8%E8+%EE%F2+26.12.2014+N+1515+&amp;sort=-1</w:t>
              </w:r>
            </w:hyperlink>
          </w:p>
          <w:p w:rsidR="00430B51" w:rsidRPr="00874169" w:rsidRDefault="00430B51" w:rsidP="002959E7">
            <w:pPr>
              <w:spacing w:after="0" w:line="240" w:lineRule="auto"/>
              <w:rPr>
                <w:rFonts w:ascii="Arial" w:hAnsi="Arial" w:cs="Arial"/>
                <w:sz w:val="20"/>
                <w:szCs w:val="20"/>
              </w:rPr>
            </w:pPr>
          </w:p>
        </w:tc>
        <w:tc>
          <w:tcPr>
            <w:tcW w:w="2126"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tcPr>
          <w:p w:rsidR="00874169" w:rsidRPr="00874169" w:rsidRDefault="00874169" w:rsidP="002959E7">
            <w:pPr>
              <w:rPr>
                <w:rFonts w:ascii="Arial" w:hAnsi="Arial" w:cs="Arial"/>
                <w:sz w:val="20"/>
                <w:szCs w:val="20"/>
              </w:rPr>
            </w:pPr>
            <w:r w:rsidRPr="00874169">
              <w:rPr>
                <w:rFonts w:ascii="Arial" w:hAnsi="Arial" w:cs="Arial"/>
                <w:color w:val="333333"/>
                <w:sz w:val="20"/>
                <w:szCs w:val="20"/>
                <w:shd w:val="clear" w:color="auto" w:fill="FFFFFF"/>
              </w:rPr>
              <w:lastRenderedPageBreak/>
              <w:t>Юридические лица, индивидуальные предприниматели, граждане, использующие земельные участки</w:t>
            </w:r>
          </w:p>
        </w:tc>
        <w:tc>
          <w:tcPr>
            <w:tcW w:w="2410"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tcPr>
          <w:p w:rsidR="00874169" w:rsidRPr="00874169" w:rsidRDefault="00E906D3" w:rsidP="002959E7">
            <w:pPr>
              <w:spacing w:after="0" w:line="240" w:lineRule="auto"/>
              <w:rPr>
                <w:rFonts w:ascii="Arial" w:hAnsi="Arial" w:cs="Arial"/>
                <w:sz w:val="20"/>
                <w:szCs w:val="20"/>
              </w:rPr>
            </w:pPr>
            <w:r>
              <w:rPr>
                <w:rFonts w:ascii="Arial" w:hAnsi="Arial" w:cs="Arial"/>
                <w:sz w:val="20"/>
                <w:szCs w:val="20"/>
              </w:rPr>
              <w:t>В полном объеме</w:t>
            </w:r>
          </w:p>
        </w:tc>
        <w:tc>
          <w:tcPr>
            <w:tcW w:w="6662" w:type="dxa"/>
            <w:tcBorders>
              <w:top w:val="single" w:sz="6" w:space="0" w:color="336699"/>
              <w:left w:val="single" w:sz="6" w:space="0" w:color="336699"/>
              <w:bottom w:val="single" w:sz="6" w:space="0" w:color="336699"/>
              <w:right w:val="single" w:sz="6" w:space="0" w:color="336699"/>
            </w:tcBorders>
            <w:shd w:val="clear" w:color="auto" w:fill="FDFDFD"/>
          </w:tcPr>
          <w:p w:rsidR="00874169" w:rsidRPr="00874169" w:rsidRDefault="00874169" w:rsidP="002959E7">
            <w:pPr>
              <w:autoSpaceDE w:val="0"/>
              <w:autoSpaceDN w:val="0"/>
              <w:adjustRightInd w:val="0"/>
              <w:ind w:firstLine="601"/>
              <w:jc w:val="both"/>
              <w:rPr>
                <w:rFonts w:ascii="Arial" w:hAnsi="Arial" w:cs="Arial"/>
                <w:sz w:val="20"/>
                <w:szCs w:val="20"/>
              </w:rPr>
            </w:pPr>
          </w:p>
        </w:tc>
      </w:tr>
      <w:tr w:rsidR="004435C8" w:rsidRPr="00E32CDF" w:rsidTr="0099190D">
        <w:tc>
          <w:tcPr>
            <w:tcW w:w="435"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tcPr>
          <w:p w:rsidR="004435C8" w:rsidRPr="004435C8" w:rsidRDefault="00FF69E3" w:rsidP="002959E7">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6.</w:t>
            </w:r>
          </w:p>
        </w:tc>
        <w:tc>
          <w:tcPr>
            <w:tcW w:w="2818"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tcPr>
          <w:p w:rsidR="004435C8" w:rsidRPr="004435C8" w:rsidRDefault="004435C8" w:rsidP="004435C8">
            <w:pPr>
              <w:pStyle w:val="a3"/>
              <w:shd w:val="clear" w:color="auto" w:fill="FFFFFF"/>
              <w:spacing w:before="0" w:beforeAutospacing="0" w:after="192" w:afterAutospacing="0"/>
              <w:jc w:val="both"/>
              <w:rPr>
                <w:rFonts w:ascii="Arial" w:hAnsi="Arial" w:cs="Arial"/>
                <w:color w:val="333333"/>
                <w:sz w:val="20"/>
                <w:szCs w:val="20"/>
              </w:rPr>
            </w:pPr>
            <w:r w:rsidRPr="004435C8">
              <w:rPr>
                <w:rFonts w:ascii="Arial" w:hAnsi="Arial" w:cs="Arial"/>
                <w:color w:val="333333"/>
                <w:sz w:val="20"/>
                <w:szCs w:val="20"/>
              </w:rPr>
              <w:t>Федеральный закон от 21.12.2001 № 178-ФЗ «О приватизации государственного и муниципального имущества»</w:t>
            </w:r>
          </w:p>
          <w:p w:rsidR="004435C8" w:rsidRDefault="00476080" w:rsidP="004435C8">
            <w:pPr>
              <w:pStyle w:val="a3"/>
              <w:shd w:val="clear" w:color="auto" w:fill="FFFFFF"/>
              <w:spacing w:before="0" w:beforeAutospacing="0" w:after="192" w:afterAutospacing="0"/>
              <w:jc w:val="center"/>
              <w:rPr>
                <w:rFonts w:ascii="Arial" w:hAnsi="Arial" w:cs="Arial"/>
                <w:sz w:val="20"/>
                <w:szCs w:val="20"/>
              </w:rPr>
            </w:pPr>
            <w:hyperlink r:id="rId23" w:history="1">
              <w:r w:rsidR="00430B51" w:rsidRPr="00F06A22">
                <w:rPr>
                  <w:rStyle w:val="a4"/>
                  <w:rFonts w:ascii="Arial" w:hAnsi="Arial" w:cs="Arial"/>
                  <w:sz w:val="20"/>
                  <w:szCs w:val="20"/>
                </w:rPr>
                <w:t>http://pravo.gov.ru/proxy/ips/?searchres=&amp;bpas=cd00000&amp;intelsearch=%D4%E5%E4%E5%F0%E0%EB%FC%ED%FB%E9+%E7%E0%EA%EE%ED+%EE%F2+21.12.2001+%E2%84%96+178-%D4%C7+&amp;sort=-1</w:t>
              </w:r>
            </w:hyperlink>
          </w:p>
          <w:p w:rsidR="00430B51" w:rsidRPr="004435C8" w:rsidRDefault="00430B51" w:rsidP="004435C8">
            <w:pPr>
              <w:pStyle w:val="a3"/>
              <w:shd w:val="clear" w:color="auto" w:fill="FFFFFF"/>
              <w:spacing w:before="0" w:beforeAutospacing="0" w:after="192" w:afterAutospacing="0"/>
              <w:jc w:val="center"/>
              <w:rPr>
                <w:rFonts w:ascii="Arial" w:hAnsi="Arial" w:cs="Arial"/>
                <w:sz w:val="20"/>
                <w:szCs w:val="20"/>
              </w:rPr>
            </w:pPr>
          </w:p>
        </w:tc>
        <w:tc>
          <w:tcPr>
            <w:tcW w:w="2126"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tcPr>
          <w:p w:rsidR="004435C8" w:rsidRPr="004435C8" w:rsidRDefault="004435C8" w:rsidP="002959E7">
            <w:pPr>
              <w:rPr>
                <w:rFonts w:ascii="Arial" w:hAnsi="Arial" w:cs="Arial"/>
                <w:color w:val="333333"/>
                <w:sz w:val="20"/>
                <w:szCs w:val="20"/>
                <w:shd w:val="clear" w:color="auto" w:fill="FFFFFF"/>
              </w:rPr>
            </w:pPr>
            <w:r w:rsidRPr="004435C8">
              <w:rPr>
                <w:rFonts w:ascii="Arial" w:hAnsi="Arial" w:cs="Arial"/>
                <w:color w:val="333333"/>
                <w:sz w:val="20"/>
                <w:szCs w:val="20"/>
                <w:shd w:val="clear" w:color="auto" w:fill="FFFFFF"/>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2410"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tcPr>
          <w:p w:rsidR="004435C8" w:rsidRPr="004435C8" w:rsidRDefault="004435C8" w:rsidP="002959E7">
            <w:pPr>
              <w:spacing w:after="0" w:line="240" w:lineRule="auto"/>
              <w:rPr>
                <w:rFonts w:ascii="Arial" w:hAnsi="Arial" w:cs="Arial"/>
                <w:sz w:val="20"/>
                <w:szCs w:val="20"/>
              </w:rPr>
            </w:pPr>
            <w:r w:rsidRPr="004435C8">
              <w:rPr>
                <w:rFonts w:ascii="Arial" w:hAnsi="Arial" w:cs="Arial"/>
                <w:color w:val="333333"/>
                <w:sz w:val="20"/>
                <w:szCs w:val="20"/>
                <w:shd w:val="clear" w:color="auto" w:fill="FFFFFF"/>
              </w:rPr>
              <w:t>пункт 3 статьи 28</w:t>
            </w:r>
          </w:p>
        </w:tc>
        <w:tc>
          <w:tcPr>
            <w:tcW w:w="6662" w:type="dxa"/>
            <w:tcBorders>
              <w:top w:val="single" w:sz="6" w:space="0" w:color="336699"/>
              <w:left w:val="single" w:sz="6" w:space="0" w:color="336699"/>
              <w:bottom w:val="single" w:sz="6" w:space="0" w:color="336699"/>
              <w:right w:val="single" w:sz="6" w:space="0" w:color="336699"/>
            </w:tcBorders>
            <w:shd w:val="clear" w:color="auto" w:fill="FDFDFD"/>
          </w:tcPr>
          <w:p w:rsidR="004435C8" w:rsidRPr="004435C8" w:rsidRDefault="004435C8" w:rsidP="004435C8">
            <w:pPr>
              <w:autoSpaceDE w:val="0"/>
              <w:autoSpaceDN w:val="0"/>
              <w:adjustRightInd w:val="0"/>
              <w:spacing w:after="0" w:line="240" w:lineRule="auto"/>
              <w:jc w:val="both"/>
              <w:rPr>
                <w:rFonts w:ascii="Arial" w:hAnsi="Arial" w:cs="Arial"/>
                <w:sz w:val="20"/>
                <w:szCs w:val="20"/>
              </w:rPr>
            </w:pPr>
            <w:r w:rsidRPr="004435C8">
              <w:rPr>
                <w:rFonts w:ascii="Arial" w:hAnsi="Arial" w:cs="Arial"/>
                <w:sz w:val="20"/>
                <w:szCs w:val="20"/>
              </w:rPr>
              <w:t>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4435C8" w:rsidRPr="004435C8" w:rsidRDefault="004435C8" w:rsidP="004435C8">
            <w:pPr>
              <w:autoSpaceDE w:val="0"/>
              <w:autoSpaceDN w:val="0"/>
              <w:adjustRightInd w:val="0"/>
              <w:spacing w:before="200" w:after="0" w:line="240" w:lineRule="auto"/>
              <w:ind w:firstLine="540"/>
              <w:jc w:val="both"/>
              <w:rPr>
                <w:rFonts w:ascii="Arial" w:hAnsi="Arial" w:cs="Arial"/>
                <w:sz w:val="20"/>
                <w:szCs w:val="20"/>
              </w:rPr>
            </w:pPr>
            <w:r w:rsidRPr="004435C8">
              <w:rPr>
                <w:rFonts w:ascii="Arial" w:hAnsi="Arial" w:cs="Arial"/>
                <w:sz w:val="20"/>
                <w:szCs w:val="20"/>
              </w:rPr>
              <w:t xml:space="preserve">Абзац утратил силу с 1 июля 2006 года. - Федеральный </w:t>
            </w:r>
            <w:hyperlink r:id="rId24" w:history="1">
              <w:r w:rsidRPr="004435C8">
                <w:rPr>
                  <w:rFonts w:ascii="Arial" w:hAnsi="Arial" w:cs="Arial"/>
                  <w:color w:val="0000FF"/>
                  <w:sz w:val="20"/>
                  <w:szCs w:val="20"/>
                </w:rPr>
                <w:t>закон</w:t>
              </w:r>
            </w:hyperlink>
            <w:r w:rsidRPr="004435C8">
              <w:rPr>
                <w:rFonts w:ascii="Arial" w:hAnsi="Arial" w:cs="Arial"/>
                <w:sz w:val="20"/>
                <w:szCs w:val="20"/>
              </w:rPr>
              <w:t xml:space="preserve"> от 17.04.2006 N 53-ФЗ.</w:t>
            </w:r>
          </w:p>
          <w:p w:rsidR="004435C8" w:rsidRPr="004435C8" w:rsidRDefault="004435C8" w:rsidP="004435C8">
            <w:pPr>
              <w:autoSpaceDE w:val="0"/>
              <w:autoSpaceDN w:val="0"/>
              <w:adjustRightInd w:val="0"/>
              <w:spacing w:before="200" w:after="0" w:line="240" w:lineRule="auto"/>
              <w:ind w:firstLine="540"/>
              <w:jc w:val="both"/>
              <w:rPr>
                <w:rFonts w:ascii="Arial" w:hAnsi="Arial" w:cs="Arial"/>
                <w:sz w:val="20"/>
                <w:szCs w:val="20"/>
              </w:rPr>
            </w:pPr>
            <w:r w:rsidRPr="004435C8">
              <w:rPr>
                <w:rFonts w:ascii="Arial" w:hAnsi="Arial" w:cs="Arial"/>
                <w:sz w:val="20"/>
                <w:szCs w:val="20"/>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4435C8" w:rsidRPr="004435C8" w:rsidRDefault="004435C8" w:rsidP="004435C8">
            <w:pPr>
              <w:autoSpaceDE w:val="0"/>
              <w:autoSpaceDN w:val="0"/>
              <w:adjustRightInd w:val="0"/>
              <w:spacing w:after="0" w:line="240" w:lineRule="auto"/>
              <w:jc w:val="both"/>
              <w:rPr>
                <w:rFonts w:ascii="Arial" w:hAnsi="Arial" w:cs="Arial"/>
                <w:sz w:val="20"/>
                <w:szCs w:val="20"/>
              </w:rPr>
            </w:pPr>
            <w:r w:rsidRPr="004435C8">
              <w:rPr>
                <w:rFonts w:ascii="Arial" w:hAnsi="Arial" w:cs="Arial"/>
                <w:sz w:val="20"/>
                <w:szCs w:val="20"/>
              </w:rPr>
              <w:t xml:space="preserve">(в ред. Федерального </w:t>
            </w:r>
            <w:hyperlink r:id="rId25" w:history="1">
              <w:r w:rsidRPr="004435C8">
                <w:rPr>
                  <w:rFonts w:ascii="Arial" w:hAnsi="Arial" w:cs="Arial"/>
                  <w:color w:val="0000FF"/>
                  <w:sz w:val="20"/>
                  <w:szCs w:val="20"/>
                </w:rPr>
                <w:t>закона</w:t>
              </w:r>
            </w:hyperlink>
            <w:r w:rsidRPr="004435C8">
              <w:rPr>
                <w:rFonts w:ascii="Arial" w:hAnsi="Arial" w:cs="Arial"/>
                <w:sz w:val="20"/>
                <w:szCs w:val="20"/>
              </w:rPr>
              <w:t xml:space="preserve"> от 10.05.2007 N 69-ФЗ)</w:t>
            </w:r>
          </w:p>
          <w:p w:rsidR="004435C8" w:rsidRPr="004435C8" w:rsidRDefault="004435C8" w:rsidP="004435C8">
            <w:pPr>
              <w:autoSpaceDE w:val="0"/>
              <w:autoSpaceDN w:val="0"/>
              <w:adjustRightInd w:val="0"/>
              <w:spacing w:before="200" w:after="0" w:line="240" w:lineRule="auto"/>
              <w:ind w:firstLine="540"/>
              <w:jc w:val="both"/>
              <w:rPr>
                <w:rFonts w:ascii="Arial" w:hAnsi="Arial" w:cs="Arial"/>
                <w:sz w:val="20"/>
                <w:szCs w:val="20"/>
              </w:rPr>
            </w:pPr>
            <w:r w:rsidRPr="004435C8">
              <w:rPr>
                <w:rFonts w:ascii="Arial" w:hAnsi="Arial" w:cs="Arial"/>
                <w:sz w:val="20"/>
                <w:szCs w:val="20"/>
              </w:rPr>
              <w:t>Договор аренды земельного участка не является препятствием для выкупа земельного участка.</w:t>
            </w:r>
          </w:p>
          <w:p w:rsidR="004435C8" w:rsidRPr="004435C8" w:rsidRDefault="004435C8" w:rsidP="004435C8">
            <w:pPr>
              <w:autoSpaceDE w:val="0"/>
              <w:autoSpaceDN w:val="0"/>
              <w:adjustRightInd w:val="0"/>
              <w:spacing w:before="200" w:after="0" w:line="240" w:lineRule="auto"/>
              <w:ind w:firstLine="540"/>
              <w:jc w:val="both"/>
              <w:rPr>
                <w:rFonts w:ascii="Arial" w:hAnsi="Arial" w:cs="Arial"/>
                <w:sz w:val="20"/>
                <w:szCs w:val="20"/>
              </w:rPr>
            </w:pPr>
            <w:r w:rsidRPr="004435C8">
              <w:rPr>
                <w:rFonts w:ascii="Arial" w:hAnsi="Arial" w:cs="Arial"/>
                <w:sz w:val="20"/>
                <w:szCs w:val="20"/>
              </w:rPr>
              <w:t>Отказ в выкупе земельного участка или предоставлении его в аренду не допускается, за исключением случаев, предусмотренных законом.</w:t>
            </w:r>
          </w:p>
          <w:p w:rsidR="004435C8" w:rsidRPr="004435C8" w:rsidRDefault="004435C8" w:rsidP="002959E7">
            <w:pPr>
              <w:autoSpaceDE w:val="0"/>
              <w:autoSpaceDN w:val="0"/>
              <w:adjustRightInd w:val="0"/>
              <w:ind w:firstLine="601"/>
              <w:jc w:val="both"/>
              <w:rPr>
                <w:rFonts w:ascii="Arial" w:hAnsi="Arial" w:cs="Arial"/>
                <w:sz w:val="20"/>
                <w:szCs w:val="20"/>
              </w:rPr>
            </w:pPr>
          </w:p>
        </w:tc>
      </w:tr>
      <w:tr w:rsidR="002959E7" w:rsidRPr="00E32CDF" w:rsidTr="002959E7">
        <w:tc>
          <w:tcPr>
            <w:tcW w:w="435"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tcPr>
          <w:p w:rsidR="002959E7" w:rsidRPr="00E32CDF" w:rsidRDefault="00FF69E3" w:rsidP="002959E7">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7</w:t>
            </w:r>
            <w:r w:rsidR="002959E7" w:rsidRPr="00E32CDF">
              <w:rPr>
                <w:rFonts w:ascii="Arial" w:eastAsia="Times New Roman" w:hAnsi="Arial" w:cs="Arial"/>
                <w:color w:val="000000"/>
                <w:sz w:val="20"/>
                <w:szCs w:val="20"/>
                <w:lang w:eastAsia="ru-RU"/>
              </w:rPr>
              <w:t xml:space="preserve">. </w:t>
            </w:r>
          </w:p>
        </w:tc>
        <w:tc>
          <w:tcPr>
            <w:tcW w:w="2818"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tcPr>
          <w:p w:rsidR="002959E7" w:rsidRPr="00E32CDF" w:rsidRDefault="002959E7" w:rsidP="002959E7">
            <w:pPr>
              <w:autoSpaceDE w:val="0"/>
              <w:spacing w:after="0" w:line="240" w:lineRule="auto"/>
              <w:jc w:val="both"/>
              <w:rPr>
                <w:rFonts w:ascii="Arial" w:hAnsi="Arial" w:cs="Arial"/>
                <w:sz w:val="20"/>
                <w:szCs w:val="20"/>
              </w:rPr>
            </w:pPr>
            <w:r w:rsidRPr="00E32CDF">
              <w:rPr>
                <w:rFonts w:ascii="Arial" w:eastAsia="Times New Roman" w:hAnsi="Arial" w:cs="Arial"/>
                <w:color w:val="000000"/>
                <w:sz w:val="20"/>
                <w:szCs w:val="20"/>
                <w:lang w:eastAsia="ru-RU"/>
              </w:rPr>
              <w:t>П</w:t>
            </w:r>
            <w:r w:rsidRPr="00E32CDF">
              <w:rPr>
                <w:rFonts w:ascii="Arial" w:hAnsi="Arial" w:cs="Arial"/>
                <w:sz w:val="20"/>
                <w:szCs w:val="20"/>
              </w:rPr>
              <w:t>остановление Администрации МО «Мирнинский район» Республики Саха (Якутия) от 15.01.2020 года № 0025 «Об утверждении Положения о муниципальном земельном контроле в сельских поселениях и на межселенной территории муниципального образования Мирнинский район» Республики Саха (Якутия)»;</w:t>
            </w:r>
          </w:p>
          <w:p w:rsidR="002959E7" w:rsidRDefault="00476080" w:rsidP="002959E7">
            <w:pPr>
              <w:spacing w:after="0" w:line="240" w:lineRule="auto"/>
              <w:rPr>
                <w:rFonts w:ascii="Arial" w:eastAsia="Times New Roman" w:hAnsi="Arial" w:cs="Arial"/>
                <w:color w:val="0070C0"/>
                <w:sz w:val="20"/>
                <w:szCs w:val="20"/>
                <w:lang w:eastAsia="ru-RU"/>
              </w:rPr>
            </w:pPr>
            <w:hyperlink r:id="rId26" w:history="1">
              <w:r w:rsidR="006116B9" w:rsidRPr="00835E84">
                <w:rPr>
                  <w:rStyle w:val="a4"/>
                  <w:rFonts w:ascii="Arial" w:eastAsia="Times New Roman" w:hAnsi="Arial" w:cs="Arial"/>
                  <w:sz w:val="20"/>
                  <w:szCs w:val="20"/>
                  <w:lang w:eastAsia="ru-RU"/>
                </w:rPr>
                <w:t>https://www.xn----7sbab7amcgekn3b5j.xn--p1ai/munitsipalnyy-kontrol.php</w:t>
              </w:r>
            </w:hyperlink>
          </w:p>
          <w:p w:rsidR="006116B9" w:rsidRPr="00E32CDF" w:rsidRDefault="006116B9" w:rsidP="002959E7">
            <w:pPr>
              <w:spacing w:after="0" w:line="240" w:lineRule="auto"/>
              <w:rPr>
                <w:rFonts w:ascii="Arial" w:eastAsia="Times New Roman" w:hAnsi="Arial" w:cs="Arial"/>
                <w:color w:val="000000"/>
                <w:sz w:val="20"/>
                <w:szCs w:val="20"/>
                <w:lang w:eastAsia="ru-RU"/>
              </w:rPr>
            </w:pPr>
          </w:p>
        </w:tc>
        <w:tc>
          <w:tcPr>
            <w:tcW w:w="2126"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tcPr>
          <w:p w:rsidR="002959E7" w:rsidRPr="00E32CDF" w:rsidRDefault="002959E7" w:rsidP="002959E7">
            <w:pPr>
              <w:rPr>
                <w:rFonts w:ascii="Arial" w:hAnsi="Arial" w:cs="Arial"/>
                <w:sz w:val="20"/>
                <w:szCs w:val="20"/>
              </w:rPr>
            </w:pPr>
            <w:r w:rsidRPr="00E32CDF">
              <w:rPr>
                <w:rFonts w:ascii="Arial" w:hAnsi="Arial" w:cs="Arial"/>
                <w:sz w:val="20"/>
                <w:szCs w:val="20"/>
              </w:rPr>
              <w:t>юридические лица, индивидуальные предприниматели, граждане, являющиеся: собственниками, землепользователями, землевладельцами, арендаторами земельных участков.</w:t>
            </w:r>
          </w:p>
        </w:tc>
        <w:tc>
          <w:tcPr>
            <w:tcW w:w="2410"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tcPr>
          <w:p w:rsidR="002959E7" w:rsidRPr="00E32CDF" w:rsidRDefault="00E32CDF" w:rsidP="002959E7">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 полном объеме</w:t>
            </w:r>
          </w:p>
        </w:tc>
        <w:tc>
          <w:tcPr>
            <w:tcW w:w="6662" w:type="dxa"/>
            <w:tcBorders>
              <w:top w:val="single" w:sz="6" w:space="0" w:color="336699"/>
              <w:left w:val="single" w:sz="6" w:space="0" w:color="336699"/>
              <w:bottom w:val="single" w:sz="6" w:space="0" w:color="336699"/>
              <w:right w:val="single" w:sz="6" w:space="0" w:color="336699"/>
            </w:tcBorders>
            <w:shd w:val="clear" w:color="auto" w:fill="FDFDFD"/>
          </w:tcPr>
          <w:p w:rsidR="002959E7" w:rsidRPr="00E32CDF" w:rsidRDefault="002959E7" w:rsidP="002959E7">
            <w:pPr>
              <w:autoSpaceDE w:val="0"/>
              <w:autoSpaceDN w:val="0"/>
              <w:adjustRightInd w:val="0"/>
              <w:jc w:val="both"/>
              <w:rPr>
                <w:rFonts w:ascii="Arial" w:eastAsia="Times New Roman" w:hAnsi="Arial" w:cs="Arial"/>
                <w:color w:val="000000"/>
                <w:sz w:val="20"/>
                <w:szCs w:val="20"/>
                <w:lang w:eastAsia="ru-RU"/>
              </w:rPr>
            </w:pPr>
          </w:p>
        </w:tc>
      </w:tr>
      <w:tr w:rsidR="0099190D" w:rsidRPr="00E32CDF" w:rsidTr="00FB4677">
        <w:trPr>
          <w:trHeight w:val="4707"/>
        </w:trPr>
        <w:tc>
          <w:tcPr>
            <w:tcW w:w="435"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hideMark/>
          </w:tcPr>
          <w:p w:rsidR="0099190D" w:rsidRPr="00E32CDF" w:rsidRDefault="00FF69E3" w:rsidP="003D7D4C">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8.</w:t>
            </w:r>
          </w:p>
        </w:tc>
        <w:tc>
          <w:tcPr>
            <w:tcW w:w="2818"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hideMark/>
          </w:tcPr>
          <w:p w:rsidR="002959E7" w:rsidRPr="00E32CDF" w:rsidRDefault="002959E7" w:rsidP="002959E7">
            <w:pPr>
              <w:pStyle w:val="ConsPlusTitle"/>
              <w:jc w:val="both"/>
              <w:rPr>
                <w:rFonts w:ascii="Arial" w:hAnsi="Arial" w:cs="Arial"/>
                <w:b w:val="0"/>
                <w:sz w:val="20"/>
              </w:rPr>
            </w:pPr>
            <w:r w:rsidRPr="00E32CDF">
              <w:rPr>
                <w:rFonts w:ascii="Arial" w:hAnsi="Arial" w:cs="Arial"/>
                <w:b w:val="0"/>
                <w:sz w:val="20"/>
              </w:rPr>
              <w:t>Постановление Администрации МО «Мирнинский район» Республики Саха (Якутия) от 18.01.2017 года № 0033 «Об утверждении административного регламента по исполнению функции муниципального земельного контроля на территории МО «Мирнинский район» Республики Саха (Якутия)».</w:t>
            </w:r>
          </w:p>
          <w:p w:rsidR="0099190D" w:rsidRPr="006116B9" w:rsidRDefault="00476080" w:rsidP="006116B9">
            <w:pPr>
              <w:autoSpaceDE w:val="0"/>
              <w:spacing w:after="0" w:line="240" w:lineRule="auto"/>
              <w:jc w:val="both"/>
              <w:rPr>
                <w:rFonts w:ascii="Arial" w:hAnsi="Arial" w:cs="Arial"/>
                <w:color w:val="0070C0"/>
                <w:sz w:val="20"/>
                <w:szCs w:val="20"/>
              </w:rPr>
            </w:pPr>
            <w:hyperlink r:id="rId27" w:history="1">
              <w:r w:rsidR="006116B9" w:rsidRPr="00835E84">
                <w:rPr>
                  <w:rStyle w:val="a4"/>
                  <w:rFonts w:ascii="Arial" w:hAnsi="Arial" w:cs="Arial"/>
                  <w:sz w:val="20"/>
                  <w:szCs w:val="20"/>
                </w:rPr>
                <w:t>https://www.xn----7sbab7amcgekn3b5j.xn--p1ai/administrativnye-reglamenty-ispolneniya-funktsiy-munitsipalnogo-kontrolya.php</w:t>
              </w:r>
            </w:hyperlink>
          </w:p>
        </w:tc>
        <w:tc>
          <w:tcPr>
            <w:tcW w:w="2126"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hideMark/>
          </w:tcPr>
          <w:p w:rsidR="0099190D" w:rsidRPr="00E32CDF" w:rsidRDefault="002959E7" w:rsidP="003D7D4C">
            <w:pPr>
              <w:spacing w:after="0" w:line="240" w:lineRule="auto"/>
              <w:rPr>
                <w:rFonts w:ascii="Arial" w:eastAsia="Times New Roman" w:hAnsi="Arial" w:cs="Arial"/>
                <w:color w:val="000000"/>
                <w:sz w:val="20"/>
                <w:szCs w:val="20"/>
                <w:lang w:eastAsia="ru-RU"/>
              </w:rPr>
            </w:pPr>
            <w:r w:rsidRPr="00E32CDF">
              <w:rPr>
                <w:rFonts w:ascii="Arial" w:hAnsi="Arial" w:cs="Arial"/>
                <w:sz w:val="20"/>
                <w:szCs w:val="20"/>
              </w:rPr>
              <w:t>юридические лица, индивидуальные предприниматели, граждане, являющиеся: собственниками, землепользователями, землевладельцами, арендаторами земельных участков.</w:t>
            </w:r>
          </w:p>
        </w:tc>
        <w:tc>
          <w:tcPr>
            <w:tcW w:w="2410" w:type="dxa"/>
            <w:tcBorders>
              <w:top w:val="single" w:sz="6" w:space="0" w:color="336699"/>
              <w:left w:val="single" w:sz="6" w:space="0" w:color="336699"/>
              <w:bottom w:val="single" w:sz="6" w:space="0" w:color="336699"/>
              <w:right w:val="single" w:sz="6" w:space="0" w:color="336699"/>
            </w:tcBorders>
            <w:shd w:val="clear" w:color="auto" w:fill="FDFDFD"/>
            <w:tcMar>
              <w:top w:w="0" w:type="dxa"/>
              <w:left w:w="75" w:type="dxa"/>
              <w:bottom w:w="0" w:type="dxa"/>
              <w:right w:w="75" w:type="dxa"/>
            </w:tcMar>
            <w:hideMark/>
          </w:tcPr>
          <w:p w:rsidR="0099190D" w:rsidRPr="00E32CDF" w:rsidRDefault="00E32CDF" w:rsidP="003D7D4C">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 полном объеме</w:t>
            </w:r>
          </w:p>
        </w:tc>
        <w:tc>
          <w:tcPr>
            <w:tcW w:w="6662" w:type="dxa"/>
            <w:tcBorders>
              <w:top w:val="single" w:sz="6" w:space="0" w:color="336699"/>
              <w:left w:val="single" w:sz="6" w:space="0" w:color="336699"/>
              <w:bottom w:val="single" w:sz="6" w:space="0" w:color="336699"/>
              <w:right w:val="single" w:sz="6" w:space="0" w:color="336699"/>
            </w:tcBorders>
            <w:shd w:val="clear" w:color="auto" w:fill="FDFDFD"/>
          </w:tcPr>
          <w:p w:rsidR="0099190D" w:rsidRPr="00E32CDF" w:rsidRDefault="0099190D" w:rsidP="003D7D4C">
            <w:pPr>
              <w:spacing w:after="0" w:line="240" w:lineRule="auto"/>
              <w:rPr>
                <w:rFonts w:ascii="Arial" w:eastAsia="Times New Roman" w:hAnsi="Arial" w:cs="Arial"/>
                <w:color w:val="000000"/>
                <w:sz w:val="20"/>
                <w:szCs w:val="20"/>
                <w:lang w:eastAsia="ru-RU"/>
              </w:rPr>
            </w:pPr>
          </w:p>
        </w:tc>
      </w:tr>
    </w:tbl>
    <w:p w:rsidR="003D7D4C" w:rsidRPr="00E32CDF" w:rsidRDefault="003D7D4C">
      <w:pPr>
        <w:rPr>
          <w:rFonts w:ascii="Arial" w:hAnsi="Arial" w:cs="Arial"/>
          <w:sz w:val="20"/>
          <w:szCs w:val="20"/>
        </w:rPr>
      </w:pPr>
    </w:p>
    <w:sectPr w:rsidR="003D7D4C" w:rsidRPr="00E32CDF" w:rsidSect="003D7D4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B5"/>
    <w:rsid w:val="001560AE"/>
    <w:rsid w:val="002959E7"/>
    <w:rsid w:val="003D7D4C"/>
    <w:rsid w:val="00430B51"/>
    <w:rsid w:val="00440354"/>
    <w:rsid w:val="004435C8"/>
    <w:rsid w:val="00475931"/>
    <w:rsid w:val="00476080"/>
    <w:rsid w:val="006116B9"/>
    <w:rsid w:val="00874169"/>
    <w:rsid w:val="008F07F0"/>
    <w:rsid w:val="00953C3E"/>
    <w:rsid w:val="0099190D"/>
    <w:rsid w:val="00A73623"/>
    <w:rsid w:val="00B22254"/>
    <w:rsid w:val="00C05546"/>
    <w:rsid w:val="00C145B5"/>
    <w:rsid w:val="00CA776A"/>
    <w:rsid w:val="00D21C78"/>
    <w:rsid w:val="00D872E7"/>
    <w:rsid w:val="00E32CDF"/>
    <w:rsid w:val="00E35066"/>
    <w:rsid w:val="00E906D3"/>
    <w:rsid w:val="00FB4677"/>
    <w:rsid w:val="00FF6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2673"/>
  <w15:chartTrackingRefBased/>
  <w15:docId w15:val="{94A073B2-0370-4D89-9EF3-EAE8F567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7D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959E7"/>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unhideWhenUsed/>
    <w:rsid w:val="008741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99837">
      <w:bodyDiv w:val="1"/>
      <w:marLeft w:val="0"/>
      <w:marRight w:val="0"/>
      <w:marTop w:val="0"/>
      <w:marBottom w:val="0"/>
      <w:divBdr>
        <w:top w:val="none" w:sz="0" w:space="0" w:color="auto"/>
        <w:left w:val="none" w:sz="0" w:space="0" w:color="auto"/>
        <w:bottom w:val="none" w:sz="0" w:space="0" w:color="auto"/>
        <w:right w:val="none" w:sz="0" w:space="0" w:color="auto"/>
      </w:divBdr>
    </w:div>
    <w:div w:id="512456454">
      <w:bodyDiv w:val="1"/>
      <w:marLeft w:val="0"/>
      <w:marRight w:val="0"/>
      <w:marTop w:val="0"/>
      <w:marBottom w:val="0"/>
      <w:divBdr>
        <w:top w:val="none" w:sz="0" w:space="0" w:color="auto"/>
        <w:left w:val="none" w:sz="0" w:space="0" w:color="auto"/>
        <w:bottom w:val="none" w:sz="0" w:space="0" w:color="auto"/>
        <w:right w:val="none" w:sz="0" w:space="0" w:color="auto"/>
      </w:divBdr>
    </w:div>
    <w:div w:id="885801247">
      <w:bodyDiv w:val="1"/>
      <w:marLeft w:val="0"/>
      <w:marRight w:val="0"/>
      <w:marTop w:val="0"/>
      <w:marBottom w:val="0"/>
      <w:divBdr>
        <w:top w:val="none" w:sz="0" w:space="0" w:color="auto"/>
        <w:left w:val="none" w:sz="0" w:space="0" w:color="auto"/>
        <w:bottom w:val="none" w:sz="0" w:space="0" w:color="auto"/>
        <w:right w:val="none" w:sz="0" w:space="0" w:color="auto"/>
      </w:divBdr>
    </w:div>
    <w:div w:id="1068460879">
      <w:bodyDiv w:val="1"/>
      <w:marLeft w:val="0"/>
      <w:marRight w:val="0"/>
      <w:marTop w:val="0"/>
      <w:marBottom w:val="0"/>
      <w:divBdr>
        <w:top w:val="none" w:sz="0" w:space="0" w:color="auto"/>
        <w:left w:val="none" w:sz="0" w:space="0" w:color="auto"/>
        <w:bottom w:val="none" w:sz="0" w:space="0" w:color="auto"/>
        <w:right w:val="none" w:sz="0" w:space="0" w:color="auto"/>
      </w:divBdr>
    </w:div>
    <w:div w:id="1130516284">
      <w:bodyDiv w:val="1"/>
      <w:marLeft w:val="0"/>
      <w:marRight w:val="0"/>
      <w:marTop w:val="0"/>
      <w:marBottom w:val="0"/>
      <w:divBdr>
        <w:top w:val="none" w:sz="0" w:space="0" w:color="auto"/>
        <w:left w:val="none" w:sz="0" w:space="0" w:color="auto"/>
        <w:bottom w:val="none" w:sz="0" w:space="0" w:color="auto"/>
        <w:right w:val="none" w:sz="0" w:space="0" w:color="auto"/>
      </w:divBdr>
    </w:div>
    <w:div w:id="1428187058">
      <w:bodyDiv w:val="1"/>
      <w:marLeft w:val="0"/>
      <w:marRight w:val="0"/>
      <w:marTop w:val="0"/>
      <w:marBottom w:val="0"/>
      <w:divBdr>
        <w:top w:val="none" w:sz="0" w:space="0" w:color="auto"/>
        <w:left w:val="none" w:sz="0" w:space="0" w:color="auto"/>
        <w:bottom w:val="none" w:sz="0" w:space="0" w:color="auto"/>
        <w:right w:val="none" w:sz="0" w:space="0" w:color="auto"/>
      </w:divBdr>
    </w:div>
    <w:div w:id="1867598242">
      <w:bodyDiv w:val="1"/>
      <w:marLeft w:val="0"/>
      <w:marRight w:val="0"/>
      <w:marTop w:val="0"/>
      <w:marBottom w:val="0"/>
      <w:divBdr>
        <w:top w:val="none" w:sz="0" w:space="0" w:color="auto"/>
        <w:left w:val="none" w:sz="0" w:space="0" w:color="auto"/>
        <w:bottom w:val="none" w:sz="0" w:space="0" w:color="auto"/>
        <w:right w:val="none" w:sz="0" w:space="0" w:color="auto"/>
      </w:divBdr>
    </w:div>
    <w:div w:id="193608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searchres=&amp;bpas=cd00000&amp;intelsearch=%C7%E5%EC%E5%EB%FC%ED%FB%E9+%EA%EE%E4%E5%EA%F1+%D0%EE%F1%F1%E8%E9%F1%EA%EE%E9+%D4%E5%E4%E5%F0%E0%F6%E8%E8&amp;sort=-1" TargetMode="External"/><Relationship Id="rId13" Type="http://schemas.openxmlformats.org/officeDocument/2006/relationships/hyperlink" Target="file:///C:\Users\k.shostak\Downloads\&#1055;&#1077;&#1088;&#1077;&#1095;&#1077;&#1085;&#1100;%20&#1085;&#1086;&#1088;&#1084;&#1072;&#1090;&#1080;&#1074;&#1085;&#1099;&#1093;%20&#1087;&#1088;&#1072;&#1074;&#1086;&#1074;&#1099;&#1093;%20&#1072;&#1082;&#1090;&#1086;&#1074;%20&#1087;&#1088;&#1080;%20&#1086;&#1089;&#1091;&#1097;&#1077;&#1089;&#1090;&#1074;&#1083;&#1077;&#1085;&#1080;&#1080;%20&#1084;&#1091;&#1085;&#1080;&#1094;&#1080;&#1087;&#1072;&#1083;&#1100;&#1085;&#1086;&#1075;&#1086;%20&#1079;&#1077;&#1084;&#1077;&#1083;&#1100;&#1085;&#1086;&#1075;&#1086;%20&#1082;&#1086;&#1085;&#1090;&#1088;&#1086;&#1083;&#1103;%20(10).docx" TargetMode="External"/><Relationship Id="rId18" Type="http://schemas.openxmlformats.org/officeDocument/2006/relationships/hyperlink" Target="file:///C:\Users\k.shostak\Downloads\&#1055;&#1077;&#1088;&#1077;&#1095;&#1077;&#1085;&#1100;%20&#1085;&#1086;&#1088;&#1084;&#1072;&#1090;&#1080;&#1074;&#1085;&#1099;&#1093;%20&#1087;&#1088;&#1072;&#1074;&#1086;&#1074;&#1099;&#1093;%20&#1072;&#1082;&#1090;&#1086;&#1074;%20&#1087;&#1088;&#1080;%20&#1086;&#1089;&#1091;&#1097;&#1077;&#1089;&#1090;&#1074;&#1083;&#1077;&#1085;&#1080;&#1080;%20&#1084;&#1091;&#1085;&#1080;&#1094;&#1080;&#1087;&#1072;&#1083;&#1100;&#1085;&#1086;&#1075;&#1086;%20&#1079;&#1077;&#1084;&#1077;&#1083;&#1100;&#1085;&#1086;&#1075;&#1086;%20&#1082;&#1086;&#1085;&#1090;&#1088;&#1086;&#1083;&#1103;%20(10).docx" TargetMode="External"/><Relationship Id="rId26" Type="http://schemas.openxmlformats.org/officeDocument/2006/relationships/hyperlink" Target="https://www.xn----7sbab7amcgekn3b5j.xn--p1ai/munitsipalnyy-kontrol.php" TargetMode="External"/><Relationship Id="rId3" Type="http://schemas.openxmlformats.org/officeDocument/2006/relationships/webSettings" Target="webSettings.xml"/><Relationship Id="rId21" Type="http://schemas.openxmlformats.org/officeDocument/2006/relationships/hyperlink" Target="http://pravo.gov.ru/proxy/ips/?docbody=&amp;nd=102363237&amp;intelsearch=%EF%EE%F1%F2%E0%ED%EE%E2%EB%E5%ED%E8%E5+%CF%F0%E0%E2%E8%F2%E5%EB%FC%F1%F2%E2%E0+%D0%EE%F1%F1%E8%E9%F1%EA%EE%E9+%D4%E5%E4%E5%F0%E0%F6%E8%E8+%EE%F2+03.12.2014+N+1300" TargetMode="External"/><Relationship Id="rId7" Type="http://schemas.openxmlformats.org/officeDocument/2006/relationships/hyperlink" Target="consultantplus://offline/ref=37432CD4C77007AB1D67C7CE85CC23CCE6A6003DBAED9F02A32A38ECE751DA5AF8B30FD101789573r8PFF" TargetMode="External"/><Relationship Id="rId12" Type="http://schemas.openxmlformats.org/officeDocument/2006/relationships/hyperlink" Target="consultantplus://offline/ref=5F006FE094659DD3E9ACCD33EAC172705CF1A55B5920C70A20367794629C6550AF33A3BF6E5ABAC4EF136EBADB978CC4A9844E45D6E49639VFt0C" TargetMode="External"/><Relationship Id="rId17" Type="http://schemas.openxmlformats.org/officeDocument/2006/relationships/hyperlink" Target="consultantplus://offline/ref=5F006FE094659DD3E9ACCD33EAC172705CF0A25C582BC70A20367794629C6550BD33FBB36F5CA4C4ED0638EB9DVCt3C" TargetMode="External"/><Relationship Id="rId25" Type="http://schemas.openxmlformats.org/officeDocument/2006/relationships/hyperlink" Target="consultantplus://offline/ref=A3A493094B36BF664AB2888AF423717CF5EDF6E02B66ACE0898BC84D4D6E6F8EAD8B2558DB8365B1C2ACBC3EC820ABAA71F5759230CC09C9y0Y8G" TargetMode="External"/><Relationship Id="rId2" Type="http://schemas.openxmlformats.org/officeDocument/2006/relationships/settings" Target="settings.xml"/><Relationship Id="rId16" Type="http://schemas.openxmlformats.org/officeDocument/2006/relationships/hyperlink" Target="consultantplus://offline/ref=5F006FE094659DD3E9ACCD33EAC172705CF0A25C582BC70A20367794629C6550BD33FBB36F5CA4C4ED0638EB9DVCt3C" TargetMode="External"/><Relationship Id="rId20" Type="http://schemas.openxmlformats.org/officeDocument/2006/relationships/hyperlink" Target="consultantplus://offline/ref=5F006FE094659DD3E9ACCD33EAC172705CF0A25C582BC70A20367794629C6550AF33A3BA650EEB81BA153BED81C383DBAD9A4DV4t6C"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7432CD4C77007AB1D67C7CE85CC23CCE6A6003DBAED9F02A32A38ECE751DA5AF8B30FD10178947Cr8P9F" TargetMode="External"/><Relationship Id="rId11" Type="http://schemas.openxmlformats.org/officeDocument/2006/relationships/hyperlink" Target="http://pravo.gov.ru/proxy/ips/?searchres=&amp;bpas=cd00000&amp;intelsearch=%CA%EE%E4%E5%EA%F1+%D0%EE%F1%F1%E8%E9%F1%EA%EE%E9+%D4%E5%E4%E5%F0%E0%F6%E8%E8+%EE%E1+%E0%E4%EC%E8%ED%E8%F1%F2%F0%E0%F2%E8%E2%ED%FB%F5+%EF%F0%E0%E2%EE%ED%E0%F0%F3%F8%E5%ED%E8%FF%F5%C2%BB+%EE%F2+30.12.2001+N+195-%D4%C7&amp;sort=-1" TargetMode="External"/><Relationship Id="rId24" Type="http://schemas.openxmlformats.org/officeDocument/2006/relationships/hyperlink" Target="consultantplus://offline/ref=A3A493094B36BF664AB2888AF423717CF6EBFFE72B61ACE0898BC84D4D6E6F8EAD8B2558DB8365B0C4ACBC3EC820ABAA71F5759230CC09C9y0Y8G" TargetMode="External"/><Relationship Id="rId5" Type="http://schemas.openxmlformats.org/officeDocument/2006/relationships/hyperlink" Target="consultantplus://offline/ref=37432CD4C77007AB1D67C7CE85CC23CCE6A70031B0E69F02A32A38ECE751DA5AF8B30FD10178907Fr8PEF" TargetMode="External"/><Relationship Id="rId15" Type="http://schemas.openxmlformats.org/officeDocument/2006/relationships/hyperlink" Target="file:///C:\Users\k.shostak\Downloads\&#1055;&#1077;&#1088;&#1077;&#1095;&#1077;&#1085;&#1100;%20&#1085;&#1086;&#1088;&#1084;&#1072;&#1090;&#1080;&#1074;&#1085;&#1099;&#1093;%20&#1087;&#1088;&#1072;&#1074;&#1086;&#1074;&#1099;&#1093;%20&#1072;&#1082;&#1090;&#1086;&#1074;%20&#1087;&#1088;&#1080;%20&#1086;&#1089;&#1091;&#1097;&#1077;&#1089;&#1090;&#1074;&#1083;&#1077;&#1085;&#1080;&#1080;%20&#1084;&#1091;&#1085;&#1080;&#1094;&#1080;&#1087;&#1072;&#1083;&#1100;&#1085;&#1086;&#1075;&#1086;%20&#1079;&#1077;&#1084;&#1077;&#1083;&#1100;&#1085;&#1086;&#1075;&#1086;%20&#1082;&#1086;&#1085;&#1090;&#1088;&#1086;&#1083;&#1103;%20(10).docx" TargetMode="External"/><Relationship Id="rId23" Type="http://schemas.openxmlformats.org/officeDocument/2006/relationships/hyperlink" Target="http://pravo.gov.ru/proxy/ips/?searchres=&amp;bpas=cd00000&amp;intelsearch=%D4%E5%E4%E5%F0%E0%EB%FC%ED%FB%E9+%E7%E0%EA%EE%ED+%EE%F2+21.12.2001+%E2%84%96+178-%D4%C7+&amp;sort=-1" TargetMode="External"/><Relationship Id="rId28" Type="http://schemas.openxmlformats.org/officeDocument/2006/relationships/fontTable" Target="fontTable.xml"/><Relationship Id="rId10" Type="http://schemas.openxmlformats.org/officeDocument/2006/relationships/hyperlink" Target="consultantplus://offline/ref=FE649BADA47EB20057EE430C9D56E29F33ED91C708C7757077C66259F9F42B2767C238EB61A48D50D9666D55ADD1FEB3C36EC8B797E2E75DX0P4F" TargetMode="External"/><Relationship Id="rId19" Type="http://schemas.openxmlformats.org/officeDocument/2006/relationships/hyperlink" Target="consultantplus://offline/ref=5F006FE094659DD3E9ACCD33EAC172705CF0A25C582BC70A20367794629C6550BD33FBB36F5CA4C4ED0638EB9DVCt3C" TargetMode="External"/><Relationship Id="rId4" Type="http://schemas.openxmlformats.org/officeDocument/2006/relationships/hyperlink" Target="http://pravo.gov.ru/proxy/ips/?searchres=&amp;bpas=cd00000&amp;intelsearch=%C7%E5%EC%E5%EB%FC%ED%FB%E9+%EA%EE%E4%E5%EA%F1+%D0%EE%F1%F1%E8%E9%F1%EA%EE%E9+%D4%E5%E4%E5%F0%E0%F6%E8%E8&amp;sort=-1" TargetMode="External"/><Relationship Id="rId9" Type="http://schemas.openxmlformats.org/officeDocument/2006/relationships/hyperlink" Target="http://pravo.gov.ru/proxy/ips/?searchres=&amp;bpas=cd00000&amp;intelsearch=%D4%E5%E4%E5%F0%E0%EB%FC%ED%FB%E9+%E7%E0%EA%EE%ED++%EE%F2+26.12.2008+%E2%84%96+294-%D4%C7++&amp;sort=-1" TargetMode="External"/><Relationship Id="rId14" Type="http://schemas.openxmlformats.org/officeDocument/2006/relationships/hyperlink" Target="file:///C:\Users\k.shostak\Downloads\&#1055;&#1077;&#1088;&#1077;&#1095;&#1077;&#1085;&#1100;%20&#1085;&#1086;&#1088;&#1084;&#1072;&#1090;&#1080;&#1074;&#1085;&#1099;&#1093;%20&#1087;&#1088;&#1072;&#1074;&#1086;&#1074;&#1099;&#1093;%20&#1072;&#1082;&#1090;&#1086;&#1074;%20&#1087;&#1088;&#1080;%20&#1086;&#1089;&#1091;&#1097;&#1077;&#1089;&#1090;&#1074;&#1083;&#1077;&#1085;&#1080;&#1080;%20&#1084;&#1091;&#1085;&#1080;&#1094;&#1080;&#1087;&#1072;&#1083;&#1100;&#1085;&#1086;&#1075;&#1086;%20&#1079;&#1077;&#1084;&#1077;&#1083;&#1100;&#1085;&#1086;&#1075;&#1086;%20&#1082;&#1086;&#1085;&#1090;&#1088;&#1086;&#1083;&#1103;%20(10).docx" TargetMode="External"/><Relationship Id="rId22" Type="http://schemas.openxmlformats.org/officeDocument/2006/relationships/hyperlink" Target="http://pravo.gov.ru/proxy/ips/?searchres=&amp;bpas=cd00000&amp;intelsearch=%CF%EE%F1%F2%E0%ED%EE%E2%EB%E5%ED%E8%E5+%CF%F0%E0%E2%E8%F2%E5%EB%FC%F1%F2%E2%E0+%D0%EE%F1%F1%E8%E9%F1%EA%EE%E9+%D4%E5%E4%E5%F0%E0%F6%E8%E8+%EE%F2+26.12.2014+N+1515+&amp;sort=-1" TargetMode="External"/><Relationship Id="rId27" Type="http://schemas.openxmlformats.org/officeDocument/2006/relationships/hyperlink" Target="https://www.xn----7sbab7amcgekn3b5j.xn--p1ai/administrativnye-reglamenty-ispolneniya-funktsiy-munitsipalnogo-kontrolya.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3341</Words>
  <Characters>19047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В.Н.Г.</dc:creator>
  <cp:keywords/>
  <dc:description/>
  <cp:lastModifiedBy>Шостак Кира Сергеевна</cp:lastModifiedBy>
  <cp:revision>2</cp:revision>
  <dcterms:created xsi:type="dcterms:W3CDTF">2022-02-03T02:18:00Z</dcterms:created>
  <dcterms:modified xsi:type="dcterms:W3CDTF">2022-02-03T02:18:00Z</dcterms:modified>
</cp:coreProperties>
</file>