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9101C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9101C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9101C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9101C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364F16" w:rsidRPr="00310BD5" w:rsidRDefault="009D0CAB" w:rsidP="00C66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9101C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9101C">
            <w:pPr>
              <w:pStyle w:val="3"/>
            </w:pPr>
            <w:proofErr w:type="spellStart"/>
            <w:r>
              <w:t>Мииринэйоройуона</w:t>
            </w:r>
            <w:proofErr w:type="spellEnd"/>
          </w:p>
          <w:p w:rsidR="00310BD5" w:rsidRDefault="00310BD5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364F16" w:rsidRPr="00310BD5" w:rsidRDefault="009D0CAB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9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2C8" w:rsidRDefault="00C662C8" w:rsidP="008B13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62C8" w:rsidRDefault="00C662C8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2C8" w:rsidRDefault="00C662C8" w:rsidP="008B13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B1313" w:rsidRDefault="009E2B25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«29» апреля</w:t>
      </w:r>
      <w:r w:rsidR="00CF7D07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41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9F7" w:rsidRPr="004129F7"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="008B1313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13" w:rsidRDefault="00EA5F07" w:rsidP="008B1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5F07">
        <w:rPr>
          <w:rFonts w:ascii="Times New Roman" w:hAnsi="Times New Roman" w:cs="Times New Roman"/>
          <w:b/>
          <w:sz w:val="28"/>
          <w:szCs w:val="28"/>
        </w:rPr>
        <w:t>Об утверждении с</w:t>
      </w:r>
      <w:r>
        <w:rPr>
          <w:rFonts w:ascii="Times New Roman" w:hAnsi="Times New Roman" w:cs="Times New Roman"/>
          <w:b/>
          <w:sz w:val="28"/>
          <w:szCs w:val="28"/>
        </w:rPr>
        <w:t>остава</w:t>
      </w:r>
      <w:r w:rsidRPr="00EA5F07">
        <w:rPr>
          <w:rFonts w:ascii="Times New Roman" w:hAnsi="Times New Roman" w:cs="Times New Roman"/>
          <w:b/>
          <w:sz w:val="28"/>
          <w:szCs w:val="28"/>
        </w:rPr>
        <w:t xml:space="preserve"> патрульных и патрульно-маневренных групп на территории</w:t>
      </w:r>
      <w:r w:rsidR="00E5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C0">
        <w:rPr>
          <w:rFonts w:ascii="Times New Roman" w:hAnsi="Times New Roman"/>
          <w:b/>
          <w:sz w:val="28"/>
          <w:szCs w:val="28"/>
        </w:rPr>
        <w:t xml:space="preserve">на </w:t>
      </w:r>
      <w:r w:rsidR="008B1D5D" w:rsidRPr="008B1D5D">
        <w:rPr>
          <w:rFonts w:ascii="Times New Roman" w:hAnsi="Times New Roman"/>
          <w:b/>
          <w:sz w:val="28"/>
          <w:szCs w:val="28"/>
        </w:rPr>
        <w:t xml:space="preserve"> МО «Чуонинский наслег» Мирнинского района Республики </w:t>
      </w:r>
      <w:r w:rsidR="004129F7">
        <w:rPr>
          <w:rFonts w:ascii="Times New Roman" w:hAnsi="Times New Roman"/>
          <w:b/>
          <w:sz w:val="28"/>
          <w:szCs w:val="28"/>
        </w:rPr>
        <w:t>Саха (Якутия)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13" w:rsidRPr="00B74D4B" w:rsidRDefault="004129F7" w:rsidP="008B13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74D4B">
        <w:rPr>
          <w:rFonts w:ascii="Times New Roman" w:hAnsi="Times New Roman" w:cs="Times New Roman"/>
          <w:sz w:val="28"/>
          <w:szCs w:val="28"/>
        </w:rPr>
        <w:t>В соответствии статье</w:t>
      </w:r>
      <w:r w:rsidR="00B74D4B" w:rsidRPr="00EA5F07">
        <w:rPr>
          <w:rFonts w:ascii="Times New Roman" w:hAnsi="Times New Roman" w:cs="Times New Roman"/>
          <w:sz w:val="28"/>
          <w:szCs w:val="28"/>
        </w:rPr>
        <w:t>й 11 Федерального закона от 21.12.1994 № 68- ФЗ «О защите населения и территорий от чрезвычайных ситуаций природного и техногенного характера»</w:t>
      </w:r>
      <w:r w:rsidR="00783540">
        <w:rPr>
          <w:rFonts w:ascii="Times New Roman" w:hAnsi="Times New Roman" w:cs="Times New Roman"/>
          <w:sz w:val="28"/>
          <w:szCs w:val="28"/>
        </w:rPr>
        <w:t xml:space="preserve"> и</w:t>
      </w:r>
      <w:r w:rsidR="00B74D4B" w:rsidRPr="00B74D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Федеральным законом от 06.10.2003 N 131-ФЗ «Об общих принципах </w:t>
      </w:r>
      <w:r w:rsidR="00B74D4B" w:rsidRPr="00B74D4B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</w:t>
      </w:r>
      <w:r w:rsidR="00783540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EA5F07" w:rsidRPr="00EA5F07">
        <w:rPr>
          <w:rFonts w:ascii="Times New Roman" w:hAnsi="Times New Roman" w:cs="Times New Roman"/>
          <w:sz w:val="28"/>
          <w:szCs w:val="28"/>
        </w:rPr>
        <w:t xml:space="preserve"> целях проведения профилактических мероприятий среди населения по соблюдению правил противопожарного режима, достижения высокого уровня готовности и слаженности к оперативному реагированию на природные</w:t>
      </w:r>
      <w:proofErr w:type="gramEnd"/>
      <w:r w:rsidR="00EA5F07" w:rsidRPr="00EA5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F07" w:rsidRPr="00EA5F07">
        <w:rPr>
          <w:rFonts w:ascii="Times New Roman" w:hAnsi="Times New Roman" w:cs="Times New Roman"/>
          <w:sz w:val="28"/>
          <w:szCs w:val="28"/>
        </w:rPr>
        <w:t>пожары и организации действий по их тушению на первоначальном этапе и недопущению перехода пожаров на населенные пункты, руководствуясь</w:t>
      </w:r>
      <w:r w:rsidR="009F163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07.10.2020 г. </w:t>
      </w:r>
      <w:r w:rsidR="009F1639">
        <w:rPr>
          <w:rFonts w:ascii="Times New Roman" w:hAnsi="Times New Roman" w:cs="Times New Roman"/>
          <w:sz w:val="28"/>
          <w:szCs w:val="28"/>
          <w:lang w:eastAsia="ar-SA"/>
        </w:rPr>
        <w:t>№ 1614 "Об утверждении Правил пожарной безопасности в лесах» и Распоряжением Правительства Республики Саха (Якутия) от 02.03.2021 г. № 166-р «О мерах по охране лесов от пожаров на территории Республики Саха (Якутия) в 2021 году» и на основании</w:t>
      </w:r>
      <w:proofErr w:type="gramEnd"/>
      <w:r w:rsidR="009F163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4D4B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МО «Мирнинский район»</w:t>
      </w:r>
      <w:r w:rsidR="009F1639">
        <w:rPr>
          <w:rFonts w:ascii="Times New Roman" w:hAnsi="Times New Roman" w:cs="Times New Roman"/>
          <w:color w:val="000000"/>
          <w:sz w:val="28"/>
          <w:szCs w:val="28"/>
        </w:rPr>
        <w:t xml:space="preserve"> от 09.03.2021 г. № 0380,</w:t>
      </w:r>
    </w:p>
    <w:p w:rsidR="00EA5F07" w:rsidRPr="00EA5F07" w:rsidRDefault="00EA5F07" w:rsidP="008B131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B1313" w:rsidRDefault="008B1313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A5F07" w:rsidRPr="00EA5F07" w:rsidRDefault="00EA5F07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5F07" w:rsidRPr="00D04C15" w:rsidRDefault="00AF52BB" w:rsidP="00AF52BB">
      <w:pPr>
        <w:pStyle w:val="22"/>
        <w:widowControl/>
        <w:shd w:val="clear" w:color="auto" w:fill="auto"/>
        <w:tabs>
          <w:tab w:val="left" w:pos="1065"/>
        </w:tabs>
        <w:spacing w:after="0" w:line="276" w:lineRule="auto"/>
        <w:jc w:val="both"/>
      </w:pPr>
      <w:r>
        <w:tab/>
        <w:t>1. Со</w:t>
      </w:r>
      <w:r w:rsidR="00EA5F07">
        <w:t>здать в</w:t>
      </w:r>
      <w:r w:rsidR="00EA5F07" w:rsidRPr="00EA5F07">
        <w:t xml:space="preserve"> каждом населенном пункте </w:t>
      </w:r>
      <w:r w:rsidR="00EA5F07">
        <w:t xml:space="preserve">муниципального образования «Чуонинский наслег» Мирнинского района Республики Саха (Якутия) </w:t>
      </w:r>
      <w:r w:rsidR="00D04C15">
        <w:t xml:space="preserve">с целью </w:t>
      </w:r>
      <w:r w:rsidR="00D04C15" w:rsidRPr="00D04C15">
        <w:rPr>
          <w:color w:val="000000"/>
          <w:spacing w:val="-1"/>
        </w:rPr>
        <w:t xml:space="preserve">выявления фактов сжигания населением мусора на территории населенных пунктов </w:t>
      </w:r>
      <w:r>
        <w:rPr>
          <w:spacing w:val="-1"/>
        </w:rPr>
        <w:t>Чуонинского наслега</w:t>
      </w:r>
      <w:r w:rsidR="00D04C15" w:rsidRPr="00D04C15">
        <w:rPr>
          <w:color w:val="000000"/>
          <w:spacing w:val="-1"/>
        </w:rPr>
        <w:t xml:space="preserve">, загораний  растительности, </w:t>
      </w:r>
      <w:r w:rsidR="00D04C15" w:rsidRPr="00D04C15">
        <w:rPr>
          <w:color w:val="000000"/>
          <w:spacing w:val="11"/>
        </w:rPr>
        <w:t xml:space="preserve">проведение профилактических мероприятий среди населения по </w:t>
      </w:r>
      <w:r w:rsidR="00D04C15" w:rsidRPr="00D04C15">
        <w:rPr>
          <w:color w:val="000000"/>
          <w:spacing w:val="-1"/>
        </w:rPr>
        <w:t xml:space="preserve">соблюдению правил противопожарного режима, </w:t>
      </w:r>
      <w:r w:rsidR="00D04C15" w:rsidRPr="00D04C15">
        <w:rPr>
          <w:color w:val="000000"/>
          <w:spacing w:val="7"/>
        </w:rPr>
        <w:t xml:space="preserve">идентификации термических точек, определения площади пожара, </w:t>
      </w:r>
      <w:r w:rsidR="00D04C15" w:rsidRPr="00D04C15">
        <w:rPr>
          <w:color w:val="000000"/>
          <w:spacing w:val="-1"/>
        </w:rPr>
        <w:t xml:space="preserve">направления и скорости распространения огня, </w:t>
      </w:r>
      <w:r w:rsidR="00D04C15" w:rsidRPr="00D04C15">
        <w:rPr>
          <w:spacing w:val="1"/>
        </w:rPr>
        <w:t xml:space="preserve">мониторинга обстановки и </w:t>
      </w:r>
      <w:r w:rsidR="00D04C15" w:rsidRPr="00D04C15">
        <w:rPr>
          <w:spacing w:val="1"/>
        </w:rPr>
        <w:lastRenderedPageBreak/>
        <w:t xml:space="preserve">организации </w:t>
      </w:r>
      <w:r w:rsidR="00D04C15" w:rsidRPr="00D04C15">
        <w:rPr>
          <w:color w:val="000000"/>
          <w:spacing w:val="-1"/>
        </w:rPr>
        <w:t xml:space="preserve">взаимодействия с </w:t>
      </w:r>
      <w:r w:rsidR="00E7587D">
        <w:rPr>
          <w:color w:val="000000"/>
          <w:spacing w:val="-1"/>
        </w:rPr>
        <w:t>МКУ ЕДДС муниципального образования «Мирнинский район»</w:t>
      </w:r>
      <w:r w:rsidR="00D04C15" w:rsidRPr="00D04C15">
        <w:rPr>
          <w:color w:val="000000"/>
          <w:spacing w:val="-1"/>
        </w:rPr>
        <w:t xml:space="preserve"> - </w:t>
      </w:r>
      <w:r w:rsidR="00D04C15" w:rsidRPr="00D04C15">
        <w:rPr>
          <w:b/>
        </w:rPr>
        <w:t xml:space="preserve">патрульные </w:t>
      </w:r>
      <w:r w:rsidR="00D04C15" w:rsidRPr="00D04C15">
        <w:t>группы численностью 2 человека, из числа</w:t>
      </w:r>
      <w:r>
        <w:t xml:space="preserve"> членов Родовой общины малочисленных народов Севера «</w:t>
      </w:r>
      <w:proofErr w:type="spellStart"/>
      <w:r>
        <w:t>Чуона</w:t>
      </w:r>
      <w:proofErr w:type="spellEnd"/>
      <w:r>
        <w:t>» (далее – РОМН «</w:t>
      </w:r>
      <w:proofErr w:type="spellStart"/>
      <w:r>
        <w:t>Чуона</w:t>
      </w:r>
      <w:proofErr w:type="spellEnd"/>
      <w:r>
        <w:t>»)</w:t>
      </w:r>
      <w:r w:rsidR="00D04C15" w:rsidRPr="00D04C15">
        <w:t>, общественных деятелей и волонтеров</w:t>
      </w:r>
      <w:r>
        <w:t xml:space="preserve"> согласно Приложению 1.</w:t>
      </w:r>
    </w:p>
    <w:p w:rsidR="00EA5F07" w:rsidRPr="00EA5F07" w:rsidRDefault="00E7587D" w:rsidP="008542CB">
      <w:pPr>
        <w:pStyle w:val="22"/>
        <w:numPr>
          <w:ilvl w:val="0"/>
          <w:numId w:val="8"/>
        </w:numPr>
        <w:shd w:val="clear" w:color="auto" w:fill="auto"/>
        <w:tabs>
          <w:tab w:val="left" w:pos="1069"/>
        </w:tabs>
        <w:spacing w:after="0" w:line="276" w:lineRule="auto"/>
        <w:ind w:left="0" w:firstLine="1072"/>
        <w:jc w:val="both"/>
      </w:pPr>
      <w:r w:rsidRPr="00E7587D">
        <w:rPr>
          <w:color w:val="000000"/>
          <w:spacing w:val="-1"/>
        </w:rPr>
        <w:t xml:space="preserve">Создать </w:t>
      </w:r>
      <w:r>
        <w:rPr>
          <w:color w:val="000000"/>
          <w:spacing w:val="-1"/>
        </w:rPr>
        <w:t xml:space="preserve">на территории </w:t>
      </w:r>
      <w:r w:rsidRPr="00EA5F07">
        <w:t>муниципального</w:t>
      </w:r>
      <w:r>
        <w:t xml:space="preserve"> образования «Чуонинский наслег» Мирнинского района Республики Саха (Якутия) </w:t>
      </w:r>
      <w:r w:rsidRPr="00E7587D">
        <w:rPr>
          <w:color w:val="000000"/>
          <w:spacing w:val="-1"/>
        </w:rPr>
        <w:t xml:space="preserve">для выявления фактов сжигания населением мусора на территории населенных пунктов сельского поселения, загораний  растительности на территории сельского поселения, </w:t>
      </w:r>
      <w:r w:rsidRPr="00E7587D">
        <w:rPr>
          <w:color w:val="000000"/>
          <w:spacing w:val="11"/>
        </w:rPr>
        <w:t xml:space="preserve">проведения профилактических мероприятий среди населения по </w:t>
      </w:r>
      <w:r w:rsidRPr="00E7587D">
        <w:rPr>
          <w:color w:val="000000"/>
          <w:spacing w:val="-1"/>
        </w:rPr>
        <w:t xml:space="preserve">соблюдению правил противопожарного режима, </w:t>
      </w:r>
      <w:r w:rsidRPr="00E7587D">
        <w:rPr>
          <w:color w:val="000000"/>
          <w:spacing w:val="5"/>
        </w:rPr>
        <w:t xml:space="preserve">принятия мер по локализации и ликвидации выявленных природных </w:t>
      </w:r>
      <w:r w:rsidRPr="00E7587D">
        <w:rPr>
          <w:color w:val="000000"/>
        </w:rPr>
        <w:t xml:space="preserve">загораний и сжигания мусора, принятия решения о необходимости привлечения </w:t>
      </w:r>
      <w:r w:rsidRPr="00E7587D">
        <w:rPr>
          <w:color w:val="000000"/>
          <w:spacing w:val="-1"/>
        </w:rPr>
        <w:t xml:space="preserve">дополнительных сил и средств, </w:t>
      </w:r>
      <w:r w:rsidRPr="00E7587D">
        <w:rPr>
          <w:color w:val="000000"/>
          <w:spacing w:val="10"/>
        </w:rPr>
        <w:t xml:space="preserve">первичного определения возможной причины его возникновения и </w:t>
      </w:r>
      <w:r w:rsidRPr="00E7587D">
        <w:rPr>
          <w:color w:val="000000"/>
          <w:spacing w:val="-2"/>
        </w:rPr>
        <w:t xml:space="preserve">выявление лиц виновныхв совершении правонарушения, с дальнейшей передачей </w:t>
      </w:r>
      <w:r w:rsidRPr="00E7587D">
        <w:rPr>
          <w:color w:val="000000"/>
          <w:spacing w:val="-1"/>
        </w:rPr>
        <w:t xml:space="preserve">информации в надзорные органы, </w:t>
      </w:r>
      <w:r w:rsidRPr="00E7587D">
        <w:rPr>
          <w:color w:val="000000"/>
          <w:spacing w:val="6"/>
        </w:rPr>
        <w:t xml:space="preserve">идентификации термических точек, определение площади пожара, </w:t>
      </w:r>
      <w:r w:rsidRPr="00E7587D">
        <w:rPr>
          <w:color w:val="000000"/>
          <w:spacing w:val="-1"/>
        </w:rPr>
        <w:t xml:space="preserve">направления и скорости распространения огня, </w:t>
      </w:r>
      <w:r w:rsidRPr="00E7587D">
        <w:rPr>
          <w:spacing w:val="1"/>
        </w:rPr>
        <w:t xml:space="preserve">мониторинга обстановки, и организации </w:t>
      </w:r>
      <w:r w:rsidRPr="00E7587D">
        <w:rPr>
          <w:color w:val="000000"/>
          <w:spacing w:val="-1"/>
        </w:rPr>
        <w:t xml:space="preserve">взаимодействия с </w:t>
      </w:r>
      <w:r>
        <w:rPr>
          <w:color w:val="000000"/>
          <w:spacing w:val="-1"/>
        </w:rPr>
        <w:t xml:space="preserve">МКУ </w:t>
      </w:r>
      <w:r w:rsidRPr="00E7587D">
        <w:rPr>
          <w:color w:val="000000"/>
          <w:spacing w:val="-1"/>
        </w:rPr>
        <w:t xml:space="preserve">ЕДДС муниципального образования </w:t>
      </w:r>
      <w:r>
        <w:rPr>
          <w:color w:val="000000"/>
          <w:spacing w:val="-1"/>
        </w:rPr>
        <w:t xml:space="preserve">«Мирнинский район» </w:t>
      </w:r>
      <w:r w:rsidRPr="00E7587D">
        <w:rPr>
          <w:color w:val="000000"/>
          <w:spacing w:val="-1"/>
        </w:rPr>
        <w:t xml:space="preserve">– </w:t>
      </w:r>
      <w:r w:rsidRPr="00E7587D">
        <w:rPr>
          <w:b/>
          <w:color w:val="000000"/>
          <w:spacing w:val="-1"/>
        </w:rPr>
        <w:t>патрульно-маневренную</w:t>
      </w:r>
      <w:r w:rsidRPr="00E7587D">
        <w:rPr>
          <w:color w:val="000000"/>
          <w:spacing w:val="-1"/>
        </w:rPr>
        <w:t xml:space="preserve"> группу в </w:t>
      </w:r>
      <w:r>
        <w:rPr>
          <w:color w:val="000000"/>
          <w:spacing w:val="-1"/>
        </w:rPr>
        <w:t>Чуонинском наслеге</w:t>
      </w:r>
      <w:r w:rsidRPr="00E7587D">
        <w:rPr>
          <w:color w:val="000000"/>
          <w:spacing w:val="-1"/>
        </w:rPr>
        <w:t xml:space="preserve">, </w:t>
      </w:r>
      <w:r>
        <w:rPr>
          <w:color w:val="000000"/>
          <w:spacing w:val="9"/>
        </w:rPr>
        <w:t xml:space="preserve">с </w:t>
      </w:r>
      <w:r w:rsidRPr="00E7587D">
        <w:rPr>
          <w:color w:val="000000"/>
          <w:spacing w:val="9"/>
        </w:rPr>
        <w:t xml:space="preserve">численностью от 4 до 7 человек из числа </w:t>
      </w:r>
      <w:r w:rsidRPr="00E7587D">
        <w:rPr>
          <w:color w:val="000000"/>
          <w:spacing w:val="2"/>
        </w:rPr>
        <w:t xml:space="preserve">специалистов ОМСУ,  членов общественных </w:t>
      </w:r>
      <w:r w:rsidRPr="00E7587D">
        <w:rPr>
          <w:color w:val="000000"/>
          <w:spacing w:val="-1"/>
        </w:rPr>
        <w:t>объединений, местного населения (волонтеров)</w:t>
      </w:r>
      <w:r>
        <w:rPr>
          <w:color w:val="000000"/>
          <w:spacing w:val="-1"/>
        </w:rPr>
        <w:t>,</w:t>
      </w:r>
      <w:r w:rsidR="00EA5F07">
        <w:t xml:space="preserve"> согласно приложению</w:t>
      </w:r>
      <w:r w:rsidR="00EA5F07" w:rsidRPr="00EA5F07">
        <w:t xml:space="preserve"> 2.</w:t>
      </w:r>
    </w:p>
    <w:p w:rsidR="008542CB" w:rsidRPr="008542CB" w:rsidRDefault="008542CB" w:rsidP="008542CB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8542CB">
        <w:rPr>
          <w:rFonts w:ascii="Times New Roman" w:hAnsi="Times New Roman" w:cs="Times New Roman"/>
          <w:sz w:val="28"/>
          <w:szCs w:val="28"/>
        </w:rPr>
        <w:t xml:space="preserve">Утвердить «Положение о создании и порядка работы </w:t>
      </w:r>
      <w:r w:rsidRPr="008542CB">
        <w:rPr>
          <w:rFonts w:ascii="Times New Roman" w:hAnsi="Times New Roman" w:cs="Times New Roman"/>
          <w:b/>
          <w:sz w:val="28"/>
          <w:szCs w:val="28"/>
        </w:rPr>
        <w:t>патрульных</w:t>
      </w:r>
      <w:r w:rsidRPr="008542CB">
        <w:rPr>
          <w:rFonts w:ascii="Times New Roman" w:hAnsi="Times New Roman" w:cs="Times New Roman"/>
          <w:sz w:val="28"/>
          <w:szCs w:val="28"/>
        </w:rPr>
        <w:t xml:space="preserve"> групп на территории МО «Чуонинский наслег» согласно приложению 3.</w:t>
      </w:r>
    </w:p>
    <w:p w:rsidR="008542CB" w:rsidRPr="008542CB" w:rsidRDefault="008542CB" w:rsidP="008542CB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8542CB">
        <w:rPr>
          <w:rFonts w:ascii="Times New Roman" w:hAnsi="Times New Roman" w:cs="Times New Roman"/>
          <w:sz w:val="28"/>
          <w:szCs w:val="28"/>
        </w:rPr>
        <w:t xml:space="preserve">Утвердить «Положение о создании и порядка работы </w:t>
      </w:r>
      <w:r w:rsidRPr="008542CB">
        <w:rPr>
          <w:rFonts w:ascii="Times New Roman" w:hAnsi="Times New Roman" w:cs="Times New Roman"/>
          <w:b/>
          <w:sz w:val="28"/>
          <w:szCs w:val="28"/>
        </w:rPr>
        <w:t>патрульно-маневренной</w:t>
      </w:r>
      <w:r w:rsidRPr="008542CB">
        <w:rPr>
          <w:rFonts w:ascii="Times New Roman" w:hAnsi="Times New Roman" w:cs="Times New Roman"/>
          <w:sz w:val="28"/>
          <w:szCs w:val="28"/>
        </w:rPr>
        <w:t xml:space="preserve"> группы на территории МО «Чуонинский наслег» согласно приложению 4.</w:t>
      </w:r>
    </w:p>
    <w:p w:rsidR="008542CB" w:rsidRPr="008542CB" w:rsidRDefault="008542CB" w:rsidP="008542CB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8542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Обеспечить </w:t>
      </w:r>
      <w:r w:rsidRPr="008542C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патрульные и патрульно-маневренную </w:t>
      </w:r>
      <w:r w:rsidRPr="008542CB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группы ГСМ для транспорта, средствами связи, инвентарем.</w:t>
      </w:r>
    </w:p>
    <w:p w:rsidR="008B1313" w:rsidRPr="008542CB" w:rsidRDefault="008542CB" w:rsidP="008542CB">
      <w:pPr>
        <w:spacing w:after="0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 xml:space="preserve">6. </w:t>
      </w:r>
      <w:r w:rsidR="008B1313" w:rsidRPr="008542CB">
        <w:rPr>
          <w:rStyle w:val="FontStyle34"/>
          <w:sz w:val="28"/>
          <w:szCs w:val="28"/>
        </w:rPr>
        <w:t xml:space="preserve">Разместить настоящее постановление на официальном сайте </w:t>
      </w:r>
      <w:r w:rsidR="008B1313" w:rsidRPr="008542CB">
        <w:rPr>
          <w:rFonts w:ascii="Times New Roman" w:hAnsi="Times New Roman" w:cs="Times New Roman"/>
          <w:sz w:val="28"/>
          <w:szCs w:val="28"/>
        </w:rPr>
        <w:t>МО «Чуонинский наслег», Мирнинского района, Республики Саха (Якутия) (</w:t>
      </w:r>
      <w:hyperlink r:id="rId5" w:history="1">
        <w:r w:rsidR="008B1313" w:rsidRPr="00854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1313" w:rsidRPr="00854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313" w:rsidRPr="008542CB">
          <w:rPr>
            <w:rStyle w:val="a3"/>
            <w:rFonts w:ascii="Times New Roman" w:hAnsi="Times New Roman" w:cs="Times New Roman"/>
            <w:sz w:val="28"/>
            <w:szCs w:val="28"/>
          </w:rPr>
          <w:t>алмазный</w:t>
        </w:r>
      </w:hyperlink>
      <w:r w:rsidR="008B1313" w:rsidRPr="008542CB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8B1313" w:rsidRPr="008542CB">
        <w:rPr>
          <w:rFonts w:ascii="Times New Roman" w:hAnsi="Times New Roman" w:cs="Times New Roman"/>
          <w:sz w:val="28"/>
          <w:szCs w:val="28"/>
        </w:rPr>
        <w:t>).</w:t>
      </w:r>
    </w:p>
    <w:p w:rsidR="008B1313" w:rsidRPr="008542CB" w:rsidRDefault="008542CB" w:rsidP="008542CB">
      <w:pPr>
        <w:spacing w:after="0"/>
        <w:ind w:firstLine="1072"/>
        <w:jc w:val="both"/>
        <w:rPr>
          <w:rStyle w:val="FontStyle34"/>
          <w:color w:val="auto"/>
          <w:sz w:val="28"/>
          <w:szCs w:val="28"/>
        </w:rPr>
      </w:pPr>
      <w:r>
        <w:rPr>
          <w:rStyle w:val="FontStyle34"/>
          <w:sz w:val="28"/>
          <w:szCs w:val="28"/>
        </w:rPr>
        <w:t>7</w:t>
      </w:r>
      <w:r w:rsidR="008B1313" w:rsidRPr="008542CB">
        <w:rPr>
          <w:rStyle w:val="FontStyle34"/>
          <w:sz w:val="28"/>
          <w:szCs w:val="28"/>
        </w:rPr>
        <w:t xml:space="preserve">. Настоящее постановление вступает в силу после его подписания. </w:t>
      </w:r>
    </w:p>
    <w:p w:rsidR="008B1313" w:rsidRPr="008542CB" w:rsidRDefault="008542CB" w:rsidP="008542CB">
      <w:pPr>
        <w:spacing w:after="0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8</w:t>
      </w:r>
      <w:r w:rsidR="002D5174" w:rsidRPr="008542CB">
        <w:rPr>
          <w:rStyle w:val="FontStyle34"/>
          <w:sz w:val="28"/>
          <w:szCs w:val="28"/>
        </w:rPr>
        <w:t>.</w:t>
      </w:r>
      <w:r w:rsidR="008B1313" w:rsidRPr="008542C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B1313" w:rsidRDefault="008B1313" w:rsidP="008B13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4129F7" w:rsidP="008B1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27AE3">
        <w:rPr>
          <w:rFonts w:ascii="Times New Roman" w:hAnsi="Times New Roman" w:cs="Times New Roman"/>
          <w:b/>
          <w:sz w:val="28"/>
          <w:szCs w:val="28"/>
        </w:rPr>
        <w:t>Главы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МО «Чуонинский наслег»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Николаев В</w:t>
      </w:r>
      <w:r w:rsidR="008B1313">
        <w:rPr>
          <w:rFonts w:ascii="Times New Roman" w:hAnsi="Times New Roman" w:cs="Times New Roman"/>
          <w:b/>
          <w:sz w:val="28"/>
          <w:szCs w:val="28"/>
        </w:rPr>
        <w:t>.В.</w:t>
      </w:r>
    </w:p>
    <w:p w:rsidR="008542CB" w:rsidRDefault="008542CB" w:rsidP="008B1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8542CB" w:rsidSect="00DF2A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C0BED" w:rsidRPr="00C56B7E" w:rsidRDefault="004C0BED" w:rsidP="004C0BED">
      <w:pPr>
        <w:pStyle w:val="22"/>
        <w:shd w:val="clear" w:color="auto" w:fill="auto"/>
        <w:spacing w:after="0" w:line="322" w:lineRule="exact"/>
        <w:jc w:val="right"/>
        <w:rPr>
          <w:sz w:val="20"/>
          <w:szCs w:val="20"/>
        </w:rPr>
      </w:pPr>
      <w:bookmarkStart w:id="0" w:name="_GoBack"/>
      <w:bookmarkEnd w:id="0"/>
      <w:r w:rsidRPr="00C56B7E">
        <w:rPr>
          <w:sz w:val="20"/>
          <w:szCs w:val="20"/>
        </w:rPr>
        <w:lastRenderedPageBreak/>
        <w:t xml:space="preserve">Приложение 1 </w:t>
      </w:r>
    </w:p>
    <w:p w:rsidR="004C0BED" w:rsidRPr="00C56B7E" w:rsidRDefault="004C0BED" w:rsidP="004C0BED">
      <w:pPr>
        <w:pStyle w:val="22"/>
        <w:shd w:val="clear" w:color="auto" w:fill="auto"/>
        <w:spacing w:after="0" w:line="322" w:lineRule="exact"/>
        <w:jc w:val="right"/>
        <w:rPr>
          <w:sz w:val="20"/>
          <w:szCs w:val="20"/>
        </w:rPr>
      </w:pPr>
      <w:r w:rsidRPr="00C56B7E">
        <w:rPr>
          <w:sz w:val="20"/>
          <w:szCs w:val="20"/>
        </w:rPr>
        <w:t xml:space="preserve">к Постановлению </w:t>
      </w:r>
    </w:p>
    <w:p w:rsidR="004C0BED" w:rsidRPr="00C56B7E" w:rsidRDefault="004129F7" w:rsidP="004C0BED">
      <w:pPr>
        <w:pStyle w:val="22"/>
        <w:shd w:val="clear" w:color="auto" w:fill="auto"/>
        <w:spacing w:after="0" w:line="322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4C0BED" w:rsidRPr="00C56B7E">
        <w:rPr>
          <w:sz w:val="20"/>
          <w:szCs w:val="20"/>
        </w:rPr>
        <w:t xml:space="preserve">Главы МО «Чуонинский наслег» </w:t>
      </w:r>
    </w:p>
    <w:p w:rsidR="002D46F1" w:rsidRDefault="004C0BED" w:rsidP="004C0BED">
      <w:pPr>
        <w:pStyle w:val="22"/>
        <w:shd w:val="clear" w:color="auto" w:fill="auto"/>
        <w:spacing w:after="0" w:line="322" w:lineRule="exact"/>
        <w:jc w:val="right"/>
      </w:pPr>
      <w:r w:rsidRPr="00C56B7E">
        <w:rPr>
          <w:sz w:val="20"/>
          <w:szCs w:val="20"/>
        </w:rPr>
        <w:t xml:space="preserve">от </w:t>
      </w:r>
      <w:r w:rsidR="004129F7">
        <w:rPr>
          <w:sz w:val="20"/>
          <w:szCs w:val="20"/>
          <w:u w:val="single"/>
        </w:rPr>
        <w:t>29</w:t>
      </w:r>
      <w:r w:rsidR="004129F7">
        <w:rPr>
          <w:sz w:val="20"/>
          <w:szCs w:val="20"/>
        </w:rPr>
        <w:t>.04</w:t>
      </w:r>
      <w:r w:rsidRPr="00C56B7E">
        <w:rPr>
          <w:sz w:val="20"/>
          <w:szCs w:val="20"/>
        </w:rPr>
        <w:t xml:space="preserve">.2021_ № </w:t>
      </w:r>
      <w:r w:rsidR="004129F7">
        <w:rPr>
          <w:sz w:val="20"/>
          <w:szCs w:val="20"/>
          <w:u w:val="single"/>
        </w:rPr>
        <w:t>49-П</w:t>
      </w:r>
    </w:p>
    <w:p w:rsidR="002D46F1" w:rsidRDefault="002D46F1" w:rsidP="004C0BED">
      <w:pPr>
        <w:pStyle w:val="22"/>
        <w:shd w:val="clear" w:color="auto" w:fill="auto"/>
        <w:spacing w:after="0" w:line="322" w:lineRule="exact"/>
        <w:jc w:val="right"/>
      </w:pPr>
    </w:p>
    <w:p w:rsidR="002D46F1" w:rsidRDefault="002D46F1" w:rsidP="002D46F1">
      <w:pPr>
        <w:pStyle w:val="22"/>
        <w:shd w:val="clear" w:color="auto" w:fill="auto"/>
        <w:spacing w:after="0" w:line="322" w:lineRule="exact"/>
      </w:pPr>
      <w:r>
        <w:t xml:space="preserve">РЕЕСТР ПАТРУЛЬНОЙ ГРУППЫ (ПГ) МО «ЧУОНИНСКИЙ НАСЛЕГ» </w:t>
      </w:r>
    </w:p>
    <w:p w:rsidR="004C0BED" w:rsidRDefault="002D46F1" w:rsidP="002D46F1">
      <w:pPr>
        <w:pStyle w:val="22"/>
        <w:shd w:val="clear" w:color="auto" w:fill="auto"/>
        <w:spacing w:after="0" w:line="322" w:lineRule="exact"/>
      </w:pPr>
      <w:r>
        <w:t>МИРНИНСКОГО РАЙОНА РЕСПУБЛИКИ САХА (ЯКУТИЯ)</w:t>
      </w:r>
    </w:p>
    <w:p w:rsidR="002D46F1" w:rsidRDefault="002D46F1" w:rsidP="002D46F1">
      <w:pPr>
        <w:pStyle w:val="22"/>
        <w:shd w:val="clear" w:color="auto" w:fill="auto"/>
        <w:spacing w:after="0" w:line="322" w:lineRule="exact"/>
      </w:pPr>
    </w:p>
    <w:tbl>
      <w:tblPr>
        <w:tblStyle w:val="a5"/>
        <w:tblW w:w="0" w:type="auto"/>
        <w:tblLook w:val="04A0"/>
      </w:tblPr>
      <w:tblGrid>
        <w:gridCol w:w="1181"/>
        <w:gridCol w:w="3247"/>
        <w:gridCol w:w="1701"/>
        <w:gridCol w:w="5461"/>
        <w:gridCol w:w="3621"/>
      </w:tblGrid>
      <w:tr w:rsidR="002E2850" w:rsidTr="00821771">
        <w:tc>
          <w:tcPr>
            <w:tcW w:w="1181" w:type="dxa"/>
          </w:tcPr>
          <w:p w:rsidR="00FE71AD" w:rsidRPr="00FE71AD" w:rsidRDefault="00FE71AD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№ группы</w:t>
            </w:r>
          </w:p>
        </w:tc>
        <w:tc>
          <w:tcPr>
            <w:tcW w:w="3247" w:type="dxa"/>
          </w:tcPr>
          <w:p w:rsidR="00FE71AD" w:rsidRDefault="00FE71AD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Зона ответственности</w:t>
            </w:r>
          </w:p>
          <w:p w:rsidR="00FE71AD" w:rsidRPr="00FE71AD" w:rsidRDefault="00FE71AD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(наименование населенных пунктов)</w:t>
            </w:r>
          </w:p>
        </w:tc>
        <w:tc>
          <w:tcPr>
            <w:tcW w:w="1701" w:type="dxa"/>
          </w:tcPr>
          <w:p w:rsidR="00FE71AD" w:rsidRDefault="002E2850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Численный состав группы</w:t>
            </w:r>
          </w:p>
          <w:p w:rsidR="002E2850" w:rsidRPr="00FE71AD" w:rsidRDefault="002E2850" w:rsidP="000278A4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 w:rsidRPr="000278A4">
              <w:rPr>
                <w:b/>
                <w:sz w:val="18"/>
                <w:szCs w:val="18"/>
              </w:rPr>
              <w:t>(кол-волюдей)</w:t>
            </w:r>
          </w:p>
        </w:tc>
        <w:tc>
          <w:tcPr>
            <w:tcW w:w="5461" w:type="dxa"/>
          </w:tcPr>
          <w:p w:rsidR="002E2850" w:rsidRDefault="002E2850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proofErr w:type="spellStart"/>
            <w:r>
              <w:rPr>
                <w:b/>
              </w:rPr>
              <w:t>Пофамильный</w:t>
            </w:r>
            <w:proofErr w:type="spellEnd"/>
            <w:r>
              <w:rPr>
                <w:b/>
              </w:rPr>
              <w:t xml:space="preserve"> состав группы</w:t>
            </w:r>
          </w:p>
          <w:p w:rsidR="002E2850" w:rsidRDefault="002E2850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 xml:space="preserve">(Ф.И.О., вид деятельности, </w:t>
            </w:r>
          </w:p>
          <w:p w:rsidR="002E2850" w:rsidRPr="00FE71AD" w:rsidRDefault="002E2850" w:rsidP="002E2850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сотовый телефон)</w:t>
            </w:r>
          </w:p>
        </w:tc>
        <w:tc>
          <w:tcPr>
            <w:tcW w:w="3621" w:type="dxa"/>
          </w:tcPr>
          <w:p w:rsidR="00FE71AD" w:rsidRPr="00FE71AD" w:rsidRDefault="008F7CBF" w:rsidP="00FE71AD">
            <w:pPr>
              <w:pStyle w:val="22"/>
              <w:shd w:val="clear" w:color="auto" w:fill="auto"/>
              <w:spacing w:after="0" w:line="322" w:lineRule="exact"/>
              <w:rPr>
                <w:b/>
              </w:rPr>
            </w:pPr>
            <w:r>
              <w:rPr>
                <w:b/>
              </w:rPr>
              <w:t>Техника и оснащение группы</w:t>
            </w:r>
          </w:p>
        </w:tc>
      </w:tr>
      <w:tr w:rsidR="002E2850" w:rsidTr="00821771">
        <w:tc>
          <w:tcPr>
            <w:tcW w:w="1181" w:type="dxa"/>
          </w:tcPr>
          <w:p w:rsidR="00FE71AD" w:rsidRDefault="00FE71AD" w:rsidP="008F7CBF">
            <w:pPr>
              <w:pStyle w:val="22"/>
              <w:shd w:val="clear" w:color="auto" w:fill="auto"/>
              <w:spacing w:after="0" w:line="322" w:lineRule="exact"/>
            </w:pPr>
          </w:p>
          <w:p w:rsidR="00821771" w:rsidRDefault="00821771" w:rsidP="008F7CBF">
            <w:pPr>
              <w:pStyle w:val="22"/>
              <w:shd w:val="clear" w:color="auto" w:fill="auto"/>
              <w:spacing w:after="0" w:line="322" w:lineRule="exact"/>
            </w:pPr>
          </w:p>
          <w:p w:rsidR="00821771" w:rsidRDefault="00821771" w:rsidP="008F7CBF">
            <w:pPr>
              <w:pStyle w:val="22"/>
              <w:shd w:val="clear" w:color="auto" w:fill="auto"/>
              <w:spacing w:after="0" w:line="322" w:lineRule="exact"/>
            </w:pPr>
            <w:r>
              <w:t>№ 1</w:t>
            </w:r>
          </w:p>
        </w:tc>
        <w:tc>
          <w:tcPr>
            <w:tcW w:w="3247" w:type="dxa"/>
          </w:tcPr>
          <w:p w:rsidR="00FE71AD" w:rsidRDefault="00FE71AD" w:rsidP="00821771">
            <w:pPr>
              <w:pStyle w:val="22"/>
              <w:shd w:val="clear" w:color="auto" w:fill="auto"/>
              <w:spacing w:after="0" w:line="322" w:lineRule="exact"/>
            </w:pPr>
          </w:p>
          <w:p w:rsidR="00821771" w:rsidRDefault="00821771" w:rsidP="00821771">
            <w:pPr>
              <w:pStyle w:val="22"/>
              <w:shd w:val="clear" w:color="auto" w:fill="auto"/>
              <w:spacing w:after="0" w:line="322" w:lineRule="exact"/>
            </w:pPr>
          </w:p>
          <w:p w:rsidR="00821771" w:rsidRDefault="00821771" w:rsidP="00821771">
            <w:pPr>
              <w:pStyle w:val="22"/>
              <w:shd w:val="clear" w:color="auto" w:fill="auto"/>
              <w:spacing w:after="0" w:line="322" w:lineRule="exact"/>
            </w:pPr>
            <w:r>
              <w:t>с. Арылах</w:t>
            </w:r>
          </w:p>
        </w:tc>
        <w:tc>
          <w:tcPr>
            <w:tcW w:w="1701" w:type="dxa"/>
          </w:tcPr>
          <w:p w:rsidR="00821771" w:rsidRDefault="00821771" w:rsidP="00821771">
            <w:pPr>
              <w:pStyle w:val="22"/>
              <w:shd w:val="clear" w:color="auto" w:fill="auto"/>
              <w:spacing w:after="0" w:line="322" w:lineRule="exact"/>
            </w:pPr>
          </w:p>
          <w:p w:rsidR="00FE71AD" w:rsidRDefault="00821771" w:rsidP="00821771">
            <w:pPr>
              <w:pStyle w:val="22"/>
              <w:shd w:val="clear" w:color="auto" w:fill="auto"/>
              <w:spacing w:after="0" w:line="322" w:lineRule="exact"/>
            </w:pPr>
            <w:r>
              <w:t>2</w:t>
            </w:r>
          </w:p>
        </w:tc>
        <w:tc>
          <w:tcPr>
            <w:tcW w:w="5461" w:type="dxa"/>
          </w:tcPr>
          <w:p w:rsidR="00821771" w:rsidRDefault="00821771" w:rsidP="000278A4">
            <w:pPr>
              <w:pStyle w:val="22"/>
              <w:shd w:val="clear" w:color="auto" w:fill="auto"/>
              <w:spacing w:after="0" w:line="276" w:lineRule="auto"/>
              <w:ind w:left="720"/>
              <w:jc w:val="left"/>
              <w:rPr>
                <w:rStyle w:val="295pt"/>
                <w:b w:val="0"/>
                <w:sz w:val="28"/>
                <w:szCs w:val="28"/>
              </w:rPr>
            </w:pPr>
          </w:p>
          <w:p w:rsidR="008F7CBF" w:rsidRPr="00821771" w:rsidRDefault="008F7CBF" w:rsidP="000278A4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Тыкынаев Владимир Владимирович,</w:t>
            </w:r>
          </w:p>
          <w:p w:rsidR="00FE71AD" w:rsidRPr="00821771" w:rsidRDefault="008F7CBF" w:rsidP="000278A4">
            <w:pPr>
              <w:pStyle w:val="22"/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член РОМН «</w:t>
            </w:r>
            <w:proofErr w:type="spellStart"/>
            <w:r w:rsidRPr="00821771">
              <w:rPr>
                <w:rStyle w:val="295pt"/>
                <w:b w:val="0"/>
                <w:sz w:val="28"/>
                <w:szCs w:val="28"/>
              </w:rPr>
              <w:t>Чуона</w:t>
            </w:r>
            <w:proofErr w:type="spellEnd"/>
            <w:r w:rsidRPr="00821771">
              <w:rPr>
                <w:rStyle w:val="295pt"/>
                <w:b w:val="0"/>
                <w:sz w:val="28"/>
                <w:szCs w:val="28"/>
              </w:rPr>
              <w:t>»,</w:t>
            </w:r>
            <w:r w:rsidRPr="00296E89">
              <w:rPr>
                <w:rStyle w:val="295pt"/>
                <w:b w:val="0"/>
                <w:color w:val="auto"/>
                <w:sz w:val="28"/>
                <w:szCs w:val="28"/>
              </w:rPr>
              <w:t>8 914</w:t>
            </w:r>
            <w:r w:rsidR="00296E89" w:rsidRPr="00296E89">
              <w:rPr>
                <w:rStyle w:val="295pt"/>
                <w:b w:val="0"/>
                <w:color w:val="auto"/>
                <w:sz w:val="28"/>
                <w:szCs w:val="28"/>
              </w:rPr>
              <w:t> 257 1799</w:t>
            </w:r>
            <w:r w:rsidR="005E35BF" w:rsidRPr="00821771">
              <w:rPr>
                <w:rStyle w:val="295pt"/>
                <w:b w:val="0"/>
                <w:sz w:val="28"/>
                <w:szCs w:val="28"/>
              </w:rPr>
              <w:t>;</w:t>
            </w:r>
          </w:p>
          <w:p w:rsidR="005E35BF" w:rsidRPr="00821771" w:rsidRDefault="005E35BF" w:rsidP="000278A4">
            <w:pPr>
              <w:pStyle w:val="22"/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</w:p>
          <w:p w:rsidR="008F7CBF" w:rsidRPr="00821771" w:rsidRDefault="008F7CBF" w:rsidP="000278A4">
            <w:pPr>
              <w:pStyle w:val="22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Горохов Николай Алексеевич,</w:t>
            </w:r>
          </w:p>
          <w:p w:rsidR="008F7CBF" w:rsidRPr="00821771" w:rsidRDefault="005E35BF" w:rsidP="000278A4">
            <w:pPr>
              <w:pStyle w:val="22"/>
              <w:shd w:val="clear" w:color="auto" w:fill="auto"/>
              <w:spacing w:after="0" w:line="276" w:lineRule="auto"/>
              <w:ind w:hanging="36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 xml:space="preserve"> в</w:t>
            </w:r>
            <w:r w:rsidR="00763D15">
              <w:rPr>
                <w:rStyle w:val="295pt"/>
                <w:b w:val="0"/>
                <w:sz w:val="28"/>
                <w:szCs w:val="28"/>
              </w:rPr>
              <w:t>олонтер</w:t>
            </w:r>
            <w:r w:rsidR="008F7CBF" w:rsidRPr="00821771">
              <w:rPr>
                <w:rStyle w:val="295pt"/>
                <w:b w:val="0"/>
                <w:sz w:val="28"/>
                <w:szCs w:val="28"/>
              </w:rPr>
              <w:t>,8 914 292 3494</w:t>
            </w:r>
          </w:p>
          <w:p w:rsidR="005E35BF" w:rsidRPr="00821771" w:rsidRDefault="005E35BF" w:rsidP="005E35BF">
            <w:pPr>
              <w:pStyle w:val="22"/>
              <w:shd w:val="clear" w:color="auto" w:fill="auto"/>
              <w:spacing w:after="0" w:line="245" w:lineRule="exact"/>
              <w:ind w:hanging="36"/>
              <w:jc w:val="both"/>
            </w:pPr>
          </w:p>
        </w:tc>
        <w:tc>
          <w:tcPr>
            <w:tcW w:w="3621" w:type="dxa"/>
          </w:tcPr>
          <w:p w:rsidR="00FE71AD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 xml:space="preserve">Автомобиль </w:t>
            </w:r>
            <w:r w:rsidR="00501629">
              <w:rPr>
                <w:i/>
              </w:rPr>
              <w:t>(личный) -1 ед.</w:t>
            </w:r>
            <w:r w:rsidRPr="00821771">
              <w:rPr>
                <w:i/>
              </w:rPr>
              <w:t>;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>Бинокль – 1 ед.;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>Сотовый телефон – 1 ед.;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>Бинокль – 1 ед.;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>Карта местности -1 ед.;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821771">
              <w:rPr>
                <w:i/>
              </w:rPr>
              <w:t>Спецодежда –</w:t>
            </w:r>
            <w:r w:rsidR="00501629">
              <w:rPr>
                <w:i/>
              </w:rPr>
              <w:t xml:space="preserve"> 2</w:t>
            </w:r>
            <w:r w:rsidRPr="00821771">
              <w:rPr>
                <w:i/>
              </w:rPr>
              <w:t xml:space="preserve"> ед.</w:t>
            </w:r>
          </w:p>
          <w:p w:rsidR="005E35BF" w:rsidRPr="00821771" w:rsidRDefault="005E35BF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</w:p>
        </w:tc>
      </w:tr>
      <w:tr w:rsidR="002E2850" w:rsidTr="00821771">
        <w:tc>
          <w:tcPr>
            <w:tcW w:w="1181" w:type="dxa"/>
          </w:tcPr>
          <w:p w:rsidR="00FE71AD" w:rsidRDefault="00FE71AD" w:rsidP="008F7CBF">
            <w:pPr>
              <w:pStyle w:val="22"/>
              <w:shd w:val="clear" w:color="auto" w:fill="auto"/>
              <w:spacing w:after="0" w:line="322" w:lineRule="exact"/>
            </w:pPr>
          </w:p>
          <w:p w:rsidR="00501629" w:rsidRDefault="00501629" w:rsidP="008F7CBF">
            <w:pPr>
              <w:pStyle w:val="22"/>
              <w:shd w:val="clear" w:color="auto" w:fill="auto"/>
              <w:spacing w:after="0" w:line="322" w:lineRule="exact"/>
            </w:pPr>
          </w:p>
          <w:p w:rsidR="00501629" w:rsidRDefault="00501629" w:rsidP="008F7CBF">
            <w:pPr>
              <w:pStyle w:val="22"/>
              <w:shd w:val="clear" w:color="auto" w:fill="auto"/>
              <w:spacing w:after="0" w:line="322" w:lineRule="exact"/>
            </w:pPr>
            <w:r>
              <w:t>№ 2</w:t>
            </w:r>
          </w:p>
        </w:tc>
        <w:tc>
          <w:tcPr>
            <w:tcW w:w="3247" w:type="dxa"/>
          </w:tcPr>
          <w:p w:rsidR="00FE71AD" w:rsidRDefault="00FE71AD" w:rsidP="00501629">
            <w:pPr>
              <w:pStyle w:val="22"/>
              <w:shd w:val="clear" w:color="auto" w:fill="auto"/>
              <w:spacing w:after="0" w:line="322" w:lineRule="exact"/>
            </w:pPr>
          </w:p>
          <w:p w:rsidR="00501629" w:rsidRDefault="00501629" w:rsidP="00501629">
            <w:pPr>
              <w:pStyle w:val="22"/>
              <w:shd w:val="clear" w:color="auto" w:fill="auto"/>
              <w:spacing w:after="0" w:line="322" w:lineRule="exact"/>
            </w:pPr>
            <w:r>
              <w:t>п. Заря</w:t>
            </w:r>
          </w:p>
        </w:tc>
        <w:tc>
          <w:tcPr>
            <w:tcW w:w="1701" w:type="dxa"/>
          </w:tcPr>
          <w:p w:rsidR="00FE71AD" w:rsidRDefault="00FE71AD" w:rsidP="00501629">
            <w:pPr>
              <w:pStyle w:val="22"/>
              <w:shd w:val="clear" w:color="auto" w:fill="auto"/>
              <w:spacing w:after="0" w:line="322" w:lineRule="exact"/>
            </w:pPr>
          </w:p>
          <w:p w:rsidR="00501629" w:rsidRDefault="00501629" w:rsidP="00501629">
            <w:pPr>
              <w:pStyle w:val="22"/>
              <w:shd w:val="clear" w:color="auto" w:fill="auto"/>
              <w:spacing w:after="0" w:line="322" w:lineRule="exact"/>
            </w:pPr>
            <w:r>
              <w:t>2</w:t>
            </w:r>
          </w:p>
        </w:tc>
        <w:tc>
          <w:tcPr>
            <w:tcW w:w="5461" w:type="dxa"/>
          </w:tcPr>
          <w:p w:rsidR="00821771" w:rsidRDefault="00821771" w:rsidP="000278A4">
            <w:pPr>
              <w:pStyle w:val="22"/>
              <w:shd w:val="clear" w:color="auto" w:fill="auto"/>
              <w:spacing w:after="0" w:line="276" w:lineRule="auto"/>
              <w:ind w:left="720"/>
              <w:jc w:val="left"/>
              <w:rPr>
                <w:rStyle w:val="295pt"/>
                <w:b w:val="0"/>
                <w:sz w:val="28"/>
                <w:szCs w:val="28"/>
              </w:rPr>
            </w:pPr>
          </w:p>
          <w:p w:rsidR="00821771" w:rsidRPr="00821771" w:rsidRDefault="00821771" w:rsidP="000278A4">
            <w:pPr>
              <w:pStyle w:val="2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Олейник Богдан Валентинович,</w:t>
            </w:r>
          </w:p>
          <w:p w:rsidR="00584DCB" w:rsidRDefault="00821771" w:rsidP="000278A4">
            <w:pPr>
              <w:pStyle w:val="22"/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 xml:space="preserve">начальник котельной </w:t>
            </w:r>
            <w:r w:rsidR="00584DCB">
              <w:rPr>
                <w:rStyle w:val="295pt"/>
                <w:b w:val="0"/>
                <w:sz w:val="28"/>
                <w:szCs w:val="28"/>
              </w:rPr>
              <w:t xml:space="preserve">ООО «ПТВС», </w:t>
            </w:r>
          </w:p>
          <w:p w:rsidR="00FE71AD" w:rsidRDefault="00821771" w:rsidP="000278A4">
            <w:pPr>
              <w:pStyle w:val="22"/>
              <w:shd w:val="clear" w:color="auto" w:fill="auto"/>
              <w:spacing w:after="0" w:line="276" w:lineRule="auto"/>
              <w:jc w:val="left"/>
              <w:rPr>
                <w:rStyle w:val="295pt"/>
                <w:b w:val="0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п. Заря</w:t>
            </w:r>
            <w:r>
              <w:rPr>
                <w:rStyle w:val="295pt"/>
                <w:b w:val="0"/>
                <w:sz w:val="28"/>
                <w:szCs w:val="28"/>
              </w:rPr>
              <w:t xml:space="preserve">, </w:t>
            </w:r>
            <w:r w:rsidRPr="00821771">
              <w:rPr>
                <w:rStyle w:val="295pt"/>
                <w:b w:val="0"/>
                <w:sz w:val="28"/>
                <w:szCs w:val="28"/>
              </w:rPr>
              <w:t>8 914 255 2162</w:t>
            </w:r>
            <w:r>
              <w:rPr>
                <w:rStyle w:val="295pt"/>
                <w:b w:val="0"/>
                <w:sz w:val="28"/>
                <w:szCs w:val="28"/>
              </w:rPr>
              <w:t>;</w:t>
            </w:r>
          </w:p>
          <w:p w:rsidR="00821771" w:rsidRDefault="00821771" w:rsidP="000278A4">
            <w:pPr>
              <w:pStyle w:val="22"/>
              <w:shd w:val="clear" w:color="auto" w:fill="auto"/>
              <w:spacing w:after="0" w:line="276" w:lineRule="auto"/>
              <w:jc w:val="left"/>
            </w:pPr>
          </w:p>
          <w:p w:rsidR="00821771" w:rsidRDefault="00821771" w:rsidP="000278A4">
            <w:pPr>
              <w:pStyle w:val="2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left="105" w:firstLine="255"/>
              <w:jc w:val="left"/>
            </w:pPr>
            <w:proofErr w:type="spellStart"/>
            <w:r>
              <w:t>Коба</w:t>
            </w:r>
            <w:proofErr w:type="spellEnd"/>
            <w:r>
              <w:t xml:space="preserve"> Андрей Юрьевич, слесарь АВР</w:t>
            </w:r>
            <w:r w:rsidR="00584DCB">
              <w:t xml:space="preserve">ООО «ПТВС» </w:t>
            </w:r>
            <w:r w:rsidR="00501629">
              <w:t>п. Заря,</w:t>
            </w:r>
            <w:r w:rsidR="00501629" w:rsidRPr="00501629">
              <w:t xml:space="preserve"> 8 914 250 1334</w:t>
            </w:r>
          </w:p>
          <w:p w:rsidR="00821771" w:rsidRDefault="00821771" w:rsidP="00821771">
            <w:pPr>
              <w:pStyle w:val="22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3621" w:type="dxa"/>
          </w:tcPr>
          <w:p w:rsidR="00FE71AD" w:rsidRDefault="00FE71AD" w:rsidP="002D46F1">
            <w:pPr>
              <w:pStyle w:val="22"/>
              <w:shd w:val="clear" w:color="auto" w:fill="auto"/>
              <w:spacing w:after="0" w:line="322" w:lineRule="exact"/>
              <w:jc w:val="both"/>
            </w:pPr>
          </w:p>
          <w:p w:rsidR="00501629" w:rsidRDefault="00501629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 w:rsidRPr="00501629">
              <w:rPr>
                <w:i/>
              </w:rPr>
              <w:t>Автомобиль</w:t>
            </w:r>
            <w:r>
              <w:rPr>
                <w:i/>
              </w:rPr>
              <w:t xml:space="preserve"> (личный)- 1 ед.;</w:t>
            </w:r>
          </w:p>
          <w:p w:rsidR="00501629" w:rsidRDefault="00501629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Карта местности – 1 ед.;</w:t>
            </w:r>
          </w:p>
          <w:p w:rsidR="00501629" w:rsidRPr="00501629" w:rsidRDefault="00501629" w:rsidP="002D46F1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Спецодежда – 2 ед.</w:t>
            </w:r>
          </w:p>
        </w:tc>
      </w:tr>
    </w:tbl>
    <w:p w:rsidR="002D46F1" w:rsidRDefault="002D46F1" w:rsidP="002D46F1">
      <w:pPr>
        <w:pStyle w:val="22"/>
        <w:shd w:val="clear" w:color="auto" w:fill="auto"/>
        <w:spacing w:after="0" w:line="322" w:lineRule="exact"/>
        <w:jc w:val="both"/>
      </w:pPr>
    </w:p>
    <w:p w:rsidR="00027AE3" w:rsidRDefault="00027AE3" w:rsidP="000D473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>
        <w:t>И.о. Главы МО «Чуонинский наслег»                                                                                                                        В.В. Николаев</w:t>
      </w:r>
      <w:r w:rsidRPr="000D473D">
        <w:rPr>
          <w:sz w:val="20"/>
          <w:szCs w:val="20"/>
        </w:rPr>
        <w:t xml:space="preserve"> </w:t>
      </w:r>
    </w:p>
    <w:p w:rsidR="00027AE3" w:rsidRDefault="00027AE3" w:rsidP="000D473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</w:p>
    <w:p w:rsidR="00B46B56" w:rsidRPr="000D473D" w:rsidRDefault="00B46B56" w:rsidP="000D473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 w:rsidRPr="000D473D">
        <w:rPr>
          <w:sz w:val="20"/>
          <w:szCs w:val="20"/>
        </w:rPr>
        <w:lastRenderedPageBreak/>
        <w:t xml:space="preserve">Приложение 2 </w:t>
      </w:r>
    </w:p>
    <w:p w:rsidR="00B46B56" w:rsidRPr="000D473D" w:rsidRDefault="00B46B56" w:rsidP="000D473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 w:rsidRPr="000D473D">
        <w:rPr>
          <w:sz w:val="20"/>
          <w:szCs w:val="20"/>
        </w:rPr>
        <w:t xml:space="preserve">к Постановлению </w:t>
      </w:r>
    </w:p>
    <w:p w:rsidR="00B46B56" w:rsidRPr="000D473D" w:rsidRDefault="00B46B56" w:rsidP="000D473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 w:rsidRPr="000D473D">
        <w:rPr>
          <w:sz w:val="20"/>
          <w:szCs w:val="20"/>
        </w:rPr>
        <w:t xml:space="preserve">Главы МО «Чуонинский наслег» </w:t>
      </w:r>
    </w:p>
    <w:p w:rsidR="00B46B56" w:rsidRDefault="00B46B56" w:rsidP="000D473D">
      <w:pPr>
        <w:pStyle w:val="22"/>
        <w:shd w:val="clear" w:color="auto" w:fill="auto"/>
        <w:spacing w:after="0" w:line="276" w:lineRule="auto"/>
        <w:jc w:val="right"/>
      </w:pPr>
      <w:r w:rsidRPr="000D473D">
        <w:rPr>
          <w:sz w:val="20"/>
          <w:szCs w:val="20"/>
        </w:rPr>
        <w:t xml:space="preserve">от </w:t>
      </w:r>
      <w:r w:rsidRPr="000D473D">
        <w:rPr>
          <w:sz w:val="20"/>
          <w:szCs w:val="20"/>
          <w:u w:val="single"/>
        </w:rPr>
        <w:t>__</w:t>
      </w:r>
      <w:r w:rsidRPr="000D473D">
        <w:rPr>
          <w:sz w:val="20"/>
          <w:szCs w:val="20"/>
        </w:rPr>
        <w:t xml:space="preserve">.03.2021_ № </w:t>
      </w:r>
      <w:r w:rsidRPr="000D473D">
        <w:rPr>
          <w:sz w:val="20"/>
          <w:szCs w:val="20"/>
          <w:u w:val="single"/>
        </w:rPr>
        <w:t>__</w:t>
      </w:r>
      <w:r w:rsidRPr="000D473D">
        <w:rPr>
          <w:sz w:val="20"/>
          <w:szCs w:val="20"/>
        </w:rPr>
        <w:t xml:space="preserve">  -</w:t>
      </w:r>
      <w:proofErr w:type="gramStart"/>
      <w:r w:rsidRPr="000D473D">
        <w:rPr>
          <w:sz w:val="20"/>
          <w:szCs w:val="20"/>
        </w:rPr>
        <w:t>П</w:t>
      </w:r>
      <w:proofErr w:type="gramEnd"/>
      <w:r>
        <w:t xml:space="preserve">_    </w:t>
      </w:r>
    </w:p>
    <w:p w:rsidR="00B46B56" w:rsidRDefault="00B46B56" w:rsidP="00B46B56">
      <w:pPr>
        <w:pStyle w:val="22"/>
        <w:shd w:val="clear" w:color="auto" w:fill="auto"/>
        <w:spacing w:after="0" w:line="322" w:lineRule="exact"/>
        <w:jc w:val="right"/>
      </w:pPr>
    </w:p>
    <w:p w:rsidR="00B46B56" w:rsidRPr="000D473D" w:rsidRDefault="00B46B56" w:rsidP="00B46B56">
      <w:pPr>
        <w:pStyle w:val="22"/>
        <w:shd w:val="clear" w:color="auto" w:fill="auto"/>
        <w:spacing w:after="0" w:line="322" w:lineRule="exact"/>
        <w:rPr>
          <w:b/>
          <w:sz w:val="24"/>
          <w:szCs w:val="24"/>
        </w:rPr>
      </w:pPr>
      <w:r w:rsidRPr="000D473D">
        <w:rPr>
          <w:b/>
          <w:sz w:val="24"/>
          <w:szCs w:val="24"/>
        </w:rPr>
        <w:t xml:space="preserve">РЕЕСТР ПАТРУЛЬНО-МАНЕВРЕННОЙ ГРУППЫ (ПМГ) МО «ЧУОНИНСКИЙ НАСЛЕГ» </w:t>
      </w:r>
    </w:p>
    <w:p w:rsidR="00B46B56" w:rsidRPr="000D473D" w:rsidRDefault="00B46B56" w:rsidP="00B46B56">
      <w:pPr>
        <w:pStyle w:val="22"/>
        <w:shd w:val="clear" w:color="auto" w:fill="auto"/>
        <w:spacing w:after="0" w:line="322" w:lineRule="exact"/>
        <w:rPr>
          <w:b/>
          <w:sz w:val="24"/>
          <w:szCs w:val="24"/>
        </w:rPr>
      </w:pPr>
      <w:r w:rsidRPr="000D473D">
        <w:rPr>
          <w:b/>
          <w:sz w:val="24"/>
          <w:szCs w:val="24"/>
        </w:rPr>
        <w:t>МИРНИНСКОГО РАЙОНА РЕСПУБЛИКИ САХА (ЯКУТИЯ)</w:t>
      </w:r>
    </w:p>
    <w:p w:rsidR="00B46B56" w:rsidRDefault="00B46B56" w:rsidP="00B46B56">
      <w:pPr>
        <w:pStyle w:val="22"/>
        <w:shd w:val="clear" w:color="auto" w:fill="auto"/>
        <w:spacing w:after="0" w:line="322" w:lineRule="exact"/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843"/>
        <w:gridCol w:w="5964"/>
        <w:gridCol w:w="3043"/>
      </w:tblGrid>
      <w:tr w:rsidR="00C56B7E" w:rsidTr="00C56B7E">
        <w:tc>
          <w:tcPr>
            <w:tcW w:w="1242" w:type="dxa"/>
          </w:tcPr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0D473D">
              <w:rPr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</w:tcPr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Зона ответственности</w:t>
            </w:r>
          </w:p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(наименование населенных пунктов)</w:t>
            </w:r>
          </w:p>
        </w:tc>
        <w:tc>
          <w:tcPr>
            <w:tcW w:w="1843" w:type="dxa"/>
          </w:tcPr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Численный состав группы</w:t>
            </w:r>
          </w:p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(кол-во людей)</w:t>
            </w:r>
          </w:p>
        </w:tc>
        <w:tc>
          <w:tcPr>
            <w:tcW w:w="5964" w:type="dxa"/>
          </w:tcPr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proofErr w:type="spellStart"/>
            <w:r w:rsidRPr="000D473D">
              <w:rPr>
                <w:b/>
                <w:sz w:val="24"/>
                <w:szCs w:val="24"/>
              </w:rPr>
              <w:t>Пофамильный</w:t>
            </w:r>
            <w:proofErr w:type="spellEnd"/>
            <w:r w:rsidRPr="000D473D">
              <w:rPr>
                <w:b/>
                <w:sz w:val="24"/>
                <w:szCs w:val="24"/>
              </w:rPr>
              <w:t xml:space="preserve"> состав группы</w:t>
            </w:r>
          </w:p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 xml:space="preserve">(Ф.И.О., вид деятельности, </w:t>
            </w:r>
          </w:p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сотовый телефон)</w:t>
            </w:r>
          </w:p>
        </w:tc>
        <w:tc>
          <w:tcPr>
            <w:tcW w:w="3043" w:type="dxa"/>
          </w:tcPr>
          <w:p w:rsidR="00C56B7E" w:rsidRPr="000D473D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b/>
                <w:sz w:val="24"/>
                <w:szCs w:val="24"/>
              </w:rPr>
            </w:pPr>
            <w:r w:rsidRPr="000D473D">
              <w:rPr>
                <w:b/>
                <w:sz w:val="24"/>
                <w:szCs w:val="24"/>
              </w:rPr>
              <w:t>Техника и оснащение группы</w:t>
            </w:r>
          </w:p>
        </w:tc>
      </w:tr>
      <w:tr w:rsidR="00C56B7E" w:rsidTr="00C56B7E">
        <w:tc>
          <w:tcPr>
            <w:tcW w:w="1242" w:type="dxa"/>
          </w:tcPr>
          <w:p w:rsidR="00C56B7E" w:rsidRDefault="00584DCB" w:rsidP="00C56B7E">
            <w:pPr>
              <w:pStyle w:val="22"/>
              <w:shd w:val="clear" w:color="auto" w:fill="auto"/>
              <w:spacing w:after="0" w:line="322" w:lineRule="exact"/>
            </w:pPr>
            <w:r>
              <w:t>1</w:t>
            </w:r>
          </w:p>
        </w:tc>
        <w:tc>
          <w:tcPr>
            <w:tcW w:w="3119" w:type="dxa"/>
          </w:tcPr>
          <w:p w:rsidR="00584DCB" w:rsidRDefault="00584DCB" w:rsidP="00584DCB">
            <w:pPr>
              <w:pStyle w:val="22"/>
              <w:shd w:val="clear" w:color="auto" w:fill="auto"/>
              <w:spacing w:after="0" w:line="322" w:lineRule="exact"/>
            </w:pPr>
          </w:p>
          <w:p w:rsidR="00584DCB" w:rsidRDefault="00584DCB" w:rsidP="00584DCB">
            <w:pPr>
              <w:pStyle w:val="22"/>
              <w:shd w:val="clear" w:color="auto" w:fill="auto"/>
              <w:spacing w:after="0" w:line="322" w:lineRule="exact"/>
            </w:pPr>
          </w:p>
          <w:p w:rsidR="00584DCB" w:rsidRDefault="00584DCB" w:rsidP="00584DCB">
            <w:pPr>
              <w:pStyle w:val="22"/>
              <w:shd w:val="clear" w:color="auto" w:fill="auto"/>
              <w:spacing w:after="0" w:line="322" w:lineRule="exact"/>
            </w:pPr>
          </w:p>
          <w:p w:rsidR="00584DCB" w:rsidRDefault="00584DCB" w:rsidP="00584DCB">
            <w:pPr>
              <w:pStyle w:val="22"/>
              <w:shd w:val="clear" w:color="auto" w:fill="auto"/>
              <w:spacing w:after="0" w:line="322" w:lineRule="exact"/>
            </w:pPr>
          </w:p>
          <w:p w:rsidR="00584DCB" w:rsidRDefault="00C56B7E" w:rsidP="00584DCB">
            <w:pPr>
              <w:pStyle w:val="22"/>
              <w:shd w:val="clear" w:color="auto" w:fill="auto"/>
              <w:spacing w:after="0" w:line="322" w:lineRule="exact"/>
            </w:pPr>
            <w:r>
              <w:t>с.</w:t>
            </w:r>
            <w:r w:rsidR="00584DCB">
              <w:t xml:space="preserve"> Арылах (0 км)</w:t>
            </w:r>
          </w:p>
          <w:p w:rsidR="00584DCB" w:rsidRDefault="00584DCB" w:rsidP="00584DCB">
            <w:pPr>
              <w:pStyle w:val="22"/>
              <w:shd w:val="clear" w:color="auto" w:fill="auto"/>
              <w:spacing w:after="0" w:line="322" w:lineRule="exact"/>
            </w:pPr>
          </w:p>
          <w:p w:rsidR="00C56B7E" w:rsidRDefault="00C56B7E" w:rsidP="00584DCB">
            <w:pPr>
              <w:pStyle w:val="22"/>
              <w:shd w:val="clear" w:color="auto" w:fill="auto"/>
              <w:spacing w:after="0" w:line="322" w:lineRule="exact"/>
            </w:pPr>
            <w:r>
              <w:t>п. Заря</w:t>
            </w:r>
            <w:r w:rsidR="00584DCB">
              <w:t xml:space="preserve"> (35 км)</w:t>
            </w:r>
          </w:p>
        </w:tc>
        <w:tc>
          <w:tcPr>
            <w:tcW w:w="1843" w:type="dxa"/>
          </w:tcPr>
          <w:p w:rsidR="00C56B7E" w:rsidRDefault="00C56B7E" w:rsidP="00C56B7E">
            <w:pPr>
              <w:pStyle w:val="22"/>
              <w:shd w:val="clear" w:color="auto" w:fill="auto"/>
              <w:spacing w:after="0" w:line="322" w:lineRule="exact"/>
            </w:pPr>
            <w:r>
              <w:t>5</w:t>
            </w:r>
          </w:p>
        </w:tc>
        <w:tc>
          <w:tcPr>
            <w:tcW w:w="5964" w:type="dxa"/>
          </w:tcPr>
          <w:p w:rsidR="00C56B7E" w:rsidRDefault="00C56B7E" w:rsidP="00C56B7E">
            <w:pPr>
              <w:pStyle w:val="22"/>
              <w:shd w:val="clear" w:color="auto" w:fill="auto"/>
              <w:spacing w:after="0" w:line="322" w:lineRule="exact"/>
            </w:pPr>
            <w:r>
              <w:t>Николаев Валерий Владимирович,</w:t>
            </w:r>
          </w:p>
          <w:p w:rsidR="00C56B7E" w:rsidRDefault="00296E89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з</w:t>
            </w:r>
            <w:r w:rsidR="00C56B7E" w:rsidRPr="00C56B7E">
              <w:rPr>
                <w:rStyle w:val="295pt"/>
                <w:b w:val="0"/>
                <w:color w:val="auto"/>
                <w:sz w:val="28"/>
                <w:szCs w:val="28"/>
              </w:rPr>
              <w:t>аместитель главы МО «Чуонинский наслег», 8 914 250 0268</w:t>
            </w:r>
          </w:p>
          <w:p w:rsidR="00C56B7E" w:rsidRDefault="00C56B7E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</w:p>
          <w:p w:rsidR="00C56B7E" w:rsidRDefault="00584DCB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Олейник Богдан Валентинович</w:t>
            </w:r>
            <w:r w:rsidR="00087C98">
              <w:rPr>
                <w:rStyle w:val="295pt"/>
                <w:b w:val="0"/>
                <w:color w:val="auto"/>
                <w:sz w:val="28"/>
                <w:szCs w:val="28"/>
              </w:rPr>
              <w:t xml:space="preserve">, </w:t>
            </w:r>
            <w:r>
              <w:rPr>
                <w:rStyle w:val="295pt"/>
                <w:b w:val="0"/>
                <w:color w:val="auto"/>
                <w:sz w:val="28"/>
                <w:szCs w:val="28"/>
              </w:rPr>
              <w:t>начальник котельной ООО «ПТВС» п. Заря</w:t>
            </w:r>
          </w:p>
          <w:p w:rsidR="00087C98" w:rsidRDefault="00584DCB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 w:rsidRPr="00821771">
              <w:rPr>
                <w:rStyle w:val="295pt"/>
                <w:b w:val="0"/>
                <w:sz w:val="28"/>
                <w:szCs w:val="28"/>
              </w:rPr>
              <w:t>8 914 255 2162</w:t>
            </w:r>
          </w:p>
          <w:p w:rsidR="00087C98" w:rsidRDefault="00087C98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</w:p>
          <w:p w:rsidR="00087C98" w:rsidRDefault="00087C98" w:rsidP="005E29D1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Иванов Антон Иннокентьевич,</w:t>
            </w:r>
            <w:r w:rsidR="005E29D1">
              <w:rPr>
                <w:rStyle w:val="295pt"/>
                <w:b w:val="0"/>
                <w:color w:val="auto"/>
                <w:sz w:val="28"/>
                <w:szCs w:val="28"/>
              </w:rPr>
              <w:t xml:space="preserve"> волонтер</w:t>
            </w:r>
          </w:p>
          <w:p w:rsidR="00087C98" w:rsidRDefault="00087C98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8 914 256 4967</w:t>
            </w:r>
          </w:p>
          <w:p w:rsidR="00087C98" w:rsidRDefault="00087C98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</w:p>
          <w:p w:rsidR="00087C98" w:rsidRDefault="00296E89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95pt"/>
                <w:b w:val="0"/>
                <w:color w:val="auto"/>
                <w:sz w:val="28"/>
                <w:szCs w:val="28"/>
              </w:rPr>
              <w:t>Мытыкынов</w:t>
            </w:r>
            <w:proofErr w:type="spellEnd"/>
            <w:r>
              <w:rPr>
                <w:rStyle w:val="295pt"/>
                <w:b w:val="0"/>
                <w:color w:val="auto"/>
                <w:sz w:val="28"/>
                <w:szCs w:val="28"/>
              </w:rPr>
              <w:t xml:space="preserve"> Василий </w:t>
            </w:r>
            <w:proofErr w:type="spellStart"/>
            <w:r>
              <w:rPr>
                <w:rStyle w:val="295pt"/>
                <w:b w:val="0"/>
                <w:color w:val="auto"/>
                <w:sz w:val="28"/>
                <w:szCs w:val="28"/>
              </w:rPr>
              <w:t>Дорофеевич</w:t>
            </w:r>
            <w:proofErr w:type="spellEnd"/>
            <w:r w:rsidR="00087C98">
              <w:rPr>
                <w:rStyle w:val="295pt"/>
                <w:b w:val="0"/>
                <w:color w:val="auto"/>
                <w:sz w:val="28"/>
                <w:szCs w:val="28"/>
              </w:rPr>
              <w:t>,</w:t>
            </w:r>
          </w:p>
          <w:p w:rsidR="00087C98" w:rsidRDefault="00296E89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ч</w:t>
            </w:r>
            <w:r w:rsidR="00087C98">
              <w:rPr>
                <w:rStyle w:val="295pt"/>
                <w:b w:val="0"/>
                <w:color w:val="auto"/>
                <w:sz w:val="28"/>
                <w:szCs w:val="28"/>
              </w:rPr>
              <w:t xml:space="preserve">лен «РОМН», </w:t>
            </w:r>
            <w:r>
              <w:rPr>
                <w:rStyle w:val="295pt"/>
                <w:b w:val="0"/>
                <w:color w:val="auto"/>
                <w:sz w:val="28"/>
                <w:szCs w:val="28"/>
              </w:rPr>
              <w:t>8 914 295 5798</w:t>
            </w:r>
          </w:p>
          <w:p w:rsidR="00296E89" w:rsidRDefault="00296E89" w:rsidP="00C56B7E">
            <w:pPr>
              <w:pStyle w:val="22"/>
              <w:shd w:val="clear" w:color="auto" w:fill="auto"/>
              <w:spacing w:after="0" w:line="322" w:lineRule="exact"/>
              <w:rPr>
                <w:rStyle w:val="295pt"/>
                <w:b w:val="0"/>
                <w:color w:val="auto"/>
                <w:sz w:val="28"/>
                <w:szCs w:val="28"/>
              </w:rPr>
            </w:pPr>
          </w:p>
          <w:p w:rsidR="00296E89" w:rsidRPr="00C56B7E" w:rsidRDefault="00296E89" w:rsidP="00C56B7E">
            <w:pPr>
              <w:pStyle w:val="22"/>
              <w:shd w:val="clear" w:color="auto" w:fill="auto"/>
              <w:spacing w:after="0" w:line="322" w:lineRule="exact"/>
            </w:pPr>
            <w:proofErr w:type="spellStart"/>
            <w:r>
              <w:rPr>
                <w:rStyle w:val="295pt"/>
                <w:b w:val="0"/>
                <w:color w:val="auto"/>
                <w:sz w:val="28"/>
                <w:szCs w:val="28"/>
              </w:rPr>
              <w:t>Саввинов</w:t>
            </w:r>
            <w:proofErr w:type="spellEnd"/>
            <w:r>
              <w:rPr>
                <w:rStyle w:val="295pt"/>
                <w:b w:val="0"/>
                <w:color w:val="auto"/>
                <w:sz w:val="28"/>
                <w:szCs w:val="28"/>
              </w:rPr>
              <w:t xml:space="preserve"> Михаил Дмитриевич, председатель РОМН «</w:t>
            </w:r>
            <w:proofErr w:type="spellStart"/>
            <w:r>
              <w:rPr>
                <w:rStyle w:val="295pt"/>
                <w:b w:val="0"/>
                <w:color w:val="auto"/>
                <w:sz w:val="28"/>
                <w:szCs w:val="28"/>
              </w:rPr>
              <w:t>Чуона</w:t>
            </w:r>
            <w:proofErr w:type="spellEnd"/>
            <w:r>
              <w:rPr>
                <w:rStyle w:val="295pt"/>
                <w:b w:val="0"/>
                <w:color w:val="auto"/>
                <w:sz w:val="28"/>
                <w:szCs w:val="28"/>
              </w:rPr>
              <w:t>», 8 914 254 1042</w:t>
            </w:r>
          </w:p>
          <w:p w:rsidR="00C56B7E" w:rsidRDefault="00C56B7E" w:rsidP="00C56B7E">
            <w:pPr>
              <w:pStyle w:val="22"/>
              <w:shd w:val="clear" w:color="auto" w:fill="auto"/>
              <w:spacing w:after="0" w:line="322" w:lineRule="exact"/>
            </w:pPr>
          </w:p>
        </w:tc>
        <w:tc>
          <w:tcPr>
            <w:tcW w:w="3043" w:type="dxa"/>
          </w:tcPr>
          <w:p w:rsidR="007C7A9D" w:rsidRDefault="00C4771A" w:rsidP="00C56B7E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Автомобиль –</w:t>
            </w:r>
            <w:r w:rsidR="007C7A9D">
              <w:rPr>
                <w:i/>
              </w:rPr>
              <w:t xml:space="preserve"> 2</w:t>
            </w:r>
            <w:r>
              <w:rPr>
                <w:i/>
              </w:rPr>
              <w:t xml:space="preserve"> ед.</w:t>
            </w:r>
          </w:p>
          <w:p w:rsidR="00C56B7E" w:rsidRDefault="007C7A9D" w:rsidP="00C56B7E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(личные)</w:t>
            </w:r>
            <w:r w:rsidR="00C4771A">
              <w:rPr>
                <w:i/>
              </w:rPr>
              <w:t>;</w:t>
            </w:r>
          </w:p>
          <w:p w:rsidR="00C4771A" w:rsidRDefault="00C4771A" w:rsidP="00C56B7E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Лопата – 5 ед.;</w:t>
            </w:r>
          </w:p>
          <w:p w:rsidR="00C4771A" w:rsidRDefault="00C4771A" w:rsidP="00C56B7E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Бензопила – 1 ед.;</w:t>
            </w:r>
          </w:p>
          <w:p w:rsidR="00C4771A" w:rsidRDefault="00C4771A" w:rsidP="00C4771A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Карта местности – 1 ед.;</w:t>
            </w:r>
          </w:p>
          <w:p w:rsidR="00C4771A" w:rsidRDefault="00C4771A" w:rsidP="00C4771A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Спецодежда – 5 ед.;</w:t>
            </w:r>
          </w:p>
          <w:p w:rsidR="00C4771A" w:rsidRDefault="00C4771A" w:rsidP="00C4771A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Компас – 1 ед.;</w:t>
            </w:r>
          </w:p>
          <w:p w:rsidR="00C4771A" w:rsidRPr="00C4771A" w:rsidRDefault="00C4771A" w:rsidP="00C4771A">
            <w:pPr>
              <w:pStyle w:val="22"/>
              <w:shd w:val="clear" w:color="auto" w:fill="auto"/>
              <w:spacing w:after="0" w:line="322" w:lineRule="exact"/>
              <w:jc w:val="both"/>
              <w:rPr>
                <w:i/>
              </w:rPr>
            </w:pPr>
            <w:r>
              <w:rPr>
                <w:i/>
              </w:rPr>
              <w:t>Телефон – 1 ед.</w:t>
            </w:r>
          </w:p>
        </w:tc>
      </w:tr>
    </w:tbl>
    <w:p w:rsidR="00B46B56" w:rsidRDefault="00B46B56" w:rsidP="00B46B56">
      <w:pPr>
        <w:pStyle w:val="22"/>
        <w:shd w:val="clear" w:color="auto" w:fill="auto"/>
        <w:spacing w:after="0" w:line="322" w:lineRule="exact"/>
        <w:jc w:val="both"/>
      </w:pPr>
    </w:p>
    <w:p w:rsidR="00DF2AA7" w:rsidRDefault="004129F7" w:rsidP="006B53CD">
      <w:pPr>
        <w:pStyle w:val="22"/>
        <w:shd w:val="clear" w:color="auto" w:fill="auto"/>
        <w:spacing w:after="0" w:line="322" w:lineRule="exact"/>
        <w:jc w:val="both"/>
        <w:rPr>
          <w:sz w:val="24"/>
          <w:szCs w:val="24"/>
        </w:rPr>
      </w:pPr>
      <w:r>
        <w:t>И.о. Главы</w:t>
      </w:r>
      <w:r w:rsidR="000D473D">
        <w:t xml:space="preserve"> МО «Чуонинский наслег»     </w:t>
      </w:r>
      <w:r>
        <w:t xml:space="preserve">                                                                                                                   В.В. Николаев</w:t>
      </w: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CD" w:rsidRDefault="006B53CD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B53CD" w:rsidSect="004C0BED">
          <w:pgSz w:w="16838" w:h="11906" w:orient="landscape"/>
          <w:pgMar w:top="709" w:right="709" w:bottom="850" w:left="1134" w:header="708" w:footer="708" w:gutter="0"/>
          <w:cols w:space="708"/>
          <w:docGrid w:linePitch="360"/>
        </w:sectPr>
      </w:pPr>
    </w:p>
    <w:p w:rsidR="006B53CD" w:rsidRDefault="006B53CD" w:rsidP="006B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3CD" w:rsidRPr="000D473D" w:rsidRDefault="006B53CD" w:rsidP="006B53C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6B53CD" w:rsidRPr="000D473D" w:rsidRDefault="006B53CD" w:rsidP="006B53C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 w:rsidRPr="000D473D">
        <w:rPr>
          <w:sz w:val="20"/>
          <w:szCs w:val="20"/>
        </w:rPr>
        <w:t xml:space="preserve">к Постановлению </w:t>
      </w:r>
    </w:p>
    <w:p w:rsidR="006B53CD" w:rsidRPr="000D473D" w:rsidRDefault="004129F7" w:rsidP="006B53CD">
      <w:pPr>
        <w:pStyle w:val="22"/>
        <w:shd w:val="clear" w:color="auto" w:fill="auto"/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B53CD" w:rsidRPr="000D473D">
        <w:rPr>
          <w:sz w:val="20"/>
          <w:szCs w:val="20"/>
        </w:rPr>
        <w:t xml:space="preserve">Главы МО «Чуонинский наслег» </w:t>
      </w:r>
    </w:p>
    <w:p w:rsidR="004129F7" w:rsidRDefault="004129F7" w:rsidP="004129F7">
      <w:pPr>
        <w:pStyle w:val="22"/>
        <w:shd w:val="clear" w:color="auto" w:fill="auto"/>
        <w:spacing w:after="0" w:line="322" w:lineRule="exact"/>
        <w:jc w:val="right"/>
      </w:pPr>
      <w:r w:rsidRPr="00C56B7E"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>29</w:t>
      </w:r>
      <w:r>
        <w:rPr>
          <w:sz w:val="20"/>
          <w:szCs w:val="20"/>
        </w:rPr>
        <w:t>.04</w:t>
      </w:r>
      <w:r w:rsidRPr="00C56B7E">
        <w:rPr>
          <w:sz w:val="20"/>
          <w:szCs w:val="20"/>
        </w:rPr>
        <w:t xml:space="preserve">.2021_ № </w:t>
      </w:r>
      <w:r>
        <w:rPr>
          <w:sz w:val="20"/>
          <w:szCs w:val="20"/>
          <w:u w:val="single"/>
        </w:rPr>
        <w:t>49-П</w:t>
      </w:r>
    </w:p>
    <w:p w:rsidR="006B53CD" w:rsidRPr="006B53CD" w:rsidRDefault="006B53CD" w:rsidP="005A6313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53CD" w:rsidRDefault="006B53CD" w:rsidP="005A6313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CD">
        <w:rPr>
          <w:rFonts w:ascii="Times New Roman" w:hAnsi="Times New Roman" w:cs="Times New Roman"/>
          <w:b/>
          <w:sz w:val="24"/>
          <w:szCs w:val="24"/>
        </w:rPr>
        <w:t xml:space="preserve"> создании и порядке работы патрульных групп на территории               </w:t>
      </w:r>
      <w:r w:rsidR="005A631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«Чуонинский наслег» </w:t>
      </w:r>
    </w:p>
    <w:p w:rsidR="005A6313" w:rsidRDefault="005A6313" w:rsidP="005A6313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5A6313" w:rsidRPr="006B53CD" w:rsidRDefault="005A6313" w:rsidP="005A6313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3CD" w:rsidRPr="006B53CD" w:rsidRDefault="006B53CD" w:rsidP="005A631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1. Основная цель и основные задачи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Основной целью организации деятельности патрульных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групп </w:t>
      </w:r>
      <w:r w:rsidR="005A63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(далее – ПГ)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является достижение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высокого уровня готовности и слаженности к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оперативному реагированию на </w:t>
      </w:r>
      <w:r w:rsidRPr="006B53CD">
        <w:rPr>
          <w:rFonts w:ascii="Times New Roman" w:hAnsi="Times New Roman" w:cs="Times New Roman"/>
          <w:sz w:val="24"/>
          <w:szCs w:val="24"/>
        </w:rPr>
        <w:t>природные загорания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эффективным действиям 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их тушению на начальном этапе и недопущению перехода пожаров на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населенные пункты, а также в лесной фонд, пресечение незаконной деятельности </w:t>
      </w:r>
      <w:r w:rsidRPr="006B53CD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лесах.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Основными задачами групп являются: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проведение профилактических мероприятий среди населения по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соблюдению правил противопожарного режима;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идентификации термических точек, определение площади пожара,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направления и скорости распространения огня;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6B53CD" w:rsidRPr="006B53CD">
        <w:rPr>
          <w:rFonts w:ascii="Times New Roman" w:hAnsi="Times New Roman" w:cs="Times New Roman"/>
          <w:spacing w:val="1"/>
          <w:sz w:val="24"/>
          <w:szCs w:val="24"/>
        </w:rPr>
        <w:t>мониторинг обстановки;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взаимодействие с </w:t>
      </w:r>
      <w:r w:rsidR="008E23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МКУ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ЕДДС муниципального образования</w:t>
      </w:r>
      <w:r w:rsidR="008E23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«Мирнинский район»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CD">
        <w:rPr>
          <w:rFonts w:ascii="Times New Roman" w:hAnsi="Times New Roman" w:cs="Times New Roman"/>
          <w:b/>
          <w:sz w:val="24"/>
          <w:szCs w:val="24"/>
        </w:rPr>
        <w:t>Применение патрульных групп для тушения лесных пожаров ЗАПРЕЩЕНО!</w:t>
      </w:r>
    </w:p>
    <w:p w:rsidR="005A6313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5A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2. Порядок создания, состав и оснащение патрульных 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групп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Создание патрульных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групп организуется в соответствии с нормативными правовыми </w:t>
      </w:r>
      <w:r w:rsidR="005A6313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актами (постановлениями, распоряжениями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</w:t>
      </w:r>
      <w:r w:rsidR="005A6313">
        <w:rPr>
          <w:rFonts w:ascii="Times New Roman" w:hAnsi="Times New Roman" w:cs="Times New Roman"/>
          <w:color w:val="000000"/>
          <w:spacing w:val="-1"/>
          <w:sz w:val="24"/>
          <w:szCs w:val="24"/>
        </w:rPr>
        <w:t>ы муниципального образования сельского поселения</w:t>
      </w:r>
      <w:r w:rsidRPr="006B53C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Состав и численность групп формируется из числа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населения поселения,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представителей общественных объединений</w:t>
      </w:r>
      <w:r w:rsidR="005A6313">
        <w:rPr>
          <w:rFonts w:ascii="Times New Roman" w:hAnsi="Times New Roman" w:cs="Times New Roman"/>
          <w:color w:val="000000"/>
          <w:sz w:val="24"/>
          <w:szCs w:val="24"/>
        </w:rPr>
        <w:t>, волонтеров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территориальных особенностей, анализа прохождения пожароопасных сезонов на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степени пожарной опасности, зон (районов) обслуживания группами </w:t>
      </w: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иных обстоятельств, которые могут повлиять на развитие ситуаций, связанных с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природными пожарами и последствиями от них.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Патрульные группы </w:t>
      </w: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создаются в населенных пунктах муниципальных </w:t>
      </w:r>
      <w:r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образований численностью от 2 до 3 человек из числа 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общественных деятелей</w:t>
      </w:r>
      <w:r w:rsidR="005A63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волонтеров 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соответствующего </w:t>
      </w:r>
      <w:r w:rsidR="005A631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населенного пункта</w:t>
      </w: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Численность и состав групп, по решению главы поселения, муниципального </w:t>
      </w:r>
      <w:r w:rsidRPr="006B53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образования, КЧС и ОПБ муниципального образования, с учетом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складывающейся оперативной обстановки на территории, может быть увеличена.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Все, указанные группы, исходя из возложенных задач, должны быть </w:t>
      </w:r>
      <w:r w:rsidRPr="006B53C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оснащены: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>средствами    связи    (сотовые    телефоны,    радиостанции,    средствами спутниковой связи - по возможности);</w:t>
      </w:r>
    </w:p>
    <w:p w:rsidR="006B53CD" w:rsidRPr="006B53CD" w:rsidRDefault="005A6313" w:rsidP="005A631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-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спецодеждой, по типу штормовка и (или) </w:t>
      </w:r>
      <w:proofErr w:type="spellStart"/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>противоэнцефалитные</w:t>
      </w:r>
      <w:proofErr w:type="spellEnd"/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костюмы,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защитными средствами (защитные каски с забралами);</w:t>
      </w:r>
    </w:p>
    <w:p w:rsidR="006B53CD" w:rsidRPr="006B53CD" w:rsidRDefault="006B53CD" w:rsidP="005A6313">
      <w:pPr>
        <w:shd w:val="clear" w:color="auto" w:fill="FFFFFF"/>
        <w:tabs>
          <w:tab w:val="left" w:pos="845"/>
          <w:tab w:val="left" w:pos="6797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3C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Оснащение групп производится администрацией </w:t>
      </w:r>
      <w:proofErr w:type="spellStart"/>
      <w:r w:rsidR="005A6313">
        <w:rPr>
          <w:rFonts w:ascii="Times New Roman" w:hAnsi="Times New Roman" w:cs="Times New Roman"/>
          <w:color w:val="000000"/>
          <w:spacing w:val="12"/>
          <w:sz w:val="24"/>
          <w:szCs w:val="24"/>
        </w:rPr>
        <w:t>сельскогопоселения</w:t>
      </w:r>
      <w:proofErr w:type="spellEnd"/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из имеющихся материальных средств для обеспечения пожарной безопасности. При план</w:t>
      </w:r>
      <w:r w:rsidR="005A6313">
        <w:rPr>
          <w:rFonts w:ascii="Times New Roman" w:hAnsi="Times New Roman" w:cs="Times New Roman"/>
          <w:color w:val="000000"/>
          <w:spacing w:val="3"/>
          <w:sz w:val="24"/>
          <w:szCs w:val="24"/>
        </w:rPr>
        <w:t>ировании и создании групп орган местного самоуправления должен</w:t>
      </w:r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спланировать расходную часть бюджета для приобретения необходимого оборудования и имущества для выполнения задач и функций групп, 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также для заключения договоров с организациями и учреждениями (частными лицами) по использованию оборудования и имущества данных организаций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учреждений для патрулирования территорий.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B53CD" w:rsidRPr="006B53CD" w:rsidRDefault="006B53CD" w:rsidP="005A631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Порядок организации обучения и страхования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Участники групп должны быть застрахованы от вреда здоровью, клещевого энцефалита. 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Необходимо проработать вопрос по выделению денежных средств из муниципальных бюджетов, бюджетов организаций (для работающих граждан) для страхования от клещевого энцефалита участников групп. 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B53CD" w:rsidRPr="006B53CD" w:rsidRDefault="006B53CD" w:rsidP="005A63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4. Планирование работы и порядок реагирования патрульных 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групп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бюджетов субъектов и муниципальных образований на </w:t>
      </w:r>
      <w:r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следующий год предусматривается финансирование мероприятий, связанных с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обеспечением деятельности групп, с учетом опыта их применения, объема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проведенной работы в текущем и предшествующих годах.</w:t>
      </w:r>
    </w:p>
    <w:p w:rsidR="006B53CD" w:rsidRPr="006B53CD" w:rsidRDefault="005A6313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Органу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самоуправления, до начала пожароопасного периода, </w:t>
      </w:r>
      <w:r w:rsidR="006B53CD" w:rsidRPr="006B53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необходимо заключать договора с организациями, предпринимателями и </w:t>
      </w:r>
      <w:r w:rsidR="006B53CD" w:rsidRPr="006B53C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частными лицами о предоставлении услуг по подготовке специалистов, </w:t>
      </w:r>
      <w:r w:rsidR="006B53CD"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выделения оборудования, средств связи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организации патрулирования территорий разрабатываются специальные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маршруты и время, исходя из прогноза, оперативной обстановки, количества действующих на территории муниципального образования термических точек,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поступающей информации.</w:t>
      </w:r>
    </w:p>
    <w:p w:rsidR="006B53CD" w:rsidRPr="006B53CD" w:rsidRDefault="006B53CD" w:rsidP="005A63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Оповещение членов групп проводит </w:t>
      </w:r>
      <w:r w:rsidR="005A6313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r w:rsidR="009A133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(руководитель группы). Заместитель главы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доводит информацию о сборе группы до руководителей ведомств, организаций,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чьи люди задействованы в группах. При получении команды «Сбор Группы»,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начальники, руководители задействованных ведомств и организаций направляют сотрудников, работников к месту сбора группы. Место сбора специалистов </w:t>
      </w:r>
      <w:r w:rsidR="009A1338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групп </w:t>
      </w:r>
      <w:r w:rsidR="009A1338" w:rsidRPr="006B53CD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группы, с учетом мест их дислокации (проживание, работа и др.). Время сбора и реагирования (в рабочее и не рабочее время) не </w:t>
      </w:r>
      <w:r w:rsidR="009A1338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должно </w:t>
      </w:r>
      <w:r w:rsidR="009A1338"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превышать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 час 30 минут, при этом необходимое оборудование для пожаротушения </w:t>
      </w:r>
      <w:r w:rsidR="009A133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 находиться в арендованном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автомобиле.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прибытию </w:t>
      </w:r>
      <w:r w:rsidR="009A1338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место загорания, патрульная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групп</w:t>
      </w:r>
      <w:r w:rsidR="009A1338">
        <w:rPr>
          <w:rFonts w:ascii="Times New Roman" w:hAnsi="Times New Roman" w:cs="Times New Roman"/>
          <w:color w:val="000000"/>
          <w:spacing w:val="6"/>
          <w:sz w:val="24"/>
          <w:szCs w:val="24"/>
        </w:rPr>
        <w:t>а определяе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 оперативную обстановку, пути распространения загорания и возможные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последствия, </w:t>
      </w:r>
      <w:r w:rsidR="009A1338">
        <w:rPr>
          <w:rFonts w:ascii="Times New Roman" w:hAnsi="Times New Roman" w:cs="Times New Roman"/>
          <w:spacing w:val="-1"/>
          <w:sz w:val="24"/>
          <w:szCs w:val="24"/>
        </w:rPr>
        <w:t>докладывают об обстановке главе поселения и</w:t>
      </w:r>
      <w:r w:rsidR="009A1338" w:rsidRPr="006B53CD">
        <w:rPr>
          <w:rFonts w:ascii="Times New Roman" w:hAnsi="Times New Roman" w:cs="Times New Roman"/>
          <w:spacing w:val="-1"/>
          <w:sz w:val="24"/>
          <w:szCs w:val="24"/>
        </w:rPr>
        <w:t xml:space="preserve"> диспетчеру</w:t>
      </w:r>
      <w:r w:rsidRPr="006B53CD">
        <w:rPr>
          <w:rFonts w:ascii="Times New Roman" w:hAnsi="Times New Roman" w:cs="Times New Roman"/>
          <w:spacing w:val="-1"/>
          <w:sz w:val="24"/>
          <w:szCs w:val="24"/>
        </w:rPr>
        <w:t xml:space="preserve"> ЕДДС.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B53CD" w:rsidRPr="006B53CD" w:rsidRDefault="006B53CD" w:rsidP="009A13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5. Организационное и методическое руководство деятельностью патрульных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групп. Порядок взаимодействия</w:t>
      </w:r>
    </w:p>
    <w:p w:rsidR="006B53CD" w:rsidRPr="006B53CD" w:rsidRDefault="006B53CD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Общее руководство и контроль за деятельностью групп возлагается наглав поселений,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председат</w:t>
      </w:r>
      <w:r w:rsidR="009A1338">
        <w:rPr>
          <w:rFonts w:ascii="Times New Roman" w:hAnsi="Times New Roman" w:cs="Times New Roman"/>
          <w:color w:val="000000"/>
          <w:sz w:val="24"/>
          <w:szCs w:val="24"/>
        </w:rPr>
        <w:t>елей КЧС и ОПБ органа местного самоуправления.</w:t>
      </w:r>
    </w:p>
    <w:p w:rsidR="006B53CD" w:rsidRPr="006B53CD" w:rsidRDefault="006B53CD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и координация действий органов местного самоуправления по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вопросам обеспечения пожарной безопасности населения и территорий в период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пожароопасного сезона осуществляется председателями КЧС и ОПБ </w:t>
      </w:r>
      <w:r w:rsidR="009A1338">
        <w:rPr>
          <w:rFonts w:ascii="Times New Roman" w:hAnsi="Times New Roman" w:cs="Times New Roman"/>
          <w:color w:val="000000"/>
          <w:sz w:val="24"/>
          <w:szCs w:val="24"/>
        </w:rPr>
        <w:t>МО «Мирнинский район» Республики Саха (Якутия)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8E23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МЧС России по </w:t>
      </w:r>
      <w:r w:rsidR="009A133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Республики Саха (Якутия)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Pr="006B53CD" w:rsidRDefault="006B53CD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непосредственного оперативного руководства группами, их </w:t>
      </w:r>
      <w:r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организационного и методического обеспечения назначаются руководители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групп, как правило, из числа лиц администрации муниципального образования, старост населенных пунктов, наиболее подготовленных специалистов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Pr="006B53CD" w:rsidRDefault="006B53CD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Руководитель группы: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 сбор группы, при ухудшении обстановки, определяет место и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время сбора;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 оснащение группы, в зависимости от выполняемых задач;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определяет маршруты выдвижения в районы проведения работ, ставит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задачи специалистам группы;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 оперативную обстановку, принимает соответствующие решения,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рамках возложенных полномочий;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6B53CD" w:rsidRPr="006B53CD" w:rsidRDefault="009A1338" w:rsidP="009A13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организует информационный о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бмен с главой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</w:t>
      </w:r>
      <w:r w:rsidR="006E73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«Чуонинский наслег»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МКУ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ЕДДС муниципального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«Мирнинский район»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6B53CD" w:rsidRPr="006B53CD" w:rsidRDefault="006E73D3" w:rsidP="006E73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организует исправность техники и оборудования, закрепленного за группой;</w:t>
      </w:r>
    </w:p>
    <w:p w:rsidR="006B53CD" w:rsidRPr="006B53CD" w:rsidRDefault="006E73D3" w:rsidP="006E73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инструктирует специалистов группы по соблюдению охраны труда и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безопасным приемам проведения работы.</w:t>
      </w:r>
    </w:p>
    <w:p w:rsidR="006B53CD" w:rsidRPr="006B53CD" w:rsidRDefault="006B53CD" w:rsidP="006E73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Учет применения групп ведется в суточном режиме дежурными сменами </w:t>
      </w:r>
      <w:r w:rsidR="006E73D3">
        <w:rPr>
          <w:rFonts w:ascii="Times New Roman" w:hAnsi="Times New Roman" w:cs="Times New Roman"/>
          <w:color w:val="000000"/>
          <w:sz w:val="24"/>
          <w:szCs w:val="24"/>
        </w:rPr>
        <w:t xml:space="preserve">МКУ </w:t>
      </w:r>
      <w:r w:rsidR="006E73D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ЕДДС муниципального образования «Мирнинский район»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8E23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 МЧС России по РС (Я)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Default="006B53CD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1C" w:rsidRPr="006B53CD" w:rsidRDefault="0009101C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09101C">
      <w:pPr>
        <w:pStyle w:val="22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6B53CD">
        <w:rPr>
          <w:sz w:val="24"/>
          <w:szCs w:val="24"/>
        </w:rPr>
        <w:lastRenderedPageBreak/>
        <w:t xml:space="preserve">Приложение 4 </w:t>
      </w:r>
    </w:p>
    <w:p w:rsidR="006B53CD" w:rsidRPr="006B53CD" w:rsidRDefault="006B53CD" w:rsidP="0009101C">
      <w:pPr>
        <w:pStyle w:val="22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</w:t>
      </w:r>
    </w:p>
    <w:p w:rsidR="006B53CD" w:rsidRPr="006B53CD" w:rsidRDefault="004129F7" w:rsidP="0009101C">
      <w:pPr>
        <w:pStyle w:val="22"/>
        <w:shd w:val="clear" w:color="auto" w:fill="auto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6B53CD" w:rsidRPr="006B53CD">
        <w:rPr>
          <w:sz w:val="24"/>
          <w:szCs w:val="24"/>
        </w:rPr>
        <w:t xml:space="preserve">Главы МО «Чуонинский наслег» </w:t>
      </w:r>
    </w:p>
    <w:p w:rsidR="004129F7" w:rsidRDefault="004129F7" w:rsidP="004129F7">
      <w:pPr>
        <w:pStyle w:val="22"/>
        <w:shd w:val="clear" w:color="auto" w:fill="auto"/>
        <w:spacing w:after="0" w:line="322" w:lineRule="exact"/>
        <w:jc w:val="right"/>
      </w:pPr>
      <w:r w:rsidRPr="00C56B7E"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>29</w:t>
      </w:r>
      <w:r>
        <w:rPr>
          <w:sz w:val="20"/>
          <w:szCs w:val="20"/>
        </w:rPr>
        <w:t>.04</w:t>
      </w:r>
      <w:r w:rsidRPr="00C56B7E">
        <w:rPr>
          <w:sz w:val="20"/>
          <w:szCs w:val="20"/>
        </w:rPr>
        <w:t xml:space="preserve">.2021_ № </w:t>
      </w:r>
      <w:r>
        <w:rPr>
          <w:sz w:val="20"/>
          <w:szCs w:val="20"/>
          <w:u w:val="single"/>
        </w:rPr>
        <w:t>49-П</w:t>
      </w:r>
    </w:p>
    <w:p w:rsidR="0009101C" w:rsidRDefault="0009101C" w:rsidP="005A6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3CD" w:rsidRPr="006B53CD" w:rsidRDefault="006B53CD" w:rsidP="0009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9101C" w:rsidRDefault="0009101C" w:rsidP="0009101C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B53CD" w:rsidRPr="006B53CD">
        <w:rPr>
          <w:rFonts w:ascii="Times New Roman" w:hAnsi="Times New Roman" w:cs="Times New Roman"/>
          <w:b/>
          <w:sz w:val="24"/>
          <w:szCs w:val="24"/>
        </w:rPr>
        <w:t xml:space="preserve"> создании и порядке работы патрульно-маневренных групп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«Чуонинский наслег» </w:t>
      </w:r>
    </w:p>
    <w:p w:rsidR="0009101C" w:rsidRDefault="0009101C" w:rsidP="0009101C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6B53CD" w:rsidRPr="006B53CD" w:rsidRDefault="006B53CD" w:rsidP="0009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3CD" w:rsidRPr="006B53CD" w:rsidRDefault="006B53CD" w:rsidP="000910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1. Основная цель и основные задачи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Основной целью организации деятельности патрульно-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маневренных групп </w:t>
      </w:r>
      <w:r w:rsidR="000910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(далее – ПМГ)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является достижение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высокого уровня готовности и слаженности к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оперативному реагированию на </w:t>
      </w:r>
      <w:r w:rsidRPr="006B53CD">
        <w:rPr>
          <w:rFonts w:ascii="Times New Roman" w:hAnsi="Times New Roman" w:cs="Times New Roman"/>
          <w:sz w:val="24"/>
          <w:szCs w:val="24"/>
        </w:rPr>
        <w:t>природные загорания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эффективным действиям </w:t>
      </w: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их тушению на начальном этапе и недопущению перехода пожаров на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населенные пункты, а также в лесной фонд, пресечение незаконной деятельности </w:t>
      </w:r>
      <w:r w:rsidRPr="006B53CD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лесах.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Основными задачами групп являются: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проведение профилактических мероприятий среди населения по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соблюдению правил противопожарного режима;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принятие мер по локализации и ликвидации выявленных природных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загораний и сжигания мусора, принятие решения о необходимости привлечения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дополнительных сил и средств;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первичное определение возможной причины его возникновения и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выявление лиц виновных в совершении правонарушения, с дальнейшей передачей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информации в надзорные органы;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идентификации термических точек, определение площади пожара,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направления и скорости распространения огня;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spacing w:val="1"/>
          <w:sz w:val="24"/>
          <w:szCs w:val="24"/>
        </w:rPr>
        <w:t>мониторинг обстановки;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МКУ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ЕДДС муниципального образования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«Мирнинский район»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b/>
          <w:sz w:val="24"/>
          <w:szCs w:val="24"/>
        </w:rPr>
        <w:t>Применение патрульно-маневренныхгрупп для тушения лесных пожаров ЗАПРЕЩЕНО!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B53CD" w:rsidRPr="006B53CD" w:rsidRDefault="006B53CD" w:rsidP="000910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2. Порядок создания, состав и оснащение патрульно-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маневренных групп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Создание патрульно-маневренных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групп организуется в соответствии с нормативными правовыми </w:t>
      </w:r>
      <w:r w:rsidR="0009101C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актами (постановлениями, распоряжениями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глав</w:t>
      </w:r>
      <w:r w:rsidR="0009101C">
        <w:rPr>
          <w:rFonts w:ascii="Times New Roman" w:hAnsi="Times New Roman" w:cs="Times New Roman"/>
          <w:color w:val="000000"/>
          <w:spacing w:val="-1"/>
          <w:sz w:val="24"/>
          <w:szCs w:val="24"/>
        </w:rPr>
        <w:t>ы поселения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09101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главы муниципального образования «Мирнинский район»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приказами ведомств и организаций Ф и ТП РСЧС на период пожароопасного </w:t>
      </w:r>
      <w:r w:rsidRPr="006B53C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сезона.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Состав и численность групп формируется из числа специалистов ОМСУ,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населения муниципального образования,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представителей общественных объединений</w:t>
      </w:r>
      <w:r w:rsidR="0009101C">
        <w:rPr>
          <w:rFonts w:ascii="Times New Roman" w:hAnsi="Times New Roman" w:cs="Times New Roman"/>
          <w:color w:val="000000"/>
          <w:sz w:val="24"/>
          <w:szCs w:val="24"/>
        </w:rPr>
        <w:t xml:space="preserve"> и волонтеров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территориальных особенностей, анализа прохождения пожароопасных сезонов на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степени пожарной опасности, зон (районов) обслуживания группами </w:t>
      </w: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иных обстоятельств, которые могут повлиять на развитие ситуаций, связанных с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природными пожарами и последствиями от них.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Патрульно-маневренные группы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создаются в населенных пунктах </w:t>
      </w:r>
      <w:r w:rsidR="0009101C">
        <w:rPr>
          <w:rFonts w:ascii="Times New Roman" w:hAnsi="Times New Roman" w:cs="Times New Roman"/>
          <w:color w:val="000000"/>
          <w:spacing w:val="9"/>
          <w:sz w:val="24"/>
          <w:szCs w:val="24"/>
        </w:rPr>
        <w:t>муниципального образования с</w:t>
      </w:r>
      <w:r w:rsidRPr="006B53C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численностью от 4 до 7 человек из числа </w:t>
      </w:r>
      <w:r w:rsidR="0009101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специалистов ОМСУ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членов общественных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объединений, местного населения (волонтеров).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12"/>
          <w:sz w:val="24"/>
          <w:szCs w:val="24"/>
        </w:rPr>
        <w:t>Численность и состав групп, по решению главы поселения,</w:t>
      </w:r>
      <w:r w:rsidRPr="006B53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КЧС и ОПБ муниципального образования, с учетом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складывающейся оперативной обстановки на территории, может быть увеличена.</w:t>
      </w:r>
    </w:p>
    <w:p w:rsidR="006B53CD" w:rsidRPr="006B53CD" w:rsidRDefault="006B53CD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Все, указанные группы, исходя из возложенных задач, должны быть </w:t>
      </w:r>
      <w:r w:rsidRPr="006B53C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оснащены:</w:t>
      </w:r>
    </w:p>
    <w:p w:rsidR="006B53CD" w:rsidRPr="006B53CD" w:rsidRDefault="0009101C" w:rsidP="000910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  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связи (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сотовые    </w:t>
      </w:r>
      <w:r w:rsidR="00C453FA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телефоны, радиостанции, 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>средствами спутниковой связи - по возможности);</w:t>
      </w:r>
    </w:p>
    <w:p w:rsidR="006B53CD" w:rsidRPr="0009101C" w:rsidRDefault="0009101C" w:rsidP="0009101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53CD" w:rsidRPr="0009101C">
        <w:rPr>
          <w:rFonts w:ascii="Times New Roman" w:hAnsi="Times New Roman" w:cs="Times New Roman"/>
          <w:color w:val="000000"/>
          <w:sz w:val="24"/>
          <w:szCs w:val="24"/>
        </w:rPr>
        <w:t xml:space="preserve">спецодеждой, по типу штормовка и (или) </w:t>
      </w:r>
      <w:proofErr w:type="spellStart"/>
      <w:r w:rsidR="006B53CD" w:rsidRPr="0009101C">
        <w:rPr>
          <w:rFonts w:ascii="Times New Roman" w:hAnsi="Times New Roman" w:cs="Times New Roman"/>
          <w:color w:val="000000"/>
          <w:sz w:val="24"/>
          <w:szCs w:val="24"/>
        </w:rPr>
        <w:t>противоэнцефалитные</w:t>
      </w:r>
      <w:proofErr w:type="spellEnd"/>
      <w:r w:rsidR="006B53CD" w:rsidRPr="0009101C">
        <w:rPr>
          <w:rFonts w:ascii="Times New Roman" w:hAnsi="Times New Roman" w:cs="Times New Roman"/>
          <w:color w:val="000000"/>
          <w:sz w:val="24"/>
          <w:szCs w:val="24"/>
        </w:rPr>
        <w:t xml:space="preserve"> костюмы,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B53CD" w:rsidRPr="0009101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ащитными средствами (защитные каски с забралами);</w:t>
      </w:r>
    </w:p>
    <w:p w:rsidR="006B53CD" w:rsidRPr="006B53CD" w:rsidRDefault="0009101C" w:rsidP="0009101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средствами пожаротушения (мотопомпы с рукавами, РЛО, воздуходувки), шанцевыми инструментами (лопаты, топоры), механизированным инструментом</w:t>
      </w:r>
      <w:r w:rsidR="006B53CD"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6B53CD" w:rsidRPr="006B53CD">
        <w:rPr>
          <w:rFonts w:ascii="Times New Roman" w:hAnsi="Times New Roman" w:cs="Times New Roman"/>
          <w:color w:val="000000"/>
          <w:spacing w:val="-3"/>
          <w:sz w:val="24"/>
          <w:szCs w:val="24"/>
        </w:rPr>
        <w:t>(бензопилы);</w:t>
      </w:r>
    </w:p>
    <w:p w:rsidR="006B53CD" w:rsidRPr="006B53CD" w:rsidRDefault="00C453FA" w:rsidP="00C453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запасом ГСМ;</w:t>
      </w:r>
    </w:p>
    <w:p w:rsidR="006B53CD" w:rsidRPr="006B53CD" w:rsidRDefault="00C453FA" w:rsidP="00C453FA">
      <w:pPr>
        <w:shd w:val="clear" w:color="auto" w:fill="FFFFFF"/>
        <w:tabs>
          <w:tab w:val="left" w:pos="709"/>
          <w:tab w:val="left" w:pos="6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к</w:t>
      </w:r>
      <w:r w:rsidR="006B53CD"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артами  местности,  навигационными  приборами  (при  их  наличии)  и </w:t>
      </w:r>
      <w:r w:rsidR="006B53CD" w:rsidRPr="006B53CD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компасами.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12"/>
          <w:sz w:val="24"/>
          <w:szCs w:val="24"/>
        </w:rPr>
        <w:t>Оснащение групп произво</w:t>
      </w:r>
      <w:r w:rsidR="00C453FA">
        <w:rPr>
          <w:rFonts w:ascii="Times New Roman" w:hAnsi="Times New Roman" w:cs="Times New Roman"/>
          <w:color w:val="000000"/>
          <w:spacing w:val="12"/>
          <w:sz w:val="24"/>
          <w:szCs w:val="24"/>
        </w:rPr>
        <w:t>дится администрацией поселения муниципального</w:t>
      </w:r>
      <w:r w:rsidR="00C453F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образования</w:t>
      </w:r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proofErr w:type="gramStart"/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планировании и создании групп органы местного самоуправления должны спланировать расходную часть бюджета для приобретения необходимого оборудования и имущества для выполнения задач и функций групп, 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также для заключения договоров с организациями и учреждениями (частными лицами) по использованию оборудования и имущества данных организаций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B53CD" w:rsidRPr="00C453FA" w:rsidRDefault="006B53CD" w:rsidP="00C453FA">
      <w:pPr>
        <w:pStyle w:val="a4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53F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Порядок организации обучения и страхования</w:t>
      </w:r>
    </w:p>
    <w:p w:rsidR="00C453FA" w:rsidRPr="00EC4678" w:rsidRDefault="00C453FA" w:rsidP="00EC4678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лиц, не имеющих соответствующей подготовки, входящих в </w:t>
      </w:r>
      <w:r w:rsidRPr="006B53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состав групп, проводится по программе «Профессиональная подготовка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пожарных, добровольных пожарных дружин» в объеме 16 часов. Ответственные </w:t>
      </w:r>
      <w:r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 организацию обучения - представители органов исполнительной власти,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органов местного самоуправления, ведомства, в компетенцию которых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входят вопросы защиты населения от ЧС и происшествий (Управления (центры) по делам </w:t>
      </w:r>
      <w:r w:rsidRPr="006B53C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ГО, ЧС и пожарной безопасности субъекта Российской Федерации,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образования, главные управления МЧС России по субъекту, </w:t>
      </w:r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>Управления (</w:t>
      </w:r>
      <w:proofErr w:type="spellStart"/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>Агенства</w:t>
      </w:r>
      <w:proofErr w:type="spellEnd"/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 лесного хозяйства), а также организации, имеющие </w:t>
      </w:r>
      <w:r w:rsidRPr="006B53CD">
        <w:rPr>
          <w:rFonts w:ascii="Times New Roman" w:hAnsi="Times New Roman" w:cs="Times New Roman"/>
          <w:color w:val="000000"/>
          <w:spacing w:val="7"/>
          <w:sz w:val="24"/>
          <w:szCs w:val="24"/>
        </w:rPr>
        <w:t>лицензии на проведение данных видов работ (представления услуг) при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заключении соответствующих договоров с ОИВ (ОМСУ).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Участники групп должны быть застрахованы от вреда здоровью, клещевого энцефалита. 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Необходимо проработать вопрос по выделению денежных средств из муниципальных бюджетов, бюджетов организаций (для работающих граждан) для страхования от клещевого энцефалита участников групп. 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B53CD" w:rsidRDefault="006B53CD" w:rsidP="00C453F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4. Планирование работы и порядок реагирования патрульно-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маневренных групп</w:t>
      </w:r>
    </w:p>
    <w:p w:rsidR="00C453FA" w:rsidRPr="006B53CD" w:rsidRDefault="00C453FA" w:rsidP="00C453F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бюджетов субъектов и муниципальных образований на </w:t>
      </w:r>
      <w:r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следующий год предусматривается финансирование мероприятий, связанных с </w:t>
      </w:r>
      <w:r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обеспечением деятельности групп, с учетом опыта их применения, объема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проведенной работы в текущем и предшествующих годах.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самоуправления, до начала пожароопасного периода, </w:t>
      </w:r>
      <w:r w:rsidRPr="006B53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необходимо заключать договора с организациями, предпринимателями и </w:t>
      </w:r>
      <w:r w:rsidRPr="006B53C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частными лицами о предоставлении услуг по подготовке специалистов, </w:t>
      </w:r>
      <w:r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выделения оборудования, средств связи, снаряжения, техники и людей для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тушения природных пожаров.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организации патрулирования территорий разрабатываются специальные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маршруты и время, исходя из прогноза, оперативной обстановки, количества действующих на территории муниципального образования термических точек,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поступающей информации.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Реагирование патрульно-маневренных групп осуществляется </w:t>
      </w:r>
      <w:r w:rsidR="00C453FA">
        <w:rPr>
          <w:rFonts w:ascii="Times New Roman" w:hAnsi="Times New Roman" w:cs="Times New Roman"/>
          <w:color w:val="000000"/>
          <w:sz w:val="24"/>
          <w:szCs w:val="24"/>
        </w:rPr>
        <w:t>по решению главы поселения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председателя КЧС и ОПБ муниципального образования,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ЕДДС муниципального образования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при получении информации о загорании, угрозе населенному пункту посредством передачи распоряжения непосредственно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руководителю группы.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>Оповещение членов групп проводит руко</w:t>
      </w:r>
      <w:r w:rsidR="00C453FA">
        <w:rPr>
          <w:rFonts w:ascii="Times New Roman" w:hAnsi="Times New Roman" w:cs="Times New Roman"/>
          <w:color w:val="000000"/>
          <w:sz w:val="24"/>
          <w:szCs w:val="24"/>
        </w:rPr>
        <w:t xml:space="preserve">водитель группы,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доводит информацию о сборе группы до руководителей ведомств, организаций,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чьи люди задействованы в группах. При получении команды «Сбор Группы»,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превышать 1 час 30 минут, при этом необходимое оборудование для пожаротушения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 находиться в закрепленном автомобиле.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последствия, способы и методы действий, направленных на локализацию и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ликвидацию загораний, </w:t>
      </w:r>
      <w:r w:rsidRPr="006B53CD">
        <w:rPr>
          <w:rFonts w:ascii="Times New Roman" w:hAnsi="Times New Roman" w:cs="Times New Roman"/>
          <w:spacing w:val="-1"/>
          <w:sz w:val="24"/>
          <w:szCs w:val="24"/>
        </w:rPr>
        <w:t>докладывают об обстановке главам поселений, диспетчеру ЕДДС.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Реагирование патрульно-контрольных групп осуществляется в соответствии с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поступающими оперативными данными о правонарушениях в лесах, а также в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рамках профилактических мероприятий по соблюдению закона в области лесных отношений согласно планирующим документам. Специалисты группы выявляют </w:t>
      </w:r>
      <w:r w:rsidRPr="006B5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незаконные вырубки (точки лесозаготовок) и вывоза древесины, незаконные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пункты приема древесины, устанавливают поджигателей лесов, применяют, в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рамках своих полномочий, меры административного и уголовного ресурсов.</w:t>
      </w:r>
    </w:p>
    <w:p w:rsidR="006B53CD" w:rsidRPr="006B53CD" w:rsidRDefault="006B53CD" w:rsidP="005A63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453FA" w:rsidRDefault="006B53CD" w:rsidP="00C453F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</w:t>
      </w:r>
      <w:r w:rsidR="00C453F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Организационное и методическое руководство деятельностью</w:t>
      </w:r>
    </w:p>
    <w:p w:rsidR="006B53CD" w:rsidRDefault="006B53CD" w:rsidP="00C453F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патрульно-маневренных</w:t>
      </w:r>
      <w:r w:rsidRPr="006B53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групп. Порядок взаимодействия</w:t>
      </w:r>
    </w:p>
    <w:p w:rsidR="00C453FA" w:rsidRPr="006B53CD" w:rsidRDefault="00C453FA" w:rsidP="00C453F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Общее руководство и контроль за деятельностью групп возлагается на глав</w:t>
      </w:r>
      <w:r w:rsidR="00C453FA">
        <w:rPr>
          <w:rFonts w:ascii="Times New Roman" w:hAnsi="Times New Roman" w:cs="Times New Roman"/>
          <w:color w:val="000000"/>
          <w:spacing w:val="-1"/>
          <w:sz w:val="24"/>
          <w:szCs w:val="24"/>
        </w:rPr>
        <w:t>у поселения</w:t>
      </w:r>
      <w:r w:rsidR="00C453F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</w:t>
      </w:r>
      <w:r w:rsidR="00C453FA">
        <w:rPr>
          <w:rFonts w:ascii="Times New Roman" w:hAnsi="Times New Roman" w:cs="Times New Roman"/>
          <w:color w:val="000000"/>
          <w:sz w:val="24"/>
          <w:szCs w:val="24"/>
        </w:rPr>
        <w:t>еля КЧС и ОПБ органа местного самоуправления</w:t>
      </w:r>
      <w:r w:rsidRPr="006B53C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6B53CD" w:rsidRPr="006B53CD" w:rsidRDefault="006B53CD" w:rsidP="00C453F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и координация действий органов местного самоуправления по </w:t>
      </w:r>
      <w:r w:rsidRPr="006B5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вопросам обеспечения пожарной безопасности населения и территорий в период 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>пожароопасного сезо</w:t>
      </w:r>
      <w:r w:rsidR="00C453FA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осуществляется председателем КЧС и ОПБ </w:t>
      </w:r>
      <w:r w:rsidR="008E23FE">
        <w:rPr>
          <w:rFonts w:ascii="Times New Roman" w:hAnsi="Times New Roman" w:cs="Times New Roman"/>
          <w:color w:val="000000"/>
          <w:sz w:val="24"/>
          <w:szCs w:val="24"/>
        </w:rPr>
        <w:t>РС (Я)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8E23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 МЧС России по РС (Я).</w:t>
      </w:r>
    </w:p>
    <w:p w:rsidR="006B53CD" w:rsidRPr="006B53CD" w:rsidRDefault="006B53CD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Для непосредственного оперативного руководства группами, их </w:t>
      </w:r>
      <w:r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организационного и методического обеспечени</w:t>
      </w:r>
      <w:r w:rsidR="0072664E">
        <w:rPr>
          <w:rFonts w:ascii="Times New Roman" w:hAnsi="Times New Roman" w:cs="Times New Roman"/>
          <w:color w:val="000000"/>
          <w:spacing w:val="5"/>
          <w:sz w:val="24"/>
          <w:szCs w:val="24"/>
        </w:rPr>
        <w:t>я назначается руководитель</w:t>
      </w: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групп, как правило, из числа лиц администрации поселений, старост населенных пунктов, наиболее подготовленных специалистов (лесной охраны, пожарной охраны и др.), а также </w:t>
      </w:r>
      <w:r w:rsidRPr="006B53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должностных лиц силовых и правоохранительных структур (ведомств) в 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 с возложенными полномочиями.</w:t>
      </w:r>
    </w:p>
    <w:p w:rsidR="006B53CD" w:rsidRPr="006B53CD" w:rsidRDefault="006B53CD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Руководитель группы: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 сбор группы, при ухудшении обстановки, определяет место и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время сбора;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 оснащение группы, в зависимости от выполняемых задач;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определяет маршруты выдвижения в районы проведения работ, ставит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задачи специалистам группы;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 оперативную обстановку, принимает соответствующие решения,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рамках возложенных полномочий;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организует информационный обмен с главой поселения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муниципального образования,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председателем КЧС и ОПБ муниципального образования, ЕДДС муниципального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образования;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организует исправность техники и оборудования, закрепленного за группой;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6B53CD" w:rsidRPr="006B5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инструктирует специалистов группы по соблюдению охраны труда и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безопасным приемам проведения работы.</w:t>
      </w:r>
    </w:p>
    <w:p w:rsidR="006B53CD" w:rsidRPr="006B53CD" w:rsidRDefault="006B53CD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53CD">
        <w:rPr>
          <w:rFonts w:ascii="Times New Roman" w:hAnsi="Times New Roman" w:cs="Times New Roman"/>
          <w:color w:val="000000"/>
          <w:sz w:val="24"/>
          <w:szCs w:val="24"/>
        </w:rPr>
        <w:t xml:space="preserve">Учет применения групп ведется в суточном режиме дежурными сменами </w:t>
      </w:r>
      <w:r w:rsidR="0072664E">
        <w:rPr>
          <w:rFonts w:ascii="Times New Roman" w:hAnsi="Times New Roman" w:cs="Times New Roman"/>
          <w:color w:val="000000"/>
          <w:sz w:val="24"/>
          <w:szCs w:val="24"/>
        </w:rPr>
        <w:t xml:space="preserve">МКУ </w:t>
      </w:r>
      <w:r w:rsidR="0072664E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ЕДДС муниципального образования «Мирнинский район»</w:t>
      </w:r>
      <w:r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B53CD" w:rsidRPr="006B53CD" w:rsidRDefault="0072664E" w:rsidP="007266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МКУ </w:t>
      </w:r>
      <w:r w:rsidR="006B53CD" w:rsidRPr="006B53C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ЕДДС муниципального образования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«Мирнинский район» </w:t>
      </w:r>
      <w:r w:rsidR="006B53CD" w:rsidRPr="006B53C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проводит суточный анализ </w:t>
      </w:r>
      <w:r w:rsidR="006B53CD" w:rsidRPr="006B53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реагирования и представляет его председателю КЧС и ОПБ МО.</w:t>
      </w:r>
    </w:p>
    <w:p w:rsidR="00DF2AA7" w:rsidRPr="006B53CD" w:rsidRDefault="00DF2AA7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6B53CD" w:rsidRDefault="00DF2AA7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6B53CD" w:rsidRDefault="00DF2AA7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6B53CD" w:rsidRDefault="00DF2AA7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3CD" w:rsidRPr="006B53CD" w:rsidRDefault="006B53CD" w:rsidP="005A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53CD" w:rsidRPr="006B53CD" w:rsidSect="006B53C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586616"/>
    <w:multiLevelType w:val="hybridMultilevel"/>
    <w:tmpl w:val="4040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E3E"/>
    <w:multiLevelType w:val="hybridMultilevel"/>
    <w:tmpl w:val="0F7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1BC2"/>
    <w:multiLevelType w:val="multilevel"/>
    <w:tmpl w:val="D9005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C0DDD"/>
    <w:multiLevelType w:val="hybridMultilevel"/>
    <w:tmpl w:val="8D9AB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7EC0"/>
    <w:multiLevelType w:val="hybridMultilevel"/>
    <w:tmpl w:val="4040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15AFD"/>
    <w:rsid w:val="000278A4"/>
    <w:rsid w:val="00027AE3"/>
    <w:rsid w:val="000641A6"/>
    <w:rsid w:val="0006785C"/>
    <w:rsid w:val="00074189"/>
    <w:rsid w:val="00087C98"/>
    <w:rsid w:val="0009101C"/>
    <w:rsid w:val="00097F92"/>
    <w:rsid w:val="000D473D"/>
    <w:rsid w:val="0013112F"/>
    <w:rsid w:val="001324BB"/>
    <w:rsid w:val="001515AB"/>
    <w:rsid w:val="00157359"/>
    <w:rsid w:val="00164142"/>
    <w:rsid w:val="001A59CA"/>
    <w:rsid w:val="001E3489"/>
    <w:rsid w:val="002061F2"/>
    <w:rsid w:val="002163EC"/>
    <w:rsid w:val="00254EDB"/>
    <w:rsid w:val="00296E89"/>
    <w:rsid w:val="002A463F"/>
    <w:rsid w:val="002B72A1"/>
    <w:rsid w:val="002D3B70"/>
    <w:rsid w:val="002D46F1"/>
    <w:rsid w:val="002D5174"/>
    <w:rsid w:val="002E2850"/>
    <w:rsid w:val="00310BD5"/>
    <w:rsid w:val="003121A2"/>
    <w:rsid w:val="00364F16"/>
    <w:rsid w:val="003821FC"/>
    <w:rsid w:val="00383B93"/>
    <w:rsid w:val="003C1375"/>
    <w:rsid w:val="003E632E"/>
    <w:rsid w:val="004129F7"/>
    <w:rsid w:val="00446134"/>
    <w:rsid w:val="00480AC3"/>
    <w:rsid w:val="004A53A5"/>
    <w:rsid w:val="004C0BED"/>
    <w:rsid w:val="00501629"/>
    <w:rsid w:val="00550086"/>
    <w:rsid w:val="00577C4F"/>
    <w:rsid w:val="00584DCB"/>
    <w:rsid w:val="005A6313"/>
    <w:rsid w:val="005E29D1"/>
    <w:rsid w:val="005E35BF"/>
    <w:rsid w:val="00603A92"/>
    <w:rsid w:val="006961D1"/>
    <w:rsid w:val="006B53CD"/>
    <w:rsid w:val="006E73D3"/>
    <w:rsid w:val="0072664E"/>
    <w:rsid w:val="00737DC4"/>
    <w:rsid w:val="00763D15"/>
    <w:rsid w:val="00781D96"/>
    <w:rsid w:val="00783540"/>
    <w:rsid w:val="00785278"/>
    <w:rsid w:val="007C7A9D"/>
    <w:rsid w:val="00821771"/>
    <w:rsid w:val="008351F7"/>
    <w:rsid w:val="00850F5B"/>
    <w:rsid w:val="00853E03"/>
    <w:rsid w:val="008542CB"/>
    <w:rsid w:val="008B1313"/>
    <w:rsid w:val="008B1D5D"/>
    <w:rsid w:val="008E23FE"/>
    <w:rsid w:val="008F7CBF"/>
    <w:rsid w:val="00954E9B"/>
    <w:rsid w:val="009552BF"/>
    <w:rsid w:val="009A1338"/>
    <w:rsid w:val="009A6519"/>
    <w:rsid w:val="009A7C1B"/>
    <w:rsid w:val="009C4DD5"/>
    <w:rsid w:val="009D0CAB"/>
    <w:rsid w:val="009E2B25"/>
    <w:rsid w:val="009E793D"/>
    <w:rsid w:val="009F1639"/>
    <w:rsid w:val="00A5390F"/>
    <w:rsid w:val="00A81D47"/>
    <w:rsid w:val="00AB3630"/>
    <w:rsid w:val="00AC3CA1"/>
    <w:rsid w:val="00AC5AA8"/>
    <w:rsid w:val="00AF52BB"/>
    <w:rsid w:val="00B46B56"/>
    <w:rsid w:val="00B50E5C"/>
    <w:rsid w:val="00B74D4B"/>
    <w:rsid w:val="00BC21E2"/>
    <w:rsid w:val="00C453FA"/>
    <w:rsid w:val="00C4771A"/>
    <w:rsid w:val="00C56B7E"/>
    <w:rsid w:val="00C662C8"/>
    <w:rsid w:val="00C84AC2"/>
    <w:rsid w:val="00CE6D68"/>
    <w:rsid w:val="00CF7D07"/>
    <w:rsid w:val="00D04C15"/>
    <w:rsid w:val="00D90EE3"/>
    <w:rsid w:val="00DB405C"/>
    <w:rsid w:val="00DD1646"/>
    <w:rsid w:val="00DF2AA7"/>
    <w:rsid w:val="00E12226"/>
    <w:rsid w:val="00E35150"/>
    <w:rsid w:val="00E57FC0"/>
    <w:rsid w:val="00E70AE8"/>
    <w:rsid w:val="00E7587D"/>
    <w:rsid w:val="00E84933"/>
    <w:rsid w:val="00E85497"/>
    <w:rsid w:val="00E859D9"/>
    <w:rsid w:val="00EA5F07"/>
    <w:rsid w:val="00EC4678"/>
    <w:rsid w:val="00EE025E"/>
    <w:rsid w:val="00F0478F"/>
    <w:rsid w:val="00F36E77"/>
    <w:rsid w:val="00F4037F"/>
    <w:rsid w:val="00F41D88"/>
    <w:rsid w:val="00F960ED"/>
    <w:rsid w:val="00FE71AD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EA5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5F0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1"/>
    <w:rsid w:val="002D4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LucidaSansUnicode95pt">
    <w:name w:val="Основной текст (2) + Lucida Sans Unicode;9;5 pt"/>
    <w:basedOn w:val="21"/>
    <w:rsid w:val="002D46F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95pt">
    <w:name w:val="Основной текст (2) + Arial Unicode MS;9;5 pt"/>
    <w:basedOn w:val="21"/>
    <w:rsid w:val="002D46F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2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69</cp:revision>
  <cp:lastPrinted>2021-05-04T01:54:00Z</cp:lastPrinted>
  <dcterms:created xsi:type="dcterms:W3CDTF">2020-09-18T00:40:00Z</dcterms:created>
  <dcterms:modified xsi:type="dcterms:W3CDTF">2021-05-04T02:00:00Z</dcterms:modified>
</cp:coreProperties>
</file>