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672DCD" w:rsidRPr="003020A2" w14:paraId="41017FDF" w14:textId="77777777" w:rsidTr="00A8720C">
        <w:tc>
          <w:tcPr>
            <w:tcW w:w="9061" w:type="dxa"/>
          </w:tcPr>
          <w:p w14:paraId="5738F8C3" w14:textId="77777777" w:rsidR="00D26BDC" w:rsidRDefault="00672DCD" w:rsidP="00672DCD">
            <w:pPr>
              <w:overflowPunct w:val="0"/>
              <w:autoSpaceDE w:val="0"/>
              <w:autoSpaceDN w:val="0"/>
              <w:adjustRightInd w:val="0"/>
              <w:jc w:val="right"/>
              <w:textAlignment w:val="baseline"/>
              <w:rPr>
                <w:rFonts w:ascii="Times New Roman" w:hAnsi="Times New Roman"/>
                <w:szCs w:val="24"/>
              </w:rPr>
            </w:pPr>
            <w:r w:rsidRPr="003020A2">
              <w:rPr>
                <w:rFonts w:ascii="Times New Roman" w:hAnsi="Times New Roman"/>
                <w:szCs w:val="24"/>
              </w:rPr>
              <w:t>Приложение к постановлению</w:t>
            </w:r>
          </w:p>
          <w:p w14:paraId="62EF4AC2" w14:textId="5FB25377" w:rsidR="00672DCD" w:rsidRPr="003020A2" w:rsidRDefault="00D26BDC" w:rsidP="00672DCD">
            <w:pPr>
              <w:overflowPunct w:val="0"/>
              <w:autoSpaceDE w:val="0"/>
              <w:autoSpaceDN w:val="0"/>
              <w:adjustRightInd w:val="0"/>
              <w:jc w:val="right"/>
              <w:textAlignment w:val="baseline"/>
              <w:rPr>
                <w:rFonts w:ascii="Times New Roman" w:hAnsi="Times New Roman"/>
                <w:szCs w:val="24"/>
              </w:rPr>
            </w:pPr>
            <w:r>
              <w:rPr>
                <w:rFonts w:ascii="Times New Roman" w:hAnsi="Times New Roman"/>
                <w:szCs w:val="24"/>
              </w:rPr>
              <w:t>районной Администрации</w:t>
            </w:r>
          </w:p>
          <w:p w14:paraId="1113F0A3" w14:textId="77777777" w:rsidR="00672DCD" w:rsidRPr="003020A2" w:rsidRDefault="00672DCD" w:rsidP="00672DCD">
            <w:pPr>
              <w:overflowPunct w:val="0"/>
              <w:autoSpaceDE w:val="0"/>
              <w:autoSpaceDN w:val="0"/>
              <w:adjustRightInd w:val="0"/>
              <w:jc w:val="right"/>
              <w:textAlignment w:val="baseline"/>
              <w:rPr>
                <w:rFonts w:ascii="Times New Roman" w:hAnsi="Times New Roman"/>
                <w:szCs w:val="24"/>
              </w:rPr>
            </w:pPr>
            <w:r w:rsidRPr="003020A2">
              <w:rPr>
                <w:rFonts w:ascii="Times New Roman" w:hAnsi="Times New Roman"/>
                <w:szCs w:val="24"/>
              </w:rPr>
              <w:t>от «___» _________ 20__ г.</w:t>
            </w:r>
            <w:r w:rsidR="00FA6123" w:rsidRPr="003020A2">
              <w:rPr>
                <w:rFonts w:ascii="Times New Roman" w:hAnsi="Times New Roman"/>
                <w:szCs w:val="24"/>
              </w:rPr>
              <w:t xml:space="preserve"> № ___</w:t>
            </w:r>
          </w:p>
          <w:p w14:paraId="45034FDE" w14:textId="77777777" w:rsidR="00672DCD" w:rsidRPr="003020A2" w:rsidRDefault="00672DCD" w:rsidP="00672DCD">
            <w:pPr>
              <w:overflowPunct w:val="0"/>
              <w:autoSpaceDE w:val="0"/>
              <w:autoSpaceDN w:val="0"/>
              <w:adjustRightInd w:val="0"/>
              <w:jc w:val="right"/>
              <w:textAlignment w:val="baseline"/>
              <w:rPr>
                <w:rFonts w:ascii="Times New Roman" w:hAnsi="Times New Roman"/>
                <w:szCs w:val="24"/>
              </w:rPr>
            </w:pPr>
          </w:p>
          <w:p w14:paraId="2B1BC966" w14:textId="77777777" w:rsidR="00672DCD" w:rsidRPr="003020A2" w:rsidRDefault="00672DCD" w:rsidP="00672DCD">
            <w:pPr>
              <w:overflowPunct w:val="0"/>
              <w:autoSpaceDE w:val="0"/>
              <w:autoSpaceDN w:val="0"/>
              <w:adjustRightInd w:val="0"/>
              <w:jc w:val="right"/>
              <w:textAlignment w:val="baseline"/>
              <w:rPr>
                <w:rFonts w:ascii="Times New Roman" w:hAnsi="Times New Roman"/>
                <w:szCs w:val="24"/>
              </w:rPr>
            </w:pPr>
          </w:p>
          <w:p w14:paraId="640A080C" w14:textId="77777777" w:rsidR="00672DCD" w:rsidRPr="003020A2" w:rsidRDefault="00672DCD" w:rsidP="00672DCD">
            <w:pPr>
              <w:overflowPunct w:val="0"/>
              <w:autoSpaceDE w:val="0"/>
              <w:autoSpaceDN w:val="0"/>
              <w:adjustRightInd w:val="0"/>
              <w:jc w:val="right"/>
              <w:textAlignment w:val="baseline"/>
              <w:rPr>
                <w:rFonts w:ascii="Times New Roman" w:hAnsi="Times New Roman"/>
                <w:szCs w:val="24"/>
              </w:rPr>
            </w:pPr>
          </w:p>
          <w:p w14:paraId="6FE3A4D3" w14:textId="77777777" w:rsidR="00672DCD" w:rsidRPr="003020A2" w:rsidRDefault="00672DCD" w:rsidP="00672DCD">
            <w:pPr>
              <w:overflowPunct w:val="0"/>
              <w:autoSpaceDE w:val="0"/>
              <w:autoSpaceDN w:val="0"/>
              <w:adjustRightInd w:val="0"/>
              <w:jc w:val="right"/>
              <w:textAlignment w:val="baseline"/>
              <w:rPr>
                <w:rFonts w:ascii="Times New Roman" w:hAnsi="Times New Roman"/>
                <w:szCs w:val="24"/>
              </w:rPr>
            </w:pPr>
          </w:p>
          <w:p w14:paraId="0B372525" w14:textId="77777777" w:rsidR="00672DCD" w:rsidRPr="003020A2" w:rsidRDefault="00672DCD" w:rsidP="00672DCD">
            <w:pPr>
              <w:overflowPunct w:val="0"/>
              <w:autoSpaceDE w:val="0"/>
              <w:autoSpaceDN w:val="0"/>
              <w:adjustRightInd w:val="0"/>
              <w:jc w:val="right"/>
              <w:textAlignment w:val="baseline"/>
              <w:rPr>
                <w:rFonts w:ascii="Times New Roman" w:hAnsi="Times New Roman"/>
                <w:szCs w:val="24"/>
              </w:rPr>
            </w:pPr>
          </w:p>
          <w:p w14:paraId="5D98C4E5" w14:textId="77777777" w:rsidR="00672DCD" w:rsidRPr="003020A2" w:rsidRDefault="00672DCD" w:rsidP="00672DCD">
            <w:pPr>
              <w:overflowPunct w:val="0"/>
              <w:autoSpaceDE w:val="0"/>
              <w:autoSpaceDN w:val="0"/>
              <w:adjustRightInd w:val="0"/>
              <w:jc w:val="right"/>
              <w:textAlignment w:val="baseline"/>
              <w:rPr>
                <w:rFonts w:ascii="Times New Roman" w:hAnsi="Times New Roman"/>
                <w:szCs w:val="24"/>
              </w:rPr>
            </w:pPr>
          </w:p>
          <w:p w14:paraId="48C677D5" w14:textId="77777777" w:rsidR="00672DCD" w:rsidRPr="003020A2" w:rsidRDefault="00672DCD" w:rsidP="00672DCD">
            <w:pPr>
              <w:overflowPunct w:val="0"/>
              <w:autoSpaceDE w:val="0"/>
              <w:autoSpaceDN w:val="0"/>
              <w:adjustRightInd w:val="0"/>
              <w:jc w:val="right"/>
              <w:textAlignment w:val="baseline"/>
              <w:rPr>
                <w:rFonts w:ascii="Times New Roman" w:hAnsi="Times New Roman"/>
                <w:szCs w:val="24"/>
              </w:rPr>
            </w:pPr>
          </w:p>
          <w:p w14:paraId="00EFFCC7" w14:textId="77777777" w:rsidR="00672DCD" w:rsidRPr="003020A2" w:rsidRDefault="00672DCD" w:rsidP="00672DCD">
            <w:pPr>
              <w:overflowPunct w:val="0"/>
              <w:autoSpaceDE w:val="0"/>
              <w:autoSpaceDN w:val="0"/>
              <w:adjustRightInd w:val="0"/>
              <w:jc w:val="right"/>
              <w:textAlignment w:val="baseline"/>
              <w:rPr>
                <w:rFonts w:ascii="Times New Roman" w:hAnsi="Times New Roman"/>
                <w:szCs w:val="24"/>
              </w:rPr>
            </w:pPr>
          </w:p>
          <w:p w14:paraId="11C0FBF8" w14:textId="77777777" w:rsidR="00672DCD" w:rsidRPr="003020A2" w:rsidRDefault="00D72BD6" w:rsidP="00672DCD">
            <w:pPr>
              <w:overflowPunct w:val="0"/>
              <w:autoSpaceDE w:val="0"/>
              <w:autoSpaceDN w:val="0"/>
              <w:adjustRightInd w:val="0"/>
              <w:jc w:val="center"/>
              <w:textAlignment w:val="baseline"/>
              <w:rPr>
                <w:rFonts w:ascii="Times New Roman" w:hAnsi="Times New Roman"/>
                <w:b/>
                <w:sz w:val="28"/>
                <w:szCs w:val="24"/>
              </w:rPr>
            </w:pPr>
            <w:r w:rsidRPr="003020A2">
              <w:rPr>
                <w:rFonts w:ascii="Times New Roman" w:hAnsi="Times New Roman"/>
                <w:b/>
                <w:sz w:val="28"/>
                <w:szCs w:val="24"/>
              </w:rPr>
              <w:t>Муниципальная</w:t>
            </w:r>
            <w:r w:rsidR="00672DCD" w:rsidRPr="003020A2">
              <w:rPr>
                <w:rFonts w:ascii="Times New Roman" w:hAnsi="Times New Roman"/>
                <w:b/>
                <w:sz w:val="28"/>
                <w:szCs w:val="24"/>
              </w:rPr>
              <w:t xml:space="preserve"> программа </w:t>
            </w:r>
          </w:p>
          <w:p w14:paraId="338F09E0" w14:textId="77777777" w:rsidR="00672DCD" w:rsidRPr="003020A2" w:rsidRDefault="00672DCD" w:rsidP="00672DCD">
            <w:pPr>
              <w:overflowPunct w:val="0"/>
              <w:autoSpaceDE w:val="0"/>
              <w:autoSpaceDN w:val="0"/>
              <w:adjustRightInd w:val="0"/>
              <w:jc w:val="center"/>
              <w:textAlignment w:val="baseline"/>
              <w:rPr>
                <w:rFonts w:ascii="Times New Roman" w:hAnsi="Times New Roman"/>
                <w:b/>
                <w:sz w:val="28"/>
                <w:szCs w:val="24"/>
              </w:rPr>
            </w:pPr>
            <w:r w:rsidRPr="003020A2">
              <w:rPr>
                <w:rFonts w:ascii="Times New Roman" w:hAnsi="Times New Roman"/>
                <w:b/>
                <w:sz w:val="28"/>
                <w:szCs w:val="24"/>
              </w:rPr>
              <w:t>МО «Мирнинский район» Республики Саха (Якутия)</w:t>
            </w:r>
          </w:p>
          <w:p w14:paraId="117A9EDF" w14:textId="77777777" w:rsidR="00672DCD" w:rsidRPr="003020A2" w:rsidRDefault="00672DCD" w:rsidP="00672DCD">
            <w:pPr>
              <w:overflowPunct w:val="0"/>
              <w:autoSpaceDE w:val="0"/>
              <w:autoSpaceDN w:val="0"/>
              <w:adjustRightInd w:val="0"/>
              <w:jc w:val="center"/>
              <w:textAlignment w:val="baseline"/>
              <w:rPr>
                <w:rFonts w:ascii="Times New Roman" w:hAnsi="Times New Roman"/>
                <w:b/>
                <w:sz w:val="28"/>
                <w:szCs w:val="24"/>
              </w:rPr>
            </w:pPr>
          </w:p>
          <w:p w14:paraId="282D8D98" w14:textId="77777777" w:rsidR="00A8720C" w:rsidRPr="004E7E56" w:rsidRDefault="00672DCD" w:rsidP="00A8720C">
            <w:pPr>
              <w:overflowPunct w:val="0"/>
              <w:autoSpaceDE w:val="0"/>
              <w:autoSpaceDN w:val="0"/>
              <w:adjustRightInd w:val="0"/>
              <w:jc w:val="center"/>
              <w:textAlignment w:val="baseline"/>
              <w:rPr>
                <w:rFonts w:ascii="Times New Roman" w:hAnsi="Times New Roman"/>
                <w:b/>
                <w:sz w:val="28"/>
                <w:szCs w:val="24"/>
              </w:rPr>
            </w:pPr>
            <w:r w:rsidRPr="003020A2">
              <w:rPr>
                <w:rFonts w:ascii="Times New Roman" w:hAnsi="Times New Roman"/>
                <w:b/>
                <w:sz w:val="28"/>
                <w:szCs w:val="24"/>
              </w:rPr>
              <w:t>«</w:t>
            </w:r>
            <w:r w:rsidR="00A8720C" w:rsidRPr="004E7E56">
              <w:rPr>
                <w:rFonts w:ascii="Times New Roman" w:hAnsi="Times New Roman"/>
                <w:b/>
                <w:sz w:val="28"/>
                <w:szCs w:val="24"/>
              </w:rPr>
              <w:t>Создание экономической среды</w:t>
            </w:r>
            <w:r w:rsidR="00A8720C">
              <w:rPr>
                <w:rFonts w:ascii="Times New Roman" w:hAnsi="Times New Roman"/>
                <w:b/>
                <w:sz w:val="28"/>
                <w:szCs w:val="24"/>
              </w:rPr>
              <w:t xml:space="preserve"> </w:t>
            </w:r>
            <w:r w:rsidR="00A8720C" w:rsidRPr="004E7E56">
              <w:rPr>
                <w:rFonts w:ascii="Times New Roman" w:hAnsi="Times New Roman"/>
                <w:b/>
                <w:sz w:val="28"/>
                <w:szCs w:val="24"/>
              </w:rPr>
              <w:t>развития производственного потенциала,</w:t>
            </w:r>
            <w:r w:rsidR="00A8720C">
              <w:rPr>
                <w:rFonts w:ascii="Times New Roman" w:hAnsi="Times New Roman"/>
                <w:b/>
                <w:sz w:val="28"/>
                <w:szCs w:val="24"/>
              </w:rPr>
              <w:t xml:space="preserve"> </w:t>
            </w:r>
            <w:r w:rsidR="00A8720C" w:rsidRPr="004E7E56">
              <w:rPr>
                <w:rFonts w:ascii="Times New Roman" w:hAnsi="Times New Roman"/>
                <w:b/>
                <w:sz w:val="28"/>
                <w:szCs w:val="24"/>
              </w:rPr>
              <w:t>предпринимательства, занятости и туризма</w:t>
            </w:r>
          </w:p>
          <w:p w14:paraId="769DC15E" w14:textId="063F0FED" w:rsidR="00672DCD" w:rsidRPr="003020A2" w:rsidRDefault="00A8720C" w:rsidP="00A8720C">
            <w:pPr>
              <w:overflowPunct w:val="0"/>
              <w:autoSpaceDE w:val="0"/>
              <w:autoSpaceDN w:val="0"/>
              <w:adjustRightInd w:val="0"/>
              <w:jc w:val="center"/>
              <w:textAlignment w:val="baseline"/>
              <w:rPr>
                <w:rFonts w:ascii="Times New Roman" w:hAnsi="Times New Roman"/>
                <w:b/>
                <w:sz w:val="28"/>
                <w:szCs w:val="24"/>
              </w:rPr>
            </w:pPr>
            <w:r w:rsidRPr="004E7E56">
              <w:rPr>
                <w:rFonts w:ascii="Times New Roman" w:hAnsi="Times New Roman"/>
                <w:b/>
                <w:sz w:val="28"/>
                <w:szCs w:val="24"/>
              </w:rPr>
              <w:t>в Мирнинском районе Республики</w:t>
            </w:r>
            <w:r w:rsidR="003964A0">
              <w:rPr>
                <w:rFonts w:ascii="Times New Roman" w:hAnsi="Times New Roman"/>
                <w:b/>
                <w:sz w:val="28"/>
                <w:szCs w:val="24"/>
              </w:rPr>
              <w:t xml:space="preserve"> Саха (Якутия)</w:t>
            </w:r>
            <w:r w:rsidR="00672DCD" w:rsidRPr="003020A2">
              <w:rPr>
                <w:rFonts w:ascii="Times New Roman" w:hAnsi="Times New Roman"/>
                <w:b/>
                <w:sz w:val="28"/>
                <w:szCs w:val="24"/>
              </w:rPr>
              <w:t>»</w:t>
            </w:r>
          </w:p>
          <w:p w14:paraId="1D101DBD" w14:textId="77777777" w:rsidR="00A8720C" w:rsidRPr="003020A2" w:rsidRDefault="00A8720C" w:rsidP="00A8720C">
            <w:pPr>
              <w:overflowPunct w:val="0"/>
              <w:autoSpaceDE w:val="0"/>
              <w:autoSpaceDN w:val="0"/>
              <w:adjustRightInd w:val="0"/>
              <w:textAlignment w:val="baseline"/>
              <w:rPr>
                <w:rFonts w:ascii="Times New Roman" w:hAnsi="Times New Roman"/>
                <w:b/>
                <w:sz w:val="28"/>
                <w:szCs w:val="24"/>
              </w:rPr>
            </w:pPr>
          </w:p>
          <w:p w14:paraId="0E518ACB" w14:textId="77777777" w:rsidR="00672DCD" w:rsidRPr="003020A2" w:rsidRDefault="00672DCD" w:rsidP="00672DCD">
            <w:pPr>
              <w:overflowPunct w:val="0"/>
              <w:autoSpaceDE w:val="0"/>
              <w:autoSpaceDN w:val="0"/>
              <w:adjustRightInd w:val="0"/>
              <w:jc w:val="center"/>
              <w:textAlignment w:val="baseline"/>
              <w:rPr>
                <w:rFonts w:ascii="Times New Roman" w:hAnsi="Times New Roman"/>
                <w:b/>
                <w:sz w:val="28"/>
                <w:szCs w:val="24"/>
              </w:rPr>
            </w:pPr>
            <w:r w:rsidRPr="003020A2">
              <w:rPr>
                <w:rFonts w:ascii="Times New Roman" w:hAnsi="Times New Roman"/>
                <w:b/>
                <w:sz w:val="28"/>
                <w:szCs w:val="24"/>
              </w:rPr>
              <w:t>на 20</w:t>
            </w:r>
            <w:r w:rsidR="00A8720C">
              <w:rPr>
                <w:rFonts w:ascii="Times New Roman" w:hAnsi="Times New Roman"/>
                <w:b/>
                <w:sz w:val="28"/>
                <w:szCs w:val="24"/>
              </w:rPr>
              <w:t>23</w:t>
            </w:r>
            <w:r w:rsidRPr="003020A2">
              <w:rPr>
                <w:rFonts w:ascii="Times New Roman" w:hAnsi="Times New Roman"/>
                <w:b/>
                <w:sz w:val="28"/>
                <w:szCs w:val="24"/>
              </w:rPr>
              <w:t>-20</w:t>
            </w:r>
            <w:r w:rsidR="00A8720C">
              <w:rPr>
                <w:rFonts w:ascii="Times New Roman" w:hAnsi="Times New Roman"/>
                <w:b/>
                <w:sz w:val="28"/>
                <w:szCs w:val="24"/>
              </w:rPr>
              <w:t xml:space="preserve">27 </w:t>
            </w:r>
            <w:r w:rsidRPr="003020A2">
              <w:rPr>
                <w:rFonts w:ascii="Times New Roman" w:hAnsi="Times New Roman"/>
                <w:b/>
                <w:sz w:val="28"/>
                <w:szCs w:val="24"/>
              </w:rPr>
              <w:t>годы</w:t>
            </w:r>
          </w:p>
          <w:p w14:paraId="69464AE3" w14:textId="77777777"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p w14:paraId="48B3C8B2" w14:textId="77777777"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p w14:paraId="34273386" w14:textId="77777777"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p w14:paraId="5EF073DE" w14:textId="77777777"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p w14:paraId="499A03D5" w14:textId="77777777"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p w14:paraId="3491E9B5" w14:textId="77777777"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p w14:paraId="5CBF8ABC" w14:textId="77777777"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p w14:paraId="3B3A412A" w14:textId="77777777"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p w14:paraId="44E2AD31" w14:textId="77777777"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p w14:paraId="471B0ED6" w14:textId="77777777"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p w14:paraId="74150001" w14:textId="77777777"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p w14:paraId="64AE2584" w14:textId="77777777" w:rsidR="00672DCD" w:rsidRPr="003020A2" w:rsidRDefault="00672DCD" w:rsidP="00747839">
            <w:pPr>
              <w:overflowPunct w:val="0"/>
              <w:autoSpaceDE w:val="0"/>
              <w:autoSpaceDN w:val="0"/>
              <w:adjustRightInd w:val="0"/>
              <w:textAlignment w:val="baseline"/>
              <w:rPr>
                <w:rFonts w:ascii="Times New Roman" w:hAnsi="Times New Roman"/>
                <w:b/>
                <w:szCs w:val="24"/>
              </w:rPr>
            </w:pPr>
          </w:p>
          <w:p w14:paraId="07E21C3D" w14:textId="77777777"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p w14:paraId="0861F720" w14:textId="77777777"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p w14:paraId="31524B7C" w14:textId="77777777" w:rsidR="00257EFA" w:rsidRPr="003020A2" w:rsidRDefault="00257EFA" w:rsidP="001542CA">
            <w:pPr>
              <w:overflowPunct w:val="0"/>
              <w:autoSpaceDE w:val="0"/>
              <w:autoSpaceDN w:val="0"/>
              <w:adjustRightInd w:val="0"/>
              <w:jc w:val="center"/>
              <w:textAlignment w:val="baseline"/>
              <w:rPr>
                <w:rFonts w:ascii="Times New Roman" w:hAnsi="Times New Roman"/>
                <w:b/>
                <w:szCs w:val="24"/>
              </w:rPr>
            </w:pPr>
          </w:p>
          <w:p w14:paraId="3D26AB1D" w14:textId="77777777" w:rsidR="00257EFA" w:rsidRPr="003020A2" w:rsidRDefault="00257EFA" w:rsidP="001542CA">
            <w:pPr>
              <w:overflowPunct w:val="0"/>
              <w:autoSpaceDE w:val="0"/>
              <w:autoSpaceDN w:val="0"/>
              <w:adjustRightInd w:val="0"/>
              <w:jc w:val="center"/>
              <w:textAlignment w:val="baseline"/>
              <w:rPr>
                <w:rFonts w:ascii="Times New Roman" w:hAnsi="Times New Roman"/>
                <w:b/>
                <w:szCs w:val="24"/>
              </w:rPr>
            </w:pPr>
          </w:p>
          <w:p w14:paraId="0F7F53ED" w14:textId="77777777" w:rsidR="00257EFA" w:rsidRPr="003020A2" w:rsidRDefault="00257EFA" w:rsidP="001542CA">
            <w:pPr>
              <w:overflowPunct w:val="0"/>
              <w:autoSpaceDE w:val="0"/>
              <w:autoSpaceDN w:val="0"/>
              <w:adjustRightInd w:val="0"/>
              <w:jc w:val="center"/>
              <w:textAlignment w:val="baseline"/>
              <w:rPr>
                <w:rFonts w:ascii="Times New Roman" w:hAnsi="Times New Roman"/>
                <w:b/>
                <w:szCs w:val="24"/>
              </w:rPr>
            </w:pPr>
          </w:p>
          <w:p w14:paraId="22C35D27" w14:textId="77777777" w:rsidR="00257EFA" w:rsidRPr="003020A2" w:rsidRDefault="00257EFA" w:rsidP="001542CA">
            <w:pPr>
              <w:overflowPunct w:val="0"/>
              <w:autoSpaceDE w:val="0"/>
              <w:autoSpaceDN w:val="0"/>
              <w:adjustRightInd w:val="0"/>
              <w:jc w:val="center"/>
              <w:textAlignment w:val="baseline"/>
              <w:rPr>
                <w:rFonts w:ascii="Times New Roman" w:hAnsi="Times New Roman"/>
                <w:b/>
                <w:szCs w:val="24"/>
              </w:rPr>
            </w:pPr>
          </w:p>
          <w:p w14:paraId="3BD96188" w14:textId="77777777" w:rsidR="00257EFA" w:rsidRPr="003020A2" w:rsidRDefault="00257EFA" w:rsidP="001542CA">
            <w:pPr>
              <w:overflowPunct w:val="0"/>
              <w:autoSpaceDE w:val="0"/>
              <w:autoSpaceDN w:val="0"/>
              <w:adjustRightInd w:val="0"/>
              <w:jc w:val="center"/>
              <w:textAlignment w:val="baseline"/>
              <w:rPr>
                <w:rFonts w:ascii="Times New Roman" w:hAnsi="Times New Roman"/>
                <w:b/>
                <w:szCs w:val="24"/>
              </w:rPr>
            </w:pPr>
          </w:p>
          <w:p w14:paraId="1D7F795F" w14:textId="77777777" w:rsidR="00257EFA" w:rsidRPr="003020A2" w:rsidRDefault="00257EFA" w:rsidP="00257EFA">
            <w:pPr>
              <w:overflowPunct w:val="0"/>
              <w:autoSpaceDE w:val="0"/>
              <w:autoSpaceDN w:val="0"/>
              <w:adjustRightInd w:val="0"/>
              <w:textAlignment w:val="baseline"/>
              <w:rPr>
                <w:rFonts w:ascii="Times New Roman" w:hAnsi="Times New Roman"/>
                <w:b/>
                <w:szCs w:val="24"/>
              </w:rPr>
            </w:pPr>
          </w:p>
          <w:p w14:paraId="3E5FF89E" w14:textId="77777777" w:rsidR="00672DCD" w:rsidRPr="003020A2" w:rsidRDefault="00672DCD" w:rsidP="00672DCD">
            <w:pPr>
              <w:overflowPunct w:val="0"/>
              <w:autoSpaceDE w:val="0"/>
              <w:autoSpaceDN w:val="0"/>
              <w:adjustRightInd w:val="0"/>
              <w:jc w:val="center"/>
              <w:textAlignment w:val="baseline"/>
              <w:rPr>
                <w:rFonts w:ascii="Times New Roman" w:hAnsi="Times New Roman"/>
                <w:b/>
                <w:szCs w:val="24"/>
              </w:rPr>
            </w:pPr>
            <w:r w:rsidRPr="003020A2">
              <w:rPr>
                <w:rFonts w:ascii="Times New Roman" w:hAnsi="Times New Roman"/>
                <w:b/>
                <w:szCs w:val="24"/>
              </w:rPr>
              <w:t>Мирный, 20</w:t>
            </w:r>
            <w:r w:rsidR="00A8720C">
              <w:rPr>
                <w:rFonts w:ascii="Times New Roman" w:hAnsi="Times New Roman"/>
                <w:b/>
                <w:szCs w:val="24"/>
              </w:rPr>
              <w:t xml:space="preserve">22 </w:t>
            </w:r>
            <w:r w:rsidRPr="003020A2">
              <w:rPr>
                <w:rFonts w:ascii="Times New Roman" w:hAnsi="Times New Roman"/>
                <w:b/>
                <w:szCs w:val="24"/>
              </w:rPr>
              <w:t>г.</w:t>
            </w:r>
          </w:p>
          <w:p w14:paraId="02D1ADB4" w14:textId="77777777"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tc>
      </w:tr>
    </w:tbl>
    <w:p w14:paraId="719371AA" w14:textId="77777777" w:rsidR="00672DCD" w:rsidRPr="003020A2" w:rsidRDefault="00672DCD" w:rsidP="00C52B6B">
      <w:pPr>
        <w:rPr>
          <w:rFonts w:ascii="Times New Roman" w:hAnsi="Times New Roman"/>
          <w:szCs w:val="24"/>
        </w:rPr>
        <w:sectPr w:rsidR="00672DCD" w:rsidRPr="003020A2" w:rsidSect="003020A2">
          <w:footerReference w:type="default" r:id="rId8"/>
          <w:footerReference w:type="first" r:id="rId9"/>
          <w:pgSz w:w="11906" w:h="16838"/>
          <w:pgMar w:top="1134" w:right="1134" w:bottom="851" w:left="1701" w:header="720" w:footer="0" w:gutter="0"/>
          <w:cols w:space="708"/>
          <w:titlePg/>
          <w:docGrid w:linePitch="360"/>
        </w:sectPr>
      </w:pPr>
    </w:p>
    <w:p w14:paraId="407C8DEE" w14:textId="77777777" w:rsidR="00B770B6" w:rsidRPr="003020A2" w:rsidRDefault="00554A63" w:rsidP="00BD04EB">
      <w:pPr>
        <w:overflowPunct w:val="0"/>
        <w:autoSpaceDE w:val="0"/>
        <w:autoSpaceDN w:val="0"/>
        <w:adjustRightInd w:val="0"/>
        <w:jc w:val="center"/>
        <w:textAlignment w:val="baseline"/>
        <w:rPr>
          <w:rFonts w:ascii="Times New Roman" w:hAnsi="Times New Roman"/>
          <w:b/>
          <w:sz w:val="28"/>
          <w:szCs w:val="28"/>
        </w:rPr>
      </w:pPr>
      <w:r w:rsidRPr="003020A2">
        <w:rPr>
          <w:rFonts w:ascii="Times New Roman" w:hAnsi="Times New Roman"/>
          <w:b/>
          <w:sz w:val="28"/>
          <w:szCs w:val="28"/>
        </w:rPr>
        <w:lastRenderedPageBreak/>
        <w:t>ПАСПОРТ</w:t>
      </w:r>
      <w:r w:rsidR="00FA6123" w:rsidRPr="003020A2">
        <w:rPr>
          <w:rFonts w:ascii="Times New Roman" w:hAnsi="Times New Roman"/>
          <w:b/>
          <w:sz w:val="28"/>
          <w:szCs w:val="28"/>
        </w:rPr>
        <w:t xml:space="preserve"> ПРОГРАММЫ</w:t>
      </w:r>
    </w:p>
    <w:p w14:paraId="055DB104" w14:textId="77777777" w:rsidR="003100FD" w:rsidRPr="003020A2" w:rsidRDefault="003100FD" w:rsidP="00BD04EB">
      <w:pPr>
        <w:overflowPunct w:val="0"/>
        <w:autoSpaceDE w:val="0"/>
        <w:autoSpaceDN w:val="0"/>
        <w:adjustRightInd w:val="0"/>
        <w:jc w:val="center"/>
        <w:textAlignment w:val="baseline"/>
        <w:rPr>
          <w:rFonts w:ascii="Times New Roman" w:hAnsi="Times New Roman"/>
          <w:b/>
          <w:sz w:val="28"/>
          <w:szCs w:val="28"/>
        </w:rPr>
      </w:pPr>
    </w:p>
    <w:p w14:paraId="765C99DA" w14:textId="77777777" w:rsidR="00E54A1D" w:rsidRPr="003020A2" w:rsidRDefault="00E54A1D" w:rsidP="001542CA">
      <w:pPr>
        <w:overflowPunct w:val="0"/>
        <w:autoSpaceDE w:val="0"/>
        <w:autoSpaceDN w:val="0"/>
        <w:adjustRightInd w:val="0"/>
        <w:jc w:val="center"/>
        <w:textAlignment w:val="baseline"/>
        <w:rPr>
          <w:rFonts w:ascii="Times New Roman" w:hAnsi="Times New Roman"/>
          <w:szCs w:val="2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899"/>
      </w:tblGrid>
      <w:tr w:rsidR="00B531F3" w:rsidRPr="003020A2" w14:paraId="24219EC8" w14:textId="77777777" w:rsidTr="00345469">
        <w:tc>
          <w:tcPr>
            <w:tcW w:w="567" w:type="dxa"/>
          </w:tcPr>
          <w:p w14:paraId="59873143" w14:textId="77777777" w:rsidR="00345469" w:rsidRPr="003020A2" w:rsidRDefault="00345469" w:rsidP="00672DCD">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1</w:t>
            </w:r>
          </w:p>
        </w:tc>
        <w:tc>
          <w:tcPr>
            <w:tcW w:w="2024" w:type="dxa"/>
          </w:tcPr>
          <w:p w14:paraId="3279B4ED" w14:textId="77777777" w:rsidR="00345469" w:rsidRPr="003020A2" w:rsidRDefault="00345469" w:rsidP="00672DCD">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 xml:space="preserve">Наименование программы </w:t>
            </w:r>
          </w:p>
          <w:p w14:paraId="021EBCEC" w14:textId="77777777" w:rsidR="00345469" w:rsidRPr="003020A2" w:rsidRDefault="00345469" w:rsidP="00672DCD">
            <w:pPr>
              <w:overflowPunct w:val="0"/>
              <w:autoSpaceDE w:val="0"/>
              <w:autoSpaceDN w:val="0"/>
              <w:adjustRightInd w:val="0"/>
              <w:textAlignment w:val="baseline"/>
              <w:rPr>
                <w:rFonts w:ascii="Times New Roman" w:hAnsi="Times New Roman"/>
                <w:szCs w:val="24"/>
              </w:rPr>
            </w:pPr>
          </w:p>
        </w:tc>
        <w:tc>
          <w:tcPr>
            <w:tcW w:w="7899" w:type="dxa"/>
          </w:tcPr>
          <w:p w14:paraId="70424E86" w14:textId="77777777" w:rsidR="00A8720C" w:rsidRPr="00A8720C" w:rsidRDefault="00A8720C" w:rsidP="00A8720C">
            <w:pPr>
              <w:overflowPunct w:val="0"/>
              <w:autoSpaceDE w:val="0"/>
              <w:autoSpaceDN w:val="0"/>
              <w:adjustRightInd w:val="0"/>
              <w:jc w:val="both"/>
              <w:textAlignment w:val="baseline"/>
              <w:rPr>
                <w:rFonts w:ascii="Times New Roman" w:eastAsia="Calibri" w:hAnsi="Times New Roman"/>
                <w:bCs/>
                <w:szCs w:val="24"/>
              </w:rPr>
            </w:pPr>
            <w:r w:rsidRPr="00A8720C">
              <w:rPr>
                <w:rFonts w:ascii="Times New Roman" w:eastAsia="Calibri" w:hAnsi="Times New Roman"/>
                <w:bCs/>
                <w:szCs w:val="24"/>
              </w:rPr>
              <w:t>Создание экономической среды развития производственного потенциала, предпринимательства, занятости и туризма</w:t>
            </w:r>
          </w:p>
          <w:p w14:paraId="3ACB4BA4" w14:textId="3BCBF53E" w:rsidR="00345469" w:rsidRPr="00A8720C" w:rsidRDefault="00A8720C" w:rsidP="00C52B6B">
            <w:pPr>
              <w:overflowPunct w:val="0"/>
              <w:autoSpaceDE w:val="0"/>
              <w:autoSpaceDN w:val="0"/>
              <w:adjustRightInd w:val="0"/>
              <w:jc w:val="both"/>
              <w:textAlignment w:val="baseline"/>
              <w:rPr>
                <w:rFonts w:ascii="Times New Roman" w:hAnsi="Times New Roman"/>
                <w:i/>
                <w:szCs w:val="24"/>
              </w:rPr>
            </w:pPr>
            <w:r w:rsidRPr="00A8720C">
              <w:rPr>
                <w:rFonts w:ascii="Times New Roman" w:eastAsia="Calibri" w:hAnsi="Times New Roman"/>
                <w:bCs/>
                <w:szCs w:val="24"/>
              </w:rPr>
              <w:t>в Мирнинском районе Республики</w:t>
            </w:r>
            <w:r w:rsidR="003964A0">
              <w:rPr>
                <w:rFonts w:ascii="Times New Roman" w:eastAsia="Calibri" w:hAnsi="Times New Roman"/>
                <w:bCs/>
                <w:szCs w:val="24"/>
              </w:rPr>
              <w:t xml:space="preserve"> Саха (Якутия)</w:t>
            </w:r>
          </w:p>
        </w:tc>
      </w:tr>
    </w:tbl>
    <w:p w14:paraId="38D52E15" w14:textId="77777777" w:rsidR="00D94166" w:rsidRPr="003020A2" w:rsidRDefault="00D94166"/>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899"/>
      </w:tblGrid>
      <w:tr w:rsidR="00B531F3" w:rsidRPr="003020A2" w14:paraId="6E2D9717" w14:textId="77777777" w:rsidTr="00345469">
        <w:tc>
          <w:tcPr>
            <w:tcW w:w="567" w:type="dxa"/>
          </w:tcPr>
          <w:p w14:paraId="6555A3C8" w14:textId="77777777" w:rsidR="00345469" w:rsidRPr="003020A2" w:rsidRDefault="00345469" w:rsidP="00672DCD">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2</w:t>
            </w:r>
          </w:p>
        </w:tc>
        <w:tc>
          <w:tcPr>
            <w:tcW w:w="2024" w:type="dxa"/>
          </w:tcPr>
          <w:p w14:paraId="21792CCA" w14:textId="77777777" w:rsidR="00345469" w:rsidRPr="003020A2" w:rsidRDefault="00345469" w:rsidP="00672DCD">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Сроки реализации программы</w:t>
            </w:r>
          </w:p>
        </w:tc>
        <w:tc>
          <w:tcPr>
            <w:tcW w:w="7899" w:type="dxa"/>
          </w:tcPr>
          <w:p w14:paraId="40B801E5" w14:textId="77777777" w:rsidR="00257EFA" w:rsidRPr="00A8720C" w:rsidRDefault="00F35BB7" w:rsidP="00257EFA">
            <w:pPr>
              <w:overflowPunct w:val="0"/>
              <w:autoSpaceDE w:val="0"/>
              <w:autoSpaceDN w:val="0"/>
              <w:adjustRightInd w:val="0"/>
              <w:jc w:val="both"/>
              <w:textAlignment w:val="baseline"/>
              <w:rPr>
                <w:rFonts w:ascii="Times New Roman" w:hAnsi="Times New Roman"/>
                <w:szCs w:val="24"/>
              </w:rPr>
            </w:pPr>
            <w:r w:rsidRPr="00A8720C">
              <w:rPr>
                <w:rFonts w:ascii="Times New Roman" w:hAnsi="Times New Roman"/>
                <w:szCs w:val="24"/>
              </w:rPr>
              <w:t>2023-2027</w:t>
            </w:r>
          </w:p>
        </w:tc>
      </w:tr>
    </w:tbl>
    <w:p w14:paraId="660A3295" w14:textId="77777777" w:rsidR="00D94166" w:rsidRPr="003020A2" w:rsidRDefault="00D94166"/>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899"/>
      </w:tblGrid>
      <w:tr w:rsidR="00B531F3" w:rsidRPr="003020A2" w14:paraId="22DF8772" w14:textId="77777777" w:rsidTr="00345469">
        <w:tc>
          <w:tcPr>
            <w:tcW w:w="567" w:type="dxa"/>
          </w:tcPr>
          <w:p w14:paraId="30436741" w14:textId="77777777" w:rsidR="00345469" w:rsidRPr="003020A2" w:rsidRDefault="00345469" w:rsidP="00BF7FFE">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3</w:t>
            </w:r>
          </w:p>
        </w:tc>
        <w:tc>
          <w:tcPr>
            <w:tcW w:w="2024" w:type="dxa"/>
          </w:tcPr>
          <w:p w14:paraId="24DCFC63" w14:textId="77777777" w:rsidR="00345469" w:rsidRPr="003020A2" w:rsidRDefault="00345469" w:rsidP="00BF7FFE">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Координатор программы</w:t>
            </w:r>
          </w:p>
          <w:p w14:paraId="4CCB184A" w14:textId="77777777" w:rsidR="00345469" w:rsidRPr="003020A2" w:rsidRDefault="00345469" w:rsidP="00BF7FFE">
            <w:pPr>
              <w:overflowPunct w:val="0"/>
              <w:autoSpaceDE w:val="0"/>
              <w:autoSpaceDN w:val="0"/>
              <w:adjustRightInd w:val="0"/>
              <w:textAlignment w:val="baseline"/>
              <w:rPr>
                <w:rFonts w:ascii="Times New Roman" w:hAnsi="Times New Roman"/>
                <w:szCs w:val="24"/>
              </w:rPr>
            </w:pPr>
          </w:p>
        </w:tc>
        <w:tc>
          <w:tcPr>
            <w:tcW w:w="7899" w:type="dxa"/>
          </w:tcPr>
          <w:p w14:paraId="266F9CCF" w14:textId="0FD32473" w:rsidR="00345469" w:rsidRPr="00F4018B" w:rsidRDefault="00F35BB7" w:rsidP="00F373F8">
            <w:pPr>
              <w:overflowPunct w:val="0"/>
              <w:autoSpaceDE w:val="0"/>
              <w:autoSpaceDN w:val="0"/>
              <w:adjustRightInd w:val="0"/>
              <w:jc w:val="both"/>
              <w:textAlignment w:val="baseline"/>
              <w:rPr>
                <w:rFonts w:ascii="Times New Roman" w:hAnsi="Times New Roman"/>
                <w:szCs w:val="24"/>
              </w:rPr>
            </w:pPr>
            <w:r w:rsidRPr="00F4018B">
              <w:rPr>
                <w:rFonts w:ascii="Times New Roman" w:hAnsi="Times New Roman"/>
                <w:szCs w:val="24"/>
              </w:rPr>
              <w:t xml:space="preserve">Управление инвестиционного развития и предпринимательства </w:t>
            </w:r>
            <w:r w:rsidR="00F373F8" w:rsidRPr="00F4018B">
              <w:rPr>
                <w:rFonts w:ascii="Times New Roman" w:hAnsi="Times New Roman"/>
                <w:szCs w:val="24"/>
              </w:rPr>
              <w:t xml:space="preserve">Администрации МО «Мирнинский район» </w:t>
            </w:r>
            <w:r w:rsidR="00F373F8" w:rsidRPr="00F4018B">
              <w:rPr>
                <w:rFonts w:ascii="Times New Roman" w:eastAsiaTheme="minorHAnsi" w:hAnsi="Times New Roman" w:cstheme="minorBidi"/>
                <w:szCs w:val="24"/>
                <w:lang w:eastAsia="en-US"/>
              </w:rPr>
              <w:t>Республики Саха (Якутия)</w:t>
            </w:r>
            <w:r w:rsidR="00F373F8" w:rsidRPr="00F4018B">
              <w:rPr>
                <w:rFonts w:ascii="Times New Roman" w:hAnsi="Times New Roman"/>
                <w:szCs w:val="24"/>
              </w:rPr>
              <w:t>.</w:t>
            </w:r>
          </w:p>
        </w:tc>
      </w:tr>
    </w:tbl>
    <w:p w14:paraId="745BD682" w14:textId="77777777" w:rsidR="00D94166" w:rsidRPr="003020A2" w:rsidRDefault="00D94166"/>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899"/>
      </w:tblGrid>
      <w:tr w:rsidR="00B531F3" w:rsidRPr="003020A2" w14:paraId="7AB3AA01" w14:textId="77777777" w:rsidTr="00345469">
        <w:trPr>
          <w:trHeight w:val="714"/>
        </w:trPr>
        <w:tc>
          <w:tcPr>
            <w:tcW w:w="567" w:type="dxa"/>
          </w:tcPr>
          <w:p w14:paraId="02413EFA" w14:textId="77777777" w:rsidR="00345469" w:rsidRPr="003020A2" w:rsidRDefault="00345469" w:rsidP="00BF7FFE">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4</w:t>
            </w:r>
          </w:p>
        </w:tc>
        <w:tc>
          <w:tcPr>
            <w:tcW w:w="2024" w:type="dxa"/>
          </w:tcPr>
          <w:p w14:paraId="1C19B924" w14:textId="77777777" w:rsidR="00345469" w:rsidRPr="003020A2" w:rsidRDefault="00345469" w:rsidP="00BF7FFE">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Исполнители программы</w:t>
            </w:r>
          </w:p>
          <w:p w14:paraId="21E05606" w14:textId="77777777" w:rsidR="00345469" w:rsidRPr="003020A2" w:rsidRDefault="00345469" w:rsidP="00BF7FFE">
            <w:pPr>
              <w:overflowPunct w:val="0"/>
              <w:autoSpaceDE w:val="0"/>
              <w:autoSpaceDN w:val="0"/>
              <w:adjustRightInd w:val="0"/>
              <w:textAlignment w:val="baseline"/>
              <w:rPr>
                <w:rFonts w:ascii="Times New Roman" w:hAnsi="Times New Roman"/>
                <w:szCs w:val="24"/>
              </w:rPr>
            </w:pPr>
          </w:p>
          <w:p w14:paraId="3650FAA6" w14:textId="77777777" w:rsidR="00345469" w:rsidRPr="003020A2" w:rsidRDefault="00345469" w:rsidP="00BF7FFE">
            <w:pPr>
              <w:overflowPunct w:val="0"/>
              <w:autoSpaceDE w:val="0"/>
              <w:autoSpaceDN w:val="0"/>
              <w:adjustRightInd w:val="0"/>
              <w:textAlignment w:val="baseline"/>
              <w:rPr>
                <w:rFonts w:ascii="Times New Roman" w:hAnsi="Times New Roman"/>
                <w:szCs w:val="24"/>
              </w:rPr>
            </w:pPr>
          </w:p>
        </w:tc>
        <w:tc>
          <w:tcPr>
            <w:tcW w:w="7899" w:type="dxa"/>
          </w:tcPr>
          <w:p w14:paraId="035012B9" w14:textId="4A5CFBF2" w:rsidR="00240D92" w:rsidRDefault="00240D92" w:rsidP="00240D92">
            <w:pPr>
              <w:tabs>
                <w:tab w:val="left" w:pos="176"/>
              </w:tabs>
              <w:overflowPunct w:val="0"/>
              <w:autoSpaceDE w:val="0"/>
              <w:autoSpaceDN w:val="0"/>
              <w:adjustRightInd w:val="0"/>
              <w:ind w:firstLine="35"/>
              <w:jc w:val="both"/>
              <w:textAlignment w:val="baseline"/>
              <w:rPr>
                <w:rFonts w:ascii="Times New Roman" w:eastAsiaTheme="minorHAnsi" w:hAnsi="Times New Roman" w:cstheme="minorBidi"/>
                <w:szCs w:val="24"/>
                <w:lang w:eastAsia="en-US"/>
              </w:rPr>
            </w:pPr>
            <w:r w:rsidRPr="004E7E56">
              <w:rPr>
                <w:rFonts w:ascii="Times New Roman" w:eastAsiaTheme="minorHAnsi" w:hAnsi="Times New Roman" w:cstheme="minorBidi"/>
                <w:szCs w:val="24"/>
                <w:lang w:eastAsia="en-US"/>
              </w:rPr>
              <w:t>- Управление инвестиционного развития и предпринимательства Администрации МО «Мирнинский район» Республики Саха (Якутия)</w:t>
            </w:r>
            <w:r w:rsidR="002E3990">
              <w:rPr>
                <w:rFonts w:ascii="Times New Roman" w:eastAsiaTheme="minorHAnsi" w:hAnsi="Times New Roman" w:cstheme="minorBidi"/>
                <w:szCs w:val="24"/>
                <w:lang w:eastAsia="en-US"/>
              </w:rPr>
              <w:t xml:space="preserve"> (далее УИРиП)</w:t>
            </w:r>
            <w:r w:rsidRPr="004E7E56">
              <w:rPr>
                <w:rFonts w:ascii="Times New Roman" w:eastAsiaTheme="minorHAnsi" w:hAnsi="Times New Roman" w:cstheme="minorBidi"/>
                <w:szCs w:val="24"/>
                <w:lang w:eastAsia="en-US"/>
              </w:rPr>
              <w:t>;</w:t>
            </w:r>
          </w:p>
          <w:p w14:paraId="6C3A5A63" w14:textId="49539582" w:rsidR="00D03D70" w:rsidRPr="004E7E56" w:rsidRDefault="00D03D70" w:rsidP="00D03D70">
            <w:pPr>
              <w:overflowPunct w:val="0"/>
              <w:autoSpaceDE w:val="0"/>
              <w:autoSpaceDN w:val="0"/>
              <w:adjustRightInd w:val="0"/>
              <w:ind w:firstLine="35"/>
              <w:jc w:val="both"/>
              <w:textAlignment w:val="baseline"/>
              <w:rPr>
                <w:rFonts w:ascii="Times New Roman" w:eastAsiaTheme="minorHAnsi" w:hAnsi="Times New Roman" w:cstheme="minorBidi"/>
                <w:szCs w:val="24"/>
                <w:lang w:eastAsia="en-US"/>
              </w:rPr>
            </w:pPr>
            <w:r>
              <w:rPr>
                <w:rFonts w:ascii="Times New Roman" w:eastAsiaTheme="minorHAnsi" w:hAnsi="Times New Roman" w:cstheme="minorBidi"/>
                <w:szCs w:val="24"/>
                <w:lang w:eastAsia="en-US"/>
              </w:rPr>
              <w:t xml:space="preserve">- Управление архитектуры и градостроительства </w:t>
            </w:r>
            <w:r w:rsidRPr="004E7E56">
              <w:rPr>
                <w:rFonts w:ascii="Times New Roman" w:eastAsiaTheme="minorHAnsi" w:hAnsi="Times New Roman" w:cstheme="minorBidi"/>
                <w:szCs w:val="24"/>
                <w:lang w:eastAsia="en-US"/>
              </w:rPr>
              <w:t>Администрации МО «Мирнинский район» Республики Саха (Якутия)</w:t>
            </w:r>
            <w:r>
              <w:rPr>
                <w:rFonts w:ascii="Times New Roman" w:eastAsiaTheme="minorHAnsi" w:hAnsi="Times New Roman" w:cstheme="minorBidi"/>
                <w:szCs w:val="24"/>
                <w:lang w:eastAsia="en-US"/>
              </w:rPr>
              <w:t xml:space="preserve"> (далее УАиГ);</w:t>
            </w:r>
          </w:p>
          <w:p w14:paraId="1F81D82E" w14:textId="77777777" w:rsidR="00240D92" w:rsidRPr="005B0ED0" w:rsidRDefault="00240D92" w:rsidP="00240D92">
            <w:pPr>
              <w:ind w:firstLine="35"/>
              <w:jc w:val="both"/>
              <w:rPr>
                <w:rFonts w:ascii="Times New Roman" w:eastAsiaTheme="minorHAnsi" w:hAnsi="Times New Roman" w:cstheme="minorBidi"/>
                <w:szCs w:val="24"/>
                <w:lang w:eastAsia="en-US"/>
              </w:rPr>
            </w:pPr>
            <w:r w:rsidRPr="004E7E56">
              <w:rPr>
                <w:rFonts w:ascii="Times New Roman" w:eastAsiaTheme="minorHAnsi" w:hAnsi="Times New Roman" w:cstheme="minorBidi"/>
                <w:szCs w:val="24"/>
                <w:lang w:eastAsia="en-US"/>
              </w:rPr>
              <w:t xml:space="preserve">- </w:t>
            </w:r>
            <w:r w:rsidRPr="005B0ED0">
              <w:rPr>
                <w:rFonts w:ascii="Times New Roman" w:eastAsiaTheme="minorHAnsi" w:hAnsi="Times New Roman" w:cstheme="minorBidi"/>
                <w:szCs w:val="24"/>
                <w:lang w:eastAsia="en-US"/>
              </w:rPr>
              <w:t>МКУ «Управление сельского хозяйства» МО «Мирнинский район» Республики Саха (Якутия)</w:t>
            </w:r>
            <w:r w:rsidR="002E3990" w:rsidRPr="005B0ED0">
              <w:rPr>
                <w:rFonts w:ascii="Times New Roman" w:eastAsiaTheme="minorHAnsi" w:hAnsi="Times New Roman" w:cstheme="minorBidi"/>
                <w:szCs w:val="24"/>
                <w:lang w:eastAsia="en-US"/>
              </w:rPr>
              <w:t xml:space="preserve"> (далее МКУ «УСХ»)</w:t>
            </w:r>
            <w:r w:rsidRPr="005B0ED0">
              <w:rPr>
                <w:rFonts w:ascii="Times New Roman" w:eastAsiaTheme="minorHAnsi" w:hAnsi="Times New Roman" w:cstheme="minorBidi"/>
                <w:szCs w:val="24"/>
                <w:lang w:eastAsia="en-US"/>
              </w:rPr>
              <w:t>;</w:t>
            </w:r>
          </w:p>
          <w:p w14:paraId="534F1FD9" w14:textId="4A1D1837" w:rsidR="00234246" w:rsidRPr="004E7E56" w:rsidRDefault="00234246" w:rsidP="00240D92">
            <w:pPr>
              <w:ind w:firstLine="35"/>
              <w:jc w:val="both"/>
              <w:rPr>
                <w:rFonts w:ascii="Times New Roman" w:eastAsiaTheme="minorHAnsi" w:hAnsi="Times New Roman" w:cstheme="minorBidi"/>
                <w:szCs w:val="24"/>
                <w:lang w:eastAsia="en-US"/>
              </w:rPr>
            </w:pPr>
            <w:r w:rsidRPr="005B0ED0">
              <w:rPr>
                <w:rFonts w:ascii="Times New Roman" w:eastAsiaTheme="minorHAnsi" w:hAnsi="Times New Roman" w:cstheme="minorBidi"/>
                <w:szCs w:val="24"/>
                <w:lang w:eastAsia="en-US"/>
              </w:rPr>
              <w:t xml:space="preserve">- </w:t>
            </w:r>
            <w:bookmarkStart w:id="0" w:name="_Hlk107563273"/>
            <w:r w:rsidR="006B0773" w:rsidRPr="006B0773">
              <w:rPr>
                <w:rFonts w:ascii="Times New Roman" w:eastAsiaTheme="minorHAnsi" w:hAnsi="Times New Roman" w:cstheme="minorBidi"/>
                <w:szCs w:val="24"/>
                <w:lang w:eastAsia="en-US"/>
              </w:rPr>
              <w:t>филиал «Центр занятости населения Мирнинского района»</w:t>
            </w:r>
            <w:bookmarkEnd w:id="0"/>
            <w:r w:rsidRPr="005B0ED0">
              <w:rPr>
                <w:rFonts w:ascii="Times New Roman" w:eastAsiaTheme="minorHAnsi" w:hAnsi="Times New Roman" w:cstheme="minorBidi"/>
                <w:szCs w:val="24"/>
                <w:lang w:eastAsia="en-US"/>
              </w:rPr>
              <w:t>;</w:t>
            </w:r>
          </w:p>
          <w:p w14:paraId="1D859815" w14:textId="77777777" w:rsidR="00240D92" w:rsidRDefault="00240D92" w:rsidP="00240D92">
            <w:pPr>
              <w:overflowPunct w:val="0"/>
              <w:autoSpaceDE w:val="0"/>
              <w:autoSpaceDN w:val="0"/>
              <w:adjustRightInd w:val="0"/>
              <w:ind w:firstLine="35"/>
              <w:jc w:val="both"/>
              <w:textAlignment w:val="baseline"/>
              <w:rPr>
                <w:rFonts w:ascii="Times New Roman" w:eastAsiaTheme="minorHAnsi" w:hAnsi="Times New Roman" w:cstheme="minorBidi"/>
                <w:szCs w:val="24"/>
                <w:lang w:eastAsia="en-US"/>
              </w:rPr>
            </w:pPr>
            <w:r w:rsidRPr="004E7E56">
              <w:rPr>
                <w:rFonts w:ascii="Times New Roman" w:eastAsiaTheme="minorHAnsi" w:hAnsi="Times New Roman" w:cstheme="minorBidi"/>
                <w:szCs w:val="24"/>
                <w:lang w:eastAsia="en-US"/>
              </w:rPr>
              <w:t>- МАУ «Центр развития предпринимательства, занятости и туризма» МО «Мирнинский район» Республики Саха (Якутия)</w:t>
            </w:r>
            <w:r w:rsidR="002E3990">
              <w:rPr>
                <w:rFonts w:ascii="Times New Roman" w:eastAsiaTheme="minorHAnsi" w:hAnsi="Times New Roman" w:cstheme="minorBidi"/>
                <w:szCs w:val="24"/>
                <w:lang w:eastAsia="en-US"/>
              </w:rPr>
              <w:t xml:space="preserve"> (далее МАУ «ЦРПЗиТ»)</w:t>
            </w:r>
            <w:r w:rsidRPr="004E7E56">
              <w:rPr>
                <w:rFonts w:ascii="Times New Roman" w:eastAsiaTheme="minorHAnsi" w:hAnsi="Times New Roman" w:cstheme="minorBidi"/>
                <w:szCs w:val="24"/>
                <w:lang w:eastAsia="en-US"/>
              </w:rPr>
              <w:t>;</w:t>
            </w:r>
          </w:p>
          <w:p w14:paraId="292825B6" w14:textId="4CDC48A0" w:rsidR="00E64C37" w:rsidRDefault="00E64C37" w:rsidP="00240D92">
            <w:pPr>
              <w:overflowPunct w:val="0"/>
              <w:autoSpaceDE w:val="0"/>
              <w:autoSpaceDN w:val="0"/>
              <w:adjustRightInd w:val="0"/>
              <w:ind w:firstLine="35"/>
              <w:jc w:val="both"/>
              <w:textAlignment w:val="baseline"/>
              <w:rPr>
                <w:rFonts w:ascii="Times New Roman" w:eastAsiaTheme="minorHAnsi" w:hAnsi="Times New Roman" w:cstheme="minorBidi"/>
                <w:szCs w:val="24"/>
                <w:lang w:eastAsia="en-US"/>
              </w:rPr>
            </w:pPr>
            <w:r>
              <w:rPr>
                <w:rFonts w:ascii="Times New Roman" w:eastAsiaTheme="minorHAnsi" w:hAnsi="Times New Roman" w:cstheme="minorBidi"/>
                <w:szCs w:val="24"/>
                <w:lang w:eastAsia="en-US"/>
              </w:rPr>
              <w:t>- НКО «Муниципальный Фонд развития Мирнинского района»</w:t>
            </w:r>
            <w:r w:rsidR="002E3990">
              <w:rPr>
                <w:rFonts w:ascii="Times New Roman" w:eastAsiaTheme="minorHAnsi" w:hAnsi="Times New Roman" w:cstheme="minorBidi"/>
                <w:szCs w:val="24"/>
                <w:lang w:eastAsia="en-US"/>
              </w:rPr>
              <w:t xml:space="preserve"> (далее Муниципальный фонд)</w:t>
            </w:r>
            <w:r>
              <w:rPr>
                <w:rFonts w:ascii="Times New Roman" w:eastAsiaTheme="minorHAnsi" w:hAnsi="Times New Roman" w:cstheme="minorBidi"/>
                <w:szCs w:val="24"/>
                <w:lang w:eastAsia="en-US"/>
              </w:rPr>
              <w:t>;</w:t>
            </w:r>
          </w:p>
          <w:p w14:paraId="043B86EB" w14:textId="2B51B63F" w:rsidR="00345469" w:rsidRPr="003020A2" w:rsidRDefault="00240D92" w:rsidP="00F373F8">
            <w:pPr>
              <w:overflowPunct w:val="0"/>
              <w:autoSpaceDE w:val="0"/>
              <w:autoSpaceDN w:val="0"/>
              <w:adjustRightInd w:val="0"/>
              <w:jc w:val="both"/>
              <w:textAlignment w:val="baseline"/>
              <w:rPr>
                <w:rFonts w:ascii="Times New Roman" w:hAnsi="Times New Roman"/>
                <w:szCs w:val="24"/>
              </w:rPr>
            </w:pPr>
            <w:r w:rsidRPr="004E7E56">
              <w:rPr>
                <w:rFonts w:ascii="Times New Roman" w:eastAsiaTheme="minorHAnsi" w:hAnsi="Times New Roman" w:cstheme="minorBidi"/>
                <w:szCs w:val="24"/>
                <w:lang w:eastAsia="en-US"/>
              </w:rPr>
              <w:t xml:space="preserve">- </w:t>
            </w:r>
            <w:r w:rsidR="00F373F8" w:rsidRPr="00F4018B">
              <w:rPr>
                <w:rFonts w:ascii="Times New Roman" w:eastAsiaTheme="minorHAnsi" w:hAnsi="Times New Roman" w:cstheme="minorBidi"/>
                <w:szCs w:val="24"/>
                <w:lang w:eastAsia="en-US"/>
              </w:rPr>
              <w:t>администрации</w:t>
            </w:r>
            <w:r w:rsidR="00F373F8">
              <w:rPr>
                <w:rFonts w:ascii="Times New Roman" w:eastAsiaTheme="minorHAnsi" w:hAnsi="Times New Roman" w:cstheme="minorBidi"/>
                <w:szCs w:val="24"/>
                <w:lang w:eastAsia="en-US"/>
              </w:rPr>
              <w:t xml:space="preserve"> </w:t>
            </w:r>
            <w:r w:rsidRPr="004E7E56">
              <w:rPr>
                <w:rFonts w:ascii="Times New Roman" w:eastAsiaTheme="minorHAnsi" w:hAnsi="Times New Roman" w:cstheme="minorBidi"/>
                <w:szCs w:val="24"/>
                <w:lang w:eastAsia="en-US"/>
              </w:rPr>
              <w:t>муниципальны</w:t>
            </w:r>
            <w:r w:rsidR="00F373F8">
              <w:rPr>
                <w:rFonts w:ascii="Times New Roman" w:eastAsiaTheme="minorHAnsi" w:hAnsi="Times New Roman" w:cstheme="minorBidi"/>
                <w:szCs w:val="24"/>
                <w:lang w:eastAsia="en-US"/>
              </w:rPr>
              <w:t>х</w:t>
            </w:r>
            <w:r w:rsidRPr="004E7E56">
              <w:rPr>
                <w:rFonts w:ascii="Times New Roman" w:eastAsiaTheme="minorHAnsi" w:hAnsi="Times New Roman" w:cstheme="minorBidi"/>
                <w:szCs w:val="24"/>
                <w:lang w:eastAsia="en-US"/>
              </w:rPr>
              <w:t xml:space="preserve"> образовани</w:t>
            </w:r>
            <w:r w:rsidR="00F373F8">
              <w:rPr>
                <w:rFonts w:ascii="Times New Roman" w:eastAsiaTheme="minorHAnsi" w:hAnsi="Times New Roman" w:cstheme="minorBidi"/>
                <w:szCs w:val="24"/>
                <w:lang w:eastAsia="en-US"/>
              </w:rPr>
              <w:t>й</w:t>
            </w:r>
            <w:r w:rsidRPr="004E7E56">
              <w:rPr>
                <w:rFonts w:ascii="Times New Roman" w:eastAsiaTheme="minorHAnsi" w:hAnsi="Times New Roman" w:cstheme="minorBidi"/>
                <w:szCs w:val="24"/>
                <w:lang w:eastAsia="en-US"/>
              </w:rPr>
              <w:t xml:space="preserve"> поселений Мирнинского района.</w:t>
            </w:r>
            <w:r w:rsidR="00B13115" w:rsidRPr="003020A2">
              <w:rPr>
                <w:rFonts w:ascii="Times New Roman" w:hAnsi="Times New Roman"/>
                <w:i/>
                <w:szCs w:val="24"/>
              </w:rPr>
              <w:t xml:space="preserve"> </w:t>
            </w:r>
          </w:p>
        </w:tc>
      </w:tr>
    </w:tbl>
    <w:p w14:paraId="598DD0E3" w14:textId="77777777" w:rsidR="00D94166" w:rsidRPr="003020A2" w:rsidRDefault="00D94166"/>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899"/>
      </w:tblGrid>
      <w:tr w:rsidR="00B531F3" w:rsidRPr="003020A2" w14:paraId="52944CC1" w14:textId="77777777" w:rsidTr="00345469">
        <w:tc>
          <w:tcPr>
            <w:tcW w:w="567" w:type="dxa"/>
          </w:tcPr>
          <w:p w14:paraId="30937D4A" w14:textId="77777777" w:rsidR="00345469" w:rsidRPr="003020A2" w:rsidRDefault="00345469" w:rsidP="00B770B6">
            <w:pPr>
              <w:overflowPunct w:val="0"/>
              <w:autoSpaceDE w:val="0"/>
              <w:autoSpaceDN w:val="0"/>
              <w:adjustRightInd w:val="0"/>
              <w:textAlignment w:val="baseline"/>
              <w:rPr>
                <w:rFonts w:ascii="Times New Roman" w:hAnsi="Times New Roman"/>
                <w:szCs w:val="24"/>
              </w:rPr>
            </w:pPr>
            <w:bookmarkStart w:id="1" w:name="_Hlk107401136"/>
            <w:r w:rsidRPr="003020A2">
              <w:rPr>
                <w:rFonts w:ascii="Times New Roman" w:hAnsi="Times New Roman"/>
                <w:szCs w:val="24"/>
              </w:rPr>
              <w:t>5</w:t>
            </w:r>
          </w:p>
        </w:tc>
        <w:tc>
          <w:tcPr>
            <w:tcW w:w="2024" w:type="dxa"/>
          </w:tcPr>
          <w:p w14:paraId="253A5E25" w14:textId="77777777" w:rsidR="00345469" w:rsidRPr="003020A2" w:rsidRDefault="00345469" w:rsidP="00B770B6">
            <w:pPr>
              <w:overflowPunct w:val="0"/>
              <w:autoSpaceDE w:val="0"/>
              <w:autoSpaceDN w:val="0"/>
              <w:adjustRightInd w:val="0"/>
              <w:textAlignment w:val="baseline"/>
              <w:rPr>
                <w:rFonts w:ascii="Times New Roman" w:hAnsi="Times New Roman"/>
                <w:szCs w:val="24"/>
                <w:vertAlign w:val="superscript"/>
              </w:rPr>
            </w:pPr>
            <w:r w:rsidRPr="003020A2">
              <w:rPr>
                <w:rFonts w:ascii="Times New Roman" w:hAnsi="Times New Roman"/>
                <w:szCs w:val="24"/>
              </w:rPr>
              <w:t>Цель(-и) программы</w:t>
            </w:r>
          </w:p>
          <w:p w14:paraId="4B3A7840" w14:textId="77777777" w:rsidR="00345469" w:rsidRPr="003020A2" w:rsidRDefault="00345469" w:rsidP="00B770B6">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 xml:space="preserve"> </w:t>
            </w:r>
          </w:p>
        </w:tc>
        <w:tc>
          <w:tcPr>
            <w:tcW w:w="7899" w:type="dxa"/>
          </w:tcPr>
          <w:p w14:paraId="04A35E7E" w14:textId="7D16E141" w:rsidR="00D533C8" w:rsidRDefault="003C3B47" w:rsidP="00804DAC">
            <w:pPr>
              <w:pStyle w:val="ae"/>
              <w:numPr>
                <w:ilvl w:val="0"/>
                <w:numId w:val="3"/>
              </w:numPr>
              <w:overflowPunct w:val="0"/>
              <w:autoSpaceDE w:val="0"/>
              <w:autoSpaceDN w:val="0"/>
              <w:adjustRightInd w:val="0"/>
              <w:ind w:left="0" w:firstLine="173"/>
              <w:jc w:val="both"/>
              <w:textAlignment w:val="baseline"/>
              <w:rPr>
                <w:sz w:val="24"/>
                <w:szCs w:val="24"/>
              </w:rPr>
            </w:pPr>
            <w:r w:rsidRPr="00D03D70">
              <w:rPr>
                <w:sz w:val="24"/>
                <w:szCs w:val="24"/>
              </w:rPr>
              <w:t>Формирование благоприятного инвестиционного климата</w:t>
            </w:r>
            <w:r w:rsidR="00E65FA5">
              <w:rPr>
                <w:sz w:val="24"/>
                <w:szCs w:val="24"/>
              </w:rPr>
              <w:t xml:space="preserve"> </w:t>
            </w:r>
            <w:r w:rsidRPr="00D03D70">
              <w:rPr>
                <w:sz w:val="24"/>
                <w:szCs w:val="24"/>
              </w:rPr>
              <w:t>в Мирнинском районе</w:t>
            </w:r>
            <w:r w:rsidR="00D03D70">
              <w:rPr>
                <w:sz w:val="24"/>
                <w:szCs w:val="24"/>
              </w:rPr>
              <w:t xml:space="preserve"> </w:t>
            </w:r>
            <w:r w:rsidR="00D03D70" w:rsidRPr="003C3B47">
              <w:rPr>
                <w:sz w:val="24"/>
                <w:szCs w:val="24"/>
              </w:rPr>
              <w:t>Республики Саха (Якутия)</w:t>
            </w:r>
            <w:r w:rsidR="00D03D70">
              <w:rPr>
                <w:sz w:val="24"/>
                <w:szCs w:val="24"/>
              </w:rPr>
              <w:t>.</w:t>
            </w:r>
          </w:p>
          <w:p w14:paraId="1D23FBAE" w14:textId="33D3B239" w:rsidR="003C3B47" w:rsidRPr="003C3B47" w:rsidRDefault="00DE363B" w:rsidP="00804DAC">
            <w:pPr>
              <w:pStyle w:val="ae"/>
              <w:numPr>
                <w:ilvl w:val="0"/>
                <w:numId w:val="3"/>
              </w:numPr>
              <w:overflowPunct w:val="0"/>
              <w:autoSpaceDE w:val="0"/>
              <w:autoSpaceDN w:val="0"/>
              <w:adjustRightInd w:val="0"/>
              <w:ind w:left="0" w:firstLine="173"/>
              <w:jc w:val="both"/>
              <w:textAlignment w:val="baseline"/>
              <w:rPr>
                <w:sz w:val="24"/>
                <w:szCs w:val="24"/>
              </w:rPr>
            </w:pPr>
            <w:r>
              <w:rPr>
                <w:sz w:val="24"/>
                <w:szCs w:val="24"/>
              </w:rPr>
              <w:t>Создание условий для р</w:t>
            </w:r>
            <w:r w:rsidR="003C3B47" w:rsidRPr="003C3B47">
              <w:rPr>
                <w:sz w:val="24"/>
                <w:szCs w:val="24"/>
              </w:rPr>
              <w:t>азвити</w:t>
            </w:r>
            <w:r>
              <w:rPr>
                <w:sz w:val="24"/>
                <w:szCs w:val="24"/>
              </w:rPr>
              <w:t>я</w:t>
            </w:r>
            <w:r w:rsidR="003C3B47" w:rsidRPr="003C3B47">
              <w:rPr>
                <w:sz w:val="24"/>
                <w:szCs w:val="24"/>
              </w:rPr>
              <w:t xml:space="preserve"> предпринимательства</w:t>
            </w:r>
            <w:r w:rsidR="00D03D70">
              <w:rPr>
                <w:sz w:val="24"/>
                <w:szCs w:val="24"/>
              </w:rPr>
              <w:t xml:space="preserve"> </w:t>
            </w:r>
            <w:r w:rsidR="00D03D70" w:rsidRPr="00D03D70">
              <w:rPr>
                <w:sz w:val="24"/>
                <w:szCs w:val="24"/>
              </w:rPr>
              <w:t xml:space="preserve">в Мирнинском районе </w:t>
            </w:r>
            <w:r w:rsidR="00D03D70" w:rsidRPr="003C3B47">
              <w:rPr>
                <w:sz w:val="24"/>
                <w:szCs w:val="24"/>
              </w:rPr>
              <w:t>Республики Саха (Якутия)</w:t>
            </w:r>
            <w:r w:rsidR="00D03D70">
              <w:rPr>
                <w:sz w:val="24"/>
                <w:szCs w:val="24"/>
              </w:rPr>
              <w:t>.</w:t>
            </w:r>
          </w:p>
          <w:p w14:paraId="087B002E" w14:textId="48F12CE2" w:rsidR="003C3B47" w:rsidRPr="003C3B47" w:rsidRDefault="003D66B9" w:rsidP="00804DAC">
            <w:pPr>
              <w:pStyle w:val="ae"/>
              <w:numPr>
                <w:ilvl w:val="0"/>
                <w:numId w:val="3"/>
              </w:numPr>
              <w:overflowPunct w:val="0"/>
              <w:autoSpaceDE w:val="0"/>
              <w:autoSpaceDN w:val="0"/>
              <w:adjustRightInd w:val="0"/>
              <w:ind w:left="0" w:firstLine="173"/>
              <w:jc w:val="both"/>
              <w:textAlignment w:val="baseline"/>
              <w:rPr>
                <w:sz w:val="24"/>
                <w:szCs w:val="24"/>
              </w:rPr>
            </w:pPr>
            <w:r>
              <w:rPr>
                <w:sz w:val="24"/>
                <w:szCs w:val="24"/>
              </w:rPr>
              <w:t>Создание условий для с</w:t>
            </w:r>
            <w:r w:rsidR="003C3B47" w:rsidRPr="003C3B47">
              <w:rPr>
                <w:sz w:val="24"/>
                <w:szCs w:val="24"/>
              </w:rPr>
              <w:t>одействи</w:t>
            </w:r>
            <w:r>
              <w:rPr>
                <w:sz w:val="24"/>
                <w:szCs w:val="24"/>
              </w:rPr>
              <w:t>я</w:t>
            </w:r>
            <w:r w:rsidR="003C3B47" w:rsidRPr="003C3B47">
              <w:rPr>
                <w:sz w:val="24"/>
                <w:szCs w:val="24"/>
              </w:rPr>
              <w:t xml:space="preserve"> занятости населения Мирнинского района Республики Саха (Якутия)</w:t>
            </w:r>
            <w:r w:rsidR="003C3B47">
              <w:rPr>
                <w:sz w:val="24"/>
                <w:szCs w:val="24"/>
              </w:rPr>
              <w:t>.</w:t>
            </w:r>
          </w:p>
          <w:p w14:paraId="71C2A080" w14:textId="7775BC46" w:rsidR="00E64C37" w:rsidRPr="00A83CF0" w:rsidRDefault="00615E71" w:rsidP="00804DAC">
            <w:pPr>
              <w:pStyle w:val="ae"/>
              <w:numPr>
                <w:ilvl w:val="0"/>
                <w:numId w:val="3"/>
              </w:numPr>
              <w:overflowPunct w:val="0"/>
              <w:autoSpaceDE w:val="0"/>
              <w:autoSpaceDN w:val="0"/>
              <w:adjustRightInd w:val="0"/>
              <w:ind w:left="0" w:firstLine="173"/>
              <w:jc w:val="both"/>
              <w:textAlignment w:val="baseline"/>
              <w:rPr>
                <w:sz w:val="24"/>
                <w:szCs w:val="24"/>
              </w:rPr>
            </w:pPr>
            <w:r>
              <w:rPr>
                <w:sz w:val="24"/>
                <w:szCs w:val="24"/>
              </w:rPr>
              <w:t xml:space="preserve">Создание условий для развития туризма и индустрии гостеприимства на территории Мирнинского района </w:t>
            </w:r>
            <w:r w:rsidRPr="00615E71">
              <w:rPr>
                <w:sz w:val="24"/>
                <w:szCs w:val="24"/>
              </w:rPr>
              <w:t>Республики Саха (Якутия)</w:t>
            </w:r>
            <w:r w:rsidR="003C3B47">
              <w:rPr>
                <w:sz w:val="24"/>
                <w:szCs w:val="24"/>
              </w:rPr>
              <w:t>.</w:t>
            </w:r>
          </w:p>
        </w:tc>
      </w:tr>
    </w:tbl>
    <w:p w14:paraId="1E516481" w14:textId="77777777" w:rsidR="00207789" w:rsidRPr="003020A2" w:rsidRDefault="00207789"/>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899"/>
      </w:tblGrid>
      <w:tr w:rsidR="00B531F3" w:rsidRPr="003020A2" w14:paraId="324099C7" w14:textId="77777777" w:rsidTr="00345469">
        <w:tc>
          <w:tcPr>
            <w:tcW w:w="567" w:type="dxa"/>
          </w:tcPr>
          <w:p w14:paraId="33895AEB" w14:textId="77777777" w:rsidR="00345469" w:rsidRPr="003020A2" w:rsidRDefault="00345469" w:rsidP="00B770B6">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6</w:t>
            </w:r>
          </w:p>
        </w:tc>
        <w:tc>
          <w:tcPr>
            <w:tcW w:w="2024" w:type="dxa"/>
          </w:tcPr>
          <w:p w14:paraId="3771A9BC" w14:textId="77777777" w:rsidR="00345469" w:rsidRPr="003020A2" w:rsidRDefault="00345469" w:rsidP="00B770B6">
            <w:pPr>
              <w:overflowPunct w:val="0"/>
              <w:autoSpaceDE w:val="0"/>
              <w:autoSpaceDN w:val="0"/>
              <w:adjustRightInd w:val="0"/>
              <w:textAlignment w:val="baseline"/>
              <w:rPr>
                <w:rFonts w:ascii="Times New Roman" w:hAnsi="Times New Roman"/>
                <w:szCs w:val="24"/>
                <w:vertAlign w:val="superscript"/>
              </w:rPr>
            </w:pPr>
            <w:r w:rsidRPr="003020A2">
              <w:rPr>
                <w:rFonts w:ascii="Times New Roman" w:hAnsi="Times New Roman"/>
                <w:szCs w:val="24"/>
              </w:rPr>
              <w:t>Задачи программы</w:t>
            </w:r>
          </w:p>
          <w:p w14:paraId="1E896C43" w14:textId="77777777" w:rsidR="00345469" w:rsidRPr="003020A2" w:rsidRDefault="00345469" w:rsidP="00B770B6">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 xml:space="preserve"> </w:t>
            </w:r>
          </w:p>
        </w:tc>
        <w:tc>
          <w:tcPr>
            <w:tcW w:w="7899" w:type="dxa"/>
          </w:tcPr>
          <w:p w14:paraId="190B0D73" w14:textId="13B8179F" w:rsidR="00234246" w:rsidRPr="00234246" w:rsidRDefault="001C19ED" w:rsidP="0000303C">
            <w:pPr>
              <w:numPr>
                <w:ilvl w:val="0"/>
                <w:numId w:val="1"/>
              </w:numPr>
              <w:tabs>
                <w:tab w:val="left" w:pos="173"/>
                <w:tab w:val="left" w:pos="1134"/>
              </w:tabs>
              <w:overflowPunct w:val="0"/>
              <w:autoSpaceDE w:val="0"/>
              <w:autoSpaceDN w:val="0"/>
              <w:adjustRightInd w:val="0"/>
              <w:spacing w:line="276" w:lineRule="auto"/>
              <w:ind w:left="0" w:firstLine="173"/>
              <w:contextualSpacing/>
              <w:jc w:val="both"/>
              <w:textAlignment w:val="baseline"/>
              <w:rPr>
                <w:rFonts w:ascii="Times New Roman" w:hAnsi="Times New Roman"/>
                <w:szCs w:val="24"/>
              </w:rPr>
            </w:pPr>
            <w:r>
              <w:rPr>
                <w:rFonts w:ascii="Times New Roman" w:hAnsi="Times New Roman"/>
                <w:szCs w:val="24"/>
              </w:rPr>
              <w:t xml:space="preserve">Организация </w:t>
            </w:r>
            <w:r w:rsidR="00604A6B" w:rsidRPr="00604A6B">
              <w:rPr>
                <w:rFonts w:ascii="Times New Roman" w:hAnsi="Times New Roman"/>
                <w:szCs w:val="24"/>
              </w:rPr>
              <w:t xml:space="preserve">системы </w:t>
            </w:r>
            <w:r w:rsidR="0065217F">
              <w:rPr>
                <w:rFonts w:ascii="Times New Roman" w:hAnsi="Times New Roman"/>
                <w:szCs w:val="24"/>
              </w:rPr>
              <w:t xml:space="preserve">поиска </w:t>
            </w:r>
            <w:r w:rsidR="00604A6B" w:rsidRPr="00604A6B">
              <w:rPr>
                <w:rFonts w:ascii="Times New Roman" w:hAnsi="Times New Roman"/>
                <w:szCs w:val="24"/>
              </w:rPr>
              <w:t>инвестиционных проектов</w:t>
            </w:r>
            <w:r w:rsidR="00E65FA5">
              <w:rPr>
                <w:rFonts w:ascii="Times New Roman" w:hAnsi="Times New Roman"/>
                <w:szCs w:val="24"/>
              </w:rPr>
              <w:t xml:space="preserve"> </w:t>
            </w:r>
            <w:r>
              <w:rPr>
                <w:rFonts w:ascii="Times New Roman" w:hAnsi="Times New Roman"/>
                <w:szCs w:val="24"/>
              </w:rPr>
              <w:t xml:space="preserve">и их дальнейшего </w:t>
            </w:r>
            <w:r w:rsidRPr="00604A6B">
              <w:rPr>
                <w:rFonts w:ascii="Times New Roman" w:hAnsi="Times New Roman"/>
                <w:szCs w:val="24"/>
              </w:rPr>
              <w:t xml:space="preserve">сопровождения </w:t>
            </w:r>
            <w:r w:rsidR="00E65FA5">
              <w:rPr>
                <w:rFonts w:ascii="Times New Roman" w:hAnsi="Times New Roman"/>
                <w:szCs w:val="24"/>
              </w:rPr>
              <w:t>по принципу «одного окна»</w:t>
            </w:r>
            <w:r w:rsidR="00F64D25">
              <w:rPr>
                <w:rFonts w:ascii="Times New Roman" w:hAnsi="Times New Roman"/>
                <w:szCs w:val="24"/>
              </w:rPr>
              <w:t>.</w:t>
            </w:r>
            <w:r w:rsidR="00604A6B" w:rsidRPr="00604A6B">
              <w:rPr>
                <w:rFonts w:ascii="Times New Roman" w:hAnsi="Times New Roman"/>
                <w:szCs w:val="24"/>
              </w:rPr>
              <w:t xml:space="preserve"> </w:t>
            </w:r>
          </w:p>
          <w:p w14:paraId="6DE15E53" w14:textId="0D5B10F4" w:rsidR="00234246" w:rsidRPr="00234246" w:rsidRDefault="0000303C" w:rsidP="0000303C">
            <w:pPr>
              <w:numPr>
                <w:ilvl w:val="0"/>
                <w:numId w:val="1"/>
              </w:numPr>
              <w:tabs>
                <w:tab w:val="left" w:pos="173"/>
                <w:tab w:val="left" w:pos="1134"/>
              </w:tabs>
              <w:overflowPunct w:val="0"/>
              <w:autoSpaceDE w:val="0"/>
              <w:autoSpaceDN w:val="0"/>
              <w:adjustRightInd w:val="0"/>
              <w:spacing w:line="276" w:lineRule="auto"/>
              <w:ind w:left="0" w:firstLine="173"/>
              <w:contextualSpacing/>
              <w:jc w:val="both"/>
              <w:textAlignment w:val="baseline"/>
              <w:rPr>
                <w:rFonts w:ascii="Times New Roman" w:hAnsi="Times New Roman"/>
                <w:szCs w:val="24"/>
              </w:rPr>
            </w:pPr>
            <w:r w:rsidRPr="0000303C">
              <w:rPr>
                <w:rFonts w:ascii="Times New Roman" w:hAnsi="Times New Roman"/>
                <w:szCs w:val="24"/>
              </w:rPr>
              <w:t>Обеспечение доступа субъектов предпринимательства к ресурсам консультационной, информационной, образовательной, финансовой поддержки</w:t>
            </w:r>
            <w:r w:rsidR="00F64D25">
              <w:rPr>
                <w:rFonts w:ascii="Times New Roman" w:hAnsi="Times New Roman"/>
                <w:szCs w:val="24"/>
              </w:rPr>
              <w:t>.</w:t>
            </w:r>
            <w:r w:rsidR="00234246">
              <w:rPr>
                <w:rFonts w:ascii="Times New Roman" w:hAnsi="Times New Roman"/>
                <w:szCs w:val="24"/>
              </w:rPr>
              <w:t xml:space="preserve"> </w:t>
            </w:r>
          </w:p>
          <w:p w14:paraId="0009C428" w14:textId="2A44656D" w:rsidR="001264B4" w:rsidRPr="00C8341F" w:rsidRDefault="00171471" w:rsidP="0000303C">
            <w:pPr>
              <w:numPr>
                <w:ilvl w:val="0"/>
                <w:numId w:val="1"/>
              </w:numPr>
              <w:tabs>
                <w:tab w:val="left" w:pos="173"/>
                <w:tab w:val="left" w:pos="263"/>
                <w:tab w:val="left" w:pos="1134"/>
              </w:tabs>
              <w:overflowPunct w:val="0"/>
              <w:autoSpaceDE w:val="0"/>
              <w:autoSpaceDN w:val="0"/>
              <w:adjustRightInd w:val="0"/>
              <w:spacing w:line="276" w:lineRule="auto"/>
              <w:ind w:left="0" w:firstLine="173"/>
              <w:contextualSpacing/>
              <w:jc w:val="both"/>
              <w:textAlignment w:val="baseline"/>
              <w:rPr>
                <w:rFonts w:ascii="Times New Roman" w:hAnsi="Times New Roman"/>
                <w:szCs w:val="24"/>
              </w:rPr>
            </w:pPr>
            <w:r>
              <w:rPr>
                <w:rFonts w:ascii="Times New Roman" w:hAnsi="Times New Roman"/>
                <w:szCs w:val="24"/>
              </w:rPr>
              <w:t xml:space="preserve">Создание условий для трудоустройства </w:t>
            </w:r>
            <w:r w:rsidR="00D533C8" w:rsidRPr="00C8341F">
              <w:rPr>
                <w:rFonts w:ascii="Times New Roman" w:hAnsi="Times New Roman"/>
                <w:szCs w:val="24"/>
              </w:rPr>
              <w:t>населения</w:t>
            </w:r>
            <w:r w:rsidR="007232C2" w:rsidRPr="00C8341F">
              <w:rPr>
                <w:rFonts w:ascii="Times New Roman" w:hAnsi="Times New Roman"/>
                <w:szCs w:val="24"/>
              </w:rPr>
              <w:t xml:space="preserve"> Мирнинского района</w:t>
            </w:r>
            <w:r w:rsidR="00D03D70" w:rsidRPr="00C8341F">
              <w:rPr>
                <w:rFonts w:ascii="Times New Roman" w:hAnsi="Times New Roman"/>
                <w:szCs w:val="24"/>
              </w:rPr>
              <w:t xml:space="preserve"> Республики Саха (Якутия)</w:t>
            </w:r>
            <w:r w:rsidR="00F64D25" w:rsidRPr="00C8341F">
              <w:rPr>
                <w:rFonts w:ascii="Times New Roman" w:hAnsi="Times New Roman"/>
                <w:szCs w:val="24"/>
              </w:rPr>
              <w:t>.</w:t>
            </w:r>
            <w:r w:rsidR="007232C2" w:rsidRPr="00C8341F">
              <w:rPr>
                <w:rFonts w:ascii="Times New Roman" w:hAnsi="Times New Roman"/>
                <w:szCs w:val="24"/>
              </w:rPr>
              <w:t xml:space="preserve"> </w:t>
            </w:r>
          </w:p>
          <w:p w14:paraId="11B6F0CD" w14:textId="7E3549E7" w:rsidR="00345469" w:rsidRPr="001264B4" w:rsidRDefault="00E64C37" w:rsidP="0000303C">
            <w:pPr>
              <w:numPr>
                <w:ilvl w:val="0"/>
                <w:numId w:val="1"/>
              </w:numPr>
              <w:tabs>
                <w:tab w:val="left" w:pos="173"/>
                <w:tab w:val="left" w:pos="263"/>
                <w:tab w:val="left" w:pos="1134"/>
              </w:tabs>
              <w:overflowPunct w:val="0"/>
              <w:autoSpaceDE w:val="0"/>
              <w:autoSpaceDN w:val="0"/>
              <w:adjustRightInd w:val="0"/>
              <w:spacing w:line="276" w:lineRule="auto"/>
              <w:ind w:left="0" w:firstLine="173"/>
              <w:contextualSpacing/>
              <w:jc w:val="both"/>
              <w:textAlignment w:val="baseline"/>
              <w:rPr>
                <w:szCs w:val="24"/>
              </w:rPr>
            </w:pPr>
            <w:r w:rsidRPr="00E64C37">
              <w:rPr>
                <w:rFonts w:ascii="Times New Roman" w:hAnsi="Times New Roman"/>
                <w:szCs w:val="24"/>
              </w:rPr>
              <w:t xml:space="preserve">Формирование </w:t>
            </w:r>
            <w:r w:rsidR="0080018D">
              <w:rPr>
                <w:rFonts w:ascii="Times New Roman" w:hAnsi="Times New Roman"/>
                <w:szCs w:val="24"/>
              </w:rPr>
              <w:t>и продвижение привлекательного тури</w:t>
            </w:r>
            <w:r w:rsidR="00171471">
              <w:rPr>
                <w:rFonts w:ascii="Times New Roman" w:hAnsi="Times New Roman"/>
                <w:szCs w:val="24"/>
              </w:rPr>
              <w:t>с</w:t>
            </w:r>
            <w:r w:rsidRPr="00E64C37">
              <w:rPr>
                <w:rFonts w:ascii="Times New Roman" w:hAnsi="Times New Roman"/>
                <w:szCs w:val="24"/>
              </w:rPr>
              <w:t>т</w:t>
            </w:r>
            <w:r w:rsidR="0080018D">
              <w:rPr>
                <w:rFonts w:ascii="Times New Roman" w:hAnsi="Times New Roman"/>
                <w:szCs w:val="24"/>
              </w:rPr>
              <w:t>иче</w:t>
            </w:r>
            <w:r w:rsidRPr="00E64C37">
              <w:rPr>
                <w:rFonts w:ascii="Times New Roman" w:hAnsi="Times New Roman"/>
                <w:szCs w:val="24"/>
              </w:rPr>
              <w:t>ского имиджа Мирнинского района Республики Саха (Якутия).</w:t>
            </w:r>
          </w:p>
        </w:tc>
      </w:tr>
      <w:bookmarkEnd w:id="1"/>
    </w:tbl>
    <w:p w14:paraId="73583C5A" w14:textId="77777777" w:rsidR="001338C4" w:rsidRPr="003020A2" w:rsidRDefault="001338C4">
      <w:pPr>
        <w:rPr>
          <w:rFonts w:ascii="Times New Roman" w:hAnsi="Times New Roman"/>
          <w:szCs w:val="24"/>
        </w:rPr>
      </w:pPr>
    </w:p>
    <w:bookmarkStart w:id="2" w:name="_MON_1508748892"/>
    <w:bookmarkEnd w:id="2"/>
    <w:p w14:paraId="1B104740" w14:textId="718BCE9F" w:rsidR="000A7A48" w:rsidRPr="003020A2" w:rsidRDefault="00F4018B" w:rsidP="00840928">
      <w:pPr>
        <w:jc w:val="both"/>
        <w:rPr>
          <w:szCs w:val="24"/>
        </w:rPr>
      </w:pPr>
      <w:r w:rsidRPr="003020A2">
        <w:rPr>
          <w:szCs w:val="24"/>
        </w:rPr>
        <w:object w:dxaOrig="12087" w:dyaOrig="4205" w14:anchorId="766CC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3.25pt;height:2in" o:ole="">
            <v:imagedata r:id="rId10" o:title=""/>
          </v:shape>
          <o:OLEObject Type="Embed" ProgID="Excel.Sheet.12" ShapeID="_x0000_i1025" DrawAspect="Content" ObjectID="_1723891421" r:id="rId11"/>
        </w:object>
      </w:r>
      <w:r w:rsidR="00207BB5" w:rsidRPr="003020A2">
        <w:rPr>
          <w:rFonts w:ascii="Times New Roman" w:hAnsi="Times New Roman"/>
          <w:i/>
          <w:szCs w:val="24"/>
        </w:rPr>
        <w:t xml:space="preserve"> </w:t>
      </w:r>
    </w:p>
    <w:p w14:paraId="5A8A3425" w14:textId="77777777" w:rsidR="00CB2A42" w:rsidRPr="003020A2" w:rsidRDefault="00CB2A42">
      <w:pPr>
        <w:rPr>
          <w:b/>
          <w:i/>
          <w:szCs w:val="2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899"/>
      </w:tblGrid>
      <w:tr w:rsidR="00207BB5" w:rsidRPr="003020A2" w14:paraId="13414B6C" w14:textId="77777777" w:rsidTr="00747839">
        <w:tc>
          <w:tcPr>
            <w:tcW w:w="567" w:type="dxa"/>
          </w:tcPr>
          <w:p w14:paraId="2123885E" w14:textId="77777777" w:rsidR="00747839" w:rsidRPr="003020A2" w:rsidRDefault="00747839" w:rsidP="00747839">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8</w:t>
            </w:r>
          </w:p>
        </w:tc>
        <w:tc>
          <w:tcPr>
            <w:tcW w:w="2024" w:type="dxa"/>
          </w:tcPr>
          <w:p w14:paraId="6B333E82" w14:textId="77777777" w:rsidR="00747839" w:rsidRPr="003020A2" w:rsidRDefault="00747839" w:rsidP="00747839">
            <w:pPr>
              <w:overflowPunct w:val="0"/>
              <w:autoSpaceDE w:val="0"/>
              <w:autoSpaceDN w:val="0"/>
              <w:adjustRightInd w:val="0"/>
              <w:textAlignment w:val="baseline"/>
              <w:rPr>
                <w:rFonts w:ascii="Times New Roman" w:hAnsi="Times New Roman"/>
                <w:szCs w:val="24"/>
                <w:vertAlign w:val="superscript"/>
              </w:rPr>
            </w:pPr>
            <w:r w:rsidRPr="003020A2">
              <w:rPr>
                <w:rFonts w:ascii="Times New Roman" w:hAnsi="Times New Roman"/>
                <w:szCs w:val="24"/>
              </w:rPr>
              <w:t>Планируемые результаты реализации программы</w:t>
            </w:r>
          </w:p>
          <w:p w14:paraId="27F2028E" w14:textId="77777777" w:rsidR="00747839" w:rsidRPr="003020A2" w:rsidRDefault="00747839" w:rsidP="00747839">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 xml:space="preserve"> </w:t>
            </w:r>
          </w:p>
        </w:tc>
        <w:tc>
          <w:tcPr>
            <w:tcW w:w="7899" w:type="dxa"/>
          </w:tcPr>
          <w:p w14:paraId="0A58C8D9" w14:textId="2A0BA56C" w:rsidR="005C1CFE" w:rsidRPr="005C1CFE" w:rsidRDefault="005C1CFE" w:rsidP="00804DAC">
            <w:pPr>
              <w:pStyle w:val="ae"/>
              <w:numPr>
                <w:ilvl w:val="0"/>
                <w:numId w:val="4"/>
              </w:numPr>
              <w:tabs>
                <w:tab w:val="left" w:pos="851"/>
              </w:tabs>
              <w:overflowPunct w:val="0"/>
              <w:autoSpaceDE w:val="0"/>
              <w:autoSpaceDN w:val="0"/>
              <w:adjustRightInd w:val="0"/>
              <w:ind w:left="31" w:firstLine="142"/>
              <w:jc w:val="both"/>
              <w:textAlignment w:val="baseline"/>
              <w:outlineLvl w:val="0"/>
              <w:rPr>
                <w:sz w:val="24"/>
                <w:szCs w:val="24"/>
              </w:rPr>
            </w:pPr>
            <w:r w:rsidRPr="005C1CFE">
              <w:rPr>
                <w:sz w:val="24"/>
                <w:szCs w:val="24"/>
              </w:rPr>
              <w:t xml:space="preserve">Увеличение количества </w:t>
            </w:r>
            <w:r w:rsidR="00E65FA5">
              <w:rPr>
                <w:sz w:val="24"/>
                <w:szCs w:val="24"/>
              </w:rPr>
              <w:t>новых</w:t>
            </w:r>
            <w:r w:rsidR="00171471">
              <w:rPr>
                <w:sz w:val="24"/>
                <w:szCs w:val="24"/>
              </w:rPr>
              <w:t xml:space="preserve"> сопровождаемых</w:t>
            </w:r>
            <w:r w:rsidR="00E65FA5">
              <w:rPr>
                <w:sz w:val="24"/>
                <w:szCs w:val="24"/>
              </w:rPr>
              <w:t xml:space="preserve"> и </w:t>
            </w:r>
            <w:r w:rsidRPr="005C1CFE">
              <w:rPr>
                <w:sz w:val="24"/>
                <w:szCs w:val="24"/>
              </w:rPr>
              <w:t xml:space="preserve">реализованных </w:t>
            </w:r>
            <w:r w:rsidR="00E65FA5">
              <w:rPr>
                <w:sz w:val="24"/>
                <w:szCs w:val="24"/>
              </w:rPr>
              <w:t xml:space="preserve">инвестиционных </w:t>
            </w:r>
            <w:r w:rsidRPr="005C1CFE">
              <w:rPr>
                <w:sz w:val="24"/>
                <w:szCs w:val="24"/>
              </w:rPr>
              <w:t>проектов;</w:t>
            </w:r>
          </w:p>
          <w:p w14:paraId="0B1DD659" w14:textId="560190F7" w:rsidR="00E12ED1" w:rsidRPr="000D7420" w:rsidRDefault="00E12ED1" w:rsidP="00804DAC">
            <w:pPr>
              <w:pStyle w:val="ae"/>
              <w:numPr>
                <w:ilvl w:val="0"/>
                <w:numId w:val="4"/>
              </w:numPr>
              <w:tabs>
                <w:tab w:val="left" w:pos="851"/>
              </w:tabs>
              <w:overflowPunct w:val="0"/>
              <w:autoSpaceDE w:val="0"/>
              <w:autoSpaceDN w:val="0"/>
              <w:adjustRightInd w:val="0"/>
              <w:ind w:left="31" w:firstLine="142"/>
              <w:jc w:val="both"/>
              <w:textAlignment w:val="baseline"/>
              <w:outlineLvl w:val="0"/>
              <w:rPr>
                <w:sz w:val="24"/>
                <w:szCs w:val="24"/>
              </w:rPr>
            </w:pPr>
            <w:r w:rsidRPr="005C1CFE">
              <w:rPr>
                <w:sz w:val="24"/>
                <w:szCs w:val="24"/>
              </w:rPr>
              <w:t xml:space="preserve">Увеличение количества </w:t>
            </w:r>
            <w:r w:rsidR="007C27A7" w:rsidRPr="005C1CFE">
              <w:rPr>
                <w:sz w:val="24"/>
                <w:szCs w:val="24"/>
              </w:rPr>
              <w:t>субъектов предпринимательства</w:t>
            </w:r>
            <w:r w:rsidRPr="005C1CFE">
              <w:rPr>
                <w:sz w:val="24"/>
                <w:szCs w:val="24"/>
              </w:rPr>
              <w:t>;</w:t>
            </w:r>
          </w:p>
          <w:p w14:paraId="3A3FFA72" w14:textId="76DDCE14" w:rsidR="00C3725F" w:rsidRPr="00C8341F" w:rsidRDefault="00C3725F" w:rsidP="00804DAC">
            <w:pPr>
              <w:pStyle w:val="ae"/>
              <w:numPr>
                <w:ilvl w:val="0"/>
                <w:numId w:val="4"/>
              </w:numPr>
              <w:tabs>
                <w:tab w:val="left" w:pos="851"/>
              </w:tabs>
              <w:overflowPunct w:val="0"/>
              <w:autoSpaceDE w:val="0"/>
              <w:autoSpaceDN w:val="0"/>
              <w:adjustRightInd w:val="0"/>
              <w:ind w:left="31" w:firstLine="134"/>
              <w:jc w:val="both"/>
              <w:textAlignment w:val="baseline"/>
              <w:outlineLvl w:val="0"/>
              <w:rPr>
                <w:sz w:val="24"/>
                <w:szCs w:val="24"/>
              </w:rPr>
            </w:pPr>
            <w:r w:rsidRPr="00C8341F">
              <w:rPr>
                <w:sz w:val="24"/>
                <w:szCs w:val="24"/>
              </w:rPr>
              <w:t>Увеличение количества трудоустроенн</w:t>
            </w:r>
            <w:r w:rsidR="003B6036">
              <w:rPr>
                <w:sz w:val="24"/>
                <w:szCs w:val="24"/>
              </w:rPr>
              <w:t>ого населения Мирнинского района Республики Саха (Якутия)</w:t>
            </w:r>
            <w:r w:rsidRPr="00C8341F">
              <w:rPr>
                <w:sz w:val="24"/>
                <w:szCs w:val="24"/>
              </w:rPr>
              <w:t>;</w:t>
            </w:r>
          </w:p>
          <w:p w14:paraId="004FDF97" w14:textId="6F4CAD2C" w:rsidR="00747839" w:rsidRPr="00D54976" w:rsidRDefault="00F63180" w:rsidP="00804DAC">
            <w:pPr>
              <w:pStyle w:val="ae"/>
              <w:numPr>
                <w:ilvl w:val="0"/>
                <w:numId w:val="4"/>
              </w:numPr>
              <w:tabs>
                <w:tab w:val="left" w:pos="851"/>
              </w:tabs>
              <w:overflowPunct w:val="0"/>
              <w:autoSpaceDE w:val="0"/>
              <w:autoSpaceDN w:val="0"/>
              <w:adjustRightInd w:val="0"/>
              <w:ind w:left="31" w:firstLine="134"/>
              <w:jc w:val="both"/>
              <w:textAlignment w:val="baseline"/>
              <w:outlineLvl w:val="0"/>
              <w:rPr>
                <w:sz w:val="24"/>
                <w:szCs w:val="24"/>
              </w:rPr>
            </w:pPr>
            <w:r w:rsidRPr="005C1CFE">
              <w:rPr>
                <w:sz w:val="24"/>
                <w:szCs w:val="24"/>
              </w:rPr>
              <w:t xml:space="preserve">Увеличение количества </w:t>
            </w:r>
            <w:r>
              <w:rPr>
                <w:sz w:val="24"/>
                <w:szCs w:val="24"/>
              </w:rPr>
              <w:t xml:space="preserve">новых сопровождаемых и </w:t>
            </w:r>
            <w:r w:rsidRPr="005C1CFE">
              <w:rPr>
                <w:sz w:val="24"/>
                <w:szCs w:val="24"/>
              </w:rPr>
              <w:t>реализованных проектов</w:t>
            </w:r>
            <w:r>
              <w:rPr>
                <w:sz w:val="24"/>
                <w:szCs w:val="24"/>
              </w:rPr>
              <w:t xml:space="preserve"> в сфере туризма</w:t>
            </w:r>
            <w:r w:rsidR="00B11B85" w:rsidRPr="00860209">
              <w:rPr>
                <w:sz w:val="24"/>
                <w:szCs w:val="24"/>
              </w:rPr>
              <w:t>.</w:t>
            </w:r>
          </w:p>
        </w:tc>
      </w:tr>
    </w:tbl>
    <w:p w14:paraId="4AF71E1D" w14:textId="77777777" w:rsidR="000A7A48" w:rsidRPr="003020A2" w:rsidRDefault="000A7A48"/>
    <w:p w14:paraId="054B295E" w14:textId="41377DFE" w:rsidR="004C3945" w:rsidRDefault="004C3945" w:rsidP="00345469">
      <w:pPr>
        <w:overflowPunct w:val="0"/>
        <w:autoSpaceDE w:val="0"/>
        <w:autoSpaceDN w:val="0"/>
        <w:adjustRightInd w:val="0"/>
        <w:jc w:val="both"/>
        <w:textAlignment w:val="baseline"/>
        <w:outlineLvl w:val="0"/>
        <w:rPr>
          <w:sz w:val="28"/>
          <w:szCs w:val="28"/>
        </w:rPr>
      </w:pPr>
    </w:p>
    <w:p w14:paraId="390F1455" w14:textId="77777777" w:rsidR="004C3945" w:rsidRPr="004C3945" w:rsidRDefault="004C3945" w:rsidP="004C3945">
      <w:pPr>
        <w:rPr>
          <w:sz w:val="28"/>
          <w:szCs w:val="28"/>
        </w:rPr>
      </w:pPr>
    </w:p>
    <w:p w14:paraId="17A9552B" w14:textId="77777777" w:rsidR="004C3945" w:rsidRPr="004C3945" w:rsidRDefault="004C3945" w:rsidP="004C3945">
      <w:pPr>
        <w:rPr>
          <w:sz w:val="28"/>
          <w:szCs w:val="28"/>
        </w:rPr>
      </w:pPr>
    </w:p>
    <w:p w14:paraId="4DCA0123" w14:textId="77777777" w:rsidR="004C3945" w:rsidRPr="004C3945" w:rsidRDefault="004C3945" w:rsidP="004C3945">
      <w:pPr>
        <w:rPr>
          <w:sz w:val="28"/>
          <w:szCs w:val="28"/>
        </w:rPr>
      </w:pPr>
    </w:p>
    <w:p w14:paraId="17D8A086" w14:textId="77777777" w:rsidR="004C3945" w:rsidRPr="004C3945" w:rsidRDefault="004C3945" w:rsidP="004C3945">
      <w:pPr>
        <w:rPr>
          <w:sz w:val="28"/>
          <w:szCs w:val="28"/>
        </w:rPr>
      </w:pPr>
    </w:p>
    <w:p w14:paraId="5E64CFB9" w14:textId="77777777" w:rsidR="004C3945" w:rsidRPr="004C3945" w:rsidRDefault="004C3945" w:rsidP="004C3945">
      <w:pPr>
        <w:rPr>
          <w:sz w:val="28"/>
          <w:szCs w:val="28"/>
        </w:rPr>
      </w:pPr>
    </w:p>
    <w:p w14:paraId="7BB3F3B7" w14:textId="77777777" w:rsidR="004C3945" w:rsidRPr="004C3945" w:rsidRDefault="004C3945" w:rsidP="004C3945">
      <w:pPr>
        <w:rPr>
          <w:sz w:val="28"/>
          <w:szCs w:val="28"/>
        </w:rPr>
      </w:pPr>
    </w:p>
    <w:p w14:paraId="3F5E6008" w14:textId="158D76E0" w:rsidR="004C3945" w:rsidRPr="004C3945" w:rsidRDefault="004C3945" w:rsidP="004C3945">
      <w:pPr>
        <w:tabs>
          <w:tab w:val="left" w:pos="4086"/>
        </w:tabs>
        <w:rPr>
          <w:sz w:val="28"/>
          <w:szCs w:val="28"/>
        </w:rPr>
      </w:pPr>
      <w:r>
        <w:rPr>
          <w:sz w:val="28"/>
          <w:szCs w:val="28"/>
        </w:rPr>
        <w:tab/>
      </w:r>
    </w:p>
    <w:p w14:paraId="1078AA6B" w14:textId="77777777" w:rsidR="004C3945" w:rsidRPr="004C3945" w:rsidRDefault="004C3945" w:rsidP="004C3945">
      <w:pPr>
        <w:rPr>
          <w:sz w:val="28"/>
          <w:szCs w:val="28"/>
        </w:rPr>
      </w:pPr>
    </w:p>
    <w:p w14:paraId="08E9537E" w14:textId="2296DBBD" w:rsidR="00345469" w:rsidRPr="004C3945" w:rsidRDefault="00345469" w:rsidP="004C3945">
      <w:pPr>
        <w:rPr>
          <w:sz w:val="28"/>
          <w:szCs w:val="28"/>
        </w:rPr>
        <w:sectPr w:rsidR="00345469" w:rsidRPr="004C3945" w:rsidSect="003020A2">
          <w:pgSz w:w="11906" w:h="16838"/>
          <w:pgMar w:top="1276" w:right="991" w:bottom="851" w:left="851" w:header="720" w:footer="119" w:gutter="0"/>
          <w:cols w:space="708"/>
          <w:titlePg/>
          <w:docGrid w:linePitch="360"/>
        </w:sectPr>
      </w:pPr>
    </w:p>
    <w:p w14:paraId="2F7EB73E" w14:textId="77777777" w:rsidR="00AF6700" w:rsidRPr="003020A2" w:rsidRDefault="002D7389" w:rsidP="002D7389">
      <w:pPr>
        <w:pStyle w:val="ae"/>
        <w:overflowPunct w:val="0"/>
        <w:autoSpaceDE w:val="0"/>
        <w:autoSpaceDN w:val="0"/>
        <w:adjustRightInd w:val="0"/>
        <w:ind w:left="0"/>
        <w:jc w:val="center"/>
        <w:textAlignment w:val="baseline"/>
        <w:outlineLvl w:val="0"/>
        <w:rPr>
          <w:b/>
          <w:sz w:val="28"/>
          <w:szCs w:val="28"/>
        </w:rPr>
      </w:pPr>
      <w:r w:rsidRPr="003020A2">
        <w:rPr>
          <w:b/>
          <w:sz w:val="28"/>
          <w:szCs w:val="28"/>
        </w:rPr>
        <w:lastRenderedPageBreak/>
        <w:t>Р</w:t>
      </w:r>
      <w:r w:rsidR="001E3453" w:rsidRPr="003020A2">
        <w:rPr>
          <w:b/>
          <w:sz w:val="28"/>
          <w:szCs w:val="28"/>
        </w:rPr>
        <w:t>АЗДЕЛ</w:t>
      </w:r>
      <w:r w:rsidRPr="003020A2">
        <w:rPr>
          <w:b/>
          <w:sz w:val="28"/>
          <w:szCs w:val="28"/>
        </w:rPr>
        <w:t xml:space="preserve"> 1.</w:t>
      </w:r>
    </w:p>
    <w:p w14:paraId="2B4892ED" w14:textId="77777777" w:rsidR="00AF6700" w:rsidRPr="003020A2" w:rsidRDefault="001243BB" w:rsidP="002D7389">
      <w:pPr>
        <w:pStyle w:val="ae"/>
        <w:overflowPunct w:val="0"/>
        <w:autoSpaceDE w:val="0"/>
        <w:autoSpaceDN w:val="0"/>
        <w:adjustRightInd w:val="0"/>
        <w:ind w:left="0"/>
        <w:jc w:val="center"/>
        <w:textAlignment w:val="baseline"/>
        <w:outlineLvl w:val="0"/>
        <w:rPr>
          <w:b/>
          <w:sz w:val="28"/>
          <w:szCs w:val="28"/>
        </w:rPr>
      </w:pPr>
      <w:r w:rsidRPr="003020A2">
        <w:rPr>
          <w:b/>
          <w:sz w:val="28"/>
          <w:szCs w:val="28"/>
        </w:rPr>
        <w:t>ХАРАКТЕРИСТИКА ТЕКУЩЕГО СОСТОЯНИЯ</w:t>
      </w:r>
    </w:p>
    <w:p w14:paraId="1A3959ED" w14:textId="77777777" w:rsidR="003100FD" w:rsidRPr="003020A2" w:rsidRDefault="003100FD" w:rsidP="002D7389">
      <w:pPr>
        <w:pStyle w:val="ae"/>
        <w:overflowPunct w:val="0"/>
        <w:autoSpaceDE w:val="0"/>
        <w:autoSpaceDN w:val="0"/>
        <w:adjustRightInd w:val="0"/>
        <w:ind w:left="0"/>
        <w:jc w:val="center"/>
        <w:textAlignment w:val="baseline"/>
        <w:outlineLvl w:val="0"/>
        <w:rPr>
          <w:b/>
          <w:sz w:val="28"/>
          <w:szCs w:val="28"/>
        </w:rPr>
      </w:pPr>
    </w:p>
    <w:p w14:paraId="253BAC0C" w14:textId="77777777" w:rsidR="00AF6700" w:rsidRPr="003020A2" w:rsidRDefault="00AF6700" w:rsidP="00804DAC">
      <w:pPr>
        <w:pStyle w:val="ae"/>
        <w:numPr>
          <w:ilvl w:val="1"/>
          <w:numId w:val="2"/>
        </w:numPr>
        <w:tabs>
          <w:tab w:val="left" w:pos="1134"/>
        </w:tabs>
        <w:overflowPunct w:val="0"/>
        <w:autoSpaceDE w:val="0"/>
        <w:autoSpaceDN w:val="0"/>
        <w:adjustRightInd w:val="0"/>
        <w:ind w:left="0" w:firstLine="567"/>
        <w:jc w:val="both"/>
        <w:textAlignment w:val="baseline"/>
        <w:outlineLvl w:val="0"/>
        <w:rPr>
          <w:b/>
          <w:sz w:val="28"/>
          <w:szCs w:val="28"/>
        </w:rPr>
      </w:pPr>
      <w:r w:rsidRPr="003020A2">
        <w:rPr>
          <w:b/>
          <w:sz w:val="28"/>
          <w:szCs w:val="28"/>
        </w:rPr>
        <w:t>Анализ состояния сферы социально-экономического развития</w:t>
      </w:r>
    </w:p>
    <w:p w14:paraId="7D43FEC1" w14:textId="77777777" w:rsidR="00AF6700" w:rsidRPr="003020A2" w:rsidRDefault="00AF6700" w:rsidP="00AF6700">
      <w:pPr>
        <w:pStyle w:val="ae"/>
        <w:overflowPunct w:val="0"/>
        <w:autoSpaceDE w:val="0"/>
        <w:autoSpaceDN w:val="0"/>
        <w:adjustRightInd w:val="0"/>
        <w:ind w:left="0" w:firstLine="567"/>
        <w:jc w:val="both"/>
        <w:textAlignment w:val="baseline"/>
        <w:outlineLvl w:val="0"/>
        <w:rPr>
          <w:sz w:val="28"/>
          <w:szCs w:val="28"/>
        </w:rPr>
      </w:pPr>
    </w:p>
    <w:p w14:paraId="1A3FCB6F" w14:textId="77777777" w:rsidR="00D3070B" w:rsidRDefault="00D26BDC" w:rsidP="00D3070B">
      <w:pPr>
        <w:pStyle w:val="ae"/>
        <w:overflowPunct w:val="0"/>
        <w:autoSpaceDE w:val="0"/>
        <w:autoSpaceDN w:val="0"/>
        <w:adjustRightInd w:val="0"/>
        <w:ind w:left="0" w:firstLine="709"/>
        <w:jc w:val="both"/>
        <w:textAlignment w:val="baseline"/>
        <w:outlineLvl w:val="0"/>
        <w:rPr>
          <w:b/>
          <w:bCs/>
          <w:sz w:val="28"/>
          <w:szCs w:val="28"/>
        </w:rPr>
      </w:pPr>
      <w:r w:rsidRPr="00D26BDC">
        <w:rPr>
          <w:b/>
          <w:bCs/>
          <w:sz w:val="28"/>
          <w:szCs w:val="28"/>
        </w:rPr>
        <w:t>Инвестиционный климат</w:t>
      </w:r>
      <w:r>
        <w:rPr>
          <w:b/>
          <w:bCs/>
          <w:sz w:val="28"/>
          <w:szCs w:val="28"/>
        </w:rPr>
        <w:t>.</w:t>
      </w:r>
    </w:p>
    <w:p w14:paraId="5267C867" w14:textId="2D330D2B" w:rsidR="00171C78" w:rsidRDefault="00171C78" w:rsidP="00171C78">
      <w:pPr>
        <w:ind w:firstLine="709"/>
        <w:jc w:val="both"/>
        <w:rPr>
          <w:rFonts w:ascii="Times New Roman" w:hAnsi="Times New Roman"/>
          <w:sz w:val="28"/>
          <w:szCs w:val="28"/>
        </w:rPr>
      </w:pPr>
      <w:r w:rsidRPr="00EF4652">
        <w:rPr>
          <w:rFonts w:ascii="Times New Roman" w:hAnsi="Times New Roman"/>
          <w:sz w:val="28"/>
          <w:szCs w:val="28"/>
        </w:rPr>
        <w:t xml:space="preserve">Мирнинский район обладает уникальными инвестиционными возможностями. Это связано с наличием богатейших запасов природных ресурсов, стабильной социальной и демографической ситуацией, высоким уровнем человеческого капитала. </w:t>
      </w:r>
    </w:p>
    <w:p w14:paraId="1A8D0763" w14:textId="66B15B82" w:rsidR="003855D3" w:rsidRDefault="003855D3" w:rsidP="00171C78">
      <w:pPr>
        <w:ind w:firstLine="709"/>
        <w:jc w:val="both"/>
        <w:rPr>
          <w:rFonts w:ascii="Times New Roman" w:hAnsi="Times New Roman"/>
          <w:sz w:val="28"/>
          <w:szCs w:val="28"/>
        </w:rPr>
      </w:pPr>
      <w:r>
        <w:rPr>
          <w:rFonts w:ascii="Times New Roman" w:hAnsi="Times New Roman"/>
          <w:sz w:val="28"/>
          <w:szCs w:val="28"/>
        </w:rPr>
        <w:t xml:space="preserve">Краткий анализ инвестиционной сферы представлен в таблице 1. </w:t>
      </w:r>
    </w:p>
    <w:p w14:paraId="7654A896" w14:textId="6DC67A69" w:rsidR="00603DB9" w:rsidRPr="003855D3" w:rsidRDefault="003855D3" w:rsidP="003855D3">
      <w:pPr>
        <w:ind w:firstLine="709"/>
        <w:jc w:val="right"/>
        <w:rPr>
          <w:rFonts w:ascii="Times New Roman" w:hAnsi="Times New Roman"/>
          <w:sz w:val="28"/>
          <w:szCs w:val="28"/>
        </w:rPr>
      </w:pPr>
      <w:r w:rsidRPr="003855D3">
        <w:rPr>
          <w:rFonts w:ascii="Times New Roman" w:hAnsi="Times New Roman"/>
          <w:sz w:val="28"/>
          <w:szCs w:val="28"/>
        </w:rPr>
        <w:t xml:space="preserve">Таблица </w:t>
      </w:r>
      <w:r>
        <w:rPr>
          <w:rFonts w:ascii="Times New Roman" w:hAnsi="Times New Roman"/>
          <w:sz w:val="28"/>
          <w:szCs w:val="28"/>
        </w:rPr>
        <w:t>1</w:t>
      </w:r>
      <w:r w:rsidRPr="003855D3">
        <w:rPr>
          <w:rFonts w:ascii="Times New Roman" w:hAnsi="Times New Roman"/>
          <w:sz w:val="28"/>
          <w:szCs w:val="28"/>
        </w:rPr>
        <w:t xml:space="preserve"> (</w:t>
      </w:r>
      <w:proofErr w:type="spellStart"/>
      <w:r w:rsidRPr="003855D3">
        <w:rPr>
          <w:rFonts w:ascii="Times New Roman" w:hAnsi="Times New Roman"/>
          <w:sz w:val="28"/>
          <w:szCs w:val="28"/>
        </w:rPr>
        <w:t>млн.руб</w:t>
      </w:r>
      <w:proofErr w:type="spellEnd"/>
      <w:r w:rsidRPr="003855D3">
        <w:rPr>
          <w:rFonts w:ascii="Times New Roman" w:hAnsi="Times New Roman"/>
          <w:sz w:val="28"/>
          <w:szCs w:val="28"/>
        </w:rPr>
        <w:t>.)</w:t>
      </w:r>
    </w:p>
    <w:tbl>
      <w:tblPr>
        <w:tblW w:w="9781" w:type="dxa"/>
        <w:tblInd w:w="-5" w:type="dxa"/>
        <w:tblLook w:val="04A0" w:firstRow="1" w:lastRow="0" w:firstColumn="1" w:lastColumn="0" w:noHBand="0" w:noVBand="1"/>
      </w:tblPr>
      <w:tblGrid>
        <w:gridCol w:w="576"/>
        <w:gridCol w:w="2958"/>
        <w:gridCol w:w="1286"/>
        <w:gridCol w:w="1417"/>
        <w:gridCol w:w="1418"/>
        <w:gridCol w:w="1134"/>
        <w:gridCol w:w="992"/>
      </w:tblGrid>
      <w:tr w:rsidR="00F87860" w:rsidRPr="00F87860" w14:paraId="33704B5D" w14:textId="77777777" w:rsidTr="00877B84">
        <w:trPr>
          <w:trHeight w:val="6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802EA" w14:textId="77777777" w:rsidR="00F87860" w:rsidRPr="00F87860" w:rsidRDefault="00F87860" w:rsidP="00F87860">
            <w:pPr>
              <w:jc w:val="center"/>
              <w:rPr>
                <w:rFonts w:ascii="Times New Roman" w:hAnsi="Times New Roman"/>
                <w:color w:val="000000"/>
                <w:szCs w:val="24"/>
              </w:rPr>
            </w:pPr>
            <w:r w:rsidRPr="00F87860">
              <w:rPr>
                <w:rFonts w:ascii="Times New Roman" w:hAnsi="Times New Roman"/>
                <w:color w:val="000000"/>
                <w:szCs w:val="24"/>
              </w:rPr>
              <w:t>№ п/п</w:t>
            </w:r>
          </w:p>
        </w:tc>
        <w:tc>
          <w:tcPr>
            <w:tcW w:w="2958" w:type="dxa"/>
            <w:tcBorders>
              <w:top w:val="single" w:sz="4" w:space="0" w:color="auto"/>
              <w:left w:val="nil"/>
              <w:bottom w:val="single" w:sz="4" w:space="0" w:color="auto"/>
              <w:right w:val="single" w:sz="4" w:space="0" w:color="auto"/>
            </w:tcBorders>
            <w:shd w:val="clear" w:color="auto" w:fill="auto"/>
            <w:vAlign w:val="center"/>
            <w:hideMark/>
          </w:tcPr>
          <w:p w14:paraId="1C04BC27" w14:textId="77777777" w:rsidR="00F87860" w:rsidRPr="00F87860" w:rsidRDefault="00F87860" w:rsidP="00F87860">
            <w:pPr>
              <w:jc w:val="center"/>
              <w:rPr>
                <w:rFonts w:ascii="Times New Roman" w:hAnsi="Times New Roman"/>
                <w:color w:val="000000"/>
                <w:szCs w:val="24"/>
              </w:rPr>
            </w:pPr>
            <w:r w:rsidRPr="00F87860">
              <w:rPr>
                <w:rFonts w:ascii="Times New Roman" w:hAnsi="Times New Roman"/>
                <w:color w:val="000000"/>
                <w:szCs w:val="24"/>
              </w:rPr>
              <w:t>Показатели</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7CB2E248" w14:textId="77777777" w:rsidR="00F87860" w:rsidRPr="00F87860" w:rsidRDefault="00F87860" w:rsidP="00F87860">
            <w:pPr>
              <w:jc w:val="center"/>
              <w:rPr>
                <w:rFonts w:ascii="Times New Roman" w:hAnsi="Times New Roman"/>
                <w:color w:val="000000"/>
                <w:szCs w:val="24"/>
              </w:rPr>
            </w:pPr>
            <w:r w:rsidRPr="00F87860">
              <w:rPr>
                <w:rFonts w:ascii="Times New Roman" w:hAnsi="Times New Roman"/>
                <w:color w:val="000000"/>
                <w:szCs w:val="24"/>
              </w:rPr>
              <w:t>2019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59FD43F" w14:textId="77777777" w:rsidR="00F87860" w:rsidRPr="00F87860" w:rsidRDefault="00F87860" w:rsidP="00F87860">
            <w:pPr>
              <w:jc w:val="center"/>
              <w:rPr>
                <w:rFonts w:ascii="Times New Roman" w:hAnsi="Times New Roman"/>
                <w:color w:val="000000"/>
                <w:szCs w:val="24"/>
              </w:rPr>
            </w:pPr>
            <w:r w:rsidRPr="00F87860">
              <w:rPr>
                <w:rFonts w:ascii="Times New Roman" w:hAnsi="Times New Roman"/>
                <w:color w:val="000000"/>
                <w:szCs w:val="24"/>
              </w:rPr>
              <w:t>2020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F9E6AE7" w14:textId="77777777" w:rsidR="00F87860" w:rsidRPr="00F87860" w:rsidRDefault="00F87860" w:rsidP="00F87860">
            <w:pPr>
              <w:jc w:val="center"/>
              <w:rPr>
                <w:rFonts w:ascii="Times New Roman" w:hAnsi="Times New Roman"/>
                <w:color w:val="000000"/>
                <w:szCs w:val="24"/>
              </w:rPr>
            </w:pPr>
            <w:r w:rsidRPr="00F87860">
              <w:rPr>
                <w:rFonts w:ascii="Times New Roman" w:hAnsi="Times New Roman"/>
                <w:color w:val="000000"/>
                <w:szCs w:val="24"/>
              </w:rPr>
              <w:t xml:space="preserve">2021 год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77D6B1" w14:textId="77777777" w:rsidR="00F87860" w:rsidRPr="00F87860" w:rsidRDefault="00F87860" w:rsidP="00F87860">
            <w:pPr>
              <w:rPr>
                <w:rFonts w:ascii="Times New Roman" w:hAnsi="Times New Roman"/>
                <w:sz w:val="20"/>
              </w:rPr>
            </w:pPr>
            <w:r w:rsidRPr="00F87860">
              <w:rPr>
                <w:rFonts w:ascii="Times New Roman" w:hAnsi="Times New Roman"/>
                <w:sz w:val="20"/>
              </w:rPr>
              <w:t>Удельный вес МР в РС(Я) в 2021г.,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7415AC" w14:textId="77777777" w:rsidR="00F87860" w:rsidRPr="00F87860" w:rsidRDefault="00F87860" w:rsidP="00F87860">
            <w:pPr>
              <w:jc w:val="center"/>
              <w:rPr>
                <w:rFonts w:ascii="Times New Roman" w:hAnsi="Times New Roman"/>
                <w:color w:val="000000"/>
                <w:szCs w:val="24"/>
              </w:rPr>
            </w:pPr>
            <w:r w:rsidRPr="00F87860">
              <w:rPr>
                <w:rFonts w:ascii="Times New Roman" w:hAnsi="Times New Roman"/>
                <w:color w:val="000000"/>
                <w:szCs w:val="24"/>
              </w:rPr>
              <w:t>% к 2019</w:t>
            </w:r>
          </w:p>
        </w:tc>
      </w:tr>
      <w:tr w:rsidR="00F87860" w:rsidRPr="00F87860" w14:paraId="513C0DEB" w14:textId="77777777" w:rsidTr="00877B84">
        <w:trPr>
          <w:trHeight w:val="220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76080D7E" w14:textId="77777777" w:rsidR="00F87860" w:rsidRPr="00F87860" w:rsidRDefault="00F87860" w:rsidP="00F87860">
            <w:pPr>
              <w:jc w:val="center"/>
              <w:rPr>
                <w:rFonts w:ascii="Times New Roman" w:hAnsi="Times New Roman"/>
                <w:color w:val="000000"/>
                <w:szCs w:val="24"/>
              </w:rPr>
            </w:pPr>
            <w:r w:rsidRPr="00F87860">
              <w:rPr>
                <w:rFonts w:ascii="Times New Roman" w:hAnsi="Times New Roman"/>
                <w:color w:val="000000"/>
                <w:szCs w:val="24"/>
              </w:rPr>
              <w:t>1</w:t>
            </w:r>
          </w:p>
        </w:tc>
        <w:tc>
          <w:tcPr>
            <w:tcW w:w="2958" w:type="dxa"/>
            <w:tcBorders>
              <w:top w:val="nil"/>
              <w:left w:val="nil"/>
              <w:bottom w:val="single" w:sz="4" w:space="0" w:color="auto"/>
              <w:right w:val="single" w:sz="4" w:space="0" w:color="auto"/>
            </w:tcBorders>
            <w:shd w:val="clear" w:color="auto" w:fill="auto"/>
            <w:vAlign w:val="center"/>
            <w:hideMark/>
          </w:tcPr>
          <w:p w14:paraId="2DFA8B64" w14:textId="77777777" w:rsidR="00F87860" w:rsidRPr="00F87860" w:rsidRDefault="00F87860" w:rsidP="00F87860">
            <w:pPr>
              <w:rPr>
                <w:rFonts w:ascii="Times New Roman" w:hAnsi="Times New Roman"/>
                <w:color w:val="000000"/>
                <w:szCs w:val="24"/>
              </w:rPr>
            </w:pPr>
            <w:r w:rsidRPr="00F87860">
              <w:rPr>
                <w:rFonts w:ascii="Times New Roman" w:eastAsia="Calibri" w:hAnsi="Times New Roman"/>
                <w:color w:val="000000"/>
                <w:szCs w:val="24"/>
              </w:rPr>
              <w:t>Объем отгруженных товаров собственного производства и выполненных услуг собственными силами по видам экономической деятельности</w:t>
            </w:r>
          </w:p>
        </w:tc>
        <w:tc>
          <w:tcPr>
            <w:tcW w:w="1286" w:type="dxa"/>
            <w:tcBorders>
              <w:top w:val="nil"/>
              <w:left w:val="nil"/>
              <w:bottom w:val="single" w:sz="4" w:space="0" w:color="auto"/>
              <w:right w:val="single" w:sz="4" w:space="0" w:color="auto"/>
            </w:tcBorders>
            <w:shd w:val="clear" w:color="auto" w:fill="auto"/>
            <w:noWrap/>
            <w:vAlign w:val="center"/>
            <w:hideMark/>
          </w:tcPr>
          <w:p w14:paraId="7FC25577" w14:textId="77777777" w:rsidR="00F87860" w:rsidRPr="00877B84" w:rsidRDefault="00F87860" w:rsidP="00F87860">
            <w:pPr>
              <w:jc w:val="right"/>
              <w:rPr>
                <w:rFonts w:ascii="Times New Roman" w:hAnsi="Times New Roman"/>
                <w:szCs w:val="24"/>
              </w:rPr>
            </w:pPr>
            <w:r w:rsidRPr="00877B84">
              <w:rPr>
                <w:rFonts w:ascii="Times New Roman" w:hAnsi="Times New Roman"/>
                <w:szCs w:val="24"/>
              </w:rPr>
              <w:t>321 574.2</w:t>
            </w:r>
          </w:p>
        </w:tc>
        <w:tc>
          <w:tcPr>
            <w:tcW w:w="1417" w:type="dxa"/>
            <w:tcBorders>
              <w:top w:val="nil"/>
              <w:left w:val="nil"/>
              <w:bottom w:val="single" w:sz="4" w:space="0" w:color="auto"/>
              <w:right w:val="single" w:sz="4" w:space="0" w:color="auto"/>
            </w:tcBorders>
            <w:shd w:val="clear" w:color="auto" w:fill="auto"/>
            <w:noWrap/>
            <w:vAlign w:val="center"/>
            <w:hideMark/>
          </w:tcPr>
          <w:p w14:paraId="5D55A3C6" w14:textId="77777777" w:rsidR="00F87860" w:rsidRPr="00877B84" w:rsidRDefault="00F87860" w:rsidP="00877B84">
            <w:pPr>
              <w:rPr>
                <w:rFonts w:ascii="Times New Roman" w:hAnsi="Times New Roman"/>
                <w:szCs w:val="24"/>
              </w:rPr>
            </w:pPr>
            <w:r w:rsidRPr="00877B84">
              <w:rPr>
                <w:rFonts w:ascii="Times New Roman" w:hAnsi="Times New Roman"/>
                <w:szCs w:val="24"/>
              </w:rPr>
              <w:t>316 938.70</w:t>
            </w:r>
          </w:p>
        </w:tc>
        <w:tc>
          <w:tcPr>
            <w:tcW w:w="1418" w:type="dxa"/>
            <w:tcBorders>
              <w:top w:val="nil"/>
              <w:left w:val="nil"/>
              <w:bottom w:val="single" w:sz="4" w:space="0" w:color="auto"/>
              <w:right w:val="single" w:sz="4" w:space="0" w:color="auto"/>
            </w:tcBorders>
            <w:shd w:val="clear" w:color="auto" w:fill="auto"/>
            <w:noWrap/>
            <w:vAlign w:val="center"/>
            <w:hideMark/>
          </w:tcPr>
          <w:p w14:paraId="3978D259" w14:textId="77777777" w:rsidR="00F87860" w:rsidRPr="00877B84" w:rsidRDefault="00F87860" w:rsidP="00877B84">
            <w:pPr>
              <w:rPr>
                <w:rFonts w:ascii="Times New Roman" w:hAnsi="Times New Roman"/>
                <w:szCs w:val="24"/>
              </w:rPr>
            </w:pPr>
            <w:r w:rsidRPr="00877B84">
              <w:rPr>
                <w:rFonts w:ascii="Times New Roman" w:hAnsi="Times New Roman"/>
                <w:szCs w:val="24"/>
              </w:rPr>
              <w:t>497 977.23</w:t>
            </w:r>
          </w:p>
        </w:tc>
        <w:tc>
          <w:tcPr>
            <w:tcW w:w="1134" w:type="dxa"/>
            <w:tcBorders>
              <w:top w:val="nil"/>
              <w:left w:val="nil"/>
              <w:bottom w:val="single" w:sz="4" w:space="0" w:color="auto"/>
              <w:right w:val="single" w:sz="4" w:space="0" w:color="auto"/>
            </w:tcBorders>
            <w:shd w:val="clear" w:color="auto" w:fill="auto"/>
            <w:vAlign w:val="center"/>
            <w:hideMark/>
          </w:tcPr>
          <w:p w14:paraId="6B2A7DFD" w14:textId="77777777" w:rsidR="00F87860" w:rsidRPr="00877B84" w:rsidRDefault="00F87860" w:rsidP="00F87860">
            <w:pPr>
              <w:jc w:val="right"/>
              <w:rPr>
                <w:rFonts w:ascii="Times New Roman" w:hAnsi="Times New Roman"/>
                <w:szCs w:val="24"/>
              </w:rPr>
            </w:pPr>
            <w:r w:rsidRPr="00877B84">
              <w:rPr>
                <w:rFonts w:ascii="Times New Roman" w:hAnsi="Times New Roman"/>
                <w:szCs w:val="24"/>
              </w:rPr>
              <w:t>29.5%</w:t>
            </w:r>
          </w:p>
        </w:tc>
        <w:tc>
          <w:tcPr>
            <w:tcW w:w="992" w:type="dxa"/>
            <w:tcBorders>
              <w:top w:val="nil"/>
              <w:left w:val="nil"/>
              <w:bottom w:val="single" w:sz="4" w:space="0" w:color="auto"/>
              <w:right w:val="single" w:sz="4" w:space="0" w:color="auto"/>
            </w:tcBorders>
            <w:shd w:val="clear" w:color="auto" w:fill="auto"/>
            <w:noWrap/>
            <w:vAlign w:val="center"/>
            <w:hideMark/>
          </w:tcPr>
          <w:p w14:paraId="5830550F" w14:textId="77777777" w:rsidR="00F87860" w:rsidRPr="00877B84" w:rsidRDefault="00F87860" w:rsidP="00F87860">
            <w:pPr>
              <w:jc w:val="center"/>
              <w:rPr>
                <w:rFonts w:ascii="Times New Roman" w:hAnsi="Times New Roman"/>
                <w:color w:val="000000"/>
                <w:szCs w:val="24"/>
              </w:rPr>
            </w:pPr>
            <w:r w:rsidRPr="00877B84">
              <w:rPr>
                <w:rFonts w:ascii="Times New Roman" w:hAnsi="Times New Roman"/>
                <w:color w:val="000000"/>
                <w:szCs w:val="24"/>
              </w:rPr>
              <w:t>55%</w:t>
            </w:r>
          </w:p>
        </w:tc>
      </w:tr>
      <w:tr w:rsidR="00F87860" w:rsidRPr="00F87860" w14:paraId="194CCAF0" w14:textId="77777777" w:rsidTr="00877B84">
        <w:trPr>
          <w:trHeight w:val="630"/>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07EED8AD" w14:textId="77777777" w:rsidR="00F87860" w:rsidRPr="00F87860" w:rsidRDefault="00F87860" w:rsidP="00F87860">
            <w:pPr>
              <w:jc w:val="center"/>
              <w:rPr>
                <w:rFonts w:ascii="Times New Roman" w:hAnsi="Times New Roman"/>
                <w:color w:val="000000"/>
                <w:szCs w:val="24"/>
              </w:rPr>
            </w:pPr>
            <w:r w:rsidRPr="00F87860">
              <w:rPr>
                <w:rFonts w:ascii="Times New Roman" w:hAnsi="Times New Roman"/>
                <w:color w:val="000000"/>
                <w:szCs w:val="24"/>
              </w:rPr>
              <w:t>1.1.</w:t>
            </w:r>
          </w:p>
        </w:tc>
        <w:tc>
          <w:tcPr>
            <w:tcW w:w="2958" w:type="dxa"/>
            <w:tcBorders>
              <w:top w:val="nil"/>
              <w:left w:val="nil"/>
              <w:bottom w:val="single" w:sz="4" w:space="0" w:color="auto"/>
              <w:right w:val="single" w:sz="4" w:space="0" w:color="auto"/>
            </w:tcBorders>
            <w:shd w:val="clear" w:color="auto" w:fill="auto"/>
            <w:vAlign w:val="center"/>
            <w:hideMark/>
          </w:tcPr>
          <w:p w14:paraId="70FB1254" w14:textId="77777777" w:rsidR="00F87860" w:rsidRPr="00F87860" w:rsidRDefault="00F87860" w:rsidP="00F87860">
            <w:pPr>
              <w:rPr>
                <w:rFonts w:ascii="Times New Roman" w:hAnsi="Times New Roman"/>
                <w:szCs w:val="24"/>
              </w:rPr>
            </w:pPr>
            <w:r w:rsidRPr="00F87860">
              <w:rPr>
                <w:rFonts w:ascii="Times New Roman" w:hAnsi="Times New Roman"/>
                <w:szCs w:val="24"/>
              </w:rPr>
              <w:t>добыча полезных ископаемых</w:t>
            </w:r>
          </w:p>
        </w:tc>
        <w:tc>
          <w:tcPr>
            <w:tcW w:w="1286" w:type="dxa"/>
            <w:tcBorders>
              <w:top w:val="nil"/>
              <w:left w:val="nil"/>
              <w:bottom w:val="single" w:sz="4" w:space="0" w:color="auto"/>
              <w:right w:val="single" w:sz="4" w:space="0" w:color="auto"/>
            </w:tcBorders>
            <w:shd w:val="clear" w:color="auto" w:fill="auto"/>
            <w:noWrap/>
            <w:vAlign w:val="center"/>
            <w:hideMark/>
          </w:tcPr>
          <w:p w14:paraId="6AFB042B" w14:textId="77777777" w:rsidR="00F87860" w:rsidRPr="00877B84" w:rsidRDefault="00F87860" w:rsidP="00F87860">
            <w:pPr>
              <w:jc w:val="right"/>
              <w:rPr>
                <w:rFonts w:ascii="Times New Roman" w:hAnsi="Times New Roman"/>
                <w:szCs w:val="24"/>
              </w:rPr>
            </w:pPr>
            <w:r w:rsidRPr="00877B84">
              <w:rPr>
                <w:rFonts w:ascii="Times New Roman" w:hAnsi="Times New Roman"/>
                <w:szCs w:val="24"/>
              </w:rPr>
              <w:t>275 818.2</w:t>
            </w:r>
          </w:p>
        </w:tc>
        <w:tc>
          <w:tcPr>
            <w:tcW w:w="1417" w:type="dxa"/>
            <w:tcBorders>
              <w:top w:val="nil"/>
              <w:left w:val="nil"/>
              <w:bottom w:val="single" w:sz="4" w:space="0" w:color="auto"/>
              <w:right w:val="single" w:sz="4" w:space="0" w:color="auto"/>
            </w:tcBorders>
            <w:shd w:val="clear" w:color="auto" w:fill="auto"/>
            <w:noWrap/>
            <w:vAlign w:val="center"/>
            <w:hideMark/>
          </w:tcPr>
          <w:p w14:paraId="3ADBD5F0" w14:textId="77777777" w:rsidR="00F87860" w:rsidRPr="00877B84" w:rsidRDefault="00F87860" w:rsidP="00877B84">
            <w:pPr>
              <w:rPr>
                <w:rFonts w:ascii="Times New Roman" w:hAnsi="Times New Roman"/>
                <w:szCs w:val="24"/>
              </w:rPr>
            </w:pPr>
            <w:r w:rsidRPr="00877B84">
              <w:rPr>
                <w:rFonts w:ascii="Times New Roman" w:hAnsi="Times New Roman"/>
                <w:szCs w:val="24"/>
              </w:rPr>
              <w:t>280 996.50</w:t>
            </w:r>
          </w:p>
        </w:tc>
        <w:tc>
          <w:tcPr>
            <w:tcW w:w="1418" w:type="dxa"/>
            <w:tcBorders>
              <w:top w:val="nil"/>
              <w:left w:val="nil"/>
              <w:bottom w:val="single" w:sz="4" w:space="0" w:color="auto"/>
              <w:right w:val="single" w:sz="4" w:space="0" w:color="auto"/>
            </w:tcBorders>
            <w:shd w:val="clear" w:color="auto" w:fill="auto"/>
            <w:noWrap/>
            <w:vAlign w:val="center"/>
            <w:hideMark/>
          </w:tcPr>
          <w:p w14:paraId="1EAB3CD2" w14:textId="77777777" w:rsidR="00F87860" w:rsidRPr="00877B84" w:rsidRDefault="00F87860" w:rsidP="00877B84">
            <w:pPr>
              <w:rPr>
                <w:rFonts w:ascii="Times New Roman" w:hAnsi="Times New Roman"/>
                <w:szCs w:val="24"/>
              </w:rPr>
            </w:pPr>
            <w:r w:rsidRPr="00877B84">
              <w:rPr>
                <w:rFonts w:ascii="Times New Roman" w:hAnsi="Times New Roman"/>
                <w:szCs w:val="24"/>
              </w:rPr>
              <w:t>456 887.40</w:t>
            </w:r>
          </w:p>
        </w:tc>
        <w:tc>
          <w:tcPr>
            <w:tcW w:w="1134" w:type="dxa"/>
            <w:tcBorders>
              <w:top w:val="nil"/>
              <w:left w:val="nil"/>
              <w:bottom w:val="single" w:sz="4" w:space="0" w:color="auto"/>
              <w:right w:val="single" w:sz="4" w:space="0" w:color="auto"/>
            </w:tcBorders>
            <w:shd w:val="clear" w:color="auto" w:fill="auto"/>
            <w:vAlign w:val="center"/>
            <w:hideMark/>
          </w:tcPr>
          <w:p w14:paraId="2A48F598" w14:textId="77777777" w:rsidR="00F87860" w:rsidRPr="00877B84" w:rsidRDefault="00F87860" w:rsidP="00877B84">
            <w:pPr>
              <w:rPr>
                <w:rFonts w:ascii="Times New Roman" w:hAnsi="Times New Roman"/>
                <w:szCs w:val="24"/>
              </w:rPr>
            </w:pPr>
            <w:r w:rsidRPr="00877B84">
              <w:rPr>
                <w:rFonts w:ascii="Times New Roman" w:hAnsi="Times New Roman"/>
                <w:szCs w:val="24"/>
              </w:rPr>
              <w:t>34.3%</w:t>
            </w:r>
          </w:p>
        </w:tc>
        <w:tc>
          <w:tcPr>
            <w:tcW w:w="992" w:type="dxa"/>
            <w:tcBorders>
              <w:top w:val="nil"/>
              <w:left w:val="nil"/>
              <w:bottom w:val="single" w:sz="4" w:space="0" w:color="auto"/>
              <w:right w:val="single" w:sz="4" w:space="0" w:color="auto"/>
            </w:tcBorders>
            <w:shd w:val="clear" w:color="auto" w:fill="auto"/>
            <w:noWrap/>
            <w:vAlign w:val="center"/>
            <w:hideMark/>
          </w:tcPr>
          <w:p w14:paraId="4C028FA0" w14:textId="77777777" w:rsidR="00F87860" w:rsidRPr="00877B84" w:rsidRDefault="00F87860" w:rsidP="00F87860">
            <w:pPr>
              <w:jc w:val="center"/>
              <w:rPr>
                <w:rFonts w:ascii="Times New Roman" w:hAnsi="Times New Roman"/>
                <w:color w:val="000000"/>
                <w:szCs w:val="24"/>
              </w:rPr>
            </w:pPr>
            <w:r w:rsidRPr="00877B84">
              <w:rPr>
                <w:rFonts w:ascii="Times New Roman" w:hAnsi="Times New Roman"/>
                <w:color w:val="000000"/>
                <w:szCs w:val="24"/>
              </w:rPr>
              <w:t>66%</w:t>
            </w:r>
          </w:p>
        </w:tc>
      </w:tr>
      <w:tr w:rsidR="00F87860" w:rsidRPr="00F87860" w14:paraId="45EFB86B" w14:textId="77777777" w:rsidTr="00877B84">
        <w:trPr>
          <w:trHeight w:val="630"/>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32121C8D" w14:textId="77777777" w:rsidR="00F87860" w:rsidRPr="00F87860" w:rsidRDefault="00F87860" w:rsidP="00F87860">
            <w:pPr>
              <w:jc w:val="center"/>
              <w:rPr>
                <w:rFonts w:ascii="Times New Roman" w:hAnsi="Times New Roman"/>
                <w:color w:val="000000"/>
                <w:szCs w:val="24"/>
              </w:rPr>
            </w:pPr>
            <w:r w:rsidRPr="00F87860">
              <w:rPr>
                <w:rFonts w:ascii="Times New Roman" w:hAnsi="Times New Roman"/>
                <w:color w:val="000000"/>
                <w:szCs w:val="24"/>
              </w:rPr>
              <w:t>1.2.</w:t>
            </w:r>
          </w:p>
        </w:tc>
        <w:tc>
          <w:tcPr>
            <w:tcW w:w="2958" w:type="dxa"/>
            <w:tcBorders>
              <w:top w:val="nil"/>
              <w:left w:val="nil"/>
              <w:bottom w:val="single" w:sz="4" w:space="0" w:color="auto"/>
              <w:right w:val="single" w:sz="4" w:space="0" w:color="auto"/>
            </w:tcBorders>
            <w:shd w:val="clear" w:color="auto" w:fill="auto"/>
            <w:vAlign w:val="center"/>
            <w:hideMark/>
          </w:tcPr>
          <w:p w14:paraId="7BDE0C02" w14:textId="77777777" w:rsidR="00F87860" w:rsidRPr="00F87860" w:rsidRDefault="00F87860" w:rsidP="00F87860">
            <w:pPr>
              <w:rPr>
                <w:rFonts w:ascii="Times New Roman" w:hAnsi="Times New Roman"/>
                <w:szCs w:val="24"/>
              </w:rPr>
            </w:pPr>
            <w:r w:rsidRPr="00F87860">
              <w:rPr>
                <w:rFonts w:ascii="Times New Roman" w:hAnsi="Times New Roman"/>
                <w:szCs w:val="24"/>
              </w:rPr>
              <w:t>обрабатывающие производства</w:t>
            </w:r>
          </w:p>
        </w:tc>
        <w:tc>
          <w:tcPr>
            <w:tcW w:w="1286" w:type="dxa"/>
            <w:tcBorders>
              <w:top w:val="nil"/>
              <w:left w:val="nil"/>
              <w:bottom w:val="single" w:sz="4" w:space="0" w:color="auto"/>
              <w:right w:val="single" w:sz="4" w:space="0" w:color="auto"/>
            </w:tcBorders>
            <w:shd w:val="clear" w:color="auto" w:fill="auto"/>
            <w:noWrap/>
            <w:vAlign w:val="center"/>
            <w:hideMark/>
          </w:tcPr>
          <w:p w14:paraId="107FB12D" w14:textId="77777777" w:rsidR="00F87860" w:rsidRPr="00877B84" w:rsidRDefault="00F87860" w:rsidP="00F87860">
            <w:pPr>
              <w:jc w:val="right"/>
              <w:rPr>
                <w:rFonts w:ascii="Times New Roman" w:hAnsi="Times New Roman"/>
                <w:szCs w:val="24"/>
              </w:rPr>
            </w:pPr>
            <w:r w:rsidRPr="00877B84">
              <w:rPr>
                <w:rFonts w:ascii="Times New Roman" w:hAnsi="Times New Roman"/>
                <w:szCs w:val="24"/>
              </w:rPr>
              <w:t>995.4</w:t>
            </w:r>
          </w:p>
        </w:tc>
        <w:tc>
          <w:tcPr>
            <w:tcW w:w="1417" w:type="dxa"/>
            <w:tcBorders>
              <w:top w:val="nil"/>
              <w:left w:val="nil"/>
              <w:bottom w:val="single" w:sz="4" w:space="0" w:color="auto"/>
              <w:right w:val="single" w:sz="4" w:space="0" w:color="auto"/>
            </w:tcBorders>
            <w:shd w:val="clear" w:color="auto" w:fill="auto"/>
            <w:noWrap/>
            <w:vAlign w:val="center"/>
            <w:hideMark/>
          </w:tcPr>
          <w:p w14:paraId="0DBCB5FC" w14:textId="77777777" w:rsidR="00F87860" w:rsidRPr="00877B84" w:rsidRDefault="00F87860" w:rsidP="00F87860">
            <w:pPr>
              <w:jc w:val="right"/>
              <w:rPr>
                <w:rFonts w:ascii="Times New Roman" w:hAnsi="Times New Roman"/>
                <w:szCs w:val="24"/>
              </w:rPr>
            </w:pPr>
            <w:r w:rsidRPr="00877B84">
              <w:rPr>
                <w:rFonts w:ascii="Times New Roman" w:hAnsi="Times New Roman"/>
                <w:szCs w:val="24"/>
              </w:rPr>
              <w:t>718.03</w:t>
            </w:r>
          </w:p>
        </w:tc>
        <w:tc>
          <w:tcPr>
            <w:tcW w:w="1418" w:type="dxa"/>
            <w:tcBorders>
              <w:top w:val="nil"/>
              <w:left w:val="nil"/>
              <w:bottom w:val="single" w:sz="4" w:space="0" w:color="auto"/>
              <w:right w:val="single" w:sz="4" w:space="0" w:color="auto"/>
            </w:tcBorders>
            <w:shd w:val="clear" w:color="auto" w:fill="auto"/>
            <w:noWrap/>
            <w:vAlign w:val="center"/>
            <w:hideMark/>
          </w:tcPr>
          <w:p w14:paraId="1B9E4596" w14:textId="77777777" w:rsidR="00F87860" w:rsidRPr="00877B84" w:rsidRDefault="00F87860" w:rsidP="00F87860">
            <w:pPr>
              <w:jc w:val="right"/>
              <w:rPr>
                <w:rFonts w:ascii="Times New Roman" w:hAnsi="Times New Roman"/>
                <w:szCs w:val="24"/>
              </w:rPr>
            </w:pPr>
            <w:r w:rsidRPr="00877B84">
              <w:rPr>
                <w:rFonts w:ascii="Times New Roman" w:hAnsi="Times New Roman"/>
                <w:szCs w:val="24"/>
              </w:rPr>
              <w:t>727.70</w:t>
            </w:r>
          </w:p>
        </w:tc>
        <w:tc>
          <w:tcPr>
            <w:tcW w:w="1134" w:type="dxa"/>
            <w:tcBorders>
              <w:top w:val="nil"/>
              <w:left w:val="nil"/>
              <w:bottom w:val="single" w:sz="4" w:space="0" w:color="auto"/>
              <w:right w:val="single" w:sz="4" w:space="0" w:color="auto"/>
            </w:tcBorders>
            <w:shd w:val="clear" w:color="auto" w:fill="auto"/>
            <w:noWrap/>
            <w:vAlign w:val="center"/>
            <w:hideMark/>
          </w:tcPr>
          <w:p w14:paraId="21E05872" w14:textId="77777777" w:rsidR="00F87860" w:rsidRPr="00877B84" w:rsidRDefault="00F87860" w:rsidP="00F87860">
            <w:pPr>
              <w:jc w:val="right"/>
              <w:rPr>
                <w:rFonts w:ascii="Times New Roman" w:hAnsi="Times New Roman"/>
                <w:szCs w:val="24"/>
              </w:rPr>
            </w:pPr>
            <w:r w:rsidRPr="00877B84">
              <w:rPr>
                <w:rFonts w:ascii="Times New Roman" w:hAnsi="Times New Roman"/>
                <w:szCs w:val="24"/>
              </w:rPr>
              <w:t>4.5%</w:t>
            </w:r>
          </w:p>
        </w:tc>
        <w:tc>
          <w:tcPr>
            <w:tcW w:w="992" w:type="dxa"/>
            <w:tcBorders>
              <w:top w:val="nil"/>
              <w:left w:val="nil"/>
              <w:bottom w:val="single" w:sz="4" w:space="0" w:color="auto"/>
              <w:right w:val="single" w:sz="4" w:space="0" w:color="auto"/>
            </w:tcBorders>
            <w:shd w:val="clear" w:color="auto" w:fill="auto"/>
            <w:noWrap/>
            <w:vAlign w:val="center"/>
            <w:hideMark/>
          </w:tcPr>
          <w:p w14:paraId="36ADD5CC" w14:textId="77777777" w:rsidR="00F87860" w:rsidRPr="00877B84" w:rsidRDefault="00F87860" w:rsidP="00F87860">
            <w:pPr>
              <w:jc w:val="center"/>
              <w:rPr>
                <w:rFonts w:ascii="Times New Roman" w:hAnsi="Times New Roman"/>
                <w:color w:val="000000"/>
                <w:szCs w:val="24"/>
              </w:rPr>
            </w:pPr>
            <w:r w:rsidRPr="00877B84">
              <w:rPr>
                <w:rFonts w:ascii="Times New Roman" w:hAnsi="Times New Roman"/>
                <w:color w:val="000000"/>
                <w:szCs w:val="24"/>
              </w:rPr>
              <w:t>-27%</w:t>
            </w:r>
          </w:p>
        </w:tc>
      </w:tr>
      <w:tr w:rsidR="00F87860" w:rsidRPr="00F87860" w14:paraId="58D4BCA4" w14:textId="77777777" w:rsidTr="00877B84">
        <w:trPr>
          <w:trHeight w:val="157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1882BB63" w14:textId="77777777" w:rsidR="00F87860" w:rsidRPr="00F87860" w:rsidRDefault="00F87860" w:rsidP="00F87860">
            <w:pPr>
              <w:jc w:val="center"/>
              <w:rPr>
                <w:rFonts w:ascii="Times New Roman" w:hAnsi="Times New Roman"/>
                <w:color w:val="000000"/>
                <w:szCs w:val="24"/>
              </w:rPr>
            </w:pPr>
            <w:r w:rsidRPr="00F87860">
              <w:rPr>
                <w:rFonts w:ascii="Times New Roman" w:hAnsi="Times New Roman"/>
                <w:color w:val="000000"/>
                <w:szCs w:val="24"/>
              </w:rPr>
              <w:t>1.3.</w:t>
            </w:r>
          </w:p>
        </w:tc>
        <w:tc>
          <w:tcPr>
            <w:tcW w:w="2958" w:type="dxa"/>
            <w:tcBorders>
              <w:top w:val="nil"/>
              <w:left w:val="nil"/>
              <w:bottom w:val="single" w:sz="4" w:space="0" w:color="auto"/>
              <w:right w:val="single" w:sz="4" w:space="0" w:color="auto"/>
            </w:tcBorders>
            <w:shd w:val="clear" w:color="auto" w:fill="auto"/>
            <w:vAlign w:val="center"/>
            <w:hideMark/>
          </w:tcPr>
          <w:p w14:paraId="6A5B889F" w14:textId="77777777" w:rsidR="00F87860" w:rsidRPr="00F87860" w:rsidRDefault="00F87860" w:rsidP="00F87860">
            <w:pPr>
              <w:rPr>
                <w:rFonts w:ascii="Times New Roman" w:hAnsi="Times New Roman"/>
                <w:szCs w:val="24"/>
              </w:rPr>
            </w:pPr>
            <w:r w:rsidRPr="00F87860">
              <w:rPr>
                <w:rFonts w:ascii="Times New Roman" w:hAnsi="Times New Roman"/>
                <w:szCs w:val="24"/>
              </w:rPr>
              <w:t>обеспечение электрической энергией, газом и паром; кондиционирование воздуха</w:t>
            </w:r>
          </w:p>
        </w:tc>
        <w:tc>
          <w:tcPr>
            <w:tcW w:w="1286" w:type="dxa"/>
            <w:tcBorders>
              <w:top w:val="nil"/>
              <w:left w:val="nil"/>
              <w:bottom w:val="single" w:sz="4" w:space="0" w:color="auto"/>
              <w:right w:val="single" w:sz="4" w:space="0" w:color="auto"/>
            </w:tcBorders>
            <w:shd w:val="clear" w:color="auto" w:fill="auto"/>
            <w:noWrap/>
            <w:vAlign w:val="center"/>
            <w:hideMark/>
          </w:tcPr>
          <w:p w14:paraId="54953CCA" w14:textId="77777777" w:rsidR="00F87860" w:rsidRPr="00877B84" w:rsidRDefault="00F87860" w:rsidP="00F87860">
            <w:pPr>
              <w:jc w:val="right"/>
              <w:rPr>
                <w:rFonts w:ascii="Times New Roman" w:hAnsi="Times New Roman"/>
                <w:szCs w:val="24"/>
              </w:rPr>
            </w:pPr>
            <w:r w:rsidRPr="00877B84">
              <w:rPr>
                <w:rFonts w:ascii="Times New Roman" w:hAnsi="Times New Roman"/>
                <w:szCs w:val="24"/>
              </w:rPr>
              <w:t>11 852.0</w:t>
            </w:r>
          </w:p>
        </w:tc>
        <w:tc>
          <w:tcPr>
            <w:tcW w:w="1417" w:type="dxa"/>
            <w:tcBorders>
              <w:top w:val="nil"/>
              <w:left w:val="nil"/>
              <w:bottom w:val="single" w:sz="4" w:space="0" w:color="auto"/>
              <w:right w:val="single" w:sz="4" w:space="0" w:color="auto"/>
            </w:tcBorders>
            <w:shd w:val="clear" w:color="auto" w:fill="auto"/>
            <w:noWrap/>
            <w:vAlign w:val="center"/>
            <w:hideMark/>
          </w:tcPr>
          <w:p w14:paraId="7C49E2FA" w14:textId="77777777" w:rsidR="00F87860" w:rsidRPr="00877B84" w:rsidRDefault="00F87860" w:rsidP="00F87860">
            <w:pPr>
              <w:jc w:val="right"/>
              <w:rPr>
                <w:rFonts w:ascii="Times New Roman" w:hAnsi="Times New Roman"/>
                <w:szCs w:val="24"/>
              </w:rPr>
            </w:pPr>
            <w:r w:rsidRPr="00877B84">
              <w:rPr>
                <w:rFonts w:ascii="Times New Roman" w:hAnsi="Times New Roman"/>
                <w:szCs w:val="24"/>
              </w:rPr>
              <w:t>12 272.30</w:t>
            </w:r>
          </w:p>
        </w:tc>
        <w:tc>
          <w:tcPr>
            <w:tcW w:w="1418" w:type="dxa"/>
            <w:tcBorders>
              <w:top w:val="nil"/>
              <w:left w:val="nil"/>
              <w:bottom w:val="single" w:sz="4" w:space="0" w:color="auto"/>
              <w:right w:val="single" w:sz="4" w:space="0" w:color="auto"/>
            </w:tcBorders>
            <w:shd w:val="clear" w:color="auto" w:fill="auto"/>
            <w:noWrap/>
            <w:vAlign w:val="center"/>
            <w:hideMark/>
          </w:tcPr>
          <w:p w14:paraId="3995899B" w14:textId="77777777" w:rsidR="00F87860" w:rsidRPr="00877B84" w:rsidRDefault="00F87860" w:rsidP="00F87860">
            <w:pPr>
              <w:jc w:val="right"/>
              <w:rPr>
                <w:rFonts w:ascii="Times New Roman" w:hAnsi="Times New Roman"/>
                <w:szCs w:val="24"/>
              </w:rPr>
            </w:pPr>
            <w:r w:rsidRPr="00877B84">
              <w:rPr>
                <w:rFonts w:ascii="Times New Roman" w:hAnsi="Times New Roman"/>
                <w:szCs w:val="24"/>
              </w:rPr>
              <w:t>12 546.20</w:t>
            </w:r>
          </w:p>
        </w:tc>
        <w:tc>
          <w:tcPr>
            <w:tcW w:w="1134" w:type="dxa"/>
            <w:tcBorders>
              <w:top w:val="nil"/>
              <w:left w:val="nil"/>
              <w:bottom w:val="single" w:sz="4" w:space="0" w:color="auto"/>
              <w:right w:val="single" w:sz="4" w:space="0" w:color="auto"/>
            </w:tcBorders>
            <w:shd w:val="clear" w:color="auto" w:fill="auto"/>
            <w:noWrap/>
            <w:vAlign w:val="center"/>
            <w:hideMark/>
          </w:tcPr>
          <w:p w14:paraId="38CCD1A8" w14:textId="77777777" w:rsidR="00F87860" w:rsidRPr="00877B84" w:rsidRDefault="00F87860" w:rsidP="00F87860">
            <w:pPr>
              <w:jc w:val="right"/>
              <w:rPr>
                <w:rFonts w:ascii="Times New Roman" w:hAnsi="Times New Roman"/>
                <w:szCs w:val="24"/>
              </w:rPr>
            </w:pPr>
            <w:r w:rsidRPr="00877B84">
              <w:rPr>
                <w:rFonts w:ascii="Times New Roman" w:hAnsi="Times New Roman"/>
                <w:szCs w:val="24"/>
              </w:rPr>
              <w:t>15.1%</w:t>
            </w:r>
          </w:p>
        </w:tc>
        <w:tc>
          <w:tcPr>
            <w:tcW w:w="992" w:type="dxa"/>
            <w:tcBorders>
              <w:top w:val="nil"/>
              <w:left w:val="nil"/>
              <w:bottom w:val="single" w:sz="4" w:space="0" w:color="auto"/>
              <w:right w:val="single" w:sz="4" w:space="0" w:color="auto"/>
            </w:tcBorders>
            <w:shd w:val="clear" w:color="auto" w:fill="auto"/>
            <w:noWrap/>
            <w:vAlign w:val="center"/>
            <w:hideMark/>
          </w:tcPr>
          <w:p w14:paraId="2493E569" w14:textId="77777777" w:rsidR="00F87860" w:rsidRPr="00877B84" w:rsidRDefault="00F87860" w:rsidP="00F87860">
            <w:pPr>
              <w:jc w:val="center"/>
              <w:rPr>
                <w:rFonts w:ascii="Times New Roman" w:hAnsi="Times New Roman"/>
                <w:color w:val="000000"/>
                <w:szCs w:val="24"/>
              </w:rPr>
            </w:pPr>
            <w:r w:rsidRPr="00877B84">
              <w:rPr>
                <w:rFonts w:ascii="Times New Roman" w:hAnsi="Times New Roman"/>
                <w:color w:val="000000"/>
                <w:szCs w:val="24"/>
              </w:rPr>
              <w:t>6%</w:t>
            </w:r>
          </w:p>
        </w:tc>
      </w:tr>
      <w:tr w:rsidR="00F87860" w:rsidRPr="00F87860" w14:paraId="2BAEEBB7" w14:textId="77777777" w:rsidTr="00877B84">
        <w:trPr>
          <w:trHeight w:val="94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7455D510" w14:textId="77777777" w:rsidR="00F87860" w:rsidRPr="00F87860" w:rsidRDefault="00F87860" w:rsidP="00F87860">
            <w:pPr>
              <w:jc w:val="center"/>
              <w:rPr>
                <w:rFonts w:ascii="Times New Roman" w:hAnsi="Times New Roman"/>
                <w:color w:val="000000"/>
                <w:szCs w:val="24"/>
              </w:rPr>
            </w:pPr>
            <w:r w:rsidRPr="00F87860">
              <w:rPr>
                <w:rFonts w:ascii="Times New Roman" w:hAnsi="Times New Roman"/>
                <w:color w:val="000000"/>
                <w:szCs w:val="24"/>
              </w:rPr>
              <w:t>2</w:t>
            </w:r>
          </w:p>
        </w:tc>
        <w:tc>
          <w:tcPr>
            <w:tcW w:w="2958" w:type="dxa"/>
            <w:tcBorders>
              <w:top w:val="nil"/>
              <w:left w:val="nil"/>
              <w:bottom w:val="single" w:sz="4" w:space="0" w:color="auto"/>
              <w:right w:val="single" w:sz="4" w:space="0" w:color="auto"/>
            </w:tcBorders>
            <w:shd w:val="clear" w:color="auto" w:fill="auto"/>
            <w:vAlign w:val="center"/>
            <w:hideMark/>
          </w:tcPr>
          <w:p w14:paraId="1BDBBFD3" w14:textId="77777777" w:rsidR="00F87860" w:rsidRPr="00F87860" w:rsidRDefault="00F87860" w:rsidP="00F87860">
            <w:pPr>
              <w:rPr>
                <w:rFonts w:ascii="Times New Roman" w:hAnsi="Times New Roman"/>
                <w:color w:val="000000"/>
                <w:szCs w:val="24"/>
              </w:rPr>
            </w:pPr>
            <w:r w:rsidRPr="00F87860">
              <w:rPr>
                <w:rFonts w:ascii="Times New Roman" w:hAnsi="Times New Roman"/>
                <w:color w:val="000000"/>
                <w:szCs w:val="24"/>
              </w:rPr>
              <w:t>Инвестиции в основной капитал крупных и средних предприятий</w:t>
            </w:r>
          </w:p>
        </w:tc>
        <w:tc>
          <w:tcPr>
            <w:tcW w:w="1286" w:type="dxa"/>
            <w:tcBorders>
              <w:top w:val="nil"/>
              <w:left w:val="nil"/>
              <w:bottom w:val="single" w:sz="4" w:space="0" w:color="auto"/>
              <w:right w:val="single" w:sz="4" w:space="0" w:color="auto"/>
            </w:tcBorders>
            <w:shd w:val="clear" w:color="auto" w:fill="auto"/>
            <w:noWrap/>
            <w:vAlign w:val="center"/>
            <w:hideMark/>
          </w:tcPr>
          <w:p w14:paraId="585AC29D" w14:textId="77777777" w:rsidR="00F87860" w:rsidRPr="00877B84" w:rsidRDefault="00F87860" w:rsidP="00F87860">
            <w:pPr>
              <w:jc w:val="right"/>
              <w:rPr>
                <w:rFonts w:ascii="Times New Roman" w:hAnsi="Times New Roman"/>
                <w:szCs w:val="24"/>
              </w:rPr>
            </w:pPr>
            <w:r w:rsidRPr="00877B84">
              <w:rPr>
                <w:rFonts w:ascii="Times New Roman" w:hAnsi="Times New Roman"/>
                <w:szCs w:val="24"/>
              </w:rPr>
              <w:t>20 138.7</w:t>
            </w:r>
          </w:p>
        </w:tc>
        <w:tc>
          <w:tcPr>
            <w:tcW w:w="1417" w:type="dxa"/>
            <w:tcBorders>
              <w:top w:val="nil"/>
              <w:left w:val="nil"/>
              <w:bottom w:val="single" w:sz="4" w:space="0" w:color="auto"/>
              <w:right w:val="single" w:sz="4" w:space="0" w:color="auto"/>
            </w:tcBorders>
            <w:shd w:val="clear" w:color="auto" w:fill="auto"/>
            <w:noWrap/>
            <w:vAlign w:val="center"/>
            <w:hideMark/>
          </w:tcPr>
          <w:p w14:paraId="2CE8ED62" w14:textId="77777777" w:rsidR="00F87860" w:rsidRPr="00877B84" w:rsidRDefault="00F87860" w:rsidP="00F87860">
            <w:pPr>
              <w:jc w:val="right"/>
              <w:rPr>
                <w:rFonts w:ascii="Times New Roman" w:hAnsi="Times New Roman"/>
                <w:szCs w:val="24"/>
              </w:rPr>
            </w:pPr>
            <w:r w:rsidRPr="00877B84">
              <w:rPr>
                <w:rFonts w:ascii="Times New Roman" w:hAnsi="Times New Roman"/>
                <w:szCs w:val="24"/>
              </w:rPr>
              <w:t>19 700.70</w:t>
            </w:r>
          </w:p>
        </w:tc>
        <w:tc>
          <w:tcPr>
            <w:tcW w:w="1418" w:type="dxa"/>
            <w:tcBorders>
              <w:top w:val="nil"/>
              <w:left w:val="nil"/>
              <w:bottom w:val="single" w:sz="4" w:space="0" w:color="auto"/>
              <w:right w:val="single" w:sz="4" w:space="0" w:color="auto"/>
            </w:tcBorders>
            <w:shd w:val="clear" w:color="auto" w:fill="auto"/>
            <w:noWrap/>
            <w:vAlign w:val="center"/>
            <w:hideMark/>
          </w:tcPr>
          <w:p w14:paraId="7EE7951A" w14:textId="77777777" w:rsidR="00F87860" w:rsidRPr="00877B84" w:rsidRDefault="00F87860" w:rsidP="00F87860">
            <w:pPr>
              <w:jc w:val="right"/>
              <w:rPr>
                <w:rFonts w:ascii="Times New Roman" w:hAnsi="Times New Roman"/>
                <w:szCs w:val="24"/>
              </w:rPr>
            </w:pPr>
            <w:r w:rsidRPr="00877B84">
              <w:rPr>
                <w:rFonts w:ascii="Times New Roman" w:hAnsi="Times New Roman"/>
                <w:szCs w:val="24"/>
              </w:rPr>
              <w:t>25 511.26</w:t>
            </w:r>
          </w:p>
        </w:tc>
        <w:tc>
          <w:tcPr>
            <w:tcW w:w="1134" w:type="dxa"/>
            <w:tcBorders>
              <w:top w:val="nil"/>
              <w:left w:val="nil"/>
              <w:bottom w:val="single" w:sz="4" w:space="0" w:color="auto"/>
              <w:right w:val="single" w:sz="4" w:space="0" w:color="auto"/>
            </w:tcBorders>
            <w:shd w:val="clear" w:color="auto" w:fill="auto"/>
            <w:noWrap/>
            <w:vAlign w:val="center"/>
            <w:hideMark/>
          </w:tcPr>
          <w:p w14:paraId="154FF1BF" w14:textId="77777777" w:rsidR="00F87860" w:rsidRPr="00877B84" w:rsidRDefault="00F87860" w:rsidP="00F87860">
            <w:pPr>
              <w:jc w:val="right"/>
              <w:rPr>
                <w:rFonts w:ascii="Times New Roman" w:hAnsi="Times New Roman"/>
                <w:szCs w:val="24"/>
              </w:rPr>
            </w:pPr>
            <w:r w:rsidRPr="00877B84">
              <w:rPr>
                <w:rFonts w:ascii="Times New Roman" w:hAnsi="Times New Roman"/>
                <w:szCs w:val="24"/>
              </w:rPr>
              <w:t>7%</w:t>
            </w:r>
          </w:p>
        </w:tc>
        <w:tc>
          <w:tcPr>
            <w:tcW w:w="992" w:type="dxa"/>
            <w:tcBorders>
              <w:top w:val="nil"/>
              <w:left w:val="nil"/>
              <w:bottom w:val="single" w:sz="4" w:space="0" w:color="auto"/>
              <w:right w:val="single" w:sz="4" w:space="0" w:color="auto"/>
            </w:tcBorders>
            <w:shd w:val="clear" w:color="auto" w:fill="auto"/>
            <w:noWrap/>
            <w:vAlign w:val="center"/>
            <w:hideMark/>
          </w:tcPr>
          <w:p w14:paraId="36F9E40F" w14:textId="77777777" w:rsidR="00F87860" w:rsidRPr="00877B84" w:rsidRDefault="00F87860" w:rsidP="00F87860">
            <w:pPr>
              <w:jc w:val="center"/>
              <w:rPr>
                <w:rFonts w:ascii="Times New Roman" w:hAnsi="Times New Roman"/>
                <w:color w:val="000000"/>
                <w:szCs w:val="24"/>
              </w:rPr>
            </w:pPr>
            <w:r w:rsidRPr="00877B84">
              <w:rPr>
                <w:rFonts w:ascii="Times New Roman" w:hAnsi="Times New Roman"/>
                <w:color w:val="000000"/>
                <w:szCs w:val="24"/>
              </w:rPr>
              <w:t>27%</w:t>
            </w:r>
          </w:p>
        </w:tc>
      </w:tr>
      <w:tr w:rsidR="00F87860" w:rsidRPr="00F87860" w14:paraId="745F9635" w14:textId="77777777" w:rsidTr="00877B84">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095A445" w14:textId="77777777" w:rsidR="00F87860" w:rsidRPr="00F87860" w:rsidRDefault="00F87860" w:rsidP="00F87860">
            <w:pPr>
              <w:jc w:val="center"/>
              <w:rPr>
                <w:rFonts w:ascii="Times New Roman" w:hAnsi="Times New Roman"/>
                <w:color w:val="000000"/>
                <w:sz w:val="22"/>
                <w:szCs w:val="22"/>
              </w:rPr>
            </w:pPr>
            <w:r w:rsidRPr="00F87860">
              <w:rPr>
                <w:rFonts w:ascii="Times New Roman" w:hAnsi="Times New Roman"/>
                <w:color w:val="000000"/>
                <w:sz w:val="22"/>
                <w:szCs w:val="22"/>
              </w:rPr>
              <w:t>3</w:t>
            </w:r>
          </w:p>
        </w:tc>
        <w:tc>
          <w:tcPr>
            <w:tcW w:w="2958" w:type="dxa"/>
            <w:tcBorders>
              <w:top w:val="nil"/>
              <w:left w:val="nil"/>
              <w:bottom w:val="single" w:sz="4" w:space="0" w:color="auto"/>
              <w:right w:val="single" w:sz="4" w:space="0" w:color="auto"/>
            </w:tcBorders>
            <w:shd w:val="clear" w:color="auto" w:fill="auto"/>
            <w:vAlign w:val="center"/>
            <w:hideMark/>
          </w:tcPr>
          <w:p w14:paraId="37CBCE46" w14:textId="77777777" w:rsidR="00F87860" w:rsidRPr="00F87860" w:rsidRDefault="00F87860" w:rsidP="00F87860">
            <w:pPr>
              <w:rPr>
                <w:rFonts w:ascii="Times New Roman" w:hAnsi="Times New Roman"/>
                <w:szCs w:val="24"/>
              </w:rPr>
            </w:pPr>
            <w:r w:rsidRPr="00F87860">
              <w:rPr>
                <w:rFonts w:ascii="Times New Roman" w:hAnsi="Times New Roman"/>
                <w:szCs w:val="24"/>
              </w:rPr>
              <w:t>Объем работ, выполненных по виду деятельности "Строительство"</w:t>
            </w:r>
          </w:p>
        </w:tc>
        <w:tc>
          <w:tcPr>
            <w:tcW w:w="1286" w:type="dxa"/>
            <w:tcBorders>
              <w:top w:val="nil"/>
              <w:left w:val="nil"/>
              <w:bottom w:val="single" w:sz="4" w:space="0" w:color="auto"/>
              <w:right w:val="single" w:sz="4" w:space="0" w:color="auto"/>
            </w:tcBorders>
            <w:shd w:val="clear" w:color="auto" w:fill="auto"/>
            <w:noWrap/>
            <w:vAlign w:val="center"/>
            <w:hideMark/>
          </w:tcPr>
          <w:p w14:paraId="20B519CA" w14:textId="77777777" w:rsidR="00F87860" w:rsidRPr="00877B84" w:rsidRDefault="00F87860" w:rsidP="00F87860">
            <w:pPr>
              <w:jc w:val="right"/>
              <w:rPr>
                <w:rFonts w:ascii="Times New Roman" w:hAnsi="Times New Roman"/>
                <w:szCs w:val="24"/>
              </w:rPr>
            </w:pPr>
            <w:r w:rsidRPr="00877B84">
              <w:rPr>
                <w:rFonts w:ascii="Times New Roman" w:hAnsi="Times New Roman"/>
                <w:szCs w:val="24"/>
              </w:rPr>
              <w:t>15 409.2</w:t>
            </w:r>
          </w:p>
        </w:tc>
        <w:tc>
          <w:tcPr>
            <w:tcW w:w="1417" w:type="dxa"/>
            <w:tcBorders>
              <w:top w:val="nil"/>
              <w:left w:val="nil"/>
              <w:bottom w:val="single" w:sz="4" w:space="0" w:color="auto"/>
              <w:right w:val="single" w:sz="4" w:space="0" w:color="auto"/>
            </w:tcBorders>
            <w:shd w:val="clear" w:color="auto" w:fill="auto"/>
            <w:noWrap/>
            <w:vAlign w:val="center"/>
            <w:hideMark/>
          </w:tcPr>
          <w:p w14:paraId="5EAB235D" w14:textId="77777777" w:rsidR="00F87860" w:rsidRPr="00877B84" w:rsidRDefault="00F87860" w:rsidP="00F87860">
            <w:pPr>
              <w:jc w:val="right"/>
              <w:rPr>
                <w:rFonts w:ascii="Times New Roman" w:hAnsi="Times New Roman"/>
                <w:szCs w:val="24"/>
              </w:rPr>
            </w:pPr>
            <w:r w:rsidRPr="00877B84">
              <w:rPr>
                <w:rFonts w:ascii="Times New Roman" w:hAnsi="Times New Roman"/>
                <w:szCs w:val="24"/>
              </w:rPr>
              <w:t>8 104.50</w:t>
            </w:r>
          </w:p>
        </w:tc>
        <w:tc>
          <w:tcPr>
            <w:tcW w:w="1418" w:type="dxa"/>
            <w:tcBorders>
              <w:top w:val="nil"/>
              <w:left w:val="nil"/>
              <w:bottom w:val="single" w:sz="4" w:space="0" w:color="auto"/>
              <w:right w:val="single" w:sz="4" w:space="0" w:color="auto"/>
            </w:tcBorders>
            <w:shd w:val="clear" w:color="auto" w:fill="auto"/>
            <w:noWrap/>
            <w:vAlign w:val="center"/>
            <w:hideMark/>
          </w:tcPr>
          <w:p w14:paraId="66787D7A" w14:textId="77777777" w:rsidR="00F87860" w:rsidRPr="00877B84" w:rsidRDefault="00F87860" w:rsidP="00F87860">
            <w:pPr>
              <w:jc w:val="right"/>
              <w:rPr>
                <w:rFonts w:ascii="Times New Roman" w:hAnsi="Times New Roman"/>
                <w:szCs w:val="24"/>
              </w:rPr>
            </w:pPr>
            <w:r w:rsidRPr="00877B84">
              <w:rPr>
                <w:rFonts w:ascii="Times New Roman" w:hAnsi="Times New Roman"/>
                <w:szCs w:val="24"/>
              </w:rPr>
              <w:t>8 913.70</w:t>
            </w:r>
          </w:p>
        </w:tc>
        <w:tc>
          <w:tcPr>
            <w:tcW w:w="1134" w:type="dxa"/>
            <w:tcBorders>
              <w:top w:val="nil"/>
              <w:left w:val="nil"/>
              <w:bottom w:val="single" w:sz="4" w:space="0" w:color="auto"/>
              <w:right w:val="single" w:sz="4" w:space="0" w:color="auto"/>
            </w:tcBorders>
            <w:shd w:val="clear" w:color="auto" w:fill="auto"/>
            <w:noWrap/>
            <w:vAlign w:val="center"/>
            <w:hideMark/>
          </w:tcPr>
          <w:p w14:paraId="3772913B" w14:textId="77777777" w:rsidR="00F87860" w:rsidRPr="00877B84" w:rsidRDefault="00F87860" w:rsidP="00F87860">
            <w:pPr>
              <w:jc w:val="right"/>
              <w:rPr>
                <w:rFonts w:ascii="Times New Roman" w:hAnsi="Times New Roman"/>
                <w:bCs/>
                <w:szCs w:val="24"/>
              </w:rPr>
            </w:pPr>
            <w:r w:rsidRPr="00877B84">
              <w:rPr>
                <w:rFonts w:ascii="Times New Roman" w:hAnsi="Times New Roman"/>
                <w:bCs/>
                <w:szCs w:val="24"/>
              </w:rPr>
              <w:t>7.6%</w:t>
            </w:r>
          </w:p>
        </w:tc>
        <w:tc>
          <w:tcPr>
            <w:tcW w:w="992" w:type="dxa"/>
            <w:tcBorders>
              <w:top w:val="nil"/>
              <w:left w:val="nil"/>
              <w:bottom w:val="single" w:sz="4" w:space="0" w:color="auto"/>
              <w:right w:val="single" w:sz="4" w:space="0" w:color="auto"/>
            </w:tcBorders>
            <w:shd w:val="clear" w:color="auto" w:fill="auto"/>
            <w:noWrap/>
            <w:vAlign w:val="center"/>
            <w:hideMark/>
          </w:tcPr>
          <w:p w14:paraId="413A4B17" w14:textId="77777777" w:rsidR="00F87860" w:rsidRPr="00877B84" w:rsidRDefault="00F87860" w:rsidP="00F87860">
            <w:pPr>
              <w:jc w:val="center"/>
              <w:rPr>
                <w:rFonts w:ascii="Times New Roman" w:hAnsi="Times New Roman"/>
                <w:color w:val="000000"/>
                <w:szCs w:val="24"/>
              </w:rPr>
            </w:pPr>
            <w:r w:rsidRPr="00877B84">
              <w:rPr>
                <w:rFonts w:ascii="Times New Roman" w:hAnsi="Times New Roman"/>
                <w:color w:val="000000"/>
                <w:szCs w:val="24"/>
              </w:rPr>
              <w:t>-42%</w:t>
            </w:r>
          </w:p>
        </w:tc>
      </w:tr>
    </w:tbl>
    <w:p w14:paraId="10BD0294" w14:textId="77777777" w:rsidR="0087660F" w:rsidRDefault="0087660F" w:rsidP="0087660F">
      <w:pPr>
        <w:ind w:firstLine="709"/>
        <w:jc w:val="both"/>
        <w:rPr>
          <w:rFonts w:ascii="Times New Roman" w:hAnsi="Times New Roman"/>
          <w:sz w:val="28"/>
          <w:szCs w:val="28"/>
        </w:rPr>
      </w:pPr>
      <w:r w:rsidRPr="004E7E56">
        <w:rPr>
          <w:rFonts w:ascii="Times New Roman" w:hAnsi="Times New Roman"/>
          <w:sz w:val="28"/>
          <w:szCs w:val="28"/>
        </w:rPr>
        <w:t xml:space="preserve">На сегодняшний день добыча алмазов </w:t>
      </w:r>
      <w:r>
        <w:rPr>
          <w:rFonts w:ascii="Times New Roman" w:hAnsi="Times New Roman"/>
          <w:sz w:val="28"/>
          <w:szCs w:val="28"/>
        </w:rPr>
        <w:t xml:space="preserve">продолжает быть </w:t>
      </w:r>
      <w:r w:rsidRPr="004E7E56">
        <w:rPr>
          <w:rFonts w:ascii="Times New Roman" w:hAnsi="Times New Roman"/>
          <w:sz w:val="28"/>
          <w:szCs w:val="28"/>
        </w:rPr>
        <w:t xml:space="preserve">основным направлением экономики </w:t>
      </w:r>
      <w:r>
        <w:rPr>
          <w:rFonts w:ascii="Times New Roman" w:hAnsi="Times New Roman"/>
          <w:sz w:val="28"/>
          <w:szCs w:val="28"/>
        </w:rPr>
        <w:t xml:space="preserve">района. </w:t>
      </w:r>
    </w:p>
    <w:p w14:paraId="63C983A0" w14:textId="77777777" w:rsidR="00F87860" w:rsidRPr="00F87860" w:rsidRDefault="00F87860" w:rsidP="00F87860">
      <w:pPr>
        <w:ind w:firstLine="709"/>
        <w:jc w:val="both"/>
        <w:rPr>
          <w:rFonts w:ascii="Times New Roman" w:hAnsi="Times New Roman"/>
          <w:sz w:val="28"/>
          <w:szCs w:val="28"/>
        </w:rPr>
      </w:pPr>
      <w:r w:rsidRPr="00F87860">
        <w:rPr>
          <w:rFonts w:ascii="Times New Roman" w:hAnsi="Times New Roman"/>
          <w:sz w:val="28"/>
          <w:szCs w:val="28"/>
        </w:rPr>
        <w:t>По итогам 2021 года Мирнинский район входит в тройку лидеров республики по объёму отгруженных товаров собственного производства, добыче полезных ископаемых, демографическим показателям.</w:t>
      </w:r>
    </w:p>
    <w:p w14:paraId="44CB77A0" w14:textId="77777777" w:rsidR="00F87860" w:rsidRPr="00F87860" w:rsidRDefault="00F87860" w:rsidP="00F87860">
      <w:pPr>
        <w:ind w:firstLine="709"/>
        <w:jc w:val="both"/>
        <w:rPr>
          <w:rFonts w:ascii="Times New Roman" w:hAnsi="Times New Roman"/>
          <w:sz w:val="28"/>
          <w:szCs w:val="28"/>
        </w:rPr>
      </w:pPr>
      <w:r w:rsidRPr="00F87860">
        <w:rPr>
          <w:rFonts w:ascii="Times New Roman" w:hAnsi="Times New Roman"/>
          <w:sz w:val="28"/>
          <w:szCs w:val="28"/>
        </w:rPr>
        <w:lastRenderedPageBreak/>
        <w:t xml:space="preserve">2 место в Республике по объёму отгруженных товаров собственного производства, выполненных работ и услуг собственными силами. Это составляет более 497,977 млрд рублей или более 29,5% от общего объема по РС(Я). </w:t>
      </w:r>
    </w:p>
    <w:p w14:paraId="64A7C457" w14:textId="4CB9218C" w:rsidR="00F87860" w:rsidRPr="00F5069D" w:rsidRDefault="00F87860" w:rsidP="00F87860">
      <w:pPr>
        <w:ind w:firstLine="709"/>
        <w:jc w:val="both"/>
        <w:rPr>
          <w:rFonts w:ascii="Times New Roman" w:hAnsi="Times New Roman"/>
          <w:sz w:val="28"/>
          <w:szCs w:val="28"/>
        </w:rPr>
      </w:pPr>
      <w:r w:rsidRPr="00F87860">
        <w:rPr>
          <w:rFonts w:ascii="Times New Roman" w:hAnsi="Times New Roman"/>
          <w:sz w:val="28"/>
          <w:szCs w:val="28"/>
        </w:rPr>
        <w:t>2 место с показателем более 453 млрд 980 млн руб. по добыче полезных ископаемых.</w:t>
      </w:r>
    </w:p>
    <w:p w14:paraId="55D0676A" w14:textId="3CCB44C7" w:rsidR="00603DB9" w:rsidRDefault="00A1644F" w:rsidP="00A1644F">
      <w:pPr>
        <w:ind w:firstLine="709"/>
        <w:jc w:val="both"/>
        <w:rPr>
          <w:rFonts w:ascii="Times New Roman" w:hAnsi="Times New Roman"/>
          <w:sz w:val="28"/>
          <w:szCs w:val="28"/>
        </w:rPr>
      </w:pPr>
      <w:r w:rsidRPr="00A1644F">
        <w:rPr>
          <w:rFonts w:ascii="Times New Roman" w:hAnsi="Times New Roman"/>
          <w:sz w:val="28"/>
          <w:szCs w:val="28"/>
        </w:rPr>
        <w:t>Мирнинский район имеет хорошие перспективы, связанные не только с АК «АЛРОСА», но и с приходом недропользователей</w:t>
      </w:r>
      <w:r>
        <w:rPr>
          <w:rFonts w:ascii="Times New Roman" w:hAnsi="Times New Roman"/>
          <w:sz w:val="28"/>
          <w:szCs w:val="28"/>
        </w:rPr>
        <w:t xml:space="preserve">. </w:t>
      </w:r>
      <w:r w:rsidR="00E9301C" w:rsidRPr="004E7E56">
        <w:rPr>
          <w:rFonts w:ascii="Times New Roman" w:hAnsi="Times New Roman"/>
          <w:sz w:val="28"/>
          <w:szCs w:val="28"/>
        </w:rPr>
        <w:t>На территории Мирнинского района добычу нефти</w:t>
      </w:r>
      <w:r>
        <w:rPr>
          <w:rFonts w:ascii="Times New Roman" w:hAnsi="Times New Roman"/>
          <w:sz w:val="28"/>
          <w:szCs w:val="28"/>
        </w:rPr>
        <w:t xml:space="preserve"> и газа</w:t>
      </w:r>
      <w:r w:rsidR="00E9301C" w:rsidRPr="004E7E56">
        <w:rPr>
          <w:rFonts w:ascii="Times New Roman" w:hAnsi="Times New Roman"/>
          <w:sz w:val="28"/>
          <w:szCs w:val="28"/>
        </w:rPr>
        <w:t xml:space="preserve"> ведут </w:t>
      </w:r>
      <w:r w:rsidR="00DC72F3">
        <w:rPr>
          <w:rFonts w:ascii="Times New Roman" w:hAnsi="Times New Roman"/>
          <w:sz w:val="28"/>
          <w:szCs w:val="28"/>
        </w:rPr>
        <w:t>следующие</w:t>
      </w:r>
      <w:r w:rsidR="00E9301C" w:rsidRPr="004E7E56">
        <w:rPr>
          <w:rFonts w:ascii="Times New Roman" w:hAnsi="Times New Roman"/>
          <w:sz w:val="28"/>
          <w:szCs w:val="28"/>
        </w:rPr>
        <w:t xml:space="preserve"> </w:t>
      </w:r>
      <w:r w:rsidR="00603DB9">
        <w:rPr>
          <w:rFonts w:ascii="Times New Roman" w:hAnsi="Times New Roman"/>
          <w:sz w:val="28"/>
          <w:szCs w:val="28"/>
        </w:rPr>
        <w:t>организации</w:t>
      </w:r>
      <w:r w:rsidR="00DC72F3">
        <w:rPr>
          <w:rFonts w:ascii="Times New Roman" w:hAnsi="Times New Roman"/>
          <w:sz w:val="28"/>
          <w:szCs w:val="28"/>
        </w:rPr>
        <w:t xml:space="preserve">: </w:t>
      </w:r>
      <w:r w:rsidR="00096032" w:rsidRPr="00096032">
        <w:rPr>
          <w:rFonts w:ascii="Times New Roman" w:hAnsi="Times New Roman"/>
          <w:sz w:val="28"/>
          <w:szCs w:val="28"/>
        </w:rPr>
        <w:t>ООО «Газпром геологоразведка»</w:t>
      </w:r>
      <w:r w:rsidR="00096032">
        <w:rPr>
          <w:rFonts w:ascii="Times New Roman" w:hAnsi="Times New Roman"/>
          <w:sz w:val="28"/>
          <w:szCs w:val="28"/>
        </w:rPr>
        <w:t xml:space="preserve">, </w:t>
      </w:r>
      <w:r w:rsidR="00E9301C" w:rsidRPr="004E7E56">
        <w:rPr>
          <w:rFonts w:ascii="Times New Roman" w:hAnsi="Times New Roman"/>
          <w:sz w:val="28"/>
          <w:szCs w:val="28"/>
        </w:rPr>
        <w:t xml:space="preserve">ООО «Таас-ЮряхНефтегазодобыча»; </w:t>
      </w:r>
      <w:r w:rsidR="00096032" w:rsidRPr="00096032">
        <w:rPr>
          <w:rFonts w:ascii="Times New Roman" w:hAnsi="Times New Roman"/>
          <w:sz w:val="28"/>
          <w:szCs w:val="28"/>
        </w:rPr>
        <w:t>АО «РНГ»</w:t>
      </w:r>
      <w:r w:rsidR="00096032">
        <w:rPr>
          <w:rFonts w:ascii="Times New Roman" w:hAnsi="Times New Roman"/>
          <w:sz w:val="28"/>
          <w:szCs w:val="28"/>
        </w:rPr>
        <w:t xml:space="preserve">, </w:t>
      </w:r>
      <w:r w:rsidR="00096032" w:rsidRPr="00096032">
        <w:rPr>
          <w:rFonts w:ascii="Times New Roman" w:hAnsi="Times New Roman"/>
          <w:sz w:val="28"/>
          <w:szCs w:val="28"/>
        </w:rPr>
        <w:t>АО «Сургутнефтегаз»</w:t>
      </w:r>
      <w:r w:rsidR="00096032">
        <w:rPr>
          <w:rFonts w:ascii="Times New Roman" w:hAnsi="Times New Roman"/>
          <w:sz w:val="28"/>
          <w:szCs w:val="28"/>
        </w:rPr>
        <w:t xml:space="preserve">, </w:t>
      </w:r>
      <w:r w:rsidR="00096032" w:rsidRPr="00096032">
        <w:rPr>
          <w:rFonts w:ascii="Times New Roman" w:hAnsi="Times New Roman"/>
          <w:sz w:val="28"/>
          <w:szCs w:val="28"/>
        </w:rPr>
        <w:t>АО «Якутская топливноэнергетическая компания»</w:t>
      </w:r>
      <w:r w:rsidR="00096032">
        <w:rPr>
          <w:rFonts w:ascii="Times New Roman" w:hAnsi="Times New Roman"/>
          <w:sz w:val="28"/>
          <w:szCs w:val="28"/>
        </w:rPr>
        <w:t xml:space="preserve">, </w:t>
      </w:r>
      <w:r w:rsidR="00E9301C" w:rsidRPr="004E7E56">
        <w:rPr>
          <w:rFonts w:ascii="Times New Roman" w:hAnsi="Times New Roman"/>
          <w:sz w:val="28"/>
          <w:szCs w:val="28"/>
        </w:rPr>
        <w:t>АО «Иреляхнефть»</w:t>
      </w:r>
      <w:r w:rsidR="00096032">
        <w:rPr>
          <w:rFonts w:ascii="Times New Roman" w:hAnsi="Times New Roman"/>
          <w:sz w:val="28"/>
          <w:szCs w:val="28"/>
        </w:rPr>
        <w:t>,</w:t>
      </w:r>
      <w:r w:rsidR="00603DB9">
        <w:rPr>
          <w:rFonts w:ascii="Times New Roman" w:hAnsi="Times New Roman"/>
          <w:sz w:val="28"/>
          <w:szCs w:val="28"/>
        </w:rPr>
        <w:t xml:space="preserve"> </w:t>
      </w:r>
      <w:r w:rsidR="00E9301C" w:rsidRPr="004E7E56">
        <w:rPr>
          <w:rFonts w:ascii="Times New Roman" w:hAnsi="Times New Roman"/>
          <w:sz w:val="28"/>
          <w:szCs w:val="28"/>
        </w:rPr>
        <w:t>ООО «МирныйНефтеГаз») и другие.</w:t>
      </w:r>
    </w:p>
    <w:p w14:paraId="329D5A35" w14:textId="4B2B43AF" w:rsidR="00DC72F3" w:rsidRPr="00D531E0" w:rsidRDefault="00DC72F3" w:rsidP="00603DB9">
      <w:pPr>
        <w:ind w:firstLine="709"/>
        <w:jc w:val="both"/>
        <w:rPr>
          <w:rFonts w:ascii="Times New Roman" w:hAnsi="Times New Roman"/>
          <w:sz w:val="28"/>
          <w:szCs w:val="28"/>
        </w:rPr>
      </w:pPr>
      <w:r w:rsidRPr="00D531E0">
        <w:rPr>
          <w:rFonts w:ascii="Times New Roman" w:hAnsi="Times New Roman"/>
          <w:sz w:val="28"/>
          <w:szCs w:val="28"/>
        </w:rPr>
        <w:t xml:space="preserve">По </w:t>
      </w:r>
      <w:r w:rsidR="00D531E0" w:rsidRPr="00D531E0">
        <w:rPr>
          <w:rFonts w:ascii="Times New Roman" w:hAnsi="Times New Roman"/>
          <w:sz w:val="28"/>
          <w:szCs w:val="28"/>
        </w:rPr>
        <w:t xml:space="preserve">добыче нефти </w:t>
      </w:r>
      <w:r w:rsidRPr="00D531E0">
        <w:rPr>
          <w:rFonts w:ascii="Times New Roman" w:hAnsi="Times New Roman"/>
          <w:sz w:val="28"/>
          <w:szCs w:val="28"/>
        </w:rPr>
        <w:t>за 2021 год в районе произошло увеличение по сравнению с АППГ на 5,4% (6 211,94 тыс. тонн)</w:t>
      </w:r>
      <w:r w:rsidR="00D531E0">
        <w:rPr>
          <w:rFonts w:ascii="Times New Roman" w:hAnsi="Times New Roman"/>
          <w:sz w:val="28"/>
          <w:szCs w:val="28"/>
        </w:rPr>
        <w:t>.</w:t>
      </w:r>
    </w:p>
    <w:p w14:paraId="06A6DADD" w14:textId="511DD079" w:rsidR="00DC72F3" w:rsidRDefault="00D531E0" w:rsidP="000E088E">
      <w:pPr>
        <w:ind w:firstLine="709"/>
        <w:jc w:val="both"/>
        <w:rPr>
          <w:rFonts w:ascii="Times New Roman" w:hAnsi="Times New Roman"/>
          <w:sz w:val="28"/>
          <w:szCs w:val="28"/>
        </w:rPr>
      </w:pPr>
      <w:r>
        <w:rPr>
          <w:rFonts w:ascii="Times New Roman" w:hAnsi="Times New Roman"/>
          <w:sz w:val="28"/>
          <w:szCs w:val="28"/>
        </w:rPr>
        <w:t>Не смотря на с</w:t>
      </w:r>
      <w:r w:rsidRPr="004E7E56">
        <w:rPr>
          <w:rFonts w:ascii="Times New Roman" w:hAnsi="Times New Roman"/>
          <w:sz w:val="28"/>
          <w:szCs w:val="28"/>
        </w:rPr>
        <w:t xml:space="preserve">тремительно </w:t>
      </w:r>
      <w:r>
        <w:rPr>
          <w:rFonts w:ascii="Times New Roman" w:hAnsi="Times New Roman"/>
          <w:sz w:val="28"/>
          <w:szCs w:val="28"/>
        </w:rPr>
        <w:t>набирающие</w:t>
      </w:r>
      <w:r w:rsidRPr="004E7E56">
        <w:rPr>
          <w:rFonts w:ascii="Times New Roman" w:hAnsi="Times New Roman"/>
          <w:sz w:val="28"/>
          <w:szCs w:val="28"/>
        </w:rPr>
        <w:t xml:space="preserve"> обороты добыч</w:t>
      </w:r>
      <w:r w:rsidR="00603DB9">
        <w:rPr>
          <w:rFonts w:ascii="Times New Roman" w:hAnsi="Times New Roman"/>
          <w:sz w:val="28"/>
          <w:szCs w:val="28"/>
        </w:rPr>
        <w:t>и</w:t>
      </w:r>
      <w:r w:rsidRPr="004E7E56">
        <w:rPr>
          <w:rFonts w:ascii="Times New Roman" w:hAnsi="Times New Roman"/>
          <w:sz w:val="28"/>
          <w:szCs w:val="28"/>
        </w:rPr>
        <w:t xml:space="preserve"> нефти и природного газа, </w:t>
      </w:r>
      <w:r>
        <w:rPr>
          <w:rFonts w:ascii="Times New Roman" w:hAnsi="Times New Roman"/>
          <w:sz w:val="28"/>
          <w:szCs w:val="28"/>
        </w:rPr>
        <w:t>с</w:t>
      </w:r>
      <w:r w:rsidRPr="004E7E56">
        <w:rPr>
          <w:rFonts w:ascii="Times New Roman" w:hAnsi="Times New Roman"/>
          <w:sz w:val="28"/>
          <w:szCs w:val="28"/>
        </w:rPr>
        <w:t>труктура экономики района продолжает оставаться моноотраслевой.</w:t>
      </w:r>
    </w:p>
    <w:p w14:paraId="08009101" w14:textId="3442181A" w:rsidR="00820673" w:rsidRDefault="00F308D0" w:rsidP="00F5069D">
      <w:pPr>
        <w:ind w:firstLine="709"/>
        <w:jc w:val="both"/>
        <w:rPr>
          <w:rFonts w:ascii="Times New Roman" w:hAnsi="Times New Roman"/>
          <w:sz w:val="28"/>
          <w:szCs w:val="28"/>
        </w:rPr>
      </w:pPr>
      <w:r w:rsidRPr="00F308D0">
        <w:rPr>
          <w:rFonts w:ascii="Times New Roman" w:hAnsi="Times New Roman"/>
          <w:sz w:val="28"/>
          <w:szCs w:val="28"/>
        </w:rPr>
        <w:t>Инвестиционный потенциал Мирнинского района включает не только крупномасштабные</w:t>
      </w:r>
      <w:r>
        <w:rPr>
          <w:rFonts w:ascii="Times New Roman" w:hAnsi="Times New Roman"/>
          <w:sz w:val="28"/>
          <w:szCs w:val="28"/>
        </w:rPr>
        <w:t xml:space="preserve"> </w:t>
      </w:r>
      <w:r w:rsidRPr="00F308D0">
        <w:rPr>
          <w:rFonts w:ascii="Times New Roman" w:hAnsi="Times New Roman"/>
          <w:sz w:val="28"/>
          <w:szCs w:val="28"/>
        </w:rPr>
        <w:t>проекты промышленных предприятий</w:t>
      </w:r>
      <w:r w:rsidR="00E979D9" w:rsidRPr="00E979D9">
        <w:rPr>
          <w:rFonts w:ascii="Times New Roman" w:hAnsi="Times New Roman"/>
          <w:sz w:val="28"/>
          <w:szCs w:val="28"/>
        </w:rPr>
        <w:t xml:space="preserve"> </w:t>
      </w:r>
      <w:r w:rsidR="00E979D9">
        <w:rPr>
          <w:rFonts w:ascii="Times New Roman" w:hAnsi="Times New Roman"/>
          <w:sz w:val="28"/>
          <w:szCs w:val="28"/>
        </w:rPr>
        <w:t>(</w:t>
      </w:r>
      <w:r w:rsidR="00E979D9" w:rsidRPr="00EF4652">
        <w:rPr>
          <w:rFonts w:ascii="Times New Roman" w:hAnsi="Times New Roman"/>
          <w:sz w:val="28"/>
          <w:szCs w:val="28"/>
        </w:rPr>
        <w:t>восстанавливается горнодобывающий комплекс «МИР»</w:t>
      </w:r>
      <w:r w:rsidR="00E979D9">
        <w:rPr>
          <w:rFonts w:ascii="Times New Roman" w:hAnsi="Times New Roman"/>
          <w:sz w:val="28"/>
          <w:szCs w:val="28"/>
        </w:rPr>
        <w:t>)</w:t>
      </w:r>
      <w:r w:rsidRPr="00F308D0">
        <w:rPr>
          <w:rFonts w:ascii="Times New Roman" w:hAnsi="Times New Roman"/>
          <w:sz w:val="28"/>
          <w:szCs w:val="28"/>
        </w:rPr>
        <w:t>, но и большое количество небольших, но не менее</w:t>
      </w:r>
      <w:r>
        <w:rPr>
          <w:rFonts w:ascii="Times New Roman" w:hAnsi="Times New Roman"/>
          <w:sz w:val="28"/>
          <w:szCs w:val="28"/>
        </w:rPr>
        <w:t xml:space="preserve"> </w:t>
      </w:r>
      <w:r w:rsidRPr="00F308D0">
        <w:rPr>
          <w:rFonts w:ascii="Times New Roman" w:hAnsi="Times New Roman"/>
          <w:sz w:val="28"/>
          <w:szCs w:val="28"/>
        </w:rPr>
        <w:t>эффективных проектов, которые отличают Мирнинский район как район, комфортный для жизни,</w:t>
      </w:r>
      <w:r>
        <w:rPr>
          <w:rFonts w:ascii="Times New Roman" w:hAnsi="Times New Roman"/>
          <w:sz w:val="28"/>
          <w:szCs w:val="28"/>
        </w:rPr>
        <w:t xml:space="preserve"> </w:t>
      </w:r>
      <w:r w:rsidRPr="00F308D0">
        <w:rPr>
          <w:rFonts w:ascii="Times New Roman" w:hAnsi="Times New Roman"/>
          <w:sz w:val="28"/>
          <w:szCs w:val="28"/>
        </w:rPr>
        <w:t>район развития человеческого потенциала</w:t>
      </w:r>
      <w:r>
        <w:rPr>
          <w:rFonts w:ascii="Times New Roman" w:hAnsi="Times New Roman"/>
          <w:sz w:val="28"/>
          <w:szCs w:val="28"/>
        </w:rPr>
        <w:t>.</w:t>
      </w:r>
    </w:p>
    <w:p w14:paraId="1A5091D9" w14:textId="6A131B88" w:rsidR="00820673" w:rsidRPr="00F5069D" w:rsidRDefault="00820673" w:rsidP="00F308D0">
      <w:pPr>
        <w:ind w:firstLine="709"/>
        <w:jc w:val="both"/>
        <w:rPr>
          <w:rFonts w:ascii="Times New Roman" w:hAnsi="Times New Roman"/>
          <w:sz w:val="28"/>
          <w:szCs w:val="28"/>
        </w:rPr>
      </w:pPr>
      <w:r w:rsidRPr="00EF4652">
        <w:rPr>
          <w:rFonts w:ascii="Times New Roman" w:hAnsi="Times New Roman"/>
          <w:sz w:val="28"/>
          <w:szCs w:val="28"/>
        </w:rPr>
        <w:t xml:space="preserve">На территории </w:t>
      </w:r>
      <w:r w:rsidR="00231FA3">
        <w:rPr>
          <w:rFonts w:ascii="Times New Roman" w:hAnsi="Times New Roman"/>
          <w:sz w:val="28"/>
          <w:szCs w:val="28"/>
        </w:rPr>
        <w:t>г. Мирного Мирнинского района</w:t>
      </w:r>
      <w:r w:rsidRPr="00EF4652">
        <w:rPr>
          <w:rFonts w:ascii="Times New Roman" w:hAnsi="Times New Roman"/>
          <w:sz w:val="28"/>
          <w:szCs w:val="28"/>
        </w:rPr>
        <w:t xml:space="preserve"> ведется строительство </w:t>
      </w:r>
      <w:r w:rsidR="00231FA3">
        <w:rPr>
          <w:rFonts w:ascii="Times New Roman" w:hAnsi="Times New Roman"/>
          <w:sz w:val="28"/>
          <w:szCs w:val="28"/>
        </w:rPr>
        <w:t xml:space="preserve">нового </w:t>
      </w:r>
      <w:r w:rsidRPr="00EF4652">
        <w:rPr>
          <w:rFonts w:ascii="Times New Roman" w:hAnsi="Times New Roman"/>
          <w:sz w:val="28"/>
          <w:szCs w:val="28"/>
        </w:rPr>
        <w:t>аэропортового комплекса</w:t>
      </w:r>
      <w:r w:rsidR="006E7CB5">
        <w:rPr>
          <w:rFonts w:ascii="Times New Roman" w:hAnsi="Times New Roman"/>
          <w:sz w:val="28"/>
          <w:szCs w:val="28"/>
        </w:rPr>
        <w:t xml:space="preserve"> и</w:t>
      </w:r>
      <w:r w:rsidRPr="00EF4652">
        <w:rPr>
          <w:rFonts w:ascii="Times New Roman" w:hAnsi="Times New Roman"/>
          <w:sz w:val="28"/>
          <w:szCs w:val="28"/>
        </w:rPr>
        <w:t xml:space="preserve"> </w:t>
      </w:r>
      <w:r w:rsidR="00730091">
        <w:rPr>
          <w:rFonts w:ascii="Times New Roman" w:hAnsi="Times New Roman"/>
          <w:sz w:val="28"/>
          <w:szCs w:val="28"/>
        </w:rPr>
        <w:t>и</w:t>
      </w:r>
      <w:r w:rsidR="00730091" w:rsidRPr="00730091">
        <w:rPr>
          <w:rFonts w:ascii="Times New Roman" w:hAnsi="Times New Roman"/>
          <w:sz w:val="28"/>
          <w:szCs w:val="28"/>
        </w:rPr>
        <w:t>нновационно-образовательн</w:t>
      </w:r>
      <w:r w:rsidR="00730091">
        <w:rPr>
          <w:rFonts w:ascii="Times New Roman" w:hAnsi="Times New Roman"/>
          <w:sz w:val="28"/>
          <w:szCs w:val="28"/>
        </w:rPr>
        <w:t>ого</w:t>
      </w:r>
      <w:r w:rsidR="00730091" w:rsidRPr="00730091">
        <w:rPr>
          <w:rFonts w:ascii="Times New Roman" w:hAnsi="Times New Roman"/>
          <w:sz w:val="28"/>
          <w:szCs w:val="28"/>
        </w:rPr>
        <w:t xml:space="preserve"> центр</w:t>
      </w:r>
      <w:r w:rsidR="00E979D9">
        <w:rPr>
          <w:rFonts w:ascii="Times New Roman" w:hAnsi="Times New Roman"/>
          <w:sz w:val="28"/>
          <w:szCs w:val="28"/>
        </w:rPr>
        <w:t>а</w:t>
      </w:r>
      <w:r w:rsidR="00730091" w:rsidRPr="00730091">
        <w:rPr>
          <w:rFonts w:ascii="Times New Roman" w:hAnsi="Times New Roman"/>
          <w:sz w:val="28"/>
          <w:szCs w:val="28"/>
        </w:rPr>
        <w:t xml:space="preserve"> </w:t>
      </w:r>
      <w:r w:rsidR="00730091" w:rsidRPr="00730091">
        <w:rPr>
          <w:rFonts w:ascii="Times New Roman" w:hAnsi="Times New Roman"/>
          <w:sz w:val="28"/>
          <w:szCs w:val="28"/>
          <w:lang w:val="en-US"/>
        </w:rPr>
        <w:t>IT</w:t>
      </w:r>
      <w:r w:rsidR="00730091" w:rsidRPr="00730091">
        <w:rPr>
          <w:rFonts w:ascii="Times New Roman" w:hAnsi="Times New Roman"/>
          <w:sz w:val="28"/>
          <w:szCs w:val="28"/>
        </w:rPr>
        <w:t xml:space="preserve"> технологий «Дворец детства»</w:t>
      </w:r>
      <w:r w:rsidR="006E7CB5">
        <w:rPr>
          <w:rFonts w:ascii="Times New Roman" w:hAnsi="Times New Roman"/>
          <w:sz w:val="28"/>
          <w:szCs w:val="28"/>
        </w:rPr>
        <w:t xml:space="preserve"> в г. Мирный</w:t>
      </w:r>
      <w:r w:rsidR="008928D1">
        <w:rPr>
          <w:rFonts w:ascii="Times New Roman" w:hAnsi="Times New Roman"/>
          <w:sz w:val="28"/>
          <w:szCs w:val="28"/>
        </w:rPr>
        <w:t>, работы по с</w:t>
      </w:r>
      <w:r w:rsidR="008928D1" w:rsidRPr="008928D1">
        <w:rPr>
          <w:rFonts w:ascii="Times New Roman" w:hAnsi="Times New Roman"/>
          <w:sz w:val="28"/>
          <w:szCs w:val="28"/>
        </w:rPr>
        <w:t>озда</w:t>
      </w:r>
      <w:r w:rsidR="008928D1">
        <w:rPr>
          <w:rFonts w:ascii="Times New Roman" w:hAnsi="Times New Roman"/>
          <w:sz w:val="28"/>
          <w:szCs w:val="28"/>
        </w:rPr>
        <w:t xml:space="preserve">нию </w:t>
      </w:r>
      <w:r w:rsidR="008928D1" w:rsidRPr="008928D1">
        <w:rPr>
          <w:rFonts w:ascii="Times New Roman" w:hAnsi="Times New Roman"/>
          <w:sz w:val="28"/>
          <w:szCs w:val="28"/>
        </w:rPr>
        <w:t>садковы</w:t>
      </w:r>
      <w:r w:rsidR="008928D1">
        <w:rPr>
          <w:rFonts w:ascii="Times New Roman" w:hAnsi="Times New Roman"/>
          <w:sz w:val="28"/>
          <w:szCs w:val="28"/>
        </w:rPr>
        <w:t>х</w:t>
      </w:r>
      <w:r w:rsidR="008928D1" w:rsidRPr="008928D1">
        <w:rPr>
          <w:rFonts w:ascii="Times New Roman" w:hAnsi="Times New Roman"/>
          <w:sz w:val="28"/>
          <w:szCs w:val="28"/>
        </w:rPr>
        <w:t xml:space="preserve"> линий по разведению сиговых пород рыб на Светлинском водохранилище</w:t>
      </w:r>
      <w:r w:rsidR="006E7CB5">
        <w:rPr>
          <w:rFonts w:ascii="Times New Roman" w:hAnsi="Times New Roman"/>
          <w:sz w:val="28"/>
          <w:szCs w:val="28"/>
        </w:rPr>
        <w:t xml:space="preserve"> и</w:t>
      </w:r>
      <w:r w:rsidR="008928D1">
        <w:rPr>
          <w:rFonts w:ascii="Times New Roman" w:hAnsi="Times New Roman"/>
          <w:sz w:val="28"/>
          <w:szCs w:val="28"/>
        </w:rPr>
        <w:t xml:space="preserve"> </w:t>
      </w:r>
      <w:r w:rsidR="008928D1" w:rsidRPr="008928D1">
        <w:rPr>
          <w:rFonts w:ascii="Times New Roman" w:hAnsi="Times New Roman"/>
          <w:sz w:val="28"/>
          <w:szCs w:val="28"/>
        </w:rPr>
        <w:t>нового автономного корпуса Чернышевского рыбоводного завода</w:t>
      </w:r>
      <w:r w:rsidR="006E7CB5">
        <w:rPr>
          <w:rFonts w:ascii="Times New Roman" w:hAnsi="Times New Roman"/>
          <w:sz w:val="28"/>
          <w:szCs w:val="28"/>
        </w:rPr>
        <w:t xml:space="preserve">, </w:t>
      </w:r>
      <w:r w:rsidR="006E7CB5" w:rsidRPr="006E7CB5">
        <w:rPr>
          <w:rFonts w:ascii="Times New Roman" w:hAnsi="Times New Roman"/>
          <w:sz w:val="28"/>
          <w:szCs w:val="28"/>
        </w:rPr>
        <w:t>круглогодичного тепличного комплекса</w:t>
      </w:r>
      <w:r w:rsidR="006E7CB5">
        <w:rPr>
          <w:rFonts w:ascii="Times New Roman" w:hAnsi="Times New Roman"/>
          <w:sz w:val="28"/>
          <w:szCs w:val="28"/>
        </w:rPr>
        <w:t xml:space="preserve"> в пос. Чернышевский.</w:t>
      </w:r>
    </w:p>
    <w:p w14:paraId="2A4E71A4" w14:textId="25331098" w:rsidR="00841AB3" w:rsidRPr="00F63180" w:rsidRDefault="00841AB3" w:rsidP="00F63180">
      <w:pPr>
        <w:ind w:firstLine="709"/>
        <w:jc w:val="both"/>
        <w:rPr>
          <w:rFonts w:ascii="Times New Roman" w:hAnsi="Times New Roman"/>
          <w:sz w:val="28"/>
          <w:szCs w:val="28"/>
        </w:rPr>
      </w:pPr>
      <w:r w:rsidRPr="00F63180">
        <w:rPr>
          <w:rFonts w:ascii="Times New Roman" w:hAnsi="Times New Roman"/>
          <w:sz w:val="28"/>
          <w:szCs w:val="28"/>
        </w:rPr>
        <w:t>Объем выполненных работ по виду деятельности «строительство» за 2021 год составил 8 913 699,60 тыс. рублей (5 место в P</w:t>
      </w:r>
      <w:r w:rsidR="009823AC" w:rsidRPr="00F63180">
        <w:rPr>
          <w:rFonts w:ascii="Times New Roman" w:hAnsi="Times New Roman"/>
          <w:sz w:val="28"/>
          <w:szCs w:val="28"/>
        </w:rPr>
        <w:t xml:space="preserve">еспублике </w:t>
      </w:r>
      <w:r w:rsidRPr="00F63180">
        <w:rPr>
          <w:rFonts w:ascii="Times New Roman" w:hAnsi="Times New Roman"/>
          <w:sz w:val="28"/>
          <w:szCs w:val="28"/>
        </w:rPr>
        <w:t>C</w:t>
      </w:r>
      <w:r w:rsidR="009823AC" w:rsidRPr="00F63180">
        <w:rPr>
          <w:rFonts w:ascii="Times New Roman" w:hAnsi="Times New Roman"/>
          <w:sz w:val="28"/>
          <w:szCs w:val="28"/>
        </w:rPr>
        <w:t>аха</w:t>
      </w:r>
      <w:r w:rsidRPr="00F63180">
        <w:rPr>
          <w:rFonts w:ascii="Times New Roman" w:hAnsi="Times New Roman"/>
          <w:sz w:val="28"/>
          <w:szCs w:val="28"/>
        </w:rPr>
        <w:t xml:space="preserve"> (Я</w:t>
      </w:r>
      <w:r w:rsidR="009823AC" w:rsidRPr="00F63180">
        <w:rPr>
          <w:rFonts w:ascii="Times New Roman" w:hAnsi="Times New Roman"/>
          <w:sz w:val="28"/>
          <w:szCs w:val="28"/>
        </w:rPr>
        <w:t>кутия</w:t>
      </w:r>
      <w:r w:rsidRPr="00F63180">
        <w:rPr>
          <w:rFonts w:ascii="Times New Roman" w:hAnsi="Times New Roman"/>
          <w:sz w:val="28"/>
          <w:szCs w:val="28"/>
        </w:rPr>
        <w:t>), темп роста к АППГ -96,8%).</w:t>
      </w:r>
    </w:p>
    <w:p w14:paraId="1E6A73E7" w14:textId="77777777" w:rsidR="00841AB3" w:rsidRPr="00F63180" w:rsidRDefault="00841AB3" w:rsidP="00F63180">
      <w:pPr>
        <w:ind w:firstLine="709"/>
        <w:jc w:val="both"/>
        <w:rPr>
          <w:rFonts w:ascii="Times New Roman" w:hAnsi="Times New Roman"/>
          <w:sz w:val="28"/>
          <w:szCs w:val="28"/>
        </w:rPr>
      </w:pPr>
      <w:r w:rsidRPr="00F63180">
        <w:rPr>
          <w:rFonts w:ascii="Times New Roman" w:hAnsi="Times New Roman"/>
          <w:sz w:val="28"/>
          <w:szCs w:val="28"/>
        </w:rPr>
        <w:t>За 2021 год было введено в действие 52 жилых дома (темп роста - в 2,6 раз к АППГ), общей площадью 3 545,0 м2 (темп роста - 57,5 раза к АППГ).</w:t>
      </w:r>
    </w:p>
    <w:p w14:paraId="46B6AD66" w14:textId="755B99AA" w:rsidR="00841AB3" w:rsidRPr="00F5069D" w:rsidRDefault="00841AB3" w:rsidP="00F63180">
      <w:pPr>
        <w:ind w:firstLine="709"/>
        <w:jc w:val="both"/>
        <w:rPr>
          <w:rFonts w:ascii="Times New Roman" w:hAnsi="Times New Roman"/>
          <w:sz w:val="28"/>
          <w:szCs w:val="28"/>
        </w:rPr>
      </w:pPr>
      <w:r w:rsidRPr="00F63180">
        <w:rPr>
          <w:rFonts w:ascii="Times New Roman" w:hAnsi="Times New Roman"/>
          <w:sz w:val="28"/>
          <w:szCs w:val="28"/>
        </w:rPr>
        <w:t>Объем инвестиций в основной капитал предприятия за 9 месяцев 2021 года составил 17 133 450 тыс. рублей (89,3% к АППГ)</w:t>
      </w:r>
      <w:r w:rsidR="00D26BDC" w:rsidRPr="00F63180">
        <w:rPr>
          <w:rFonts w:ascii="Times New Roman" w:hAnsi="Times New Roman"/>
          <w:sz w:val="28"/>
          <w:szCs w:val="28"/>
        </w:rPr>
        <w:t>.</w:t>
      </w:r>
    </w:p>
    <w:p w14:paraId="6016AED2" w14:textId="77777777" w:rsidR="0070368E" w:rsidRPr="00F5069D" w:rsidRDefault="0070368E" w:rsidP="00F5069D">
      <w:pPr>
        <w:ind w:firstLine="709"/>
        <w:jc w:val="both"/>
        <w:rPr>
          <w:rFonts w:ascii="Times New Roman" w:hAnsi="Times New Roman"/>
          <w:sz w:val="28"/>
          <w:szCs w:val="28"/>
        </w:rPr>
      </w:pPr>
    </w:p>
    <w:p w14:paraId="16BFDBB2" w14:textId="0654FFE6" w:rsidR="00841AB3" w:rsidRPr="00E0522E" w:rsidRDefault="00841AB3" w:rsidP="009823AC">
      <w:pPr>
        <w:ind w:firstLine="709"/>
        <w:rPr>
          <w:rFonts w:ascii="Times New Roman" w:hAnsi="Times New Roman"/>
          <w:b/>
          <w:sz w:val="28"/>
          <w:szCs w:val="28"/>
          <w:shd w:val="clear" w:color="auto" w:fill="FFFF00"/>
        </w:rPr>
      </w:pPr>
      <w:r w:rsidRPr="00E0522E">
        <w:rPr>
          <w:rFonts w:ascii="Times New Roman" w:hAnsi="Times New Roman"/>
          <w:b/>
          <w:sz w:val="28"/>
          <w:szCs w:val="28"/>
        </w:rPr>
        <w:t>Показатели развития малого</w:t>
      </w:r>
      <w:r w:rsidR="000D7420">
        <w:rPr>
          <w:rFonts w:ascii="Times New Roman" w:hAnsi="Times New Roman"/>
          <w:b/>
          <w:sz w:val="28"/>
          <w:szCs w:val="28"/>
        </w:rPr>
        <w:t xml:space="preserve"> и среднего</w:t>
      </w:r>
      <w:r w:rsidRPr="00E0522E">
        <w:rPr>
          <w:rFonts w:ascii="Times New Roman" w:hAnsi="Times New Roman"/>
          <w:b/>
          <w:sz w:val="28"/>
          <w:szCs w:val="28"/>
        </w:rPr>
        <w:t xml:space="preserve"> предпринимательства</w:t>
      </w:r>
      <w:r w:rsidR="003B6036">
        <w:rPr>
          <w:rFonts w:ascii="Times New Roman" w:hAnsi="Times New Roman"/>
          <w:b/>
          <w:sz w:val="28"/>
          <w:szCs w:val="28"/>
        </w:rPr>
        <w:t>.</w:t>
      </w:r>
    </w:p>
    <w:p w14:paraId="595BF4FC" w14:textId="3C09B163" w:rsidR="00AB72B5" w:rsidRPr="00AB72B5" w:rsidRDefault="00841AB3" w:rsidP="00020FBA">
      <w:pPr>
        <w:pStyle w:val="ae"/>
        <w:tabs>
          <w:tab w:val="left" w:pos="993"/>
        </w:tabs>
        <w:spacing w:line="276" w:lineRule="auto"/>
        <w:ind w:left="0" w:firstLine="709"/>
        <w:jc w:val="both"/>
        <w:rPr>
          <w:sz w:val="28"/>
          <w:szCs w:val="28"/>
        </w:rPr>
      </w:pPr>
      <w:r w:rsidRPr="001D662B">
        <w:rPr>
          <w:sz w:val="28"/>
          <w:szCs w:val="28"/>
        </w:rPr>
        <w:t>По данным Единого реестра субъектов малого и среднего предпринимательства Федеральной налоговой службы по итогам</w:t>
      </w:r>
      <w:r>
        <w:rPr>
          <w:sz w:val="28"/>
          <w:szCs w:val="28"/>
        </w:rPr>
        <w:t xml:space="preserve"> 2021 г в Мирнинском районе </w:t>
      </w:r>
      <w:r w:rsidRPr="00E0522E">
        <w:rPr>
          <w:sz w:val="28"/>
          <w:szCs w:val="28"/>
        </w:rPr>
        <w:t>РС(Я) действ</w:t>
      </w:r>
      <w:r>
        <w:rPr>
          <w:sz w:val="28"/>
          <w:szCs w:val="28"/>
        </w:rPr>
        <w:t>ует</w:t>
      </w:r>
      <w:r w:rsidRPr="00E0522E">
        <w:rPr>
          <w:sz w:val="28"/>
          <w:szCs w:val="28"/>
        </w:rPr>
        <w:t xml:space="preserve"> </w:t>
      </w:r>
      <w:r>
        <w:rPr>
          <w:sz w:val="28"/>
          <w:szCs w:val="28"/>
        </w:rPr>
        <w:t xml:space="preserve">2109 субъектов предпринимательства, в том числе 2 средних предприятия, 36 малых и 2071 </w:t>
      </w:r>
      <w:r w:rsidR="000D7420">
        <w:rPr>
          <w:sz w:val="28"/>
          <w:szCs w:val="28"/>
        </w:rPr>
        <w:t>микро</w:t>
      </w:r>
      <w:r w:rsidR="00020FBA">
        <w:rPr>
          <w:sz w:val="28"/>
          <w:szCs w:val="28"/>
        </w:rPr>
        <w:t>предприятия</w:t>
      </w:r>
      <w:r>
        <w:rPr>
          <w:sz w:val="28"/>
          <w:szCs w:val="28"/>
        </w:rPr>
        <w:t xml:space="preserve">, </w:t>
      </w:r>
      <w:r>
        <w:rPr>
          <w:rFonts w:eastAsia="Calibri"/>
          <w:color w:val="000000" w:themeColor="text1"/>
          <w:sz w:val="28"/>
          <w:szCs w:val="28"/>
        </w:rPr>
        <w:t>из</w:t>
      </w:r>
      <w:r w:rsidRPr="00E0522E">
        <w:rPr>
          <w:rFonts w:eastAsia="Calibri"/>
          <w:color w:val="000000" w:themeColor="text1"/>
          <w:sz w:val="28"/>
          <w:szCs w:val="28"/>
        </w:rPr>
        <w:t xml:space="preserve"> </w:t>
      </w:r>
      <w:r>
        <w:rPr>
          <w:rFonts w:eastAsia="Calibri"/>
          <w:color w:val="000000" w:themeColor="text1"/>
          <w:sz w:val="28"/>
          <w:szCs w:val="28"/>
        </w:rPr>
        <w:t>которых</w:t>
      </w:r>
      <w:r w:rsidRPr="00E0522E">
        <w:rPr>
          <w:rFonts w:eastAsia="Calibri"/>
          <w:color w:val="000000" w:themeColor="text1"/>
          <w:sz w:val="28"/>
          <w:szCs w:val="28"/>
        </w:rPr>
        <w:t xml:space="preserve"> 18 предприятий являются социальными</w:t>
      </w:r>
      <w:r>
        <w:rPr>
          <w:rFonts w:eastAsia="Calibri"/>
          <w:color w:val="000000" w:themeColor="text1"/>
          <w:sz w:val="28"/>
          <w:szCs w:val="28"/>
        </w:rPr>
        <w:t>.</w:t>
      </w:r>
      <w:r>
        <w:rPr>
          <w:color w:val="000000"/>
          <w:sz w:val="28"/>
          <w:szCs w:val="28"/>
          <w:lang w:bidi="ru-RU"/>
        </w:rPr>
        <w:t xml:space="preserve"> </w:t>
      </w:r>
      <w:r w:rsidR="00020FBA">
        <w:rPr>
          <w:color w:val="000000"/>
          <w:sz w:val="28"/>
          <w:szCs w:val="28"/>
          <w:lang w:bidi="ru-RU"/>
        </w:rPr>
        <w:t xml:space="preserve">Индивидуальные предприниматели составляют </w:t>
      </w:r>
      <w:r w:rsidR="00020FBA">
        <w:rPr>
          <w:sz w:val="28"/>
          <w:szCs w:val="28"/>
        </w:rPr>
        <w:t>71</w:t>
      </w:r>
      <w:r>
        <w:rPr>
          <w:sz w:val="28"/>
          <w:szCs w:val="28"/>
        </w:rPr>
        <w:t>% от общ</w:t>
      </w:r>
      <w:r w:rsidR="00020FBA">
        <w:rPr>
          <w:sz w:val="28"/>
          <w:szCs w:val="28"/>
        </w:rPr>
        <w:t>ей</w:t>
      </w:r>
      <w:r>
        <w:rPr>
          <w:sz w:val="28"/>
          <w:szCs w:val="28"/>
        </w:rPr>
        <w:t xml:space="preserve"> </w:t>
      </w:r>
      <w:r w:rsidR="00020FBA">
        <w:rPr>
          <w:sz w:val="28"/>
          <w:szCs w:val="28"/>
        </w:rPr>
        <w:t xml:space="preserve">численности предпринимательства </w:t>
      </w:r>
      <w:r>
        <w:rPr>
          <w:sz w:val="28"/>
          <w:szCs w:val="28"/>
        </w:rPr>
        <w:t>на территории района</w:t>
      </w:r>
      <w:r w:rsidR="00020FBA">
        <w:rPr>
          <w:color w:val="000000"/>
          <w:sz w:val="28"/>
          <w:szCs w:val="28"/>
          <w:lang w:bidi="ru-RU"/>
        </w:rPr>
        <w:t xml:space="preserve"> (1489 ед.)</w:t>
      </w:r>
      <w:r w:rsidR="00C1002C">
        <w:rPr>
          <w:color w:val="000000"/>
          <w:sz w:val="28"/>
          <w:szCs w:val="28"/>
          <w:lang w:bidi="ru-RU"/>
        </w:rPr>
        <w:t>.</w:t>
      </w:r>
    </w:p>
    <w:p w14:paraId="37D23FAA" w14:textId="77777777" w:rsidR="00885CCC" w:rsidRPr="00F5069D" w:rsidRDefault="00885CCC" w:rsidP="00F5069D">
      <w:pPr>
        <w:ind w:firstLine="709"/>
        <w:jc w:val="both"/>
        <w:rPr>
          <w:rFonts w:ascii="Times New Roman" w:hAnsi="Times New Roman"/>
          <w:sz w:val="28"/>
          <w:szCs w:val="28"/>
        </w:rPr>
      </w:pPr>
      <w:r w:rsidRPr="00F5069D">
        <w:rPr>
          <w:rFonts w:ascii="Times New Roman" w:hAnsi="Times New Roman"/>
          <w:sz w:val="28"/>
          <w:szCs w:val="28"/>
        </w:rPr>
        <w:lastRenderedPageBreak/>
        <w:t>Отраслевая структура субъектов предпринимательства в Мирнинском районе представлена в диаграмме.</w:t>
      </w:r>
    </w:p>
    <w:p w14:paraId="17E1279D" w14:textId="77777777" w:rsidR="00885CCC" w:rsidRDefault="00A822F4" w:rsidP="000D7420">
      <w:pPr>
        <w:pStyle w:val="ae"/>
        <w:overflowPunct w:val="0"/>
        <w:autoSpaceDE w:val="0"/>
        <w:autoSpaceDN w:val="0"/>
        <w:adjustRightInd w:val="0"/>
        <w:ind w:left="0"/>
        <w:jc w:val="both"/>
        <w:textAlignment w:val="baseline"/>
        <w:outlineLvl w:val="0"/>
        <w:rPr>
          <w:sz w:val="28"/>
          <w:szCs w:val="28"/>
        </w:rPr>
      </w:pPr>
      <w:r>
        <w:rPr>
          <w:noProof/>
        </w:rPr>
        <w:drawing>
          <wp:inline distT="0" distB="0" distL="0" distR="0" wp14:anchorId="32A3B8E1" wp14:editId="4DF85DF7">
            <wp:extent cx="6260923" cy="4086225"/>
            <wp:effectExtent l="0" t="0" r="698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3B9771F" w14:textId="0B97BC6F" w:rsidR="00CA6AC3" w:rsidRDefault="00885CCC" w:rsidP="00D26BDC">
      <w:pPr>
        <w:pStyle w:val="12"/>
        <w:keepNext/>
        <w:keepLines/>
        <w:shd w:val="clear" w:color="auto" w:fill="auto"/>
        <w:ind w:firstLine="709"/>
        <w:jc w:val="both"/>
        <w:rPr>
          <w:b w:val="0"/>
          <w:color w:val="000000"/>
          <w:sz w:val="28"/>
          <w:szCs w:val="28"/>
          <w:lang w:bidi="ru-RU"/>
        </w:rPr>
      </w:pPr>
      <w:bookmarkStart w:id="3" w:name="bookmark4"/>
      <w:r w:rsidRPr="0020775E">
        <w:rPr>
          <w:b w:val="0"/>
          <w:color w:val="000000"/>
          <w:sz w:val="28"/>
          <w:szCs w:val="28"/>
          <w:lang w:bidi="ru-RU"/>
        </w:rPr>
        <w:t>Преобладающей отраслью в районе является торговля оптовая и розничная</w:t>
      </w:r>
      <w:r w:rsidR="00A822F4" w:rsidRPr="0020775E">
        <w:rPr>
          <w:b w:val="0"/>
          <w:color w:val="000000"/>
          <w:sz w:val="28"/>
          <w:szCs w:val="28"/>
          <w:lang w:bidi="ru-RU"/>
        </w:rPr>
        <w:t xml:space="preserve">, </w:t>
      </w:r>
      <w:r w:rsidRPr="0020775E">
        <w:rPr>
          <w:b w:val="0"/>
          <w:color w:val="000000"/>
          <w:sz w:val="28"/>
          <w:szCs w:val="28"/>
          <w:lang w:bidi="ru-RU"/>
        </w:rPr>
        <w:t>ремонт автотранспортных средств (39%), на втором месте транспортировка и хранение (15%)</w:t>
      </w:r>
      <w:r w:rsidR="00A822F4" w:rsidRPr="0020775E">
        <w:rPr>
          <w:b w:val="0"/>
          <w:color w:val="000000"/>
          <w:sz w:val="28"/>
          <w:szCs w:val="28"/>
          <w:lang w:bidi="ru-RU"/>
        </w:rPr>
        <w:t>, на третьем</w:t>
      </w:r>
      <w:r w:rsidR="00AB72B5">
        <w:rPr>
          <w:b w:val="0"/>
          <w:color w:val="000000"/>
          <w:sz w:val="28"/>
          <w:szCs w:val="28"/>
          <w:lang w:bidi="ru-RU"/>
        </w:rPr>
        <w:t xml:space="preserve"> месте</w:t>
      </w:r>
      <w:r w:rsidR="00A822F4" w:rsidRPr="0020775E">
        <w:rPr>
          <w:b w:val="0"/>
          <w:color w:val="000000"/>
          <w:sz w:val="28"/>
          <w:szCs w:val="28"/>
          <w:lang w:bidi="ru-RU"/>
        </w:rPr>
        <w:t xml:space="preserve"> – предоставление прочих видов услуг (9%)</w:t>
      </w:r>
      <w:r w:rsidR="0020775E" w:rsidRPr="0020775E">
        <w:rPr>
          <w:b w:val="0"/>
          <w:color w:val="000000"/>
          <w:sz w:val="28"/>
          <w:szCs w:val="28"/>
          <w:lang w:bidi="ru-RU"/>
        </w:rPr>
        <w:t xml:space="preserve">. Остальные направления </w:t>
      </w:r>
      <w:r w:rsidR="00AB72B5">
        <w:rPr>
          <w:b w:val="0"/>
          <w:color w:val="000000"/>
          <w:sz w:val="28"/>
          <w:szCs w:val="28"/>
          <w:lang w:bidi="ru-RU"/>
        </w:rPr>
        <w:t>имеют</w:t>
      </w:r>
      <w:r w:rsidR="0020775E" w:rsidRPr="0020775E">
        <w:rPr>
          <w:b w:val="0"/>
          <w:color w:val="000000"/>
          <w:sz w:val="28"/>
          <w:szCs w:val="28"/>
          <w:lang w:bidi="ru-RU"/>
        </w:rPr>
        <w:t xml:space="preserve"> не значительную долю в общей структуре видов экономической деятельности: </w:t>
      </w:r>
      <w:r w:rsidR="00A822F4" w:rsidRPr="0020775E">
        <w:rPr>
          <w:b w:val="0"/>
          <w:color w:val="000000"/>
          <w:sz w:val="28"/>
          <w:szCs w:val="28"/>
          <w:lang w:bidi="ru-RU"/>
        </w:rPr>
        <w:t>строительство (7%), обрабатывающие производства (6%), и деятельность гостиниц и предприятий общественного питания (5%)</w:t>
      </w:r>
      <w:r w:rsidR="0020775E" w:rsidRPr="0020775E">
        <w:rPr>
          <w:b w:val="0"/>
          <w:color w:val="000000"/>
          <w:sz w:val="28"/>
          <w:szCs w:val="28"/>
          <w:lang w:bidi="ru-RU"/>
        </w:rPr>
        <w:t>.</w:t>
      </w:r>
    </w:p>
    <w:p w14:paraId="5111EE49" w14:textId="0B905C3B" w:rsidR="00650C1C" w:rsidRPr="00650C1C" w:rsidRDefault="00E72E9A" w:rsidP="001B67A1">
      <w:pPr>
        <w:pStyle w:val="12"/>
        <w:keepNext/>
        <w:keepLines/>
        <w:ind w:firstLine="709"/>
        <w:jc w:val="both"/>
        <w:rPr>
          <w:b w:val="0"/>
          <w:color w:val="000000"/>
          <w:sz w:val="28"/>
          <w:szCs w:val="28"/>
          <w:lang w:bidi="ru-RU"/>
        </w:rPr>
      </w:pPr>
      <w:r w:rsidRPr="00650C1C">
        <w:rPr>
          <w:b w:val="0"/>
          <w:color w:val="000000"/>
          <w:sz w:val="28"/>
          <w:szCs w:val="28"/>
          <w:lang w:bidi="ru-RU"/>
        </w:rPr>
        <w:t>При определении приоритетных направлений поддержки малого и среднего</w:t>
      </w:r>
      <w:r w:rsidR="001B67A1">
        <w:rPr>
          <w:b w:val="0"/>
          <w:color w:val="000000"/>
          <w:sz w:val="28"/>
          <w:szCs w:val="28"/>
          <w:lang w:bidi="ru-RU"/>
        </w:rPr>
        <w:t xml:space="preserve"> </w:t>
      </w:r>
      <w:r w:rsidRPr="00650C1C">
        <w:rPr>
          <w:b w:val="0"/>
          <w:color w:val="000000"/>
          <w:sz w:val="28"/>
          <w:szCs w:val="28"/>
          <w:lang w:bidi="ru-RU"/>
        </w:rPr>
        <w:t>предпринимательства Мирнинского района следует больше внимания уделять производственному сектору, предприятиям в сфере</w:t>
      </w:r>
      <w:r w:rsidR="00650C1C" w:rsidRPr="00650C1C">
        <w:rPr>
          <w:b w:val="0"/>
          <w:color w:val="000000"/>
          <w:sz w:val="28"/>
          <w:szCs w:val="28"/>
          <w:lang w:bidi="ru-RU"/>
        </w:rPr>
        <w:t xml:space="preserve"> туризма, </w:t>
      </w:r>
      <w:r w:rsidRPr="00650C1C">
        <w:rPr>
          <w:b w:val="0"/>
          <w:color w:val="000000"/>
          <w:sz w:val="28"/>
          <w:szCs w:val="28"/>
          <w:lang w:bidi="ru-RU"/>
        </w:rPr>
        <w:t>информацио</w:t>
      </w:r>
      <w:r w:rsidR="00650C1C" w:rsidRPr="00650C1C">
        <w:rPr>
          <w:b w:val="0"/>
          <w:color w:val="000000"/>
          <w:sz w:val="28"/>
          <w:szCs w:val="28"/>
          <w:lang w:bidi="ru-RU"/>
        </w:rPr>
        <w:t>нно-коммуникационных технологий. Необходимо</w:t>
      </w:r>
      <w:r w:rsidRPr="00650C1C">
        <w:rPr>
          <w:b w:val="0"/>
          <w:color w:val="000000"/>
          <w:sz w:val="28"/>
          <w:szCs w:val="28"/>
          <w:lang w:bidi="ru-RU"/>
        </w:rPr>
        <w:t xml:space="preserve"> содействовать</w:t>
      </w:r>
      <w:r w:rsidR="00650C1C" w:rsidRPr="00650C1C">
        <w:rPr>
          <w:b w:val="0"/>
          <w:color w:val="000000"/>
          <w:sz w:val="28"/>
          <w:szCs w:val="28"/>
          <w:lang w:bidi="ru-RU"/>
        </w:rPr>
        <w:t xml:space="preserve"> созданию и развитию</w:t>
      </w:r>
      <w:r w:rsidRPr="00650C1C">
        <w:rPr>
          <w:b w:val="0"/>
          <w:color w:val="000000"/>
          <w:sz w:val="28"/>
          <w:szCs w:val="28"/>
          <w:lang w:bidi="ru-RU"/>
        </w:rPr>
        <w:t xml:space="preserve"> инновационной</w:t>
      </w:r>
      <w:r w:rsidR="00650C1C" w:rsidRPr="00650C1C">
        <w:rPr>
          <w:b w:val="0"/>
          <w:color w:val="000000"/>
          <w:sz w:val="28"/>
          <w:szCs w:val="28"/>
          <w:lang w:bidi="ru-RU"/>
        </w:rPr>
        <w:t xml:space="preserve"> </w:t>
      </w:r>
      <w:r w:rsidRPr="00650C1C">
        <w:rPr>
          <w:b w:val="0"/>
          <w:color w:val="000000"/>
          <w:sz w:val="28"/>
          <w:szCs w:val="28"/>
          <w:lang w:bidi="ru-RU"/>
        </w:rPr>
        <w:t xml:space="preserve">активности малых и средних предприятий района и увеличению доли </w:t>
      </w:r>
      <w:r w:rsidR="00650C1C" w:rsidRPr="00650C1C">
        <w:rPr>
          <w:b w:val="0"/>
          <w:color w:val="000000"/>
          <w:sz w:val="28"/>
          <w:szCs w:val="28"/>
          <w:lang w:bidi="ru-RU"/>
        </w:rPr>
        <w:t>организаций, обеспечивающих импортозамещение, предлагающие ресурсосберегающие Smart-технологии, продвигать проекты, реализуемые в рамках особых экономических режимов.</w:t>
      </w:r>
    </w:p>
    <w:p w14:paraId="6D1BA5DE" w14:textId="77777777" w:rsidR="00CA6AC3" w:rsidRDefault="00CA6AC3" w:rsidP="00D26BDC">
      <w:pPr>
        <w:pStyle w:val="ae"/>
        <w:tabs>
          <w:tab w:val="left" w:pos="993"/>
        </w:tabs>
        <w:spacing w:line="276" w:lineRule="auto"/>
        <w:ind w:left="0" w:firstLine="709"/>
        <w:jc w:val="both"/>
        <w:rPr>
          <w:sz w:val="28"/>
          <w:szCs w:val="28"/>
        </w:rPr>
      </w:pPr>
      <w:r w:rsidRPr="00E0522E">
        <w:rPr>
          <w:sz w:val="28"/>
          <w:szCs w:val="28"/>
        </w:rPr>
        <w:t xml:space="preserve">Краткое описание состояния социально-экономической сферы Мирнинского района за 3-летний период </w:t>
      </w:r>
      <w:r w:rsidR="00A10690">
        <w:rPr>
          <w:sz w:val="28"/>
          <w:szCs w:val="28"/>
        </w:rPr>
        <w:t xml:space="preserve">с учетом </w:t>
      </w:r>
      <w:r w:rsidRPr="00E0522E">
        <w:rPr>
          <w:sz w:val="28"/>
          <w:szCs w:val="28"/>
        </w:rPr>
        <w:t>показателей деятельности субъектов малого и среднего предпринимательства приведен</w:t>
      </w:r>
      <w:r>
        <w:rPr>
          <w:sz w:val="28"/>
          <w:szCs w:val="28"/>
        </w:rPr>
        <w:t>о</w:t>
      </w:r>
      <w:r w:rsidRPr="00E0522E">
        <w:rPr>
          <w:sz w:val="28"/>
          <w:szCs w:val="28"/>
        </w:rPr>
        <w:t xml:space="preserve"> в таблице 2. </w:t>
      </w:r>
    </w:p>
    <w:bookmarkEnd w:id="3"/>
    <w:p w14:paraId="58B72C09" w14:textId="5E62F60D" w:rsidR="00B40C1B" w:rsidRDefault="00B40C1B" w:rsidP="00240D92">
      <w:pPr>
        <w:pStyle w:val="ae"/>
        <w:autoSpaceDE w:val="0"/>
        <w:autoSpaceDN w:val="0"/>
        <w:adjustRightInd w:val="0"/>
        <w:spacing w:line="276" w:lineRule="auto"/>
        <w:ind w:left="1429"/>
        <w:jc w:val="right"/>
        <w:rPr>
          <w:sz w:val="28"/>
          <w:szCs w:val="28"/>
        </w:rPr>
      </w:pPr>
    </w:p>
    <w:p w14:paraId="06212ED0" w14:textId="77777777" w:rsidR="00240D92" w:rsidRPr="004E7E56" w:rsidRDefault="00240D92" w:rsidP="00240D92">
      <w:pPr>
        <w:pStyle w:val="ae"/>
        <w:autoSpaceDE w:val="0"/>
        <w:autoSpaceDN w:val="0"/>
        <w:adjustRightInd w:val="0"/>
        <w:spacing w:line="276" w:lineRule="auto"/>
        <w:ind w:left="1429"/>
        <w:jc w:val="right"/>
        <w:rPr>
          <w:sz w:val="28"/>
          <w:szCs w:val="28"/>
        </w:rPr>
      </w:pPr>
      <w:r w:rsidRPr="004E7E56">
        <w:rPr>
          <w:sz w:val="28"/>
          <w:szCs w:val="28"/>
        </w:rPr>
        <w:t>Таблица 2</w:t>
      </w:r>
      <w:r w:rsidRPr="004E7E56">
        <w:rPr>
          <w:rStyle w:val="af5"/>
          <w:sz w:val="28"/>
          <w:szCs w:val="28"/>
        </w:rPr>
        <w:footnoteReference w:id="1"/>
      </w:r>
    </w:p>
    <w:tbl>
      <w:tblPr>
        <w:tblW w:w="4930" w:type="pct"/>
        <w:tblLayout w:type="fixed"/>
        <w:tblLook w:val="04A0" w:firstRow="1" w:lastRow="0" w:firstColumn="1" w:lastColumn="0" w:noHBand="0" w:noVBand="1"/>
      </w:tblPr>
      <w:tblGrid>
        <w:gridCol w:w="531"/>
        <w:gridCol w:w="3294"/>
        <w:gridCol w:w="1561"/>
        <w:gridCol w:w="1557"/>
        <w:gridCol w:w="1557"/>
        <w:gridCol w:w="1133"/>
      </w:tblGrid>
      <w:tr w:rsidR="00CA4164" w:rsidRPr="004036E4" w14:paraId="643D44C5" w14:textId="77777777" w:rsidTr="00CA4164">
        <w:trPr>
          <w:trHeight w:val="630"/>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0D975C" w14:textId="77777777" w:rsidR="00CA4164" w:rsidRPr="00F43866" w:rsidRDefault="00CA4164" w:rsidP="00F43866">
            <w:pPr>
              <w:jc w:val="center"/>
              <w:rPr>
                <w:rFonts w:ascii="Times New Roman" w:hAnsi="Times New Roman"/>
                <w:color w:val="000000"/>
                <w:sz w:val="22"/>
                <w:szCs w:val="22"/>
              </w:rPr>
            </w:pPr>
            <w:r w:rsidRPr="00F43866">
              <w:rPr>
                <w:rFonts w:ascii="Times New Roman" w:hAnsi="Times New Roman"/>
                <w:color w:val="000000"/>
                <w:sz w:val="22"/>
                <w:szCs w:val="22"/>
              </w:rPr>
              <w:lastRenderedPageBreak/>
              <w:t>№ п/п</w:t>
            </w:r>
          </w:p>
        </w:tc>
        <w:tc>
          <w:tcPr>
            <w:tcW w:w="1710" w:type="pct"/>
            <w:tcBorders>
              <w:top w:val="single" w:sz="4" w:space="0" w:color="auto"/>
              <w:left w:val="nil"/>
              <w:bottom w:val="single" w:sz="4" w:space="0" w:color="auto"/>
              <w:right w:val="single" w:sz="4" w:space="0" w:color="auto"/>
            </w:tcBorders>
            <w:shd w:val="clear" w:color="auto" w:fill="auto"/>
            <w:vAlign w:val="center"/>
            <w:hideMark/>
          </w:tcPr>
          <w:p w14:paraId="1E748E4C" w14:textId="77777777" w:rsidR="00CA4164" w:rsidRPr="00F43866" w:rsidRDefault="00CA4164" w:rsidP="00F43866">
            <w:pPr>
              <w:jc w:val="center"/>
              <w:rPr>
                <w:rFonts w:ascii="Times New Roman" w:hAnsi="Times New Roman"/>
                <w:color w:val="000000"/>
                <w:sz w:val="22"/>
                <w:szCs w:val="22"/>
              </w:rPr>
            </w:pPr>
            <w:r w:rsidRPr="00F43866">
              <w:rPr>
                <w:rFonts w:ascii="Times New Roman" w:hAnsi="Times New Roman"/>
                <w:color w:val="000000"/>
                <w:sz w:val="22"/>
                <w:szCs w:val="22"/>
              </w:rPr>
              <w:t>Показатели</w:t>
            </w:r>
          </w:p>
        </w:tc>
        <w:tc>
          <w:tcPr>
            <w:tcW w:w="810" w:type="pct"/>
            <w:tcBorders>
              <w:top w:val="single" w:sz="4" w:space="0" w:color="auto"/>
              <w:left w:val="nil"/>
              <w:bottom w:val="single" w:sz="4" w:space="0" w:color="auto"/>
              <w:right w:val="single" w:sz="4" w:space="0" w:color="auto"/>
            </w:tcBorders>
            <w:shd w:val="clear" w:color="auto" w:fill="auto"/>
            <w:vAlign w:val="center"/>
            <w:hideMark/>
          </w:tcPr>
          <w:p w14:paraId="7883C655" w14:textId="77777777" w:rsidR="00CA4164" w:rsidRPr="00F43866" w:rsidRDefault="00CA4164" w:rsidP="00F43866">
            <w:pPr>
              <w:jc w:val="center"/>
              <w:rPr>
                <w:rFonts w:ascii="Times New Roman" w:hAnsi="Times New Roman"/>
                <w:color w:val="000000"/>
                <w:sz w:val="22"/>
                <w:szCs w:val="22"/>
              </w:rPr>
            </w:pPr>
            <w:r w:rsidRPr="00F43866">
              <w:rPr>
                <w:rFonts w:ascii="Times New Roman" w:hAnsi="Times New Roman"/>
                <w:color w:val="000000"/>
                <w:sz w:val="22"/>
                <w:szCs w:val="22"/>
              </w:rPr>
              <w:t>2019 год</w:t>
            </w:r>
          </w:p>
        </w:tc>
        <w:tc>
          <w:tcPr>
            <w:tcW w:w="808" w:type="pct"/>
            <w:tcBorders>
              <w:top w:val="single" w:sz="4" w:space="0" w:color="auto"/>
              <w:left w:val="nil"/>
              <w:bottom w:val="single" w:sz="4" w:space="0" w:color="auto"/>
              <w:right w:val="single" w:sz="4" w:space="0" w:color="auto"/>
            </w:tcBorders>
            <w:shd w:val="clear" w:color="auto" w:fill="auto"/>
            <w:vAlign w:val="center"/>
            <w:hideMark/>
          </w:tcPr>
          <w:p w14:paraId="725CAB14" w14:textId="77777777" w:rsidR="00CA4164" w:rsidRPr="00F43866" w:rsidRDefault="00CA4164" w:rsidP="00F43866">
            <w:pPr>
              <w:jc w:val="center"/>
              <w:rPr>
                <w:rFonts w:ascii="Times New Roman" w:hAnsi="Times New Roman"/>
                <w:color w:val="000000"/>
                <w:sz w:val="22"/>
                <w:szCs w:val="22"/>
              </w:rPr>
            </w:pPr>
            <w:r w:rsidRPr="00F43866">
              <w:rPr>
                <w:rFonts w:ascii="Times New Roman" w:hAnsi="Times New Roman"/>
                <w:color w:val="000000"/>
                <w:sz w:val="22"/>
                <w:szCs w:val="22"/>
              </w:rPr>
              <w:t>2020 год</w:t>
            </w:r>
          </w:p>
        </w:tc>
        <w:tc>
          <w:tcPr>
            <w:tcW w:w="808" w:type="pct"/>
            <w:tcBorders>
              <w:top w:val="single" w:sz="4" w:space="0" w:color="auto"/>
              <w:left w:val="nil"/>
              <w:bottom w:val="single" w:sz="4" w:space="0" w:color="auto"/>
              <w:right w:val="single" w:sz="4" w:space="0" w:color="auto"/>
            </w:tcBorders>
            <w:shd w:val="clear" w:color="auto" w:fill="auto"/>
            <w:vAlign w:val="center"/>
            <w:hideMark/>
          </w:tcPr>
          <w:p w14:paraId="681C1660" w14:textId="77777777" w:rsidR="00CA4164" w:rsidRPr="00F43866" w:rsidRDefault="00CA4164" w:rsidP="00F43866">
            <w:pPr>
              <w:jc w:val="center"/>
              <w:rPr>
                <w:rFonts w:ascii="Times New Roman" w:hAnsi="Times New Roman"/>
                <w:color w:val="000000"/>
                <w:sz w:val="22"/>
                <w:szCs w:val="22"/>
              </w:rPr>
            </w:pPr>
            <w:r w:rsidRPr="00F43866">
              <w:rPr>
                <w:rFonts w:ascii="Times New Roman" w:hAnsi="Times New Roman"/>
                <w:color w:val="000000"/>
                <w:sz w:val="22"/>
                <w:szCs w:val="22"/>
              </w:rPr>
              <w:t xml:space="preserve">2021 год </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1893414F" w14:textId="77777777" w:rsidR="00CA4164" w:rsidRPr="00F43866" w:rsidRDefault="00CA4164" w:rsidP="00F43866">
            <w:pPr>
              <w:jc w:val="center"/>
              <w:rPr>
                <w:rFonts w:ascii="Times New Roman" w:hAnsi="Times New Roman"/>
                <w:color w:val="000000"/>
                <w:sz w:val="22"/>
                <w:szCs w:val="22"/>
              </w:rPr>
            </w:pPr>
            <w:r w:rsidRPr="00F43866">
              <w:rPr>
                <w:rFonts w:ascii="Times New Roman" w:hAnsi="Times New Roman"/>
                <w:color w:val="000000"/>
                <w:sz w:val="22"/>
                <w:szCs w:val="22"/>
              </w:rPr>
              <w:t>% к 2019</w:t>
            </w:r>
          </w:p>
        </w:tc>
      </w:tr>
      <w:tr w:rsidR="00CA4164" w:rsidRPr="004036E4" w14:paraId="120D27AC" w14:textId="77777777" w:rsidTr="00CA4164">
        <w:trPr>
          <w:trHeight w:val="1575"/>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1D8427F0" w14:textId="77777777" w:rsidR="00CA4164" w:rsidRPr="00F43866" w:rsidRDefault="00CA4164" w:rsidP="00F43866">
            <w:pPr>
              <w:jc w:val="center"/>
              <w:rPr>
                <w:rFonts w:ascii="Times New Roman" w:hAnsi="Times New Roman"/>
                <w:color w:val="000000"/>
                <w:sz w:val="22"/>
                <w:szCs w:val="22"/>
              </w:rPr>
            </w:pPr>
            <w:r w:rsidRPr="00F43866">
              <w:rPr>
                <w:rFonts w:ascii="Times New Roman" w:hAnsi="Times New Roman"/>
                <w:color w:val="000000"/>
                <w:sz w:val="22"/>
                <w:szCs w:val="22"/>
              </w:rPr>
              <w:t>1</w:t>
            </w:r>
          </w:p>
        </w:tc>
        <w:tc>
          <w:tcPr>
            <w:tcW w:w="1710" w:type="pct"/>
            <w:tcBorders>
              <w:top w:val="nil"/>
              <w:left w:val="nil"/>
              <w:bottom w:val="single" w:sz="4" w:space="0" w:color="auto"/>
              <w:right w:val="single" w:sz="4" w:space="0" w:color="auto"/>
            </w:tcBorders>
            <w:shd w:val="clear" w:color="auto" w:fill="auto"/>
            <w:vAlign w:val="center"/>
            <w:hideMark/>
          </w:tcPr>
          <w:p w14:paraId="71FCEB04" w14:textId="77777777" w:rsidR="00CA4164" w:rsidRPr="00F43866" w:rsidRDefault="00CA4164" w:rsidP="00F43866">
            <w:pPr>
              <w:rPr>
                <w:rFonts w:ascii="Times New Roman" w:hAnsi="Times New Roman"/>
                <w:color w:val="000000"/>
                <w:sz w:val="22"/>
                <w:szCs w:val="22"/>
              </w:rPr>
            </w:pPr>
            <w:r w:rsidRPr="00F43866">
              <w:rPr>
                <w:rFonts w:ascii="Times New Roman" w:hAnsi="Times New Roman"/>
                <w:color w:val="000000"/>
                <w:sz w:val="22"/>
                <w:szCs w:val="22"/>
              </w:rPr>
              <w:t>Число субъектов малого и среднего предпринимательства, том числе микропредприятия и индивидуальные предприниматели</w:t>
            </w:r>
            <w:r>
              <w:rPr>
                <w:rFonts w:ascii="Times New Roman" w:hAnsi="Times New Roman"/>
                <w:color w:val="000000"/>
                <w:sz w:val="22"/>
                <w:szCs w:val="22"/>
              </w:rPr>
              <w:t xml:space="preserve"> (ед.)</w:t>
            </w:r>
          </w:p>
        </w:tc>
        <w:tc>
          <w:tcPr>
            <w:tcW w:w="810" w:type="pct"/>
            <w:tcBorders>
              <w:top w:val="nil"/>
              <w:left w:val="nil"/>
              <w:bottom w:val="single" w:sz="4" w:space="0" w:color="auto"/>
              <w:right w:val="single" w:sz="4" w:space="0" w:color="auto"/>
            </w:tcBorders>
            <w:shd w:val="clear" w:color="auto" w:fill="auto"/>
            <w:noWrap/>
            <w:vAlign w:val="center"/>
            <w:hideMark/>
          </w:tcPr>
          <w:p w14:paraId="0ED0E793" w14:textId="1097D053" w:rsidR="00CA4164" w:rsidRPr="00F43866" w:rsidRDefault="00CA4164" w:rsidP="00CA4164">
            <w:pPr>
              <w:jc w:val="center"/>
              <w:rPr>
                <w:rFonts w:ascii="Times New Roman" w:hAnsi="Times New Roman"/>
                <w:color w:val="000000"/>
                <w:sz w:val="22"/>
                <w:szCs w:val="22"/>
              </w:rPr>
            </w:pPr>
            <w:r w:rsidRPr="00F43866">
              <w:rPr>
                <w:rFonts w:ascii="Times New Roman" w:hAnsi="Times New Roman"/>
                <w:color w:val="000000"/>
                <w:sz w:val="22"/>
                <w:szCs w:val="22"/>
              </w:rPr>
              <w:t>2</w:t>
            </w:r>
            <w:r w:rsidRPr="00CA4164">
              <w:rPr>
                <w:rFonts w:ascii="Times New Roman" w:hAnsi="Times New Roman"/>
                <w:color w:val="000000"/>
                <w:sz w:val="22"/>
                <w:szCs w:val="22"/>
              </w:rPr>
              <w:t xml:space="preserve"> </w:t>
            </w:r>
            <w:r w:rsidR="00CB6AAB">
              <w:rPr>
                <w:rFonts w:ascii="Times New Roman" w:hAnsi="Times New Roman"/>
                <w:color w:val="000000"/>
                <w:sz w:val="22"/>
                <w:szCs w:val="22"/>
              </w:rPr>
              <w:t>136</w:t>
            </w:r>
          </w:p>
        </w:tc>
        <w:tc>
          <w:tcPr>
            <w:tcW w:w="808" w:type="pct"/>
            <w:tcBorders>
              <w:top w:val="nil"/>
              <w:left w:val="nil"/>
              <w:bottom w:val="single" w:sz="4" w:space="0" w:color="auto"/>
              <w:right w:val="single" w:sz="4" w:space="0" w:color="auto"/>
            </w:tcBorders>
            <w:shd w:val="clear" w:color="auto" w:fill="auto"/>
            <w:noWrap/>
            <w:vAlign w:val="center"/>
            <w:hideMark/>
          </w:tcPr>
          <w:p w14:paraId="7F50B443" w14:textId="77777777" w:rsidR="00CA4164" w:rsidRPr="00F43866" w:rsidRDefault="00CA4164" w:rsidP="00CA4164">
            <w:pPr>
              <w:jc w:val="center"/>
              <w:rPr>
                <w:rFonts w:ascii="Times New Roman" w:hAnsi="Times New Roman"/>
                <w:color w:val="000000"/>
                <w:sz w:val="22"/>
                <w:szCs w:val="22"/>
              </w:rPr>
            </w:pPr>
            <w:r w:rsidRPr="00F43866">
              <w:rPr>
                <w:rFonts w:ascii="Times New Roman" w:hAnsi="Times New Roman"/>
                <w:color w:val="000000"/>
                <w:sz w:val="22"/>
                <w:szCs w:val="22"/>
              </w:rPr>
              <w:t>2</w:t>
            </w:r>
            <w:r w:rsidRPr="00CA4164">
              <w:rPr>
                <w:rFonts w:ascii="Times New Roman" w:hAnsi="Times New Roman"/>
                <w:color w:val="000000"/>
                <w:sz w:val="22"/>
                <w:szCs w:val="22"/>
              </w:rPr>
              <w:t xml:space="preserve"> </w:t>
            </w:r>
            <w:r w:rsidRPr="00F43866">
              <w:rPr>
                <w:rFonts w:ascii="Times New Roman" w:hAnsi="Times New Roman"/>
                <w:color w:val="000000"/>
                <w:sz w:val="22"/>
                <w:szCs w:val="22"/>
              </w:rPr>
              <w:t>116</w:t>
            </w:r>
          </w:p>
        </w:tc>
        <w:tc>
          <w:tcPr>
            <w:tcW w:w="808" w:type="pct"/>
            <w:tcBorders>
              <w:top w:val="nil"/>
              <w:left w:val="nil"/>
              <w:bottom w:val="single" w:sz="4" w:space="0" w:color="auto"/>
              <w:right w:val="single" w:sz="4" w:space="0" w:color="auto"/>
            </w:tcBorders>
            <w:shd w:val="clear" w:color="auto" w:fill="auto"/>
            <w:noWrap/>
            <w:vAlign w:val="center"/>
            <w:hideMark/>
          </w:tcPr>
          <w:p w14:paraId="56206194" w14:textId="77777777" w:rsidR="00CA4164" w:rsidRPr="00F43866" w:rsidRDefault="00CA4164" w:rsidP="00CA4164">
            <w:pPr>
              <w:jc w:val="center"/>
              <w:rPr>
                <w:rFonts w:ascii="Times New Roman" w:hAnsi="Times New Roman"/>
                <w:color w:val="000000"/>
                <w:sz w:val="22"/>
                <w:szCs w:val="22"/>
              </w:rPr>
            </w:pPr>
            <w:r w:rsidRPr="00F43866">
              <w:rPr>
                <w:rFonts w:ascii="Times New Roman" w:hAnsi="Times New Roman"/>
                <w:color w:val="000000"/>
                <w:sz w:val="22"/>
                <w:szCs w:val="22"/>
              </w:rPr>
              <w:t>2</w:t>
            </w:r>
            <w:r w:rsidRPr="00CA4164">
              <w:rPr>
                <w:rFonts w:ascii="Times New Roman" w:hAnsi="Times New Roman"/>
                <w:color w:val="000000"/>
                <w:sz w:val="22"/>
                <w:szCs w:val="22"/>
              </w:rPr>
              <w:t xml:space="preserve"> </w:t>
            </w:r>
            <w:r w:rsidRPr="00F43866">
              <w:rPr>
                <w:rFonts w:ascii="Times New Roman" w:hAnsi="Times New Roman"/>
                <w:color w:val="000000"/>
                <w:sz w:val="22"/>
                <w:szCs w:val="22"/>
              </w:rPr>
              <w:t>109</w:t>
            </w:r>
          </w:p>
        </w:tc>
        <w:tc>
          <w:tcPr>
            <w:tcW w:w="588" w:type="pct"/>
            <w:tcBorders>
              <w:top w:val="nil"/>
              <w:left w:val="nil"/>
              <w:bottom w:val="single" w:sz="4" w:space="0" w:color="auto"/>
              <w:right w:val="single" w:sz="4" w:space="0" w:color="auto"/>
            </w:tcBorders>
            <w:shd w:val="clear" w:color="auto" w:fill="auto"/>
            <w:noWrap/>
            <w:vAlign w:val="center"/>
            <w:hideMark/>
          </w:tcPr>
          <w:p w14:paraId="334C52B1" w14:textId="260BCEC8" w:rsidR="00CA4164" w:rsidRPr="00F43866" w:rsidRDefault="00CA4164" w:rsidP="00CA4164">
            <w:pPr>
              <w:jc w:val="center"/>
              <w:rPr>
                <w:rFonts w:ascii="Times New Roman" w:hAnsi="Times New Roman"/>
                <w:color w:val="000000"/>
                <w:sz w:val="22"/>
                <w:szCs w:val="22"/>
              </w:rPr>
            </w:pPr>
            <w:r w:rsidRPr="00F43866">
              <w:rPr>
                <w:rFonts w:ascii="Times New Roman" w:hAnsi="Times New Roman"/>
                <w:color w:val="000000"/>
                <w:sz w:val="22"/>
                <w:szCs w:val="22"/>
              </w:rPr>
              <w:t>-</w:t>
            </w:r>
            <w:r w:rsidR="00CB6AAB">
              <w:rPr>
                <w:rFonts w:ascii="Times New Roman" w:hAnsi="Times New Roman"/>
                <w:color w:val="000000"/>
                <w:sz w:val="22"/>
                <w:szCs w:val="22"/>
              </w:rPr>
              <w:t>0.3</w:t>
            </w:r>
            <w:r w:rsidRPr="00F43866">
              <w:rPr>
                <w:rFonts w:ascii="Times New Roman" w:hAnsi="Times New Roman"/>
                <w:color w:val="000000"/>
                <w:sz w:val="22"/>
                <w:szCs w:val="22"/>
              </w:rPr>
              <w:t>%</w:t>
            </w:r>
          </w:p>
        </w:tc>
      </w:tr>
      <w:tr w:rsidR="00CA4164" w:rsidRPr="004036E4" w14:paraId="6A8D47AD" w14:textId="77777777" w:rsidTr="00CA4164">
        <w:trPr>
          <w:trHeight w:val="1319"/>
        </w:trPr>
        <w:tc>
          <w:tcPr>
            <w:tcW w:w="276" w:type="pct"/>
            <w:tcBorders>
              <w:top w:val="nil"/>
              <w:left w:val="single" w:sz="4" w:space="0" w:color="auto"/>
              <w:bottom w:val="single" w:sz="4" w:space="0" w:color="auto"/>
              <w:right w:val="single" w:sz="4" w:space="0" w:color="auto"/>
            </w:tcBorders>
            <w:shd w:val="clear" w:color="auto" w:fill="auto"/>
            <w:vAlign w:val="center"/>
          </w:tcPr>
          <w:p w14:paraId="1DB79D05" w14:textId="77777777" w:rsidR="00CA4164" w:rsidRPr="00CA4164" w:rsidRDefault="00CA4164" w:rsidP="004036E4">
            <w:pPr>
              <w:jc w:val="center"/>
              <w:rPr>
                <w:rFonts w:ascii="Times New Roman" w:hAnsi="Times New Roman"/>
                <w:color w:val="000000"/>
                <w:sz w:val="22"/>
                <w:szCs w:val="22"/>
              </w:rPr>
            </w:pPr>
            <w:r w:rsidRPr="00CA4164">
              <w:rPr>
                <w:rFonts w:ascii="Times New Roman" w:hAnsi="Times New Roman"/>
                <w:color w:val="000000"/>
                <w:sz w:val="22"/>
                <w:szCs w:val="22"/>
              </w:rPr>
              <w:t>2</w:t>
            </w:r>
          </w:p>
        </w:tc>
        <w:tc>
          <w:tcPr>
            <w:tcW w:w="1710" w:type="pct"/>
            <w:tcBorders>
              <w:top w:val="nil"/>
              <w:left w:val="nil"/>
              <w:bottom w:val="single" w:sz="4" w:space="0" w:color="auto"/>
              <w:right w:val="single" w:sz="4" w:space="0" w:color="auto"/>
            </w:tcBorders>
            <w:shd w:val="clear" w:color="auto" w:fill="auto"/>
            <w:vAlign w:val="center"/>
          </w:tcPr>
          <w:p w14:paraId="280F90C0" w14:textId="77777777" w:rsidR="00CA4164" w:rsidRPr="00F43866" w:rsidRDefault="00CA4164" w:rsidP="00CA4164">
            <w:pPr>
              <w:rPr>
                <w:rFonts w:ascii="Times New Roman" w:hAnsi="Times New Roman"/>
                <w:color w:val="000000"/>
                <w:sz w:val="22"/>
                <w:szCs w:val="22"/>
              </w:rPr>
            </w:pPr>
            <w:r>
              <w:rPr>
                <w:rFonts w:ascii="Times New Roman" w:hAnsi="Times New Roman"/>
                <w:color w:val="000000"/>
                <w:sz w:val="22"/>
                <w:szCs w:val="22"/>
              </w:rPr>
              <w:t xml:space="preserve">Оборот общественного питания, </w:t>
            </w:r>
            <w:r w:rsidRPr="00F43866">
              <w:rPr>
                <w:rFonts w:ascii="Times New Roman" w:hAnsi="Times New Roman"/>
                <w:color w:val="000000"/>
                <w:sz w:val="22"/>
                <w:szCs w:val="22"/>
              </w:rPr>
              <w:t xml:space="preserve">с учетом субъектов малого </w:t>
            </w:r>
            <w:r w:rsidR="00682EAC">
              <w:rPr>
                <w:rFonts w:ascii="Times New Roman" w:hAnsi="Times New Roman"/>
                <w:color w:val="000000"/>
                <w:sz w:val="22"/>
                <w:szCs w:val="22"/>
              </w:rPr>
              <w:t>п</w:t>
            </w:r>
            <w:r w:rsidRPr="00F43866">
              <w:rPr>
                <w:rFonts w:ascii="Times New Roman" w:hAnsi="Times New Roman"/>
                <w:color w:val="000000"/>
                <w:sz w:val="22"/>
                <w:szCs w:val="22"/>
              </w:rPr>
              <w:t>редпринимательства</w:t>
            </w:r>
            <w:r>
              <w:rPr>
                <w:rFonts w:ascii="Times New Roman" w:hAnsi="Times New Roman"/>
                <w:color w:val="000000"/>
                <w:sz w:val="22"/>
                <w:szCs w:val="22"/>
              </w:rPr>
              <w:t xml:space="preserve"> (тыс.руб)</w:t>
            </w:r>
          </w:p>
        </w:tc>
        <w:tc>
          <w:tcPr>
            <w:tcW w:w="810" w:type="pct"/>
            <w:tcBorders>
              <w:top w:val="nil"/>
              <w:left w:val="nil"/>
              <w:bottom w:val="single" w:sz="4" w:space="0" w:color="auto"/>
              <w:right w:val="single" w:sz="4" w:space="0" w:color="auto"/>
            </w:tcBorders>
            <w:shd w:val="clear" w:color="auto" w:fill="auto"/>
            <w:noWrap/>
            <w:vAlign w:val="center"/>
          </w:tcPr>
          <w:p w14:paraId="7830D79C" w14:textId="77777777" w:rsidR="00CA4164" w:rsidRPr="00F43866" w:rsidRDefault="00CA4164" w:rsidP="00CA4164">
            <w:pPr>
              <w:jc w:val="center"/>
              <w:rPr>
                <w:rFonts w:ascii="Times New Roman" w:hAnsi="Times New Roman"/>
                <w:color w:val="000000"/>
                <w:sz w:val="22"/>
                <w:szCs w:val="22"/>
              </w:rPr>
            </w:pPr>
            <w:r w:rsidRPr="00F43866">
              <w:rPr>
                <w:rFonts w:ascii="Times New Roman" w:hAnsi="Times New Roman"/>
                <w:color w:val="000000"/>
                <w:sz w:val="22"/>
                <w:szCs w:val="22"/>
              </w:rPr>
              <w:t>1 411 329.80</w:t>
            </w:r>
          </w:p>
        </w:tc>
        <w:tc>
          <w:tcPr>
            <w:tcW w:w="808" w:type="pct"/>
            <w:tcBorders>
              <w:top w:val="nil"/>
              <w:left w:val="nil"/>
              <w:bottom w:val="single" w:sz="4" w:space="0" w:color="auto"/>
              <w:right w:val="single" w:sz="4" w:space="0" w:color="auto"/>
            </w:tcBorders>
            <w:shd w:val="clear" w:color="auto" w:fill="auto"/>
            <w:noWrap/>
            <w:vAlign w:val="center"/>
          </w:tcPr>
          <w:p w14:paraId="04CC6EEA" w14:textId="77777777" w:rsidR="00CA4164" w:rsidRPr="00F43866" w:rsidRDefault="00CA4164" w:rsidP="00CA4164">
            <w:pPr>
              <w:jc w:val="center"/>
              <w:rPr>
                <w:rFonts w:ascii="Times New Roman" w:hAnsi="Times New Roman"/>
                <w:color w:val="000000"/>
                <w:sz w:val="22"/>
                <w:szCs w:val="22"/>
              </w:rPr>
            </w:pPr>
            <w:r w:rsidRPr="00F43866">
              <w:rPr>
                <w:rFonts w:ascii="Times New Roman" w:hAnsi="Times New Roman"/>
                <w:color w:val="000000"/>
                <w:sz w:val="22"/>
                <w:szCs w:val="22"/>
              </w:rPr>
              <w:t>1 440 899.90</w:t>
            </w:r>
          </w:p>
        </w:tc>
        <w:tc>
          <w:tcPr>
            <w:tcW w:w="808" w:type="pct"/>
            <w:tcBorders>
              <w:top w:val="nil"/>
              <w:left w:val="nil"/>
              <w:bottom w:val="single" w:sz="4" w:space="0" w:color="auto"/>
              <w:right w:val="single" w:sz="4" w:space="0" w:color="auto"/>
            </w:tcBorders>
            <w:shd w:val="clear" w:color="auto" w:fill="auto"/>
            <w:noWrap/>
            <w:vAlign w:val="center"/>
          </w:tcPr>
          <w:p w14:paraId="31C7C892" w14:textId="77777777" w:rsidR="00CA4164" w:rsidRPr="00F43866" w:rsidRDefault="00CA4164" w:rsidP="00CA4164">
            <w:pPr>
              <w:jc w:val="center"/>
              <w:rPr>
                <w:rFonts w:ascii="Times New Roman" w:hAnsi="Times New Roman"/>
                <w:color w:val="000000"/>
                <w:sz w:val="22"/>
                <w:szCs w:val="22"/>
              </w:rPr>
            </w:pPr>
            <w:r w:rsidRPr="00F43866">
              <w:rPr>
                <w:rFonts w:ascii="Times New Roman" w:hAnsi="Times New Roman"/>
                <w:color w:val="000000"/>
                <w:sz w:val="22"/>
                <w:szCs w:val="22"/>
              </w:rPr>
              <w:t>2 378 920.50</w:t>
            </w:r>
          </w:p>
        </w:tc>
        <w:tc>
          <w:tcPr>
            <w:tcW w:w="588" w:type="pct"/>
            <w:tcBorders>
              <w:top w:val="nil"/>
              <w:left w:val="nil"/>
              <w:bottom w:val="single" w:sz="4" w:space="0" w:color="auto"/>
              <w:right w:val="single" w:sz="4" w:space="0" w:color="auto"/>
            </w:tcBorders>
            <w:shd w:val="clear" w:color="auto" w:fill="auto"/>
            <w:noWrap/>
            <w:vAlign w:val="center"/>
          </w:tcPr>
          <w:p w14:paraId="58666067" w14:textId="77777777" w:rsidR="00CA4164" w:rsidRPr="00F43866" w:rsidRDefault="00CA4164" w:rsidP="00CA4164">
            <w:pPr>
              <w:jc w:val="center"/>
              <w:rPr>
                <w:rFonts w:ascii="Times New Roman" w:hAnsi="Times New Roman"/>
                <w:color w:val="000000"/>
                <w:sz w:val="22"/>
                <w:szCs w:val="22"/>
              </w:rPr>
            </w:pPr>
            <w:r w:rsidRPr="00F43866">
              <w:rPr>
                <w:rFonts w:ascii="Times New Roman" w:hAnsi="Times New Roman"/>
                <w:color w:val="000000"/>
                <w:sz w:val="22"/>
                <w:szCs w:val="22"/>
              </w:rPr>
              <w:t>69%</w:t>
            </w:r>
          </w:p>
        </w:tc>
      </w:tr>
      <w:tr w:rsidR="00CA4164" w:rsidRPr="004036E4" w14:paraId="651C2C99" w14:textId="77777777" w:rsidTr="00CA4164">
        <w:trPr>
          <w:trHeight w:val="1125"/>
        </w:trPr>
        <w:tc>
          <w:tcPr>
            <w:tcW w:w="276" w:type="pct"/>
            <w:tcBorders>
              <w:top w:val="nil"/>
              <w:left w:val="single" w:sz="4" w:space="0" w:color="auto"/>
              <w:bottom w:val="single" w:sz="4" w:space="0" w:color="auto"/>
              <w:right w:val="single" w:sz="4" w:space="0" w:color="auto"/>
            </w:tcBorders>
            <w:shd w:val="clear" w:color="auto" w:fill="auto"/>
            <w:vAlign w:val="center"/>
          </w:tcPr>
          <w:p w14:paraId="4903A624" w14:textId="77777777" w:rsidR="00CA4164" w:rsidRPr="00CA4164" w:rsidRDefault="00CA4164" w:rsidP="004036E4">
            <w:pPr>
              <w:jc w:val="center"/>
              <w:rPr>
                <w:rFonts w:ascii="Times New Roman" w:hAnsi="Times New Roman"/>
                <w:color w:val="000000"/>
                <w:sz w:val="22"/>
                <w:szCs w:val="22"/>
              </w:rPr>
            </w:pPr>
            <w:r w:rsidRPr="00CA4164">
              <w:rPr>
                <w:rFonts w:ascii="Times New Roman" w:hAnsi="Times New Roman"/>
                <w:color w:val="000000"/>
                <w:sz w:val="22"/>
                <w:szCs w:val="22"/>
              </w:rPr>
              <w:t>3</w:t>
            </w:r>
          </w:p>
        </w:tc>
        <w:tc>
          <w:tcPr>
            <w:tcW w:w="1710" w:type="pct"/>
            <w:tcBorders>
              <w:top w:val="nil"/>
              <w:left w:val="nil"/>
              <w:bottom w:val="single" w:sz="4" w:space="0" w:color="auto"/>
              <w:right w:val="single" w:sz="4" w:space="0" w:color="auto"/>
            </w:tcBorders>
            <w:shd w:val="clear" w:color="auto" w:fill="auto"/>
            <w:vAlign w:val="center"/>
          </w:tcPr>
          <w:p w14:paraId="2C099B4E" w14:textId="77777777" w:rsidR="00CA4164" w:rsidRPr="00F43866" w:rsidRDefault="00CA4164" w:rsidP="004036E4">
            <w:pPr>
              <w:rPr>
                <w:rFonts w:ascii="Times New Roman" w:hAnsi="Times New Roman"/>
                <w:color w:val="000000"/>
                <w:sz w:val="22"/>
                <w:szCs w:val="22"/>
              </w:rPr>
            </w:pPr>
            <w:r w:rsidRPr="00F43866">
              <w:rPr>
                <w:rFonts w:ascii="Times New Roman" w:hAnsi="Times New Roman"/>
                <w:color w:val="000000"/>
                <w:sz w:val="22"/>
                <w:szCs w:val="22"/>
              </w:rPr>
              <w:t>Оборот розничной торговли (с учетом субъектов малого п</w:t>
            </w:r>
            <w:r>
              <w:rPr>
                <w:rFonts w:ascii="Times New Roman" w:hAnsi="Times New Roman"/>
                <w:color w:val="000000"/>
                <w:sz w:val="22"/>
                <w:szCs w:val="22"/>
              </w:rPr>
              <w:t>редпринимательства), (тыс.руб</w:t>
            </w:r>
            <w:r w:rsidRPr="00F43866">
              <w:rPr>
                <w:rFonts w:ascii="Times New Roman" w:hAnsi="Times New Roman"/>
                <w:color w:val="000000"/>
                <w:sz w:val="22"/>
                <w:szCs w:val="22"/>
              </w:rPr>
              <w:t>)</w:t>
            </w:r>
          </w:p>
        </w:tc>
        <w:tc>
          <w:tcPr>
            <w:tcW w:w="810" w:type="pct"/>
            <w:tcBorders>
              <w:top w:val="nil"/>
              <w:left w:val="nil"/>
              <w:bottom w:val="single" w:sz="4" w:space="0" w:color="auto"/>
              <w:right w:val="single" w:sz="4" w:space="0" w:color="auto"/>
            </w:tcBorders>
            <w:shd w:val="clear" w:color="auto" w:fill="auto"/>
            <w:noWrap/>
            <w:vAlign w:val="center"/>
          </w:tcPr>
          <w:p w14:paraId="0797CC37" w14:textId="77777777" w:rsidR="00CA4164" w:rsidRPr="00F43866" w:rsidRDefault="00CA4164" w:rsidP="00CA4164">
            <w:pPr>
              <w:jc w:val="center"/>
              <w:rPr>
                <w:rFonts w:ascii="Times New Roman" w:hAnsi="Times New Roman"/>
                <w:color w:val="000000"/>
                <w:sz w:val="22"/>
                <w:szCs w:val="22"/>
              </w:rPr>
            </w:pPr>
            <w:r w:rsidRPr="00F43866">
              <w:rPr>
                <w:rFonts w:ascii="Times New Roman" w:hAnsi="Times New Roman"/>
                <w:color w:val="000000"/>
                <w:sz w:val="22"/>
                <w:szCs w:val="22"/>
              </w:rPr>
              <w:t>17 945 318.10</w:t>
            </w:r>
          </w:p>
        </w:tc>
        <w:tc>
          <w:tcPr>
            <w:tcW w:w="808" w:type="pct"/>
            <w:tcBorders>
              <w:top w:val="nil"/>
              <w:left w:val="nil"/>
              <w:bottom w:val="single" w:sz="4" w:space="0" w:color="auto"/>
              <w:right w:val="single" w:sz="4" w:space="0" w:color="auto"/>
            </w:tcBorders>
            <w:shd w:val="clear" w:color="auto" w:fill="auto"/>
            <w:noWrap/>
            <w:vAlign w:val="center"/>
          </w:tcPr>
          <w:p w14:paraId="65821B64" w14:textId="77777777" w:rsidR="00CA4164" w:rsidRPr="00F43866" w:rsidRDefault="00CA4164" w:rsidP="00CA4164">
            <w:pPr>
              <w:jc w:val="center"/>
              <w:rPr>
                <w:rFonts w:ascii="Times New Roman" w:hAnsi="Times New Roman"/>
                <w:color w:val="000000"/>
                <w:sz w:val="22"/>
                <w:szCs w:val="22"/>
              </w:rPr>
            </w:pPr>
            <w:r w:rsidRPr="00F43866">
              <w:rPr>
                <w:rFonts w:ascii="Times New Roman" w:hAnsi="Times New Roman"/>
                <w:color w:val="000000"/>
                <w:sz w:val="22"/>
                <w:szCs w:val="22"/>
              </w:rPr>
              <w:t>17 231 128.80</w:t>
            </w:r>
          </w:p>
        </w:tc>
        <w:tc>
          <w:tcPr>
            <w:tcW w:w="808" w:type="pct"/>
            <w:tcBorders>
              <w:top w:val="nil"/>
              <w:left w:val="nil"/>
              <w:bottom w:val="single" w:sz="4" w:space="0" w:color="auto"/>
              <w:right w:val="single" w:sz="4" w:space="0" w:color="auto"/>
            </w:tcBorders>
            <w:shd w:val="clear" w:color="auto" w:fill="auto"/>
            <w:noWrap/>
            <w:vAlign w:val="center"/>
          </w:tcPr>
          <w:p w14:paraId="4B61BB1F" w14:textId="77777777" w:rsidR="00CA4164" w:rsidRPr="00F43866" w:rsidRDefault="00CA4164" w:rsidP="00CA4164">
            <w:pPr>
              <w:jc w:val="center"/>
              <w:rPr>
                <w:rFonts w:ascii="Times New Roman" w:hAnsi="Times New Roman"/>
                <w:color w:val="000000"/>
                <w:sz w:val="22"/>
                <w:szCs w:val="22"/>
              </w:rPr>
            </w:pPr>
            <w:r w:rsidRPr="00F43866">
              <w:rPr>
                <w:rFonts w:ascii="Times New Roman" w:hAnsi="Times New Roman"/>
                <w:color w:val="000000"/>
                <w:sz w:val="22"/>
                <w:szCs w:val="22"/>
              </w:rPr>
              <w:t>18 797 499.80</w:t>
            </w:r>
          </w:p>
        </w:tc>
        <w:tc>
          <w:tcPr>
            <w:tcW w:w="588" w:type="pct"/>
            <w:tcBorders>
              <w:top w:val="nil"/>
              <w:left w:val="nil"/>
              <w:bottom w:val="single" w:sz="4" w:space="0" w:color="auto"/>
              <w:right w:val="single" w:sz="4" w:space="0" w:color="auto"/>
            </w:tcBorders>
            <w:shd w:val="clear" w:color="auto" w:fill="auto"/>
            <w:noWrap/>
            <w:vAlign w:val="center"/>
          </w:tcPr>
          <w:p w14:paraId="7F546E66" w14:textId="77777777" w:rsidR="00CA4164" w:rsidRPr="00F43866" w:rsidRDefault="00CA4164" w:rsidP="00CA4164">
            <w:pPr>
              <w:jc w:val="center"/>
              <w:rPr>
                <w:rFonts w:ascii="Times New Roman" w:hAnsi="Times New Roman"/>
                <w:color w:val="000000"/>
                <w:sz w:val="22"/>
                <w:szCs w:val="22"/>
              </w:rPr>
            </w:pPr>
            <w:r w:rsidRPr="00F43866">
              <w:rPr>
                <w:rFonts w:ascii="Times New Roman" w:hAnsi="Times New Roman"/>
                <w:color w:val="000000"/>
                <w:sz w:val="22"/>
                <w:szCs w:val="22"/>
              </w:rPr>
              <w:t>5%</w:t>
            </w:r>
          </w:p>
        </w:tc>
      </w:tr>
      <w:tr w:rsidR="00CA4164" w:rsidRPr="004036E4" w14:paraId="03B10A48" w14:textId="77777777" w:rsidTr="00CA4164">
        <w:trPr>
          <w:trHeight w:val="126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04E7D901" w14:textId="77777777" w:rsidR="00CA4164" w:rsidRPr="00F43866" w:rsidRDefault="00CA4164" w:rsidP="004036E4">
            <w:pPr>
              <w:jc w:val="center"/>
              <w:rPr>
                <w:rFonts w:ascii="Times New Roman" w:hAnsi="Times New Roman"/>
                <w:color w:val="000000"/>
                <w:sz w:val="22"/>
                <w:szCs w:val="22"/>
              </w:rPr>
            </w:pPr>
            <w:r w:rsidRPr="00CA4164">
              <w:rPr>
                <w:rFonts w:ascii="Times New Roman" w:hAnsi="Times New Roman"/>
                <w:color w:val="000000"/>
                <w:sz w:val="22"/>
                <w:szCs w:val="22"/>
              </w:rPr>
              <w:t>4</w:t>
            </w:r>
          </w:p>
        </w:tc>
        <w:tc>
          <w:tcPr>
            <w:tcW w:w="1710" w:type="pct"/>
            <w:tcBorders>
              <w:top w:val="nil"/>
              <w:left w:val="nil"/>
              <w:bottom w:val="single" w:sz="4" w:space="0" w:color="auto"/>
              <w:right w:val="single" w:sz="4" w:space="0" w:color="auto"/>
            </w:tcBorders>
            <w:shd w:val="clear" w:color="auto" w:fill="auto"/>
            <w:vAlign w:val="center"/>
            <w:hideMark/>
          </w:tcPr>
          <w:p w14:paraId="4D7CB2A9" w14:textId="77777777" w:rsidR="00CA4164" w:rsidRPr="00F43866" w:rsidRDefault="00CA4164" w:rsidP="004036E4">
            <w:pPr>
              <w:rPr>
                <w:rFonts w:ascii="Times New Roman" w:hAnsi="Times New Roman"/>
                <w:color w:val="000000"/>
                <w:sz w:val="22"/>
                <w:szCs w:val="22"/>
              </w:rPr>
            </w:pPr>
            <w:r w:rsidRPr="00F43866">
              <w:rPr>
                <w:rFonts w:ascii="Times New Roman" w:hAnsi="Times New Roman"/>
                <w:color w:val="000000"/>
                <w:sz w:val="22"/>
                <w:szCs w:val="22"/>
              </w:rPr>
              <w:t xml:space="preserve">Оборот продукции (услуг), производимой малыми и средними предприятиями, в том числе микропредприятиями </w:t>
            </w:r>
            <w:r>
              <w:rPr>
                <w:rFonts w:ascii="Times New Roman" w:hAnsi="Times New Roman"/>
                <w:color w:val="000000"/>
                <w:sz w:val="22"/>
                <w:szCs w:val="22"/>
              </w:rPr>
              <w:t>(млн.руб)</w:t>
            </w:r>
          </w:p>
        </w:tc>
        <w:tc>
          <w:tcPr>
            <w:tcW w:w="810" w:type="pct"/>
            <w:tcBorders>
              <w:top w:val="nil"/>
              <w:left w:val="nil"/>
              <w:bottom w:val="single" w:sz="4" w:space="0" w:color="auto"/>
              <w:right w:val="single" w:sz="4" w:space="0" w:color="auto"/>
            </w:tcBorders>
            <w:shd w:val="clear" w:color="auto" w:fill="auto"/>
            <w:noWrap/>
            <w:vAlign w:val="center"/>
            <w:hideMark/>
          </w:tcPr>
          <w:p w14:paraId="43DED92F" w14:textId="77777777" w:rsidR="00CA4164" w:rsidRPr="00F43866" w:rsidRDefault="00CA4164" w:rsidP="00CA4164">
            <w:pPr>
              <w:jc w:val="center"/>
              <w:rPr>
                <w:rFonts w:ascii="Times New Roman" w:hAnsi="Times New Roman"/>
                <w:color w:val="000000"/>
                <w:sz w:val="22"/>
                <w:szCs w:val="22"/>
              </w:rPr>
            </w:pPr>
            <w:r w:rsidRPr="00F43866">
              <w:rPr>
                <w:rFonts w:ascii="Times New Roman" w:hAnsi="Times New Roman"/>
                <w:color w:val="000000"/>
                <w:sz w:val="22"/>
                <w:szCs w:val="22"/>
              </w:rPr>
              <w:t>8 974.86</w:t>
            </w:r>
          </w:p>
        </w:tc>
        <w:tc>
          <w:tcPr>
            <w:tcW w:w="808" w:type="pct"/>
            <w:tcBorders>
              <w:top w:val="nil"/>
              <w:left w:val="nil"/>
              <w:bottom w:val="single" w:sz="4" w:space="0" w:color="auto"/>
              <w:right w:val="single" w:sz="4" w:space="0" w:color="auto"/>
            </w:tcBorders>
            <w:shd w:val="clear" w:color="auto" w:fill="auto"/>
            <w:noWrap/>
            <w:vAlign w:val="center"/>
            <w:hideMark/>
          </w:tcPr>
          <w:p w14:paraId="573EA71B" w14:textId="77777777" w:rsidR="00CA4164" w:rsidRPr="00F43866" w:rsidRDefault="00CA4164" w:rsidP="00CA4164">
            <w:pPr>
              <w:jc w:val="center"/>
              <w:rPr>
                <w:rFonts w:ascii="Times New Roman" w:hAnsi="Times New Roman"/>
                <w:color w:val="000000"/>
                <w:sz w:val="22"/>
                <w:szCs w:val="22"/>
              </w:rPr>
            </w:pPr>
            <w:r w:rsidRPr="00F43866">
              <w:rPr>
                <w:rFonts w:ascii="Times New Roman" w:hAnsi="Times New Roman"/>
                <w:color w:val="000000"/>
                <w:sz w:val="22"/>
                <w:szCs w:val="22"/>
              </w:rPr>
              <w:t>3 632.20</w:t>
            </w:r>
          </w:p>
        </w:tc>
        <w:tc>
          <w:tcPr>
            <w:tcW w:w="808" w:type="pct"/>
            <w:tcBorders>
              <w:top w:val="nil"/>
              <w:left w:val="nil"/>
              <w:bottom w:val="single" w:sz="4" w:space="0" w:color="auto"/>
              <w:right w:val="single" w:sz="4" w:space="0" w:color="auto"/>
            </w:tcBorders>
            <w:shd w:val="clear" w:color="auto" w:fill="auto"/>
            <w:noWrap/>
            <w:vAlign w:val="center"/>
            <w:hideMark/>
          </w:tcPr>
          <w:p w14:paraId="199D9825" w14:textId="77777777" w:rsidR="00CA4164" w:rsidRPr="00F43866" w:rsidRDefault="00CA4164" w:rsidP="00CA4164">
            <w:pPr>
              <w:jc w:val="center"/>
              <w:rPr>
                <w:rFonts w:ascii="Times New Roman" w:hAnsi="Times New Roman"/>
                <w:color w:val="000000"/>
                <w:sz w:val="22"/>
                <w:szCs w:val="22"/>
              </w:rPr>
            </w:pPr>
            <w:r w:rsidRPr="00F43866">
              <w:rPr>
                <w:rFonts w:ascii="Times New Roman" w:hAnsi="Times New Roman"/>
                <w:color w:val="000000"/>
                <w:sz w:val="22"/>
                <w:szCs w:val="22"/>
              </w:rPr>
              <w:t>3632.2</w:t>
            </w:r>
          </w:p>
        </w:tc>
        <w:tc>
          <w:tcPr>
            <w:tcW w:w="588" w:type="pct"/>
            <w:tcBorders>
              <w:top w:val="nil"/>
              <w:left w:val="nil"/>
              <w:bottom w:val="single" w:sz="4" w:space="0" w:color="auto"/>
              <w:right w:val="single" w:sz="4" w:space="0" w:color="auto"/>
            </w:tcBorders>
            <w:shd w:val="clear" w:color="auto" w:fill="auto"/>
            <w:noWrap/>
            <w:vAlign w:val="center"/>
            <w:hideMark/>
          </w:tcPr>
          <w:p w14:paraId="4DE2750B" w14:textId="77777777" w:rsidR="00CA4164" w:rsidRPr="00F43866" w:rsidRDefault="00CA4164" w:rsidP="00CA4164">
            <w:pPr>
              <w:jc w:val="center"/>
              <w:rPr>
                <w:rFonts w:ascii="Times New Roman" w:hAnsi="Times New Roman"/>
                <w:color w:val="000000"/>
                <w:sz w:val="22"/>
                <w:szCs w:val="22"/>
              </w:rPr>
            </w:pPr>
            <w:r w:rsidRPr="00F43866">
              <w:rPr>
                <w:rFonts w:ascii="Times New Roman" w:hAnsi="Times New Roman"/>
                <w:color w:val="000000"/>
                <w:sz w:val="22"/>
                <w:szCs w:val="22"/>
              </w:rPr>
              <w:t>-60%</w:t>
            </w:r>
          </w:p>
        </w:tc>
      </w:tr>
      <w:tr w:rsidR="00CA4164" w:rsidRPr="004036E4" w14:paraId="700705AD" w14:textId="77777777" w:rsidTr="00CA4164">
        <w:trPr>
          <w:trHeight w:val="126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39E4131F" w14:textId="77777777" w:rsidR="00CA4164" w:rsidRPr="00F43866" w:rsidRDefault="00CA4164" w:rsidP="004036E4">
            <w:pPr>
              <w:jc w:val="center"/>
              <w:rPr>
                <w:rFonts w:ascii="Times New Roman" w:hAnsi="Times New Roman"/>
                <w:color w:val="000000"/>
                <w:sz w:val="22"/>
                <w:szCs w:val="22"/>
              </w:rPr>
            </w:pPr>
            <w:r w:rsidRPr="00CA4164">
              <w:rPr>
                <w:rFonts w:ascii="Times New Roman" w:hAnsi="Times New Roman"/>
                <w:color w:val="000000"/>
                <w:sz w:val="22"/>
                <w:szCs w:val="22"/>
              </w:rPr>
              <w:t>5</w:t>
            </w:r>
          </w:p>
        </w:tc>
        <w:tc>
          <w:tcPr>
            <w:tcW w:w="1710" w:type="pct"/>
            <w:tcBorders>
              <w:top w:val="nil"/>
              <w:left w:val="nil"/>
              <w:bottom w:val="single" w:sz="4" w:space="0" w:color="auto"/>
              <w:right w:val="single" w:sz="4" w:space="0" w:color="auto"/>
            </w:tcBorders>
            <w:shd w:val="clear" w:color="000000" w:fill="FFFFFF"/>
            <w:vAlign w:val="center"/>
            <w:hideMark/>
          </w:tcPr>
          <w:p w14:paraId="7DBE511E" w14:textId="77777777" w:rsidR="00CA4164" w:rsidRPr="00F43866" w:rsidRDefault="00CA4164" w:rsidP="004036E4">
            <w:pPr>
              <w:rPr>
                <w:rFonts w:ascii="Times New Roman" w:hAnsi="Times New Roman"/>
                <w:color w:val="000000"/>
                <w:sz w:val="22"/>
                <w:szCs w:val="22"/>
              </w:rPr>
            </w:pPr>
            <w:r w:rsidRPr="00F43866">
              <w:rPr>
                <w:rFonts w:ascii="Times New Roman" w:hAnsi="Times New Roman"/>
                <w:color w:val="000000"/>
                <w:sz w:val="22"/>
                <w:szCs w:val="22"/>
              </w:rPr>
              <w:t xml:space="preserve">Среднесписочная численность работников малых и средних предприятий, в том числе микропредприятий </w:t>
            </w:r>
            <w:r>
              <w:rPr>
                <w:rFonts w:ascii="Times New Roman" w:hAnsi="Times New Roman"/>
                <w:color w:val="000000"/>
                <w:sz w:val="22"/>
                <w:szCs w:val="22"/>
              </w:rPr>
              <w:t>(чел)</w:t>
            </w:r>
          </w:p>
        </w:tc>
        <w:tc>
          <w:tcPr>
            <w:tcW w:w="810" w:type="pct"/>
            <w:tcBorders>
              <w:top w:val="nil"/>
              <w:left w:val="nil"/>
              <w:bottom w:val="single" w:sz="4" w:space="0" w:color="auto"/>
              <w:right w:val="single" w:sz="4" w:space="0" w:color="auto"/>
            </w:tcBorders>
            <w:shd w:val="clear" w:color="auto" w:fill="auto"/>
            <w:noWrap/>
            <w:vAlign w:val="center"/>
            <w:hideMark/>
          </w:tcPr>
          <w:p w14:paraId="093AE955" w14:textId="77777777" w:rsidR="00CA4164" w:rsidRPr="00F43866" w:rsidRDefault="00CA4164" w:rsidP="00CA4164">
            <w:pPr>
              <w:jc w:val="center"/>
              <w:rPr>
                <w:rFonts w:ascii="Times New Roman" w:hAnsi="Times New Roman"/>
                <w:color w:val="000000"/>
                <w:sz w:val="22"/>
                <w:szCs w:val="22"/>
              </w:rPr>
            </w:pPr>
            <w:r w:rsidRPr="00F43866">
              <w:rPr>
                <w:rFonts w:ascii="Times New Roman" w:hAnsi="Times New Roman"/>
                <w:color w:val="000000"/>
                <w:sz w:val="22"/>
                <w:szCs w:val="22"/>
              </w:rPr>
              <w:t>2</w:t>
            </w:r>
            <w:r w:rsidRPr="00CA4164">
              <w:rPr>
                <w:rFonts w:ascii="Times New Roman" w:hAnsi="Times New Roman"/>
                <w:color w:val="000000"/>
                <w:sz w:val="22"/>
                <w:szCs w:val="22"/>
              </w:rPr>
              <w:t xml:space="preserve"> </w:t>
            </w:r>
            <w:r w:rsidRPr="00F43866">
              <w:rPr>
                <w:rFonts w:ascii="Times New Roman" w:hAnsi="Times New Roman"/>
                <w:color w:val="000000"/>
                <w:sz w:val="22"/>
                <w:szCs w:val="22"/>
              </w:rPr>
              <w:t>233</w:t>
            </w:r>
          </w:p>
        </w:tc>
        <w:tc>
          <w:tcPr>
            <w:tcW w:w="808" w:type="pct"/>
            <w:tcBorders>
              <w:top w:val="nil"/>
              <w:left w:val="nil"/>
              <w:bottom w:val="single" w:sz="4" w:space="0" w:color="auto"/>
              <w:right w:val="single" w:sz="4" w:space="0" w:color="auto"/>
            </w:tcBorders>
            <w:shd w:val="clear" w:color="auto" w:fill="auto"/>
            <w:noWrap/>
            <w:vAlign w:val="center"/>
            <w:hideMark/>
          </w:tcPr>
          <w:p w14:paraId="3416180E" w14:textId="77777777" w:rsidR="00CA4164" w:rsidRPr="00F43866" w:rsidRDefault="00CA4164" w:rsidP="00CA4164">
            <w:pPr>
              <w:jc w:val="center"/>
              <w:rPr>
                <w:rFonts w:ascii="Times New Roman" w:hAnsi="Times New Roman"/>
                <w:color w:val="000000"/>
                <w:sz w:val="22"/>
                <w:szCs w:val="22"/>
              </w:rPr>
            </w:pPr>
          </w:p>
        </w:tc>
        <w:tc>
          <w:tcPr>
            <w:tcW w:w="808" w:type="pct"/>
            <w:tcBorders>
              <w:top w:val="nil"/>
              <w:left w:val="nil"/>
              <w:bottom w:val="single" w:sz="4" w:space="0" w:color="auto"/>
              <w:right w:val="single" w:sz="4" w:space="0" w:color="auto"/>
            </w:tcBorders>
            <w:shd w:val="clear" w:color="auto" w:fill="auto"/>
            <w:noWrap/>
            <w:vAlign w:val="center"/>
            <w:hideMark/>
          </w:tcPr>
          <w:p w14:paraId="4EA59113" w14:textId="77777777" w:rsidR="00CA4164" w:rsidRPr="00F43866" w:rsidRDefault="00CA4164" w:rsidP="00CA4164">
            <w:pPr>
              <w:jc w:val="center"/>
              <w:rPr>
                <w:rFonts w:ascii="Times New Roman" w:hAnsi="Times New Roman"/>
                <w:color w:val="000000"/>
                <w:sz w:val="22"/>
                <w:szCs w:val="22"/>
              </w:rPr>
            </w:pPr>
            <w:r w:rsidRPr="00F43866">
              <w:rPr>
                <w:rFonts w:ascii="Times New Roman" w:hAnsi="Times New Roman"/>
                <w:color w:val="000000"/>
                <w:sz w:val="22"/>
                <w:szCs w:val="22"/>
              </w:rPr>
              <w:t>1</w:t>
            </w:r>
            <w:r w:rsidRPr="00CA4164">
              <w:rPr>
                <w:rFonts w:ascii="Times New Roman" w:hAnsi="Times New Roman"/>
                <w:color w:val="000000"/>
                <w:sz w:val="22"/>
                <w:szCs w:val="22"/>
              </w:rPr>
              <w:t xml:space="preserve"> </w:t>
            </w:r>
            <w:r w:rsidRPr="00F43866">
              <w:rPr>
                <w:rFonts w:ascii="Times New Roman" w:hAnsi="Times New Roman"/>
                <w:color w:val="000000"/>
                <w:sz w:val="22"/>
                <w:szCs w:val="22"/>
              </w:rPr>
              <w:t>148.2</w:t>
            </w:r>
          </w:p>
        </w:tc>
        <w:tc>
          <w:tcPr>
            <w:tcW w:w="588" w:type="pct"/>
            <w:tcBorders>
              <w:top w:val="nil"/>
              <w:left w:val="nil"/>
              <w:bottom w:val="single" w:sz="4" w:space="0" w:color="auto"/>
              <w:right w:val="single" w:sz="4" w:space="0" w:color="auto"/>
            </w:tcBorders>
            <w:shd w:val="clear" w:color="auto" w:fill="auto"/>
            <w:noWrap/>
            <w:vAlign w:val="center"/>
            <w:hideMark/>
          </w:tcPr>
          <w:p w14:paraId="40BB6463" w14:textId="77777777" w:rsidR="00CA4164" w:rsidRPr="00F43866" w:rsidRDefault="00CA4164" w:rsidP="00CA4164">
            <w:pPr>
              <w:jc w:val="center"/>
              <w:rPr>
                <w:rFonts w:ascii="Times New Roman" w:hAnsi="Times New Roman"/>
                <w:color w:val="000000"/>
                <w:sz w:val="22"/>
                <w:szCs w:val="22"/>
              </w:rPr>
            </w:pPr>
            <w:r w:rsidRPr="00F43866">
              <w:rPr>
                <w:rFonts w:ascii="Times New Roman" w:hAnsi="Times New Roman"/>
                <w:color w:val="000000"/>
                <w:sz w:val="22"/>
                <w:szCs w:val="22"/>
              </w:rPr>
              <w:t>-49%</w:t>
            </w:r>
          </w:p>
        </w:tc>
      </w:tr>
    </w:tbl>
    <w:p w14:paraId="38A11799" w14:textId="72A89EFF" w:rsidR="009D0AFC" w:rsidRDefault="009D0AFC" w:rsidP="005B2EA4">
      <w:pPr>
        <w:pStyle w:val="24"/>
        <w:shd w:val="clear" w:color="auto" w:fill="auto"/>
        <w:ind w:firstLine="709"/>
        <w:jc w:val="both"/>
        <w:rPr>
          <w:color w:val="000000"/>
          <w:sz w:val="28"/>
          <w:szCs w:val="28"/>
          <w:lang w:bidi="ru-RU"/>
        </w:rPr>
      </w:pPr>
      <w:r>
        <w:rPr>
          <w:color w:val="000000"/>
          <w:sz w:val="28"/>
          <w:szCs w:val="28"/>
          <w:lang w:bidi="ru-RU"/>
        </w:rPr>
        <w:t xml:space="preserve">Введение </w:t>
      </w:r>
      <w:r>
        <w:rPr>
          <w:sz w:val="28"/>
          <w:szCs w:val="28"/>
        </w:rPr>
        <w:t xml:space="preserve">ограничительных мер в период новой коронавирусной инфекции, </w:t>
      </w:r>
      <w:r>
        <w:rPr>
          <w:color w:val="000000"/>
          <w:sz w:val="28"/>
          <w:szCs w:val="28"/>
          <w:lang w:bidi="ru-RU"/>
        </w:rPr>
        <w:t>существенно повлияло на снижение численности субъектов предпринимательства,</w:t>
      </w:r>
      <w:r>
        <w:rPr>
          <w:sz w:val="28"/>
          <w:szCs w:val="28"/>
        </w:rPr>
        <w:t xml:space="preserve"> что повлекло за собой снижение оборото</w:t>
      </w:r>
      <w:r w:rsidR="00831545">
        <w:rPr>
          <w:sz w:val="28"/>
          <w:szCs w:val="28"/>
        </w:rPr>
        <w:t>в продукции (услуг) производимыми предприятиями и ажиотажный спрос на продукцию среди населения Мирнинского района</w:t>
      </w:r>
      <w:r>
        <w:rPr>
          <w:sz w:val="28"/>
          <w:szCs w:val="28"/>
        </w:rPr>
        <w:t>.</w:t>
      </w:r>
    </w:p>
    <w:p w14:paraId="04B9E28E" w14:textId="7A08A4A4" w:rsidR="00A12D02" w:rsidRPr="00B40C1B" w:rsidRDefault="00A12D02" w:rsidP="005B2EA4">
      <w:pPr>
        <w:pStyle w:val="24"/>
        <w:shd w:val="clear" w:color="auto" w:fill="auto"/>
        <w:ind w:firstLine="709"/>
        <w:jc w:val="both"/>
        <w:rPr>
          <w:color w:val="000000"/>
          <w:sz w:val="28"/>
          <w:szCs w:val="28"/>
          <w:lang w:bidi="ru-RU"/>
        </w:rPr>
      </w:pPr>
      <w:r w:rsidRPr="00B40C1B">
        <w:rPr>
          <w:color w:val="000000"/>
          <w:sz w:val="28"/>
          <w:szCs w:val="28"/>
          <w:lang w:bidi="ru-RU"/>
        </w:rPr>
        <w:t xml:space="preserve">Оборот общественного питания - 2 378 920,50 тыс. рублей (4 место по </w:t>
      </w:r>
      <w:r w:rsidRPr="00B40C1B">
        <w:rPr>
          <w:color w:val="000000"/>
          <w:sz w:val="28"/>
          <w:szCs w:val="28"/>
          <w:lang w:val="en-US" w:eastAsia="en-US" w:bidi="en-US"/>
        </w:rPr>
        <w:t>PC</w:t>
      </w:r>
      <w:r w:rsidRPr="00B40C1B">
        <w:rPr>
          <w:color w:val="000000"/>
          <w:sz w:val="28"/>
          <w:szCs w:val="28"/>
          <w:lang w:eastAsia="en-US" w:bidi="en-US"/>
        </w:rPr>
        <w:t xml:space="preserve"> </w:t>
      </w:r>
      <w:r w:rsidRPr="00B40C1B">
        <w:rPr>
          <w:color w:val="000000"/>
          <w:sz w:val="28"/>
          <w:szCs w:val="28"/>
          <w:lang w:bidi="ru-RU"/>
        </w:rPr>
        <w:t xml:space="preserve">(Я)), что составляет 150,9% к АППГ, в расчете на душу населения — 33 087,40 рублей (4 место по </w:t>
      </w:r>
      <w:r w:rsidRPr="00B40C1B">
        <w:rPr>
          <w:color w:val="000000"/>
          <w:sz w:val="28"/>
          <w:szCs w:val="28"/>
          <w:lang w:val="en-US" w:eastAsia="en-US" w:bidi="en-US"/>
        </w:rPr>
        <w:t>PC</w:t>
      </w:r>
      <w:r w:rsidRPr="00B40C1B">
        <w:rPr>
          <w:color w:val="000000"/>
          <w:sz w:val="28"/>
          <w:szCs w:val="28"/>
          <w:lang w:eastAsia="en-US" w:bidi="en-US"/>
        </w:rPr>
        <w:t xml:space="preserve"> </w:t>
      </w:r>
      <w:r w:rsidRPr="00B40C1B">
        <w:rPr>
          <w:color w:val="000000"/>
          <w:sz w:val="28"/>
          <w:szCs w:val="28"/>
          <w:lang w:bidi="ru-RU"/>
        </w:rPr>
        <w:t>(Я)).</w:t>
      </w:r>
    </w:p>
    <w:p w14:paraId="6A3518CE" w14:textId="77777777" w:rsidR="00B40C1B" w:rsidRPr="00B40C1B" w:rsidRDefault="00B40C1B" w:rsidP="005B2EA4">
      <w:pPr>
        <w:pStyle w:val="24"/>
        <w:shd w:val="clear" w:color="auto" w:fill="auto"/>
        <w:ind w:firstLine="709"/>
        <w:jc w:val="both"/>
        <w:rPr>
          <w:sz w:val="28"/>
          <w:szCs w:val="28"/>
        </w:rPr>
      </w:pPr>
      <w:r w:rsidRPr="00B40C1B">
        <w:rPr>
          <w:color w:val="000000"/>
          <w:sz w:val="28"/>
          <w:szCs w:val="28"/>
          <w:lang w:bidi="ru-RU"/>
        </w:rPr>
        <w:t xml:space="preserve">Оборот розничной торговли за 2021 год составил 18 797 499,80 рублей (3 место по </w:t>
      </w:r>
      <w:r w:rsidRPr="00B40C1B">
        <w:rPr>
          <w:color w:val="000000"/>
          <w:sz w:val="28"/>
          <w:szCs w:val="28"/>
          <w:lang w:val="en-US" w:eastAsia="en-US" w:bidi="en-US"/>
        </w:rPr>
        <w:t>PC</w:t>
      </w:r>
      <w:r w:rsidRPr="00B40C1B">
        <w:rPr>
          <w:color w:val="000000"/>
          <w:sz w:val="28"/>
          <w:szCs w:val="28"/>
          <w:lang w:eastAsia="en-US" w:bidi="en-US"/>
        </w:rPr>
        <w:t xml:space="preserve"> </w:t>
      </w:r>
      <w:r w:rsidRPr="00B40C1B">
        <w:rPr>
          <w:color w:val="000000"/>
          <w:sz w:val="28"/>
          <w:szCs w:val="28"/>
          <w:lang w:bidi="ru-RU"/>
        </w:rPr>
        <w:t xml:space="preserve">(Я), темп роста к АППГ - 103,5%), в расчете на душу населения 261 446,80 рублей (6 место по </w:t>
      </w:r>
      <w:r w:rsidRPr="00B40C1B">
        <w:rPr>
          <w:color w:val="000000"/>
          <w:sz w:val="28"/>
          <w:szCs w:val="28"/>
          <w:lang w:val="en-US" w:eastAsia="en-US" w:bidi="en-US"/>
        </w:rPr>
        <w:t>PC</w:t>
      </w:r>
      <w:r w:rsidRPr="00B40C1B">
        <w:rPr>
          <w:color w:val="000000"/>
          <w:sz w:val="28"/>
          <w:szCs w:val="28"/>
          <w:lang w:eastAsia="en-US" w:bidi="en-US"/>
        </w:rPr>
        <w:t xml:space="preserve"> </w:t>
      </w:r>
      <w:r w:rsidRPr="00B40C1B">
        <w:rPr>
          <w:color w:val="000000"/>
          <w:sz w:val="28"/>
          <w:szCs w:val="28"/>
          <w:lang w:bidi="ru-RU"/>
        </w:rPr>
        <w:t>(Я)).</w:t>
      </w:r>
    </w:p>
    <w:p w14:paraId="414C571E" w14:textId="1B933944" w:rsidR="00AB6F12" w:rsidRDefault="00B40C1B" w:rsidP="005B2EA4">
      <w:pPr>
        <w:pStyle w:val="ae"/>
        <w:tabs>
          <w:tab w:val="left" w:pos="993"/>
        </w:tabs>
        <w:spacing w:line="276" w:lineRule="auto"/>
        <w:ind w:left="0" w:firstLine="709"/>
        <w:jc w:val="both"/>
        <w:rPr>
          <w:sz w:val="28"/>
          <w:szCs w:val="28"/>
        </w:rPr>
      </w:pPr>
      <w:r w:rsidRPr="006C4F15">
        <w:rPr>
          <w:sz w:val="28"/>
          <w:szCs w:val="28"/>
        </w:rPr>
        <w:t xml:space="preserve">За последние три года оборот продукции (услуг), производимой малыми и средними предприятиями, в том числе микропредприятиями </w:t>
      </w:r>
      <w:r>
        <w:rPr>
          <w:sz w:val="28"/>
          <w:szCs w:val="28"/>
        </w:rPr>
        <w:t>снизился</w:t>
      </w:r>
      <w:r w:rsidRPr="006C4F15">
        <w:rPr>
          <w:sz w:val="28"/>
          <w:szCs w:val="28"/>
        </w:rPr>
        <w:t xml:space="preserve"> </w:t>
      </w:r>
      <w:r>
        <w:rPr>
          <w:sz w:val="28"/>
          <w:szCs w:val="28"/>
        </w:rPr>
        <w:t xml:space="preserve">на 60% </w:t>
      </w:r>
      <w:r w:rsidRPr="006C4F15">
        <w:rPr>
          <w:sz w:val="28"/>
          <w:szCs w:val="28"/>
        </w:rPr>
        <w:t>до 3 632.2 млн. руб</w:t>
      </w:r>
      <w:r w:rsidR="003B6036">
        <w:rPr>
          <w:sz w:val="28"/>
          <w:szCs w:val="28"/>
        </w:rPr>
        <w:t>.</w:t>
      </w:r>
      <w:r w:rsidR="00361F6F">
        <w:rPr>
          <w:sz w:val="28"/>
          <w:szCs w:val="28"/>
        </w:rPr>
        <w:t xml:space="preserve">, </w:t>
      </w:r>
      <w:r w:rsidR="00A10690">
        <w:rPr>
          <w:sz w:val="28"/>
          <w:szCs w:val="28"/>
        </w:rPr>
        <w:t xml:space="preserve">В 2021 г. </w:t>
      </w:r>
      <w:r w:rsidR="00A10690" w:rsidRPr="00CA6AC3">
        <w:rPr>
          <w:sz w:val="28"/>
          <w:szCs w:val="28"/>
        </w:rPr>
        <w:t>малыми предприятиями</w:t>
      </w:r>
      <w:r w:rsidR="00A10690" w:rsidRPr="00B40C1B">
        <w:rPr>
          <w:sz w:val="28"/>
          <w:szCs w:val="28"/>
        </w:rPr>
        <w:t xml:space="preserve"> отгружено товаров собственного производства, выполнено работ и услуг собственными силами на сумму</w:t>
      </w:r>
      <w:r w:rsidR="00A10690" w:rsidRPr="00CA6AC3">
        <w:rPr>
          <w:sz w:val="28"/>
          <w:szCs w:val="28"/>
        </w:rPr>
        <w:t xml:space="preserve"> </w:t>
      </w:r>
      <w:r w:rsidR="00A10690" w:rsidRPr="004036E4">
        <w:rPr>
          <w:sz w:val="28"/>
          <w:szCs w:val="28"/>
        </w:rPr>
        <w:t>3</w:t>
      </w:r>
      <w:r w:rsidR="00A10690">
        <w:rPr>
          <w:sz w:val="28"/>
          <w:szCs w:val="28"/>
        </w:rPr>
        <w:t xml:space="preserve"> </w:t>
      </w:r>
      <w:r w:rsidR="00A10690" w:rsidRPr="004036E4">
        <w:rPr>
          <w:sz w:val="28"/>
          <w:szCs w:val="28"/>
        </w:rPr>
        <w:t>097</w:t>
      </w:r>
      <w:r w:rsidR="00A10690">
        <w:rPr>
          <w:sz w:val="28"/>
          <w:szCs w:val="28"/>
        </w:rPr>
        <w:t xml:space="preserve"> </w:t>
      </w:r>
      <w:r w:rsidR="00A10690" w:rsidRPr="004036E4">
        <w:rPr>
          <w:sz w:val="28"/>
          <w:szCs w:val="28"/>
        </w:rPr>
        <w:t>666.7</w:t>
      </w:r>
      <w:r w:rsidR="00A10690">
        <w:rPr>
          <w:sz w:val="28"/>
          <w:szCs w:val="28"/>
        </w:rPr>
        <w:t xml:space="preserve"> тыс. руб.</w:t>
      </w:r>
    </w:p>
    <w:p w14:paraId="268E015D" w14:textId="31A27AC3" w:rsidR="00240D92" w:rsidRDefault="00240D92" w:rsidP="005B2EA4">
      <w:pPr>
        <w:pStyle w:val="ae"/>
        <w:tabs>
          <w:tab w:val="left" w:pos="993"/>
        </w:tabs>
        <w:spacing w:line="276" w:lineRule="auto"/>
        <w:ind w:left="0" w:firstLine="709"/>
        <w:jc w:val="both"/>
        <w:rPr>
          <w:sz w:val="28"/>
          <w:szCs w:val="28"/>
        </w:rPr>
      </w:pPr>
      <w:r w:rsidRPr="004E7E56">
        <w:rPr>
          <w:sz w:val="28"/>
          <w:szCs w:val="28"/>
        </w:rPr>
        <w:t>Местное производство важнейших видов потребительских товаров по Мирнинскому району представлено в следующем виде.</w:t>
      </w:r>
    </w:p>
    <w:p w14:paraId="30D705E2" w14:textId="77777777" w:rsidR="006D1734" w:rsidRPr="00B87585" w:rsidRDefault="006D1734" w:rsidP="005B2EA4">
      <w:pPr>
        <w:tabs>
          <w:tab w:val="left" w:pos="5780"/>
        </w:tabs>
        <w:spacing w:line="276" w:lineRule="auto"/>
        <w:ind w:firstLine="709"/>
        <w:jc w:val="both"/>
        <w:rPr>
          <w:rFonts w:ascii="Times New Roman" w:hAnsi="Times New Roman"/>
          <w:sz w:val="28"/>
          <w:szCs w:val="28"/>
        </w:rPr>
      </w:pPr>
      <w:r w:rsidRPr="00B87585">
        <w:rPr>
          <w:rFonts w:ascii="Times New Roman" w:hAnsi="Times New Roman"/>
          <w:sz w:val="28"/>
          <w:szCs w:val="28"/>
        </w:rPr>
        <w:t xml:space="preserve">Производство хлеба и хлебобулочных изделий осуществляют </w:t>
      </w:r>
      <w:r w:rsidRPr="00AB6F12">
        <w:rPr>
          <w:rFonts w:ascii="Times New Roman" w:hAnsi="Times New Roman"/>
          <w:sz w:val="28"/>
          <w:szCs w:val="28"/>
        </w:rPr>
        <w:t>1</w:t>
      </w:r>
      <w:r w:rsidR="00343C33" w:rsidRPr="00AB6F12">
        <w:rPr>
          <w:rFonts w:ascii="Times New Roman" w:hAnsi="Times New Roman"/>
          <w:sz w:val="28"/>
          <w:szCs w:val="28"/>
        </w:rPr>
        <w:t>6</w:t>
      </w:r>
      <w:r w:rsidRPr="00AB6F12">
        <w:rPr>
          <w:rFonts w:ascii="Times New Roman" w:hAnsi="Times New Roman"/>
          <w:sz w:val="28"/>
          <w:szCs w:val="28"/>
        </w:rPr>
        <w:t xml:space="preserve"> </w:t>
      </w:r>
      <w:r w:rsidRPr="00B87585">
        <w:rPr>
          <w:rFonts w:ascii="Times New Roman" w:hAnsi="Times New Roman"/>
          <w:sz w:val="28"/>
          <w:szCs w:val="28"/>
        </w:rPr>
        <w:t>предприяти</w:t>
      </w:r>
      <w:r w:rsidR="00A10690" w:rsidRPr="00B87585">
        <w:rPr>
          <w:rFonts w:ascii="Times New Roman" w:hAnsi="Times New Roman"/>
          <w:sz w:val="28"/>
          <w:szCs w:val="28"/>
        </w:rPr>
        <w:t>й</w:t>
      </w:r>
      <w:r w:rsidRPr="00B87585">
        <w:rPr>
          <w:rFonts w:ascii="Times New Roman" w:hAnsi="Times New Roman"/>
          <w:sz w:val="28"/>
          <w:szCs w:val="28"/>
        </w:rPr>
        <w:t xml:space="preserve">, все из них являются субъектами малого и среднего предпринимательства: </w:t>
      </w:r>
    </w:p>
    <w:p w14:paraId="44097250" w14:textId="77777777" w:rsidR="006D1734" w:rsidRPr="00597D7D" w:rsidRDefault="006D1734" w:rsidP="005B2EA4">
      <w:pPr>
        <w:ind w:firstLine="709"/>
        <w:jc w:val="both"/>
        <w:rPr>
          <w:rFonts w:ascii="Times New Roman" w:hAnsi="Times New Roman"/>
          <w:sz w:val="28"/>
          <w:szCs w:val="28"/>
        </w:rPr>
      </w:pPr>
      <w:r w:rsidRPr="00B87585">
        <w:rPr>
          <w:rFonts w:ascii="Times New Roman" w:hAnsi="Times New Roman"/>
          <w:sz w:val="28"/>
          <w:szCs w:val="28"/>
        </w:rPr>
        <w:lastRenderedPageBreak/>
        <w:t>- МО «Город Мирный»:</w:t>
      </w:r>
      <w:r w:rsidRPr="00597D7D">
        <w:rPr>
          <w:rFonts w:ascii="Times New Roman" w:hAnsi="Times New Roman"/>
          <w:sz w:val="28"/>
          <w:szCs w:val="28"/>
        </w:rPr>
        <w:t xml:space="preserve"> ООО «Хлебзавод», ИП Братына В.А., ИП Хайсаров В.Н., ИП Якименко Т.И., ИП Ибрагимова М.К., ИП Курников В.А., ИП Мурадов Р.Д.</w:t>
      </w:r>
    </w:p>
    <w:p w14:paraId="39733E48" w14:textId="77777777" w:rsidR="006D1734" w:rsidRPr="00597D7D" w:rsidRDefault="006D1734" w:rsidP="005B2EA4">
      <w:pPr>
        <w:ind w:firstLine="709"/>
        <w:jc w:val="both"/>
        <w:rPr>
          <w:rFonts w:ascii="Times New Roman" w:hAnsi="Times New Roman"/>
          <w:sz w:val="28"/>
          <w:szCs w:val="28"/>
        </w:rPr>
      </w:pPr>
      <w:r w:rsidRPr="00B87585">
        <w:rPr>
          <w:rFonts w:ascii="Times New Roman" w:hAnsi="Times New Roman"/>
          <w:sz w:val="28"/>
          <w:szCs w:val="28"/>
        </w:rPr>
        <w:t xml:space="preserve">- МО «Город Удачный»: ИП Торосян  </w:t>
      </w:r>
      <w:r w:rsidRPr="00597D7D">
        <w:rPr>
          <w:rFonts w:ascii="Times New Roman" w:hAnsi="Times New Roman"/>
          <w:sz w:val="28"/>
          <w:szCs w:val="28"/>
        </w:rPr>
        <w:t xml:space="preserve">З.В., ИП Пузакова А.А. </w:t>
      </w:r>
    </w:p>
    <w:p w14:paraId="1529141F" w14:textId="77777777" w:rsidR="006D1734" w:rsidRPr="009F4C16" w:rsidRDefault="006D1734" w:rsidP="005B2EA4">
      <w:pPr>
        <w:ind w:firstLine="709"/>
        <w:jc w:val="both"/>
        <w:rPr>
          <w:rFonts w:ascii="Times New Roman" w:hAnsi="Times New Roman"/>
          <w:sz w:val="28"/>
          <w:szCs w:val="28"/>
        </w:rPr>
      </w:pPr>
      <w:r w:rsidRPr="00B87585">
        <w:rPr>
          <w:rFonts w:ascii="Times New Roman" w:hAnsi="Times New Roman"/>
          <w:sz w:val="28"/>
          <w:szCs w:val="28"/>
        </w:rPr>
        <w:t xml:space="preserve">- МО «Поселок Айхал»: </w:t>
      </w:r>
      <w:r w:rsidRPr="00964DC2">
        <w:rPr>
          <w:rFonts w:ascii="Times New Roman" w:hAnsi="Times New Roman"/>
          <w:sz w:val="28"/>
          <w:szCs w:val="28"/>
        </w:rPr>
        <w:t xml:space="preserve"> ИП Кокорина Л.П.</w:t>
      </w:r>
      <w:r>
        <w:rPr>
          <w:rFonts w:ascii="Times New Roman" w:hAnsi="Times New Roman"/>
          <w:sz w:val="28"/>
          <w:szCs w:val="28"/>
        </w:rPr>
        <w:t xml:space="preserve">, </w:t>
      </w:r>
      <w:r w:rsidRPr="00964DC2">
        <w:rPr>
          <w:rFonts w:ascii="Times New Roman" w:hAnsi="Times New Roman"/>
          <w:sz w:val="28"/>
          <w:szCs w:val="28"/>
        </w:rPr>
        <w:t>ИП Мхоян К.А.</w:t>
      </w:r>
      <w:r>
        <w:rPr>
          <w:rFonts w:ascii="Times New Roman" w:hAnsi="Times New Roman"/>
          <w:sz w:val="28"/>
          <w:szCs w:val="28"/>
        </w:rPr>
        <w:t xml:space="preserve">, ИП Цахилова Ф.М. </w:t>
      </w:r>
    </w:p>
    <w:p w14:paraId="63F59312" w14:textId="77777777" w:rsidR="006D1734" w:rsidRPr="00B87585" w:rsidRDefault="006D1734" w:rsidP="005B2EA4">
      <w:pPr>
        <w:ind w:firstLine="709"/>
        <w:jc w:val="both"/>
        <w:rPr>
          <w:rFonts w:ascii="Times New Roman" w:hAnsi="Times New Roman"/>
          <w:sz w:val="28"/>
          <w:szCs w:val="28"/>
        </w:rPr>
      </w:pPr>
      <w:r w:rsidRPr="00B87585">
        <w:rPr>
          <w:rFonts w:ascii="Times New Roman" w:hAnsi="Times New Roman"/>
          <w:sz w:val="28"/>
          <w:szCs w:val="28"/>
        </w:rPr>
        <w:t xml:space="preserve">- МО «Поселок Чернышевский»: ИП Демченко Н.И., ИП Ганиев Р.Р. </w:t>
      </w:r>
    </w:p>
    <w:p w14:paraId="5F180103" w14:textId="77777777" w:rsidR="006D1734" w:rsidRPr="00B87585" w:rsidRDefault="006D1734" w:rsidP="005B2EA4">
      <w:pPr>
        <w:ind w:firstLine="709"/>
        <w:jc w:val="both"/>
        <w:rPr>
          <w:rFonts w:ascii="Times New Roman" w:hAnsi="Times New Roman"/>
          <w:sz w:val="28"/>
          <w:szCs w:val="28"/>
        </w:rPr>
      </w:pPr>
      <w:r w:rsidRPr="00B87585">
        <w:rPr>
          <w:rFonts w:ascii="Times New Roman" w:hAnsi="Times New Roman"/>
          <w:sz w:val="28"/>
          <w:szCs w:val="28"/>
        </w:rPr>
        <w:t>- МО «Поселок Светлый»: ООО «Анаит»</w:t>
      </w:r>
      <w:r w:rsidR="00B87585">
        <w:rPr>
          <w:rFonts w:ascii="Times New Roman" w:hAnsi="Times New Roman"/>
          <w:sz w:val="28"/>
          <w:szCs w:val="28"/>
        </w:rPr>
        <w:t>.</w:t>
      </w:r>
    </w:p>
    <w:p w14:paraId="36EBCA60" w14:textId="77777777" w:rsidR="006D1734" w:rsidRPr="00B87585" w:rsidRDefault="006D1734" w:rsidP="005B2EA4">
      <w:pPr>
        <w:pStyle w:val="ae"/>
        <w:spacing w:line="276" w:lineRule="auto"/>
        <w:ind w:left="0" w:firstLine="709"/>
        <w:jc w:val="both"/>
        <w:rPr>
          <w:sz w:val="28"/>
          <w:szCs w:val="28"/>
        </w:rPr>
      </w:pPr>
      <w:r w:rsidRPr="00B87585">
        <w:rPr>
          <w:sz w:val="28"/>
          <w:szCs w:val="28"/>
        </w:rPr>
        <w:t>- МО «Садынский национальный эвенкийский наслег»: ИП Саввинова М.Н.</w:t>
      </w:r>
    </w:p>
    <w:p w14:paraId="73AADA4A" w14:textId="023DAC3A" w:rsidR="00BB14C4" w:rsidRDefault="00BB14C4" w:rsidP="005B2EA4">
      <w:pPr>
        <w:widowControl w:val="0"/>
        <w:tabs>
          <w:tab w:val="left" w:pos="993"/>
        </w:tabs>
        <w:overflowPunct w:val="0"/>
        <w:adjustRightInd w:val="0"/>
        <w:ind w:firstLine="709"/>
        <w:jc w:val="both"/>
        <w:rPr>
          <w:rFonts w:ascii="Times New Roman" w:hAnsi="Times New Roman"/>
          <w:bCs/>
          <w:sz w:val="28"/>
          <w:szCs w:val="28"/>
          <w:u w:val="single"/>
        </w:rPr>
      </w:pPr>
      <w:r>
        <w:rPr>
          <w:rFonts w:ascii="Times New Roman" w:hAnsi="Times New Roman"/>
          <w:bCs/>
          <w:sz w:val="28"/>
          <w:szCs w:val="28"/>
        </w:rPr>
        <w:t xml:space="preserve">По производству важнейших видов продовольственных товаров за 2021 год в районе, произошло </w:t>
      </w:r>
      <w:r w:rsidRPr="001143EB">
        <w:rPr>
          <w:rFonts w:ascii="Times New Roman" w:hAnsi="Times New Roman"/>
          <w:sz w:val="28"/>
          <w:szCs w:val="28"/>
        </w:rPr>
        <w:t>снижение</w:t>
      </w:r>
      <w:r>
        <w:rPr>
          <w:rFonts w:ascii="Times New Roman" w:hAnsi="Times New Roman"/>
          <w:bCs/>
          <w:sz w:val="28"/>
          <w:szCs w:val="28"/>
        </w:rPr>
        <w:t xml:space="preserve"> по сравнению с АППГ по</w:t>
      </w:r>
      <w:r w:rsidR="001143EB">
        <w:rPr>
          <w:rFonts w:ascii="Times New Roman" w:hAnsi="Times New Roman"/>
          <w:bCs/>
          <w:sz w:val="28"/>
          <w:szCs w:val="28"/>
        </w:rPr>
        <w:t xml:space="preserve"> следующим позициям</w:t>
      </w:r>
      <w:r>
        <w:rPr>
          <w:rFonts w:ascii="Times New Roman" w:hAnsi="Times New Roman"/>
          <w:bCs/>
          <w:sz w:val="28"/>
          <w:szCs w:val="28"/>
        </w:rPr>
        <w:t>:</w:t>
      </w:r>
      <w:r>
        <w:rPr>
          <w:rFonts w:ascii="Times New Roman" w:hAnsi="Times New Roman"/>
          <w:bCs/>
          <w:sz w:val="28"/>
          <w:szCs w:val="28"/>
          <w:u w:val="single"/>
        </w:rPr>
        <w:t xml:space="preserve"> </w:t>
      </w:r>
    </w:p>
    <w:p w14:paraId="75F9B2DE" w14:textId="3ACB87B1" w:rsidR="005331EB" w:rsidRPr="005331EB" w:rsidRDefault="00BB14C4" w:rsidP="005B2EA4">
      <w:pPr>
        <w:widowControl w:val="0"/>
        <w:numPr>
          <w:ilvl w:val="0"/>
          <w:numId w:val="16"/>
        </w:numPr>
        <w:tabs>
          <w:tab w:val="left" w:pos="993"/>
        </w:tabs>
        <w:overflowPunct w:val="0"/>
        <w:adjustRightInd w:val="0"/>
        <w:spacing w:line="276" w:lineRule="auto"/>
        <w:ind w:left="0" w:firstLine="709"/>
        <w:contextualSpacing/>
        <w:jc w:val="both"/>
        <w:rPr>
          <w:rFonts w:ascii="Times New Roman" w:hAnsi="Times New Roman"/>
          <w:bCs/>
          <w:sz w:val="28"/>
          <w:szCs w:val="24"/>
        </w:rPr>
      </w:pPr>
      <w:r w:rsidRPr="005331EB">
        <w:rPr>
          <w:rFonts w:ascii="Times New Roman" w:hAnsi="Times New Roman"/>
          <w:bCs/>
          <w:sz w:val="28"/>
          <w:szCs w:val="28"/>
        </w:rPr>
        <w:t>производств</w:t>
      </w:r>
      <w:r w:rsidR="001143EB">
        <w:rPr>
          <w:rFonts w:ascii="Times New Roman" w:hAnsi="Times New Roman"/>
          <w:bCs/>
          <w:sz w:val="28"/>
          <w:szCs w:val="28"/>
        </w:rPr>
        <w:t>о</w:t>
      </w:r>
      <w:r w:rsidRPr="005331EB">
        <w:rPr>
          <w:rFonts w:ascii="Times New Roman" w:hAnsi="Times New Roman"/>
          <w:bCs/>
          <w:sz w:val="28"/>
          <w:szCs w:val="28"/>
        </w:rPr>
        <w:t xml:space="preserve"> хлеба и хлебобулочных изделий на 10,8% (2 452,31 тонн);</w:t>
      </w:r>
    </w:p>
    <w:p w14:paraId="4B647909" w14:textId="76EFAC0C" w:rsidR="00BB14C4" w:rsidRPr="005331EB" w:rsidRDefault="00BB14C4" w:rsidP="005B2EA4">
      <w:pPr>
        <w:widowControl w:val="0"/>
        <w:numPr>
          <w:ilvl w:val="0"/>
          <w:numId w:val="16"/>
        </w:numPr>
        <w:tabs>
          <w:tab w:val="left" w:pos="993"/>
        </w:tabs>
        <w:overflowPunct w:val="0"/>
        <w:adjustRightInd w:val="0"/>
        <w:spacing w:line="276" w:lineRule="auto"/>
        <w:ind w:left="0" w:firstLine="709"/>
        <w:contextualSpacing/>
        <w:jc w:val="both"/>
        <w:rPr>
          <w:rFonts w:ascii="Times New Roman" w:hAnsi="Times New Roman"/>
          <w:bCs/>
          <w:sz w:val="28"/>
          <w:szCs w:val="24"/>
        </w:rPr>
      </w:pPr>
      <w:r w:rsidRPr="005331EB">
        <w:rPr>
          <w:rFonts w:ascii="Times New Roman" w:hAnsi="Times New Roman"/>
          <w:bCs/>
          <w:sz w:val="28"/>
          <w:szCs w:val="24"/>
        </w:rPr>
        <w:t>производств</w:t>
      </w:r>
      <w:r w:rsidR="001143EB">
        <w:rPr>
          <w:rFonts w:ascii="Times New Roman" w:hAnsi="Times New Roman"/>
          <w:bCs/>
          <w:sz w:val="28"/>
          <w:szCs w:val="24"/>
        </w:rPr>
        <w:t>о</w:t>
      </w:r>
      <w:r w:rsidRPr="005331EB">
        <w:rPr>
          <w:rFonts w:ascii="Times New Roman" w:hAnsi="Times New Roman"/>
          <w:bCs/>
          <w:sz w:val="28"/>
          <w:szCs w:val="24"/>
        </w:rPr>
        <w:t xml:space="preserve"> кондитерских изделий на 31,5% (66,57 тонн)</w:t>
      </w:r>
      <w:r w:rsidR="005331EB">
        <w:rPr>
          <w:rFonts w:ascii="Times New Roman" w:hAnsi="Times New Roman"/>
          <w:bCs/>
          <w:sz w:val="28"/>
          <w:szCs w:val="24"/>
        </w:rPr>
        <w:t>.</w:t>
      </w:r>
    </w:p>
    <w:p w14:paraId="4B033FB3" w14:textId="38514D7F" w:rsidR="005331EB" w:rsidRDefault="00F17AD7" w:rsidP="005B2EA4">
      <w:pPr>
        <w:tabs>
          <w:tab w:val="left" w:pos="5780"/>
        </w:tabs>
        <w:spacing w:line="276" w:lineRule="auto"/>
        <w:ind w:firstLine="709"/>
        <w:jc w:val="both"/>
        <w:rPr>
          <w:rFonts w:ascii="Times New Roman" w:hAnsi="Times New Roman"/>
          <w:sz w:val="28"/>
          <w:szCs w:val="28"/>
        </w:rPr>
      </w:pPr>
      <w:r w:rsidRPr="00F17AD7">
        <w:rPr>
          <w:rFonts w:ascii="Times New Roman" w:hAnsi="Times New Roman"/>
          <w:sz w:val="28"/>
          <w:szCs w:val="28"/>
        </w:rPr>
        <w:t>Основные причины снижения объемов -</w:t>
      </w:r>
      <w:r>
        <w:rPr>
          <w:rFonts w:ascii="Times New Roman" w:hAnsi="Times New Roman"/>
          <w:sz w:val="28"/>
          <w:szCs w:val="28"/>
        </w:rPr>
        <w:t xml:space="preserve"> </w:t>
      </w:r>
      <w:r w:rsidRPr="00F17AD7">
        <w:rPr>
          <w:rFonts w:ascii="Times New Roman" w:hAnsi="Times New Roman"/>
          <w:sz w:val="28"/>
          <w:szCs w:val="28"/>
        </w:rPr>
        <w:t>высокая степень износа оборудования,</w:t>
      </w:r>
      <w:r>
        <w:rPr>
          <w:rFonts w:ascii="Times New Roman" w:hAnsi="Times New Roman"/>
          <w:sz w:val="28"/>
          <w:szCs w:val="28"/>
        </w:rPr>
        <w:t xml:space="preserve"> </w:t>
      </w:r>
      <w:r w:rsidRPr="00F17AD7">
        <w:rPr>
          <w:rFonts w:ascii="Times New Roman" w:hAnsi="Times New Roman"/>
          <w:sz w:val="28"/>
          <w:szCs w:val="28"/>
        </w:rPr>
        <w:t>несвоевременный завоз сырья, отсутствие</w:t>
      </w:r>
      <w:r>
        <w:rPr>
          <w:rFonts w:ascii="Times New Roman" w:hAnsi="Times New Roman"/>
          <w:sz w:val="28"/>
          <w:szCs w:val="28"/>
        </w:rPr>
        <w:t xml:space="preserve"> </w:t>
      </w:r>
      <w:r w:rsidRPr="00F17AD7">
        <w:rPr>
          <w:rFonts w:ascii="Times New Roman" w:hAnsi="Times New Roman"/>
          <w:sz w:val="28"/>
          <w:szCs w:val="28"/>
        </w:rPr>
        <w:t>свободных оборотных средств. Несмотря на</w:t>
      </w:r>
      <w:r>
        <w:rPr>
          <w:rFonts w:ascii="Times New Roman" w:hAnsi="Times New Roman"/>
          <w:sz w:val="28"/>
          <w:szCs w:val="28"/>
        </w:rPr>
        <w:t xml:space="preserve"> </w:t>
      </w:r>
      <w:r w:rsidRPr="00F17AD7">
        <w:rPr>
          <w:rFonts w:ascii="Times New Roman" w:hAnsi="Times New Roman"/>
          <w:sz w:val="28"/>
          <w:szCs w:val="28"/>
        </w:rPr>
        <w:t>то, что производство хлеба и хлебобулочных</w:t>
      </w:r>
      <w:r>
        <w:rPr>
          <w:rFonts w:ascii="Times New Roman" w:hAnsi="Times New Roman"/>
          <w:sz w:val="28"/>
          <w:szCs w:val="28"/>
        </w:rPr>
        <w:t xml:space="preserve"> </w:t>
      </w:r>
      <w:r w:rsidRPr="00F17AD7">
        <w:rPr>
          <w:rFonts w:ascii="Times New Roman" w:hAnsi="Times New Roman"/>
          <w:sz w:val="28"/>
          <w:szCs w:val="28"/>
        </w:rPr>
        <w:t>изделий сокра</w:t>
      </w:r>
      <w:r w:rsidR="004950CB">
        <w:rPr>
          <w:rFonts w:ascii="Times New Roman" w:hAnsi="Times New Roman"/>
          <w:sz w:val="28"/>
          <w:szCs w:val="28"/>
        </w:rPr>
        <w:t>тилось</w:t>
      </w:r>
      <w:r w:rsidRPr="00F17AD7">
        <w:rPr>
          <w:rFonts w:ascii="Times New Roman" w:hAnsi="Times New Roman"/>
          <w:sz w:val="28"/>
          <w:szCs w:val="28"/>
        </w:rPr>
        <w:t>, в районе не</w:t>
      </w:r>
      <w:r>
        <w:rPr>
          <w:rFonts w:ascii="Times New Roman" w:hAnsi="Times New Roman"/>
          <w:sz w:val="28"/>
          <w:szCs w:val="28"/>
        </w:rPr>
        <w:t xml:space="preserve"> </w:t>
      </w:r>
      <w:r w:rsidRPr="00F17AD7">
        <w:rPr>
          <w:rFonts w:ascii="Times New Roman" w:hAnsi="Times New Roman"/>
          <w:sz w:val="28"/>
          <w:szCs w:val="28"/>
        </w:rPr>
        <w:t>наблюдается нехватки данного вида</w:t>
      </w:r>
      <w:r>
        <w:rPr>
          <w:rFonts w:ascii="Times New Roman" w:hAnsi="Times New Roman"/>
          <w:sz w:val="28"/>
          <w:szCs w:val="28"/>
        </w:rPr>
        <w:t xml:space="preserve"> </w:t>
      </w:r>
      <w:r w:rsidRPr="00F17AD7">
        <w:rPr>
          <w:rFonts w:ascii="Times New Roman" w:hAnsi="Times New Roman"/>
          <w:sz w:val="28"/>
          <w:szCs w:val="28"/>
        </w:rPr>
        <w:t>продукции. Производство хлеба и</w:t>
      </w:r>
      <w:r>
        <w:rPr>
          <w:rFonts w:ascii="Times New Roman" w:hAnsi="Times New Roman"/>
          <w:sz w:val="28"/>
          <w:szCs w:val="28"/>
        </w:rPr>
        <w:t xml:space="preserve"> </w:t>
      </w:r>
      <w:r w:rsidRPr="00F17AD7">
        <w:rPr>
          <w:rFonts w:ascii="Times New Roman" w:hAnsi="Times New Roman"/>
          <w:sz w:val="28"/>
          <w:szCs w:val="28"/>
        </w:rPr>
        <w:t>хлебобулочных изделий полностью зависит</w:t>
      </w:r>
      <w:r>
        <w:rPr>
          <w:rFonts w:ascii="Times New Roman" w:hAnsi="Times New Roman"/>
          <w:sz w:val="28"/>
          <w:szCs w:val="28"/>
        </w:rPr>
        <w:t xml:space="preserve"> </w:t>
      </w:r>
      <w:r w:rsidRPr="00F17AD7">
        <w:rPr>
          <w:rFonts w:ascii="Times New Roman" w:hAnsi="Times New Roman"/>
          <w:sz w:val="28"/>
          <w:szCs w:val="28"/>
        </w:rPr>
        <w:t>от спроса населения.</w:t>
      </w:r>
    </w:p>
    <w:p w14:paraId="0EBF8923" w14:textId="2C3EF9BC" w:rsidR="006D1734" w:rsidRPr="00597D7D" w:rsidRDefault="006D1734" w:rsidP="005B2EA4">
      <w:pPr>
        <w:tabs>
          <w:tab w:val="left" w:pos="5780"/>
        </w:tabs>
        <w:spacing w:line="276" w:lineRule="auto"/>
        <w:ind w:firstLine="709"/>
        <w:jc w:val="both"/>
        <w:rPr>
          <w:rFonts w:ascii="Times New Roman" w:hAnsi="Times New Roman"/>
          <w:sz w:val="28"/>
          <w:szCs w:val="28"/>
        </w:rPr>
      </w:pPr>
      <w:r w:rsidRPr="00B87585">
        <w:rPr>
          <w:rFonts w:ascii="Times New Roman" w:hAnsi="Times New Roman"/>
          <w:sz w:val="28"/>
          <w:szCs w:val="28"/>
        </w:rPr>
        <w:t xml:space="preserve">Следует отметить, что в </w:t>
      </w:r>
      <w:r w:rsidR="00B87585">
        <w:rPr>
          <w:rFonts w:ascii="Times New Roman" w:hAnsi="Times New Roman"/>
          <w:sz w:val="28"/>
          <w:szCs w:val="28"/>
        </w:rPr>
        <w:t xml:space="preserve">трех </w:t>
      </w:r>
      <w:r w:rsidRPr="00B87585">
        <w:rPr>
          <w:rFonts w:ascii="Times New Roman" w:hAnsi="Times New Roman"/>
          <w:sz w:val="28"/>
          <w:szCs w:val="28"/>
        </w:rPr>
        <w:t>населенных пунктах</w:t>
      </w:r>
      <w:r w:rsidR="00B87585">
        <w:rPr>
          <w:rFonts w:ascii="Times New Roman" w:hAnsi="Times New Roman"/>
          <w:sz w:val="28"/>
          <w:szCs w:val="28"/>
        </w:rPr>
        <w:t>:</w:t>
      </w:r>
      <w:r w:rsidRPr="00B87585">
        <w:rPr>
          <w:rFonts w:ascii="Times New Roman" w:hAnsi="Times New Roman"/>
          <w:sz w:val="28"/>
          <w:szCs w:val="28"/>
        </w:rPr>
        <w:t xml:space="preserve"> МО «Поселок Алмазный» (п.Алмазный), МО «Чуонинский наслег» (с. Арылах), МО «Ботуобуйинский наслег</w:t>
      </w:r>
      <w:r w:rsidR="00C1002C">
        <w:rPr>
          <w:rFonts w:ascii="Times New Roman" w:hAnsi="Times New Roman"/>
          <w:sz w:val="28"/>
          <w:szCs w:val="28"/>
        </w:rPr>
        <w:t>»</w:t>
      </w:r>
      <w:r w:rsidRPr="00B87585">
        <w:rPr>
          <w:rFonts w:ascii="Times New Roman" w:hAnsi="Times New Roman"/>
          <w:sz w:val="28"/>
          <w:szCs w:val="28"/>
        </w:rPr>
        <w:t xml:space="preserve"> (с. Тас-Юрях) отсутствует производство хлеба и хлебобулочных изделий. Доставка </w:t>
      </w:r>
      <w:r w:rsidR="00831545">
        <w:rPr>
          <w:rFonts w:ascii="Times New Roman" w:hAnsi="Times New Roman"/>
          <w:sz w:val="28"/>
          <w:szCs w:val="28"/>
        </w:rPr>
        <w:t>хлебобулочных</w:t>
      </w:r>
      <w:r w:rsidRPr="00B87585">
        <w:rPr>
          <w:rFonts w:ascii="Times New Roman" w:hAnsi="Times New Roman"/>
          <w:sz w:val="28"/>
          <w:szCs w:val="28"/>
        </w:rPr>
        <w:t xml:space="preserve"> изделий в населенные пункты осуществляется индивидуальными предпринимателями из города Мирный.</w:t>
      </w:r>
      <w:r w:rsidRPr="00597D7D">
        <w:rPr>
          <w:rFonts w:ascii="Times New Roman" w:hAnsi="Times New Roman"/>
          <w:sz w:val="28"/>
          <w:szCs w:val="28"/>
        </w:rPr>
        <w:t xml:space="preserve"> </w:t>
      </w:r>
      <w:r w:rsidR="00831545">
        <w:rPr>
          <w:rFonts w:ascii="Times New Roman" w:hAnsi="Times New Roman"/>
          <w:sz w:val="28"/>
          <w:szCs w:val="28"/>
        </w:rPr>
        <w:t>В</w:t>
      </w:r>
      <w:r w:rsidR="00AA0C93">
        <w:rPr>
          <w:rFonts w:ascii="Times New Roman" w:hAnsi="Times New Roman"/>
          <w:sz w:val="28"/>
          <w:szCs w:val="28"/>
        </w:rPr>
        <w:t xml:space="preserve"> с</w:t>
      </w:r>
      <w:r w:rsidR="00D17F28">
        <w:rPr>
          <w:rFonts w:ascii="Times New Roman" w:hAnsi="Times New Roman"/>
          <w:sz w:val="28"/>
          <w:szCs w:val="28"/>
        </w:rPr>
        <w:t>.</w:t>
      </w:r>
      <w:r w:rsidR="00AA0C93">
        <w:rPr>
          <w:rFonts w:ascii="Times New Roman" w:hAnsi="Times New Roman"/>
          <w:sz w:val="28"/>
          <w:szCs w:val="28"/>
        </w:rPr>
        <w:t>Тас-Юрях производство прекращено, ведется поиск нового хлебопроизводителя, но в</w:t>
      </w:r>
      <w:r w:rsidR="00831545">
        <w:rPr>
          <w:rFonts w:ascii="Times New Roman" w:hAnsi="Times New Roman"/>
          <w:sz w:val="28"/>
          <w:szCs w:val="28"/>
        </w:rPr>
        <w:t xml:space="preserve"> условиях кризиса предприниматели не охотно создают новые производств</w:t>
      </w:r>
      <w:r w:rsidR="00AA0C93">
        <w:rPr>
          <w:rFonts w:ascii="Times New Roman" w:hAnsi="Times New Roman"/>
          <w:sz w:val="28"/>
          <w:szCs w:val="28"/>
        </w:rPr>
        <w:t>а</w:t>
      </w:r>
      <w:r w:rsidR="00831545">
        <w:rPr>
          <w:rFonts w:ascii="Times New Roman" w:hAnsi="Times New Roman"/>
          <w:sz w:val="28"/>
          <w:szCs w:val="28"/>
        </w:rPr>
        <w:t>.</w:t>
      </w:r>
    </w:p>
    <w:p w14:paraId="64FCC965" w14:textId="19A329FB" w:rsidR="006D1734" w:rsidRPr="00B87585" w:rsidRDefault="006D1734" w:rsidP="005B2EA4">
      <w:pPr>
        <w:tabs>
          <w:tab w:val="left" w:pos="5780"/>
        </w:tabs>
        <w:spacing w:line="276" w:lineRule="auto"/>
        <w:ind w:firstLine="709"/>
        <w:jc w:val="both"/>
        <w:rPr>
          <w:rFonts w:ascii="Times New Roman" w:hAnsi="Times New Roman"/>
          <w:sz w:val="28"/>
          <w:szCs w:val="28"/>
        </w:rPr>
      </w:pPr>
      <w:r w:rsidRPr="004E7E56">
        <w:rPr>
          <w:rFonts w:ascii="Times New Roman" w:hAnsi="Times New Roman"/>
          <w:sz w:val="28"/>
          <w:szCs w:val="28"/>
        </w:rPr>
        <w:t xml:space="preserve">2. </w:t>
      </w:r>
      <w:r w:rsidRPr="00B87585">
        <w:rPr>
          <w:rFonts w:ascii="Times New Roman" w:hAnsi="Times New Roman"/>
          <w:sz w:val="28"/>
          <w:szCs w:val="28"/>
        </w:rPr>
        <w:t xml:space="preserve">Производство молока и молочной продукции в Мирнинском районе представлено: ООО «Мирмилк» (г. Мирный),  </w:t>
      </w:r>
      <w:r w:rsidR="00204ECF" w:rsidRPr="00F4018B">
        <w:rPr>
          <w:rFonts w:ascii="Times New Roman" w:eastAsia="Calibri" w:hAnsi="Times New Roman"/>
          <w:sz w:val="28"/>
          <w:szCs w:val="28"/>
        </w:rPr>
        <w:t>АО Совхоз «Новый»</w:t>
      </w:r>
      <w:r w:rsidR="00204ECF" w:rsidRPr="00B87585">
        <w:rPr>
          <w:rFonts w:ascii="Times New Roman" w:eastAsia="Calibri" w:hAnsi="Times New Roman"/>
          <w:sz w:val="28"/>
          <w:szCs w:val="28"/>
        </w:rPr>
        <w:t xml:space="preserve"> </w:t>
      </w:r>
      <w:r w:rsidRPr="00B87585">
        <w:rPr>
          <w:rFonts w:ascii="Times New Roman" w:eastAsia="Calibri" w:hAnsi="Times New Roman"/>
          <w:sz w:val="28"/>
          <w:szCs w:val="28"/>
        </w:rPr>
        <w:t>(с. Арылах).</w:t>
      </w:r>
    </w:p>
    <w:p w14:paraId="50C7250C" w14:textId="77777777" w:rsidR="006D1734" w:rsidRPr="00B87585" w:rsidRDefault="006D1734" w:rsidP="005B2EA4">
      <w:pPr>
        <w:spacing w:line="276" w:lineRule="auto"/>
        <w:ind w:firstLine="709"/>
        <w:jc w:val="both"/>
        <w:rPr>
          <w:rFonts w:ascii="Times New Roman" w:hAnsi="Times New Roman"/>
          <w:sz w:val="28"/>
          <w:szCs w:val="28"/>
        </w:rPr>
      </w:pPr>
      <w:r w:rsidRPr="00B87585">
        <w:rPr>
          <w:rFonts w:ascii="Times New Roman" w:hAnsi="Times New Roman"/>
          <w:sz w:val="28"/>
          <w:szCs w:val="28"/>
        </w:rPr>
        <w:t xml:space="preserve">3. Производство рыбы и продуктов рыбных переработанных и консервированных представлено: ИП Федченко В.Н. (г. Мирный), ИП Иванов М.М. (г. Мирный), ИП Казакова Е.Н. (г. Удачный). </w:t>
      </w:r>
      <w:r w:rsidR="00B87585" w:rsidRPr="00B87585">
        <w:rPr>
          <w:rFonts w:ascii="Times New Roman" w:hAnsi="Times New Roman"/>
          <w:sz w:val="28"/>
          <w:szCs w:val="28"/>
        </w:rPr>
        <w:t>ООО «Холбо» п</w:t>
      </w:r>
      <w:r w:rsidRPr="00B87585">
        <w:rPr>
          <w:rFonts w:ascii="Times New Roman" w:hAnsi="Times New Roman"/>
          <w:sz w:val="28"/>
          <w:szCs w:val="28"/>
        </w:rPr>
        <w:t>. Айхал</w:t>
      </w:r>
      <w:r w:rsidR="00B87585" w:rsidRPr="00B87585">
        <w:rPr>
          <w:rFonts w:ascii="Times New Roman" w:hAnsi="Times New Roman"/>
          <w:sz w:val="28"/>
          <w:szCs w:val="28"/>
        </w:rPr>
        <w:t>.</w:t>
      </w:r>
    </w:p>
    <w:p w14:paraId="02E512C8" w14:textId="77777777" w:rsidR="006D1734" w:rsidRPr="00B87585" w:rsidRDefault="006D1734" w:rsidP="005B2EA4">
      <w:pPr>
        <w:spacing w:line="276" w:lineRule="auto"/>
        <w:ind w:firstLine="709"/>
        <w:jc w:val="both"/>
        <w:rPr>
          <w:rFonts w:ascii="Times New Roman" w:hAnsi="Times New Roman"/>
          <w:sz w:val="28"/>
          <w:szCs w:val="28"/>
        </w:rPr>
      </w:pPr>
      <w:r w:rsidRPr="00B87585">
        <w:rPr>
          <w:rFonts w:ascii="Times New Roman" w:hAnsi="Times New Roman"/>
          <w:sz w:val="28"/>
          <w:szCs w:val="28"/>
        </w:rPr>
        <w:t>4. Производство питьевой воды и безалкогольных напитков в Мирнинском районе осуществляют:</w:t>
      </w:r>
      <w:r w:rsidR="00B87585" w:rsidRPr="00B87585">
        <w:rPr>
          <w:rFonts w:ascii="Times New Roman" w:hAnsi="Times New Roman"/>
          <w:sz w:val="28"/>
          <w:szCs w:val="28"/>
        </w:rPr>
        <w:t xml:space="preserve"> </w:t>
      </w:r>
      <w:r w:rsidRPr="00B87585">
        <w:rPr>
          <w:rFonts w:ascii="Times New Roman" w:hAnsi="Times New Roman"/>
          <w:sz w:val="28"/>
          <w:szCs w:val="28"/>
        </w:rPr>
        <w:t>ООО «Алмаз - Аква» (г. Мирный), ООО «Стандарткомплект» (г. Мирный), ИП Решетилов А.В (г. Мирный), ООО «Мирмилк» (г. Мирный), ООО «Полярный волк» (г. Удачный), ИП Торосян Д.Н. (г. Удачный).</w:t>
      </w:r>
    </w:p>
    <w:p w14:paraId="290E38D5" w14:textId="77777777" w:rsidR="006D1734" w:rsidRPr="00B87585" w:rsidRDefault="006D1734" w:rsidP="005B2EA4">
      <w:pPr>
        <w:spacing w:line="276" w:lineRule="auto"/>
        <w:ind w:firstLine="709"/>
        <w:jc w:val="both"/>
        <w:rPr>
          <w:rFonts w:ascii="Times New Roman" w:hAnsi="Times New Roman"/>
          <w:sz w:val="28"/>
          <w:szCs w:val="28"/>
        </w:rPr>
      </w:pPr>
      <w:r w:rsidRPr="00B87585">
        <w:rPr>
          <w:rFonts w:ascii="Times New Roman" w:hAnsi="Times New Roman"/>
          <w:sz w:val="28"/>
          <w:szCs w:val="28"/>
        </w:rPr>
        <w:t xml:space="preserve">5. Производство пива в Мирнинском районе осуществляют: ООО «Полярный волк» (г. Удачный), ООО «Геофизик» (г. Мирный) </w:t>
      </w:r>
    </w:p>
    <w:p w14:paraId="21A7035F" w14:textId="35B31142" w:rsidR="006D1734" w:rsidRPr="00B87585" w:rsidRDefault="006D1734" w:rsidP="005B2EA4">
      <w:pPr>
        <w:tabs>
          <w:tab w:val="left" w:pos="5780"/>
        </w:tabs>
        <w:spacing w:line="276" w:lineRule="auto"/>
        <w:ind w:firstLine="709"/>
        <w:jc w:val="both"/>
        <w:rPr>
          <w:rFonts w:ascii="Times New Roman" w:hAnsi="Times New Roman"/>
          <w:sz w:val="28"/>
          <w:szCs w:val="28"/>
        </w:rPr>
      </w:pPr>
      <w:r w:rsidRPr="00B87585">
        <w:rPr>
          <w:rFonts w:ascii="Times New Roman" w:hAnsi="Times New Roman"/>
          <w:sz w:val="28"/>
          <w:szCs w:val="28"/>
        </w:rPr>
        <w:t>6. Производство мяса и мясных полуфабрикатов:</w:t>
      </w:r>
      <w:r w:rsidRPr="00B87585">
        <w:rPr>
          <w:rFonts w:ascii="Times New Roman" w:eastAsia="Calibri" w:hAnsi="Times New Roman"/>
          <w:sz w:val="28"/>
          <w:szCs w:val="28"/>
        </w:rPr>
        <w:t xml:space="preserve"> </w:t>
      </w:r>
      <w:r w:rsidR="00204ECF" w:rsidRPr="00F4018B">
        <w:rPr>
          <w:rFonts w:ascii="Times New Roman" w:eastAsia="Calibri" w:hAnsi="Times New Roman"/>
          <w:sz w:val="28"/>
          <w:szCs w:val="28"/>
        </w:rPr>
        <w:t>АО Совхоз «Новый»</w:t>
      </w:r>
      <w:r w:rsidRPr="00B87585">
        <w:rPr>
          <w:rFonts w:ascii="Times New Roman" w:eastAsia="Calibri" w:hAnsi="Times New Roman"/>
          <w:sz w:val="28"/>
          <w:szCs w:val="28"/>
        </w:rPr>
        <w:t xml:space="preserve"> (с. Арылах), ИП Братына В.А. (г. Мирный), ИП Ибрагимова Р.Г. (г. Мирный), ИП </w:t>
      </w:r>
      <w:r w:rsidRPr="00B87585">
        <w:rPr>
          <w:rFonts w:ascii="Times New Roman" w:eastAsia="Calibri" w:hAnsi="Times New Roman"/>
          <w:sz w:val="28"/>
          <w:szCs w:val="28"/>
        </w:rPr>
        <w:lastRenderedPageBreak/>
        <w:t>Исмаилова М.У. (г. Мирный</w:t>
      </w:r>
      <w:r w:rsidR="00B87585" w:rsidRPr="00B87585">
        <w:rPr>
          <w:rFonts w:ascii="Times New Roman" w:eastAsia="Calibri" w:hAnsi="Times New Roman"/>
          <w:sz w:val="28"/>
          <w:szCs w:val="28"/>
        </w:rPr>
        <w:t>), ИП Самостаев В.В. (г.Мирный), И</w:t>
      </w:r>
      <w:r w:rsidR="00B57ABC">
        <w:rPr>
          <w:rFonts w:ascii="Times New Roman" w:eastAsia="Calibri" w:hAnsi="Times New Roman"/>
          <w:sz w:val="28"/>
          <w:szCs w:val="28"/>
        </w:rPr>
        <w:t>П</w:t>
      </w:r>
      <w:r w:rsidR="00B87585" w:rsidRPr="00B87585">
        <w:rPr>
          <w:rFonts w:ascii="Times New Roman" w:eastAsia="Calibri" w:hAnsi="Times New Roman"/>
          <w:sz w:val="28"/>
          <w:szCs w:val="28"/>
        </w:rPr>
        <w:t xml:space="preserve"> Прибылых А.П.</w:t>
      </w:r>
      <w:r w:rsidRPr="00B87585">
        <w:rPr>
          <w:rFonts w:ascii="Times New Roman" w:eastAsia="Calibri" w:hAnsi="Times New Roman"/>
          <w:sz w:val="28"/>
          <w:szCs w:val="28"/>
        </w:rPr>
        <w:t xml:space="preserve"> </w:t>
      </w:r>
      <w:r w:rsidR="00B87585" w:rsidRPr="00B87585">
        <w:rPr>
          <w:rFonts w:ascii="Times New Roman" w:eastAsia="Calibri" w:hAnsi="Times New Roman"/>
          <w:sz w:val="28"/>
          <w:szCs w:val="28"/>
        </w:rPr>
        <w:t>(г. Удачный).</w:t>
      </w:r>
    </w:p>
    <w:p w14:paraId="1F3922A3" w14:textId="77777777" w:rsidR="00240D92" w:rsidRPr="004E7E56" w:rsidRDefault="006D1734" w:rsidP="005B2EA4">
      <w:pPr>
        <w:spacing w:line="276" w:lineRule="auto"/>
        <w:ind w:firstLine="709"/>
        <w:jc w:val="both"/>
        <w:rPr>
          <w:rFonts w:ascii="Times New Roman" w:hAnsi="Times New Roman"/>
          <w:sz w:val="28"/>
          <w:szCs w:val="28"/>
        </w:rPr>
      </w:pPr>
      <w:r w:rsidRPr="00B87585">
        <w:rPr>
          <w:rFonts w:ascii="Times New Roman" w:hAnsi="Times New Roman"/>
          <w:sz w:val="28"/>
          <w:szCs w:val="28"/>
        </w:rPr>
        <w:t>7. Непродовольственными товарами представлено производство полиграфической продукции (ООО «Мирнинская городская типография» (г.Мирный) ООО «ДизайнПРО» (г.Мирный), ИП Соловьева Юлия Романовна (г.Мирный), ООО «Айхал» (п.Айхал), ООО «Эталон» (п.Айхал)), и иной продукции.</w:t>
      </w:r>
    </w:p>
    <w:p w14:paraId="6DF299DC" w14:textId="43BF0715" w:rsidR="00240D92" w:rsidRDefault="00240D92" w:rsidP="005B2EA4">
      <w:pPr>
        <w:ind w:firstLine="709"/>
        <w:jc w:val="both"/>
        <w:rPr>
          <w:rFonts w:ascii="Times New Roman" w:hAnsi="Times New Roman"/>
          <w:sz w:val="28"/>
          <w:szCs w:val="28"/>
        </w:rPr>
      </w:pPr>
      <w:r w:rsidRPr="004E7E56">
        <w:rPr>
          <w:rFonts w:ascii="Times New Roman" w:hAnsi="Times New Roman"/>
          <w:sz w:val="28"/>
          <w:szCs w:val="28"/>
        </w:rPr>
        <w:t xml:space="preserve">Всего на территории района производится </w:t>
      </w:r>
      <w:r w:rsidRPr="00D26BDC">
        <w:rPr>
          <w:rFonts w:ascii="Times New Roman" w:hAnsi="Times New Roman"/>
          <w:sz w:val="28"/>
          <w:szCs w:val="28"/>
        </w:rPr>
        <w:t>около 7 видов промышленной</w:t>
      </w:r>
      <w:r w:rsidR="00B87585">
        <w:rPr>
          <w:rFonts w:ascii="Times New Roman" w:hAnsi="Times New Roman"/>
          <w:sz w:val="28"/>
          <w:szCs w:val="28"/>
        </w:rPr>
        <w:t xml:space="preserve"> </w:t>
      </w:r>
      <w:r w:rsidRPr="004E7E56">
        <w:rPr>
          <w:rFonts w:ascii="Times New Roman" w:hAnsi="Times New Roman"/>
          <w:sz w:val="28"/>
          <w:szCs w:val="28"/>
        </w:rPr>
        <w:t>продукции, при этом большинство производителей занимаются производством хлеба и хлебобулочных изделий. Объемы прочего производства нас</w:t>
      </w:r>
      <w:r w:rsidR="00831545">
        <w:rPr>
          <w:rFonts w:ascii="Times New Roman" w:hAnsi="Times New Roman"/>
          <w:sz w:val="28"/>
          <w:szCs w:val="28"/>
        </w:rPr>
        <w:t>т</w:t>
      </w:r>
      <w:r w:rsidRPr="004E7E56">
        <w:rPr>
          <w:rFonts w:ascii="Times New Roman" w:hAnsi="Times New Roman"/>
          <w:sz w:val="28"/>
          <w:szCs w:val="28"/>
        </w:rPr>
        <w:t>олько незначительны и носят очаговый характер, что не имеют существенного влияния на ситуацию в целом.</w:t>
      </w:r>
    </w:p>
    <w:p w14:paraId="372FBD1F" w14:textId="50A5221D" w:rsidR="0070368E" w:rsidRDefault="0070368E" w:rsidP="005B2EA4">
      <w:pPr>
        <w:ind w:firstLine="709"/>
        <w:jc w:val="both"/>
        <w:rPr>
          <w:rFonts w:ascii="Times New Roman" w:hAnsi="Times New Roman"/>
          <w:sz w:val="28"/>
          <w:szCs w:val="28"/>
        </w:rPr>
      </w:pPr>
      <w:r w:rsidRPr="00F5651B">
        <w:rPr>
          <w:rFonts w:ascii="Times New Roman" w:hAnsi="Times New Roman"/>
          <w:sz w:val="28"/>
          <w:szCs w:val="28"/>
        </w:rPr>
        <w:t>Стимулирование инвестиционной</w:t>
      </w:r>
      <w:r w:rsidR="00A46214">
        <w:rPr>
          <w:rFonts w:ascii="Times New Roman" w:hAnsi="Times New Roman"/>
          <w:sz w:val="28"/>
          <w:szCs w:val="28"/>
        </w:rPr>
        <w:t xml:space="preserve">, предпринимательской активности </w:t>
      </w:r>
      <w:r w:rsidRPr="00F5651B">
        <w:rPr>
          <w:rFonts w:ascii="Times New Roman" w:hAnsi="Times New Roman"/>
          <w:sz w:val="28"/>
          <w:szCs w:val="28"/>
        </w:rPr>
        <w:t xml:space="preserve">и формирование комфортного инвестиционного климата </w:t>
      </w:r>
      <w:r>
        <w:rPr>
          <w:rFonts w:ascii="Times New Roman" w:hAnsi="Times New Roman"/>
          <w:sz w:val="28"/>
          <w:szCs w:val="28"/>
        </w:rPr>
        <w:t>являются</w:t>
      </w:r>
      <w:r w:rsidRPr="00F5651B">
        <w:rPr>
          <w:rFonts w:ascii="Times New Roman" w:hAnsi="Times New Roman"/>
          <w:sz w:val="28"/>
          <w:szCs w:val="28"/>
        </w:rPr>
        <w:t xml:space="preserve"> безусловными приоритетами экономической политики </w:t>
      </w:r>
      <w:r>
        <w:rPr>
          <w:rFonts w:ascii="Times New Roman" w:hAnsi="Times New Roman"/>
          <w:sz w:val="28"/>
          <w:szCs w:val="28"/>
        </w:rPr>
        <w:t>Республики</w:t>
      </w:r>
      <w:r w:rsidRPr="00F5651B">
        <w:rPr>
          <w:rFonts w:ascii="Times New Roman" w:hAnsi="Times New Roman"/>
          <w:sz w:val="28"/>
          <w:szCs w:val="28"/>
        </w:rPr>
        <w:t>. На территории Якутии создана необходимая инвестиционная инфраструктура, готовая обеспечить комфортные условия для ведения бизнеса</w:t>
      </w:r>
      <w:r>
        <w:rPr>
          <w:rFonts w:ascii="Times New Roman" w:hAnsi="Times New Roman"/>
          <w:sz w:val="28"/>
          <w:szCs w:val="28"/>
        </w:rPr>
        <w:t>.</w:t>
      </w:r>
    </w:p>
    <w:p w14:paraId="3EEEBEF7" w14:textId="32A635ED" w:rsidR="008A4A06" w:rsidRDefault="001A4911" w:rsidP="005B2EA4">
      <w:pPr>
        <w:ind w:firstLine="709"/>
        <w:jc w:val="both"/>
        <w:rPr>
          <w:rFonts w:ascii="Times New Roman" w:hAnsi="Times New Roman"/>
          <w:sz w:val="28"/>
          <w:szCs w:val="28"/>
        </w:rPr>
      </w:pPr>
      <w:r w:rsidRPr="00CB7359">
        <w:rPr>
          <w:rFonts w:ascii="Times New Roman" w:hAnsi="Times New Roman"/>
          <w:sz w:val="28"/>
          <w:szCs w:val="28"/>
        </w:rPr>
        <w:t>В Республике Саха (Якутия)</w:t>
      </w:r>
      <w:r>
        <w:rPr>
          <w:rFonts w:ascii="Times New Roman" w:hAnsi="Times New Roman"/>
          <w:sz w:val="28"/>
          <w:szCs w:val="28"/>
        </w:rPr>
        <w:t xml:space="preserve"> с</w:t>
      </w:r>
      <w:r w:rsidR="0070368E" w:rsidRPr="00CB7359">
        <w:rPr>
          <w:rFonts w:ascii="Times New Roman" w:hAnsi="Times New Roman"/>
          <w:sz w:val="28"/>
          <w:szCs w:val="28"/>
        </w:rPr>
        <w:t xml:space="preserve">одействие субъектам инвестиционной и предпринимательской деятельности оказывают </w:t>
      </w:r>
      <w:r w:rsidR="000239C0">
        <w:rPr>
          <w:rFonts w:ascii="Times New Roman" w:hAnsi="Times New Roman"/>
          <w:sz w:val="28"/>
          <w:szCs w:val="28"/>
        </w:rPr>
        <w:t xml:space="preserve">следующие </w:t>
      </w:r>
      <w:r w:rsidR="0070368E" w:rsidRPr="00CB7359">
        <w:rPr>
          <w:rFonts w:ascii="Times New Roman" w:hAnsi="Times New Roman"/>
          <w:sz w:val="28"/>
          <w:szCs w:val="28"/>
        </w:rPr>
        <w:t>институты развития:</w:t>
      </w:r>
    </w:p>
    <w:p w14:paraId="204733BD" w14:textId="08A18F83" w:rsidR="0070368E" w:rsidRPr="00C1002C" w:rsidRDefault="0070368E" w:rsidP="005B2EA4">
      <w:pPr>
        <w:pStyle w:val="ae"/>
        <w:numPr>
          <w:ilvl w:val="0"/>
          <w:numId w:val="18"/>
        </w:numPr>
        <w:ind w:left="0" w:firstLine="709"/>
        <w:jc w:val="both"/>
        <w:rPr>
          <w:sz w:val="28"/>
          <w:szCs w:val="28"/>
        </w:rPr>
      </w:pPr>
      <w:r w:rsidRPr="00C1002C">
        <w:rPr>
          <w:sz w:val="28"/>
          <w:szCs w:val="28"/>
        </w:rPr>
        <w:t xml:space="preserve">ГБУ Республики Саха (Якутия) «Агентство по привлечению инвестиций и поддержке экспорта Республики Саха (Якутия)» (investyakutia.com). </w:t>
      </w:r>
    </w:p>
    <w:p w14:paraId="6698A1AA" w14:textId="77777777" w:rsidR="0070368E" w:rsidRPr="00CB7359" w:rsidRDefault="0070368E" w:rsidP="005B2EA4">
      <w:pPr>
        <w:ind w:firstLine="709"/>
        <w:jc w:val="both"/>
        <w:rPr>
          <w:rFonts w:ascii="Times New Roman" w:hAnsi="Times New Roman"/>
          <w:sz w:val="28"/>
          <w:szCs w:val="28"/>
        </w:rPr>
      </w:pPr>
      <w:r w:rsidRPr="00CB7359">
        <w:rPr>
          <w:rFonts w:ascii="Times New Roman" w:hAnsi="Times New Roman"/>
          <w:sz w:val="28"/>
          <w:szCs w:val="28"/>
        </w:rPr>
        <w:t xml:space="preserve">Направления деятельности: </w:t>
      </w:r>
    </w:p>
    <w:p w14:paraId="087EE5F5" w14:textId="77777777" w:rsidR="0070368E" w:rsidRPr="002376A5" w:rsidRDefault="0070368E" w:rsidP="005B2EA4">
      <w:pPr>
        <w:pStyle w:val="ae"/>
        <w:numPr>
          <w:ilvl w:val="0"/>
          <w:numId w:val="11"/>
        </w:numPr>
        <w:ind w:left="0" w:firstLine="709"/>
        <w:jc w:val="both"/>
        <w:rPr>
          <w:sz w:val="28"/>
          <w:szCs w:val="28"/>
        </w:rPr>
      </w:pPr>
      <w:r w:rsidRPr="002376A5">
        <w:rPr>
          <w:sz w:val="28"/>
          <w:szCs w:val="28"/>
        </w:rPr>
        <w:t xml:space="preserve">сопровождение инвестиционных проектов по принципу «одного окна»; </w:t>
      </w:r>
    </w:p>
    <w:p w14:paraId="07488A66" w14:textId="77777777" w:rsidR="0070368E" w:rsidRPr="002376A5" w:rsidRDefault="0070368E" w:rsidP="005B2EA4">
      <w:pPr>
        <w:pStyle w:val="ae"/>
        <w:numPr>
          <w:ilvl w:val="0"/>
          <w:numId w:val="11"/>
        </w:numPr>
        <w:ind w:left="0" w:firstLine="709"/>
        <w:jc w:val="both"/>
        <w:rPr>
          <w:sz w:val="28"/>
          <w:szCs w:val="28"/>
        </w:rPr>
      </w:pPr>
      <w:r w:rsidRPr="002376A5">
        <w:rPr>
          <w:sz w:val="28"/>
          <w:szCs w:val="28"/>
        </w:rPr>
        <w:t xml:space="preserve">привлечение инвестиций в экономику Республики Саха (Якутия); </w:t>
      </w:r>
    </w:p>
    <w:p w14:paraId="04F22CD8" w14:textId="77777777" w:rsidR="0070368E" w:rsidRPr="002376A5" w:rsidRDefault="0070368E" w:rsidP="005B2EA4">
      <w:pPr>
        <w:pStyle w:val="ae"/>
        <w:numPr>
          <w:ilvl w:val="0"/>
          <w:numId w:val="11"/>
        </w:numPr>
        <w:ind w:left="0" w:firstLine="709"/>
        <w:jc w:val="both"/>
        <w:rPr>
          <w:sz w:val="28"/>
          <w:szCs w:val="28"/>
        </w:rPr>
      </w:pPr>
      <w:r w:rsidRPr="002376A5">
        <w:rPr>
          <w:sz w:val="28"/>
          <w:szCs w:val="28"/>
        </w:rPr>
        <w:t xml:space="preserve">подготовка и реализация инфраструктурных проектов государственно-частного партнерства; </w:t>
      </w:r>
    </w:p>
    <w:p w14:paraId="59AF2060" w14:textId="77777777" w:rsidR="0070368E" w:rsidRPr="002376A5" w:rsidRDefault="0070368E" w:rsidP="005B2EA4">
      <w:pPr>
        <w:pStyle w:val="ae"/>
        <w:numPr>
          <w:ilvl w:val="0"/>
          <w:numId w:val="11"/>
        </w:numPr>
        <w:ind w:left="0" w:firstLine="709"/>
        <w:jc w:val="both"/>
        <w:rPr>
          <w:sz w:val="28"/>
          <w:szCs w:val="28"/>
        </w:rPr>
      </w:pPr>
      <w:r w:rsidRPr="002376A5">
        <w:rPr>
          <w:sz w:val="28"/>
          <w:szCs w:val="28"/>
        </w:rPr>
        <w:t xml:space="preserve">оказание услуг по координации поддержки субъектов малого и среднего предпринимательства в области инвестиционной деятельности. </w:t>
      </w:r>
    </w:p>
    <w:p w14:paraId="16C9EAFD" w14:textId="05434DF6" w:rsidR="0070368E" w:rsidRPr="00C1002C" w:rsidRDefault="0070368E" w:rsidP="005B2EA4">
      <w:pPr>
        <w:pStyle w:val="ae"/>
        <w:numPr>
          <w:ilvl w:val="0"/>
          <w:numId w:val="18"/>
        </w:numPr>
        <w:ind w:left="0" w:firstLine="709"/>
        <w:jc w:val="both"/>
        <w:rPr>
          <w:sz w:val="28"/>
          <w:szCs w:val="28"/>
        </w:rPr>
      </w:pPr>
      <w:r w:rsidRPr="00C1002C">
        <w:rPr>
          <w:sz w:val="28"/>
          <w:szCs w:val="28"/>
        </w:rPr>
        <w:t xml:space="preserve"> АНО «Центр поддержки экспорта Республики Саха (Якутия)» (http://yakutiaexport.com/). </w:t>
      </w:r>
    </w:p>
    <w:p w14:paraId="5B48A335" w14:textId="77777777" w:rsidR="0070368E" w:rsidRPr="00CB7359" w:rsidRDefault="0070368E" w:rsidP="005B2EA4">
      <w:pPr>
        <w:ind w:firstLine="709"/>
        <w:jc w:val="both"/>
        <w:rPr>
          <w:rFonts w:ascii="Times New Roman" w:hAnsi="Times New Roman"/>
          <w:sz w:val="28"/>
          <w:szCs w:val="28"/>
        </w:rPr>
      </w:pPr>
      <w:r w:rsidRPr="00CB7359">
        <w:rPr>
          <w:rFonts w:ascii="Times New Roman" w:hAnsi="Times New Roman"/>
          <w:sz w:val="28"/>
          <w:szCs w:val="28"/>
        </w:rPr>
        <w:t xml:space="preserve">Направления деятельности: </w:t>
      </w:r>
    </w:p>
    <w:p w14:paraId="0CAA040B" w14:textId="77777777" w:rsidR="0070368E" w:rsidRPr="002376A5" w:rsidRDefault="0070368E" w:rsidP="005B2EA4">
      <w:pPr>
        <w:pStyle w:val="ae"/>
        <w:numPr>
          <w:ilvl w:val="0"/>
          <w:numId w:val="12"/>
        </w:numPr>
        <w:ind w:left="0" w:firstLine="709"/>
        <w:jc w:val="both"/>
        <w:rPr>
          <w:sz w:val="28"/>
          <w:szCs w:val="28"/>
        </w:rPr>
      </w:pPr>
      <w:r w:rsidRPr="002376A5">
        <w:rPr>
          <w:sz w:val="28"/>
          <w:szCs w:val="28"/>
        </w:rPr>
        <w:t xml:space="preserve">стимулирование и вовлечение субъектов малого и среднего предпринимательства в экспортную деятельность; </w:t>
      </w:r>
    </w:p>
    <w:p w14:paraId="7169E107" w14:textId="77777777" w:rsidR="0070368E" w:rsidRPr="002376A5" w:rsidRDefault="0070368E" w:rsidP="005B2EA4">
      <w:pPr>
        <w:pStyle w:val="ae"/>
        <w:numPr>
          <w:ilvl w:val="0"/>
          <w:numId w:val="12"/>
        </w:numPr>
        <w:ind w:left="0" w:firstLine="709"/>
        <w:jc w:val="both"/>
        <w:rPr>
          <w:sz w:val="28"/>
          <w:szCs w:val="28"/>
        </w:rPr>
      </w:pPr>
      <w:r w:rsidRPr="002376A5">
        <w:rPr>
          <w:sz w:val="28"/>
          <w:szCs w:val="28"/>
        </w:rPr>
        <w:t xml:space="preserve">содействие выходу субъектов малого и среднего предпринимательства на иностранные рынки товаров, услуг и технологий; </w:t>
      </w:r>
    </w:p>
    <w:p w14:paraId="05EAAAE1" w14:textId="77777777" w:rsidR="0070368E" w:rsidRPr="002376A5" w:rsidRDefault="0070368E" w:rsidP="005B2EA4">
      <w:pPr>
        <w:pStyle w:val="ae"/>
        <w:numPr>
          <w:ilvl w:val="0"/>
          <w:numId w:val="12"/>
        </w:numPr>
        <w:ind w:left="0" w:firstLine="709"/>
        <w:jc w:val="both"/>
        <w:rPr>
          <w:sz w:val="28"/>
          <w:szCs w:val="28"/>
        </w:rPr>
      </w:pPr>
      <w:r w:rsidRPr="002376A5">
        <w:rPr>
          <w:sz w:val="28"/>
          <w:szCs w:val="28"/>
        </w:rPr>
        <w:t xml:space="preserve">содействие повышению конкурентоспособности и эффективности деятельности экспортно-ориентированных субъектов малого и среднего предпринимательства; </w:t>
      </w:r>
    </w:p>
    <w:p w14:paraId="19506BC2" w14:textId="292DDF36" w:rsidR="0070368E" w:rsidRPr="000239C0" w:rsidRDefault="0070368E" w:rsidP="005B2EA4">
      <w:pPr>
        <w:pStyle w:val="ae"/>
        <w:numPr>
          <w:ilvl w:val="0"/>
          <w:numId w:val="18"/>
        </w:numPr>
        <w:ind w:left="0" w:firstLine="709"/>
        <w:jc w:val="both"/>
        <w:rPr>
          <w:sz w:val="28"/>
          <w:szCs w:val="28"/>
        </w:rPr>
      </w:pPr>
      <w:r w:rsidRPr="000239C0">
        <w:rPr>
          <w:sz w:val="28"/>
          <w:szCs w:val="28"/>
        </w:rPr>
        <w:t xml:space="preserve">ГАУ Республики Саха (Якутия) «Технопарк «Якутия» (https://it.tpykt.ru/). </w:t>
      </w:r>
    </w:p>
    <w:p w14:paraId="3D42BAAF" w14:textId="77777777" w:rsidR="0070368E" w:rsidRPr="00CB7359" w:rsidRDefault="0070368E" w:rsidP="005B2EA4">
      <w:pPr>
        <w:ind w:firstLine="709"/>
        <w:jc w:val="both"/>
        <w:rPr>
          <w:rFonts w:ascii="Times New Roman" w:hAnsi="Times New Roman"/>
          <w:sz w:val="28"/>
          <w:szCs w:val="28"/>
        </w:rPr>
      </w:pPr>
      <w:r w:rsidRPr="00CB7359">
        <w:rPr>
          <w:rFonts w:ascii="Times New Roman" w:hAnsi="Times New Roman"/>
          <w:sz w:val="28"/>
          <w:szCs w:val="28"/>
        </w:rPr>
        <w:t xml:space="preserve">Направления деятельности: </w:t>
      </w:r>
    </w:p>
    <w:p w14:paraId="440090CF" w14:textId="77777777" w:rsidR="0070368E" w:rsidRPr="002376A5" w:rsidRDefault="0070368E" w:rsidP="005B2EA4">
      <w:pPr>
        <w:pStyle w:val="ae"/>
        <w:numPr>
          <w:ilvl w:val="0"/>
          <w:numId w:val="13"/>
        </w:numPr>
        <w:ind w:left="0" w:firstLine="709"/>
        <w:jc w:val="both"/>
        <w:rPr>
          <w:sz w:val="28"/>
          <w:szCs w:val="28"/>
        </w:rPr>
      </w:pPr>
      <w:r w:rsidRPr="002376A5">
        <w:rPr>
          <w:sz w:val="28"/>
          <w:szCs w:val="28"/>
        </w:rPr>
        <w:t xml:space="preserve">организация и проведение акселерационных программ; </w:t>
      </w:r>
    </w:p>
    <w:p w14:paraId="64C028BE" w14:textId="77777777" w:rsidR="0070368E" w:rsidRPr="002376A5" w:rsidRDefault="0070368E" w:rsidP="005B2EA4">
      <w:pPr>
        <w:pStyle w:val="ae"/>
        <w:numPr>
          <w:ilvl w:val="0"/>
          <w:numId w:val="13"/>
        </w:numPr>
        <w:ind w:left="0" w:firstLine="709"/>
        <w:jc w:val="both"/>
        <w:rPr>
          <w:sz w:val="28"/>
          <w:szCs w:val="28"/>
        </w:rPr>
      </w:pPr>
      <w:r w:rsidRPr="002376A5">
        <w:rPr>
          <w:sz w:val="28"/>
          <w:szCs w:val="28"/>
        </w:rPr>
        <w:t xml:space="preserve">участие в других организациях путем приобретения долей или акций, в том числе путем акцепта безотзывной оферты по соглашению о предоставлении опциона на заключение договора купли-продажи доли; </w:t>
      </w:r>
    </w:p>
    <w:p w14:paraId="3AE7EF2B" w14:textId="77777777" w:rsidR="0070368E" w:rsidRPr="002376A5" w:rsidRDefault="0070368E" w:rsidP="005B2EA4">
      <w:pPr>
        <w:pStyle w:val="ae"/>
        <w:numPr>
          <w:ilvl w:val="0"/>
          <w:numId w:val="13"/>
        </w:numPr>
        <w:ind w:left="0" w:firstLine="709"/>
        <w:jc w:val="both"/>
        <w:rPr>
          <w:sz w:val="28"/>
          <w:szCs w:val="28"/>
        </w:rPr>
      </w:pPr>
      <w:r w:rsidRPr="002376A5">
        <w:rPr>
          <w:sz w:val="28"/>
          <w:szCs w:val="28"/>
        </w:rPr>
        <w:lastRenderedPageBreak/>
        <w:t xml:space="preserve">финансирование участников экосистемы инновационного предпринимательства и проектов, прошедших акселерационную программу; </w:t>
      </w:r>
    </w:p>
    <w:p w14:paraId="6ECF1EE8" w14:textId="77777777" w:rsidR="0070368E" w:rsidRPr="002376A5" w:rsidRDefault="0070368E" w:rsidP="005B2EA4">
      <w:pPr>
        <w:pStyle w:val="ae"/>
        <w:numPr>
          <w:ilvl w:val="0"/>
          <w:numId w:val="13"/>
        </w:numPr>
        <w:ind w:left="0" w:firstLine="709"/>
        <w:jc w:val="both"/>
        <w:rPr>
          <w:sz w:val="28"/>
          <w:szCs w:val="28"/>
        </w:rPr>
      </w:pPr>
      <w:r w:rsidRPr="002376A5">
        <w:rPr>
          <w:sz w:val="28"/>
          <w:szCs w:val="28"/>
        </w:rPr>
        <w:t xml:space="preserve">оказание консультационных услуг по финансовым, экономическим и иным вопросам субъектам предпринимательства (потенциальным заявителям); </w:t>
      </w:r>
    </w:p>
    <w:p w14:paraId="1AE1A5C4" w14:textId="77777777" w:rsidR="0070368E" w:rsidRPr="002376A5" w:rsidRDefault="0070368E" w:rsidP="005B2EA4">
      <w:pPr>
        <w:pStyle w:val="ae"/>
        <w:numPr>
          <w:ilvl w:val="0"/>
          <w:numId w:val="13"/>
        </w:numPr>
        <w:ind w:left="0" w:firstLine="709"/>
        <w:jc w:val="both"/>
        <w:rPr>
          <w:sz w:val="28"/>
          <w:szCs w:val="28"/>
        </w:rPr>
      </w:pPr>
      <w:r w:rsidRPr="002376A5">
        <w:rPr>
          <w:sz w:val="28"/>
          <w:szCs w:val="28"/>
        </w:rPr>
        <w:t xml:space="preserve">деятельность в качестве регионального оператора Фонда «Сколково», представительства Фонда содействия инновациям; </w:t>
      </w:r>
    </w:p>
    <w:p w14:paraId="5DA110DD" w14:textId="77777777" w:rsidR="0070368E" w:rsidRPr="002376A5" w:rsidRDefault="0070368E" w:rsidP="005B2EA4">
      <w:pPr>
        <w:pStyle w:val="ae"/>
        <w:numPr>
          <w:ilvl w:val="0"/>
          <w:numId w:val="13"/>
        </w:numPr>
        <w:ind w:left="0" w:firstLine="709"/>
        <w:jc w:val="both"/>
        <w:rPr>
          <w:sz w:val="28"/>
          <w:szCs w:val="28"/>
        </w:rPr>
      </w:pPr>
      <w:r w:rsidRPr="002376A5">
        <w:rPr>
          <w:sz w:val="28"/>
          <w:szCs w:val="28"/>
        </w:rPr>
        <w:t xml:space="preserve">экспансия региональных проектов, таких как Акселератор В8, Стартап-экспедиция; </w:t>
      </w:r>
    </w:p>
    <w:p w14:paraId="2E32B340" w14:textId="22D9152A" w:rsidR="0070368E" w:rsidRPr="000239C0" w:rsidRDefault="0070368E" w:rsidP="005B2EA4">
      <w:pPr>
        <w:pStyle w:val="ae"/>
        <w:numPr>
          <w:ilvl w:val="0"/>
          <w:numId w:val="18"/>
        </w:numPr>
        <w:ind w:left="0" w:firstLine="709"/>
        <w:jc w:val="both"/>
        <w:rPr>
          <w:sz w:val="28"/>
          <w:szCs w:val="28"/>
        </w:rPr>
      </w:pPr>
      <w:r w:rsidRPr="000239C0">
        <w:rPr>
          <w:sz w:val="28"/>
          <w:szCs w:val="28"/>
        </w:rPr>
        <w:t xml:space="preserve">АО Венчурная компания «Якутия» (https://yakutiaventure.ru/). </w:t>
      </w:r>
    </w:p>
    <w:p w14:paraId="6A1361AF" w14:textId="77777777" w:rsidR="0070368E" w:rsidRPr="00CB7359" w:rsidRDefault="0070368E" w:rsidP="005B2EA4">
      <w:pPr>
        <w:ind w:firstLine="709"/>
        <w:jc w:val="both"/>
        <w:rPr>
          <w:rFonts w:ascii="Times New Roman" w:hAnsi="Times New Roman"/>
          <w:sz w:val="28"/>
          <w:szCs w:val="28"/>
        </w:rPr>
      </w:pPr>
      <w:r w:rsidRPr="00CB7359">
        <w:rPr>
          <w:rFonts w:ascii="Times New Roman" w:hAnsi="Times New Roman"/>
          <w:sz w:val="28"/>
          <w:szCs w:val="28"/>
        </w:rPr>
        <w:t xml:space="preserve">Направления деятельности: развитие инновационной системы Республики Саха (Якутия), реализация партнерских и акселерационных программ, создание и управление фондами, в том числе Фондом развития инноваций Республики Саха (Якутия); </w:t>
      </w:r>
    </w:p>
    <w:p w14:paraId="3EB224A0" w14:textId="1EA2295A" w:rsidR="0070368E" w:rsidRPr="000239C0" w:rsidRDefault="0070368E" w:rsidP="005B2EA4">
      <w:pPr>
        <w:pStyle w:val="ae"/>
        <w:numPr>
          <w:ilvl w:val="0"/>
          <w:numId w:val="18"/>
        </w:numPr>
        <w:ind w:left="0" w:firstLine="709"/>
        <w:jc w:val="both"/>
        <w:rPr>
          <w:sz w:val="28"/>
          <w:szCs w:val="28"/>
        </w:rPr>
      </w:pPr>
      <w:r w:rsidRPr="000239C0">
        <w:rPr>
          <w:sz w:val="28"/>
          <w:szCs w:val="28"/>
        </w:rPr>
        <w:t xml:space="preserve"> ГАУ Республики Саха (Якутия) «Центр «Мой бизнес». </w:t>
      </w:r>
    </w:p>
    <w:p w14:paraId="5333DF6C" w14:textId="77777777" w:rsidR="0070368E" w:rsidRPr="00CB7359" w:rsidRDefault="0070368E" w:rsidP="005B2EA4">
      <w:pPr>
        <w:ind w:firstLine="709"/>
        <w:jc w:val="both"/>
        <w:rPr>
          <w:rFonts w:ascii="Times New Roman" w:hAnsi="Times New Roman"/>
          <w:sz w:val="28"/>
          <w:szCs w:val="28"/>
        </w:rPr>
      </w:pPr>
      <w:r w:rsidRPr="00CB7359">
        <w:rPr>
          <w:rFonts w:ascii="Times New Roman" w:hAnsi="Times New Roman"/>
          <w:sz w:val="28"/>
          <w:szCs w:val="28"/>
        </w:rPr>
        <w:t xml:space="preserve">Направления деятельности: реализация государственной политики в сфере развития и поддержки субъектов малого и среднего предпринимательства в Республике Саха (Якутия); </w:t>
      </w:r>
    </w:p>
    <w:p w14:paraId="44C4E146" w14:textId="023FB86F" w:rsidR="0070368E" w:rsidRPr="000239C0" w:rsidRDefault="0070368E" w:rsidP="005B2EA4">
      <w:pPr>
        <w:pStyle w:val="ae"/>
        <w:numPr>
          <w:ilvl w:val="0"/>
          <w:numId w:val="18"/>
        </w:numPr>
        <w:ind w:left="0" w:firstLine="709"/>
        <w:jc w:val="both"/>
        <w:rPr>
          <w:sz w:val="28"/>
          <w:szCs w:val="28"/>
        </w:rPr>
      </w:pPr>
      <w:r w:rsidRPr="000239C0">
        <w:rPr>
          <w:sz w:val="28"/>
          <w:szCs w:val="28"/>
        </w:rPr>
        <w:t xml:space="preserve"> АО «Корпорация развития Республики Саха (Якутия)» (http://krrsy.ru/). </w:t>
      </w:r>
    </w:p>
    <w:p w14:paraId="5003044F" w14:textId="77777777" w:rsidR="0070368E" w:rsidRPr="00CB7359" w:rsidRDefault="0070368E" w:rsidP="005B2EA4">
      <w:pPr>
        <w:ind w:firstLine="709"/>
        <w:jc w:val="both"/>
        <w:rPr>
          <w:rFonts w:ascii="Times New Roman" w:hAnsi="Times New Roman"/>
          <w:sz w:val="28"/>
          <w:szCs w:val="28"/>
        </w:rPr>
      </w:pPr>
      <w:r w:rsidRPr="00CB7359">
        <w:rPr>
          <w:rFonts w:ascii="Times New Roman" w:hAnsi="Times New Roman"/>
          <w:sz w:val="28"/>
          <w:szCs w:val="28"/>
        </w:rPr>
        <w:t xml:space="preserve">Направления деятельности: содействие стремительному росту несырьевого сектора экономики Якутии через инвестиции, развитие человеческого капитала и реализацию прорывных проектов развития; </w:t>
      </w:r>
    </w:p>
    <w:p w14:paraId="261B4D57" w14:textId="678B86B3" w:rsidR="0070368E" w:rsidRPr="000239C0" w:rsidRDefault="0070368E" w:rsidP="005B2EA4">
      <w:pPr>
        <w:pStyle w:val="ae"/>
        <w:numPr>
          <w:ilvl w:val="0"/>
          <w:numId w:val="18"/>
        </w:numPr>
        <w:ind w:left="0" w:firstLine="709"/>
        <w:jc w:val="both"/>
        <w:rPr>
          <w:sz w:val="28"/>
          <w:szCs w:val="28"/>
        </w:rPr>
      </w:pPr>
      <w:r w:rsidRPr="000239C0">
        <w:rPr>
          <w:sz w:val="28"/>
          <w:szCs w:val="28"/>
        </w:rPr>
        <w:t xml:space="preserve">ГАУ Республики Саха (Якутия) «Агентство развития туризма и территориального маркетинга» (https://visit-yakutia.com/). </w:t>
      </w:r>
    </w:p>
    <w:p w14:paraId="0072CDC3" w14:textId="77777777" w:rsidR="0070368E" w:rsidRPr="00CB7359" w:rsidRDefault="0070368E" w:rsidP="005B2EA4">
      <w:pPr>
        <w:ind w:firstLine="709"/>
        <w:jc w:val="both"/>
        <w:rPr>
          <w:rFonts w:ascii="Times New Roman" w:hAnsi="Times New Roman"/>
          <w:sz w:val="28"/>
          <w:szCs w:val="28"/>
        </w:rPr>
      </w:pPr>
      <w:r w:rsidRPr="00CB7359">
        <w:rPr>
          <w:rFonts w:ascii="Times New Roman" w:hAnsi="Times New Roman"/>
          <w:sz w:val="28"/>
          <w:szCs w:val="28"/>
        </w:rPr>
        <w:t xml:space="preserve">Направления деятельности: </w:t>
      </w:r>
    </w:p>
    <w:p w14:paraId="4F4C6C6F" w14:textId="77777777" w:rsidR="0070368E" w:rsidRPr="002376A5" w:rsidRDefault="0070368E" w:rsidP="005B2EA4">
      <w:pPr>
        <w:pStyle w:val="ae"/>
        <w:numPr>
          <w:ilvl w:val="0"/>
          <w:numId w:val="14"/>
        </w:numPr>
        <w:ind w:left="0" w:firstLine="709"/>
        <w:jc w:val="both"/>
        <w:rPr>
          <w:sz w:val="28"/>
          <w:szCs w:val="28"/>
        </w:rPr>
      </w:pPr>
      <w:r w:rsidRPr="002376A5">
        <w:rPr>
          <w:sz w:val="28"/>
          <w:szCs w:val="28"/>
        </w:rPr>
        <w:t xml:space="preserve">развитие и продвижение турпотенциала Республики Саха (Якутия); </w:t>
      </w:r>
    </w:p>
    <w:p w14:paraId="41E8B9D0" w14:textId="77777777" w:rsidR="0070368E" w:rsidRPr="002376A5" w:rsidRDefault="0070368E" w:rsidP="005B2EA4">
      <w:pPr>
        <w:pStyle w:val="ae"/>
        <w:numPr>
          <w:ilvl w:val="0"/>
          <w:numId w:val="14"/>
        </w:numPr>
        <w:ind w:left="0" w:firstLine="709"/>
        <w:jc w:val="both"/>
        <w:rPr>
          <w:sz w:val="28"/>
          <w:szCs w:val="28"/>
        </w:rPr>
      </w:pPr>
      <w:r w:rsidRPr="002376A5">
        <w:rPr>
          <w:sz w:val="28"/>
          <w:szCs w:val="28"/>
        </w:rPr>
        <w:t>создание и продвижение брендов Республики Саха (Якутия);</w:t>
      </w:r>
    </w:p>
    <w:p w14:paraId="182D3D8D" w14:textId="77777777" w:rsidR="0070368E" w:rsidRPr="002376A5" w:rsidRDefault="0070368E" w:rsidP="005B2EA4">
      <w:pPr>
        <w:pStyle w:val="ae"/>
        <w:numPr>
          <w:ilvl w:val="0"/>
          <w:numId w:val="14"/>
        </w:numPr>
        <w:ind w:left="0" w:firstLine="709"/>
        <w:jc w:val="both"/>
        <w:rPr>
          <w:sz w:val="28"/>
          <w:szCs w:val="28"/>
        </w:rPr>
      </w:pPr>
      <w:r w:rsidRPr="002376A5">
        <w:rPr>
          <w:sz w:val="28"/>
          <w:szCs w:val="28"/>
        </w:rPr>
        <w:t xml:space="preserve">разработка и реализация маркетинговой стратегии Республики Саха (Якутия); </w:t>
      </w:r>
    </w:p>
    <w:p w14:paraId="62DBD227" w14:textId="5056FCAF" w:rsidR="0070368E" w:rsidRPr="000239C0" w:rsidRDefault="0070368E" w:rsidP="005B2EA4">
      <w:pPr>
        <w:pStyle w:val="ae"/>
        <w:numPr>
          <w:ilvl w:val="0"/>
          <w:numId w:val="18"/>
        </w:numPr>
        <w:ind w:left="0" w:firstLine="709"/>
        <w:jc w:val="both"/>
        <w:rPr>
          <w:sz w:val="28"/>
          <w:szCs w:val="28"/>
        </w:rPr>
      </w:pPr>
      <w:r w:rsidRPr="000239C0">
        <w:rPr>
          <w:sz w:val="28"/>
          <w:szCs w:val="28"/>
        </w:rPr>
        <w:t xml:space="preserve"> микрокредитная компания «Фонд развития предпринимательства Республики Саха (Якутия)» (https://fondsakha.ru/). </w:t>
      </w:r>
    </w:p>
    <w:p w14:paraId="261A0021" w14:textId="77777777" w:rsidR="0070368E" w:rsidRPr="00CB7359" w:rsidRDefault="0070368E" w:rsidP="005B2EA4">
      <w:pPr>
        <w:ind w:firstLine="709"/>
        <w:jc w:val="both"/>
        <w:rPr>
          <w:rFonts w:ascii="Times New Roman" w:hAnsi="Times New Roman"/>
          <w:sz w:val="28"/>
          <w:szCs w:val="28"/>
        </w:rPr>
      </w:pPr>
      <w:r w:rsidRPr="00CB7359">
        <w:rPr>
          <w:rFonts w:ascii="Times New Roman" w:hAnsi="Times New Roman"/>
          <w:sz w:val="28"/>
          <w:szCs w:val="28"/>
        </w:rPr>
        <w:t xml:space="preserve">Направления деятельности: обеспечение равного доступа субъектов малого и среднего предпринимательства к заёмным и иным финансовым ресурсам, развитие в Республике Саха (Якутия) системы микрофинансирования предпринимателей; </w:t>
      </w:r>
    </w:p>
    <w:p w14:paraId="2FE7A46F" w14:textId="49809463" w:rsidR="0070368E" w:rsidRPr="000239C0" w:rsidRDefault="0070368E" w:rsidP="005B2EA4">
      <w:pPr>
        <w:pStyle w:val="ae"/>
        <w:numPr>
          <w:ilvl w:val="0"/>
          <w:numId w:val="18"/>
        </w:numPr>
        <w:ind w:left="0" w:firstLine="709"/>
        <w:jc w:val="both"/>
        <w:rPr>
          <w:sz w:val="28"/>
          <w:szCs w:val="28"/>
        </w:rPr>
      </w:pPr>
      <w:r w:rsidRPr="000239C0">
        <w:rPr>
          <w:sz w:val="28"/>
          <w:szCs w:val="28"/>
        </w:rPr>
        <w:t xml:space="preserve"> Фонд развития промышленности Республики Саха (Якутия) создан в структуре Фонда развития предпринимательства Республики Саха (Якутия) для оказания мер поддержки предприятиям обрабатывающей промышленности, привлечение льготных займов на софинансирование проектов, направленных на разработку новой высокотехнологичной продукции, техническое перевооружение и создание конкурентоспособных производств; </w:t>
      </w:r>
    </w:p>
    <w:p w14:paraId="4DBE1FA0" w14:textId="1AF4C612" w:rsidR="0070368E" w:rsidRPr="000239C0" w:rsidRDefault="0070368E" w:rsidP="005B2EA4">
      <w:pPr>
        <w:pStyle w:val="ae"/>
        <w:numPr>
          <w:ilvl w:val="0"/>
          <w:numId w:val="18"/>
        </w:numPr>
        <w:ind w:left="0" w:firstLine="709"/>
        <w:jc w:val="both"/>
        <w:rPr>
          <w:sz w:val="28"/>
          <w:szCs w:val="28"/>
        </w:rPr>
      </w:pPr>
      <w:r w:rsidRPr="000239C0">
        <w:rPr>
          <w:sz w:val="28"/>
          <w:szCs w:val="28"/>
        </w:rPr>
        <w:t xml:space="preserve"> АКБ «Алмазэргиэнбанк» АО (https:// albank.ru/). </w:t>
      </w:r>
    </w:p>
    <w:p w14:paraId="11D01AB7" w14:textId="77777777" w:rsidR="0070368E" w:rsidRDefault="0070368E" w:rsidP="005B2EA4">
      <w:pPr>
        <w:ind w:firstLine="709"/>
        <w:jc w:val="both"/>
        <w:rPr>
          <w:rFonts w:ascii="Times New Roman" w:hAnsi="Times New Roman"/>
          <w:sz w:val="28"/>
          <w:szCs w:val="28"/>
        </w:rPr>
      </w:pPr>
      <w:r w:rsidRPr="00CB7359">
        <w:rPr>
          <w:rFonts w:ascii="Times New Roman" w:hAnsi="Times New Roman"/>
          <w:sz w:val="28"/>
          <w:szCs w:val="28"/>
        </w:rPr>
        <w:t>Направления деятельности: развитие инвестиционного бизнеса, участие в привлечении инвесторов, софинансировании и банковском сопровождении инвестиционных проектов.</w:t>
      </w:r>
    </w:p>
    <w:p w14:paraId="0F05742D" w14:textId="149EF9C8" w:rsidR="00CA7DCD" w:rsidRPr="00166D6D" w:rsidRDefault="00CA7DCD" w:rsidP="005B2EA4">
      <w:pPr>
        <w:ind w:firstLine="709"/>
        <w:jc w:val="both"/>
        <w:rPr>
          <w:rFonts w:ascii="Times New Roman" w:hAnsi="Times New Roman"/>
          <w:bCs/>
          <w:sz w:val="28"/>
          <w:szCs w:val="28"/>
        </w:rPr>
      </w:pPr>
      <w:r w:rsidRPr="00166D6D">
        <w:rPr>
          <w:rFonts w:ascii="Times New Roman" w:hAnsi="Times New Roman"/>
          <w:bCs/>
          <w:sz w:val="28"/>
          <w:szCs w:val="28"/>
        </w:rPr>
        <w:lastRenderedPageBreak/>
        <w:t>На территории Мирнинского района инфраструктура поддержки предпринимательства</w:t>
      </w:r>
      <w:r w:rsidR="001A4911" w:rsidRPr="00166D6D">
        <w:rPr>
          <w:rFonts w:ascii="Times New Roman" w:hAnsi="Times New Roman"/>
          <w:bCs/>
          <w:sz w:val="28"/>
          <w:szCs w:val="28"/>
        </w:rPr>
        <w:t xml:space="preserve"> представлена следующими организациями</w:t>
      </w:r>
      <w:r w:rsidRPr="00166D6D">
        <w:rPr>
          <w:rFonts w:ascii="Times New Roman" w:hAnsi="Times New Roman"/>
          <w:bCs/>
          <w:sz w:val="28"/>
          <w:szCs w:val="28"/>
        </w:rPr>
        <w:t>:</w:t>
      </w:r>
    </w:p>
    <w:p w14:paraId="5F46A183" w14:textId="2A6FDE20" w:rsidR="00B87585" w:rsidRPr="00166D6D" w:rsidRDefault="00B87585" w:rsidP="005B2EA4">
      <w:pPr>
        <w:pStyle w:val="ae"/>
        <w:numPr>
          <w:ilvl w:val="0"/>
          <w:numId w:val="15"/>
        </w:numPr>
        <w:autoSpaceDE w:val="0"/>
        <w:autoSpaceDN w:val="0"/>
        <w:adjustRightInd w:val="0"/>
        <w:spacing w:line="276" w:lineRule="auto"/>
        <w:ind w:left="0" w:firstLine="709"/>
        <w:jc w:val="both"/>
        <w:rPr>
          <w:sz w:val="28"/>
          <w:szCs w:val="28"/>
        </w:rPr>
      </w:pPr>
      <w:r w:rsidRPr="00166D6D">
        <w:rPr>
          <w:sz w:val="28"/>
          <w:szCs w:val="28"/>
        </w:rPr>
        <w:t>муниципальное автономное учреждение «Центр развития предпринимательства занятости и туризма» МО «Мирнинский район»;</w:t>
      </w:r>
      <w:r w:rsidRPr="00166D6D">
        <w:rPr>
          <w:sz w:val="28"/>
          <w:szCs w:val="28"/>
        </w:rPr>
        <w:tab/>
      </w:r>
    </w:p>
    <w:p w14:paraId="33AEFD27" w14:textId="6620BA3B" w:rsidR="00B87585" w:rsidRPr="00166D6D" w:rsidRDefault="001A4911" w:rsidP="005B2EA4">
      <w:pPr>
        <w:pStyle w:val="ae"/>
        <w:numPr>
          <w:ilvl w:val="0"/>
          <w:numId w:val="15"/>
        </w:numPr>
        <w:autoSpaceDE w:val="0"/>
        <w:autoSpaceDN w:val="0"/>
        <w:adjustRightInd w:val="0"/>
        <w:spacing w:line="276" w:lineRule="auto"/>
        <w:ind w:left="0" w:firstLine="709"/>
        <w:jc w:val="both"/>
        <w:rPr>
          <w:sz w:val="28"/>
          <w:szCs w:val="28"/>
        </w:rPr>
      </w:pPr>
      <w:r w:rsidRPr="00166D6D">
        <w:rPr>
          <w:sz w:val="28"/>
          <w:szCs w:val="28"/>
        </w:rPr>
        <w:t>некоммерческая организация</w:t>
      </w:r>
      <w:r w:rsidR="00B87585" w:rsidRPr="00166D6D">
        <w:rPr>
          <w:sz w:val="28"/>
          <w:szCs w:val="28"/>
        </w:rPr>
        <w:t xml:space="preserve"> «Муниципальный фонд развития Мирнинского района»</w:t>
      </w:r>
      <w:r w:rsidR="00166D6D">
        <w:rPr>
          <w:sz w:val="28"/>
          <w:szCs w:val="28"/>
        </w:rPr>
        <w:t>.</w:t>
      </w:r>
    </w:p>
    <w:p w14:paraId="3B04E05A" w14:textId="3FC59BDB" w:rsidR="00B87585" w:rsidRPr="00B87585" w:rsidRDefault="00B87585" w:rsidP="005B2EA4">
      <w:pPr>
        <w:autoSpaceDE w:val="0"/>
        <w:autoSpaceDN w:val="0"/>
        <w:adjustRightInd w:val="0"/>
        <w:spacing w:line="276" w:lineRule="auto"/>
        <w:ind w:firstLine="709"/>
        <w:jc w:val="both"/>
        <w:rPr>
          <w:rFonts w:ascii="Times New Roman" w:hAnsi="Times New Roman"/>
          <w:sz w:val="28"/>
          <w:szCs w:val="28"/>
        </w:rPr>
      </w:pPr>
      <w:r w:rsidRPr="00B87585">
        <w:rPr>
          <w:rFonts w:ascii="Times New Roman" w:hAnsi="Times New Roman"/>
          <w:sz w:val="28"/>
          <w:szCs w:val="28"/>
        </w:rPr>
        <w:t xml:space="preserve">Основными целями деятельности институтов поддержки </w:t>
      </w:r>
      <w:r w:rsidR="00AA0C93">
        <w:rPr>
          <w:rFonts w:ascii="Times New Roman" w:hAnsi="Times New Roman"/>
          <w:sz w:val="28"/>
          <w:szCs w:val="28"/>
        </w:rPr>
        <w:t xml:space="preserve">предпринимательства </w:t>
      </w:r>
      <w:r w:rsidRPr="00B87585">
        <w:rPr>
          <w:rFonts w:ascii="Times New Roman" w:hAnsi="Times New Roman"/>
          <w:sz w:val="28"/>
          <w:szCs w:val="28"/>
        </w:rPr>
        <w:t xml:space="preserve">являются: создание благоприятных условий для развития </w:t>
      </w:r>
      <w:r w:rsidR="00AA0C93">
        <w:rPr>
          <w:rFonts w:ascii="Times New Roman" w:hAnsi="Times New Roman"/>
          <w:sz w:val="28"/>
          <w:szCs w:val="28"/>
        </w:rPr>
        <w:t>субъектов предпринимательства</w:t>
      </w:r>
      <w:r w:rsidRPr="00B87585">
        <w:rPr>
          <w:rFonts w:ascii="Times New Roman" w:hAnsi="Times New Roman"/>
          <w:sz w:val="28"/>
          <w:szCs w:val="28"/>
        </w:rPr>
        <w:t>, стимулирование создания новых рабочих мест, поддержка производства промышленных и продовольственных товаров на территории Мирнинского района</w:t>
      </w:r>
      <w:r w:rsidR="00AA0C93">
        <w:rPr>
          <w:rFonts w:ascii="Times New Roman" w:hAnsi="Times New Roman"/>
          <w:sz w:val="28"/>
          <w:szCs w:val="28"/>
        </w:rPr>
        <w:t xml:space="preserve"> Республики Саха (Якутия)</w:t>
      </w:r>
      <w:r w:rsidRPr="00B87585">
        <w:rPr>
          <w:rFonts w:ascii="Times New Roman" w:hAnsi="Times New Roman"/>
          <w:sz w:val="28"/>
          <w:szCs w:val="28"/>
        </w:rPr>
        <w:t>.</w:t>
      </w:r>
    </w:p>
    <w:p w14:paraId="451FC286" w14:textId="462B106D" w:rsidR="00240D92" w:rsidRDefault="00B87585" w:rsidP="005B2EA4">
      <w:pPr>
        <w:autoSpaceDE w:val="0"/>
        <w:autoSpaceDN w:val="0"/>
        <w:adjustRightInd w:val="0"/>
        <w:spacing w:line="276" w:lineRule="auto"/>
        <w:ind w:firstLine="709"/>
        <w:jc w:val="both"/>
        <w:rPr>
          <w:rFonts w:ascii="Times New Roman" w:hAnsi="Times New Roman"/>
          <w:sz w:val="28"/>
          <w:szCs w:val="28"/>
        </w:rPr>
      </w:pPr>
      <w:r w:rsidRPr="00B87585">
        <w:rPr>
          <w:rFonts w:ascii="Times New Roman" w:hAnsi="Times New Roman"/>
          <w:sz w:val="28"/>
          <w:szCs w:val="28"/>
        </w:rPr>
        <w:t>Данные институты выполняют комплек</w:t>
      </w:r>
      <w:r w:rsidR="00AA0C93">
        <w:rPr>
          <w:rFonts w:ascii="Times New Roman" w:hAnsi="Times New Roman"/>
          <w:sz w:val="28"/>
          <w:szCs w:val="28"/>
        </w:rPr>
        <w:t>с</w:t>
      </w:r>
      <w:r w:rsidRPr="00B87585">
        <w:rPr>
          <w:rFonts w:ascii="Times New Roman" w:hAnsi="Times New Roman"/>
          <w:sz w:val="28"/>
          <w:szCs w:val="28"/>
        </w:rPr>
        <w:t xml:space="preserve">ные задачи по оказанию информационных, консультационных и образовательных услуг предпринимателям и населению района, по бухгалтерской поддержке и составлению финансовой отчетности, тендерному сопровождению (получение электронных подписей, </w:t>
      </w:r>
      <w:r w:rsidR="00343C33" w:rsidRPr="00B87585">
        <w:rPr>
          <w:rFonts w:ascii="Times New Roman" w:hAnsi="Times New Roman"/>
          <w:sz w:val="28"/>
          <w:szCs w:val="28"/>
        </w:rPr>
        <w:t>участие в</w:t>
      </w:r>
      <w:r w:rsidRPr="00B87585">
        <w:rPr>
          <w:rFonts w:ascii="Times New Roman" w:hAnsi="Times New Roman"/>
          <w:sz w:val="28"/>
          <w:szCs w:val="28"/>
        </w:rPr>
        <w:t xml:space="preserve"> торгах, аукционах) на электронных площадках, </w:t>
      </w:r>
      <w:r w:rsidR="00C379D7">
        <w:rPr>
          <w:rFonts w:ascii="Times New Roman" w:hAnsi="Times New Roman"/>
          <w:sz w:val="28"/>
          <w:szCs w:val="28"/>
        </w:rPr>
        <w:t xml:space="preserve">поиск инвесторов для реализации проектов, </w:t>
      </w:r>
      <w:r w:rsidRPr="00B87585">
        <w:rPr>
          <w:rFonts w:ascii="Times New Roman" w:hAnsi="Times New Roman"/>
          <w:sz w:val="28"/>
          <w:szCs w:val="28"/>
        </w:rPr>
        <w:t>предоставление займов в целях оказания поддержки субъектам малого и среднего предпринимательства.</w:t>
      </w:r>
    </w:p>
    <w:p w14:paraId="2292DDC0" w14:textId="63D6CC71" w:rsidR="007B1F6A" w:rsidRDefault="001A4911" w:rsidP="005B2EA4">
      <w:pPr>
        <w:autoSpaceDE w:val="0"/>
        <w:autoSpaceDN w:val="0"/>
        <w:adjustRightInd w:val="0"/>
        <w:spacing w:line="276" w:lineRule="auto"/>
        <w:ind w:firstLine="709"/>
        <w:jc w:val="both"/>
        <w:rPr>
          <w:rFonts w:ascii="Times New Roman" w:hAnsi="Times New Roman"/>
          <w:sz w:val="28"/>
          <w:szCs w:val="28"/>
        </w:rPr>
      </w:pPr>
      <w:r>
        <w:rPr>
          <w:rFonts w:ascii="Times New Roman" w:hAnsi="Times New Roman"/>
          <w:sz w:val="28"/>
          <w:szCs w:val="28"/>
        </w:rPr>
        <w:t>Учитывая многообрази</w:t>
      </w:r>
      <w:r w:rsidR="00166D6D">
        <w:rPr>
          <w:rFonts w:ascii="Times New Roman" w:hAnsi="Times New Roman"/>
          <w:sz w:val="28"/>
          <w:szCs w:val="28"/>
        </w:rPr>
        <w:t>е</w:t>
      </w:r>
      <w:r>
        <w:rPr>
          <w:rFonts w:ascii="Times New Roman" w:hAnsi="Times New Roman"/>
          <w:sz w:val="28"/>
          <w:szCs w:val="28"/>
        </w:rPr>
        <w:t xml:space="preserve"> различных структур</w:t>
      </w:r>
      <w:r w:rsidR="0068672E">
        <w:rPr>
          <w:rFonts w:ascii="Times New Roman" w:hAnsi="Times New Roman"/>
          <w:sz w:val="28"/>
          <w:szCs w:val="28"/>
        </w:rPr>
        <w:t xml:space="preserve"> по развитию инвестиционной и предпринимательской деятельности, существует необходимость создания единой «точки входа» для инвестора и предпринимателя</w:t>
      </w:r>
      <w:r w:rsidR="00713381">
        <w:rPr>
          <w:rFonts w:ascii="Times New Roman" w:hAnsi="Times New Roman"/>
          <w:sz w:val="28"/>
          <w:szCs w:val="28"/>
        </w:rPr>
        <w:t>,</w:t>
      </w:r>
      <w:r w:rsidR="007B1F6A" w:rsidRPr="007B1F6A">
        <w:rPr>
          <w:rFonts w:ascii="Times New Roman" w:hAnsi="Times New Roman"/>
          <w:sz w:val="28"/>
          <w:szCs w:val="28"/>
        </w:rPr>
        <w:t xml:space="preserve"> </w:t>
      </w:r>
      <w:r w:rsidR="00713381">
        <w:rPr>
          <w:rFonts w:ascii="Times New Roman" w:hAnsi="Times New Roman"/>
          <w:sz w:val="28"/>
          <w:szCs w:val="28"/>
        </w:rPr>
        <w:t>р</w:t>
      </w:r>
      <w:r w:rsidR="007B1F6A" w:rsidRPr="00113CD5">
        <w:rPr>
          <w:rFonts w:ascii="Times New Roman" w:hAnsi="Times New Roman"/>
          <w:sz w:val="28"/>
          <w:szCs w:val="28"/>
        </w:rPr>
        <w:t xml:space="preserve">азработка </w:t>
      </w:r>
      <w:r w:rsidR="007B1F6A">
        <w:rPr>
          <w:rFonts w:ascii="Times New Roman" w:hAnsi="Times New Roman"/>
          <w:sz w:val="28"/>
          <w:szCs w:val="28"/>
        </w:rPr>
        <w:t>нормативных муниципальных правовых актов</w:t>
      </w:r>
      <w:r w:rsidR="007B1F6A" w:rsidRPr="00113CD5">
        <w:rPr>
          <w:rFonts w:ascii="Times New Roman" w:hAnsi="Times New Roman"/>
          <w:sz w:val="28"/>
          <w:szCs w:val="28"/>
        </w:rPr>
        <w:t xml:space="preserve"> по сопровождению инвест</w:t>
      </w:r>
      <w:r w:rsidR="007B1F6A">
        <w:rPr>
          <w:rFonts w:ascii="Times New Roman" w:hAnsi="Times New Roman"/>
          <w:sz w:val="28"/>
          <w:szCs w:val="28"/>
        </w:rPr>
        <w:t>иционных</w:t>
      </w:r>
      <w:r w:rsidR="007B1F6A" w:rsidRPr="00113CD5">
        <w:rPr>
          <w:rFonts w:ascii="Times New Roman" w:hAnsi="Times New Roman"/>
          <w:sz w:val="28"/>
          <w:szCs w:val="28"/>
        </w:rPr>
        <w:t xml:space="preserve"> проектов, их экспертиза и продвижение в тесном межведомственном взаимодействии с существующими инфраструктурами развития бизнеса и привлечения инвестиций</w:t>
      </w:r>
      <w:r w:rsidR="007B1F6A">
        <w:rPr>
          <w:rFonts w:ascii="Times New Roman" w:hAnsi="Times New Roman"/>
          <w:sz w:val="28"/>
          <w:szCs w:val="28"/>
        </w:rPr>
        <w:t xml:space="preserve">. </w:t>
      </w:r>
    </w:p>
    <w:p w14:paraId="2BE0C330" w14:textId="27531FF6" w:rsidR="00113CD5" w:rsidRPr="00113CD5" w:rsidRDefault="007B1F6A" w:rsidP="005B2EA4">
      <w:pPr>
        <w:autoSpaceDE w:val="0"/>
        <w:autoSpaceDN w:val="0"/>
        <w:adjustRightInd w:val="0"/>
        <w:spacing w:line="276" w:lineRule="auto"/>
        <w:ind w:firstLine="709"/>
        <w:jc w:val="both"/>
        <w:rPr>
          <w:rFonts w:ascii="Times New Roman" w:hAnsi="Times New Roman"/>
          <w:sz w:val="28"/>
          <w:szCs w:val="28"/>
        </w:rPr>
      </w:pPr>
      <w:r w:rsidRPr="007B1F6A">
        <w:rPr>
          <w:rFonts w:ascii="Times New Roman" w:hAnsi="Times New Roman"/>
          <w:sz w:val="28"/>
          <w:szCs w:val="28"/>
        </w:rPr>
        <w:t xml:space="preserve">Для обеспечения прямого диалога органами муниципальной власти по вопросам ведения инвестиционной деятельности </w:t>
      </w:r>
      <w:r>
        <w:rPr>
          <w:rFonts w:ascii="Times New Roman" w:hAnsi="Times New Roman"/>
          <w:sz w:val="28"/>
          <w:szCs w:val="28"/>
        </w:rPr>
        <w:t xml:space="preserve">необходимо </w:t>
      </w:r>
      <w:r w:rsidRPr="007B1F6A">
        <w:rPr>
          <w:rFonts w:ascii="Times New Roman" w:hAnsi="Times New Roman"/>
          <w:sz w:val="28"/>
          <w:szCs w:val="28"/>
        </w:rPr>
        <w:t>развитие институтов инвестиционного уполномоченного Мирнинского района уполномоченного по защите прав предпринимателей</w:t>
      </w:r>
      <w:r>
        <w:rPr>
          <w:rFonts w:ascii="Times New Roman" w:hAnsi="Times New Roman"/>
          <w:sz w:val="28"/>
          <w:szCs w:val="28"/>
        </w:rPr>
        <w:t>.</w:t>
      </w:r>
    </w:p>
    <w:p w14:paraId="3791DD0F" w14:textId="77777777" w:rsidR="00C1002C" w:rsidRDefault="00C1002C" w:rsidP="00CA7DCD">
      <w:pPr>
        <w:autoSpaceDE w:val="0"/>
        <w:autoSpaceDN w:val="0"/>
        <w:adjustRightInd w:val="0"/>
        <w:spacing w:line="276" w:lineRule="auto"/>
        <w:ind w:firstLine="709"/>
        <w:jc w:val="both"/>
        <w:rPr>
          <w:rFonts w:ascii="Times New Roman" w:hAnsi="Times New Roman"/>
          <w:b/>
          <w:bCs/>
          <w:sz w:val="28"/>
          <w:szCs w:val="28"/>
        </w:rPr>
      </w:pPr>
    </w:p>
    <w:p w14:paraId="0D2D3149" w14:textId="3FE7B830" w:rsidR="00AB6F12" w:rsidRPr="00B103BB" w:rsidRDefault="00AB6F12" w:rsidP="00CA7DCD">
      <w:pPr>
        <w:autoSpaceDE w:val="0"/>
        <w:autoSpaceDN w:val="0"/>
        <w:adjustRightInd w:val="0"/>
        <w:spacing w:line="276" w:lineRule="auto"/>
        <w:ind w:firstLine="709"/>
        <w:jc w:val="both"/>
        <w:rPr>
          <w:rFonts w:ascii="Times New Roman" w:hAnsi="Times New Roman"/>
          <w:b/>
          <w:bCs/>
          <w:sz w:val="28"/>
          <w:szCs w:val="28"/>
        </w:rPr>
      </w:pPr>
      <w:r w:rsidRPr="00B103BB">
        <w:rPr>
          <w:rFonts w:ascii="Times New Roman" w:hAnsi="Times New Roman"/>
          <w:b/>
          <w:bCs/>
          <w:sz w:val="28"/>
          <w:szCs w:val="28"/>
        </w:rPr>
        <w:t>Занятость.</w:t>
      </w:r>
    </w:p>
    <w:p w14:paraId="37D8FEDF" w14:textId="4FE240AC" w:rsidR="00E72CB4" w:rsidRDefault="00AB6F12" w:rsidP="005B2EA4">
      <w:pPr>
        <w:pStyle w:val="ae"/>
        <w:tabs>
          <w:tab w:val="left" w:pos="993"/>
        </w:tabs>
        <w:spacing w:line="276" w:lineRule="auto"/>
        <w:ind w:left="0" w:firstLine="709"/>
        <w:jc w:val="both"/>
        <w:rPr>
          <w:sz w:val="28"/>
          <w:szCs w:val="28"/>
        </w:rPr>
      </w:pPr>
      <w:r w:rsidRPr="00DB6C71">
        <w:rPr>
          <w:sz w:val="28"/>
          <w:szCs w:val="28"/>
        </w:rPr>
        <w:t>Среднесписочная численность работников (без внешних совместителей) за 2021 год составила 36 374 человек</w:t>
      </w:r>
      <w:r w:rsidR="000B03B7">
        <w:rPr>
          <w:sz w:val="28"/>
          <w:szCs w:val="28"/>
        </w:rPr>
        <w:t>а</w:t>
      </w:r>
      <w:r w:rsidRPr="00DB6C71">
        <w:rPr>
          <w:sz w:val="28"/>
          <w:szCs w:val="28"/>
        </w:rPr>
        <w:t xml:space="preserve"> (95,7% к АППГ). </w:t>
      </w:r>
      <w:r w:rsidRPr="006C4F15">
        <w:rPr>
          <w:sz w:val="28"/>
          <w:szCs w:val="28"/>
        </w:rPr>
        <w:t>Среднесписочная численность работников малых и средних предприятий, в том числе микропредприятий</w:t>
      </w:r>
      <w:r>
        <w:rPr>
          <w:sz w:val="28"/>
          <w:szCs w:val="28"/>
        </w:rPr>
        <w:t xml:space="preserve"> за последние три года снизилась на 49% и составляет 1 148.2 чел.</w:t>
      </w:r>
      <w:r w:rsidRPr="00DB6C71">
        <w:rPr>
          <w:sz w:val="28"/>
          <w:szCs w:val="28"/>
        </w:rPr>
        <w:t xml:space="preserve"> </w:t>
      </w:r>
    </w:p>
    <w:p w14:paraId="4F1DFED9" w14:textId="78824E23" w:rsidR="000F21C1" w:rsidRDefault="00FC7395" w:rsidP="005B2EA4">
      <w:pPr>
        <w:widowControl w:val="0"/>
        <w:spacing w:line="317" w:lineRule="exact"/>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Ситуация на рынке труда в Мирнинском районе представлена</w:t>
      </w:r>
      <w:r w:rsidR="005E5DE6">
        <w:rPr>
          <w:rFonts w:ascii="Times New Roman" w:hAnsi="Times New Roman"/>
          <w:color w:val="000000"/>
          <w:sz w:val="28"/>
          <w:szCs w:val="28"/>
          <w:shd w:val="clear" w:color="auto" w:fill="FFFFFF"/>
        </w:rPr>
        <w:t xml:space="preserve"> в таблице 3.</w:t>
      </w:r>
    </w:p>
    <w:p w14:paraId="2F503B4C" w14:textId="77777777" w:rsidR="00F4018B" w:rsidRDefault="00F4018B" w:rsidP="005E5DE6">
      <w:pPr>
        <w:widowControl w:val="0"/>
        <w:spacing w:line="317" w:lineRule="exact"/>
        <w:ind w:firstLine="780"/>
        <w:jc w:val="right"/>
        <w:rPr>
          <w:rFonts w:ascii="Times New Roman" w:hAnsi="Times New Roman"/>
          <w:color w:val="000000"/>
          <w:sz w:val="28"/>
          <w:szCs w:val="28"/>
          <w:shd w:val="clear" w:color="auto" w:fill="FFFFFF"/>
        </w:rPr>
      </w:pPr>
    </w:p>
    <w:p w14:paraId="3A36D7DE" w14:textId="7859FD1D" w:rsidR="005E5DE6" w:rsidRDefault="005E5DE6" w:rsidP="005E5DE6">
      <w:pPr>
        <w:widowControl w:val="0"/>
        <w:spacing w:line="317" w:lineRule="exact"/>
        <w:ind w:firstLine="780"/>
        <w:jc w:val="right"/>
        <w:rPr>
          <w:rFonts w:ascii="Times New Roman" w:hAnsi="Times New Roman"/>
          <w:color w:val="000000"/>
          <w:sz w:val="28"/>
          <w:szCs w:val="28"/>
          <w:shd w:val="clear" w:color="auto" w:fill="FFFFFF"/>
        </w:rPr>
      </w:pPr>
      <w:r w:rsidRPr="005E5DE6">
        <w:rPr>
          <w:rFonts w:ascii="Times New Roman" w:hAnsi="Times New Roman"/>
          <w:color w:val="000000"/>
          <w:sz w:val="28"/>
          <w:szCs w:val="28"/>
          <w:shd w:val="clear" w:color="auto" w:fill="FFFFFF"/>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5297"/>
        <w:gridCol w:w="1417"/>
        <w:gridCol w:w="1239"/>
        <w:gridCol w:w="1237"/>
      </w:tblGrid>
      <w:tr w:rsidR="00354B3C" w:rsidRPr="005B1263" w14:paraId="67CC6DFF" w14:textId="53F29FB6" w:rsidTr="00CC46B2">
        <w:trPr>
          <w:trHeight w:val="417"/>
        </w:trPr>
        <w:tc>
          <w:tcPr>
            <w:tcW w:w="297" w:type="pct"/>
            <w:tcBorders>
              <w:top w:val="single" w:sz="4" w:space="0" w:color="auto"/>
              <w:left w:val="single" w:sz="4" w:space="0" w:color="auto"/>
              <w:bottom w:val="single" w:sz="4" w:space="0" w:color="auto"/>
              <w:right w:val="single" w:sz="4" w:space="0" w:color="auto"/>
            </w:tcBorders>
            <w:vAlign w:val="center"/>
          </w:tcPr>
          <w:p w14:paraId="3D40EA32" w14:textId="5597BC2F" w:rsidR="00354B3C" w:rsidRPr="005B1263" w:rsidRDefault="00354B3C" w:rsidP="00D1308E">
            <w:pPr>
              <w:pStyle w:val="Style6"/>
              <w:widowControl/>
              <w:tabs>
                <w:tab w:val="left" w:leader="dot" w:pos="0"/>
              </w:tabs>
              <w:spacing w:line="240" w:lineRule="auto"/>
              <w:jc w:val="center"/>
              <w:rPr>
                <w:rStyle w:val="FontStyle13"/>
                <w:lang w:eastAsia="en-US"/>
              </w:rPr>
            </w:pPr>
            <w:r>
              <w:rPr>
                <w:rStyle w:val="FontStyle13"/>
                <w:lang w:eastAsia="en-US"/>
              </w:rPr>
              <w:t>№</w:t>
            </w:r>
          </w:p>
        </w:tc>
        <w:tc>
          <w:tcPr>
            <w:tcW w:w="2711" w:type="pct"/>
            <w:tcBorders>
              <w:top w:val="single" w:sz="4" w:space="0" w:color="auto"/>
              <w:left w:val="single" w:sz="4" w:space="0" w:color="auto"/>
              <w:bottom w:val="single" w:sz="4" w:space="0" w:color="auto"/>
              <w:right w:val="single" w:sz="4" w:space="0" w:color="auto"/>
            </w:tcBorders>
            <w:vAlign w:val="center"/>
          </w:tcPr>
          <w:p w14:paraId="7E6562EB" w14:textId="1AF6F72D" w:rsidR="00354B3C" w:rsidRPr="0090478E" w:rsidRDefault="00354B3C" w:rsidP="00D1308E">
            <w:pPr>
              <w:pStyle w:val="Style6"/>
              <w:widowControl/>
              <w:tabs>
                <w:tab w:val="left" w:leader="dot" w:pos="0"/>
              </w:tabs>
              <w:spacing w:line="240" w:lineRule="auto"/>
              <w:jc w:val="center"/>
              <w:rPr>
                <w:rStyle w:val="FontStyle13"/>
                <w:lang w:eastAsia="en-US"/>
              </w:rPr>
            </w:pPr>
            <w:r w:rsidRPr="0090478E">
              <w:rPr>
                <w:rStyle w:val="FontStyle13"/>
                <w:lang w:eastAsia="en-US"/>
              </w:rPr>
              <w:t>Показатель</w:t>
            </w:r>
          </w:p>
        </w:tc>
        <w:tc>
          <w:tcPr>
            <w:tcW w:w="725" w:type="pct"/>
            <w:tcBorders>
              <w:top w:val="single" w:sz="4" w:space="0" w:color="auto"/>
              <w:left w:val="single" w:sz="4" w:space="0" w:color="auto"/>
              <w:bottom w:val="single" w:sz="4" w:space="0" w:color="auto"/>
              <w:right w:val="single" w:sz="4" w:space="0" w:color="auto"/>
            </w:tcBorders>
            <w:vAlign w:val="center"/>
          </w:tcPr>
          <w:p w14:paraId="425D784D" w14:textId="118C3202" w:rsidR="00354B3C" w:rsidRPr="0090478E" w:rsidRDefault="00354B3C" w:rsidP="00D1308E">
            <w:pPr>
              <w:pStyle w:val="Style6"/>
              <w:widowControl/>
              <w:tabs>
                <w:tab w:val="left" w:leader="dot" w:pos="0"/>
              </w:tabs>
              <w:spacing w:line="240" w:lineRule="auto"/>
              <w:jc w:val="center"/>
              <w:rPr>
                <w:rStyle w:val="FontStyle13"/>
                <w:lang w:eastAsia="en-US"/>
              </w:rPr>
            </w:pPr>
            <w:r w:rsidRPr="0090478E">
              <w:rPr>
                <w:rStyle w:val="FontStyle13"/>
                <w:lang w:val="en-US" w:eastAsia="en-US"/>
              </w:rPr>
              <w:t>2</w:t>
            </w:r>
            <w:r w:rsidRPr="0090478E">
              <w:rPr>
                <w:rStyle w:val="FontStyle13"/>
                <w:lang w:eastAsia="en-US"/>
              </w:rPr>
              <w:t>019</w:t>
            </w:r>
            <w:r>
              <w:rPr>
                <w:rStyle w:val="FontStyle13"/>
                <w:lang w:eastAsia="en-US"/>
              </w:rPr>
              <w:t xml:space="preserve"> г</w:t>
            </w:r>
          </w:p>
        </w:tc>
        <w:tc>
          <w:tcPr>
            <w:tcW w:w="634" w:type="pct"/>
            <w:tcBorders>
              <w:top w:val="single" w:sz="4" w:space="0" w:color="auto"/>
              <w:left w:val="single" w:sz="4" w:space="0" w:color="auto"/>
              <w:bottom w:val="single" w:sz="4" w:space="0" w:color="auto"/>
              <w:right w:val="single" w:sz="4" w:space="0" w:color="auto"/>
            </w:tcBorders>
            <w:vAlign w:val="center"/>
            <w:hideMark/>
          </w:tcPr>
          <w:p w14:paraId="55552DB9" w14:textId="6937823C" w:rsidR="00354B3C" w:rsidRPr="0090478E" w:rsidRDefault="00354B3C" w:rsidP="00D1308E">
            <w:pPr>
              <w:pStyle w:val="Style6"/>
              <w:widowControl/>
              <w:tabs>
                <w:tab w:val="left" w:leader="dot" w:pos="0"/>
              </w:tabs>
              <w:spacing w:line="240" w:lineRule="auto"/>
              <w:jc w:val="center"/>
              <w:rPr>
                <w:rStyle w:val="FontStyle13"/>
                <w:lang w:val="en-US" w:eastAsia="en-US"/>
              </w:rPr>
            </w:pPr>
            <w:r w:rsidRPr="0090478E">
              <w:rPr>
                <w:rStyle w:val="FontStyle13"/>
                <w:lang w:val="en-US" w:eastAsia="en-US"/>
              </w:rPr>
              <w:t>2</w:t>
            </w:r>
            <w:r w:rsidRPr="0090478E">
              <w:rPr>
                <w:rStyle w:val="FontStyle13"/>
                <w:lang w:eastAsia="en-US"/>
              </w:rPr>
              <w:t>020</w:t>
            </w:r>
            <w:r>
              <w:rPr>
                <w:rStyle w:val="FontStyle13"/>
                <w:lang w:eastAsia="en-US"/>
              </w:rPr>
              <w:t xml:space="preserve"> г</w:t>
            </w:r>
          </w:p>
        </w:tc>
        <w:tc>
          <w:tcPr>
            <w:tcW w:w="634" w:type="pct"/>
            <w:tcBorders>
              <w:top w:val="single" w:sz="4" w:space="0" w:color="auto"/>
              <w:left w:val="single" w:sz="4" w:space="0" w:color="auto"/>
              <w:bottom w:val="single" w:sz="4" w:space="0" w:color="auto"/>
              <w:right w:val="single" w:sz="4" w:space="0" w:color="auto"/>
            </w:tcBorders>
            <w:vAlign w:val="center"/>
            <w:hideMark/>
          </w:tcPr>
          <w:p w14:paraId="73F3B750" w14:textId="319982B1" w:rsidR="00354B3C" w:rsidRPr="002E0936" w:rsidRDefault="00354B3C" w:rsidP="00D1308E">
            <w:pPr>
              <w:pStyle w:val="Style6"/>
              <w:widowControl/>
              <w:tabs>
                <w:tab w:val="left" w:leader="dot" w:pos="0"/>
              </w:tabs>
              <w:spacing w:line="240" w:lineRule="auto"/>
              <w:jc w:val="center"/>
              <w:rPr>
                <w:rStyle w:val="FontStyle13"/>
                <w:lang w:eastAsia="en-US"/>
              </w:rPr>
            </w:pPr>
            <w:r w:rsidRPr="0090478E">
              <w:rPr>
                <w:rStyle w:val="FontStyle13"/>
                <w:lang w:eastAsia="en-US"/>
              </w:rPr>
              <w:t>202</w:t>
            </w:r>
            <w:r w:rsidRPr="0090478E">
              <w:rPr>
                <w:rStyle w:val="FontStyle13"/>
                <w:lang w:val="en-US" w:eastAsia="en-US"/>
              </w:rPr>
              <w:t>1</w:t>
            </w:r>
            <w:r>
              <w:rPr>
                <w:rStyle w:val="FontStyle13"/>
                <w:lang w:eastAsia="en-US"/>
              </w:rPr>
              <w:t xml:space="preserve"> г</w:t>
            </w:r>
          </w:p>
        </w:tc>
      </w:tr>
      <w:tr w:rsidR="00354B3C" w:rsidRPr="005B1263" w14:paraId="5DDEC23E" w14:textId="1AC17A54" w:rsidTr="00CC46B2">
        <w:trPr>
          <w:trHeight w:val="345"/>
        </w:trPr>
        <w:tc>
          <w:tcPr>
            <w:tcW w:w="297" w:type="pct"/>
            <w:tcBorders>
              <w:top w:val="single" w:sz="4" w:space="0" w:color="auto"/>
              <w:left w:val="single" w:sz="4" w:space="0" w:color="auto"/>
              <w:bottom w:val="single" w:sz="4" w:space="0" w:color="auto"/>
              <w:right w:val="single" w:sz="4" w:space="0" w:color="auto"/>
            </w:tcBorders>
            <w:vAlign w:val="center"/>
            <w:hideMark/>
          </w:tcPr>
          <w:p w14:paraId="4E87B78A" w14:textId="20A83A8E" w:rsidR="00354B3C" w:rsidRPr="005B1263" w:rsidRDefault="00354B3C" w:rsidP="00804DAC">
            <w:pPr>
              <w:pStyle w:val="Style6"/>
              <w:widowControl/>
              <w:numPr>
                <w:ilvl w:val="0"/>
                <w:numId w:val="17"/>
              </w:numPr>
              <w:tabs>
                <w:tab w:val="left" w:leader="dot" w:pos="0"/>
              </w:tabs>
              <w:spacing w:line="276" w:lineRule="auto"/>
              <w:ind w:left="350" w:hanging="369"/>
              <w:jc w:val="center"/>
              <w:rPr>
                <w:rStyle w:val="FontStyle13"/>
                <w:lang w:eastAsia="en-US"/>
              </w:rPr>
            </w:pPr>
          </w:p>
        </w:tc>
        <w:tc>
          <w:tcPr>
            <w:tcW w:w="2711" w:type="pct"/>
            <w:tcBorders>
              <w:top w:val="single" w:sz="4" w:space="0" w:color="auto"/>
              <w:left w:val="single" w:sz="4" w:space="0" w:color="auto"/>
              <w:bottom w:val="single" w:sz="4" w:space="0" w:color="auto"/>
              <w:right w:val="single" w:sz="4" w:space="0" w:color="auto"/>
            </w:tcBorders>
            <w:vAlign w:val="center"/>
            <w:hideMark/>
          </w:tcPr>
          <w:p w14:paraId="4798FCFA" w14:textId="77777777" w:rsidR="00354B3C" w:rsidRPr="0090478E" w:rsidRDefault="00354B3C" w:rsidP="00E05028">
            <w:pPr>
              <w:pStyle w:val="Style6"/>
              <w:widowControl/>
              <w:tabs>
                <w:tab w:val="left" w:leader="dot" w:pos="0"/>
              </w:tabs>
              <w:spacing w:line="276" w:lineRule="auto"/>
              <w:jc w:val="both"/>
              <w:rPr>
                <w:rStyle w:val="FontStyle13"/>
                <w:lang w:eastAsia="en-US"/>
              </w:rPr>
            </w:pPr>
            <w:r w:rsidRPr="0090478E">
              <w:rPr>
                <w:rStyle w:val="FontStyle13"/>
                <w:lang w:eastAsia="en-US"/>
              </w:rPr>
              <w:t>Численность безработных граждан</w:t>
            </w:r>
          </w:p>
        </w:tc>
        <w:tc>
          <w:tcPr>
            <w:tcW w:w="725" w:type="pct"/>
            <w:tcBorders>
              <w:top w:val="single" w:sz="4" w:space="0" w:color="auto"/>
              <w:left w:val="single" w:sz="4" w:space="0" w:color="auto"/>
              <w:bottom w:val="single" w:sz="4" w:space="0" w:color="auto"/>
              <w:right w:val="single" w:sz="4" w:space="0" w:color="auto"/>
            </w:tcBorders>
          </w:tcPr>
          <w:p w14:paraId="119FE4FD" w14:textId="44473307" w:rsidR="00354B3C" w:rsidRPr="0090478E" w:rsidRDefault="00354B3C" w:rsidP="00E05028">
            <w:pPr>
              <w:pStyle w:val="Style6"/>
              <w:widowControl/>
              <w:tabs>
                <w:tab w:val="left" w:leader="dot" w:pos="0"/>
              </w:tabs>
              <w:spacing w:line="276" w:lineRule="auto"/>
              <w:jc w:val="center"/>
              <w:rPr>
                <w:rStyle w:val="FontStyle13"/>
                <w:lang w:eastAsia="en-US"/>
              </w:rPr>
            </w:pPr>
            <w:r w:rsidRPr="0090478E">
              <w:rPr>
                <w:rStyle w:val="FontStyle13"/>
              </w:rPr>
              <w:t>772</w:t>
            </w:r>
          </w:p>
        </w:tc>
        <w:tc>
          <w:tcPr>
            <w:tcW w:w="634" w:type="pct"/>
            <w:tcBorders>
              <w:top w:val="single" w:sz="4" w:space="0" w:color="auto"/>
              <w:left w:val="single" w:sz="4" w:space="0" w:color="auto"/>
              <w:bottom w:val="single" w:sz="4" w:space="0" w:color="auto"/>
              <w:right w:val="single" w:sz="4" w:space="0" w:color="auto"/>
            </w:tcBorders>
            <w:hideMark/>
          </w:tcPr>
          <w:p w14:paraId="532DE679" w14:textId="560B7BF9" w:rsidR="00354B3C" w:rsidRPr="0090478E" w:rsidRDefault="00354B3C" w:rsidP="00E05028">
            <w:pPr>
              <w:pStyle w:val="Style6"/>
              <w:widowControl/>
              <w:tabs>
                <w:tab w:val="left" w:leader="dot" w:pos="0"/>
              </w:tabs>
              <w:spacing w:line="276" w:lineRule="auto"/>
              <w:jc w:val="center"/>
              <w:rPr>
                <w:rStyle w:val="FontStyle13"/>
                <w:lang w:eastAsia="en-US"/>
              </w:rPr>
            </w:pPr>
            <w:r w:rsidRPr="0090478E">
              <w:rPr>
                <w:rStyle w:val="FontStyle13"/>
                <w:lang w:eastAsia="en-US"/>
              </w:rPr>
              <w:t>1766</w:t>
            </w:r>
          </w:p>
        </w:tc>
        <w:tc>
          <w:tcPr>
            <w:tcW w:w="634" w:type="pct"/>
            <w:tcBorders>
              <w:top w:val="single" w:sz="4" w:space="0" w:color="auto"/>
              <w:left w:val="single" w:sz="4" w:space="0" w:color="auto"/>
              <w:bottom w:val="single" w:sz="4" w:space="0" w:color="auto"/>
              <w:right w:val="single" w:sz="4" w:space="0" w:color="auto"/>
            </w:tcBorders>
            <w:hideMark/>
          </w:tcPr>
          <w:p w14:paraId="22EFA020" w14:textId="77777777" w:rsidR="00354B3C" w:rsidRPr="0090478E" w:rsidRDefault="00354B3C" w:rsidP="00E05028">
            <w:pPr>
              <w:pStyle w:val="Style6"/>
              <w:widowControl/>
              <w:tabs>
                <w:tab w:val="left" w:leader="dot" w:pos="0"/>
              </w:tabs>
              <w:spacing w:line="276" w:lineRule="auto"/>
              <w:jc w:val="center"/>
              <w:rPr>
                <w:rStyle w:val="FontStyle13"/>
                <w:lang w:eastAsia="en-US"/>
              </w:rPr>
            </w:pPr>
            <w:r w:rsidRPr="0090478E">
              <w:rPr>
                <w:rStyle w:val="FontStyle13"/>
                <w:lang w:eastAsia="en-US"/>
              </w:rPr>
              <w:t>638</w:t>
            </w:r>
          </w:p>
        </w:tc>
      </w:tr>
      <w:tr w:rsidR="00354B3C" w:rsidRPr="005B1263" w14:paraId="0C7A4A62" w14:textId="15EAD1A7" w:rsidTr="00CC46B2">
        <w:trPr>
          <w:trHeight w:val="398"/>
        </w:trPr>
        <w:tc>
          <w:tcPr>
            <w:tcW w:w="297" w:type="pct"/>
            <w:tcBorders>
              <w:top w:val="single" w:sz="4" w:space="0" w:color="auto"/>
              <w:left w:val="single" w:sz="4" w:space="0" w:color="auto"/>
              <w:bottom w:val="single" w:sz="4" w:space="0" w:color="auto"/>
              <w:right w:val="single" w:sz="4" w:space="0" w:color="auto"/>
            </w:tcBorders>
            <w:vAlign w:val="center"/>
            <w:hideMark/>
          </w:tcPr>
          <w:p w14:paraId="155BBA3A" w14:textId="70DB2230" w:rsidR="00354B3C" w:rsidRPr="005B1263" w:rsidRDefault="00354B3C" w:rsidP="00804DAC">
            <w:pPr>
              <w:pStyle w:val="Style6"/>
              <w:widowControl/>
              <w:numPr>
                <w:ilvl w:val="0"/>
                <w:numId w:val="17"/>
              </w:numPr>
              <w:tabs>
                <w:tab w:val="left" w:leader="dot" w:pos="0"/>
              </w:tabs>
              <w:spacing w:line="276" w:lineRule="auto"/>
              <w:ind w:left="350" w:hanging="369"/>
              <w:jc w:val="center"/>
              <w:rPr>
                <w:rStyle w:val="FontStyle13"/>
                <w:lang w:eastAsia="en-US"/>
              </w:rPr>
            </w:pPr>
          </w:p>
        </w:tc>
        <w:tc>
          <w:tcPr>
            <w:tcW w:w="2711" w:type="pct"/>
            <w:tcBorders>
              <w:top w:val="single" w:sz="4" w:space="0" w:color="auto"/>
              <w:left w:val="single" w:sz="4" w:space="0" w:color="auto"/>
              <w:bottom w:val="single" w:sz="4" w:space="0" w:color="auto"/>
              <w:right w:val="single" w:sz="4" w:space="0" w:color="auto"/>
            </w:tcBorders>
            <w:vAlign w:val="center"/>
            <w:hideMark/>
          </w:tcPr>
          <w:p w14:paraId="7B040D79" w14:textId="77777777" w:rsidR="00354B3C" w:rsidRPr="0090478E" w:rsidRDefault="00354B3C" w:rsidP="00E05028">
            <w:pPr>
              <w:pStyle w:val="Style6"/>
              <w:widowControl/>
              <w:tabs>
                <w:tab w:val="left" w:leader="dot" w:pos="0"/>
              </w:tabs>
              <w:spacing w:line="276" w:lineRule="auto"/>
              <w:jc w:val="both"/>
              <w:rPr>
                <w:rStyle w:val="FontStyle13"/>
                <w:lang w:eastAsia="en-US"/>
              </w:rPr>
            </w:pPr>
            <w:r w:rsidRPr="0090478E">
              <w:rPr>
                <w:rStyle w:val="FontStyle13"/>
                <w:lang w:eastAsia="en-US"/>
              </w:rPr>
              <w:t xml:space="preserve">Уровень безработицы </w:t>
            </w:r>
          </w:p>
        </w:tc>
        <w:tc>
          <w:tcPr>
            <w:tcW w:w="725" w:type="pct"/>
            <w:tcBorders>
              <w:top w:val="single" w:sz="4" w:space="0" w:color="auto"/>
              <w:left w:val="single" w:sz="4" w:space="0" w:color="auto"/>
              <w:bottom w:val="single" w:sz="4" w:space="0" w:color="auto"/>
              <w:right w:val="single" w:sz="4" w:space="0" w:color="auto"/>
            </w:tcBorders>
          </w:tcPr>
          <w:p w14:paraId="4DC5874F" w14:textId="141452B5" w:rsidR="00354B3C" w:rsidRPr="0090478E" w:rsidRDefault="00354B3C" w:rsidP="00E05028">
            <w:pPr>
              <w:pStyle w:val="Style6"/>
              <w:widowControl/>
              <w:tabs>
                <w:tab w:val="left" w:leader="dot" w:pos="0"/>
              </w:tabs>
              <w:spacing w:line="276" w:lineRule="auto"/>
              <w:jc w:val="center"/>
              <w:rPr>
                <w:rStyle w:val="FontStyle13"/>
                <w:lang w:eastAsia="en-US"/>
              </w:rPr>
            </w:pPr>
            <w:r w:rsidRPr="0090478E">
              <w:rPr>
                <w:rStyle w:val="FontStyle13"/>
              </w:rPr>
              <w:t>1,5</w:t>
            </w:r>
          </w:p>
        </w:tc>
        <w:tc>
          <w:tcPr>
            <w:tcW w:w="634" w:type="pct"/>
            <w:tcBorders>
              <w:top w:val="single" w:sz="4" w:space="0" w:color="auto"/>
              <w:left w:val="single" w:sz="4" w:space="0" w:color="auto"/>
              <w:bottom w:val="single" w:sz="4" w:space="0" w:color="auto"/>
              <w:right w:val="single" w:sz="4" w:space="0" w:color="auto"/>
            </w:tcBorders>
            <w:hideMark/>
          </w:tcPr>
          <w:p w14:paraId="6585C2F5" w14:textId="3C34B9B7" w:rsidR="00354B3C" w:rsidRPr="0090478E" w:rsidRDefault="00354B3C" w:rsidP="00E05028">
            <w:pPr>
              <w:pStyle w:val="Style6"/>
              <w:widowControl/>
              <w:tabs>
                <w:tab w:val="left" w:leader="dot" w:pos="0"/>
              </w:tabs>
              <w:spacing w:line="276" w:lineRule="auto"/>
              <w:jc w:val="center"/>
              <w:rPr>
                <w:rStyle w:val="FontStyle13"/>
                <w:lang w:eastAsia="en-US"/>
              </w:rPr>
            </w:pPr>
            <w:r w:rsidRPr="0090478E">
              <w:rPr>
                <w:rStyle w:val="FontStyle13"/>
                <w:lang w:eastAsia="en-US"/>
              </w:rPr>
              <w:t>3,41</w:t>
            </w:r>
          </w:p>
        </w:tc>
        <w:tc>
          <w:tcPr>
            <w:tcW w:w="634" w:type="pct"/>
            <w:tcBorders>
              <w:top w:val="single" w:sz="4" w:space="0" w:color="auto"/>
              <w:left w:val="single" w:sz="4" w:space="0" w:color="auto"/>
              <w:bottom w:val="single" w:sz="4" w:space="0" w:color="auto"/>
              <w:right w:val="single" w:sz="4" w:space="0" w:color="auto"/>
            </w:tcBorders>
            <w:hideMark/>
          </w:tcPr>
          <w:p w14:paraId="57950F56" w14:textId="77777777" w:rsidR="00354B3C" w:rsidRPr="0090478E" w:rsidRDefault="00354B3C" w:rsidP="00E05028">
            <w:pPr>
              <w:pStyle w:val="Style6"/>
              <w:widowControl/>
              <w:tabs>
                <w:tab w:val="left" w:leader="dot" w:pos="0"/>
              </w:tabs>
              <w:spacing w:line="276" w:lineRule="auto"/>
              <w:jc w:val="center"/>
              <w:rPr>
                <w:rStyle w:val="FontStyle13"/>
                <w:lang w:eastAsia="en-US"/>
              </w:rPr>
            </w:pPr>
            <w:r w:rsidRPr="0090478E">
              <w:rPr>
                <w:rStyle w:val="FontStyle13"/>
                <w:lang w:eastAsia="en-US"/>
              </w:rPr>
              <w:t>1,2</w:t>
            </w:r>
          </w:p>
        </w:tc>
      </w:tr>
      <w:tr w:rsidR="00354B3C" w:rsidRPr="005B1263" w14:paraId="6D45A09B" w14:textId="120288A2" w:rsidTr="00CC46B2">
        <w:trPr>
          <w:trHeight w:val="398"/>
        </w:trPr>
        <w:tc>
          <w:tcPr>
            <w:tcW w:w="297" w:type="pct"/>
            <w:tcBorders>
              <w:top w:val="single" w:sz="4" w:space="0" w:color="auto"/>
              <w:left w:val="single" w:sz="4" w:space="0" w:color="auto"/>
              <w:bottom w:val="single" w:sz="4" w:space="0" w:color="auto"/>
              <w:right w:val="single" w:sz="4" w:space="0" w:color="auto"/>
            </w:tcBorders>
            <w:vAlign w:val="center"/>
            <w:hideMark/>
          </w:tcPr>
          <w:p w14:paraId="4A8459E8" w14:textId="21BB8C04" w:rsidR="00354B3C" w:rsidRPr="005B1263" w:rsidRDefault="00354B3C" w:rsidP="00804DAC">
            <w:pPr>
              <w:pStyle w:val="Style6"/>
              <w:widowControl/>
              <w:numPr>
                <w:ilvl w:val="0"/>
                <w:numId w:val="17"/>
              </w:numPr>
              <w:tabs>
                <w:tab w:val="left" w:leader="dot" w:pos="0"/>
              </w:tabs>
              <w:spacing w:line="276" w:lineRule="auto"/>
              <w:ind w:left="350" w:hanging="369"/>
              <w:jc w:val="center"/>
              <w:rPr>
                <w:rStyle w:val="FontStyle13"/>
                <w:lang w:eastAsia="en-US"/>
              </w:rPr>
            </w:pPr>
          </w:p>
        </w:tc>
        <w:tc>
          <w:tcPr>
            <w:tcW w:w="2711" w:type="pct"/>
            <w:tcBorders>
              <w:top w:val="single" w:sz="4" w:space="0" w:color="auto"/>
              <w:left w:val="single" w:sz="4" w:space="0" w:color="auto"/>
              <w:bottom w:val="single" w:sz="4" w:space="0" w:color="auto"/>
              <w:right w:val="single" w:sz="4" w:space="0" w:color="auto"/>
            </w:tcBorders>
            <w:vAlign w:val="center"/>
            <w:hideMark/>
          </w:tcPr>
          <w:p w14:paraId="5279FDFC" w14:textId="77777777" w:rsidR="00354B3C" w:rsidRPr="0090478E" w:rsidRDefault="00354B3C" w:rsidP="00E05028">
            <w:pPr>
              <w:pStyle w:val="Style6"/>
              <w:widowControl/>
              <w:tabs>
                <w:tab w:val="left" w:leader="dot" w:pos="0"/>
              </w:tabs>
              <w:spacing w:line="276" w:lineRule="auto"/>
              <w:jc w:val="both"/>
              <w:rPr>
                <w:rStyle w:val="FontStyle13"/>
                <w:lang w:eastAsia="en-US"/>
              </w:rPr>
            </w:pPr>
            <w:r w:rsidRPr="0090478E">
              <w:rPr>
                <w:rStyle w:val="FontStyle13"/>
                <w:lang w:eastAsia="en-US"/>
              </w:rPr>
              <w:t xml:space="preserve">Коэффициент напряженности </w:t>
            </w:r>
          </w:p>
        </w:tc>
        <w:tc>
          <w:tcPr>
            <w:tcW w:w="725" w:type="pct"/>
            <w:tcBorders>
              <w:top w:val="single" w:sz="4" w:space="0" w:color="auto"/>
              <w:left w:val="single" w:sz="4" w:space="0" w:color="auto"/>
              <w:bottom w:val="single" w:sz="4" w:space="0" w:color="auto"/>
              <w:right w:val="single" w:sz="4" w:space="0" w:color="auto"/>
            </w:tcBorders>
          </w:tcPr>
          <w:p w14:paraId="3A1E18C3" w14:textId="45B240FF" w:rsidR="00354B3C" w:rsidRPr="0090478E" w:rsidRDefault="00354B3C" w:rsidP="00E05028">
            <w:pPr>
              <w:pStyle w:val="Style6"/>
              <w:widowControl/>
              <w:tabs>
                <w:tab w:val="left" w:leader="dot" w:pos="0"/>
              </w:tabs>
              <w:spacing w:line="276" w:lineRule="auto"/>
              <w:jc w:val="center"/>
              <w:rPr>
                <w:rStyle w:val="FontStyle13"/>
                <w:lang w:eastAsia="en-US"/>
              </w:rPr>
            </w:pPr>
            <w:r w:rsidRPr="0090478E">
              <w:rPr>
                <w:rStyle w:val="FontStyle13"/>
              </w:rPr>
              <w:t>1,1</w:t>
            </w:r>
          </w:p>
        </w:tc>
        <w:tc>
          <w:tcPr>
            <w:tcW w:w="634" w:type="pct"/>
            <w:tcBorders>
              <w:top w:val="single" w:sz="4" w:space="0" w:color="auto"/>
              <w:left w:val="single" w:sz="4" w:space="0" w:color="auto"/>
              <w:bottom w:val="single" w:sz="4" w:space="0" w:color="auto"/>
              <w:right w:val="single" w:sz="4" w:space="0" w:color="auto"/>
            </w:tcBorders>
            <w:hideMark/>
          </w:tcPr>
          <w:p w14:paraId="2D118B2F" w14:textId="2DE4B5C5" w:rsidR="00354B3C" w:rsidRPr="0090478E" w:rsidRDefault="00354B3C" w:rsidP="00E05028">
            <w:pPr>
              <w:pStyle w:val="Style6"/>
              <w:widowControl/>
              <w:tabs>
                <w:tab w:val="left" w:leader="dot" w:pos="0"/>
              </w:tabs>
              <w:spacing w:line="276" w:lineRule="auto"/>
              <w:jc w:val="center"/>
              <w:rPr>
                <w:rStyle w:val="FontStyle13"/>
                <w:lang w:eastAsia="en-US"/>
              </w:rPr>
            </w:pPr>
            <w:r w:rsidRPr="0090478E">
              <w:rPr>
                <w:rStyle w:val="FontStyle13"/>
                <w:lang w:eastAsia="en-US"/>
              </w:rPr>
              <w:t>2,51</w:t>
            </w:r>
          </w:p>
        </w:tc>
        <w:tc>
          <w:tcPr>
            <w:tcW w:w="634" w:type="pct"/>
            <w:tcBorders>
              <w:top w:val="single" w:sz="4" w:space="0" w:color="auto"/>
              <w:left w:val="single" w:sz="4" w:space="0" w:color="auto"/>
              <w:bottom w:val="single" w:sz="4" w:space="0" w:color="auto"/>
              <w:right w:val="single" w:sz="4" w:space="0" w:color="auto"/>
            </w:tcBorders>
            <w:hideMark/>
          </w:tcPr>
          <w:p w14:paraId="15154D5D" w14:textId="77777777" w:rsidR="00354B3C" w:rsidRPr="0090478E" w:rsidRDefault="00354B3C" w:rsidP="00E05028">
            <w:pPr>
              <w:pStyle w:val="Style6"/>
              <w:widowControl/>
              <w:tabs>
                <w:tab w:val="left" w:leader="dot" w:pos="0"/>
              </w:tabs>
              <w:spacing w:line="276" w:lineRule="auto"/>
              <w:jc w:val="center"/>
              <w:rPr>
                <w:rStyle w:val="FontStyle13"/>
                <w:lang w:eastAsia="en-US"/>
              </w:rPr>
            </w:pPr>
            <w:r w:rsidRPr="0090478E">
              <w:rPr>
                <w:rStyle w:val="FontStyle13"/>
                <w:lang w:eastAsia="en-US"/>
              </w:rPr>
              <w:t>0,5</w:t>
            </w:r>
          </w:p>
        </w:tc>
      </w:tr>
      <w:tr w:rsidR="00354B3C" w:rsidRPr="005B1263" w14:paraId="4543FB9B" w14:textId="7175E640" w:rsidTr="00CC46B2">
        <w:trPr>
          <w:trHeight w:val="398"/>
        </w:trPr>
        <w:tc>
          <w:tcPr>
            <w:tcW w:w="297" w:type="pct"/>
            <w:tcBorders>
              <w:top w:val="single" w:sz="4" w:space="0" w:color="auto"/>
              <w:left w:val="single" w:sz="4" w:space="0" w:color="auto"/>
              <w:bottom w:val="single" w:sz="4" w:space="0" w:color="auto"/>
              <w:right w:val="single" w:sz="4" w:space="0" w:color="auto"/>
            </w:tcBorders>
            <w:vAlign w:val="center"/>
            <w:hideMark/>
          </w:tcPr>
          <w:p w14:paraId="232F4083" w14:textId="32F7439B" w:rsidR="00354B3C" w:rsidRPr="005B1263" w:rsidRDefault="00354B3C" w:rsidP="00804DAC">
            <w:pPr>
              <w:pStyle w:val="Style6"/>
              <w:widowControl/>
              <w:numPr>
                <w:ilvl w:val="0"/>
                <w:numId w:val="17"/>
              </w:numPr>
              <w:tabs>
                <w:tab w:val="left" w:leader="dot" w:pos="0"/>
              </w:tabs>
              <w:spacing w:line="276" w:lineRule="auto"/>
              <w:ind w:left="350" w:hanging="369"/>
              <w:jc w:val="center"/>
              <w:rPr>
                <w:rStyle w:val="FontStyle13"/>
                <w:lang w:eastAsia="en-US"/>
              </w:rPr>
            </w:pPr>
          </w:p>
        </w:tc>
        <w:tc>
          <w:tcPr>
            <w:tcW w:w="2711" w:type="pct"/>
            <w:tcBorders>
              <w:top w:val="single" w:sz="4" w:space="0" w:color="auto"/>
              <w:left w:val="single" w:sz="4" w:space="0" w:color="auto"/>
              <w:bottom w:val="single" w:sz="4" w:space="0" w:color="auto"/>
              <w:right w:val="single" w:sz="4" w:space="0" w:color="auto"/>
            </w:tcBorders>
            <w:vAlign w:val="center"/>
            <w:hideMark/>
          </w:tcPr>
          <w:p w14:paraId="66CAB223" w14:textId="77777777" w:rsidR="00354B3C" w:rsidRPr="0090478E" w:rsidRDefault="00354B3C" w:rsidP="00E05028">
            <w:pPr>
              <w:pStyle w:val="Style6"/>
              <w:widowControl/>
              <w:tabs>
                <w:tab w:val="left" w:leader="dot" w:pos="0"/>
              </w:tabs>
              <w:spacing w:line="276" w:lineRule="auto"/>
              <w:jc w:val="both"/>
              <w:rPr>
                <w:rStyle w:val="FontStyle13"/>
                <w:lang w:eastAsia="en-US"/>
              </w:rPr>
            </w:pPr>
            <w:r w:rsidRPr="0090478E">
              <w:rPr>
                <w:rStyle w:val="FontStyle13"/>
                <w:lang w:eastAsia="en-US"/>
              </w:rPr>
              <w:t>Процент трудоустройства</w:t>
            </w:r>
          </w:p>
        </w:tc>
        <w:tc>
          <w:tcPr>
            <w:tcW w:w="725" w:type="pct"/>
            <w:tcBorders>
              <w:top w:val="single" w:sz="4" w:space="0" w:color="auto"/>
              <w:left w:val="single" w:sz="4" w:space="0" w:color="auto"/>
              <w:bottom w:val="single" w:sz="4" w:space="0" w:color="auto"/>
              <w:right w:val="single" w:sz="4" w:space="0" w:color="auto"/>
            </w:tcBorders>
          </w:tcPr>
          <w:p w14:paraId="7AF295AE" w14:textId="5549D04D" w:rsidR="00354B3C" w:rsidRPr="0090478E" w:rsidRDefault="00354B3C" w:rsidP="00E05028">
            <w:pPr>
              <w:pStyle w:val="Style6"/>
              <w:widowControl/>
              <w:tabs>
                <w:tab w:val="left" w:leader="dot" w:pos="0"/>
              </w:tabs>
              <w:spacing w:line="276" w:lineRule="auto"/>
              <w:jc w:val="center"/>
              <w:rPr>
                <w:rStyle w:val="FontStyle13"/>
                <w:lang w:eastAsia="en-US"/>
              </w:rPr>
            </w:pPr>
            <w:r w:rsidRPr="0090478E">
              <w:rPr>
                <w:rStyle w:val="FontStyle13"/>
                <w:lang w:eastAsia="en-US"/>
              </w:rPr>
              <w:t>40</w:t>
            </w:r>
          </w:p>
        </w:tc>
        <w:tc>
          <w:tcPr>
            <w:tcW w:w="634" w:type="pct"/>
            <w:tcBorders>
              <w:top w:val="single" w:sz="4" w:space="0" w:color="auto"/>
              <w:left w:val="single" w:sz="4" w:space="0" w:color="auto"/>
              <w:bottom w:val="single" w:sz="4" w:space="0" w:color="auto"/>
              <w:right w:val="single" w:sz="4" w:space="0" w:color="auto"/>
            </w:tcBorders>
            <w:hideMark/>
          </w:tcPr>
          <w:p w14:paraId="0920CCAC" w14:textId="37CC92CB" w:rsidR="00354B3C" w:rsidRPr="0090478E" w:rsidRDefault="00354B3C" w:rsidP="00E05028">
            <w:pPr>
              <w:pStyle w:val="Style6"/>
              <w:widowControl/>
              <w:tabs>
                <w:tab w:val="left" w:leader="dot" w:pos="0"/>
              </w:tabs>
              <w:spacing w:line="276" w:lineRule="auto"/>
              <w:jc w:val="center"/>
              <w:rPr>
                <w:rStyle w:val="FontStyle13"/>
                <w:lang w:eastAsia="en-US"/>
              </w:rPr>
            </w:pPr>
            <w:r w:rsidRPr="0090478E">
              <w:rPr>
                <w:rStyle w:val="FontStyle13"/>
                <w:lang w:eastAsia="en-US"/>
              </w:rPr>
              <w:t>42</w:t>
            </w:r>
            <w:r>
              <w:rPr>
                <w:rStyle w:val="FontStyle13"/>
                <w:lang w:eastAsia="en-US"/>
              </w:rPr>
              <w:t>,</w:t>
            </w:r>
            <w:r w:rsidRPr="0090478E">
              <w:rPr>
                <w:rStyle w:val="FontStyle13"/>
                <w:lang w:eastAsia="en-US"/>
              </w:rPr>
              <w:t>7</w:t>
            </w:r>
          </w:p>
        </w:tc>
        <w:tc>
          <w:tcPr>
            <w:tcW w:w="634" w:type="pct"/>
            <w:tcBorders>
              <w:top w:val="single" w:sz="4" w:space="0" w:color="auto"/>
              <w:left w:val="single" w:sz="4" w:space="0" w:color="auto"/>
              <w:bottom w:val="single" w:sz="4" w:space="0" w:color="auto"/>
              <w:right w:val="single" w:sz="4" w:space="0" w:color="auto"/>
            </w:tcBorders>
            <w:hideMark/>
          </w:tcPr>
          <w:p w14:paraId="4A58A1CC" w14:textId="77777777" w:rsidR="00354B3C" w:rsidRPr="0090478E" w:rsidRDefault="00354B3C" w:rsidP="00E05028">
            <w:pPr>
              <w:pStyle w:val="Style6"/>
              <w:widowControl/>
              <w:tabs>
                <w:tab w:val="left" w:leader="dot" w:pos="0"/>
              </w:tabs>
              <w:spacing w:line="276" w:lineRule="auto"/>
              <w:jc w:val="center"/>
              <w:rPr>
                <w:rStyle w:val="FontStyle13"/>
                <w:lang w:eastAsia="en-US"/>
              </w:rPr>
            </w:pPr>
            <w:r w:rsidRPr="0090478E">
              <w:rPr>
                <w:rStyle w:val="FontStyle13"/>
                <w:lang w:eastAsia="en-US"/>
              </w:rPr>
              <w:t>65</w:t>
            </w:r>
          </w:p>
        </w:tc>
      </w:tr>
      <w:tr w:rsidR="00354B3C" w:rsidRPr="005B1263" w14:paraId="4FEE25AC" w14:textId="05E0731E" w:rsidTr="00CC46B2">
        <w:trPr>
          <w:trHeight w:val="398"/>
        </w:trPr>
        <w:tc>
          <w:tcPr>
            <w:tcW w:w="297" w:type="pct"/>
            <w:tcBorders>
              <w:top w:val="single" w:sz="4" w:space="0" w:color="auto"/>
              <w:left w:val="single" w:sz="4" w:space="0" w:color="auto"/>
              <w:bottom w:val="single" w:sz="4" w:space="0" w:color="auto"/>
              <w:right w:val="single" w:sz="4" w:space="0" w:color="auto"/>
            </w:tcBorders>
            <w:vAlign w:val="center"/>
            <w:hideMark/>
          </w:tcPr>
          <w:p w14:paraId="5C1843BF" w14:textId="047E1C08" w:rsidR="00354B3C" w:rsidRPr="005B1263" w:rsidRDefault="00354B3C" w:rsidP="00804DAC">
            <w:pPr>
              <w:pStyle w:val="Style6"/>
              <w:widowControl/>
              <w:numPr>
                <w:ilvl w:val="0"/>
                <w:numId w:val="17"/>
              </w:numPr>
              <w:tabs>
                <w:tab w:val="left" w:leader="dot" w:pos="0"/>
              </w:tabs>
              <w:spacing w:line="276" w:lineRule="auto"/>
              <w:ind w:left="350" w:hanging="369"/>
              <w:jc w:val="center"/>
              <w:rPr>
                <w:rStyle w:val="FontStyle13"/>
                <w:lang w:eastAsia="en-US"/>
              </w:rPr>
            </w:pPr>
          </w:p>
        </w:tc>
        <w:tc>
          <w:tcPr>
            <w:tcW w:w="2711" w:type="pct"/>
            <w:tcBorders>
              <w:top w:val="single" w:sz="4" w:space="0" w:color="auto"/>
              <w:left w:val="single" w:sz="4" w:space="0" w:color="auto"/>
              <w:bottom w:val="single" w:sz="4" w:space="0" w:color="auto"/>
              <w:right w:val="single" w:sz="4" w:space="0" w:color="auto"/>
            </w:tcBorders>
            <w:vAlign w:val="center"/>
            <w:hideMark/>
          </w:tcPr>
          <w:p w14:paraId="29EBD972" w14:textId="01181F1B" w:rsidR="00354B3C" w:rsidRPr="0090478E" w:rsidRDefault="00354B3C" w:rsidP="00E05028">
            <w:pPr>
              <w:pStyle w:val="Style6"/>
              <w:widowControl/>
              <w:tabs>
                <w:tab w:val="left" w:leader="dot" w:pos="0"/>
              </w:tabs>
              <w:spacing w:line="276" w:lineRule="auto"/>
              <w:jc w:val="both"/>
              <w:rPr>
                <w:rStyle w:val="FontStyle13"/>
                <w:lang w:eastAsia="en-US"/>
              </w:rPr>
            </w:pPr>
            <w:r w:rsidRPr="0090478E">
              <w:rPr>
                <w:rStyle w:val="FontStyle13"/>
              </w:rPr>
              <w:t>Потребность в рабочей силе, к</w:t>
            </w:r>
            <w:r w:rsidRPr="0090478E">
              <w:rPr>
                <w:rStyle w:val="FontStyle13"/>
                <w:lang w:eastAsia="en-US"/>
              </w:rPr>
              <w:t xml:space="preserve">оличество вакансий </w:t>
            </w:r>
          </w:p>
        </w:tc>
        <w:tc>
          <w:tcPr>
            <w:tcW w:w="725" w:type="pct"/>
            <w:tcBorders>
              <w:top w:val="single" w:sz="4" w:space="0" w:color="auto"/>
              <w:left w:val="single" w:sz="4" w:space="0" w:color="auto"/>
              <w:bottom w:val="single" w:sz="4" w:space="0" w:color="auto"/>
              <w:right w:val="single" w:sz="4" w:space="0" w:color="auto"/>
            </w:tcBorders>
          </w:tcPr>
          <w:p w14:paraId="0EE0CC1F" w14:textId="2DAB96B2" w:rsidR="00354B3C" w:rsidRPr="0090478E" w:rsidRDefault="00354B3C" w:rsidP="00E05028">
            <w:pPr>
              <w:pStyle w:val="Style6"/>
              <w:widowControl/>
              <w:tabs>
                <w:tab w:val="left" w:leader="dot" w:pos="0"/>
              </w:tabs>
              <w:spacing w:line="276" w:lineRule="auto"/>
              <w:jc w:val="center"/>
              <w:rPr>
                <w:rStyle w:val="FontStyle13"/>
                <w:lang w:eastAsia="en-US"/>
              </w:rPr>
            </w:pPr>
            <w:r w:rsidRPr="0090478E">
              <w:rPr>
                <w:rStyle w:val="FontStyle13"/>
              </w:rPr>
              <w:t>1113</w:t>
            </w:r>
          </w:p>
        </w:tc>
        <w:tc>
          <w:tcPr>
            <w:tcW w:w="634" w:type="pct"/>
            <w:tcBorders>
              <w:top w:val="single" w:sz="4" w:space="0" w:color="auto"/>
              <w:left w:val="single" w:sz="4" w:space="0" w:color="auto"/>
              <w:bottom w:val="single" w:sz="4" w:space="0" w:color="auto"/>
              <w:right w:val="single" w:sz="4" w:space="0" w:color="auto"/>
            </w:tcBorders>
            <w:hideMark/>
          </w:tcPr>
          <w:p w14:paraId="5801A2D5" w14:textId="476528F3" w:rsidR="00354B3C" w:rsidRPr="0090478E" w:rsidRDefault="00354B3C" w:rsidP="00E05028">
            <w:pPr>
              <w:pStyle w:val="Style6"/>
              <w:widowControl/>
              <w:tabs>
                <w:tab w:val="left" w:leader="dot" w:pos="0"/>
              </w:tabs>
              <w:spacing w:line="276" w:lineRule="auto"/>
              <w:jc w:val="center"/>
              <w:rPr>
                <w:rStyle w:val="FontStyle13"/>
                <w:lang w:eastAsia="en-US"/>
              </w:rPr>
            </w:pPr>
            <w:r w:rsidRPr="0090478E">
              <w:rPr>
                <w:rStyle w:val="FontStyle13"/>
                <w:lang w:eastAsia="en-US"/>
              </w:rPr>
              <w:t>844</w:t>
            </w:r>
          </w:p>
        </w:tc>
        <w:tc>
          <w:tcPr>
            <w:tcW w:w="634" w:type="pct"/>
            <w:tcBorders>
              <w:top w:val="single" w:sz="4" w:space="0" w:color="auto"/>
              <w:left w:val="single" w:sz="4" w:space="0" w:color="auto"/>
              <w:bottom w:val="single" w:sz="4" w:space="0" w:color="auto"/>
              <w:right w:val="single" w:sz="4" w:space="0" w:color="auto"/>
            </w:tcBorders>
            <w:hideMark/>
          </w:tcPr>
          <w:p w14:paraId="51D0BCF7" w14:textId="77777777" w:rsidR="00354B3C" w:rsidRPr="0090478E" w:rsidRDefault="00354B3C" w:rsidP="00E05028">
            <w:pPr>
              <w:pStyle w:val="Style6"/>
              <w:widowControl/>
              <w:tabs>
                <w:tab w:val="left" w:leader="dot" w:pos="0"/>
              </w:tabs>
              <w:spacing w:line="276" w:lineRule="auto"/>
              <w:jc w:val="center"/>
              <w:rPr>
                <w:rStyle w:val="FontStyle13"/>
                <w:lang w:eastAsia="en-US"/>
              </w:rPr>
            </w:pPr>
            <w:r w:rsidRPr="0090478E">
              <w:rPr>
                <w:rStyle w:val="FontStyle13"/>
                <w:lang w:eastAsia="en-US"/>
              </w:rPr>
              <w:t>1635</w:t>
            </w:r>
          </w:p>
        </w:tc>
      </w:tr>
    </w:tbl>
    <w:p w14:paraId="3B47271A" w14:textId="50092073" w:rsidR="007662E4" w:rsidRPr="004E7E56" w:rsidRDefault="00C1002C" w:rsidP="005B2EA4">
      <w:pPr>
        <w:spacing w:line="288" w:lineRule="auto"/>
        <w:ind w:firstLine="709"/>
        <w:jc w:val="both"/>
        <w:rPr>
          <w:rFonts w:ascii="Times New Roman" w:hAnsi="Times New Roman"/>
          <w:sz w:val="28"/>
          <w:szCs w:val="28"/>
        </w:rPr>
      </w:pPr>
      <w:r>
        <w:rPr>
          <w:rFonts w:ascii="Times New Roman" w:hAnsi="Times New Roman"/>
          <w:sz w:val="28"/>
          <w:szCs w:val="28"/>
        </w:rPr>
        <w:t>З</w:t>
      </w:r>
      <w:r w:rsidR="007662E4" w:rsidRPr="004E7E56">
        <w:rPr>
          <w:rFonts w:ascii="Times New Roman" w:hAnsi="Times New Roman"/>
          <w:sz w:val="28"/>
          <w:szCs w:val="28"/>
        </w:rPr>
        <w:t>а последние три года</w:t>
      </w:r>
      <w:r>
        <w:rPr>
          <w:rFonts w:ascii="Times New Roman" w:hAnsi="Times New Roman"/>
          <w:sz w:val="28"/>
          <w:szCs w:val="28"/>
        </w:rPr>
        <w:t xml:space="preserve"> рынок труда </w:t>
      </w:r>
      <w:r w:rsidR="007662E4" w:rsidRPr="004E7E56">
        <w:rPr>
          <w:rFonts w:ascii="Times New Roman" w:hAnsi="Times New Roman"/>
          <w:sz w:val="28"/>
          <w:szCs w:val="28"/>
        </w:rPr>
        <w:t>в Мирнинском районе характеризуется значительным увеличением числа безработных граждан и уровнем безработицы</w:t>
      </w:r>
      <w:r w:rsidR="007662E4">
        <w:rPr>
          <w:rFonts w:ascii="Times New Roman" w:hAnsi="Times New Roman"/>
          <w:sz w:val="28"/>
          <w:szCs w:val="28"/>
        </w:rPr>
        <w:t xml:space="preserve"> в 2020 г.</w:t>
      </w:r>
      <w:r w:rsidR="00FB57B3">
        <w:rPr>
          <w:rFonts w:ascii="Times New Roman" w:hAnsi="Times New Roman"/>
          <w:sz w:val="28"/>
          <w:szCs w:val="28"/>
        </w:rPr>
        <w:t xml:space="preserve"> и </w:t>
      </w:r>
      <w:r w:rsidR="001B53B5">
        <w:rPr>
          <w:rFonts w:ascii="Times New Roman" w:hAnsi="Times New Roman"/>
          <w:sz w:val="28"/>
          <w:szCs w:val="28"/>
        </w:rPr>
        <w:t>стабилизацией</w:t>
      </w:r>
      <w:r w:rsidR="00FB57B3">
        <w:rPr>
          <w:rFonts w:ascii="Times New Roman" w:hAnsi="Times New Roman"/>
          <w:sz w:val="28"/>
          <w:szCs w:val="28"/>
        </w:rPr>
        <w:t xml:space="preserve"> в 2021 г</w:t>
      </w:r>
      <w:r w:rsidR="007662E4" w:rsidRPr="004E7E56">
        <w:rPr>
          <w:rFonts w:ascii="Times New Roman" w:hAnsi="Times New Roman"/>
          <w:sz w:val="28"/>
          <w:szCs w:val="28"/>
        </w:rPr>
        <w:t>.</w:t>
      </w:r>
    </w:p>
    <w:p w14:paraId="40A2A956" w14:textId="70965E94" w:rsidR="007662E4" w:rsidRDefault="007662E4" w:rsidP="005B2EA4">
      <w:pPr>
        <w:ind w:firstLine="709"/>
        <w:jc w:val="both"/>
        <w:rPr>
          <w:rFonts w:ascii="Times New Roman" w:hAnsi="Times New Roman"/>
          <w:sz w:val="28"/>
          <w:szCs w:val="28"/>
        </w:rPr>
      </w:pPr>
      <w:r w:rsidRPr="004E7E56">
        <w:rPr>
          <w:rFonts w:ascii="Times New Roman" w:hAnsi="Times New Roman"/>
          <w:sz w:val="28"/>
          <w:szCs w:val="28"/>
        </w:rPr>
        <w:t xml:space="preserve">Основной причиной роста коэффициента напряженности на рынке труда в Мирнинском районе РС(Я) </w:t>
      </w:r>
      <w:r w:rsidR="00CC46B2">
        <w:rPr>
          <w:rFonts w:ascii="Times New Roman" w:hAnsi="Times New Roman"/>
          <w:sz w:val="28"/>
          <w:szCs w:val="28"/>
        </w:rPr>
        <w:t>стал</w:t>
      </w:r>
      <w:r w:rsidRPr="004E7E56">
        <w:rPr>
          <w:rFonts w:ascii="Times New Roman" w:hAnsi="Times New Roman"/>
          <w:sz w:val="28"/>
          <w:szCs w:val="28"/>
        </w:rPr>
        <w:t xml:space="preserve"> </w:t>
      </w:r>
      <w:r w:rsidR="00FB57B3">
        <w:rPr>
          <w:rFonts w:ascii="Times New Roman" w:hAnsi="Times New Roman"/>
          <w:sz w:val="28"/>
          <w:szCs w:val="28"/>
        </w:rPr>
        <w:t>кризис</w:t>
      </w:r>
      <w:r w:rsidR="001B53B5">
        <w:rPr>
          <w:rFonts w:ascii="Times New Roman" w:hAnsi="Times New Roman"/>
          <w:sz w:val="28"/>
          <w:szCs w:val="28"/>
        </w:rPr>
        <w:t>,</w:t>
      </w:r>
      <w:r w:rsidR="00FB57B3">
        <w:rPr>
          <w:rFonts w:ascii="Times New Roman" w:hAnsi="Times New Roman"/>
          <w:sz w:val="28"/>
          <w:szCs w:val="28"/>
        </w:rPr>
        <w:t xml:space="preserve"> </w:t>
      </w:r>
      <w:r w:rsidR="001B53B5">
        <w:rPr>
          <w:rFonts w:ascii="Times New Roman" w:hAnsi="Times New Roman"/>
          <w:sz w:val="28"/>
          <w:szCs w:val="28"/>
        </w:rPr>
        <w:t xml:space="preserve">связанный с </w:t>
      </w:r>
      <w:r w:rsidR="001B53B5" w:rsidRPr="007640B2">
        <w:rPr>
          <w:rFonts w:ascii="Times New Roman" w:hAnsi="Times New Roman"/>
          <w:color w:val="000000"/>
          <w:sz w:val="28"/>
          <w:szCs w:val="28"/>
        </w:rPr>
        <w:t>распространени</w:t>
      </w:r>
      <w:r w:rsidR="001B53B5">
        <w:rPr>
          <w:rFonts w:ascii="Times New Roman" w:hAnsi="Times New Roman"/>
          <w:color w:val="000000"/>
          <w:sz w:val="28"/>
          <w:szCs w:val="28"/>
        </w:rPr>
        <w:t>ем</w:t>
      </w:r>
      <w:r w:rsidR="001B53B5" w:rsidRPr="007640B2">
        <w:rPr>
          <w:rFonts w:ascii="Times New Roman" w:hAnsi="Times New Roman"/>
          <w:color w:val="000000"/>
          <w:sz w:val="28"/>
          <w:szCs w:val="28"/>
        </w:rPr>
        <w:t xml:space="preserve"> новой коронавирусной инфекции</w:t>
      </w:r>
      <w:r w:rsidR="00CC46B2">
        <w:rPr>
          <w:rFonts w:ascii="Times New Roman" w:hAnsi="Times New Roman"/>
          <w:sz w:val="28"/>
          <w:szCs w:val="28"/>
        </w:rPr>
        <w:t>, когда многие предприятия были остановлены, некоторые организации были вынуждены сокращать штат сотрудников.</w:t>
      </w:r>
    </w:p>
    <w:p w14:paraId="109ED7EC" w14:textId="2F430D7F" w:rsidR="00D97CB5" w:rsidRDefault="00D97CB5" w:rsidP="005B2EA4">
      <w:pPr>
        <w:shd w:val="clear" w:color="auto" w:fill="FFFFFF"/>
        <w:ind w:firstLine="709"/>
        <w:jc w:val="both"/>
        <w:rPr>
          <w:rFonts w:ascii="Times New Roman" w:hAnsi="Times New Roman"/>
          <w:color w:val="000000"/>
          <w:sz w:val="28"/>
          <w:szCs w:val="28"/>
        </w:rPr>
      </w:pPr>
      <w:r w:rsidRPr="00413953">
        <w:rPr>
          <w:rFonts w:ascii="Times New Roman" w:hAnsi="Times New Roman"/>
          <w:color w:val="000000"/>
          <w:sz w:val="28"/>
          <w:szCs w:val="28"/>
        </w:rPr>
        <w:t>В целом, регистрируемая безработица характеризуется снижением численности зарегистрированных безработных на 2,7% по отношению к соответствующему периоду прошлого года и составила 638 человек, а также увеличением количества вакансий на 50% по отношению к соответствующему периоду прошлого года и потребность в работниках составила 1635 вакансий.</w:t>
      </w:r>
    </w:p>
    <w:p w14:paraId="08018453" w14:textId="71DAAA70" w:rsidR="00ED7B8B" w:rsidRPr="000F21C1" w:rsidRDefault="00ED7B8B" w:rsidP="005B2EA4">
      <w:pPr>
        <w:widowControl w:val="0"/>
        <w:spacing w:line="317" w:lineRule="exact"/>
        <w:ind w:firstLine="709"/>
        <w:jc w:val="both"/>
        <w:rPr>
          <w:rFonts w:ascii="Times New Roman" w:hAnsi="Times New Roman"/>
          <w:color w:val="000000"/>
          <w:sz w:val="28"/>
          <w:szCs w:val="28"/>
          <w:shd w:val="clear" w:color="auto" w:fill="FFFFFF"/>
        </w:rPr>
      </w:pPr>
      <w:r w:rsidRPr="000F21C1">
        <w:rPr>
          <w:rFonts w:ascii="Times New Roman" w:hAnsi="Times New Roman"/>
          <w:color w:val="000000"/>
          <w:sz w:val="28"/>
          <w:szCs w:val="28"/>
          <w:shd w:val="clear" w:color="auto" w:fill="FFFFFF"/>
        </w:rPr>
        <w:t xml:space="preserve">По итогам </w:t>
      </w:r>
      <w:r w:rsidR="006B0773" w:rsidRPr="006B0773">
        <w:rPr>
          <w:rFonts w:ascii="Times New Roman" w:hAnsi="Times New Roman"/>
          <w:color w:val="000000"/>
          <w:sz w:val="28"/>
          <w:szCs w:val="28"/>
          <w:shd w:val="clear" w:color="auto" w:fill="FFFFFF"/>
        </w:rPr>
        <w:t xml:space="preserve">реализации программ содействия занятости населения Мирнинского района за 2021 год </w:t>
      </w:r>
      <w:r w:rsidRPr="000F21C1">
        <w:rPr>
          <w:rFonts w:ascii="Times New Roman" w:hAnsi="Times New Roman"/>
          <w:color w:val="000000"/>
          <w:sz w:val="28"/>
          <w:szCs w:val="28"/>
          <w:shd w:val="clear" w:color="auto" w:fill="FFFFFF"/>
        </w:rPr>
        <w:t xml:space="preserve">на учете в филиале </w:t>
      </w:r>
      <w:r w:rsidRPr="000F21C1">
        <w:rPr>
          <w:rFonts w:ascii="Times New Roman" w:hAnsi="Times New Roman"/>
          <w:sz w:val="28"/>
          <w:szCs w:val="28"/>
        </w:rPr>
        <w:t>«Центр занятости населения Мирнинского района» состояло 2115 безработных и обратившихся в поиске подходящей работы граждан</w:t>
      </w:r>
      <w:r w:rsidRPr="000F21C1">
        <w:rPr>
          <w:rFonts w:ascii="Times New Roman" w:hAnsi="Times New Roman"/>
          <w:color w:val="000000"/>
          <w:sz w:val="28"/>
          <w:szCs w:val="28"/>
          <w:shd w:val="clear" w:color="auto" w:fill="FFFFFF"/>
        </w:rPr>
        <w:t>., из них трудоустроено 1933. По категориям:</w:t>
      </w:r>
    </w:p>
    <w:p w14:paraId="3D3E11EF" w14:textId="77777777" w:rsidR="00ED7B8B" w:rsidRPr="000F21C1" w:rsidRDefault="00ED7B8B" w:rsidP="005B2EA4">
      <w:pPr>
        <w:widowControl w:val="0"/>
        <w:spacing w:line="317" w:lineRule="exact"/>
        <w:ind w:firstLine="709"/>
        <w:jc w:val="both"/>
        <w:rPr>
          <w:rFonts w:ascii="Times New Roman" w:hAnsi="Times New Roman"/>
          <w:color w:val="000000"/>
          <w:sz w:val="28"/>
          <w:szCs w:val="28"/>
          <w:shd w:val="clear" w:color="auto" w:fill="FFFFFF"/>
        </w:rPr>
      </w:pPr>
      <w:r w:rsidRPr="000F21C1">
        <w:rPr>
          <w:rFonts w:ascii="Times New Roman" w:hAnsi="Times New Roman"/>
          <w:color w:val="000000"/>
          <w:sz w:val="28"/>
          <w:szCs w:val="28"/>
          <w:shd w:val="clear" w:color="auto" w:fill="FFFFFF"/>
        </w:rPr>
        <w:t>- организация самозанятости – 50 чел;</w:t>
      </w:r>
    </w:p>
    <w:p w14:paraId="1142D6FE" w14:textId="77777777" w:rsidR="00ED7B8B" w:rsidRPr="000F21C1" w:rsidRDefault="00ED7B8B" w:rsidP="005B2EA4">
      <w:pPr>
        <w:widowControl w:val="0"/>
        <w:spacing w:line="317" w:lineRule="exact"/>
        <w:ind w:firstLine="709"/>
        <w:jc w:val="both"/>
        <w:rPr>
          <w:rFonts w:ascii="Times New Roman" w:hAnsi="Times New Roman"/>
          <w:color w:val="000000"/>
          <w:sz w:val="28"/>
          <w:szCs w:val="28"/>
          <w:shd w:val="clear" w:color="auto" w:fill="FFFFFF"/>
        </w:rPr>
      </w:pPr>
      <w:r w:rsidRPr="000F21C1">
        <w:rPr>
          <w:rFonts w:ascii="Times New Roman" w:hAnsi="Times New Roman"/>
          <w:color w:val="000000"/>
          <w:sz w:val="28"/>
          <w:szCs w:val="28"/>
          <w:shd w:val="clear" w:color="auto" w:fill="FFFFFF"/>
        </w:rPr>
        <w:t>- оформление ИП – 6 чел;</w:t>
      </w:r>
    </w:p>
    <w:p w14:paraId="6047CAEE" w14:textId="0A96D166" w:rsidR="00D1308E" w:rsidRDefault="00ED7B8B" w:rsidP="005B2EA4">
      <w:pPr>
        <w:widowControl w:val="0"/>
        <w:spacing w:line="317" w:lineRule="exact"/>
        <w:ind w:firstLine="709"/>
        <w:jc w:val="both"/>
        <w:rPr>
          <w:rFonts w:ascii="Times New Roman" w:hAnsi="Times New Roman"/>
          <w:color w:val="000000"/>
          <w:sz w:val="28"/>
          <w:szCs w:val="28"/>
          <w:shd w:val="clear" w:color="auto" w:fill="FFFFFF"/>
        </w:rPr>
      </w:pPr>
      <w:r w:rsidRPr="000F21C1">
        <w:rPr>
          <w:rFonts w:ascii="Times New Roman" w:hAnsi="Times New Roman"/>
          <w:color w:val="000000"/>
          <w:sz w:val="28"/>
          <w:szCs w:val="28"/>
          <w:shd w:val="clear" w:color="auto" w:fill="FFFFFF"/>
        </w:rPr>
        <w:t>- не работавшие более года и стремящиеся возобновить трудовую деятельность – 145 чел.</w:t>
      </w:r>
    </w:p>
    <w:p w14:paraId="2730BDEE" w14:textId="0C3CADA3" w:rsidR="006A08B1" w:rsidRPr="00B6227A" w:rsidRDefault="006A08B1" w:rsidP="005B2EA4">
      <w:pPr>
        <w:pStyle w:val="ae"/>
        <w:ind w:left="0" w:firstLine="709"/>
        <w:jc w:val="both"/>
        <w:rPr>
          <w:sz w:val="28"/>
          <w:szCs w:val="28"/>
        </w:rPr>
      </w:pPr>
      <w:r w:rsidRPr="00B6227A">
        <w:rPr>
          <w:sz w:val="28"/>
          <w:szCs w:val="24"/>
        </w:rPr>
        <w:t xml:space="preserve">Одной из целей </w:t>
      </w:r>
      <w:r>
        <w:rPr>
          <w:sz w:val="28"/>
          <w:szCs w:val="24"/>
        </w:rPr>
        <w:t xml:space="preserve">соответствующей </w:t>
      </w:r>
      <w:r w:rsidRPr="00B6227A">
        <w:rPr>
          <w:sz w:val="28"/>
          <w:szCs w:val="24"/>
        </w:rPr>
        <w:t>программы</w:t>
      </w:r>
      <w:r>
        <w:rPr>
          <w:sz w:val="28"/>
          <w:szCs w:val="24"/>
        </w:rPr>
        <w:t xml:space="preserve"> прошлого периода</w:t>
      </w:r>
      <w:r w:rsidRPr="00B6227A">
        <w:rPr>
          <w:sz w:val="28"/>
          <w:szCs w:val="24"/>
        </w:rPr>
        <w:t xml:space="preserve"> явля</w:t>
      </w:r>
      <w:r>
        <w:rPr>
          <w:sz w:val="28"/>
          <w:szCs w:val="24"/>
        </w:rPr>
        <w:t>лось</w:t>
      </w:r>
      <w:r w:rsidRPr="00B6227A">
        <w:rPr>
          <w:sz w:val="28"/>
          <w:szCs w:val="24"/>
        </w:rPr>
        <w:t xml:space="preserve"> содействие занятости населения путем обеспечения занятости граждан Мирнинского района из числа признанных безработными.</w:t>
      </w:r>
    </w:p>
    <w:p w14:paraId="71B664CF" w14:textId="72A21801" w:rsidR="006A08B1" w:rsidRDefault="006A08B1" w:rsidP="005B2EA4">
      <w:pPr>
        <w:ind w:firstLine="709"/>
        <w:jc w:val="both"/>
        <w:rPr>
          <w:rFonts w:ascii="Times New Roman" w:hAnsi="Times New Roman"/>
          <w:sz w:val="28"/>
          <w:szCs w:val="28"/>
        </w:rPr>
      </w:pPr>
      <w:r>
        <w:rPr>
          <w:rFonts w:ascii="Times New Roman" w:hAnsi="Times New Roman"/>
          <w:sz w:val="28"/>
          <w:szCs w:val="28"/>
        </w:rPr>
        <w:t>В рамках решения поставленной задачи реализовыв</w:t>
      </w:r>
      <w:r w:rsidR="003E11D1">
        <w:rPr>
          <w:rFonts w:ascii="Times New Roman" w:hAnsi="Times New Roman"/>
          <w:sz w:val="28"/>
          <w:szCs w:val="28"/>
        </w:rPr>
        <w:t>алось</w:t>
      </w:r>
      <w:r>
        <w:rPr>
          <w:rFonts w:ascii="Times New Roman" w:hAnsi="Times New Roman"/>
          <w:sz w:val="28"/>
          <w:szCs w:val="28"/>
        </w:rPr>
        <w:t xml:space="preserve"> </w:t>
      </w:r>
      <w:r w:rsidR="003E11D1">
        <w:rPr>
          <w:rFonts w:ascii="Times New Roman" w:hAnsi="Times New Roman"/>
          <w:sz w:val="28"/>
          <w:szCs w:val="28"/>
        </w:rPr>
        <w:t xml:space="preserve">мероприятие </w:t>
      </w:r>
      <w:r w:rsidR="003E11D1" w:rsidRPr="007624C1">
        <w:rPr>
          <w:rFonts w:ascii="Times New Roman" w:hAnsi="Times New Roman"/>
          <w:sz w:val="28"/>
          <w:szCs w:val="28"/>
        </w:rPr>
        <w:t>образовательной деятельности в области профессиональной переподготовки безработных граждан</w:t>
      </w:r>
      <w:r w:rsidR="003E11D1">
        <w:rPr>
          <w:rFonts w:ascii="Times New Roman" w:hAnsi="Times New Roman"/>
          <w:sz w:val="28"/>
          <w:szCs w:val="28"/>
        </w:rPr>
        <w:t xml:space="preserve">. </w:t>
      </w:r>
    </w:p>
    <w:p w14:paraId="0B851CC3" w14:textId="47BE1AD2" w:rsidR="006A08B1" w:rsidRDefault="006A08B1" w:rsidP="005B2EA4">
      <w:pPr>
        <w:ind w:firstLine="709"/>
        <w:jc w:val="both"/>
        <w:rPr>
          <w:rFonts w:ascii="Times New Roman" w:hAnsi="Times New Roman"/>
          <w:sz w:val="28"/>
          <w:szCs w:val="28"/>
        </w:rPr>
      </w:pPr>
      <w:r>
        <w:rPr>
          <w:rFonts w:ascii="Times New Roman" w:hAnsi="Times New Roman"/>
          <w:sz w:val="28"/>
          <w:szCs w:val="28"/>
        </w:rPr>
        <w:t xml:space="preserve">В результате реализации </w:t>
      </w:r>
      <w:r w:rsidR="003E11D1">
        <w:rPr>
          <w:rFonts w:ascii="Times New Roman" w:hAnsi="Times New Roman"/>
          <w:sz w:val="28"/>
          <w:szCs w:val="28"/>
        </w:rPr>
        <w:t>данного</w:t>
      </w:r>
      <w:r>
        <w:rPr>
          <w:rFonts w:ascii="Times New Roman" w:hAnsi="Times New Roman"/>
          <w:sz w:val="28"/>
          <w:szCs w:val="28"/>
        </w:rPr>
        <w:t xml:space="preserve"> мероприяти</w:t>
      </w:r>
      <w:r w:rsidR="003E11D1">
        <w:rPr>
          <w:rFonts w:ascii="Times New Roman" w:hAnsi="Times New Roman"/>
          <w:sz w:val="28"/>
          <w:szCs w:val="28"/>
        </w:rPr>
        <w:t>я</w:t>
      </w:r>
      <w:r>
        <w:rPr>
          <w:rFonts w:ascii="Times New Roman" w:hAnsi="Times New Roman"/>
          <w:sz w:val="28"/>
          <w:szCs w:val="28"/>
        </w:rPr>
        <w:t xml:space="preserve"> </w:t>
      </w:r>
      <w:r w:rsidR="00D44AE9">
        <w:rPr>
          <w:rFonts w:ascii="Times New Roman" w:hAnsi="Times New Roman"/>
          <w:sz w:val="28"/>
          <w:szCs w:val="28"/>
        </w:rPr>
        <w:t xml:space="preserve">с 2019 года </w:t>
      </w:r>
      <w:r>
        <w:rPr>
          <w:rFonts w:ascii="Times New Roman" w:hAnsi="Times New Roman"/>
          <w:sz w:val="28"/>
          <w:szCs w:val="28"/>
        </w:rPr>
        <w:t xml:space="preserve">обучено </w:t>
      </w:r>
      <w:r w:rsidR="0085056E">
        <w:rPr>
          <w:rFonts w:ascii="Times New Roman" w:hAnsi="Times New Roman"/>
          <w:sz w:val="28"/>
          <w:szCs w:val="28"/>
        </w:rPr>
        <w:t>70</w:t>
      </w:r>
      <w:r>
        <w:rPr>
          <w:rFonts w:ascii="Times New Roman" w:hAnsi="Times New Roman"/>
          <w:sz w:val="28"/>
          <w:szCs w:val="28"/>
        </w:rPr>
        <w:t xml:space="preserve"> чел. из них трудоустроено 32 чел. (4</w:t>
      </w:r>
      <w:r w:rsidR="0085056E">
        <w:rPr>
          <w:rFonts w:ascii="Times New Roman" w:hAnsi="Times New Roman"/>
          <w:sz w:val="28"/>
          <w:szCs w:val="28"/>
        </w:rPr>
        <w:t>5</w:t>
      </w:r>
      <w:r>
        <w:rPr>
          <w:rFonts w:ascii="Times New Roman" w:hAnsi="Times New Roman"/>
          <w:sz w:val="28"/>
          <w:szCs w:val="28"/>
        </w:rPr>
        <w:t xml:space="preserve">%). Низкий процент </w:t>
      </w:r>
      <w:r w:rsidR="0085056E">
        <w:rPr>
          <w:rFonts w:ascii="Times New Roman" w:hAnsi="Times New Roman"/>
          <w:sz w:val="28"/>
          <w:szCs w:val="28"/>
        </w:rPr>
        <w:t>обусловлен</w:t>
      </w:r>
      <w:r w:rsidR="0085056E" w:rsidRPr="0085056E">
        <w:rPr>
          <w:rFonts w:ascii="Times New Roman" w:hAnsi="Times New Roman"/>
          <w:sz w:val="28"/>
          <w:szCs w:val="28"/>
        </w:rPr>
        <w:t xml:space="preserve"> трудност</w:t>
      </w:r>
      <w:r w:rsidR="0085056E">
        <w:rPr>
          <w:rFonts w:ascii="Times New Roman" w:hAnsi="Times New Roman"/>
          <w:sz w:val="28"/>
          <w:szCs w:val="28"/>
        </w:rPr>
        <w:t>ями</w:t>
      </w:r>
      <w:r w:rsidR="0085056E" w:rsidRPr="0085056E">
        <w:rPr>
          <w:rFonts w:ascii="Times New Roman" w:hAnsi="Times New Roman"/>
          <w:sz w:val="28"/>
          <w:szCs w:val="28"/>
        </w:rPr>
        <w:t xml:space="preserve"> с трудоустройством в компании нефтегазового сектора, ведущие свою деятельность на территории района, из-за преобладающего вахтового метода трудоустройства</w:t>
      </w:r>
      <w:r>
        <w:rPr>
          <w:rFonts w:ascii="Times New Roman" w:hAnsi="Times New Roman"/>
          <w:sz w:val="28"/>
          <w:szCs w:val="28"/>
        </w:rPr>
        <w:t>.</w:t>
      </w:r>
    </w:p>
    <w:p w14:paraId="0CAD1C84" w14:textId="4000DBBA" w:rsidR="006A08B1" w:rsidRDefault="006A08B1" w:rsidP="005B2EA4">
      <w:pPr>
        <w:ind w:firstLine="709"/>
        <w:jc w:val="both"/>
        <w:rPr>
          <w:rFonts w:ascii="Times New Roman" w:hAnsi="Times New Roman"/>
          <w:sz w:val="28"/>
          <w:szCs w:val="28"/>
        </w:rPr>
      </w:pPr>
      <w:r>
        <w:rPr>
          <w:rFonts w:ascii="Times New Roman" w:hAnsi="Times New Roman"/>
          <w:sz w:val="28"/>
          <w:szCs w:val="28"/>
        </w:rPr>
        <w:t>С целью эффективности трудоустройства местного населения в 2022 г. введен механизм приоритетного трудоустройства</w:t>
      </w:r>
      <w:r w:rsidR="003E11D1" w:rsidRPr="003E11D1">
        <w:rPr>
          <w:rFonts w:ascii="Times New Roman" w:hAnsi="Times New Roman"/>
          <w:sz w:val="28"/>
          <w:szCs w:val="28"/>
        </w:rPr>
        <w:t xml:space="preserve"> </w:t>
      </w:r>
      <w:r w:rsidR="003E11D1" w:rsidRPr="007624C1">
        <w:rPr>
          <w:rFonts w:ascii="Times New Roman" w:hAnsi="Times New Roman"/>
          <w:sz w:val="28"/>
          <w:szCs w:val="28"/>
        </w:rPr>
        <w:t xml:space="preserve">в промышленные компании, ведущие свою деятельность на территории </w:t>
      </w:r>
      <w:r w:rsidR="003E11D1">
        <w:rPr>
          <w:rFonts w:ascii="Times New Roman" w:hAnsi="Times New Roman"/>
          <w:sz w:val="28"/>
          <w:szCs w:val="28"/>
        </w:rPr>
        <w:t xml:space="preserve">Республики Саха (Якутия). </w:t>
      </w:r>
    </w:p>
    <w:p w14:paraId="56EBDD64" w14:textId="0D3CE41C" w:rsidR="00C1002C" w:rsidRDefault="006A08B1" w:rsidP="005B2EA4">
      <w:pPr>
        <w:widowControl w:val="0"/>
        <w:spacing w:line="317" w:lineRule="exact"/>
        <w:ind w:firstLine="709"/>
        <w:jc w:val="both"/>
        <w:rPr>
          <w:rFonts w:ascii="Times New Roman" w:hAnsi="Times New Roman"/>
          <w:sz w:val="28"/>
          <w:szCs w:val="28"/>
        </w:rPr>
      </w:pPr>
      <w:r w:rsidRPr="00C22666">
        <w:rPr>
          <w:rFonts w:ascii="Times New Roman" w:hAnsi="Times New Roman"/>
          <w:sz w:val="28"/>
          <w:szCs w:val="28"/>
        </w:rPr>
        <w:t>В результате комплексных мероприятий по проведению агитационной и рекрутинговой работы с</w:t>
      </w:r>
      <w:r w:rsidR="003E11D1">
        <w:rPr>
          <w:rFonts w:ascii="Times New Roman" w:hAnsi="Times New Roman"/>
          <w:sz w:val="28"/>
          <w:szCs w:val="28"/>
        </w:rPr>
        <w:t xml:space="preserve"> населением Мирнинского района в 2022 году </w:t>
      </w:r>
      <w:r w:rsidRPr="00C22666">
        <w:rPr>
          <w:rFonts w:ascii="Times New Roman" w:hAnsi="Times New Roman"/>
          <w:sz w:val="28"/>
          <w:szCs w:val="28"/>
        </w:rPr>
        <w:t xml:space="preserve">сформирована база данных из </w:t>
      </w:r>
      <w:r w:rsidR="00D44AE9">
        <w:rPr>
          <w:rFonts w:ascii="Times New Roman" w:hAnsi="Times New Roman"/>
          <w:sz w:val="28"/>
          <w:szCs w:val="28"/>
        </w:rPr>
        <w:t>232</w:t>
      </w:r>
      <w:r w:rsidRPr="00C22666">
        <w:rPr>
          <w:rFonts w:ascii="Times New Roman" w:hAnsi="Times New Roman"/>
          <w:sz w:val="28"/>
          <w:szCs w:val="28"/>
        </w:rPr>
        <w:t xml:space="preserve"> человек</w:t>
      </w:r>
      <w:r w:rsidR="00D44AE9">
        <w:rPr>
          <w:rFonts w:ascii="Times New Roman" w:hAnsi="Times New Roman"/>
          <w:sz w:val="28"/>
          <w:szCs w:val="28"/>
        </w:rPr>
        <w:t>а,</w:t>
      </w:r>
      <w:r w:rsidRPr="00C22666">
        <w:rPr>
          <w:rFonts w:ascii="Times New Roman" w:hAnsi="Times New Roman"/>
          <w:sz w:val="28"/>
          <w:szCs w:val="28"/>
        </w:rPr>
        <w:t xml:space="preserve"> трудоустроено </w:t>
      </w:r>
      <w:r w:rsidR="003E11D1">
        <w:rPr>
          <w:rFonts w:ascii="Times New Roman" w:hAnsi="Times New Roman"/>
          <w:sz w:val="28"/>
          <w:szCs w:val="28"/>
        </w:rPr>
        <w:t>16 чел.</w:t>
      </w:r>
    </w:p>
    <w:p w14:paraId="4DDDCDCB" w14:textId="0D36B774" w:rsidR="003E11D1" w:rsidRPr="000F21C1" w:rsidRDefault="003E11D1" w:rsidP="006A08B1">
      <w:pPr>
        <w:widowControl w:val="0"/>
        <w:spacing w:line="317" w:lineRule="exact"/>
        <w:ind w:firstLine="780"/>
        <w:jc w:val="both"/>
        <w:rPr>
          <w:rFonts w:ascii="Times New Roman" w:hAnsi="Times New Roman"/>
          <w:color w:val="000000"/>
          <w:sz w:val="28"/>
          <w:szCs w:val="28"/>
          <w:shd w:val="clear" w:color="auto" w:fill="FFFFFF"/>
        </w:rPr>
      </w:pPr>
    </w:p>
    <w:p w14:paraId="34D547B3" w14:textId="7118D5AC" w:rsidR="002D05E4" w:rsidRPr="00AB0236" w:rsidRDefault="002D05E4" w:rsidP="00954575">
      <w:pPr>
        <w:pStyle w:val="ae"/>
        <w:tabs>
          <w:tab w:val="left" w:pos="993"/>
        </w:tabs>
        <w:spacing w:line="276" w:lineRule="auto"/>
        <w:ind w:left="0" w:firstLine="709"/>
        <w:jc w:val="both"/>
        <w:rPr>
          <w:b/>
          <w:bCs/>
          <w:sz w:val="28"/>
          <w:szCs w:val="28"/>
        </w:rPr>
      </w:pPr>
      <w:r w:rsidRPr="00AB0236">
        <w:rPr>
          <w:b/>
          <w:bCs/>
          <w:sz w:val="28"/>
          <w:szCs w:val="28"/>
        </w:rPr>
        <w:lastRenderedPageBreak/>
        <w:t>Туризм.</w:t>
      </w:r>
    </w:p>
    <w:p w14:paraId="2EFF058F" w14:textId="0884FDD1" w:rsidR="00A01158" w:rsidRDefault="00A01158" w:rsidP="00A01158">
      <w:pPr>
        <w:pStyle w:val="ae"/>
        <w:tabs>
          <w:tab w:val="left" w:pos="993"/>
        </w:tabs>
        <w:spacing w:line="276" w:lineRule="auto"/>
        <w:ind w:left="0" w:firstLine="709"/>
        <w:jc w:val="both"/>
        <w:rPr>
          <w:sz w:val="28"/>
          <w:szCs w:val="28"/>
        </w:rPr>
      </w:pPr>
      <w:r w:rsidRPr="00894E85">
        <w:rPr>
          <w:sz w:val="28"/>
          <w:szCs w:val="28"/>
        </w:rPr>
        <w:t>Политика развития туризма в регионах</w:t>
      </w:r>
      <w:r>
        <w:rPr>
          <w:sz w:val="28"/>
          <w:szCs w:val="28"/>
        </w:rPr>
        <w:t xml:space="preserve"> России</w:t>
      </w:r>
      <w:r w:rsidRPr="00894E85">
        <w:rPr>
          <w:sz w:val="28"/>
          <w:szCs w:val="28"/>
        </w:rPr>
        <w:t xml:space="preserve"> имеет выраженную социальную направленность, при которой туризм рассматривается как ресурс повышения качества жизни местного населения.</w:t>
      </w:r>
      <w:r w:rsidRPr="00A01158">
        <w:rPr>
          <w:sz w:val="28"/>
          <w:szCs w:val="28"/>
        </w:rPr>
        <w:t xml:space="preserve"> </w:t>
      </w:r>
      <w:r w:rsidRPr="00894E85">
        <w:rPr>
          <w:sz w:val="28"/>
          <w:szCs w:val="28"/>
        </w:rPr>
        <w:t>В первую очередь, туризм – это экономически эффективный инструмент для развития малого бизнеса и предпринимательства, источник налоговых поступлений в бюджет региона.</w:t>
      </w:r>
    </w:p>
    <w:p w14:paraId="29E64184" w14:textId="704330D6" w:rsidR="002D05E4" w:rsidRPr="002D0C6A" w:rsidRDefault="00561934" w:rsidP="00A01158">
      <w:pPr>
        <w:pStyle w:val="ae"/>
        <w:tabs>
          <w:tab w:val="left" w:pos="993"/>
        </w:tabs>
        <w:spacing w:line="276" w:lineRule="auto"/>
        <w:ind w:left="0" w:firstLine="709"/>
        <w:jc w:val="both"/>
        <w:rPr>
          <w:sz w:val="28"/>
          <w:szCs w:val="28"/>
          <w:shd w:val="clear" w:color="auto" w:fill="FFFFFF"/>
        </w:rPr>
      </w:pPr>
      <w:r>
        <w:rPr>
          <w:sz w:val="28"/>
          <w:szCs w:val="28"/>
        </w:rPr>
        <w:t>П</w:t>
      </w:r>
      <w:r w:rsidR="00A75660" w:rsidRPr="001D662B">
        <w:rPr>
          <w:sz w:val="28"/>
          <w:szCs w:val="28"/>
        </w:rPr>
        <w:t>о данным Единого реестра субъектов малого и среднего предпринимательства Федеральной налоговой службы по итогам</w:t>
      </w:r>
      <w:r w:rsidR="00A75660">
        <w:rPr>
          <w:sz w:val="28"/>
          <w:szCs w:val="28"/>
        </w:rPr>
        <w:t xml:space="preserve"> 2021 г в Мирнинском районе </w:t>
      </w:r>
      <w:r w:rsidR="00A75660" w:rsidRPr="00E0522E">
        <w:rPr>
          <w:sz w:val="28"/>
          <w:szCs w:val="28"/>
        </w:rPr>
        <w:t xml:space="preserve">РС(Я) </w:t>
      </w:r>
      <w:r w:rsidR="00634478">
        <w:rPr>
          <w:sz w:val="28"/>
          <w:szCs w:val="28"/>
        </w:rPr>
        <w:t>количество предприятий</w:t>
      </w:r>
      <w:r w:rsidR="00984932">
        <w:rPr>
          <w:sz w:val="28"/>
          <w:szCs w:val="28"/>
        </w:rPr>
        <w:t xml:space="preserve">, осуществляющих деятельность в сфере туризма значительно мало и составляет </w:t>
      </w:r>
      <w:r w:rsidR="00A75660">
        <w:rPr>
          <w:sz w:val="28"/>
          <w:szCs w:val="28"/>
        </w:rPr>
        <w:t>31 микропредприятие</w:t>
      </w:r>
      <w:r w:rsidR="00954575">
        <w:rPr>
          <w:sz w:val="28"/>
          <w:szCs w:val="28"/>
        </w:rPr>
        <w:t>,</w:t>
      </w:r>
      <w:r w:rsidR="00A75660">
        <w:rPr>
          <w:sz w:val="28"/>
          <w:szCs w:val="28"/>
        </w:rPr>
        <w:t xml:space="preserve"> из них:</w:t>
      </w:r>
      <w:r w:rsidR="009F6A25">
        <w:rPr>
          <w:sz w:val="28"/>
          <w:szCs w:val="28"/>
        </w:rPr>
        <w:t xml:space="preserve"> 26 предоставляют услуги по временному проживанию, 5 </w:t>
      </w:r>
      <w:r w:rsidR="00954575">
        <w:rPr>
          <w:sz w:val="28"/>
          <w:szCs w:val="28"/>
        </w:rPr>
        <w:t>–</w:t>
      </w:r>
      <w:r w:rsidR="009F6A25">
        <w:rPr>
          <w:sz w:val="28"/>
          <w:szCs w:val="28"/>
        </w:rPr>
        <w:t xml:space="preserve"> </w:t>
      </w:r>
      <w:r w:rsidR="00954575">
        <w:rPr>
          <w:sz w:val="28"/>
          <w:szCs w:val="28"/>
        </w:rPr>
        <w:t>осуществляют д</w:t>
      </w:r>
      <w:r w:rsidRPr="00561934">
        <w:rPr>
          <w:sz w:val="28"/>
          <w:szCs w:val="28"/>
        </w:rPr>
        <w:t>еятельность по предоставлению экскурсионных туристических услуг</w:t>
      </w:r>
      <w:r>
        <w:rPr>
          <w:sz w:val="28"/>
          <w:szCs w:val="28"/>
        </w:rPr>
        <w:t xml:space="preserve">, </w:t>
      </w:r>
      <w:r w:rsidRPr="00561934">
        <w:rPr>
          <w:sz w:val="28"/>
          <w:szCs w:val="28"/>
        </w:rPr>
        <w:t>туристических агентств</w:t>
      </w:r>
      <w:r w:rsidR="00954575">
        <w:rPr>
          <w:sz w:val="28"/>
          <w:szCs w:val="28"/>
        </w:rPr>
        <w:t>.</w:t>
      </w:r>
      <w:r w:rsidR="004950CB">
        <w:rPr>
          <w:sz w:val="28"/>
          <w:szCs w:val="28"/>
        </w:rPr>
        <w:t xml:space="preserve"> </w:t>
      </w:r>
      <w:r w:rsidR="00DF5AE2">
        <w:rPr>
          <w:sz w:val="28"/>
          <w:szCs w:val="28"/>
        </w:rPr>
        <w:t>Из пяти субъектов</w:t>
      </w:r>
      <w:r w:rsidR="003E11D1">
        <w:rPr>
          <w:sz w:val="28"/>
          <w:szCs w:val="28"/>
        </w:rPr>
        <w:t xml:space="preserve"> предпринимательства,</w:t>
      </w:r>
      <w:r w:rsidR="00710511">
        <w:rPr>
          <w:sz w:val="28"/>
          <w:szCs w:val="28"/>
        </w:rPr>
        <w:t xml:space="preserve"> двое</w:t>
      </w:r>
      <w:r w:rsidR="001261F7">
        <w:rPr>
          <w:sz w:val="28"/>
          <w:szCs w:val="28"/>
        </w:rPr>
        <w:t xml:space="preserve">: </w:t>
      </w:r>
      <w:r w:rsidR="00710511">
        <w:rPr>
          <w:sz w:val="28"/>
          <w:szCs w:val="28"/>
        </w:rPr>
        <w:t>ООО</w:t>
      </w:r>
      <w:r w:rsidR="00710511" w:rsidRPr="00710511">
        <w:rPr>
          <w:sz w:val="28"/>
          <w:szCs w:val="28"/>
        </w:rPr>
        <w:t xml:space="preserve"> </w:t>
      </w:r>
      <w:r w:rsidR="00710511">
        <w:rPr>
          <w:sz w:val="28"/>
          <w:szCs w:val="28"/>
        </w:rPr>
        <w:t>«</w:t>
      </w:r>
      <w:r w:rsidR="00710511" w:rsidRPr="00710511">
        <w:rPr>
          <w:sz w:val="28"/>
          <w:szCs w:val="28"/>
        </w:rPr>
        <w:t>СЕВЕРНЫЙ ВЕТЕР</w:t>
      </w:r>
      <w:r w:rsidR="00710511">
        <w:rPr>
          <w:sz w:val="28"/>
          <w:szCs w:val="28"/>
        </w:rPr>
        <w:t>»</w:t>
      </w:r>
      <w:r w:rsidR="001261F7">
        <w:rPr>
          <w:sz w:val="28"/>
          <w:szCs w:val="28"/>
        </w:rPr>
        <w:t xml:space="preserve"> и </w:t>
      </w:r>
      <w:r w:rsidR="00710511">
        <w:rPr>
          <w:sz w:val="28"/>
          <w:szCs w:val="28"/>
        </w:rPr>
        <w:t>ИП Стемпень В.А.</w:t>
      </w:r>
      <w:r w:rsidR="00DF5AE2">
        <w:rPr>
          <w:sz w:val="28"/>
          <w:szCs w:val="28"/>
        </w:rPr>
        <w:t xml:space="preserve"> предоставляют туристические </w:t>
      </w:r>
      <w:r w:rsidR="00710511">
        <w:rPr>
          <w:sz w:val="28"/>
          <w:szCs w:val="28"/>
        </w:rPr>
        <w:t xml:space="preserve">экскурсии в Мирнинском районе. </w:t>
      </w:r>
      <w:r w:rsidR="002D05E4" w:rsidRPr="00954575">
        <w:rPr>
          <w:sz w:val="28"/>
          <w:szCs w:val="28"/>
          <w:shd w:val="clear" w:color="auto" w:fill="FFFFFF"/>
        </w:rPr>
        <w:t xml:space="preserve">Эта проблема исходит из того, что спрос на них небольшой, связано это с низким уровнем развития туризма и въезда иностранных граждан и граждан из других субъектов РФ. Так же большую роль играет внутренняя миграция, мало людей приезжает в </w:t>
      </w:r>
      <w:r w:rsidR="00CB3D38">
        <w:rPr>
          <w:sz w:val="28"/>
          <w:szCs w:val="28"/>
          <w:shd w:val="clear" w:color="auto" w:fill="FFFFFF"/>
        </w:rPr>
        <w:t>район</w:t>
      </w:r>
      <w:r w:rsidR="002D05E4" w:rsidRPr="00954575">
        <w:rPr>
          <w:sz w:val="28"/>
          <w:szCs w:val="28"/>
          <w:shd w:val="clear" w:color="auto" w:fill="FFFFFF"/>
        </w:rPr>
        <w:t xml:space="preserve"> и останавливается в гостиницах</w:t>
      </w:r>
      <w:r w:rsidR="00CB3D38">
        <w:rPr>
          <w:sz w:val="28"/>
          <w:szCs w:val="28"/>
          <w:shd w:val="clear" w:color="auto" w:fill="FFFFFF"/>
        </w:rPr>
        <w:t xml:space="preserve"> с целью посетить местные достопримечательности. </w:t>
      </w:r>
      <w:r w:rsidR="00984932">
        <w:rPr>
          <w:sz w:val="28"/>
          <w:szCs w:val="28"/>
          <w:shd w:val="clear" w:color="auto" w:fill="FFFFFF"/>
        </w:rPr>
        <w:t xml:space="preserve">Основная масса </w:t>
      </w:r>
      <w:r w:rsidR="00984932" w:rsidRPr="002D0C6A">
        <w:rPr>
          <w:sz w:val="28"/>
          <w:szCs w:val="28"/>
          <w:shd w:val="clear" w:color="auto" w:fill="FFFFFF"/>
        </w:rPr>
        <w:t>приезжих граждан — это</w:t>
      </w:r>
      <w:r w:rsidR="00CB3D38" w:rsidRPr="002D0C6A">
        <w:rPr>
          <w:sz w:val="28"/>
          <w:szCs w:val="28"/>
          <w:shd w:val="clear" w:color="auto" w:fill="FFFFFF"/>
        </w:rPr>
        <w:t xml:space="preserve"> командировочные, вахтовые работники организаций недропользователей.</w:t>
      </w:r>
    </w:p>
    <w:p w14:paraId="4AB9716A" w14:textId="46CE4FE5" w:rsidR="00894E85" w:rsidRDefault="00D37A36" w:rsidP="00894E85">
      <w:pPr>
        <w:pStyle w:val="ae"/>
        <w:tabs>
          <w:tab w:val="left" w:pos="993"/>
        </w:tabs>
        <w:spacing w:line="276" w:lineRule="auto"/>
        <w:ind w:left="0" w:firstLine="709"/>
        <w:jc w:val="both"/>
        <w:rPr>
          <w:sz w:val="28"/>
          <w:szCs w:val="28"/>
        </w:rPr>
      </w:pPr>
      <w:r w:rsidRPr="002D0C6A">
        <w:rPr>
          <w:sz w:val="28"/>
          <w:szCs w:val="28"/>
        </w:rPr>
        <w:t>В г. Мирный организован и действует туристский маршрут «Алмазный путь». Реализацию данного туристского маршрута осуществляют ООО «Северный</w:t>
      </w:r>
      <w:r w:rsidR="003E11D1">
        <w:rPr>
          <w:sz w:val="28"/>
          <w:szCs w:val="28"/>
        </w:rPr>
        <w:t xml:space="preserve"> ветер» (директор Иванов А.Я.),</w:t>
      </w:r>
      <w:r w:rsidRPr="002D0C6A">
        <w:rPr>
          <w:sz w:val="28"/>
          <w:szCs w:val="28"/>
        </w:rPr>
        <w:t xml:space="preserve"> МАУ «Центр развития предпринимательства, занятости и туризма» МО «Мирнинский район»</w:t>
      </w:r>
      <w:r w:rsidR="00984932" w:rsidRPr="002D0C6A">
        <w:rPr>
          <w:sz w:val="28"/>
          <w:szCs w:val="28"/>
        </w:rPr>
        <w:t xml:space="preserve"> РС (Я)</w:t>
      </w:r>
      <w:r w:rsidR="003E11D1">
        <w:rPr>
          <w:sz w:val="28"/>
          <w:szCs w:val="28"/>
        </w:rPr>
        <w:t>, АК «АЛРОСА» (ПАО)</w:t>
      </w:r>
      <w:r w:rsidRPr="002D0C6A">
        <w:rPr>
          <w:sz w:val="28"/>
          <w:szCs w:val="28"/>
        </w:rPr>
        <w:t>. В 2015 году реализация маршрута «Алмазный путь» осуществлялась в рамках проведения мероприятий «Бриллиантовая неделя Якутии», в котором приняло участие 26 чел. Также в Мирнинском районе субъектами малого предпринимательства осуществляются маршруты по рыбалке и охоте, посещение единственной в мире гидроэлектростанции на вечной мерзлоте Каскада Вилюйских ГЭС в п. Чернышевский, посещение природного парка «Живые алмазы Якутии». В рамках проведения юбилейного «Ысыах Алмазного края» была организована выставка ярмарка «Аллея мастеров», проведены экскурсии по г. Мирный, а также в природный парк «Живые алмазы Якутии».</w:t>
      </w:r>
    </w:p>
    <w:p w14:paraId="73DBD244" w14:textId="57CBF159" w:rsidR="00A01158" w:rsidRPr="00A01158" w:rsidRDefault="00A01158" w:rsidP="00A01158">
      <w:pPr>
        <w:pStyle w:val="ae"/>
        <w:tabs>
          <w:tab w:val="left" w:pos="993"/>
        </w:tabs>
        <w:spacing w:line="276" w:lineRule="auto"/>
        <w:ind w:left="0" w:firstLine="709"/>
        <w:jc w:val="both"/>
        <w:rPr>
          <w:sz w:val="28"/>
          <w:szCs w:val="28"/>
        </w:rPr>
      </w:pPr>
      <w:r w:rsidRPr="00894E85">
        <w:rPr>
          <w:sz w:val="28"/>
          <w:szCs w:val="28"/>
        </w:rPr>
        <w:t xml:space="preserve">В силу сложной </w:t>
      </w:r>
      <w:r>
        <w:rPr>
          <w:sz w:val="28"/>
          <w:szCs w:val="28"/>
        </w:rPr>
        <w:t xml:space="preserve">политической </w:t>
      </w:r>
      <w:r w:rsidRPr="00894E85">
        <w:rPr>
          <w:sz w:val="28"/>
          <w:szCs w:val="28"/>
        </w:rPr>
        <w:t>обстановки основной упор делается на развитие внутреннего туризма и повышение спроса на внутренние рекреационные поездки по стране.</w:t>
      </w:r>
    </w:p>
    <w:p w14:paraId="0CB14A59" w14:textId="77777777" w:rsidR="00A01158" w:rsidRDefault="00A01158" w:rsidP="00894E85">
      <w:pPr>
        <w:pStyle w:val="ae"/>
        <w:tabs>
          <w:tab w:val="left" w:pos="993"/>
        </w:tabs>
        <w:spacing w:line="276" w:lineRule="auto"/>
        <w:ind w:left="0" w:firstLine="709"/>
        <w:jc w:val="both"/>
        <w:rPr>
          <w:sz w:val="28"/>
          <w:szCs w:val="28"/>
        </w:rPr>
      </w:pPr>
      <w:r>
        <w:rPr>
          <w:sz w:val="28"/>
          <w:szCs w:val="28"/>
        </w:rPr>
        <w:lastRenderedPageBreak/>
        <w:t>К сожалению,</w:t>
      </w:r>
      <w:r w:rsidRPr="00A01158">
        <w:rPr>
          <w:sz w:val="28"/>
          <w:szCs w:val="28"/>
        </w:rPr>
        <w:t xml:space="preserve"> транспортн</w:t>
      </w:r>
      <w:r>
        <w:rPr>
          <w:sz w:val="28"/>
          <w:szCs w:val="28"/>
        </w:rPr>
        <w:t>ая</w:t>
      </w:r>
      <w:r w:rsidRPr="00A01158">
        <w:rPr>
          <w:sz w:val="28"/>
          <w:szCs w:val="28"/>
        </w:rPr>
        <w:t xml:space="preserve"> инфраструктур</w:t>
      </w:r>
      <w:r>
        <w:rPr>
          <w:sz w:val="28"/>
          <w:szCs w:val="28"/>
        </w:rPr>
        <w:t>а района, высокая стоимость перелета</w:t>
      </w:r>
      <w:r w:rsidRPr="00A01158">
        <w:rPr>
          <w:sz w:val="28"/>
          <w:szCs w:val="28"/>
        </w:rPr>
        <w:t xml:space="preserve"> </w:t>
      </w:r>
      <w:r>
        <w:rPr>
          <w:sz w:val="28"/>
          <w:szCs w:val="28"/>
        </w:rPr>
        <w:t>снижает</w:t>
      </w:r>
      <w:r w:rsidRPr="00A01158">
        <w:rPr>
          <w:sz w:val="28"/>
          <w:szCs w:val="28"/>
        </w:rPr>
        <w:t xml:space="preserve"> уровень</w:t>
      </w:r>
      <w:r>
        <w:rPr>
          <w:sz w:val="28"/>
          <w:szCs w:val="28"/>
        </w:rPr>
        <w:t xml:space="preserve"> </w:t>
      </w:r>
      <w:r w:rsidRPr="00A01158">
        <w:rPr>
          <w:sz w:val="28"/>
          <w:szCs w:val="28"/>
        </w:rPr>
        <w:t xml:space="preserve">доступности </w:t>
      </w:r>
      <w:r>
        <w:rPr>
          <w:sz w:val="28"/>
          <w:szCs w:val="28"/>
        </w:rPr>
        <w:t>территории</w:t>
      </w:r>
      <w:r w:rsidRPr="00A01158">
        <w:rPr>
          <w:sz w:val="28"/>
          <w:szCs w:val="28"/>
        </w:rPr>
        <w:t xml:space="preserve">, что </w:t>
      </w:r>
      <w:r>
        <w:rPr>
          <w:sz w:val="28"/>
          <w:szCs w:val="28"/>
        </w:rPr>
        <w:t xml:space="preserve">не </w:t>
      </w:r>
      <w:r w:rsidRPr="00A01158">
        <w:rPr>
          <w:sz w:val="28"/>
          <w:szCs w:val="28"/>
        </w:rPr>
        <w:t xml:space="preserve">позволяет формировать новые туристские маршруты и значительно </w:t>
      </w:r>
      <w:r>
        <w:rPr>
          <w:sz w:val="28"/>
          <w:szCs w:val="28"/>
        </w:rPr>
        <w:t xml:space="preserve">снижает туристский поток по сравнению с другими районами. </w:t>
      </w:r>
    </w:p>
    <w:p w14:paraId="4AFFB9B6" w14:textId="19811C5C" w:rsidR="00894E85" w:rsidRDefault="00894E85" w:rsidP="0036521D">
      <w:pPr>
        <w:pStyle w:val="ae"/>
        <w:tabs>
          <w:tab w:val="left" w:pos="993"/>
        </w:tabs>
        <w:spacing w:line="276" w:lineRule="auto"/>
        <w:ind w:left="0" w:firstLine="709"/>
        <w:jc w:val="both"/>
        <w:rPr>
          <w:sz w:val="28"/>
          <w:szCs w:val="28"/>
        </w:rPr>
      </w:pPr>
      <w:r w:rsidRPr="00894E85">
        <w:rPr>
          <w:sz w:val="28"/>
          <w:szCs w:val="28"/>
        </w:rPr>
        <w:t xml:space="preserve">Стимулировать развитие туризма в </w:t>
      </w:r>
      <w:r>
        <w:rPr>
          <w:sz w:val="28"/>
          <w:szCs w:val="28"/>
        </w:rPr>
        <w:t>районе и в</w:t>
      </w:r>
      <w:r w:rsidRPr="00894E85">
        <w:rPr>
          <w:sz w:val="28"/>
          <w:szCs w:val="28"/>
        </w:rPr>
        <w:t xml:space="preserve"> регион</w:t>
      </w:r>
      <w:r>
        <w:rPr>
          <w:sz w:val="28"/>
          <w:szCs w:val="28"/>
        </w:rPr>
        <w:t>е в целом</w:t>
      </w:r>
      <w:r w:rsidRPr="00894E85">
        <w:rPr>
          <w:sz w:val="28"/>
          <w:szCs w:val="28"/>
        </w:rPr>
        <w:t xml:space="preserve"> должно создание инфраструктуры современного уровня, строительство и реконструкция гостиничного фонда, регулирование в сфере транспорта, создание досуговых центров, на базе которых возможно проведение мастер-классов и комплексное обслуживание туристов, организация кемпингов и предприятий кейтеринга, открытие сувенирных лавок и объектов социальной</w:t>
      </w:r>
      <w:r>
        <w:rPr>
          <w:sz w:val="28"/>
          <w:szCs w:val="28"/>
        </w:rPr>
        <w:t xml:space="preserve"> </w:t>
      </w:r>
      <w:r w:rsidRPr="00894E85">
        <w:rPr>
          <w:sz w:val="28"/>
          <w:szCs w:val="28"/>
        </w:rPr>
        <w:t>и специальной туристской инфраструктуры, туристско-информационн</w:t>
      </w:r>
      <w:r w:rsidR="00A31059">
        <w:rPr>
          <w:sz w:val="28"/>
          <w:szCs w:val="28"/>
        </w:rPr>
        <w:t>ого</w:t>
      </w:r>
      <w:r w:rsidRPr="00894E85">
        <w:rPr>
          <w:sz w:val="28"/>
          <w:szCs w:val="28"/>
        </w:rPr>
        <w:t xml:space="preserve"> центр</w:t>
      </w:r>
      <w:r w:rsidR="00A31059">
        <w:rPr>
          <w:sz w:val="28"/>
          <w:szCs w:val="28"/>
        </w:rPr>
        <w:t>а</w:t>
      </w:r>
      <w:r w:rsidRPr="00894E85">
        <w:rPr>
          <w:sz w:val="28"/>
          <w:szCs w:val="28"/>
        </w:rPr>
        <w:t>, внедрение интерактивной экспозиции в музеях.</w:t>
      </w:r>
    </w:p>
    <w:p w14:paraId="1EA57029" w14:textId="7041C162" w:rsidR="00EB22FF" w:rsidRDefault="00EB22FF" w:rsidP="0036521D">
      <w:pPr>
        <w:pStyle w:val="ae"/>
        <w:tabs>
          <w:tab w:val="left" w:pos="993"/>
        </w:tabs>
        <w:spacing w:line="276" w:lineRule="auto"/>
        <w:ind w:left="0" w:firstLine="709"/>
        <w:jc w:val="both"/>
        <w:rPr>
          <w:sz w:val="28"/>
          <w:szCs w:val="28"/>
        </w:rPr>
      </w:pPr>
      <w:r>
        <w:rPr>
          <w:sz w:val="28"/>
          <w:szCs w:val="28"/>
        </w:rPr>
        <w:t>Мирнинский район относитс</w:t>
      </w:r>
      <w:r w:rsidR="0036521D">
        <w:rPr>
          <w:sz w:val="28"/>
          <w:szCs w:val="28"/>
        </w:rPr>
        <w:t>я к промышленной группе региона, а значит</w:t>
      </w:r>
      <w:r>
        <w:rPr>
          <w:sz w:val="28"/>
          <w:szCs w:val="28"/>
        </w:rPr>
        <w:t xml:space="preserve"> организации </w:t>
      </w:r>
      <w:r w:rsidR="0036521D">
        <w:rPr>
          <w:sz w:val="28"/>
          <w:szCs w:val="28"/>
        </w:rPr>
        <w:t>недропользователей</w:t>
      </w:r>
      <w:r>
        <w:rPr>
          <w:sz w:val="28"/>
          <w:szCs w:val="28"/>
        </w:rPr>
        <w:t xml:space="preserve"> оказывают значительное влияние на социально-экономическую сферу района.</w:t>
      </w:r>
    </w:p>
    <w:p w14:paraId="15E14DF8" w14:textId="4D8DB0D8" w:rsidR="0036521D" w:rsidRPr="0036521D" w:rsidRDefault="003B6880" w:rsidP="0036521D">
      <w:pPr>
        <w:pStyle w:val="ae"/>
        <w:tabs>
          <w:tab w:val="left" w:pos="993"/>
        </w:tabs>
        <w:spacing w:line="276" w:lineRule="auto"/>
        <w:ind w:left="0" w:firstLine="709"/>
        <w:jc w:val="both"/>
        <w:rPr>
          <w:sz w:val="28"/>
          <w:szCs w:val="28"/>
        </w:rPr>
      </w:pPr>
      <w:r>
        <w:rPr>
          <w:sz w:val="28"/>
          <w:szCs w:val="28"/>
        </w:rPr>
        <w:t>В</w:t>
      </w:r>
      <w:r w:rsidR="0036521D">
        <w:rPr>
          <w:sz w:val="28"/>
          <w:szCs w:val="28"/>
        </w:rPr>
        <w:t xml:space="preserve"> соответствии с</w:t>
      </w:r>
      <w:r>
        <w:rPr>
          <w:sz w:val="28"/>
          <w:szCs w:val="28"/>
        </w:rPr>
        <w:t>о</w:t>
      </w:r>
      <w:r w:rsidR="0036521D">
        <w:rPr>
          <w:sz w:val="28"/>
          <w:szCs w:val="28"/>
        </w:rPr>
        <w:t xml:space="preserve"> Стратегией развития туризма в Республике Саха (Якутия) на период до 2025 года</w:t>
      </w:r>
      <w:r>
        <w:rPr>
          <w:sz w:val="28"/>
          <w:szCs w:val="28"/>
        </w:rPr>
        <w:t>, утвержденной распоряжением Правительства Республики Саха (Якутия) от 20.11.2020 № 1070-р (далее Стратегия)</w:t>
      </w:r>
      <w:r w:rsidR="0036521D">
        <w:rPr>
          <w:sz w:val="28"/>
          <w:szCs w:val="28"/>
        </w:rPr>
        <w:t>,</w:t>
      </w:r>
      <w:r w:rsidR="0036521D" w:rsidRPr="0036521D">
        <w:rPr>
          <w:sz w:val="28"/>
          <w:szCs w:val="28"/>
        </w:rPr>
        <w:t xml:space="preserve"> </w:t>
      </w:r>
      <w:r>
        <w:rPr>
          <w:sz w:val="28"/>
          <w:szCs w:val="28"/>
        </w:rPr>
        <w:t>п</w:t>
      </w:r>
      <w:r w:rsidRPr="0036521D">
        <w:rPr>
          <w:sz w:val="28"/>
          <w:szCs w:val="28"/>
        </w:rPr>
        <w:t xml:space="preserve">ромышленный туризм </w:t>
      </w:r>
      <w:r>
        <w:rPr>
          <w:sz w:val="28"/>
          <w:szCs w:val="28"/>
        </w:rPr>
        <w:t xml:space="preserve">- </w:t>
      </w:r>
      <w:r w:rsidR="0036521D" w:rsidRPr="0036521D">
        <w:rPr>
          <w:sz w:val="28"/>
          <w:szCs w:val="28"/>
        </w:rPr>
        <w:t>одно из основных направлений стратегического развития туризма в Российской Федерации. Экскурсии на промышленные предприятия широко распространены во всем мире и проводятся более 100 лет. Развитие промышленного туризма в регионах Российской Федерации способствует решению целого ряда социально-экономических задач:</w:t>
      </w:r>
    </w:p>
    <w:p w14:paraId="7F78CDF3" w14:textId="77777777" w:rsidR="0036521D" w:rsidRPr="0036521D" w:rsidRDefault="0036521D" w:rsidP="00804DAC">
      <w:pPr>
        <w:pStyle w:val="ae"/>
        <w:numPr>
          <w:ilvl w:val="0"/>
          <w:numId w:val="19"/>
        </w:numPr>
        <w:tabs>
          <w:tab w:val="left" w:pos="993"/>
        </w:tabs>
        <w:spacing w:line="276" w:lineRule="auto"/>
        <w:ind w:left="0" w:firstLine="709"/>
        <w:jc w:val="both"/>
        <w:rPr>
          <w:sz w:val="28"/>
          <w:szCs w:val="28"/>
        </w:rPr>
      </w:pPr>
      <w:r w:rsidRPr="0036521D">
        <w:rPr>
          <w:sz w:val="28"/>
          <w:szCs w:val="28"/>
        </w:rPr>
        <w:t>повышение инвестиционной привлекательности регионов;</w:t>
      </w:r>
    </w:p>
    <w:p w14:paraId="5881DF95" w14:textId="77777777" w:rsidR="0036521D" w:rsidRPr="0036521D" w:rsidRDefault="0036521D" w:rsidP="00804DAC">
      <w:pPr>
        <w:pStyle w:val="ae"/>
        <w:numPr>
          <w:ilvl w:val="0"/>
          <w:numId w:val="19"/>
        </w:numPr>
        <w:tabs>
          <w:tab w:val="left" w:pos="993"/>
        </w:tabs>
        <w:spacing w:line="276" w:lineRule="auto"/>
        <w:ind w:left="0" w:firstLine="709"/>
        <w:jc w:val="both"/>
        <w:rPr>
          <w:sz w:val="28"/>
          <w:szCs w:val="28"/>
        </w:rPr>
      </w:pPr>
      <w:r w:rsidRPr="0036521D">
        <w:rPr>
          <w:sz w:val="28"/>
          <w:szCs w:val="28"/>
        </w:rPr>
        <w:t>повышение конкурентоспособности и продвижение локальных брендов и региональных товаров;</w:t>
      </w:r>
    </w:p>
    <w:p w14:paraId="096B3E29" w14:textId="77777777" w:rsidR="0036521D" w:rsidRPr="0036521D" w:rsidRDefault="0036521D" w:rsidP="00804DAC">
      <w:pPr>
        <w:pStyle w:val="ae"/>
        <w:numPr>
          <w:ilvl w:val="0"/>
          <w:numId w:val="19"/>
        </w:numPr>
        <w:tabs>
          <w:tab w:val="left" w:pos="993"/>
        </w:tabs>
        <w:spacing w:line="276" w:lineRule="auto"/>
        <w:ind w:left="0" w:firstLine="709"/>
        <w:jc w:val="both"/>
        <w:rPr>
          <w:sz w:val="28"/>
          <w:szCs w:val="28"/>
        </w:rPr>
      </w:pPr>
      <w:r w:rsidRPr="0036521D">
        <w:rPr>
          <w:sz w:val="28"/>
          <w:szCs w:val="28"/>
        </w:rPr>
        <w:t>создание эффективной системы профориентации для школьников и студентов;</w:t>
      </w:r>
    </w:p>
    <w:p w14:paraId="0F95E45A" w14:textId="04BDA7D2" w:rsidR="0036521D" w:rsidRPr="0036521D" w:rsidRDefault="0036521D" w:rsidP="00804DAC">
      <w:pPr>
        <w:pStyle w:val="ae"/>
        <w:numPr>
          <w:ilvl w:val="0"/>
          <w:numId w:val="19"/>
        </w:numPr>
        <w:tabs>
          <w:tab w:val="left" w:pos="993"/>
        </w:tabs>
        <w:spacing w:line="276" w:lineRule="auto"/>
        <w:ind w:left="0" w:firstLine="709"/>
        <w:jc w:val="both"/>
        <w:rPr>
          <w:sz w:val="28"/>
          <w:szCs w:val="28"/>
        </w:rPr>
      </w:pPr>
      <w:r w:rsidRPr="0036521D">
        <w:rPr>
          <w:sz w:val="28"/>
          <w:szCs w:val="28"/>
        </w:rPr>
        <w:t>привлечение в регионы туристического потока;</w:t>
      </w:r>
    </w:p>
    <w:p w14:paraId="04661436" w14:textId="77777777" w:rsidR="0036521D" w:rsidRPr="0036521D" w:rsidRDefault="0036521D" w:rsidP="00804DAC">
      <w:pPr>
        <w:pStyle w:val="ae"/>
        <w:numPr>
          <w:ilvl w:val="0"/>
          <w:numId w:val="19"/>
        </w:numPr>
        <w:tabs>
          <w:tab w:val="left" w:pos="993"/>
        </w:tabs>
        <w:spacing w:line="276" w:lineRule="auto"/>
        <w:ind w:left="0" w:firstLine="709"/>
        <w:jc w:val="both"/>
        <w:rPr>
          <w:sz w:val="28"/>
          <w:szCs w:val="28"/>
        </w:rPr>
      </w:pPr>
      <w:r w:rsidRPr="0036521D">
        <w:rPr>
          <w:sz w:val="28"/>
          <w:szCs w:val="28"/>
        </w:rPr>
        <w:t>организация обмена опытом, налаживание отраслевых связей.</w:t>
      </w:r>
    </w:p>
    <w:p w14:paraId="5B2201FB" w14:textId="77777777" w:rsidR="0036521D" w:rsidRPr="0036521D" w:rsidRDefault="0036521D" w:rsidP="0036521D">
      <w:pPr>
        <w:pStyle w:val="ae"/>
        <w:tabs>
          <w:tab w:val="left" w:pos="993"/>
        </w:tabs>
        <w:spacing w:line="276" w:lineRule="auto"/>
        <w:ind w:left="0" w:firstLine="709"/>
        <w:jc w:val="both"/>
        <w:rPr>
          <w:sz w:val="28"/>
          <w:szCs w:val="28"/>
        </w:rPr>
      </w:pPr>
      <w:r w:rsidRPr="0036521D">
        <w:rPr>
          <w:sz w:val="28"/>
          <w:szCs w:val="28"/>
        </w:rPr>
        <w:t>Для предприятий промышленный туризм является эффективным и экономически выгодным инструментом продвижения товаров, популяризации бренда и формирования потребительской лояльности.</w:t>
      </w:r>
    </w:p>
    <w:p w14:paraId="21940B3C" w14:textId="5110CCE3" w:rsidR="003B6880" w:rsidRDefault="0036521D" w:rsidP="0036521D">
      <w:pPr>
        <w:pStyle w:val="ae"/>
        <w:tabs>
          <w:tab w:val="left" w:pos="993"/>
        </w:tabs>
        <w:spacing w:line="276" w:lineRule="auto"/>
        <w:ind w:left="0" w:firstLine="709"/>
        <w:jc w:val="both"/>
        <w:rPr>
          <w:sz w:val="28"/>
          <w:szCs w:val="28"/>
        </w:rPr>
      </w:pPr>
      <w:r w:rsidRPr="0036521D">
        <w:rPr>
          <w:sz w:val="28"/>
          <w:szCs w:val="28"/>
        </w:rPr>
        <w:t xml:space="preserve">Для развития промышленного туризма в </w:t>
      </w:r>
      <w:r w:rsidR="003B6880">
        <w:rPr>
          <w:sz w:val="28"/>
          <w:szCs w:val="28"/>
        </w:rPr>
        <w:t>Мирнинском районе</w:t>
      </w:r>
      <w:r w:rsidRPr="0036521D">
        <w:rPr>
          <w:sz w:val="28"/>
          <w:szCs w:val="28"/>
        </w:rPr>
        <w:t xml:space="preserve"> </w:t>
      </w:r>
      <w:r w:rsidR="003B6880">
        <w:rPr>
          <w:sz w:val="28"/>
          <w:szCs w:val="28"/>
        </w:rPr>
        <w:t xml:space="preserve">Стратегией </w:t>
      </w:r>
      <w:r>
        <w:rPr>
          <w:sz w:val="28"/>
          <w:szCs w:val="28"/>
        </w:rPr>
        <w:t>предусмотрен</w:t>
      </w:r>
      <w:r w:rsidR="003B6880">
        <w:rPr>
          <w:sz w:val="28"/>
          <w:szCs w:val="28"/>
        </w:rPr>
        <w:t>ы</w:t>
      </w:r>
      <w:r w:rsidRPr="0036521D">
        <w:rPr>
          <w:sz w:val="28"/>
          <w:szCs w:val="28"/>
        </w:rPr>
        <w:t xml:space="preserve"> </w:t>
      </w:r>
      <w:r w:rsidR="00A92F14">
        <w:rPr>
          <w:sz w:val="28"/>
          <w:szCs w:val="28"/>
        </w:rPr>
        <w:t xml:space="preserve">следующие </w:t>
      </w:r>
      <w:r w:rsidRPr="0036521D">
        <w:rPr>
          <w:sz w:val="28"/>
          <w:szCs w:val="28"/>
        </w:rPr>
        <w:t>мероприяти</w:t>
      </w:r>
      <w:r w:rsidR="003B6880">
        <w:rPr>
          <w:sz w:val="28"/>
          <w:szCs w:val="28"/>
        </w:rPr>
        <w:t>я:</w:t>
      </w:r>
    </w:p>
    <w:p w14:paraId="0FF4A4F0" w14:textId="0A90816A" w:rsidR="00A92F14" w:rsidRDefault="00A92F14" w:rsidP="00804DAC">
      <w:pPr>
        <w:pStyle w:val="ae"/>
        <w:numPr>
          <w:ilvl w:val="0"/>
          <w:numId w:val="20"/>
        </w:numPr>
        <w:tabs>
          <w:tab w:val="left" w:pos="993"/>
        </w:tabs>
        <w:spacing w:line="276" w:lineRule="auto"/>
        <w:ind w:left="0" w:firstLine="709"/>
        <w:jc w:val="both"/>
        <w:rPr>
          <w:sz w:val="28"/>
          <w:szCs w:val="28"/>
        </w:rPr>
      </w:pPr>
      <w:r>
        <w:rPr>
          <w:sz w:val="28"/>
          <w:szCs w:val="28"/>
        </w:rPr>
        <w:t>р</w:t>
      </w:r>
      <w:r w:rsidRPr="00A92F14">
        <w:rPr>
          <w:sz w:val="28"/>
          <w:szCs w:val="28"/>
        </w:rPr>
        <w:t>азработка территориального бренда «Алмазная столица»</w:t>
      </w:r>
      <w:r>
        <w:rPr>
          <w:sz w:val="28"/>
          <w:szCs w:val="28"/>
        </w:rPr>
        <w:t>;</w:t>
      </w:r>
    </w:p>
    <w:p w14:paraId="13DD03A5" w14:textId="614063C9" w:rsidR="00A92F14" w:rsidRDefault="00A92F14" w:rsidP="00804DAC">
      <w:pPr>
        <w:pStyle w:val="ae"/>
        <w:numPr>
          <w:ilvl w:val="0"/>
          <w:numId w:val="20"/>
        </w:numPr>
        <w:tabs>
          <w:tab w:val="left" w:pos="993"/>
        </w:tabs>
        <w:spacing w:line="276" w:lineRule="auto"/>
        <w:ind w:left="0" w:firstLine="709"/>
        <w:jc w:val="both"/>
        <w:rPr>
          <w:sz w:val="28"/>
          <w:szCs w:val="28"/>
        </w:rPr>
      </w:pPr>
      <w:r>
        <w:rPr>
          <w:sz w:val="28"/>
          <w:szCs w:val="28"/>
        </w:rPr>
        <w:t>с</w:t>
      </w:r>
      <w:r w:rsidRPr="00A92F14">
        <w:rPr>
          <w:sz w:val="28"/>
          <w:szCs w:val="28"/>
        </w:rPr>
        <w:t>оздание интерактивной площадки горнодобывающей техники</w:t>
      </w:r>
      <w:r>
        <w:rPr>
          <w:sz w:val="28"/>
          <w:szCs w:val="28"/>
        </w:rPr>
        <w:t>;</w:t>
      </w:r>
    </w:p>
    <w:p w14:paraId="4CDA283E" w14:textId="4FEBBF69" w:rsidR="00A92F14" w:rsidRDefault="00A92F14" w:rsidP="00804DAC">
      <w:pPr>
        <w:pStyle w:val="ae"/>
        <w:numPr>
          <w:ilvl w:val="0"/>
          <w:numId w:val="20"/>
        </w:numPr>
        <w:tabs>
          <w:tab w:val="left" w:pos="993"/>
        </w:tabs>
        <w:spacing w:line="276" w:lineRule="auto"/>
        <w:ind w:left="0" w:firstLine="709"/>
        <w:jc w:val="both"/>
        <w:rPr>
          <w:sz w:val="28"/>
          <w:szCs w:val="28"/>
        </w:rPr>
      </w:pPr>
      <w:r>
        <w:rPr>
          <w:sz w:val="28"/>
          <w:szCs w:val="28"/>
        </w:rPr>
        <w:t>с</w:t>
      </w:r>
      <w:r w:rsidRPr="00A92F14">
        <w:rPr>
          <w:sz w:val="28"/>
          <w:szCs w:val="28"/>
        </w:rPr>
        <w:t>оздание квестовых продуктов «От Алмаза к Бриллиантам»</w:t>
      </w:r>
      <w:r>
        <w:rPr>
          <w:sz w:val="28"/>
          <w:szCs w:val="28"/>
        </w:rPr>
        <w:t>;</w:t>
      </w:r>
    </w:p>
    <w:p w14:paraId="48BC29DC" w14:textId="768A1C65" w:rsidR="0036521D" w:rsidRPr="00A92F14" w:rsidRDefault="00A92F14" w:rsidP="00804DAC">
      <w:pPr>
        <w:pStyle w:val="ae"/>
        <w:numPr>
          <w:ilvl w:val="0"/>
          <w:numId w:val="20"/>
        </w:numPr>
        <w:tabs>
          <w:tab w:val="left" w:pos="993"/>
        </w:tabs>
        <w:spacing w:line="276" w:lineRule="auto"/>
        <w:ind w:left="0" w:firstLine="709"/>
        <w:jc w:val="both"/>
        <w:rPr>
          <w:sz w:val="28"/>
          <w:szCs w:val="28"/>
        </w:rPr>
      </w:pPr>
      <w:r>
        <w:rPr>
          <w:sz w:val="28"/>
          <w:szCs w:val="28"/>
        </w:rPr>
        <w:lastRenderedPageBreak/>
        <w:t>с</w:t>
      </w:r>
      <w:r w:rsidRPr="00A92F14">
        <w:rPr>
          <w:sz w:val="28"/>
          <w:szCs w:val="28"/>
        </w:rPr>
        <w:t xml:space="preserve">троительство туристической базы на </w:t>
      </w:r>
      <w:r>
        <w:rPr>
          <w:sz w:val="28"/>
          <w:szCs w:val="28"/>
        </w:rPr>
        <w:t>озере</w:t>
      </w:r>
      <w:r w:rsidRPr="00A92F14">
        <w:rPr>
          <w:sz w:val="28"/>
          <w:szCs w:val="28"/>
        </w:rPr>
        <w:t xml:space="preserve"> Чуоналыр Мирнинского района</w:t>
      </w:r>
      <w:r>
        <w:rPr>
          <w:sz w:val="28"/>
          <w:szCs w:val="28"/>
        </w:rPr>
        <w:t>.</w:t>
      </w:r>
    </w:p>
    <w:p w14:paraId="214A500F" w14:textId="55341B14" w:rsidR="00D37A36" w:rsidRDefault="00D37A36" w:rsidP="00894E85">
      <w:pPr>
        <w:pStyle w:val="ae"/>
        <w:tabs>
          <w:tab w:val="left" w:pos="993"/>
        </w:tabs>
        <w:spacing w:line="276" w:lineRule="auto"/>
        <w:ind w:left="0" w:firstLine="709"/>
        <w:jc w:val="both"/>
        <w:rPr>
          <w:sz w:val="28"/>
          <w:szCs w:val="28"/>
        </w:rPr>
      </w:pPr>
    </w:p>
    <w:p w14:paraId="4EB731F2" w14:textId="77777777" w:rsidR="00AF6700" w:rsidRPr="003020A2" w:rsidRDefault="00407354" w:rsidP="005B2EA4">
      <w:pPr>
        <w:pStyle w:val="ae"/>
        <w:numPr>
          <w:ilvl w:val="1"/>
          <w:numId w:val="2"/>
        </w:numPr>
        <w:tabs>
          <w:tab w:val="left" w:pos="1134"/>
        </w:tabs>
        <w:overflowPunct w:val="0"/>
        <w:autoSpaceDE w:val="0"/>
        <w:autoSpaceDN w:val="0"/>
        <w:adjustRightInd w:val="0"/>
        <w:ind w:left="0" w:firstLine="709"/>
        <w:jc w:val="both"/>
        <w:textAlignment w:val="baseline"/>
        <w:outlineLvl w:val="0"/>
        <w:rPr>
          <w:b/>
          <w:sz w:val="28"/>
          <w:szCs w:val="28"/>
        </w:rPr>
      </w:pPr>
      <w:r w:rsidRPr="003020A2">
        <w:rPr>
          <w:b/>
          <w:sz w:val="28"/>
          <w:szCs w:val="28"/>
        </w:rPr>
        <w:t>Характеристика имеющейся проблемы</w:t>
      </w:r>
    </w:p>
    <w:p w14:paraId="63D2EE74" w14:textId="77777777" w:rsidR="00B01E42" w:rsidRPr="004E7E56" w:rsidRDefault="00C80A77" w:rsidP="008842BE">
      <w:pPr>
        <w:widowControl w:val="0"/>
        <w:spacing w:line="288" w:lineRule="auto"/>
        <w:ind w:firstLine="720"/>
        <w:jc w:val="both"/>
        <w:rPr>
          <w:rFonts w:ascii="Times New Roman" w:hAnsi="Times New Roman"/>
          <w:sz w:val="28"/>
          <w:szCs w:val="28"/>
        </w:rPr>
      </w:pPr>
      <w:r w:rsidRPr="00C80A77">
        <w:rPr>
          <w:rFonts w:ascii="Times New Roman" w:hAnsi="Times New Roman"/>
          <w:sz w:val="28"/>
          <w:szCs w:val="28"/>
        </w:rPr>
        <w:t>Несмотря на положительные изменения в сфере поддержки и развития малого и среднего предпринимательства, остаются проблемы, препятствующие развитию данног</w:t>
      </w:r>
      <w:r>
        <w:rPr>
          <w:rFonts w:ascii="Times New Roman" w:hAnsi="Times New Roman"/>
          <w:sz w:val="28"/>
          <w:szCs w:val="28"/>
        </w:rPr>
        <w:t>о сектора экономики, такие как</w:t>
      </w:r>
      <w:r w:rsidR="00B01E42" w:rsidRPr="004E7E56">
        <w:rPr>
          <w:rFonts w:ascii="Times New Roman" w:hAnsi="Times New Roman"/>
          <w:sz w:val="28"/>
          <w:szCs w:val="28"/>
        </w:rPr>
        <w:t>:</w:t>
      </w:r>
    </w:p>
    <w:p w14:paraId="2E12C8C2" w14:textId="77777777" w:rsidR="00C047BD" w:rsidRDefault="00C047BD" w:rsidP="008842BE">
      <w:pPr>
        <w:pStyle w:val="ae"/>
        <w:numPr>
          <w:ilvl w:val="0"/>
          <w:numId w:val="5"/>
        </w:numPr>
        <w:autoSpaceDE w:val="0"/>
        <w:autoSpaceDN w:val="0"/>
        <w:adjustRightInd w:val="0"/>
        <w:spacing w:line="288" w:lineRule="auto"/>
        <w:ind w:left="0" w:firstLine="720"/>
        <w:jc w:val="both"/>
        <w:rPr>
          <w:sz w:val="28"/>
          <w:szCs w:val="28"/>
        </w:rPr>
      </w:pPr>
      <w:r>
        <w:rPr>
          <w:sz w:val="28"/>
          <w:szCs w:val="28"/>
        </w:rPr>
        <w:t>последствия ограничительных мер в период новой коронавирусной инфекции;</w:t>
      </w:r>
    </w:p>
    <w:p w14:paraId="21AC948B" w14:textId="77777777" w:rsidR="00C047BD" w:rsidRDefault="00C047BD" w:rsidP="008842BE">
      <w:pPr>
        <w:pStyle w:val="ae"/>
        <w:numPr>
          <w:ilvl w:val="0"/>
          <w:numId w:val="5"/>
        </w:numPr>
        <w:autoSpaceDE w:val="0"/>
        <w:autoSpaceDN w:val="0"/>
        <w:adjustRightInd w:val="0"/>
        <w:spacing w:line="288" w:lineRule="auto"/>
        <w:ind w:left="0" w:firstLine="720"/>
        <w:jc w:val="both"/>
        <w:rPr>
          <w:sz w:val="28"/>
          <w:szCs w:val="28"/>
        </w:rPr>
      </w:pPr>
      <w:r>
        <w:rPr>
          <w:sz w:val="28"/>
          <w:szCs w:val="28"/>
        </w:rPr>
        <w:t>текущая нестабильность рынков, вызванная внешне-политической напряженностью и санкционным давлением;</w:t>
      </w:r>
    </w:p>
    <w:p w14:paraId="74CB58B5" w14:textId="77777777" w:rsidR="00C047BD" w:rsidRDefault="00C047BD" w:rsidP="008842BE">
      <w:pPr>
        <w:pStyle w:val="ae"/>
        <w:numPr>
          <w:ilvl w:val="0"/>
          <w:numId w:val="5"/>
        </w:numPr>
        <w:autoSpaceDE w:val="0"/>
        <w:autoSpaceDN w:val="0"/>
        <w:adjustRightInd w:val="0"/>
        <w:spacing w:line="288" w:lineRule="auto"/>
        <w:ind w:left="0" w:firstLine="720"/>
        <w:jc w:val="both"/>
        <w:rPr>
          <w:sz w:val="28"/>
          <w:szCs w:val="28"/>
        </w:rPr>
      </w:pPr>
      <w:r>
        <w:rPr>
          <w:sz w:val="28"/>
          <w:szCs w:val="28"/>
        </w:rPr>
        <w:t>отток трудоспособного населения за пределы Мирнинского района;</w:t>
      </w:r>
    </w:p>
    <w:p w14:paraId="38170B25" w14:textId="77777777" w:rsidR="00B01E42" w:rsidRPr="004E7E56" w:rsidRDefault="00B01E42" w:rsidP="008842BE">
      <w:pPr>
        <w:pStyle w:val="ae"/>
        <w:numPr>
          <w:ilvl w:val="0"/>
          <w:numId w:val="5"/>
        </w:numPr>
        <w:autoSpaceDE w:val="0"/>
        <w:autoSpaceDN w:val="0"/>
        <w:adjustRightInd w:val="0"/>
        <w:spacing w:line="288" w:lineRule="auto"/>
        <w:ind w:left="0" w:firstLine="720"/>
        <w:jc w:val="both"/>
        <w:rPr>
          <w:sz w:val="28"/>
          <w:szCs w:val="28"/>
        </w:rPr>
      </w:pPr>
      <w:r w:rsidRPr="004E7E56">
        <w:rPr>
          <w:sz w:val="28"/>
          <w:szCs w:val="28"/>
        </w:rPr>
        <w:t>моноотраслевая структура экономики района;</w:t>
      </w:r>
    </w:p>
    <w:p w14:paraId="671359CA" w14:textId="77777777" w:rsidR="00B01E42" w:rsidRPr="004E7E56" w:rsidRDefault="00B01E42" w:rsidP="008842BE">
      <w:pPr>
        <w:pStyle w:val="ae"/>
        <w:numPr>
          <w:ilvl w:val="0"/>
          <w:numId w:val="5"/>
        </w:numPr>
        <w:autoSpaceDE w:val="0"/>
        <w:autoSpaceDN w:val="0"/>
        <w:adjustRightInd w:val="0"/>
        <w:spacing w:line="288" w:lineRule="auto"/>
        <w:ind w:left="0" w:firstLine="720"/>
        <w:jc w:val="both"/>
        <w:rPr>
          <w:sz w:val="28"/>
          <w:szCs w:val="28"/>
        </w:rPr>
      </w:pPr>
      <w:r w:rsidRPr="004E7E56">
        <w:rPr>
          <w:sz w:val="28"/>
          <w:szCs w:val="28"/>
        </w:rPr>
        <w:t>высокая себестоимость и низкая конкурентоспособность продукции (товаров, услуг);</w:t>
      </w:r>
    </w:p>
    <w:p w14:paraId="6C6881EE" w14:textId="77777777" w:rsidR="00343C33" w:rsidRPr="00343C33" w:rsidRDefault="00B01E42" w:rsidP="008842BE">
      <w:pPr>
        <w:pStyle w:val="ae"/>
        <w:numPr>
          <w:ilvl w:val="0"/>
          <w:numId w:val="5"/>
        </w:numPr>
        <w:autoSpaceDE w:val="0"/>
        <w:autoSpaceDN w:val="0"/>
        <w:adjustRightInd w:val="0"/>
        <w:spacing w:line="288" w:lineRule="auto"/>
        <w:ind w:left="0" w:firstLine="720"/>
        <w:jc w:val="both"/>
        <w:rPr>
          <w:sz w:val="28"/>
          <w:szCs w:val="28"/>
        </w:rPr>
      </w:pPr>
      <w:r w:rsidRPr="004E7E56">
        <w:rPr>
          <w:sz w:val="28"/>
          <w:szCs w:val="28"/>
        </w:rPr>
        <w:t>отдаленность и труднодоступность, что приводит к значительному влиянию транспортной составляющей на конечную цену продукта;</w:t>
      </w:r>
    </w:p>
    <w:p w14:paraId="004D88B7" w14:textId="77777777" w:rsidR="00B01E42" w:rsidRPr="004E7E56" w:rsidRDefault="00B01E42" w:rsidP="008842BE">
      <w:pPr>
        <w:pStyle w:val="ae"/>
        <w:numPr>
          <w:ilvl w:val="0"/>
          <w:numId w:val="5"/>
        </w:numPr>
        <w:autoSpaceDE w:val="0"/>
        <w:autoSpaceDN w:val="0"/>
        <w:adjustRightInd w:val="0"/>
        <w:spacing w:line="288" w:lineRule="auto"/>
        <w:ind w:left="0" w:firstLine="720"/>
        <w:jc w:val="both"/>
        <w:rPr>
          <w:sz w:val="28"/>
          <w:szCs w:val="28"/>
        </w:rPr>
      </w:pPr>
      <w:r w:rsidRPr="004E7E56">
        <w:rPr>
          <w:sz w:val="28"/>
          <w:szCs w:val="28"/>
        </w:rPr>
        <w:t>недостаток инвестиционных ресурсов для развития бизнеса;</w:t>
      </w:r>
    </w:p>
    <w:p w14:paraId="398294B2" w14:textId="77777777" w:rsidR="00B01E42" w:rsidRPr="004E7E56" w:rsidRDefault="003254FC" w:rsidP="008842BE">
      <w:pPr>
        <w:pStyle w:val="ae"/>
        <w:numPr>
          <w:ilvl w:val="0"/>
          <w:numId w:val="5"/>
        </w:numPr>
        <w:autoSpaceDE w:val="0"/>
        <w:autoSpaceDN w:val="0"/>
        <w:adjustRightInd w:val="0"/>
        <w:spacing w:line="288" w:lineRule="auto"/>
        <w:ind w:left="0" w:firstLine="720"/>
        <w:jc w:val="both"/>
        <w:rPr>
          <w:sz w:val="28"/>
          <w:szCs w:val="28"/>
        </w:rPr>
      </w:pPr>
      <w:r>
        <w:rPr>
          <w:sz w:val="28"/>
          <w:szCs w:val="28"/>
        </w:rPr>
        <w:t xml:space="preserve">неразвитость межведомственного взаимодействия при многообразии мер поддержки </w:t>
      </w:r>
      <w:r w:rsidR="00B01E42" w:rsidRPr="004E7E56">
        <w:rPr>
          <w:sz w:val="28"/>
          <w:szCs w:val="28"/>
        </w:rPr>
        <w:t>бизнес</w:t>
      </w:r>
      <w:r>
        <w:rPr>
          <w:sz w:val="28"/>
          <w:szCs w:val="28"/>
        </w:rPr>
        <w:t>а</w:t>
      </w:r>
      <w:r w:rsidR="00B01E42" w:rsidRPr="004E7E56">
        <w:rPr>
          <w:sz w:val="28"/>
          <w:szCs w:val="28"/>
        </w:rPr>
        <w:t>;</w:t>
      </w:r>
    </w:p>
    <w:p w14:paraId="618F3DB1" w14:textId="77777777" w:rsidR="00B01E42" w:rsidRPr="004E7E56" w:rsidRDefault="00B01E42" w:rsidP="008842BE">
      <w:pPr>
        <w:pStyle w:val="ae"/>
        <w:numPr>
          <w:ilvl w:val="0"/>
          <w:numId w:val="5"/>
        </w:numPr>
        <w:autoSpaceDE w:val="0"/>
        <w:autoSpaceDN w:val="0"/>
        <w:adjustRightInd w:val="0"/>
        <w:spacing w:line="288" w:lineRule="auto"/>
        <w:ind w:left="0" w:firstLine="720"/>
        <w:jc w:val="both"/>
        <w:rPr>
          <w:sz w:val="28"/>
          <w:szCs w:val="28"/>
        </w:rPr>
      </w:pPr>
      <w:r w:rsidRPr="00B01E42">
        <w:rPr>
          <w:sz w:val="28"/>
          <w:szCs w:val="28"/>
        </w:rPr>
        <w:t>недостаток квалифицированных кадров, знаний и информации для ведения предпринимательской деятельности</w:t>
      </w:r>
      <w:r w:rsidRPr="004E7E56">
        <w:rPr>
          <w:sz w:val="28"/>
          <w:szCs w:val="28"/>
        </w:rPr>
        <w:t>;</w:t>
      </w:r>
    </w:p>
    <w:p w14:paraId="4F3E8D09" w14:textId="77777777" w:rsidR="00B01E42" w:rsidRDefault="00B01E42" w:rsidP="008842BE">
      <w:pPr>
        <w:pStyle w:val="ae"/>
        <w:numPr>
          <w:ilvl w:val="0"/>
          <w:numId w:val="5"/>
        </w:numPr>
        <w:autoSpaceDE w:val="0"/>
        <w:autoSpaceDN w:val="0"/>
        <w:adjustRightInd w:val="0"/>
        <w:spacing w:line="288" w:lineRule="auto"/>
        <w:ind w:left="0" w:firstLine="720"/>
        <w:jc w:val="both"/>
        <w:rPr>
          <w:sz w:val="28"/>
          <w:szCs w:val="28"/>
        </w:rPr>
      </w:pPr>
      <w:r w:rsidRPr="004E7E56">
        <w:rPr>
          <w:sz w:val="28"/>
          <w:szCs w:val="28"/>
        </w:rPr>
        <w:t>высокая стоимость рабочей силы в районе;</w:t>
      </w:r>
    </w:p>
    <w:p w14:paraId="2DB57507" w14:textId="77777777" w:rsidR="00B01E42" w:rsidRPr="004E7E56" w:rsidRDefault="00B01E42" w:rsidP="008842BE">
      <w:pPr>
        <w:pStyle w:val="ae"/>
        <w:numPr>
          <w:ilvl w:val="0"/>
          <w:numId w:val="5"/>
        </w:numPr>
        <w:autoSpaceDE w:val="0"/>
        <w:autoSpaceDN w:val="0"/>
        <w:adjustRightInd w:val="0"/>
        <w:spacing w:line="288" w:lineRule="auto"/>
        <w:ind w:left="0" w:firstLine="720"/>
        <w:jc w:val="both"/>
        <w:rPr>
          <w:sz w:val="28"/>
          <w:szCs w:val="28"/>
        </w:rPr>
      </w:pPr>
      <w:r w:rsidRPr="004E7E56">
        <w:rPr>
          <w:sz w:val="28"/>
          <w:szCs w:val="28"/>
        </w:rPr>
        <w:t>административные барьеры;</w:t>
      </w:r>
    </w:p>
    <w:p w14:paraId="25575075" w14:textId="77777777" w:rsidR="00B01E42" w:rsidRPr="004E7E56" w:rsidRDefault="00B01E42" w:rsidP="008842BE">
      <w:pPr>
        <w:pStyle w:val="ae"/>
        <w:numPr>
          <w:ilvl w:val="0"/>
          <w:numId w:val="5"/>
        </w:numPr>
        <w:autoSpaceDE w:val="0"/>
        <w:autoSpaceDN w:val="0"/>
        <w:adjustRightInd w:val="0"/>
        <w:spacing w:line="288" w:lineRule="auto"/>
        <w:ind w:left="0" w:firstLine="720"/>
        <w:jc w:val="both"/>
        <w:rPr>
          <w:sz w:val="28"/>
          <w:szCs w:val="28"/>
        </w:rPr>
      </w:pPr>
      <w:r w:rsidRPr="004E7E56">
        <w:rPr>
          <w:sz w:val="28"/>
          <w:szCs w:val="28"/>
        </w:rPr>
        <w:t>тарифная политика естественных монополий и т.д.</w:t>
      </w:r>
    </w:p>
    <w:p w14:paraId="21B653D9" w14:textId="77777777" w:rsidR="00B01E42" w:rsidRPr="004E7E56" w:rsidRDefault="00B01E42" w:rsidP="008842BE">
      <w:pPr>
        <w:autoSpaceDE w:val="0"/>
        <w:autoSpaceDN w:val="0"/>
        <w:adjustRightInd w:val="0"/>
        <w:spacing w:line="288" w:lineRule="auto"/>
        <w:ind w:firstLine="720"/>
        <w:jc w:val="both"/>
        <w:rPr>
          <w:rFonts w:ascii="Times New Roman" w:hAnsi="Times New Roman"/>
          <w:sz w:val="28"/>
          <w:szCs w:val="28"/>
        </w:rPr>
      </w:pPr>
      <w:r w:rsidRPr="004E7E56">
        <w:rPr>
          <w:rFonts w:ascii="Times New Roman" w:hAnsi="Times New Roman"/>
          <w:sz w:val="28"/>
          <w:szCs w:val="28"/>
        </w:rPr>
        <w:t>Высокая себестоимость местной продукции и ее низкая конкурентоспособность вызывает опережающее развитие сектора торговли, существенно сдерживая при этом развитие местного производства. Среди основных причин высокой себестоимости можно выделить отдаленность поставщиков сырья при слабой развитости республиканской сырьевой базы, отсутствие энергосберегающих технологий, ограниченный рынок сбыта при низкой производительности труда.</w:t>
      </w:r>
    </w:p>
    <w:p w14:paraId="6ABB8046" w14:textId="77777777" w:rsidR="00B01E42" w:rsidRDefault="00B01E42" w:rsidP="008842BE">
      <w:pPr>
        <w:autoSpaceDE w:val="0"/>
        <w:autoSpaceDN w:val="0"/>
        <w:adjustRightInd w:val="0"/>
        <w:spacing w:line="288" w:lineRule="auto"/>
        <w:ind w:firstLine="720"/>
        <w:jc w:val="both"/>
        <w:rPr>
          <w:rFonts w:ascii="Times New Roman" w:hAnsi="Times New Roman"/>
          <w:sz w:val="28"/>
          <w:szCs w:val="28"/>
        </w:rPr>
      </w:pPr>
      <w:r w:rsidRPr="004E7E56">
        <w:rPr>
          <w:rFonts w:ascii="Times New Roman" w:hAnsi="Times New Roman"/>
          <w:sz w:val="28"/>
          <w:szCs w:val="28"/>
        </w:rPr>
        <w:t xml:space="preserve">Низкий уровень самообеспеченности района потребительскими товарами привел к полной зависимости от их ввоза на территорию района, что усугубляется еще и сезонной, нестабильной транспортной связью, как с другими регионами России, так и внутриулусным сообщением. При этом реализация потребительских </w:t>
      </w:r>
      <w:r w:rsidRPr="004E7E56">
        <w:rPr>
          <w:rFonts w:ascii="Times New Roman" w:hAnsi="Times New Roman"/>
          <w:sz w:val="28"/>
          <w:szCs w:val="28"/>
        </w:rPr>
        <w:lastRenderedPageBreak/>
        <w:t>товаров на сегодняшний день имеет тенденцию к увеличению, именно за счет ввоза из других регионов.</w:t>
      </w:r>
    </w:p>
    <w:p w14:paraId="3634F278" w14:textId="77777777" w:rsidR="003254FC" w:rsidRDefault="003254FC" w:rsidP="008842BE">
      <w:pPr>
        <w:autoSpaceDE w:val="0"/>
        <w:autoSpaceDN w:val="0"/>
        <w:adjustRightInd w:val="0"/>
        <w:spacing w:line="276" w:lineRule="auto"/>
        <w:ind w:firstLine="720"/>
        <w:jc w:val="both"/>
        <w:rPr>
          <w:rFonts w:ascii="Times New Roman" w:hAnsi="Times New Roman"/>
          <w:sz w:val="28"/>
          <w:szCs w:val="28"/>
        </w:rPr>
      </w:pPr>
      <w:r w:rsidRPr="003254FC">
        <w:rPr>
          <w:rFonts w:ascii="Times New Roman" w:hAnsi="Times New Roman"/>
          <w:sz w:val="28"/>
          <w:szCs w:val="28"/>
        </w:rPr>
        <w:t>Указанные проблемы в значительной мере взаимосвязаны и обусловливают друг друга, поэтому для их решения необходим комплексный подход как на федеральном, региональном и муниципальном уровнях, так и в рамках межведомственного сотрудничества.</w:t>
      </w:r>
    </w:p>
    <w:p w14:paraId="2846B4CB" w14:textId="77777777" w:rsidR="00B01E42" w:rsidRPr="004E7E56" w:rsidRDefault="00B01E42" w:rsidP="008842BE">
      <w:pPr>
        <w:autoSpaceDE w:val="0"/>
        <w:autoSpaceDN w:val="0"/>
        <w:adjustRightInd w:val="0"/>
        <w:spacing w:line="276" w:lineRule="auto"/>
        <w:ind w:firstLine="720"/>
        <w:jc w:val="both"/>
        <w:rPr>
          <w:rFonts w:ascii="Times New Roman" w:hAnsi="Times New Roman"/>
          <w:sz w:val="28"/>
          <w:szCs w:val="28"/>
        </w:rPr>
      </w:pPr>
      <w:r w:rsidRPr="004E7E56">
        <w:rPr>
          <w:rFonts w:ascii="Times New Roman" w:hAnsi="Times New Roman"/>
          <w:sz w:val="28"/>
          <w:szCs w:val="28"/>
        </w:rPr>
        <w:t>Подводя итоги развития местного производства в Мирнинском районе Республики Саха (Якутия), приведем краткий анализ основных конкурентных преимуществ и проблем</w:t>
      </w:r>
      <w:r w:rsidR="005D7389">
        <w:rPr>
          <w:rFonts w:ascii="Times New Roman" w:hAnsi="Times New Roman"/>
          <w:sz w:val="28"/>
          <w:szCs w:val="28"/>
        </w:rPr>
        <w:t>,</w:t>
      </w:r>
      <w:r w:rsidRPr="004E7E56">
        <w:rPr>
          <w:rFonts w:ascii="Times New Roman" w:hAnsi="Times New Roman"/>
          <w:sz w:val="28"/>
          <w:szCs w:val="28"/>
        </w:rPr>
        <w:t xml:space="preserve"> оказывающих влияние на развитие производства в районе с элементами SWOT-анализа.</w:t>
      </w:r>
    </w:p>
    <w:p w14:paraId="3D6CBF4A" w14:textId="77777777" w:rsidR="007D1025" w:rsidRPr="004E7E56" w:rsidRDefault="007D1025" w:rsidP="00B01E42">
      <w:pPr>
        <w:spacing w:line="300" w:lineRule="auto"/>
        <w:ind w:firstLine="851"/>
        <w:jc w:val="right"/>
        <w:rPr>
          <w:rFonts w:ascii="Times New Roman" w:eastAsia="Calibri" w:hAnsi="Times New Roman"/>
          <w:sz w:val="28"/>
          <w:szCs w:val="28"/>
        </w:rPr>
      </w:pPr>
    </w:p>
    <w:p w14:paraId="0478118E" w14:textId="77777777" w:rsidR="00B01E42" w:rsidRPr="004E7E56" w:rsidRDefault="00B01E42" w:rsidP="00B01E42">
      <w:pPr>
        <w:tabs>
          <w:tab w:val="left" w:pos="993"/>
        </w:tabs>
        <w:spacing w:after="240"/>
        <w:ind w:firstLine="709"/>
        <w:jc w:val="center"/>
        <w:rPr>
          <w:rFonts w:ascii="Times New Roman" w:hAnsi="Times New Roman"/>
          <w:sz w:val="28"/>
          <w:szCs w:val="28"/>
        </w:rPr>
      </w:pPr>
      <w:r w:rsidRPr="004E7E56">
        <w:rPr>
          <w:rFonts w:ascii="Times New Roman" w:hAnsi="Times New Roman"/>
          <w:sz w:val="28"/>
          <w:szCs w:val="28"/>
        </w:rPr>
        <w:t>Таблица 8. SWOT-анализ</w:t>
      </w:r>
    </w:p>
    <w:tbl>
      <w:tblPr>
        <w:tblW w:w="96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729"/>
        <w:gridCol w:w="4951"/>
      </w:tblGrid>
      <w:tr w:rsidR="00B01E42" w:rsidRPr="004E7E56" w14:paraId="3F29960D" w14:textId="77777777" w:rsidTr="00840928">
        <w:trPr>
          <w:jc w:val="center"/>
        </w:trPr>
        <w:tc>
          <w:tcPr>
            <w:tcW w:w="4729" w:type="dxa"/>
          </w:tcPr>
          <w:p w14:paraId="0D4633FB" w14:textId="77777777" w:rsidR="00B01E42" w:rsidRPr="004E7E56" w:rsidRDefault="00B01E42" w:rsidP="00840928">
            <w:pPr>
              <w:tabs>
                <w:tab w:val="left" w:pos="993"/>
              </w:tabs>
              <w:ind w:firstLine="709"/>
              <w:jc w:val="both"/>
              <w:rPr>
                <w:rFonts w:ascii="Times New Roman" w:hAnsi="Times New Roman"/>
                <w:szCs w:val="24"/>
              </w:rPr>
            </w:pPr>
            <w:r w:rsidRPr="004E7E56">
              <w:rPr>
                <w:rFonts w:ascii="Times New Roman" w:hAnsi="Times New Roman"/>
                <w:szCs w:val="24"/>
              </w:rPr>
              <w:t>Сильные стороны</w:t>
            </w:r>
          </w:p>
        </w:tc>
        <w:tc>
          <w:tcPr>
            <w:tcW w:w="4951" w:type="dxa"/>
          </w:tcPr>
          <w:p w14:paraId="5944CAEC" w14:textId="77777777" w:rsidR="00B01E42" w:rsidRPr="004E7E56" w:rsidRDefault="00B01E42" w:rsidP="00840928">
            <w:pPr>
              <w:tabs>
                <w:tab w:val="left" w:pos="993"/>
              </w:tabs>
              <w:ind w:firstLine="709"/>
              <w:jc w:val="both"/>
              <w:rPr>
                <w:rFonts w:ascii="Times New Roman" w:hAnsi="Times New Roman"/>
                <w:szCs w:val="24"/>
              </w:rPr>
            </w:pPr>
            <w:r w:rsidRPr="004E7E56">
              <w:rPr>
                <w:rFonts w:ascii="Times New Roman" w:hAnsi="Times New Roman"/>
                <w:szCs w:val="24"/>
              </w:rPr>
              <w:t>Слабые стороны</w:t>
            </w:r>
          </w:p>
        </w:tc>
      </w:tr>
      <w:tr w:rsidR="00B01E42" w:rsidRPr="004E7E56" w14:paraId="027C5DFA" w14:textId="77777777" w:rsidTr="00840928">
        <w:trPr>
          <w:jc w:val="center"/>
        </w:trPr>
        <w:tc>
          <w:tcPr>
            <w:tcW w:w="4729" w:type="dxa"/>
          </w:tcPr>
          <w:p w14:paraId="396E5427" w14:textId="77777777" w:rsidR="00B01E42" w:rsidRPr="004E7E56" w:rsidRDefault="00B01E42" w:rsidP="004B5DA5">
            <w:pPr>
              <w:tabs>
                <w:tab w:val="left" w:pos="993"/>
              </w:tabs>
              <w:ind w:firstLine="381"/>
              <w:jc w:val="both"/>
              <w:rPr>
                <w:rFonts w:ascii="Times New Roman" w:hAnsi="Times New Roman"/>
                <w:szCs w:val="24"/>
              </w:rPr>
            </w:pPr>
            <w:r w:rsidRPr="004E7E56">
              <w:rPr>
                <w:rFonts w:ascii="Times New Roman" w:hAnsi="Times New Roman"/>
                <w:szCs w:val="24"/>
              </w:rPr>
              <w:t>г. Мирный выполняет роль центра ряда улусов Западной Якутии.</w:t>
            </w:r>
          </w:p>
          <w:p w14:paraId="589F376E" w14:textId="77777777" w:rsidR="00B01E42" w:rsidRPr="004E7E56" w:rsidRDefault="00B01E42" w:rsidP="004B5DA5">
            <w:pPr>
              <w:tabs>
                <w:tab w:val="left" w:pos="993"/>
              </w:tabs>
              <w:ind w:firstLine="381"/>
              <w:jc w:val="both"/>
              <w:rPr>
                <w:rFonts w:ascii="Times New Roman" w:hAnsi="Times New Roman"/>
                <w:szCs w:val="24"/>
              </w:rPr>
            </w:pPr>
            <w:r w:rsidRPr="004E7E56">
              <w:rPr>
                <w:rFonts w:ascii="Times New Roman" w:hAnsi="Times New Roman"/>
                <w:szCs w:val="24"/>
              </w:rPr>
              <w:t xml:space="preserve">Наличие транспортной связи с другими </w:t>
            </w:r>
            <w:r w:rsidR="005D7389">
              <w:rPr>
                <w:rFonts w:ascii="Times New Roman" w:hAnsi="Times New Roman"/>
                <w:szCs w:val="24"/>
              </w:rPr>
              <w:t>районами</w:t>
            </w:r>
            <w:r w:rsidRPr="004E7E56">
              <w:rPr>
                <w:rFonts w:ascii="Times New Roman" w:hAnsi="Times New Roman"/>
                <w:szCs w:val="24"/>
              </w:rPr>
              <w:t xml:space="preserve"> республики (ежегодное выделение значительных средств из республиканского бюджета на строительство и содержание республиканских дорог).</w:t>
            </w:r>
          </w:p>
          <w:p w14:paraId="6F1E59F0" w14:textId="77777777" w:rsidR="005A4A4D" w:rsidRDefault="005A4A4D" w:rsidP="004B5DA5">
            <w:pPr>
              <w:tabs>
                <w:tab w:val="left" w:pos="993"/>
              </w:tabs>
              <w:ind w:firstLine="381"/>
              <w:jc w:val="both"/>
              <w:rPr>
                <w:rFonts w:ascii="Times New Roman" w:hAnsi="Times New Roman"/>
                <w:szCs w:val="24"/>
              </w:rPr>
            </w:pPr>
            <w:r>
              <w:rPr>
                <w:rFonts w:ascii="Times New Roman" w:hAnsi="Times New Roman"/>
                <w:szCs w:val="24"/>
              </w:rPr>
              <w:t>Наличие сотовой связи во</w:t>
            </w:r>
            <w:r w:rsidRPr="005A4A4D">
              <w:rPr>
                <w:rFonts w:ascii="Times New Roman" w:hAnsi="Times New Roman"/>
                <w:szCs w:val="24"/>
              </w:rPr>
              <w:t xml:space="preserve"> все</w:t>
            </w:r>
            <w:r>
              <w:rPr>
                <w:rFonts w:ascii="Times New Roman" w:hAnsi="Times New Roman"/>
                <w:szCs w:val="24"/>
              </w:rPr>
              <w:t>х населенных</w:t>
            </w:r>
            <w:r w:rsidRPr="005A4A4D">
              <w:rPr>
                <w:rFonts w:ascii="Times New Roman" w:hAnsi="Times New Roman"/>
                <w:szCs w:val="24"/>
              </w:rPr>
              <w:t xml:space="preserve"> пункт</w:t>
            </w:r>
            <w:r>
              <w:rPr>
                <w:rFonts w:ascii="Times New Roman" w:hAnsi="Times New Roman"/>
                <w:szCs w:val="24"/>
              </w:rPr>
              <w:t>ах</w:t>
            </w:r>
            <w:r w:rsidRPr="005A4A4D">
              <w:rPr>
                <w:rFonts w:ascii="Times New Roman" w:hAnsi="Times New Roman"/>
                <w:szCs w:val="24"/>
              </w:rPr>
              <w:t xml:space="preserve"> района</w:t>
            </w:r>
          </w:p>
          <w:p w14:paraId="7A6D4A5D" w14:textId="77777777" w:rsidR="00B01E42" w:rsidRPr="004E7E56" w:rsidRDefault="00B01E42" w:rsidP="004B5DA5">
            <w:pPr>
              <w:tabs>
                <w:tab w:val="left" w:pos="993"/>
              </w:tabs>
              <w:ind w:firstLine="381"/>
              <w:jc w:val="both"/>
              <w:rPr>
                <w:rFonts w:ascii="Times New Roman" w:hAnsi="Times New Roman"/>
                <w:szCs w:val="24"/>
              </w:rPr>
            </w:pPr>
            <w:r w:rsidRPr="004E7E56">
              <w:rPr>
                <w:rFonts w:ascii="Times New Roman" w:hAnsi="Times New Roman"/>
                <w:szCs w:val="24"/>
              </w:rPr>
              <w:t>Постоянное осуществление процесса газификации населенных пунктов Мирнинского района.</w:t>
            </w:r>
          </w:p>
          <w:p w14:paraId="4DCACD7E" w14:textId="77777777" w:rsidR="00B01E42" w:rsidRPr="004E7E56" w:rsidRDefault="00B01E42" w:rsidP="004B5DA5">
            <w:pPr>
              <w:tabs>
                <w:tab w:val="left" w:pos="993"/>
              </w:tabs>
              <w:ind w:firstLine="381"/>
              <w:jc w:val="both"/>
              <w:rPr>
                <w:rFonts w:ascii="Times New Roman" w:hAnsi="Times New Roman"/>
                <w:szCs w:val="24"/>
              </w:rPr>
            </w:pPr>
            <w:r w:rsidRPr="004E7E56">
              <w:rPr>
                <w:rFonts w:ascii="Times New Roman" w:hAnsi="Times New Roman"/>
                <w:szCs w:val="24"/>
              </w:rPr>
              <w:t>Незначительная или отсутствующая конкуренция в сфере производства товаров на территории района.</w:t>
            </w:r>
          </w:p>
          <w:p w14:paraId="5A03306B" w14:textId="11035680" w:rsidR="00D438F4" w:rsidRDefault="00D438F4" w:rsidP="004B5DA5">
            <w:pPr>
              <w:tabs>
                <w:tab w:val="left" w:pos="993"/>
              </w:tabs>
              <w:ind w:firstLine="381"/>
              <w:jc w:val="both"/>
              <w:rPr>
                <w:rFonts w:ascii="Times New Roman" w:hAnsi="Times New Roman"/>
                <w:szCs w:val="24"/>
              </w:rPr>
            </w:pPr>
            <w:r>
              <w:rPr>
                <w:rFonts w:ascii="Times New Roman" w:hAnsi="Times New Roman"/>
                <w:szCs w:val="24"/>
              </w:rPr>
              <w:t>С</w:t>
            </w:r>
            <w:r w:rsidRPr="00D438F4">
              <w:rPr>
                <w:rFonts w:ascii="Times New Roman" w:hAnsi="Times New Roman"/>
                <w:szCs w:val="24"/>
              </w:rPr>
              <w:t>оздание органами местного самоуправления условий для развития малого и среднего бизнеса</w:t>
            </w:r>
            <w:r>
              <w:rPr>
                <w:rFonts w:ascii="Times New Roman" w:hAnsi="Times New Roman"/>
                <w:szCs w:val="24"/>
              </w:rPr>
              <w:t>.</w:t>
            </w:r>
          </w:p>
          <w:p w14:paraId="1647151D" w14:textId="730B368D" w:rsidR="00774B22" w:rsidRPr="00774B22" w:rsidRDefault="00774B22" w:rsidP="004B5DA5">
            <w:pPr>
              <w:tabs>
                <w:tab w:val="left" w:pos="993"/>
              </w:tabs>
              <w:ind w:firstLine="381"/>
              <w:jc w:val="both"/>
              <w:rPr>
                <w:rFonts w:ascii="Times New Roman" w:hAnsi="Times New Roman"/>
                <w:szCs w:val="24"/>
              </w:rPr>
            </w:pPr>
            <w:r>
              <w:rPr>
                <w:rFonts w:ascii="Times New Roman" w:hAnsi="Times New Roman"/>
                <w:szCs w:val="24"/>
              </w:rPr>
              <w:t>С</w:t>
            </w:r>
            <w:r w:rsidRPr="00774B22">
              <w:rPr>
                <w:rFonts w:ascii="Times New Roman" w:hAnsi="Times New Roman"/>
                <w:szCs w:val="24"/>
              </w:rPr>
              <w:t xml:space="preserve">оздание </w:t>
            </w:r>
            <w:r>
              <w:rPr>
                <w:rFonts w:ascii="Times New Roman" w:hAnsi="Times New Roman"/>
                <w:szCs w:val="24"/>
              </w:rPr>
              <w:t>институтов развития предпринимательства (</w:t>
            </w:r>
            <w:r w:rsidRPr="00774B22">
              <w:rPr>
                <w:rFonts w:ascii="Times New Roman" w:hAnsi="Times New Roman"/>
                <w:szCs w:val="24"/>
              </w:rPr>
              <w:t>МАУ «Центр развития предпринимательства»,</w:t>
            </w:r>
            <w:r>
              <w:rPr>
                <w:rFonts w:ascii="Times New Roman" w:hAnsi="Times New Roman"/>
                <w:szCs w:val="24"/>
              </w:rPr>
              <w:t xml:space="preserve"> НКО «Муниципальный фонд развития Мирнинского района»)</w:t>
            </w:r>
            <w:r w:rsidR="004B5DA5">
              <w:rPr>
                <w:rFonts w:ascii="Times New Roman" w:hAnsi="Times New Roman"/>
                <w:szCs w:val="24"/>
              </w:rPr>
              <w:t>,</w:t>
            </w:r>
            <w:r w:rsidRPr="00774B22">
              <w:rPr>
                <w:rFonts w:ascii="Times New Roman" w:hAnsi="Times New Roman"/>
                <w:szCs w:val="24"/>
              </w:rPr>
              <w:t xml:space="preserve"> основной целью которого является создание благоприятных условий для развития субъектов малого и среднего предпринимательства</w:t>
            </w:r>
            <w:r>
              <w:rPr>
                <w:rFonts w:ascii="Times New Roman" w:hAnsi="Times New Roman"/>
                <w:szCs w:val="24"/>
              </w:rPr>
              <w:t>.</w:t>
            </w:r>
          </w:p>
          <w:p w14:paraId="481A2166" w14:textId="6D3F7CE4" w:rsidR="00774B22" w:rsidRDefault="004B5DA5" w:rsidP="004B5DA5">
            <w:pPr>
              <w:tabs>
                <w:tab w:val="left" w:pos="993"/>
              </w:tabs>
              <w:ind w:firstLine="381"/>
              <w:jc w:val="both"/>
              <w:rPr>
                <w:rFonts w:ascii="Times New Roman" w:hAnsi="Times New Roman"/>
                <w:szCs w:val="24"/>
              </w:rPr>
            </w:pPr>
            <w:r>
              <w:rPr>
                <w:rFonts w:ascii="Times New Roman" w:hAnsi="Times New Roman"/>
                <w:szCs w:val="24"/>
              </w:rPr>
              <w:t>О</w:t>
            </w:r>
            <w:r w:rsidR="00774B22" w:rsidRPr="00774B22">
              <w:rPr>
                <w:rFonts w:ascii="Times New Roman" w:hAnsi="Times New Roman"/>
                <w:szCs w:val="24"/>
              </w:rPr>
              <w:t>существление имущественной поддержки субъектов малого и среднего предпринимательства;</w:t>
            </w:r>
          </w:p>
          <w:p w14:paraId="56EF27F7" w14:textId="77777777" w:rsidR="00B01E42" w:rsidRDefault="00A460C5" w:rsidP="004B5DA5">
            <w:pPr>
              <w:tabs>
                <w:tab w:val="left" w:pos="993"/>
              </w:tabs>
              <w:ind w:firstLine="381"/>
              <w:jc w:val="both"/>
              <w:rPr>
                <w:rFonts w:ascii="Times New Roman" w:hAnsi="Times New Roman"/>
                <w:szCs w:val="24"/>
              </w:rPr>
            </w:pPr>
            <w:r w:rsidRPr="00A460C5">
              <w:rPr>
                <w:rFonts w:ascii="Times New Roman" w:hAnsi="Times New Roman"/>
                <w:szCs w:val="24"/>
              </w:rPr>
              <w:t>На фоне снижения динамики выездного туризма растет спрос граждан России на внутренний туризм</w:t>
            </w:r>
            <w:r w:rsidR="004B5DA5">
              <w:rPr>
                <w:rFonts w:ascii="Times New Roman" w:hAnsi="Times New Roman"/>
                <w:szCs w:val="24"/>
              </w:rPr>
              <w:t>.</w:t>
            </w:r>
          </w:p>
          <w:p w14:paraId="783A306A" w14:textId="030526BF" w:rsidR="000E7413" w:rsidRPr="004E7E56" w:rsidRDefault="000E7413" w:rsidP="004B5DA5">
            <w:pPr>
              <w:tabs>
                <w:tab w:val="left" w:pos="993"/>
              </w:tabs>
              <w:ind w:firstLine="381"/>
              <w:jc w:val="both"/>
              <w:rPr>
                <w:rFonts w:ascii="Times New Roman" w:hAnsi="Times New Roman"/>
                <w:szCs w:val="24"/>
              </w:rPr>
            </w:pPr>
            <w:r>
              <w:rPr>
                <w:rFonts w:ascii="Times New Roman" w:hAnsi="Times New Roman"/>
                <w:szCs w:val="24"/>
              </w:rPr>
              <w:t>Высокий потенциал промышленного туризма</w:t>
            </w:r>
          </w:p>
        </w:tc>
        <w:tc>
          <w:tcPr>
            <w:tcW w:w="4951" w:type="dxa"/>
          </w:tcPr>
          <w:p w14:paraId="6B6043F2" w14:textId="77777777" w:rsidR="00B01E42" w:rsidRPr="004E7E56" w:rsidRDefault="00B01E42" w:rsidP="005D7389">
            <w:pPr>
              <w:tabs>
                <w:tab w:val="left" w:pos="993"/>
              </w:tabs>
              <w:ind w:firstLine="332"/>
              <w:jc w:val="both"/>
              <w:rPr>
                <w:rFonts w:ascii="Times New Roman" w:hAnsi="Times New Roman"/>
                <w:szCs w:val="24"/>
              </w:rPr>
            </w:pPr>
            <w:r w:rsidRPr="004E7E56">
              <w:rPr>
                <w:rFonts w:ascii="Times New Roman" w:hAnsi="Times New Roman"/>
                <w:szCs w:val="24"/>
              </w:rPr>
              <w:t>Моноотраслевая структура экономики района.</w:t>
            </w:r>
          </w:p>
          <w:p w14:paraId="671B9B6A" w14:textId="77777777" w:rsidR="00B01E42" w:rsidRPr="004E7E56" w:rsidRDefault="00B01E42" w:rsidP="005D7389">
            <w:pPr>
              <w:tabs>
                <w:tab w:val="left" w:pos="993"/>
              </w:tabs>
              <w:ind w:firstLine="332"/>
              <w:jc w:val="both"/>
              <w:rPr>
                <w:rFonts w:ascii="Times New Roman" w:hAnsi="Times New Roman"/>
                <w:szCs w:val="24"/>
              </w:rPr>
            </w:pPr>
            <w:r w:rsidRPr="004E7E56">
              <w:rPr>
                <w:rFonts w:ascii="Times New Roman" w:hAnsi="Times New Roman"/>
                <w:szCs w:val="24"/>
              </w:rPr>
              <w:t>Ограниченность мощностей инженерной инфраструктуры.</w:t>
            </w:r>
          </w:p>
          <w:p w14:paraId="29261F21" w14:textId="77777777" w:rsidR="00B01E42" w:rsidRPr="004E7E56" w:rsidRDefault="00B01E42" w:rsidP="005D7389">
            <w:pPr>
              <w:tabs>
                <w:tab w:val="left" w:pos="993"/>
              </w:tabs>
              <w:ind w:firstLine="332"/>
              <w:jc w:val="both"/>
              <w:rPr>
                <w:rFonts w:ascii="Times New Roman" w:hAnsi="Times New Roman"/>
                <w:szCs w:val="24"/>
              </w:rPr>
            </w:pPr>
            <w:r w:rsidRPr="004E7E56">
              <w:rPr>
                <w:rFonts w:ascii="Times New Roman" w:hAnsi="Times New Roman"/>
                <w:szCs w:val="24"/>
              </w:rPr>
              <w:t>Отсутствие альтернативных развитых отраслей, способных поддержать экономику района.</w:t>
            </w:r>
          </w:p>
          <w:p w14:paraId="368504DD" w14:textId="77777777" w:rsidR="00B01E42" w:rsidRPr="004E7E56" w:rsidRDefault="00B01E42" w:rsidP="005D7389">
            <w:pPr>
              <w:tabs>
                <w:tab w:val="left" w:pos="993"/>
              </w:tabs>
              <w:ind w:firstLine="332"/>
              <w:jc w:val="both"/>
              <w:rPr>
                <w:rFonts w:ascii="Times New Roman" w:hAnsi="Times New Roman"/>
                <w:szCs w:val="24"/>
              </w:rPr>
            </w:pPr>
            <w:r w:rsidRPr="004E7E56">
              <w:rPr>
                <w:rFonts w:ascii="Times New Roman" w:hAnsi="Times New Roman"/>
                <w:szCs w:val="24"/>
              </w:rPr>
              <w:t>Слабая внутренняя доступность с сильной зависимостью от сезонного фактора.</w:t>
            </w:r>
          </w:p>
          <w:p w14:paraId="28185DE4" w14:textId="77777777" w:rsidR="00B01E42" w:rsidRPr="004E7E56" w:rsidRDefault="00B01E42" w:rsidP="005D7389">
            <w:pPr>
              <w:tabs>
                <w:tab w:val="left" w:pos="993"/>
              </w:tabs>
              <w:ind w:firstLine="332"/>
              <w:jc w:val="both"/>
              <w:rPr>
                <w:rFonts w:ascii="Times New Roman" w:hAnsi="Times New Roman"/>
                <w:szCs w:val="24"/>
              </w:rPr>
            </w:pPr>
            <w:r w:rsidRPr="004E7E56">
              <w:rPr>
                <w:rFonts w:ascii="Times New Roman" w:hAnsi="Times New Roman"/>
                <w:szCs w:val="24"/>
              </w:rPr>
              <w:t>Дефицит земельных участков с возможностью технологического присоединения для новых предприятий.</w:t>
            </w:r>
          </w:p>
          <w:p w14:paraId="4C727AC6" w14:textId="77777777" w:rsidR="00B01E42" w:rsidRPr="004E7E56" w:rsidRDefault="00B01E42" w:rsidP="005D7389">
            <w:pPr>
              <w:tabs>
                <w:tab w:val="left" w:pos="993"/>
              </w:tabs>
              <w:ind w:firstLine="332"/>
              <w:jc w:val="both"/>
              <w:rPr>
                <w:rFonts w:ascii="Times New Roman" w:hAnsi="Times New Roman"/>
                <w:szCs w:val="24"/>
              </w:rPr>
            </w:pPr>
            <w:r w:rsidRPr="004E7E56">
              <w:rPr>
                <w:rFonts w:ascii="Times New Roman" w:hAnsi="Times New Roman"/>
                <w:szCs w:val="24"/>
              </w:rPr>
              <w:t>Рост объема привозной продукции и падение конкурентоспособности продукции местного производства.</w:t>
            </w:r>
          </w:p>
          <w:p w14:paraId="5EDCD1B3" w14:textId="77777777" w:rsidR="00B01E42" w:rsidRDefault="00B01E42" w:rsidP="005D7389">
            <w:pPr>
              <w:tabs>
                <w:tab w:val="left" w:pos="993"/>
              </w:tabs>
              <w:ind w:firstLine="332"/>
              <w:jc w:val="both"/>
              <w:rPr>
                <w:rFonts w:ascii="Times New Roman" w:hAnsi="Times New Roman"/>
                <w:szCs w:val="24"/>
              </w:rPr>
            </w:pPr>
            <w:r w:rsidRPr="004E7E56">
              <w:rPr>
                <w:rFonts w:ascii="Times New Roman" w:hAnsi="Times New Roman"/>
                <w:szCs w:val="24"/>
              </w:rPr>
              <w:t xml:space="preserve">Повышенные затраты в капитальном строительстве. </w:t>
            </w:r>
          </w:p>
          <w:p w14:paraId="58659CB6" w14:textId="77777777" w:rsidR="005A4A4D" w:rsidRPr="004E7E56" w:rsidRDefault="005A4A4D" w:rsidP="005D7389">
            <w:pPr>
              <w:tabs>
                <w:tab w:val="left" w:pos="993"/>
              </w:tabs>
              <w:ind w:firstLine="332"/>
              <w:jc w:val="both"/>
              <w:rPr>
                <w:rFonts w:ascii="Times New Roman" w:hAnsi="Times New Roman"/>
                <w:szCs w:val="24"/>
              </w:rPr>
            </w:pPr>
            <w:r>
              <w:rPr>
                <w:rFonts w:ascii="Times New Roman" w:hAnsi="Times New Roman"/>
                <w:szCs w:val="24"/>
              </w:rPr>
              <w:t>Отсутствие единой системы реализации инвестиционных проектов</w:t>
            </w:r>
          </w:p>
          <w:p w14:paraId="4D39E668" w14:textId="16ADD57A" w:rsidR="00B01E42" w:rsidRDefault="00B01E42" w:rsidP="005D7389">
            <w:pPr>
              <w:tabs>
                <w:tab w:val="left" w:pos="993"/>
              </w:tabs>
              <w:ind w:firstLine="332"/>
              <w:jc w:val="both"/>
              <w:rPr>
                <w:rFonts w:ascii="Times New Roman" w:hAnsi="Times New Roman"/>
                <w:szCs w:val="24"/>
              </w:rPr>
            </w:pPr>
            <w:r w:rsidRPr="004E7E56">
              <w:rPr>
                <w:rFonts w:ascii="Times New Roman" w:hAnsi="Times New Roman"/>
                <w:szCs w:val="24"/>
              </w:rPr>
              <w:t>Недостаток финансовых ресурсов.</w:t>
            </w:r>
          </w:p>
          <w:p w14:paraId="56CDC346" w14:textId="62DE6DE2" w:rsidR="00D438F4" w:rsidRPr="00D438F4" w:rsidRDefault="00D438F4" w:rsidP="00D438F4">
            <w:pPr>
              <w:tabs>
                <w:tab w:val="left" w:pos="993"/>
              </w:tabs>
              <w:ind w:firstLine="332"/>
              <w:jc w:val="both"/>
              <w:rPr>
                <w:rFonts w:ascii="Times New Roman" w:hAnsi="Times New Roman"/>
                <w:szCs w:val="24"/>
              </w:rPr>
            </w:pPr>
            <w:r>
              <w:rPr>
                <w:rFonts w:ascii="Times New Roman" w:hAnsi="Times New Roman"/>
                <w:szCs w:val="24"/>
              </w:rPr>
              <w:t>Р</w:t>
            </w:r>
            <w:r w:rsidRPr="00D438F4">
              <w:rPr>
                <w:rFonts w:ascii="Times New Roman" w:hAnsi="Times New Roman"/>
                <w:szCs w:val="24"/>
              </w:rPr>
              <w:t>азвитие малого предпринимательства в отраслях торговли, бытового обслуживания, незначительное количество ИП с промышленным и сельскохозяйственным уклоном</w:t>
            </w:r>
            <w:r>
              <w:rPr>
                <w:rFonts w:ascii="Times New Roman" w:hAnsi="Times New Roman"/>
                <w:szCs w:val="24"/>
              </w:rPr>
              <w:t>.</w:t>
            </w:r>
          </w:p>
          <w:p w14:paraId="25E35621" w14:textId="190D6A13" w:rsidR="00D438F4" w:rsidRPr="004E7E56" w:rsidRDefault="00D438F4" w:rsidP="00D438F4">
            <w:pPr>
              <w:tabs>
                <w:tab w:val="left" w:pos="993"/>
              </w:tabs>
              <w:ind w:firstLine="332"/>
              <w:jc w:val="both"/>
              <w:rPr>
                <w:rFonts w:ascii="Times New Roman" w:hAnsi="Times New Roman"/>
                <w:szCs w:val="24"/>
              </w:rPr>
            </w:pPr>
            <w:r>
              <w:rPr>
                <w:rFonts w:ascii="Times New Roman" w:hAnsi="Times New Roman"/>
                <w:szCs w:val="24"/>
              </w:rPr>
              <w:t>Д</w:t>
            </w:r>
            <w:r w:rsidRPr="00D438F4">
              <w:rPr>
                <w:rFonts w:ascii="Times New Roman" w:hAnsi="Times New Roman"/>
                <w:szCs w:val="24"/>
              </w:rPr>
              <w:t>ефицит квалифицированных кадров, недостаточный уровень профессиональной подготовки</w:t>
            </w:r>
            <w:r>
              <w:rPr>
                <w:rFonts w:ascii="Times New Roman" w:hAnsi="Times New Roman"/>
                <w:szCs w:val="24"/>
              </w:rPr>
              <w:t>.</w:t>
            </w:r>
          </w:p>
          <w:p w14:paraId="27AC94A5" w14:textId="4C9E6D3D" w:rsidR="005D7389" w:rsidRDefault="005D7389" w:rsidP="005D7389">
            <w:pPr>
              <w:tabs>
                <w:tab w:val="left" w:pos="993"/>
              </w:tabs>
              <w:ind w:firstLine="332"/>
              <w:jc w:val="both"/>
              <w:rPr>
                <w:rFonts w:ascii="Times New Roman" w:hAnsi="Times New Roman"/>
                <w:szCs w:val="24"/>
              </w:rPr>
            </w:pPr>
            <w:r>
              <w:rPr>
                <w:rFonts w:ascii="Times New Roman" w:hAnsi="Times New Roman"/>
                <w:szCs w:val="24"/>
              </w:rPr>
              <w:t>Отсутствие развитой инфраструктуры туризма.</w:t>
            </w:r>
          </w:p>
          <w:p w14:paraId="74D18DB5" w14:textId="7A07F497" w:rsidR="00C02BC1" w:rsidRPr="004E7E56" w:rsidRDefault="00C02BC1" w:rsidP="005D7389">
            <w:pPr>
              <w:tabs>
                <w:tab w:val="left" w:pos="993"/>
              </w:tabs>
              <w:ind w:firstLine="332"/>
              <w:jc w:val="both"/>
              <w:rPr>
                <w:rFonts w:ascii="Times New Roman" w:hAnsi="Times New Roman"/>
                <w:szCs w:val="24"/>
              </w:rPr>
            </w:pPr>
            <w:r w:rsidRPr="00C02BC1">
              <w:rPr>
                <w:rFonts w:ascii="Times New Roman" w:hAnsi="Times New Roman"/>
                <w:szCs w:val="24"/>
              </w:rPr>
              <w:t>Дефицит гостиничного фонда для развития туристической отрасли</w:t>
            </w:r>
            <w:r>
              <w:rPr>
                <w:rFonts w:ascii="Times New Roman" w:hAnsi="Times New Roman"/>
                <w:szCs w:val="24"/>
              </w:rPr>
              <w:t>.</w:t>
            </w:r>
          </w:p>
          <w:p w14:paraId="22CF36F7" w14:textId="77777777" w:rsidR="00B01E42" w:rsidRPr="004E7E56" w:rsidRDefault="00B01E42" w:rsidP="00C02BC1">
            <w:pPr>
              <w:tabs>
                <w:tab w:val="left" w:pos="993"/>
              </w:tabs>
              <w:ind w:firstLine="332"/>
              <w:jc w:val="both"/>
              <w:rPr>
                <w:rFonts w:ascii="Times New Roman" w:hAnsi="Times New Roman"/>
                <w:szCs w:val="24"/>
              </w:rPr>
            </w:pPr>
          </w:p>
        </w:tc>
      </w:tr>
      <w:tr w:rsidR="00B01E42" w:rsidRPr="004E7E56" w14:paraId="3DBC0C70" w14:textId="77777777" w:rsidTr="00840928">
        <w:trPr>
          <w:jc w:val="center"/>
        </w:trPr>
        <w:tc>
          <w:tcPr>
            <w:tcW w:w="4729" w:type="dxa"/>
          </w:tcPr>
          <w:p w14:paraId="782DF4CB" w14:textId="77777777" w:rsidR="00B01E42" w:rsidRPr="004E7E56" w:rsidRDefault="00B01E42" w:rsidP="00840928">
            <w:pPr>
              <w:tabs>
                <w:tab w:val="left" w:pos="993"/>
              </w:tabs>
              <w:ind w:firstLine="709"/>
              <w:jc w:val="both"/>
              <w:rPr>
                <w:rFonts w:ascii="Times New Roman" w:hAnsi="Times New Roman"/>
                <w:szCs w:val="24"/>
              </w:rPr>
            </w:pPr>
            <w:r w:rsidRPr="004E7E56">
              <w:rPr>
                <w:rFonts w:ascii="Times New Roman" w:hAnsi="Times New Roman"/>
                <w:szCs w:val="24"/>
              </w:rPr>
              <w:t>Возможности</w:t>
            </w:r>
          </w:p>
        </w:tc>
        <w:tc>
          <w:tcPr>
            <w:tcW w:w="4951" w:type="dxa"/>
          </w:tcPr>
          <w:p w14:paraId="1614F9B3" w14:textId="77777777" w:rsidR="00B01E42" w:rsidRPr="004E7E56" w:rsidRDefault="00B01E42" w:rsidP="00840928">
            <w:pPr>
              <w:tabs>
                <w:tab w:val="left" w:pos="993"/>
              </w:tabs>
              <w:ind w:firstLine="709"/>
              <w:jc w:val="both"/>
              <w:rPr>
                <w:rFonts w:ascii="Times New Roman" w:hAnsi="Times New Roman"/>
                <w:szCs w:val="24"/>
              </w:rPr>
            </w:pPr>
            <w:r w:rsidRPr="004E7E56">
              <w:rPr>
                <w:rFonts w:ascii="Times New Roman" w:hAnsi="Times New Roman"/>
                <w:szCs w:val="24"/>
              </w:rPr>
              <w:t>Угрозы</w:t>
            </w:r>
          </w:p>
        </w:tc>
      </w:tr>
      <w:tr w:rsidR="00B01E42" w:rsidRPr="004E7E56" w14:paraId="7941DF7E" w14:textId="77777777" w:rsidTr="00840928">
        <w:trPr>
          <w:jc w:val="center"/>
        </w:trPr>
        <w:tc>
          <w:tcPr>
            <w:tcW w:w="4729" w:type="dxa"/>
          </w:tcPr>
          <w:p w14:paraId="7235F84E" w14:textId="77777777" w:rsidR="00B01E42" w:rsidRPr="004E7E56" w:rsidRDefault="00B01E42" w:rsidP="005D7389">
            <w:pPr>
              <w:tabs>
                <w:tab w:val="left" w:pos="993"/>
              </w:tabs>
              <w:ind w:firstLine="376"/>
              <w:jc w:val="both"/>
              <w:rPr>
                <w:rFonts w:ascii="Times New Roman" w:hAnsi="Times New Roman"/>
                <w:szCs w:val="24"/>
              </w:rPr>
            </w:pPr>
            <w:r w:rsidRPr="004E7E56">
              <w:rPr>
                <w:rFonts w:ascii="Times New Roman" w:hAnsi="Times New Roman"/>
                <w:szCs w:val="24"/>
              </w:rPr>
              <w:lastRenderedPageBreak/>
              <w:t>Наличие незанятого в экономике трудоспособного населения и возможность его вовлечения в производственную деятельность.</w:t>
            </w:r>
          </w:p>
          <w:p w14:paraId="1B83BD74" w14:textId="77777777" w:rsidR="005D7389" w:rsidRPr="004E7E56" w:rsidRDefault="005D7389" w:rsidP="005D7389">
            <w:pPr>
              <w:tabs>
                <w:tab w:val="left" w:pos="993"/>
              </w:tabs>
              <w:ind w:firstLine="376"/>
              <w:jc w:val="both"/>
              <w:rPr>
                <w:rFonts w:ascii="Times New Roman" w:hAnsi="Times New Roman"/>
                <w:szCs w:val="24"/>
              </w:rPr>
            </w:pPr>
            <w:r w:rsidRPr="004E7E56">
              <w:rPr>
                <w:rFonts w:ascii="Times New Roman" w:hAnsi="Times New Roman"/>
                <w:szCs w:val="24"/>
              </w:rPr>
              <w:t xml:space="preserve">Повышение </w:t>
            </w:r>
            <w:r>
              <w:rPr>
                <w:rFonts w:ascii="Times New Roman" w:hAnsi="Times New Roman"/>
                <w:szCs w:val="24"/>
              </w:rPr>
              <w:t>объемов</w:t>
            </w:r>
            <w:r w:rsidRPr="004E7E56">
              <w:rPr>
                <w:rFonts w:ascii="Times New Roman" w:hAnsi="Times New Roman"/>
                <w:szCs w:val="24"/>
              </w:rPr>
              <w:t xml:space="preserve"> производимой продукции.</w:t>
            </w:r>
          </w:p>
          <w:p w14:paraId="2807BB06" w14:textId="77777777" w:rsidR="005D7389" w:rsidRDefault="005D7389" w:rsidP="005D7389">
            <w:pPr>
              <w:tabs>
                <w:tab w:val="left" w:pos="993"/>
              </w:tabs>
              <w:ind w:firstLine="376"/>
              <w:jc w:val="both"/>
              <w:rPr>
                <w:rFonts w:ascii="Times New Roman" w:hAnsi="Times New Roman"/>
                <w:szCs w:val="24"/>
              </w:rPr>
            </w:pPr>
            <w:r>
              <w:rPr>
                <w:rFonts w:ascii="Times New Roman" w:hAnsi="Times New Roman"/>
                <w:szCs w:val="24"/>
              </w:rPr>
              <w:t>Создание туристического имиджа Мирнинского района.</w:t>
            </w:r>
          </w:p>
          <w:p w14:paraId="4B9E8B47" w14:textId="77777777" w:rsidR="00B01E42" w:rsidRPr="004E7E56" w:rsidRDefault="00B01E42" w:rsidP="005D7389">
            <w:pPr>
              <w:tabs>
                <w:tab w:val="left" w:pos="993"/>
              </w:tabs>
              <w:ind w:firstLine="376"/>
              <w:jc w:val="both"/>
              <w:rPr>
                <w:rFonts w:ascii="Times New Roman" w:hAnsi="Times New Roman"/>
                <w:szCs w:val="24"/>
              </w:rPr>
            </w:pPr>
            <w:r w:rsidRPr="004E7E56">
              <w:rPr>
                <w:rFonts w:ascii="Times New Roman" w:hAnsi="Times New Roman"/>
                <w:szCs w:val="24"/>
              </w:rPr>
              <w:t>Создание рабочих мест, снижение уровня безработицы.</w:t>
            </w:r>
          </w:p>
          <w:p w14:paraId="1C52022E" w14:textId="77777777" w:rsidR="00B01E42" w:rsidRPr="004E7E56" w:rsidRDefault="00B01E42" w:rsidP="005D7389">
            <w:pPr>
              <w:tabs>
                <w:tab w:val="left" w:pos="993"/>
              </w:tabs>
              <w:ind w:firstLine="376"/>
              <w:jc w:val="both"/>
              <w:rPr>
                <w:rFonts w:ascii="Times New Roman" w:hAnsi="Times New Roman"/>
                <w:szCs w:val="24"/>
              </w:rPr>
            </w:pPr>
            <w:r w:rsidRPr="004E7E56">
              <w:rPr>
                <w:rFonts w:ascii="Times New Roman" w:hAnsi="Times New Roman"/>
                <w:szCs w:val="24"/>
              </w:rPr>
              <w:t>Рост эффективности производства.</w:t>
            </w:r>
          </w:p>
        </w:tc>
        <w:tc>
          <w:tcPr>
            <w:tcW w:w="4951" w:type="dxa"/>
          </w:tcPr>
          <w:p w14:paraId="112A5AF5" w14:textId="77777777" w:rsidR="005D7389" w:rsidRDefault="005D7389" w:rsidP="005D7389">
            <w:pPr>
              <w:tabs>
                <w:tab w:val="left" w:pos="993"/>
              </w:tabs>
              <w:ind w:firstLine="332"/>
              <w:jc w:val="both"/>
              <w:rPr>
                <w:rFonts w:ascii="Times New Roman" w:hAnsi="Times New Roman"/>
                <w:szCs w:val="24"/>
              </w:rPr>
            </w:pPr>
            <w:r w:rsidRPr="005D7389">
              <w:rPr>
                <w:rFonts w:ascii="Times New Roman" w:hAnsi="Times New Roman"/>
                <w:szCs w:val="24"/>
              </w:rPr>
              <w:t>Повышение инвестиционных рисков</w:t>
            </w:r>
            <w:r>
              <w:rPr>
                <w:rFonts w:ascii="Times New Roman" w:hAnsi="Times New Roman"/>
                <w:szCs w:val="24"/>
              </w:rPr>
              <w:t>.</w:t>
            </w:r>
          </w:p>
          <w:p w14:paraId="41B8C37E" w14:textId="7DADAFB0" w:rsidR="000476A9" w:rsidRDefault="000476A9" w:rsidP="005D7389">
            <w:pPr>
              <w:tabs>
                <w:tab w:val="left" w:pos="993"/>
              </w:tabs>
              <w:ind w:firstLine="332"/>
              <w:jc w:val="both"/>
              <w:rPr>
                <w:rFonts w:ascii="Times New Roman" w:hAnsi="Times New Roman"/>
                <w:szCs w:val="24"/>
              </w:rPr>
            </w:pPr>
            <w:r>
              <w:rPr>
                <w:rFonts w:ascii="Times New Roman" w:hAnsi="Times New Roman"/>
                <w:szCs w:val="24"/>
              </w:rPr>
              <w:t>Дефицит импортозамещаемой продукции.</w:t>
            </w:r>
          </w:p>
          <w:p w14:paraId="20F01DFB" w14:textId="68EF5C67" w:rsidR="00B01E42" w:rsidRPr="004E7E56" w:rsidRDefault="00B01E42" w:rsidP="005D7389">
            <w:pPr>
              <w:tabs>
                <w:tab w:val="left" w:pos="993"/>
              </w:tabs>
              <w:ind w:firstLine="332"/>
              <w:jc w:val="both"/>
              <w:rPr>
                <w:rFonts w:ascii="Times New Roman" w:hAnsi="Times New Roman"/>
                <w:szCs w:val="24"/>
              </w:rPr>
            </w:pPr>
            <w:r w:rsidRPr="004E7E56">
              <w:rPr>
                <w:rFonts w:ascii="Times New Roman" w:hAnsi="Times New Roman"/>
                <w:szCs w:val="24"/>
              </w:rPr>
              <w:t>Уменьшение производства потребительских товаров, в том числе социально-значимых товаров, производимых на территории района.</w:t>
            </w:r>
          </w:p>
          <w:p w14:paraId="36BAE9C5" w14:textId="77777777" w:rsidR="005D7389" w:rsidRPr="004E7E56" w:rsidRDefault="005D7389" w:rsidP="005D7389">
            <w:pPr>
              <w:tabs>
                <w:tab w:val="left" w:pos="993"/>
              </w:tabs>
              <w:ind w:firstLine="332"/>
              <w:jc w:val="both"/>
              <w:rPr>
                <w:rFonts w:ascii="Times New Roman" w:hAnsi="Times New Roman"/>
                <w:szCs w:val="24"/>
              </w:rPr>
            </w:pPr>
            <w:r w:rsidRPr="004E7E56">
              <w:rPr>
                <w:rFonts w:ascii="Times New Roman" w:hAnsi="Times New Roman"/>
                <w:szCs w:val="24"/>
              </w:rPr>
              <w:t>Рост числа безработных граждан.</w:t>
            </w:r>
          </w:p>
          <w:p w14:paraId="7891ACED" w14:textId="5F28C81A" w:rsidR="00B01E42" w:rsidRDefault="00B01E42" w:rsidP="005D7389">
            <w:pPr>
              <w:tabs>
                <w:tab w:val="left" w:pos="993"/>
              </w:tabs>
              <w:ind w:firstLine="332"/>
              <w:jc w:val="both"/>
              <w:rPr>
                <w:rFonts w:ascii="Times New Roman" w:hAnsi="Times New Roman"/>
                <w:szCs w:val="24"/>
              </w:rPr>
            </w:pPr>
            <w:r w:rsidRPr="004E7E56">
              <w:rPr>
                <w:rFonts w:ascii="Times New Roman" w:hAnsi="Times New Roman"/>
                <w:szCs w:val="24"/>
              </w:rPr>
              <w:t>Снижение покупательской способности.</w:t>
            </w:r>
          </w:p>
          <w:p w14:paraId="10752610" w14:textId="1D447B87" w:rsidR="00C02BC1" w:rsidRPr="004E7E56" w:rsidRDefault="000E7413" w:rsidP="005D7389">
            <w:pPr>
              <w:tabs>
                <w:tab w:val="left" w:pos="993"/>
              </w:tabs>
              <w:ind w:firstLine="332"/>
              <w:jc w:val="both"/>
              <w:rPr>
                <w:rFonts w:ascii="Times New Roman" w:hAnsi="Times New Roman"/>
                <w:szCs w:val="24"/>
              </w:rPr>
            </w:pPr>
            <w:r w:rsidRPr="000E7413">
              <w:rPr>
                <w:rFonts w:ascii="Times New Roman" w:hAnsi="Times New Roman"/>
                <w:szCs w:val="24"/>
              </w:rPr>
              <w:t>Распространение вирусных заболеваний, представляющих опасность для окружающих, и, как следствие, снижение доходов субъектов малого и среднего предпринимательства</w:t>
            </w:r>
            <w:r>
              <w:rPr>
                <w:rFonts w:ascii="Times New Roman" w:hAnsi="Times New Roman"/>
                <w:szCs w:val="24"/>
              </w:rPr>
              <w:t xml:space="preserve"> </w:t>
            </w:r>
            <w:r w:rsidRPr="000E7413">
              <w:rPr>
                <w:rFonts w:ascii="Times New Roman" w:hAnsi="Times New Roman"/>
                <w:szCs w:val="24"/>
              </w:rPr>
              <w:t>по причине распространения новой коронавирусной инфекции (COVID-19), риск полного приостановления их деятельности</w:t>
            </w:r>
          </w:p>
        </w:tc>
      </w:tr>
    </w:tbl>
    <w:p w14:paraId="6F27E101" w14:textId="77777777" w:rsidR="001243BB" w:rsidRPr="003020A2" w:rsidRDefault="001243BB" w:rsidP="001243BB">
      <w:pPr>
        <w:pStyle w:val="ae"/>
        <w:overflowPunct w:val="0"/>
        <w:autoSpaceDE w:val="0"/>
        <w:autoSpaceDN w:val="0"/>
        <w:adjustRightInd w:val="0"/>
        <w:ind w:left="0"/>
        <w:jc w:val="center"/>
        <w:textAlignment w:val="baseline"/>
        <w:outlineLvl w:val="0"/>
        <w:rPr>
          <w:b/>
          <w:sz w:val="28"/>
          <w:szCs w:val="28"/>
        </w:rPr>
        <w:sectPr w:rsidR="001243BB" w:rsidRPr="003020A2" w:rsidSect="003100FD">
          <w:pgSz w:w="11906" w:h="16838"/>
          <w:pgMar w:top="1135" w:right="566" w:bottom="568" w:left="1560" w:header="720" w:footer="720" w:gutter="0"/>
          <w:cols w:space="708"/>
          <w:titlePg/>
          <w:docGrid w:linePitch="360"/>
        </w:sectPr>
      </w:pPr>
    </w:p>
    <w:p w14:paraId="67EFC37F" w14:textId="77777777" w:rsidR="001243BB" w:rsidRPr="003020A2" w:rsidRDefault="001243BB" w:rsidP="001243BB">
      <w:pPr>
        <w:pStyle w:val="ae"/>
        <w:overflowPunct w:val="0"/>
        <w:autoSpaceDE w:val="0"/>
        <w:autoSpaceDN w:val="0"/>
        <w:adjustRightInd w:val="0"/>
        <w:ind w:left="0"/>
        <w:jc w:val="center"/>
        <w:textAlignment w:val="baseline"/>
        <w:outlineLvl w:val="0"/>
        <w:rPr>
          <w:b/>
          <w:sz w:val="28"/>
          <w:szCs w:val="28"/>
        </w:rPr>
      </w:pPr>
      <w:r w:rsidRPr="003020A2">
        <w:rPr>
          <w:b/>
          <w:sz w:val="28"/>
          <w:szCs w:val="28"/>
        </w:rPr>
        <w:lastRenderedPageBreak/>
        <w:t>РАЗДЕЛ 2.</w:t>
      </w:r>
    </w:p>
    <w:p w14:paraId="742BBAC5" w14:textId="77777777" w:rsidR="001243BB" w:rsidRPr="003020A2" w:rsidRDefault="001243BB" w:rsidP="003100FD">
      <w:pPr>
        <w:tabs>
          <w:tab w:val="left" w:pos="1134"/>
        </w:tabs>
        <w:overflowPunct w:val="0"/>
        <w:autoSpaceDE w:val="0"/>
        <w:autoSpaceDN w:val="0"/>
        <w:adjustRightInd w:val="0"/>
        <w:jc w:val="center"/>
        <w:textAlignment w:val="baseline"/>
        <w:outlineLvl w:val="0"/>
        <w:rPr>
          <w:rFonts w:ascii="Times New Roman" w:hAnsi="Times New Roman"/>
          <w:b/>
          <w:sz w:val="28"/>
          <w:szCs w:val="28"/>
        </w:rPr>
      </w:pPr>
      <w:r w:rsidRPr="003020A2">
        <w:rPr>
          <w:rFonts w:ascii="Times New Roman" w:hAnsi="Times New Roman"/>
          <w:b/>
          <w:sz w:val="28"/>
          <w:szCs w:val="28"/>
        </w:rPr>
        <w:t>МЕХАНИЗМ РЕАЛИЗАЦИИ ПРОГРАММЫ</w:t>
      </w:r>
    </w:p>
    <w:p w14:paraId="4CA91D63" w14:textId="77777777" w:rsidR="003100FD" w:rsidRPr="003020A2" w:rsidRDefault="003100FD" w:rsidP="001243BB">
      <w:pPr>
        <w:tabs>
          <w:tab w:val="left" w:pos="1134"/>
        </w:tabs>
        <w:overflowPunct w:val="0"/>
        <w:autoSpaceDE w:val="0"/>
        <w:autoSpaceDN w:val="0"/>
        <w:adjustRightInd w:val="0"/>
        <w:jc w:val="center"/>
        <w:textAlignment w:val="baseline"/>
        <w:outlineLvl w:val="0"/>
        <w:rPr>
          <w:rFonts w:ascii="Times New Roman" w:hAnsi="Times New Roman"/>
          <w:b/>
          <w:sz w:val="28"/>
          <w:szCs w:val="28"/>
        </w:rPr>
      </w:pPr>
    </w:p>
    <w:p w14:paraId="0ED948B1" w14:textId="1E8F634D" w:rsidR="001243BB" w:rsidRDefault="001243BB" w:rsidP="00804DAC">
      <w:pPr>
        <w:pStyle w:val="ae"/>
        <w:numPr>
          <w:ilvl w:val="1"/>
          <w:numId w:val="10"/>
        </w:numPr>
        <w:tabs>
          <w:tab w:val="left" w:pos="1134"/>
        </w:tabs>
        <w:overflowPunct w:val="0"/>
        <w:autoSpaceDE w:val="0"/>
        <w:autoSpaceDN w:val="0"/>
        <w:adjustRightInd w:val="0"/>
        <w:ind w:left="0" w:firstLine="709"/>
        <w:jc w:val="both"/>
        <w:textAlignment w:val="baseline"/>
        <w:outlineLvl w:val="0"/>
        <w:rPr>
          <w:b/>
          <w:sz w:val="28"/>
          <w:szCs w:val="28"/>
        </w:rPr>
      </w:pPr>
      <w:r w:rsidRPr="001D1B3E">
        <w:rPr>
          <w:b/>
          <w:sz w:val="28"/>
          <w:szCs w:val="28"/>
        </w:rPr>
        <w:t>Цели и задачи программы</w:t>
      </w:r>
    </w:p>
    <w:p w14:paraId="0948698D" w14:textId="77777777" w:rsidR="00AB2B0C" w:rsidRDefault="003D131A" w:rsidP="00E52AC9">
      <w:pPr>
        <w:pStyle w:val="ae"/>
        <w:widowControl w:val="0"/>
        <w:autoSpaceDE w:val="0"/>
        <w:autoSpaceDN w:val="0"/>
        <w:adjustRightInd w:val="0"/>
        <w:spacing w:line="276" w:lineRule="auto"/>
        <w:ind w:left="0" w:firstLine="709"/>
        <w:jc w:val="both"/>
        <w:rPr>
          <w:sz w:val="28"/>
          <w:szCs w:val="28"/>
        </w:rPr>
      </w:pPr>
      <w:r>
        <w:rPr>
          <w:sz w:val="28"/>
          <w:szCs w:val="28"/>
        </w:rPr>
        <w:t>Для достижения цел</w:t>
      </w:r>
      <w:r w:rsidR="00AB2B0C">
        <w:rPr>
          <w:sz w:val="28"/>
          <w:szCs w:val="28"/>
        </w:rPr>
        <w:t>ей</w:t>
      </w:r>
      <w:r>
        <w:rPr>
          <w:sz w:val="28"/>
          <w:szCs w:val="28"/>
        </w:rPr>
        <w:t xml:space="preserve"> программы</w:t>
      </w:r>
      <w:r w:rsidR="00AB2B0C">
        <w:rPr>
          <w:sz w:val="28"/>
          <w:szCs w:val="28"/>
        </w:rPr>
        <w:t xml:space="preserve"> необходимо решение следующих задач:</w:t>
      </w:r>
    </w:p>
    <w:p w14:paraId="1753ED70" w14:textId="19F8E0EC" w:rsidR="003D131A" w:rsidRPr="000E0476" w:rsidRDefault="00BF2C38" w:rsidP="0000303C">
      <w:pPr>
        <w:pStyle w:val="ae"/>
        <w:widowControl w:val="0"/>
        <w:numPr>
          <w:ilvl w:val="0"/>
          <w:numId w:val="7"/>
        </w:numPr>
        <w:autoSpaceDE w:val="0"/>
        <w:autoSpaceDN w:val="0"/>
        <w:adjustRightInd w:val="0"/>
        <w:spacing w:line="276" w:lineRule="auto"/>
        <w:ind w:left="0" w:firstLine="709"/>
        <w:jc w:val="both"/>
        <w:rPr>
          <w:sz w:val="28"/>
          <w:szCs w:val="28"/>
        </w:rPr>
      </w:pPr>
      <w:r>
        <w:rPr>
          <w:sz w:val="28"/>
          <w:szCs w:val="28"/>
        </w:rPr>
        <w:t>ц</w:t>
      </w:r>
      <w:r w:rsidR="00E52AC9">
        <w:rPr>
          <w:sz w:val="28"/>
          <w:szCs w:val="28"/>
        </w:rPr>
        <w:t>ель</w:t>
      </w:r>
      <w:r w:rsidR="003D131A">
        <w:rPr>
          <w:sz w:val="28"/>
          <w:szCs w:val="28"/>
        </w:rPr>
        <w:t xml:space="preserve"> «Ф</w:t>
      </w:r>
      <w:r w:rsidR="003D131A" w:rsidRPr="00A83CF0">
        <w:rPr>
          <w:sz w:val="28"/>
          <w:szCs w:val="28"/>
        </w:rPr>
        <w:t>ормирование благоприятного инвестиционного климата в Мирнинском районе Р</w:t>
      </w:r>
      <w:r w:rsidR="00934516">
        <w:rPr>
          <w:sz w:val="28"/>
          <w:szCs w:val="28"/>
        </w:rPr>
        <w:t xml:space="preserve">еспублики </w:t>
      </w:r>
      <w:r w:rsidR="003D131A" w:rsidRPr="00A83CF0">
        <w:rPr>
          <w:sz w:val="28"/>
          <w:szCs w:val="28"/>
        </w:rPr>
        <w:t>С</w:t>
      </w:r>
      <w:r w:rsidR="00934516">
        <w:rPr>
          <w:sz w:val="28"/>
          <w:szCs w:val="28"/>
        </w:rPr>
        <w:t>аха</w:t>
      </w:r>
      <w:r w:rsidR="003D131A" w:rsidRPr="00A83CF0">
        <w:rPr>
          <w:sz w:val="28"/>
          <w:szCs w:val="28"/>
        </w:rPr>
        <w:t xml:space="preserve"> (Я</w:t>
      </w:r>
      <w:r w:rsidR="00934516">
        <w:rPr>
          <w:sz w:val="28"/>
          <w:szCs w:val="28"/>
        </w:rPr>
        <w:t>к</w:t>
      </w:r>
      <w:r w:rsidR="000E0476">
        <w:rPr>
          <w:sz w:val="28"/>
          <w:szCs w:val="28"/>
        </w:rPr>
        <w:t>у</w:t>
      </w:r>
      <w:r w:rsidR="00934516">
        <w:rPr>
          <w:sz w:val="28"/>
          <w:szCs w:val="28"/>
        </w:rPr>
        <w:t>тия</w:t>
      </w:r>
      <w:r w:rsidR="003D131A" w:rsidRPr="00A83CF0">
        <w:rPr>
          <w:sz w:val="28"/>
          <w:szCs w:val="28"/>
        </w:rPr>
        <w:t>)</w:t>
      </w:r>
      <w:r w:rsidR="003D131A">
        <w:rPr>
          <w:sz w:val="28"/>
          <w:szCs w:val="28"/>
        </w:rPr>
        <w:t xml:space="preserve">» </w:t>
      </w:r>
      <w:r w:rsidR="00E52AC9">
        <w:rPr>
          <w:sz w:val="28"/>
          <w:szCs w:val="28"/>
        </w:rPr>
        <w:t xml:space="preserve">- </w:t>
      </w:r>
      <w:r w:rsidR="003D131A">
        <w:rPr>
          <w:sz w:val="28"/>
          <w:szCs w:val="28"/>
        </w:rPr>
        <w:t>задач</w:t>
      </w:r>
      <w:r w:rsidR="00E52AC9">
        <w:rPr>
          <w:sz w:val="28"/>
          <w:szCs w:val="28"/>
        </w:rPr>
        <w:t>а</w:t>
      </w:r>
      <w:r w:rsidR="000E0476">
        <w:rPr>
          <w:sz w:val="28"/>
          <w:szCs w:val="28"/>
        </w:rPr>
        <w:t xml:space="preserve"> </w:t>
      </w:r>
      <w:r w:rsidR="00477B63" w:rsidRPr="00477B63">
        <w:rPr>
          <w:sz w:val="28"/>
          <w:szCs w:val="28"/>
        </w:rPr>
        <w:t>1. Организация системы поиска инвестиционных проектов и их дальнейшего сопровождения по принципу «одного окна»</w:t>
      </w:r>
      <w:r>
        <w:rPr>
          <w:sz w:val="28"/>
          <w:szCs w:val="28"/>
        </w:rPr>
        <w:t>;</w:t>
      </w:r>
    </w:p>
    <w:p w14:paraId="007E7F0C" w14:textId="6A4A01F5" w:rsidR="00E52AC9" w:rsidRDefault="00BF2C38" w:rsidP="0000303C">
      <w:pPr>
        <w:pStyle w:val="ae"/>
        <w:widowControl w:val="0"/>
        <w:numPr>
          <w:ilvl w:val="0"/>
          <w:numId w:val="7"/>
        </w:numPr>
        <w:autoSpaceDE w:val="0"/>
        <w:autoSpaceDN w:val="0"/>
        <w:adjustRightInd w:val="0"/>
        <w:spacing w:line="276" w:lineRule="auto"/>
        <w:ind w:left="0" w:firstLine="709"/>
        <w:jc w:val="both"/>
        <w:rPr>
          <w:sz w:val="28"/>
          <w:szCs w:val="28"/>
        </w:rPr>
      </w:pPr>
      <w:r>
        <w:rPr>
          <w:sz w:val="28"/>
          <w:szCs w:val="28"/>
        </w:rPr>
        <w:t>ц</w:t>
      </w:r>
      <w:r w:rsidR="00AB2B0C" w:rsidRPr="00E52AC9">
        <w:rPr>
          <w:sz w:val="28"/>
          <w:szCs w:val="28"/>
        </w:rPr>
        <w:t>ель «</w:t>
      </w:r>
      <w:r w:rsidR="00DE363B">
        <w:rPr>
          <w:sz w:val="28"/>
          <w:szCs w:val="28"/>
        </w:rPr>
        <w:t>Создание условий для р</w:t>
      </w:r>
      <w:r w:rsidR="00AB2B0C" w:rsidRPr="00E52AC9">
        <w:rPr>
          <w:sz w:val="28"/>
          <w:szCs w:val="28"/>
        </w:rPr>
        <w:t>азвити</w:t>
      </w:r>
      <w:r w:rsidR="00DE363B">
        <w:rPr>
          <w:sz w:val="28"/>
          <w:szCs w:val="28"/>
        </w:rPr>
        <w:t>я</w:t>
      </w:r>
      <w:r w:rsidR="00AB2B0C" w:rsidRPr="00E52AC9">
        <w:rPr>
          <w:sz w:val="28"/>
          <w:szCs w:val="28"/>
        </w:rPr>
        <w:t xml:space="preserve"> предпринимательства в Мирнинском районе Республики Саха (Якутия)» </w:t>
      </w:r>
      <w:r w:rsidR="00E52AC9" w:rsidRPr="00E52AC9">
        <w:rPr>
          <w:sz w:val="28"/>
          <w:szCs w:val="28"/>
        </w:rPr>
        <w:t>- задача</w:t>
      </w:r>
      <w:r w:rsidR="00AB2B0C" w:rsidRPr="00E52AC9">
        <w:rPr>
          <w:sz w:val="28"/>
          <w:szCs w:val="28"/>
        </w:rPr>
        <w:t xml:space="preserve"> </w:t>
      </w:r>
      <w:r w:rsidR="0000303C">
        <w:rPr>
          <w:sz w:val="28"/>
          <w:szCs w:val="28"/>
        </w:rPr>
        <w:t>о</w:t>
      </w:r>
      <w:r w:rsidR="0000303C" w:rsidRPr="0000303C">
        <w:rPr>
          <w:sz w:val="28"/>
          <w:szCs w:val="28"/>
        </w:rPr>
        <w:t>беспечени</w:t>
      </w:r>
      <w:r w:rsidR="0000303C">
        <w:rPr>
          <w:sz w:val="28"/>
          <w:szCs w:val="28"/>
        </w:rPr>
        <w:t>я</w:t>
      </w:r>
      <w:r w:rsidR="0000303C" w:rsidRPr="0000303C">
        <w:rPr>
          <w:sz w:val="28"/>
          <w:szCs w:val="28"/>
        </w:rPr>
        <w:t xml:space="preserve"> доступа субъектов предпринимательства к ресурсам консультационной, информационной, образовательной, финансовой поддержки</w:t>
      </w:r>
      <w:r>
        <w:rPr>
          <w:sz w:val="28"/>
          <w:szCs w:val="28"/>
        </w:rPr>
        <w:t>;</w:t>
      </w:r>
    </w:p>
    <w:p w14:paraId="35661542" w14:textId="016471C8" w:rsidR="00A83CF0" w:rsidRDefault="00BF2C38" w:rsidP="0000303C">
      <w:pPr>
        <w:pStyle w:val="ae"/>
        <w:numPr>
          <w:ilvl w:val="0"/>
          <w:numId w:val="7"/>
        </w:numPr>
        <w:ind w:left="0" w:firstLine="709"/>
        <w:jc w:val="both"/>
        <w:rPr>
          <w:sz w:val="28"/>
          <w:szCs w:val="28"/>
        </w:rPr>
      </w:pPr>
      <w:r>
        <w:rPr>
          <w:sz w:val="28"/>
          <w:szCs w:val="28"/>
        </w:rPr>
        <w:t>ц</w:t>
      </w:r>
      <w:r w:rsidR="003D131A" w:rsidRPr="00E52AC9">
        <w:rPr>
          <w:sz w:val="28"/>
          <w:szCs w:val="28"/>
        </w:rPr>
        <w:t>ель «</w:t>
      </w:r>
      <w:r w:rsidR="003068A5" w:rsidRPr="003068A5">
        <w:rPr>
          <w:sz w:val="28"/>
          <w:szCs w:val="28"/>
        </w:rPr>
        <w:t>Создание условий для содействия занятости населения Мирнинского района Республики Саха (Якутия)</w:t>
      </w:r>
      <w:r w:rsidR="003D131A" w:rsidRPr="00E52AC9">
        <w:rPr>
          <w:sz w:val="28"/>
          <w:szCs w:val="28"/>
        </w:rPr>
        <w:t xml:space="preserve">» </w:t>
      </w:r>
      <w:r w:rsidR="00E52AC9" w:rsidRPr="00E52AC9">
        <w:rPr>
          <w:sz w:val="28"/>
          <w:szCs w:val="28"/>
        </w:rPr>
        <w:t xml:space="preserve">- задача </w:t>
      </w:r>
      <w:r w:rsidR="003068A5">
        <w:rPr>
          <w:sz w:val="28"/>
          <w:szCs w:val="28"/>
        </w:rPr>
        <w:t>с</w:t>
      </w:r>
      <w:r w:rsidR="003068A5" w:rsidRPr="003068A5">
        <w:rPr>
          <w:sz w:val="28"/>
          <w:szCs w:val="28"/>
        </w:rPr>
        <w:t>оздани</w:t>
      </w:r>
      <w:r w:rsidR="003068A5">
        <w:rPr>
          <w:sz w:val="28"/>
          <w:szCs w:val="28"/>
        </w:rPr>
        <w:t>я</w:t>
      </w:r>
      <w:r w:rsidR="003068A5" w:rsidRPr="003068A5">
        <w:rPr>
          <w:sz w:val="28"/>
          <w:szCs w:val="28"/>
        </w:rPr>
        <w:t xml:space="preserve"> условий для трудоустройства населения Мирнинского района Республики Саха (Якутия)</w:t>
      </w:r>
      <w:r>
        <w:rPr>
          <w:sz w:val="28"/>
          <w:szCs w:val="28"/>
        </w:rPr>
        <w:t>;</w:t>
      </w:r>
    </w:p>
    <w:p w14:paraId="7A6C74BC" w14:textId="77777777" w:rsidR="003068A5" w:rsidRDefault="00BF2C38" w:rsidP="0000303C">
      <w:pPr>
        <w:pStyle w:val="ae"/>
        <w:numPr>
          <w:ilvl w:val="0"/>
          <w:numId w:val="7"/>
        </w:numPr>
        <w:overflowPunct w:val="0"/>
        <w:autoSpaceDE w:val="0"/>
        <w:autoSpaceDN w:val="0"/>
        <w:adjustRightInd w:val="0"/>
        <w:spacing w:line="276" w:lineRule="auto"/>
        <w:ind w:left="0" w:firstLine="709"/>
        <w:jc w:val="both"/>
        <w:textAlignment w:val="baseline"/>
        <w:rPr>
          <w:sz w:val="28"/>
          <w:szCs w:val="28"/>
        </w:rPr>
      </w:pPr>
      <w:r w:rsidRPr="003068A5">
        <w:rPr>
          <w:sz w:val="28"/>
          <w:szCs w:val="28"/>
        </w:rPr>
        <w:t>цель «Создание условий для развития туризма и индустрии гостеприимства на территории Мирнинского района Республики Саха (Якутия)» - задача формирования благоприятного туристского имиджа Мирнинского района Республики Саха (Якутия)</w:t>
      </w:r>
      <w:r w:rsidR="003068A5">
        <w:rPr>
          <w:sz w:val="28"/>
          <w:szCs w:val="28"/>
        </w:rPr>
        <w:t>.</w:t>
      </w:r>
    </w:p>
    <w:p w14:paraId="5560850B" w14:textId="77777777" w:rsidR="00FA47F5" w:rsidRDefault="003E0319" w:rsidP="003E0319">
      <w:pPr>
        <w:pStyle w:val="ae"/>
        <w:widowControl w:val="0"/>
        <w:autoSpaceDE w:val="0"/>
        <w:autoSpaceDN w:val="0"/>
        <w:adjustRightInd w:val="0"/>
        <w:spacing w:line="276" w:lineRule="auto"/>
        <w:ind w:left="0" w:firstLine="709"/>
        <w:jc w:val="both"/>
        <w:rPr>
          <w:sz w:val="28"/>
          <w:szCs w:val="28"/>
        </w:rPr>
      </w:pPr>
      <w:r>
        <w:rPr>
          <w:sz w:val="28"/>
          <w:szCs w:val="28"/>
        </w:rPr>
        <w:t>Н</w:t>
      </w:r>
      <w:r w:rsidR="00FA47F5">
        <w:rPr>
          <w:sz w:val="28"/>
          <w:szCs w:val="28"/>
        </w:rPr>
        <w:t>ормативные правовые акты,</w:t>
      </w:r>
      <w:r w:rsidR="00FA47F5" w:rsidRPr="00FA47F5">
        <w:rPr>
          <w:sz w:val="28"/>
          <w:szCs w:val="28"/>
        </w:rPr>
        <w:t xml:space="preserve"> регулирующие </w:t>
      </w:r>
      <w:r w:rsidR="00FA47F5">
        <w:rPr>
          <w:sz w:val="28"/>
          <w:szCs w:val="28"/>
        </w:rPr>
        <w:t>целевые направления программы</w:t>
      </w:r>
      <w:r w:rsidR="00FA47F5" w:rsidRPr="00FA47F5">
        <w:rPr>
          <w:sz w:val="28"/>
          <w:szCs w:val="28"/>
        </w:rPr>
        <w:t>:</w:t>
      </w:r>
    </w:p>
    <w:p w14:paraId="72DCE67D" w14:textId="77777777" w:rsidR="00FA47F5" w:rsidRPr="00FA47F5" w:rsidRDefault="00FA47F5" w:rsidP="00804DAC">
      <w:pPr>
        <w:pStyle w:val="ae"/>
        <w:widowControl w:val="0"/>
        <w:numPr>
          <w:ilvl w:val="0"/>
          <w:numId w:val="6"/>
        </w:numPr>
        <w:autoSpaceDE w:val="0"/>
        <w:autoSpaceDN w:val="0"/>
        <w:adjustRightInd w:val="0"/>
        <w:spacing w:line="276" w:lineRule="auto"/>
        <w:ind w:left="0" w:firstLine="709"/>
        <w:jc w:val="both"/>
        <w:rPr>
          <w:sz w:val="28"/>
          <w:szCs w:val="28"/>
        </w:rPr>
      </w:pPr>
      <w:r>
        <w:rPr>
          <w:sz w:val="28"/>
          <w:szCs w:val="28"/>
        </w:rPr>
        <w:t>Ф</w:t>
      </w:r>
      <w:r w:rsidRPr="00A83CF0">
        <w:rPr>
          <w:sz w:val="28"/>
          <w:szCs w:val="28"/>
        </w:rPr>
        <w:t>ормирование благоприятного инвестиционного климата и эффективной системы привлечения инвестиций в Мирнинском районе РС (Я) как основного факто</w:t>
      </w:r>
      <w:r>
        <w:rPr>
          <w:sz w:val="28"/>
          <w:szCs w:val="28"/>
        </w:rPr>
        <w:t>ра развития предпринимательства:</w:t>
      </w:r>
    </w:p>
    <w:p w14:paraId="1F832E0B" w14:textId="77777777" w:rsidR="00FA47F5" w:rsidRPr="00FA47F5" w:rsidRDefault="00FA47F5" w:rsidP="00604A6B">
      <w:pPr>
        <w:pStyle w:val="ae"/>
        <w:widowControl w:val="0"/>
        <w:autoSpaceDE w:val="0"/>
        <w:autoSpaceDN w:val="0"/>
        <w:adjustRightInd w:val="0"/>
        <w:spacing w:line="276" w:lineRule="auto"/>
        <w:ind w:left="0" w:firstLine="709"/>
        <w:jc w:val="both"/>
        <w:rPr>
          <w:sz w:val="28"/>
          <w:szCs w:val="28"/>
        </w:rPr>
      </w:pPr>
      <w:r w:rsidRPr="00FA47F5">
        <w:rPr>
          <w:sz w:val="28"/>
          <w:szCs w:val="28"/>
        </w:rPr>
        <w:t xml:space="preserve">- Закон Республики Саха (Якутия) от 24.06.2013 1221-З N 1337-IV (ред. от 17.02.2021) </w:t>
      </w:r>
      <w:r w:rsidR="00C614A8">
        <w:rPr>
          <w:sz w:val="28"/>
          <w:szCs w:val="28"/>
        </w:rPr>
        <w:t>«</w:t>
      </w:r>
      <w:r w:rsidRPr="00FA47F5">
        <w:rPr>
          <w:sz w:val="28"/>
          <w:szCs w:val="28"/>
        </w:rPr>
        <w:t>Об инвестиционной деятельности в Республике Саха (Якутия)</w:t>
      </w:r>
      <w:r w:rsidR="00C614A8">
        <w:rPr>
          <w:sz w:val="28"/>
          <w:szCs w:val="28"/>
        </w:rPr>
        <w:t>»</w:t>
      </w:r>
      <w:r w:rsidRPr="00FA47F5">
        <w:rPr>
          <w:sz w:val="28"/>
          <w:szCs w:val="28"/>
        </w:rPr>
        <w:t xml:space="preserve"> (принят постановлением ГС (Ил Тумэн) РС(Я) от 24.06.2013 З N 1338-IV)</w:t>
      </w:r>
      <w:r>
        <w:rPr>
          <w:sz w:val="28"/>
          <w:szCs w:val="28"/>
        </w:rPr>
        <w:t>;</w:t>
      </w:r>
    </w:p>
    <w:p w14:paraId="068A0D61" w14:textId="77777777" w:rsidR="00FA47F5" w:rsidRPr="00FA47F5" w:rsidRDefault="00FA47F5" w:rsidP="00604A6B">
      <w:pPr>
        <w:pStyle w:val="ae"/>
        <w:widowControl w:val="0"/>
        <w:autoSpaceDE w:val="0"/>
        <w:autoSpaceDN w:val="0"/>
        <w:adjustRightInd w:val="0"/>
        <w:spacing w:line="276" w:lineRule="auto"/>
        <w:ind w:left="0" w:firstLine="709"/>
        <w:jc w:val="both"/>
        <w:rPr>
          <w:sz w:val="28"/>
          <w:szCs w:val="28"/>
        </w:rPr>
      </w:pPr>
      <w:r w:rsidRPr="00FA47F5">
        <w:rPr>
          <w:sz w:val="28"/>
          <w:szCs w:val="28"/>
        </w:rPr>
        <w:t xml:space="preserve">- Приказ Минэкономики РС(Я) от 15.04.2016 N 55-ОД </w:t>
      </w:r>
      <w:r w:rsidR="00C614A8">
        <w:rPr>
          <w:sz w:val="28"/>
          <w:szCs w:val="28"/>
        </w:rPr>
        <w:t>«</w:t>
      </w:r>
      <w:r w:rsidRPr="00FA47F5">
        <w:rPr>
          <w:sz w:val="28"/>
          <w:szCs w:val="28"/>
        </w:rPr>
        <w:t>Об утверждении Стандарта деятельности органов местного самоуправления Республики Саха (Якутия) по обеспечению благоприятного инвестиционного климата в муниципальных образованиях Республики Саха (Якутия)</w:t>
      </w:r>
      <w:r w:rsidR="00C614A8">
        <w:rPr>
          <w:sz w:val="28"/>
          <w:szCs w:val="28"/>
        </w:rPr>
        <w:t>»</w:t>
      </w:r>
      <w:r w:rsidRPr="00FA47F5">
        <w:rPr>
          <w:sz w:val="28"/>
          <w:szCs w:val="28"/>
        </w:rPr>
        <w:t xml:space="preserve"> (вместе с </w:t>
      </w:r>
      <w:r w:rsidR="00C614A8">
        <w:rPr>
          <w:sz w:val="28"/>
          <w:szCs w:val="28"/>
        </w:rPr>
        <w:t>«</w:t>
      </w:r>
      <w:r w:rsidRPr="00FA47F5">
        <w:rPr>
          <w:sz w:val="28"/>
          <w:szCs w:val="28"/>
        </w:rPr>
        <w:t>Методическими рекомендациями по внедрению стандарта деятельности органов местного самоуправления муниципальных образований Республики Саха (Якутия) по обеспечению благоприятного инвестиционного климата в муниципальных образованиях Республики Саха (Якутия)</w:t>
      </w:r>
      <w:r w:rsidR="00C614A8">
        <w:rPr>
          <w:sz w:val="28"/>
          <w:szCs w:val="28"/>
        </w:rPr>
        <w:t>»</w:t>
      </w:r>
      <w:r w:rsidRPr="00FA47F5">
        <w:rPr>
          <w:sz w:val="28"/>
          <w:szCs w:val="28"/>
        </w:rPr>
        <w:t>)</w:t>
      </w:r>
      <w:r>
        <w:rPr>
          <w:sz w:val="28"/>
          <w:szCs w:val="28"/>
        </w:rPr>
        <w:t>;</w:t>
      </w:r>
    </w:p>
    <w:p w14:paraId="792FEA3F" w14:textId="77777777" w:rsidR="00FA47F5" w:rsidRPr="00FA47F5" w:rsidRDefault="00FA47F5" w:rsidP="00604A6B">
      <w:pPr>
        <w:pStyle w:val="ae"/>
        <w:widowControl w:val="0"/>
        <w:autoSpaceDE w:val="0"/>
        <w:autoSpaceDN w:val="0"/>
        <w:adjustRightInd w:val="0"/>
        <w:spacing w:line="276" w:lineRule="auto"/>
        <w:ind w:left="0" w:firstLine="709"/>
        <w:jc w:val="both"/>
        <w:rPr>
          <w:sz w:val="28"/>
          <w:szCs w:val="28"/>
        </w:rPr>
      </w:pPr>
      <w:r w:rsidRPr="00FA47F5">
        <w:rPr>
          <w:sz w:val="28"/>
          <w:szCs w:val="28"/>
        </w:rPr>
        <w:t xml:space="preserve">- Распоряжение Главы РС(Я) от 29.11.2021 N 559-РГ </w:t>
      </w:r>
      <w:r w:rsidR="00C614A8">
        <w:rPr>
          <w:sz w:val="28"/>
          <w:szCs w:val="28"/>
        </w:rPr>
        <w:t>«</w:t>
      </w:r>
      <w:r w:rsidRPr="00FA47F5">
        <w:rPr>
          <w:sz w:val="28"/>
          <w:szCs w:val="28"/>
        </w:rPr>
        <w:t>Об утверждении плана мероприятий по созданию системы поддержки новых инвестиционных проектов в Республике Саха (Якутия) (региональный инвестиционный стандарт)</w:t>
      </w:r>
      <w:r w:rsidR="00C614A8">
        <w:rPr>
          <w:sz w:val="28"/>
          <w:szCs w:val="28"/>
        </w:rPr>
        <w:t>»</w:t>
      </w:r>
    </w:p>
    <w:p w14:paraId="3E3A72F1" w14:textId="77777777" w:rsidR="00FA47F5" w:rsidRPr="00FA47F5" w:rsidRDefault="00FA47F5" w:rsidP="00604A6B">
      <w:pPr>
        <w:pStyle w:val="ae"/>
        <w:widowControl w:val="0"/>
        <w:autoSpaceDE w:val="0"/>
        <w:autoSpaceDN w:val="0"/>
        <w:adjustRightInd w:val="0"/>
        <w:spacing w:line="276" w:lineRule="auto"/>
        <w:ind w:left="0" w:firstLine="709"/>
        <w:jc w:val="both"/>
        <w:rPr>
          <w:sz w:val="28"/>
          <w:szCs w:val="28"/>
        </w:rPr>
      </w:pPr>
      <w:r w:rsidRPr="00FA47F5">
        <w:rPr>
          <w:sz w:val="28"/>
          <w:szCs w:val="28"/>
        </w:rPr>
        <w:t xml:space="preserve">- Постановление Правительства РС(Я) от 29.12.2020 N 434 </w:t>
      </w:r>
      <w:r w:rsidR="00C614A8">
        <w:rPr>
          <w:sz w:val="28"/>
          <w:szCs w:val="28"/>
        </w:rPr>
        <w:t>«</w:t>
      </w:r>
      <w:r w:rsidRPr="00FA47F5">
        <w:rPr>
          <w:sz w:val="28"/>
          <w:szCs w:val="28"/>
        </w:rPr>
        <w:t xml:space="preserve">Об утверждении </w:t>
      </w:r>
      <w:r w:rsidRPr="00FA47F5">
        <w:rPr>
          <w:sz w:val="28"/>
          <w:szCs w:val="28"/>
        </w:rPr>
        <w:lastRenderedPageBreak/>
        <w:t>Порядка формирования и ведения реестра инвестиционных проектов в Республике Саха (Якутия)</w:t>
      </w:r>
      <w:r w:rsidR="00C614A8">
        <w:rPr>
          <w:sz w:val="28"/>
          <w:szCs w:val="28"/>
        </w:rPr>
        <w:t>»</w:t>
      </w:r>
      <w:r>
        <w:rPr>
          <w:sz w:val="28"/>
          <w:szCs w:val="28"/>
        </w:rPr>
        <w:t>;</w:t>
      </w:r>
    </w:p>
    <w:p w14:paraId="63584B5C" w14:textId="77777777" w:rsidR="00753684" w:rsidRDefault="00FA47F5" w:rsidP="00604A6B">
      <w:pPr>
        <w:pStyle w:val="ae"/>
        <w:widowControl w:val="0"/>
        <w:autoSpaceDE w:val="0"/>
        <w:autoSpaceDN w:val="0"/>
        <w:adjustRightInd w:val="0"/>
        <w:spacing w:line="276" w:lineRule="auto"/>
        <w:ind w:left="0" w:firstLine="709"/>
        <w:jc w:val="both"/>
        <w:rPr>
          <w:sz w:val="28"/>
          <w:szCs w:val="28"/>
        </w:rPr>
      </w:pPr>
      <w:r w:rsidRPr="00FA47F5">
        <w:rPr>
          <w:sz w:val="28"/>
          <w:szCs w:val="28"/>
        </w:rPr>
        <w:t xml:space="preserve">- Постановление Правительства РС(Я) от 23.06.2021 N 222 </w:t>
      </w:r>
      <w:r w:rsidR="00C614A8">
        <w:rPr>
          <w:sz w:val="28"/>
          <w:szCs w:val="28"/>
        </w:rPr>
        <w:t>«</w:t>
      </w:r>
      <w:r w:rsidRPr="00FA47F5">
        <w:rPr>
          <w:sz w:val="28"/>
          <w:szCs w:val="28"/>
        </w:rPr>
        <w:t xml:space="preserve">Об утверждении Регламента сопровождения инвестиционных проектов по принципу </w:t>
      </w:r>
      <w:r w:rsidR="00C614A8">
        <w:rPr>
          <w:sz w:val="28"/>
          <w:szCs w:val="28"/>
        </w:rPr>
        <w:t>«</w:t>
      </w:r>
      <w:r w:rsidRPr="00FA47F5">
        <w:rPr>
          <w:sz w:val="28"/>
          <w:szCs w:val="28"/>
        </w:rPr>
        <w:t>одного окна</w:t>
      </w:r>
      <w:r w:rsidR="00C614A8">
        <w:rPr>
          <w:sz w:val="28"/>
          <w:szCs w:val="28"/>
        </w:rPr>
        <w:t>»</w:t>
      </w:r>
      <w:r w:rsidRPr="00FA47F5">
        <w:rPr>
          <w:sz w:val="28"/>
          <w:szCs w:val="28"/>
        </w:rPr>
        <w:t xml:space="preserve"> на территории Республики Саха (Якутия)</w:t>
      </w:r>
      <w:r w:rsidR="00C614A8">
        <w:rPr>
          <w:sz w:val="28"/>
          <w:szCs w:val="28"/>
        </w:rPr>
        <w:t>»</w:t>
      </w:r>
      <w:r w:rsidR="008B1F5E">
        <w:rPr>
          <w:sz w:val="28"/>
          <w:szCs w:val="28"/>
        </w:rPr>
        <w:t>;</w:t>
      </w:r>
    </w:p>
    <w:p w14:paraId="22B21BE4" w14:textId="77777777" w:rsidR="003068A5" w:rsidRDefault="008B1F5E" w:rsidP="00604A6B">
      <w:pPr>
        <w:pStyle w:val="ae"/>
        <w:widowControl w:val="0"/>
        <w:autoSpaceDE w:val="0"/>
        <w:autoSpaceDN w:val="0"/>
        <w:adjustRightInd w:val="0"/>
        <w:spacing w:line="276" w:lineRule="auto"/>
        <w:ind w:left="0" w:firstLine="709"/>
        <w:jc w:val="both"/>
        <w:rPr>
          <w:sz w:val="28"/>
          <w:szCs w:val="28"/>
        </w:rPr>
      </w:pPr>
      <w:r>
        <w:rPr>
          <w:sz w:val="28"/>
          <w:szCs w:val="28"/>
        </w:rPr>
        <w:t xml:space="preserve">- </w:t>
      </w:r>
      <w:r w:rsidRPr="008B1F5E">
        <w:rPr>
          <w:sz w:val="28"/>
          <w:szCs w:val="28"/>
        </w:rPr>
        <w:t xml:space="preserve">Распоряжение Правительства РС(Я) от 08.09.2021 N 885-р </w:t>
      </w:r>
      <w:r>
        <w:rPr>
          <w:sz w:val="28"/>
          <w:szCs w:val="28"/>
        </w:rPr>
        <w:t>«</w:t>
      </w:r>
      <w:r w:rsidRPr="008B1F5E">
        <w:rPr>
          <w:sz w:val="28"/>
          <w:szCs w:val="28"/>
        </w:rPr>
        <w:t>Об инвестиционном уполномоченном Республики Саха (Якутия)</w:t>
      </w:r>
      <w:r>
        <w:rPr>
          <w:sz w:val="28"/>
          <w:szCs w:val="28"/>
        </w:rPr>
        <w:t>»</w:t>
      </w:r>
      <w:r w:rsidR="003068A5">
        <w:rPr>
          <w:sz w:val="28"/>
          <w:szCs w:val="28"/>
        </w:rPr>
        <w:t>;</w:t>
      </w:r>
    </w:p>
    <w:p w14:paraId="4D4FF105" w14:textId="396B8582" w:rsidR="008B1F5E" w:rsidRDefault="003068A5" w:rsidP="00604A6B">
      <w:pPr>
        <w:pStyle w:val="ae"/>
        <w:widowControl w:val="0"/>
        <w:autoSpaceDE w:val="0"/>
        <w:autoSpaceDN w:val="0"/>
        <w:adjustRightInd w:val="0"/>
        <w:spacing w:line="276" w:lineRule="auto"/>
        <w:ind w:left="0" w:firstLine="709"/>
        <w:jc w:val="both"/>
        <w:rPr>
          <w:sz w:val="28"/>
          <w:szCs w:val="28"/>
        </w:rPr>
      </w:pPr>
      <w:r>
        <w:rPr>
          <w:sz w:val="28"/>
          <w:szCs w:val="28"/>
        </w:rPr>
        <w:t>- Распоряжением Правительства Республики Саха (Якутия) от 20.11.2020 № 1070-р «Об утверждении Стратегии развития туризма в Республике Саха (Якутия) на период до 2025 года»</w:t>
      </w:r>
      <w:r w:rsidR="008B1F5E">
        <w:rPr>
          <w:sz w:val="28"/>
          <w:szCs w:val="28"/>
        </w:rPr>
        <w:t>.</w:t>
      </w:r>
    </w:p>
    <w:p w14:paraId="0EDE3C8A" w14:textId="7342BCC1" w:rsidR="00FA47F5" w:rsidRDefault="003D66B9" w:rsidP="00804DAC">
      <w:pPr>
        <w:pStyle w:val="ae"/>
        <w:widowControl w:val="0"/>
        <w:numPr>
          <w:ilvl w:val="0"/>
          <w:numId w:val="6"/>
        </w:numPr>
        <w:autoSpaceDE w:val="0"/>
        <w:autoSpaceDN w:val="0"/>
        <w:adjustRightInd w:val="0"/>
        <w:spacing w:line="276" w:lineRule="auto"/>
        <w:ind w:left="0" w:firstLine="709"/>
        <w:jc w:val="both"/>
        <w:rPr>
          <w:sz w:val="28"/>
          <w:szCs w:val="28"/>
        </w:rPr>
      </w:pPr>
      <w:r>
        <w:rPr>
          <w:sz w:val="28"/>
          <w:szCs w:val="28"/>
        </w:rPr>
        <w:t>Создание условия для с</w:t>
      </w:r>
      <w:r w:rsidR="00FA47F5" w:rsidRPr="00A83CF0">
        <w:rPr>
          <w:sz w:val="28"/>
          <w:szCs w:val="28"/>
        </w:rPr>
        <w:t>одействи</w:t>
      </w:r>
      <w:r>
        <w:rPr>
          <w:sz w:val="28"/>
          <w:szCs w:val="28"/>
        </w:rPr>
        <w:t>я</w:t>
      </w:r>
      <w:r w:rsidR="00FA47F5" w:rsidRPr="00A83CF0">
        <w:rPr>
          <w:sz w:val="28"/>
          <w:szCs w:val="28"/>
        </w:rPr>
        <w:t xml:space="preserve"> занятости населения Мирнинского </w:t>
      </w:r>
      <w:r w:rsidR="00FA47F5">
        <w:rPr>
          <w:sz w:val="28"/>
          <w:szCs w:val="28"/>
        </w:rPr>
        <w:t>района Республики Саха (Якутия):</w:t>
      </w:r>
    </w:p>
    <w:p w14:paraId="7EC526F0" w14:textId="77777777" w:rsidR="00FA47F5" w:rsidRDefault="00FA47F5" w:rsidP="00604A6B">
      <w:pPr>
        <w:pStyle w:val="ae"/>
        <w:widowControl w:val="0"/>
        <w:autoSpaceDE w:val="0"/>
        <w:autoSpaceDN w:val="0"/>
        <w:adjustRightInd w:val="0"/>
        <w:spacing w:line="276" w:lineRule="auto"/>
        <w:ind w:left="0" w:firstLine="709"/>
        <w:jc w:val="both"/>
        <w:rPr>
          <w:sz w:val="28"/>
          <w:szCs w:val="28"/>
        </w:rPr>
      </w:pPr>
      <w:r>
        <w:rPr>
          <w:sz w:val="28"/>
          <w:szCs w:val="28"/>
        </w:rPr>
        <w:t xml:space="preserve">- </w:t>
      </w:r>
      <w:r w:rsidRPr="00AF124E">
        <w:rPr>
          <w:sz w:val="28"/>
          <w:szCs w:val="28"/>
        </w:rPr>
        <w:t xml:space="preserve">Закона РФ от 19.04.1991 № 1032-1 </w:t>
      </w:r>
      <w:r w:rsidR="00C614A8">
        <w:rPr>
          <w:sz w:val="28"/>
          <w:szCs w:val="28"/>
        </w:rPr>
        <w:t>«</w:t>
      </w:r>
      <w:r w:rsidRPr="00AF124E">
        <w:rPr>
          <w:sz w:val="28"/>
          <w:szCs w:val="28"/>
        </w:rPr>
        <w:t>О занятости населения в Российской Федерации</w:t>
      </w:r>
      <w:r w:rsidR="00C614A8">
        <w:rPr>
          <w:sz w:val="28"/>
          <w:szCs w:val="28"/>
        </w:rPr>
        <w:t>»</w:t>
      </w:r>
      <w:r>
        <w:rPr>
          <w:sz w:val="28"/>
          <w:szCs w:val="28"/>
        </w:rPr>
        <w:t>;</w:t>
      </w:r>
    </w:p>
    <w:p w14:paraId="6C73B6DA" w14:textId="77777777" w:rsidR="00FA47F5" w:rsidRPr="00A83CF0" w:rsidRDefault="00FA47F5" w:rsidP="00604A6B">
      <w:pPr>
        <w:pStyle w:val="ae"/>
        <w:widowControl w:val="0"/>
        <w:autoSpaceDE w:val="0"/>
        <w:autoSpaceDN w:val="0"/>
        <w:adjustRightInd w:val="0"/>
        <w:spacing w:line="276" w:lineRule="auto"/>
        <w:ind w:left="0" w:firstLine="709"/>
        <w:jc w:val="both"/>
        <w:rPr>
          <w:sz w:val="28"/>
          <w:szCs w:val="28"/>
        </w:rPr>
      </w:pPr>
      <w:r>
        <w:rPr>
          <w:sz w:val="28"/>
          <w:szCs w:val="28"/>
        </w:rPr>
        <w:t xml:space="preserve">- </w:t>
      </w:r>
      <w:r w:rsidRPr="00FA47F5">
        <w:rPr>
          <w:sz w:val="28"/>
          <w:szCs w:val="28"/>
        </w:rPr>
        <w:t xml:space="preserve">Постановление Правительства РС(Я) от 15.09.2021 N 348 (ред. от 28.03.2022) </w:t>
      </w:r>
      <w:r w:rsidR="00C614A8">
        <w:rPr>
          <w:sz w:val="28"/>
          <w:szCs w:val="28"/>
        </w:rPr>
        <w:t>«</w:t>
      </w:r>
      <w:r w:rsidRPr="00FA47F5">
        <w:rPr>
          <w:sz w:val="28"/>
          <w:szCs w:val="28"/>
        </w:rPr>
        <w:t xml:space="preserve">О государственной программе Республики Саха (Якутия) </w:t>
      </w:r>
      <w:r w:rsidR="00C614A8">
        <w:rPr>
          <w:sz w:val="28"/>
          <w:szCs w:val="28"/>
        </w:rPr>
        <w:t>«</w:t>
      </w:r>
      <w:r w:rsidRPr="00FA47F5">
        <w:rPr>
          <w:sz w:val="28"/>
          <w:szCs w:val="28"/>
        </w:rPr>
        <w:t>Содействие занятости населения Республики Саха (Якутия) на 2020 - 2024 годы</w:t>
      </w:r>
      <w:r w:rsidR="00C614A8">
        <w:rPr>
          <w:sz w:val="28"/>
          <w:szCs w:val="28"/>
        </w:rPr>
        <w:t>»</w:t>
      </w:r>
      <w:r w:rsidR="006F7BB7">
        <w:rPr>
          <w:sz w:val="28"/>
          <w:szCs w:val="28"/>
        </w:rPr>
        <w:t>.</w:t>
      </w:r>
    </w:p>
    <w:p w14:paraId="2E3AB82A" w14:textId="77777777" w:rsidR="00FA47F5" w:rsidRDefault="00FA47F5" w:rsidP="00804DAC">
      <w:pPr>
        <w:pStyle w:val="ae"/>
        <w:widowControl w:val="0"/>
        <w:numPr>
          <w:ilvl w:val="0"/>
          <w:numId w:val="6"/>
        </w:numPr>
        <w:autoSpaceDE w:val="0"/>
        <w:autoSpaceDN w:val="0"/>
        <w:adjustRightInd w:val="0"/>
        <w:spacing w:line="276" w:lineRule="auto"/>
        <w:ind w:left="0" w:firstLine="709"/>
        <w:jc w:val="both"/>
        <w:rPr>
          <w:sz w:val="28"/>
          <w:szCs w:val="28"/>
        </w:rPr>
      </w:pPr>
      <w:r>
        <w:rPr>
          <w:sz w:val="28"/>
          <w:szCs w:val="28"/>
        </w:rPr>
        <w:t>Р</w:t>
      </w:r>
      <w:r w:rsidRPr="00A83CF0">
        <w:rPr>
          <w:sz w:val="28"/>
          <w:szCs w:val="28"/>
        </w:rPr>
        <w:t>азвитие туризма на территории Мирнинского района Республики Саха (Якутия)</w:t>
      </w:r>
      <w:r w:rsidR="006F7BB7">
        <w:rPr>
          <w:sz w:val="28"/>
          <w:szCs w:val="28"/>
        </w:rPr>
        <w:t>:</w:t>
      </w:r>
    </w:p>
    <w:p w14:paraId="1DB7FD8C" w14:textId="77777777" w:rsidR="006F7BB7" w:rsidRDefault="006F7BB7" w:rsidP="00604A6B">
      <w:pPr>
        <w:pStyle w:val="ae"/>
        <w:widowControl w:val="0"/>
        <w:autoSpaceDE w:val="0"/>
        <w:autoSpaceDN w:val="0"/>
        <w:adjustRightInd w:val="0"/>
        <w:spacing w:line="276" w:lineRule="auto"/>
        <w:ind w:left="0" w:firstLine="709"/>
        <w:jc w:val="both"/>
        <w:rPr>
          <w:sz w:val="28"/>
          <w:szCs w:val="28"/>
        </w:rPr>
      </w:pPr>
      <w:r>
        <w:rPr>
          <w:sz w:val="28"/>
          <w:szCs w:val="28"/>
        </w:rPr>
        <w:t xml:space="preserve">- </w:t>
      </w:r>
      <w:r w:rsidRPr="006F7BB7">
        <w:rPr>
          <w:sz w:val="28"/>
          <w:szCs w:val="28"/>
        </w:rPr>
        <w:t xml:space="preserve">Постановление Правительства РФ от 24.12.2021 N 2439 (ред. от 18.05.2022) </w:t>
      </w:r>
      <w:r w:rsidR="00C614A8">
        <w:rPr>
          <w:sz w:val="28"/>
          <w:szCs w:val="28"/>
        </w:rPr>
        <w:t>«</w:t>
      </w:r>
      <w:r w:rsidRPr="006F7BB7">
        <w:rPr>
          <w:sz w:val="28"/>
          <w:szCs w:val="28"/>
        </w:rPr>
        <w:t xml:space="preserve">Об утверждении государственной программы Российской Федерации </w:t>
      </w:r>
      <w:r w:rsidR="00C614A8">
        <w:rPr>
          <w:sz w:val="28"/>
          <w:szCs w:val="28"/>
        </w:rPr>
        <w:t>«</w:t>
      </w:r>
      <w:r w:rsidRPr="006F7BB7">
        <w:rPr>
          <w:sz w:val="28"/>
          <w:szCs w:val="28"/>
        </w:rPr>
        <w:t>Развитие туризма</w:t>
      </w:r>
      <w:r w:rsidR="00C614A8">
        <w:rPr>
          <w:sz w:val="28"/>
          <w:szCs w:val="28"/>
        </w:rPr>
        <w:t>»</w:t>
      </w:r>
      <w:r>
        <w:rPr>
          <w:sz w:val="28"/>
          <w:szCs w:val="28"/>
        </w:rPr>
        <w:t>;</w:t>
      </w:r>
    </w:p>
    <w:p w14:paraId="3686B8FB" w14:textId="77777777" w:rsidR="00C614A8" w:rsidRDefault="00C614A8" w:rsidP="00604A6B">
      <w:pPr>
        <w:pStyle w:val="ae"/>
        <w:widowControl w:val="0"/>
        <w:autoSpaceDE w:val="0"/>
        <w:autoSpaceDN w:val="0"/>
        <w:adjustRightInd w:val="0"/>
        <w:spacing w:line="276" w:lineRule="auto"/>
        <w:ind w:left="0" w:firstLine="709"/>
        <w:jc w:val="both"/>
        <w:rPr>
          <w:sz w:val="28"/>
          <w:szCs w:val="28"/>
        </w:rPr>
      </w:pPr>
      <w:r>
        <w:rPr>
          <w:sz w:val="28"/>
          <w:szCs w:val="28"/>
        </w:rPr>
        <w:t xml:space="preserve">- </w:t>
      </w:r>
      <w:r w:rsidRPr="00C614A8">
        <w:rPr>
          <w:sz w:val="28"/>
          <w:szCs w:val="28"/>
        </w:rPr>
        <w:t xml:space="preserve">Распоряжение Правительства РФ от 20.09.2019 N 2129-р (ред. от 07.02.2022) </w:t>
      </w:r>
      <w:r>
        <w:rPr>
          <w:sz w:val="28"/>
          <w:szCs w:val="28"/>
        </w:rPr>
        <w:t>«</w:t>
      </w:r>
      <w:r w:rsidRPr="00C614A8">
        <w:rPr>
          <w:sz w:val="28"/>
          <w:szCs w:val="28"/>
        </w:rPr>
        <w:t>Об утверждении Стратегии развития туризма в Российской Федерации на период до 2035 года</w:t>
      </w:r>
      <w:r>
        <w:rPr>
          <w:sz w:val="28"/>
          <w:szCs w:val="28"/>
        </w:rPr>
        <w:t>»</w:t>
      </w:r>
    </w:p>
    <w:p w14:paraId="697335D8" w14:textId="77777777" w:rsidR="006F7BB7" w:rsidRPr="004E7E56" w:rsidRDefault="006F7BB7" w:rsidP="00604A6B">
      <w:pPr>
        <w:pStyle w:val="ae"/>
        <w:widowControl w:val="0"/>
        <w:autoSpaceDE w:val="0"/>
        <w:autoSpaceDN w:val="0"/>
        <w:adjustRightInd w:val="0"/>
        <w:spacing w:line="276" w:lineRule="auto"/>
        <w:ind w:left="0" w:firstLine="709"/>
        <w:jc w:val="both"/>
        <w:rPr>
          <w:sz w:val="28"/>
          <w:szCs w:val="28"/>
        </w:rPr>
      </w:pPr>
      <w:r>
        <w:rPr>
          <w:sz w:val="28"/>
          <w:szCs w:val="28"/>
        </w:rPr>
        <w:t xml:space="preserve">- Распоряжение Правительства Республики Саха (Якутия) от 20.11.2020 № 1070-р </w:t>
      </w:r>
      <w:r w:rsidR="00C614A8">
        <w:rPr>
          <w:sz w:val="28"/>
          <w:szCs w:val="28"/>
        </w:rPr>
        <w:t>«</w:t>
      </w:r>
      <w:r w:rsidRPr="006F7BB7">
        <w:rPr>
          <w:sz w:val="28"/>
          <w:szCs w:val="28"/>
        </w:rPr>
        <w:t>О Стратегии развития туризма в Республике Саха (Якутия)</w:t>
      </w:r>
      <w:r>
        <w:rPr>
          <w:sz w:val="28"/>
          <w:szCs w:val="28"/>
        </w:rPr>
        <w:t xml:space="preserve"> </w:t>
      </w:r>
      <w:r w:rsidRPr="006F7BB7">
        <w:rPr>
          <w:sz w:val="28"/>
          <w:szCs w:val="28"/>
        </w:rPr>
        <w:t>на период до 2025 года</w:t>
      </w:r>
      <w:r w:rsidR="00C614A8">
        <w:rPr>
          <w:sz w:val="28"/>
          <w:szCs w:val="28"/>
        </w:rPr>
        <w:t>»</w:t>
      </w:r>
      <w:r>
        <w:rPr>
          <w:sz w:val="28"/>
          <w:szCs w:val="28"/>
        </w:rPr>
        <w:t>.</w:t>
      </w:r>
    </w:p>
    <w:p w14:paraId="03E5964F" w14:textId="77777777" w:rsidR="00814EDB" w:rsidRPr="00840928" w:rsidRDefault="00814EDB" w:rsidP="00604A6B">
      <w:pPr>
        <w:tabs>
          <w:tab w:val="left" w:pos="1134"/>
        </w:tabs>
        <w:overflowPunct w:val="0"/>
        <w:autoSpaceDE w:val="0"/>
        <w:autoSpaceDN w:val="0"/>
        <w:adjustRightInd w:val="0"/>
        <w:ind w:firstLine="709"/>
        <w:jc w:val="both"/>
        <w:textAlignment w:val="baseline"/>
        <w:outlineLvl w:val="0"/>
        <w:rPr>
          <w:b/>
          <w:sz w:val="28"/>
          <w:szCs w:val="28"/>
        </w:rPr>
      </w:pPr>
    </w:p>
    <w:p w14:paraId="19C40B53" w14:textId="7C69D54F" w:rsidR="001243BB" w:rsidRPr="001D1B3E" w:rsidRDefault="001D1B3E" w:rsidP="00804DAC">
      <w:pPr>
        <w:pStyle w:val="ae"/>
        <w:numPr>
          <w:ilvl w:val="1"/>
          <w:numId w:val="10"/>
        </w:numPr>
        <w:tabs>
          <w:tab w:val="left" w:pos="1134"/>
        </w:tabs>
        <w:overflowPunct w:val="0"/>
        <w:autoSpaceDE w:val="0"/>
        <w:autoSpaceDN w:val="0"/>
        <w:adjustRightInd w:val="0"/>
        <w:ind w:left="0" w:firstLine="709"/>
        <w:jc w:val="both"/>
        <w:textAlignment w:val="baseline"/>
        <w:outlineLvl w:val="0"/>
        <w:rPr>
          <w:b/>
          <w:sz w:val="28"/>
          <w:szCs w:val="28"/>
        </w:rPr>
      </w:pPr>
      <w:r>
        <w:rPr>
          <w:b/>
          <w:sz w:val="28"/>
          <w:szCs w:val="28"/>
        </w:rPr>
        <w:t xml:space="preserve"> </w:t>
      </w:r>
      <w:r w:rsidR="00011033" w:rsidRPr="001D1B3E">
        <w:rPr>
          <w:b/>
          <w:sz w:val="28"/>
          <w:szCs w:val="28"/>
        </w:rPr>
        <w:t>Общий порядок реализации программы</w:t>
      </w:r>
      <w:r>
        <w:rPr>
          <w:b/>
          <w:sz w:val="28"/>
          <w:szCs w:val="28"/>
        </w:rPr>
        <w:t>.</w:t>
      </w:r>
    </w:p>
    <w:p w14:paraId="10F33297" w14:textId="77777777" w:rsidR="00840928" w:rsidRDefault="00840928" w:rsidP="008842BE">
      <w:pPr>
        <w:pStyle w:val="ae"/>
        <w:tabs>
          <w:tab w:val="left" w:pos="0"/>
          <w:tab w:val="left" w:pos="317"/>
        </w:tabs>
        <w:overflowPunct w:val="0"/>
        <w:autoSpaceDE w:val="0"/>
        <w:autoSpaceDN w:val="0"/>
        <w:adjustRightInd w:val="0"/>
        <w:spacing w:line="276" w:lineRule="auto"/>
        <w:ind w:left="0" w:firstLine="709"/>
        <w:jc w:val="both"/>
        <w:textAlignment w:val="baseline"/>
        <w:rPr>
          <w:sz w:val="28"/>
          <w:szCs w:val="28"/>
        </w:rPr>
      </w:pPr>
      <w:r w:rsidRPr="004E7E56">
        <w:rPr>
          <w:sz w:val="28"/>
          <w:szCs w:val="28"/>
        </w:rPr>
        <w:t>Поставленные задачи плани</w:t>
      </w:r>
      <w:r>
        <w:rPr>
          <w:sz w:val="28"/>
          <w:szCs w:val="28"/>
        </w:rPr>
        <w:t>руется решить следующим образом.</w:t>
      </w:r>
    </w:p>
    <w:p w14:paraId="5CE8909D" w14:textId="729EAC00" w:rsidR="00840928" w:rsidRPr="000C743B" w:rsidRDefault="00840928" w:rsidP="008842BE">
      <w:pPr>
        <w:pStyle w:val="ae"/>
        <w:tabs>
          <w:tab w:val="left" w:pos="0"/>
          <w:tab w:val="left" w:pos="317"/>
        </w:tabs>
        <w:overflowPunct w:val="0"/>
        <w:autoSpaceDE w:val="0"/>
        <w:autoSpaceDN w:val="0"/>
        <w:adjustRightInd w:val="0"/>
        <w:spacing w:line="276" w:lineRule="auto"/>
        <w:ind w:left="0" w:firstLine="709"/>
        <w:jc w:val="both"/>
        <w:textAlignment w:val="baseline"/>
        <w:rPr>
          <w:b/>
          <w:sz w:val="28"/>
          <w:szCs w:val="28"/>
        </w:rPr>
      </w:pPr>
      <w:r w:rsidRPr="000C743B">
        <w:rPr>
          <w:b/>
          <w:sz w:val="28"/>
          <w:szCs w:val="28"/>
        </w:rPr>
        <w:t>Задача 1</w:t>
      </w:r>
      <w:r w:rsidR="003D131A" w:rsidRPr="000C743B">
        <w:rPr>
          <w:b/>
          <w:sz w:val="28"/>
          <w:szCs w:val="28"/>
        </w:rPr>
        <w:t>.</w:t>
      </w:r>
      <w:r w:rsidRPr="000C743B">
        <w:rPr>
          <w:b/>
          <w:sz w:val="28"/>
          <w:szCs w:val="28"/>
        </w:rPr>
        <w:t xml:space="preserve"> </w:t>
      </w:r>
      <w:r w:rsidR="00C614A8" w:rsidRPr="000C743B">
        <w:rPr>
          <w:b/>
          <w:sz w:val="28"/>
          <w:szCs w:val="28"/>
        </w:rPr>
        <w:t>«</w:t>
      </w:r>
      <w:r w:rsidR="00873E6A" w:rsidRPr="000C743B">
        <w:rPr>
          <w:b/>
          <w:sz w:val="28"/>
          <w:szCs w:val="28"/>
        </w:rPr>
        <w:t>Организация</w:t>
      </w:r>
      <w:r w:rsidR="00BE2E73" w:rsidRPr="000C743B">
        <w:rPr>
          <w:b/>
          <w:sz w:val="28"/>
          <w:szCs w:val="28"/>
        </w:rPr>
        <w:t xml:space="preserve"> системы поиска и сопровождения инвестиционных проектов</w:t>
      </w:r>
      <w:r w:rsidR="00873E6A" w:rsidRPr="000C743B">
        <w:rPr>
          <w:b/>
          <w:sz w:val="28"/>
          <w:szCs w:val="28"/>
        </w:rPr>
        <w:t xml:space="preserve"> и их дальнейшего сопровождения</w:t>
      </w:r>
      <w:r w:rsidR="00BE2E73" w:rsidRPr="000C743B">
        <w:rPr>
          <w:b/>
          <w:sz w:val="28"/>
          <w:szCs w:val="28"/>
        </w:rPr>
        <w:t xml:space="preserve"> по принципу «одного окна»</w:t>
      </w:r>
      <w:r w:rsidRPr="000C743B">
        <w:rPr>
          <w:b/>
          <w:sz w:val="28"/>
          <w:szCs w:val="28"/>
        </w:rPr>
        <w:t xml:space="preserve"> (Цель 1)</w:t>
      </w:r>
      <w:r w:rsidR="00A332FB" w:rsidRPr="000C743B">
        <w:rPr>
          <w:rStyle w:val="af5"/>
          <w:b/>
          <w:sz w:val="28"/>
          <w:szCs w:val="28"/>
        </w:rPr>
        <w:footnoteReference w:id="2"/>
      </w:r>
      <w:r w:rsidRPr="000C743B">
        <w:rPr>
          <w:b/>
          <w:sz w:val="28"/>
          <w:szCs w:val="28"/>
        </w:rPr>
        <w:t>:</w:t>
      </w:r>
    </w:p>
    <w:p w14:paraId="184CB048" w14:textId="75005A4A" w:rsidR="00CC2818" w:rsidRDefault="003D131A" w:rsidP="008842BE">
      <w:pPr>
        <w:pStyle w:val="ae"/>
        <w:tabs>
          <w:tab w:val="left" w:pos="0"/>
          <w:tab w:val="left" w:pos="317"/>
        </w:tabs>
        <w:overflowPunct w:val="0"/>
        <w:autoSpaceDE w:val="0"/>
        <w:autoSpaceDN w:val="0"/>
        <w:adjustRightInd w:val="0"/>
        <w:spacing w:line="276" w:lineRule="auto"/>
        <w:ind w:left="0" w:firstLine="709"/>
        <w:jc w:val="both"/>
        <w:textAlignment w:val="baseline"/>
        <w:rPr>
          <w:sz w:val="28"/>
          <w:szCs w:val="28"/>
        </w:rPr>
      </w:pPr>
      <w:r w:rsidRPr="00873E6A">
        <w:rPr>
          <w:b/>
          <w:sz w:val="28"/>
          <w:szCs w:val="28"/>
        </w:rPr>
        <w:t xml:space="preserve">Мероприятие </w:t>
      </w:r>
      <w:r w:rsidR="00C614A8" w:rsidRPr="00873E6A">
        <w:rPr>
          <w:b/>
          <w:sz w:val="28"/>
          <w:szCs w:val="28"/>
        </w:rPr>
        <w:t>«</w:t>
      </w:r>
      <w:r w:rsidR="00A332FB" w:rsidRPr="00873E6A">
        <w:rPr>
          <w:b/>
          <w:sz w:val="28"/>
          <w:szCs w:val="28"/>
        </w:rPr>
        <w:t>Ведение Единого реестра сопровождаемых инвестиционных проектов в Мирнинском районе РС (Я)</w:t>
      </w:r>
      <w:r w:rsidR="00C614A8" w:rsidRPr="00873E6A">
        <w:rPr>
          <w:b/>
          <w:sz w:val="28"/>
          <w:szCs w:val="28"/>
        </w:rPr>
        <w:t>»</w:t>
      </w:r>
      <w:r w:rsidR="004D2C03">
        <w:rPr>
          <w:sz w:val="28"/>
          <w:szCs w:val="28"/>
        </w:rPr>
        <w:t xml:space="preserve"> </w:t>
      </w:r>
      <w:r w:rsidR="00C7197E">
        <w:rPr>
          <w:sz w:val="28"/>
          <w:szCs w:val="28"/>
        </w:rPr>
        <w:t xml:space="preserve">реализуется путем </w:t>
      </w:r>
      <w:r w:rsidR="00E958C1">
        <w:rPr>
          <w:sz w:val="28"/>
          <w:szCs w:val="28"/>
        </w:rPr>
        <w:lastRenderedPageBreak/>
        <w:t xml:space="preserve">утверждения </w:t>
      </w:r>
      <w:r w:rsidR="00C7197E">
        <w:rPr>
          <w:sz w:val="28"/>
          <w:szCs w:val="28"/>
        </w:rPr>
        <w:t>муниципально</w:t>
      </w:r>
      <w:r w:rsidR="00234246">
        <w:rPr>
          <w:sz w:val="28"/>
          <w:szCs w:val="28"/>
        </w:rPr>
        <w:t>го нормативного правового акта</w:t>
      </w:r>
      <w:r w:rsidR="00E958C1">
        <w:rPr>
          <w:sz w:val="28"/>
          <w:szCs w:val="28"/>
        </w:rPr>
        <w:t xml:space="preserve"> </w:t>
      </w:r>
      <w:r w:rsidR="00F373F8" w:rsidRPr="00F4018B">
        <w:rPr>
          <w:sz w:val="28"/>
          <w:szCs w:val="28"/>
        </w:rPr>
        <w:t xml:space="preserve">Администрации МО «Мирнинский район» Республики Саха (Якутия) (далее </w:t>
      </w:r>
      <w:r w:rsidR="00E958C1" w:rsidRPr="00F4018B">
        <w:rPr>
          <w:sz w:val="28"/>
          <w:szCs w:val="28"/>
        </w:rPr>
        <w:t>районн</w:t>
      </w:r>
      <w:r w:rsidR="00F373F8" w:rsidRPr="00F4018B">
        <w:rPr>
          <w:sz w:val="28"/>
          <w:szCs w:val="28"/>
        </w:rPr>
        <w:t>ая Администрация)</w:t>
      </w:r>
      <w:r w:rsidR="00A332FB" w:rsidRPr="00F4018B">
        <w:rPr>
          <w:sz w:val="28"/>
          <w:szCs w:val="28"/>
        </w:rPr>
        <w:t>,</w:t>
      </w:r>
      <w:r w:rsidR="00A332FB">
        <w:rPr>
          <w:sz w:val="28"/>
          <w:szCs w:val="28"/>
        </w:rPr>
        <w:t xml:space="preserve"> </w:t>
      </w:r>
      <w:r w:rsidR="00E958C1">
        <w:rPr>
          <w:sz w:val="28"/>
          <w:szCs w:val="28"/>
        </w:rPr>
        <w:t>устанавливающего</w:t>
      </w:r>
      <w:r w:rsidR="00E958C1" w:rsidRPr="00E958C1">
        <w:rPr>
          <w:sz w:val="28"/>
          <w:szCs w:val="28"/>
        </w:rPr>
        <w:t xml:space="preserve"> порядок формирования, ведения и внесения изменений в </w:t>
      </w:r>
      <w:r w:rsidR="00E958C1" w:rsidRPr="00A332FB">
        <w:rPr>
          <w:sz w:val="28"/>
          <w:szCs w:val="28"/>
        </w:rPr>
        <w:t>Един</w:t>
      </w:r>
      <w:r w:rsidR="00E958C1">
        <w:rPr>
          <w:sz w:val="28"/>
          <w:szCs w:val="28"/>
        </w:rPr>
        <w:t>ый</w:t>
      </w:r>
      <w:r w:rsidR="00E958C1" w:rsidRPr="00A332FB">
        <w:rPr>
          <w:sz w:val="28"/>
          <w:szCs w:val="28"/>
        </w:rPr>
        <w:t xml:space="preserve"> реестр сопровождаемых инвестиционных проектов в Мирнинском районе РС (Я)</w:t>
      </w:r>
      <w:r w:rsidR="00E958C1" w:rsidRPr="00E958C1">
        <w:rPr>
          <w:sz w:val="28"/>
          <w:szCs w:val="28"/>
        </w:rPr>
        <w:t>, определя</w:t>
      </w:r>
      <w:r w:rsidR="00E958C1">
        <w:rPr>
          <w:sz w:val="28"/>
          <w:szCs w:val="28"/>
        </w:rPr>
        <w:t>ющего</w:t>
      </w:r>
      <w:r w:rsidR="00E958C1" w:rsidRPr="00E958C1">
        <w:rPr>
          <w:sz w:val="28"/>
          <w:szCs w:val="28"/>
        </w:rPr>
        <w:t xml:space="preserve"> перечень, сроки и порядок представления сведений об инвестиционных проектах в целях учета инвестиционных проектов, реализуемых и планируемых к реализации на территории </w:t>
      </w:r>
      <w:r w:rsidR="00E958C1">
        <w:rPr>
          <w:sz w:val="28"/>
          <w:szCs w:val="28"/>
        </w:rPr>
        <w:t xml:space="preserve">Мирнинского района РС (Я) </w:t>
      </w:r>
      <w:r w:rsidR="00234246">
        <w:rPr>
          <w:sz w:val="28"/>
          <w:szCs w:val="28"/>
        </w:rPr>
        <w:t>и публикация его на официальном сайте районной Администрации.</w:t>
      </w:r>
    </w:p>
    <w:p w14:paraId="2A011C99" w14:textId="77777777" w:rsidR="00CC2818" w:rsidRDefault="00CC2818" w:rsidP="008842BE">
      <w:pPr>
        <w:pStyle w:val="ae"/>
        <w:tabs>
          <w:tab w:val="left" w:pos="0"/>
          <w:tab w:val="left" w:pos="317"/>
        </w:tabs>
        <w:overflowPunct w:val="0"/>
        <w:autoSpaceDE w:val="0"/>
        <w:autoSpaceDN w:val="0"/>
        <w:adjustRightInd w:val="0"/>
        <w:spacing w:line="276" w:lineRule="auto"/>
        <w:ind w:left="0" w:firstLine="709"/>
        <w:jc w:val="both"/>
        <w:textAlignment w:val="baseline"/>
        <w:rPr>
          <w:sz w:val="28"/>
          <w:szCs w:val="28"/>
        </w:rPr>
      </w:pPr>
      <w:r>
        <w:rPr>
          <w:sz w:val="28"/>
          <w:szCs w:val="28"/>
        </w:rPr>
        <w:t>Финансирование по данному мероприятию не требуется.</w:t>
      </w:r>
    </w:p>
    <w:p w14:paraId="6100B4FE" w14:textId="07B2F36D" w:rsidR="002E3990" w:rsidRDefault="002E3990" w:rsidP="008842BE">
      <w:pPr>
        <w:pStyle w:val="ae"/>
        <w:tabs>
          <w:tab w:val="left" w:pos="0"/>
          <w:tab w:val="left" w:pos="317"/>
        </w:tabs>
        <w:overflowPunct w:val="0"/>
        <w:autoSpaceDE w:val="0"/>
        <w:autoSpaceDN w:val="0"/>
        <w:adjustRightInd w:val="0"/>
        <w:spacing w:line="276" w:lineRule="auto"/>
        <w:ind w:left="0" w:firstLine="709"/>
        <w:jc w:val="both"/>
        <w:textAlignment w:val="baseline"/>
        <w:rPr>
          <w:sz w:val="28"/>
          <w:szCs w:val="28"/>
        </w:rPr>
      </w:pPr>
      <w:r>
        <w:rPr>
          <w:sz w:val="28"/>
          <w:szCs w:val="28"/>
        </w:rPr>
        <w:t>Исполнитель мероприятия: УИРиП.</w:t>
      </w:r>
    </w:p>
    <w:p w14:paraId="732C6BEE" w14:textId="4CABD404" w:rsidR="00234246" w:rsidRDefault="008B1F5E" w:rsidP="008842BE">
      <w:pPr>
        <w:pStyle w:val="ae"/>
        <w:tabs>
          <w:tab w:val="left" w:pos="0"/>
          <w:tab w:val="left" w:pos="317"/>
        </w:tabs>
        <w:overflowPunct w:val="0"/>
        <w:autoSpaceDE w:val="0"/>
        <w:autoSpaceDN w:val="0"/>
        <w:adjustRightInd w:val="0"/>
        <w:spacing w:line="276" w:lineRule="auto"/>
        <w:ind w:left="0" w:firstLine="709"/>
        <w:jc w:val="both"/>
        <w:textAlignment w:val="baseline"/>
        <w:rPr>
          <w:sz w:val="28"/>
          <w:szCs w:val="28"/>
        </w:rPr>
      </w:pPr>
      <w:r w:rsidRPr="00873E6A">
        <w:rPr>
          <w:b/>
          <w:sz w:val="28"/>
          <w:szCs w:val="28"/>
        </w:rPr>
        <w:t xml:space="preserve">Мероприятие «Сопровождение инвестиционных проектов, реализуемых </w:t>
      </w:r>
      <w:r w:rsidR="00E958C1" w:rsidRPr="00873E6A">
        <w:rPr>
          <w:b/>
          <w:sz w:val="28"/>
          <w:szCs w:val="28"/>
        </w:rPr>
        <w:t xml:space="preserve">и планируемых к реализации </w:t>
      </w:r>
      <w:r w:rsidRPr="00873E6A">
        <w:rPr>
          <w:b/>
          <w:sz w:val="28"/>
          <w:szCs w:val="28"/>
        </w:rPr>
        <w:t>на территории Мирнинского района РС(Я), по принципу «одного окна</w:t>
      </w:r>
      <w:r w:rsidR="00F2088A" w:rsidRPr="00873E6A">
        <w:rPr>
          <w:b/>
          <w:sz w:val="28"/>
          <w:szCs w:val="28"/>
        </w:rPr>
        <w:t>»</w:t>
      </w:r>
      <w:r>
        <w:rPr>
          <w:sz w:val="28"/>
          <w:szCs w:val="28"/>
        </w:rPr>
        <w:t xml:space="preserve"> реализуется</w:t>
      </w:r>
      <w:r w:rsidR="00B95DEE">
        <w:rPr>
          <w:sz w:val="28"/>
          <w:szCs w:val="28"/>
        </w:rPr>
        <w:t xml:space="preserve"> в соответствии с утвержденным нормативно-правовым актом районной Администрации, </w:t>
      </w:r>
      <w:r w:rsidR="00B7323D">
        <w:rPr>
          <w:sz w:val="28"/>
          <w:szCs w:val="28"/>
        </w:rPr>
        <w:t>определяющего</w:t>
      </w:r>
      <w:r w:rsidR="00B7323D" w:rsidRPr="00B7323D">
        <w:rPr>
          <w:sz w:val="28"/>
          <w:szCs w:val="28"/>
        </w:rPr>
        <w:t xml:space="preserve"> порядок взаимодействия исполнительных органов государственной власти Республики Саха (Якутия), органов местного самоуправления, институтов развития, специализированн</w:t>
      </w:r>
      <w:r w:rsidR="00B7323D">
        <w:rPr>
          <w:sz w:val="28"/>
          <w:szCs w:val="28"/>
        </w:rPr>
        <w:t>ых</w:t>
      </w:r>
      <w:r w:rsidR="00B7323D" w:rsidRPr="00B7323D">
        <w:rPr>
          <w:sz w:val="28"/>
          <w:szCs w:val="28"/>
        </w:rPr>
        <w:t xml:space="preserve"> организаци</w:t>
      </w:r>
      <w:r w:rsidR="00B7323D">
        <w:rPr>
          <w:sz w:val="28"/>
          <w:szCs w:val="28"/>
        </w:rPr>
        <w:t>й</w:t>
      </w:r>
      <w:r w:rsidR="00B7323D" w:rsidRPr="00B7323D">
        <w:rPr>
          <w:sz w:val="28"/>
          <w:szCs w:val="28"/>
        </w:rPr>
        <w:t xml:space="preserve"> по привлечению инвестиций и работе с инвесторами с субъектами инвестиционной деятельности </w:t>
      </w:r>
      <w:r w:rsidR="00B7323D">
        <w:rPr>
          <w:sz w:val="28"/>
          <w:szCs w:val="28"/>
        </w:rPr>
        <w:t xml:space="preserve">Мирнинского района </w:t>
      </w:r>
      <w:r w:rsidR="00B7323D" w:rsidRPr="00B7323D">
        <w:rPr>
          <w:sz w:val="28"/>
          <w:szCs w:val="28"/>
        </w:rPr>
        <w:t xml:space="preserve">при сопровождении инвестиционных проектов </w:t>
      </w:r>
      <w:r w:rsidR="00B7323D">
        <w:rPr>
          <w:sz w:val="28"/>
          <w:szCs w:val="28"/>
        </w:rPr>
        <w:t>в Мирнинском районе.</w:t>
      </w:r>
    </w:p>
    <w:p w14:paraId="2CE05DBE" w14:textId="367909E1" w:rsidR="00CC2818" w:rsidRPr="00B95DEE" w:rsidRDefault="00CC2818" w:rsidP="008842BE">
      <w:pPr>
        <w:pStyle w:val="ae"/>
        <w:tabs>
          <w:tab w:val="left" w:pos="0"/>
          <w:tab w:val="left" w:pos="317"/>
        </w:tabs>
        <w:overflowPunct w:val="0"/>
        <w:autoSpaceDE w:val="0"/>
        <w:autoSpaceDN w:val="0"/>
        <w:adjustRightInd w:val="0"/>
        <w:spacing w:line="276" w:lineRule="auto"/>
        <w:ind w:left="0" w:firstLine="709"/>
        <w:jc w:val="both"/>
        <w:textAlignment w:val="baseline"/>
        <w:rPr>
          <w:sz w:val="28"/>
          <w:szCs w:val="28"/>
        </w:rPr>
      </w:pPr>
      <w:r>
        <w:rPr>
          <w:sz w:val="28"/>
          <w:szCs w:val="28"/>
        </w:rPr>
        <w:t>Финансирование по данному мероприятию не требуется.</w:t>
      </w:r>
    </w:p>
    <w:p w14:paraId="0A358CBD" w14:textId="77777777" w:rsidR="002E3990" w:rsidRPr="002E3990" w:rsidRDefault="002E3990" w:rsidP="008842BE">
      <w:pPr>
        <w:pStyle w:val="ae"/>
        <w:tabs>
          <w:tab w:val="left" w:pos="0"/>
          <w:tab w:val="left" w:pos="317"/>
        </w:tabs>
        <w:overflowPunct w:val="0"/>
        <w:autoSpaceDE w:val="0"/>
        <w:autoSpaceDN w:val="0"/>
        <w:adjustRightInd w:val="0"/>
        <w:spacing w:line="276" w:lineRule="auto"/>
        <w:ind w:left="0" w:firstLine="709"/>
        <w:jc w:val="both"/>
        <w:textAlignment w:val="baseline"/>
        <w:rPr>
          <w:sz w:val="28"/>
          <w:szCs w:val="28"/>
        </w:rPr>
      </w:pPr>
      <w:r>
        <w:rPr>
          <w:sz w:val="28"/>
          <w:szCs w:val="28"/>
        </w:rPr>
        <w:t>Исполнители мероприятия: УИРиП,</w:t>
      </w:r>
      <w:r w:rsidR="00D75747">
        <w:rPr>
          <w:sz w:val="28"/>
          <w:szCs w:val="28"/>
        </w:rPr>
        <w:t xml:space="preserve"> МАУ «ЦРПЗиТ»,</w:t>
      </w:r>
      <w:r>
        <w:rPr>
          <w:sz w:val="28"/>
          <w:szCs w:val="28"/>
        </w:rPr>
        <w:t xml:space="preserve"> координаторы курирующие инвестиционные проекты.</w:t>
      </w:r>
    </w:p>
    <w:p w14:paraId="4364EB21" w14:textId="5C7CDDFE" w:rsidR="008B1F5E" w:rsidRDefault="008B1F5E" w:rsidP="008842BE">
      <w:pPr>
        <w:pStyle w:val="ae"/>
        <w:tabs>
          <w:tab w:val="left" w:pos="0"/>
          <w:tab w:val="left" w:pos="317"/>
        </w:tabs>
        <w:overflowPunct w:val="0"/>
        <w:autoSpaceDE w:val="0"/>
        <w:autoSpaceDN w:val="0"/>
        <w:adjustRightInd w:val="0"/>
        <w:spacing w:line="276" w:lineRule="auto"/>
        <w:ind w:left="0" w:firstLine="709"/>
        <w:jc w:val="both"/>
        <w:textAlignment w:val="baseline"/>
        <w:rPr>
          <w:sz w:val="28"/>
          <w:szCs w:val="28"/>
        </w:rPr>
      </w:pPr>
      <w:r w:rsidRPr="00410444">
        <w:rPr>
          <w:b/>
          <w:sz w:val="28"/>
          <w:szCs w:val="28"/>
        </w:rPr>
        <w:t>Мероприятие «Развитие института инвестиционного уполномоченного</w:t>
      </w:r>
      <w:r w:rsidR="002E3990" w:rsidRPr="00410444">
        <w:rPr>
          <w:b/>
          <w:sz w:val="28"/>
          <w:szCs w:val="28"/>
        </w:rPr>
        <w:t xml:space="preserve"> в Мирнинском районе РС (Я)</w:t>
      </w:r>
      <w:r w:rsidRPr="00410444">
        <w:rPr>
          <w:b/>
          <w:sz w:val="28"/>
          <w:szCs w:val="28"/>
        </w:rPr>
        <w:t>»</w:t>
      </w:r>
      <w:r>
        <w:rPr>
          <w:sz w:val="28"/>
          <w:szCs w:val="28"/>
        </w:rPr>
        <w:t xml:space="preserve"> реализуется</w:t>
      </w:r>
      <w:r w:rsidR="00573A93">
        <w:rPr>
          <w:sz w:val="28"/>
          <w:szCs w:val="28"/>
        </w:rPr>
        <w:t xml:space="preserve"> посредством </w:t>
      </w:r>
      <w:r w:rsidR="002E3990">
        <w:rPr>
          <w:sz w:val="28"/>
          <w:szCs w:val="28"/>
        </w:rPr>
        <w:t>осуществлени</w:t>
      </w:r>
      <w:r w:rsidR="00573A93">
        <w:rPr>
          <w:sz w:val="28"/>
          <w:szCs w:val="28"/>
        </w:rPr>
        <w:t>я</w:t>
      </w:r>
      <w:r w:rsidR="002E3990">
        <w:rPr>
          <w:sz w:val="28"/>
          <w:szCs w:val="28"/>
        </w:rPr>
        <w:t xml:space="preserve"> деятельности инвестиционного уполномоченного в Мирнинском районе, в соответствии </w:t>
      </w:r>
      <w:r w:rsidR="00573A93">
        <w:rPr>
          <w:sz w:val="28"/>
          <w:szCs w:val="28"/>
        </w:rPr>
        <w:t>с утвержденным нормативно-правовым актом районной Администрации</w:t>
      </w:r>
      <w:r w:rsidR="002E3990">
        <w:rPr>
          <w:sz w:val="28"/>
          <w:szCs w:val="28"/>
        </w:rPr>
        <w:t>.</w:t>
      </w:r>
    </w:p>
    <w:p w14:paraId="3D5D50A2" w14:textId="3FEB3E41" w:rsidR="00CC2818" w:rsidRDefault="00CC2818" w:rsidP="008842BE">
      <w:pPr>
        <w:pStyle w:val="ae"/>
        <w:tabs>
          <w:tab w:val="left" w:pos="0"/>
          <w:tab w:val="left" w:pos="317"/>
        </w:tabs>
        <w:overflowPunct w:val="0"/>
        <w:autoSpaceDE w:val="0"/>
        <w:autoSpaceDN w:val="0"/>
        <w:adjustRightInd w:val="0"/>
        <w:spacing w:line="276" w:lineRule="auto"/>
        <w:ind w:left="0" w:firstLine="709"/>
        <w:jc w:val="both"/>
        <w:textAlignment w:val="baseline"/>
        <w:rPr>
          <w:sz w:val="28"/>
          <w:szCs w:val="28"/>
        </w:rPr>
      </w:pPr>
      <w:r>
        <w:rPr>
          <w:sz w:val="28"/>
          <w:szCs w:val="28"/>
        </w:rPr>
        <w:t>Финансирование по данному мероприятию не требуется.</w:t>
      </w:r>
    </w:p>
    <w:p w14:paraId="119D1ADF" w14:textId="77777777" w:rsidR="002E3990" w:rsidRDefault="002E3990" w:rsidP="008842BE">
      <w:pPr>
        <w:pStyle w:val="ae"/>
        <w:tabs>
          <w:tab w:val="left" w:pos="0"/>
          <w:tab w:val="left" w:pos="317"/>
        </w:tabs>
        <w:overflowPunct w:val="0"/>
        <w:autoSpaceDE w:val="0"/>
        <w:autoSpaceDN w:val="0"/>
        <w:adjustRightInd w:val="0"/>
        <w:spacing w:line="276" w:lineRule="auto"/>
        <w:ind w:left="0" w:firstLine="709"/>
        <w:jc w:val="both"/>
        <w:textAlignment w:val="baseline"/>
        <w:rPr>
          <w:sz w:val="28"/>
          <w:szCs w:val="28"/>
        </w:rPr>
      </w:pPr>
      <w:r>
        <w:rPr>
          <w:sz w:val="28"/>
          <w:szCs w:val="28"/>
        </w:rPr>
        <w:t>Исполнител</w:t>
      </w:r>
      <w:r w:rsidR="0077275F">
        <w:rPr>
          <w:sz w:val="28"/>
          <w:szCs w:val="28"/>
        </w:rPr>
        <w:t>и</w:t>
      </w:r>
      <w:r>
        <w:rPr>
          <w:sz w:val="28"/>
          <w:szCs w:val="28"/>
        </w:rPr>
        <w:t xml:space="preserve"> мероприятия: УИРиП, инвестиционный уполномоченный.</w:t>
      </w:r>
    </w:p>
    <w:p w14:paraId="0A6F969F" w14:textId="36C412FF" w:rsidR="00351F0F" w:rsidRDefault="00351F0F" w:rsidP="008842BE">
      <w:pPr>
        <w:pStyle w:val="ae"/>
        <w:tabs>
          <w:tab w:val="left" w:pos="0"/>
          <w:tab w:val="left" w:pos="317"/>
        </w:tabs>
        <w:overflowPunct w:val="0"/>
        <w:autoSpaceDE w:val="0"/>
        <w:autoSpaceDN w:val="0"/>
        <w:adjustRightInd w:val="0"/>
        <w:spacing w:line="276" w:lineRule="auto"/>
        <w:ind w:left="0" w:firstLine="709"/>
        <w:jc w:val="both"/>
        <w:textAlignment w:val="baseline"/>
        <w:rPr>
          <w:sz w:val="28"/>
          <w:szCs w:val="28"/>
        </w:rPr>
      </w:pPr>
      <w:r w:rsidRPr="004117DC">
        <w:rPr>
          <w:b/>
          <w:sz w:val="28"/>
          <w:szCs w:val="28"/>
        </w:rPr>
        <w:t>Мероприятие «Организация, проведение, участие в мероприятиях по популяризации инвестиционн</w:t>
      </w:r>
      <w:r w:rsidR="0056669C" w:rsidRPr="004117DC">
        <w:rPr>
          <w:b/>
          <w:sz w:val="28"/>
          <w:szCs w:val="28"/>
        </w:rPr>
        <w:t>ой деятельности</w:t>
      </w:r>
      <w:r w:rsidRPr="004117DC">
        <w:rPr>
          <w:b/>
          <w:sz w:val="28"/>
          <w:szCs w:val="28"/>
        </w:rPr>
        <w:t>»</w:t>
      </w:r>
      <w:r w:rsidR="00283114">
        <w:rPr>
          <w:sz w:val="28"/>
          <w:szCs w:val="28"/>
        </w:rPr>
        <w:t xml:space="preserve"> </w:t>
      </w:r>
      <w:r w:rsidRPr="004E7E56">
        <w:rPr>
          <w:sz w:val="28"/>
          <w:szCs w:val="28"/>
        </w:rPr>
        <w:t>осуществля</w:t>
      </w:r>
      <w:r w:rsidR="003E0319">
        <w:rPr>
          <w:sz w:val="28"/>
          <w:szCs w:val="28"/>
        </w:rPr>
        <w:t>е</w:t>
      </w:r>
      <w:r w:rsidRPr="004E7E56">
        <w:rPr>
          <w:sz w:val="28"/>
          <w:szCs w:val="28"/>
        </w:rPr>
        <w:t xml:space="preserve">тся </w:t>
      </w:r>
      <w:r w:rsidR="00CC2818" w:rsidRPr="004E7E56">
        <w:rPr>
          <w:sz w:val="28"/>
          <w:szCs w:val="28"/>
        </w:rPr>
        <w:t>МАУ «ЦРПЗиТ»</w:t>
      </w:r>
      <w:r w:rsidR="00EC5DE0">
        <w:rPr>
          <w:sz w:val="28"/>
          <w:szCs w:val="28"/>
        </w:rPr>
        <w:t xml:space="preserve"> совместно с УИРиП</w:t>
      </w:r>
      <w:r w:rsidR="00CC2818">
        <w:rPr>
          <w:sz w:val="28"/>
          <w:szCs w:val="28"/>
        </w:rPr>
        <w:t xml:space="preserve"> </w:t>
      </w:r>
      <w:r w:rsidR="00EC5DE0">
        <w:rPr>
          <w:sz w:val="28"/>
          <w:szCs w:val="28"/>
        </w:rPr>
        <w:t>путем</w:t>
      </w:r>
      <w:r w:rsidR="001526C2">
        <w:rPr>
          <w:sz w:val="28"/>
          <w:szCs w:val="28"/>
        </w:rPr>
        <w:t xml:space="preserve"> организации</w:t>
      </w:r>
      <w:r w:rsidR="004B7E0D">
        <w:rPr>
          <w:sz w:val="28"/>
          <w:szCs w:val="28"/>
        </w:rPr>
        <w:t>, проведения</w:t>
      </w:r>
      <w:r w:rsidR="001526C2">
        <w:rPr>
          <w:sz w:val="28"/>
          <w:szCs w:val="28"/>
        </w:rPr>
        <w:t xml:space="preserve"> </w:t>
      </w:r>
      <w:r w:rsidR="00D2708D">
        <w:rPr>
          <w:sz w:val="28"/>
          <w:szCs w:val="28"/>
        </w:rPr>
        <w:t xml:space="preserve">и участия в </w:t>
      </w:r>
      <w:r w:rsidR="001526C2">
        <w:rPr>
          <w:sz w:val="28"/>
          <w:szCs w:val="28"/>
        </w:rPr>
        <w:t>форум</w:t>
      </w:r>
      <w:r w:rsidR="00D2708D">
        <w:rPr>
          <w:sz w:val="28"/>
          <w:szCs w:val="28"/>
        </w:rPr>
        <w:t>ах</w:t>
      </w:r>
      <w:r w:rsidR="001526C2">
        <w:rPr>
          <w:sz w:val="28"/>
          <w:szCs w:val="28"/>
        </w:rPr>
        <w:t>, конференци</w:t>
      </w:r>
      <w:r w:rsidR="00D2708D">
        <w:rPr>
          <w:sz w:val="28"/>
          <w:szCs w:val="28"/>
        </w:rPr>
        <w:t>ях</w:t>
      </w:r>
      <w:r w:rsidR="001526C2">
        <w:rPr>
          <w:sz w:val="28"/>
          <w:szCs w:val="28"/>
        </w:rPr>
        <w:t xml:space="preserve"> по популяризации инве</w:t>
      </w:r>
      <w:r w:rsidR="007A247E">
        <w:rPr>
          <w:sz w:val="28"/>
          <w:szCs w:val="28"/>
        </w:rPr>
        <w:t>с</w:t>
      </w:r>
      <w:r w:rsidR="001526C2">
        <w:rPr>
          <w:sz w:val="28"/>
          <w:szCs w:val="28"/>
        </w:rPr>
        <w:t>тиционной деятельности, в том числе организация и проведени</w:t>
      </w:r>
      <w:r w:rsidR="00D2708D">
        <w:rPr>
          <w:sz w:val="28"/>
          <w:szCs w:val="28"/>
        </w:rPr>
        <w:t>е</w:t>
      </w:r>
      <w:r w:rsidR="001526C2">
        <w:rPr>
          <w:sz w:val="28"/>
          <w:szCs w:val="28"/>
        </w:rPr>
        <w:t xml:space="preserve"> инвестиционного форума «</w:t>
      </w:r>
      <w:r w:rsidR="0086656E">
        <w:rPr>
          <w:sz w:val="28"/>
          <w:szCs w:val="28"/>
        </w:rPr>
        <w:t>Западная Якутия новые возможности</w:t>
      </w:r>
      <w:r w:rsidR="001526C2">
        <w:rPr>
          <w:sz w:val="28"/>
          <w:szCs w:val="28"/>
        </w:rPr>
        <w:t>»</w:t>
      </w:r>
      <w:r w:rsidR="0086656E">
        <w:rPr>
          <w:sz w:val="28"/>
          <w:szCs w:val="28"/>
        </w:rPr>
        <w:t>. Финансирование мероприятия осуществляется</w:t>
      </w:r>
      <w:r w:rsidR="001526C2">
        <w:rPr>
          <w:sz w:val="28"/>
          <w:szCs w:val="28"/>
        </w:rPr>
        <w:t xml:space="preserve"> </w:t>
      </w:r>
      <w:r w:rsidR="003E0319">
        <w:rPr>
          <w:sz w:val="28"/>
          <w:szCs w:val="28"/>
        </w:rPr>
        <w:t>посредством</w:t>
      </w:r>
      <w:r w:rsidRPr="004E7E56">
        <w:rPr>
          <w:sz w:val="28"/>
          <w:szCs w:val="28"/>
        </w:rPr>
        <w:t xml:space="preserve"> предоставления субсидии на иные цели</w:t>
      </w:r>
      <w:r w:rsidR="0086656E">
        <w:rPr>
          <w:sz w:val="28"/>
          <w:szCs w:val="28"/>
        </w:rPr>
        <w:t xml:space="preserve"> </w:t>
      </w:r>
      <w:r w:rsidR="004B7E0D">
        <w:rPr>
          <w:sz w:val="28"/>
          <w:szCs w:val="28"/>
        </w:rPr>
        <w:t xml:space="preserve">из </w:t>
      </w:r>
      <w:r w:rsidR="0086656E">
        <w:rPr>
          <w:sz w:val="28"/>
          <w:szCs w:val="28"/>
        </w:rPr>
        <w:t xml:space="preserve">бюджета МО «Мирнинский район» РС </w:t>
      </w:r>
      <w:r w:rsidR="0086656E">
        <w:rPr>
          <w:sz w:val="28"/>
          <w:szCs w:val="28"/>
        </w:rPr>
        <w:lastRenderedPageBreak/>
        <w:t>(Я), допускается софинансирование мероприятия из других источников</w:t>
      </w:r>
      <w:r w:rsidR="007A247E">
        <w:rPr>
          <w:sz w:val="28"/>
          <w:szCs w:val="28"/>
        </w:rPr>
        <w:t xml:space="preserve">, </w:t>
      </w:r>
      <w:r w:rsidR="007A247E" w:rsidRPr="004E7E56">
        <w:rPr>
          <w:sz w:val="28"/>
          <w:szCs w:val="28"/>
        </w:rPr>
        <w:t xml:space="preserve">в соответствии с </w:t>
      </w:r>
      <w:r w:rsidR="004B7E0D">
        <w:rPr>
          <w:sz w:val="28"/>
          <w:szCs w:val="28"/>
        </w:rPr>
        <w:t xml:space="preserve">отдельной </w:t>
      </w:r>
      <w:r w:rsidR="007A247E" w:rsidRPr="004E7E56">
        <w:rPr>
          <w:sz w:val="28"/>
          <w:szCs w:val="28"/>
        </w:rPr>
        <w:t>утвержденной сметой мероприятия</w:t>
      </w:r>
      <w:r w:rsidR="0086656E">
        <w:rPr>
          <w:sz w:val="28"/>
          <w:szCs w:val="28"/>
        </w:rPr>
        <w:t>.</w:t>
      </w:r>
    </w:p>
    <w:p w14:paraId="70A72960" w14:textId="773B2BA5" w:rsidR="00943CBD" w:rsidRDefault="00943CBD" w:rsidP="008842BE">
      <w:pPr>
        <w:pStyle w:val="ae"/>
        <w:tabs>
          <w:tab w:val="left" w:pos="0"/>
          <w:tab w:val="left" w:pos="317"/>
        </w:tabs>
        <w:overflowPunct w:val="0"/>
        <w:autoSpaceDE w:val="0"/>
        <w:autoSpaceDN w:val="0"/>
        <w:adjustRightInd w:val="0"/>
        <w:spacing w:line="276" w:lineRule="auto"/>
        <w:ind w:left="0" w:firstLine="709"/>
        <w:jc w:val="both"/>
        <w:textAlignment w:val="baseline"/>
        <w:rPr>
          <w:sz w:val="28"/>
          <w:szCs w:val="28"/>
        </w:rPr>
      </w:pPr>
      <w:r>
        <w:rPr>
          <w:sz w:val="28"/>
          <w:szCs w:val="28"/>
        </w:rPr>
        <w:t>Исполнители мероприятия: УИРиП, МАУ «ЦРПЗиТ».</w:t>
      </w:r>
    </w:p>
    <w:p w14:paraId="75F1F68C" w14:textId="44834DED" w:rsidR="00283114" w:rsidRPr="000C743B" w:rsidRDefault="00283114" w:rsidP="008842BE">
      <w:pPr>
        <w:pStyle w:val="ae"/>
        <w:tabs>
          <w:tab w:val="left" w:pos="0"/>
          <w:tab w:val="left" w:pos="317"/>
        </w:tabs>
        <w:overflowPunct w:val="0"/>
        <w:autoSpaceDE w:val="0"/>
        <w:autoSpaceDN w:val="0"/>
        <w:adjustRightInd w:val="0"/>
        <w:spacing w:line="276" w:lineRule="auto"/>
        <w:ind w:left="0" w:firstLine="709"/>
        <w:jc w:val="both"/>
        <w:textAlignment w:val="baseline"/>
        <w:rPr>
          <w:b/>
          <w:sz w:val="28"/>
          <w:szCs w:val="28"/>
        </w:rPr>
      </w:pPr>
      <w:r w:rsidRPr="000C743B">
        <w:rPr>
          <w:b/>
          <w:sz w:val="28"/>
          <w:szCs w:val="28"/>
        </w:rPr>
        <w:t xml:space="preserve">Задача </w:t>
      </w:r>
      <w:r w:rsidR="00225694" w:rsidRPr="000C743B">
        <w:rPr>
          <w:b/>
          <w:sz w:val="28"/>
          <w:szCs w:val="28"/>
        </w:rPr>
        <w:t>2</w:t>
      </w:r>
      <w:r w:rsidRPr="000C743B">
        <w:rPr>
          <w:b/>
          <w:sz w:val="28"/>
          <w:szCs w:val="28"/>
        </w:rPr>
        <w:t>. «</w:t>
      </w:r>
      <w:r w:rsidR="0000303C" w:rsidRPr="0000303C">
        <w:rPr>
          <w:b/>
          <w:sz w:val="28"/>
          <w:szCs w:val="28"/>
        </w:rPr>
        <w:t>Обеспечение доступа субъектов предпринимательства к ресурсам консультационной, информационной, образовательной, финансовой поддержки</w:t>
      </w:r>
      <w:r w:rsidRPr="000C743B">
        <w:rPr>
          <w:b/>
          <w:sz w:val="28"/>
          <w:szCs w:val="28"/>
        </w:rPr>
        <w:t>»</w:t>
      </w:r>
      <w:r w:rsidR="00573A93" w:rsidRPr="000C743B">
        <w:rPr>
          <w:b/>
          <w:sz w:val="28"/>
          <w:szCs w:val="28"/>
        </w:rPr>
        <w:t xml:space="preserve"> (Цель </w:t>
      </w:r>
      <w:r w:rsidR="00225694" w:rsidRPr="000C743B">
        <w:rPr>
          <w:b/>
          <w:sz w:val="28"/>
          <w:szCs w:val="28"/>
        </w:rPr>
        <w:t>2</w:t>
      </w:r>
      <w:r w:rsidR="00573A93" w:rsidRPr="000C743B">
        <w:rPr>
          <w:b/>
          <w:sz w:val="28"/>
          <w:szCs w:val="28"/>
        </w:rPr>
        <w:t>)</w:t>
      </w:r>
      <w:r w:rsidRPr="000C743B">
        <w:rPr>
          <w:b/>
          <w:sz w:val="28"/>
          <w:szCs w:val="28"/>
        </w:rPr>
        <w:t>:</w:t>
      </w:r>
    </w:p>
    <w:p w14:paraId="4A52A059" w14:textId="6C6FA2CE" w:rsidR="0048434C" w:rsidRDefault="00351F0F" w:rsidP="008842BE">
      <w:pPr>
        <w:pStyle w:val="ae"/>
        <w:tabs>
          <w:tab w:val="left" w:pos="0"/>
        </w:tabs>
        <w:overflowPunct w:val="0"/>
        <w:autoSpaceDE w:val="0"/>
        <w:autoSpaceDN w:val="0"/>
        <w:adjustRightInd w:val="0"/>
        <w:spacing w:line="276" w:lineRule="auto"/>
        <w:ind w:left="0" w:firstLine="709"/>
        <w:jc w:val="both"/>
        <w:textAlignment w:val="baseline"/>
        <w:rPr>
          <w:sz w:val="28"/>
          <w:szCs w:val="28"/>
        </w:rPr>
      </w:pPr>
      <w:r w:rsidRPr="004117DC">
        <w:rPr>
          <w:b/>
          <w:sz w:val="28"/>
          <w:szCs w:val="28"/>
        </w:rPr>
        <w:t>Мероприятие «</w:t>
      </w:r>
      <w:r w:rsidR="0000303C" w:rsidRPr="0000303C">
        <w:rPr>
          <w:b/>
          <w:sz w:val="28"/>
          <w:szCs w:val="28"/>
        </w:rPr>
        <w:t>Реализация консультационной, информационной, образовательной поддержки субъектам предпринимательства</w:t>
      </w:r>
      <w:r w:rsidRPr="004117DC">
        <w:rPr>
          <w:b/>
          <w:sz w:val="28"/>
          <w:szCs w:val="28"/>
        </w:rPr>
        <w:t>»</w:t>
      </w:r>
      <w:r w:rsidR="00283114" w:rsidRPr="004117DC">
        <w:rPr>
          <w:b/>
          <w:sz w:val="28"/>
          <w:szCs w:val="28"/>
        </w:rPr>
        <w:t>.</w:t>
      </w:r>
      <w:r w:rsidR="0077275F">
        <w:rPr>
          <w:sz w:val="28"/>
          <w:szCs w:val="28"/>
        </w:rPr>
        <w:t xml:space="preserve"> Данное мероприятие реализуется</w:t>
      </w:r>
      <w:r w:rsidR="0000303C">
        <w:rPr>
          <w:sz w:val="28"/>
          <w:szCs w:val="28"/>
        </w:rPr>
        <w:t xml:space="preserve"> МАУ «ЦРПЗиТ» путем </w:t>
      </w:r>
      <w:r w:rsidR="00D75747">
        <w:rPr>
          <w:sz w:val="28"/>
          <w:szCs w:val="28"/>
        </w:rPr>
        <w:t xml:space="preserve">оказания </w:t>
      </w:r>
      <w:r w:rsidR="0048434C">
        <w:rPr>
          <w:sz w:val="28"/>
          <w:szCs w:val="28"/>
        </w:rPr>
        <w:t>следующих муниципальных услуг (выполнение работ):</w:t>
      </w:r>
    </w:p>
    <w:p w14:paraId="5EDE55CA" w14:textId="77777777" w:rsidR="00FA3B56" w:rsidRDefault="00FA3B56" w:rsidP="008842BE">
      <w:pPr>
        <w:pStyle w:val="ae"/>
        <w:numPr>
          <w:ilvl w:val="0"/>
          <w:numId w:val="8"/>
        </w:numPr>
        <w:tabs>
          <w:tab w:val="left" w:pos="0"/>
        </w:tabs>
        <w:overflowPunct w:val="0"/>
        <w:autoSpaceDE w:val="0"/>
        <w:autoSpaceDN w:val="0"/>
        <w:adjustRightInd w:val="0"/>
        <w:spacing w:line="276" w:lineRule="auto"/>
        <w:ind w:left="0" w:firstLine="709"/>
        <w:jc w:val="both"/>
        <w:textAlignment w:val="baseline"/>
        <w:rPr>
          <w:sz w:val="28"/>
          <w:szCs w:val="28"/>
        </w:rPr>
      </w:pPr>
      <w:r>
        <w:rPr>
          <w:sz w:val="28"/>
          <w:szCs w:val="28"/>
        </w:rPr>
        <w:t>консультации;</w:t>
      </w:r>
    </w:p>
    <w:p w14:paraId="128E0FF6" w14:textId="3E4FE399" w:rsidR="00973EF9" w:rsidRDefault="0048434C" w:rsidP="008842BE">
      <w:pPr>
        <w:pStyle w:val="ae"/>
        <w:numPr>
          <w:ilvl w:val="0"/>
          <w:numId w:val="8"/>
        </w:numPr>
        <w:tabs>
          <w:tab w:val="left" w:pos="0"/>
        </w:tabs>
        <w:overflowPunct w:val="0"/>
        <w:autoSpaceDE w:val="0"/>
        <w:autoSpaceDN w:val="0"/>
        <w:adjustRightInd w:val="0"/>
        <w:spacing w:line="276" w:lineRule="auto"/>
        <w:ind w:left="0" w:firstLine="709"/>
        <w:jc w:val="both"/>
        <w:textAlignment w:val="baseline"/>
        <w:rPr>
          <w:sz w:val="28"/>
          <w:szCs w:val="28"/>
        </w:rPr>
      </w:pPr>
      <w:r>
        <w:rPr>
          <w:sz w:val="28"/>
          <w:szCs w:val="28"/>
        </w:rPr>
        <w:t>поиск инвесторов</w:t>
      </w:r>
      <w:r w:rsidR="00973EF9">
        <w:rPr>
          <w:sz w:val="28"/>
          <w:szCs w:val="28"/>
        </w:rPr>
        <w:t>,</w:t>
      </w:r>
      <w:r w:rsidR="00973EF9" w:rsidRPr="00973EF9">
        <w:rPr>
          <w:sz w:val="28"/>
          <w:szCs w:val="28"/>
        </w:rPr>
        <w:t xml:space="preserve"> </w:t>
      </w:r>
      <w:r w:rsidR="00973EF9">
        <w:rPr>
          <w:sz w:val="28"/>
          <w:szCs w:val="28"/>
        </w:rPr>
        <w:t xml:space="preserve">в том числе помощь в </w:t>
      </w:r>
      <w:r w:rsidR="00930CC6">
        <w:rPr>
          <w:sz w:val="28"/>
          <w:szCs w:val="28"/>
        </w:rPr>
        <w:t>формировании и направлении</w:t>
      </w:r>
      <w:r w:rsidR="00973EF9">
        <w:rPr>
          <w:sz w:val="28"/>
          <w:szCs w:val="28"/>
        </w:rPr>
        <w:t xml:space="preserve"> документов заявителей на получение </w:t>
      </w:r>
      <w:r w:rsidR="00973EF9" w:rsidRPr="00973EF9">
        <w:rPr>
          <w:sz w:val="28"/>
          <w:szCs w:val="28"/>
        </w:rPr>
        <w:t>мер поддержки в рамках</w:t>
      </w:r>
      <w:r w:rsidR="00930CC6">
        <w:rPr>
          <w:sz w:val="28"/>
          <w:szCs w:val="28"/>
        </w:rPr>
        <w:t>:</w:t>
      </w:r>
      <w:r w:rsidR="00973EF9" w:rsidRPr="00973EF9">
        <w:rPr>
          <w:sz w:val="28"/>
          <w:szCs w:val="28"/>
        </w:rPr>
        <w:t xml:space="preserve"> нац</w:t>
      </w:r>
      <w:r w:rsidR="00930CC6">
        <w:rPr>
          <w:sz w:val="28"/>
          <w:szCs w:val="28"/>
        </w:rPr>
        <w:t xml:space="preserve">иональных </w:t>
      </w:r>
      <w:r w:rsidR="00EB0DF4">
        <w:rPr>
          <w:sz w:val="28"/>
          <w:szCs w:val="28"/>
        </w:rPr>
        <w:t>проектов</w:t>
      </w:r>
      <w:r w:rsidR="00973EF9" w:rsidRPr="00973EF9">
        <w:rPr>
          <w:sz w:val="28"/>
          <w:szCs w:val="28"/>
        </w:rPr>
        <w:t>, региональных проект</w:t>
      </w:r>
      <w:r w:rsidR="00EB0DF4">
        <w:rPr>
          <w:sz w:val="28"/>
          <w:szCs w:val="28"/>
        </w:rPr>
        <w:t>ов</w:t>
      </w:r>
      <w:r w:rsidR="00930CC6">
        <w:rPr>
          <w:sz w:val="28"/>
          <w:szCs w:val="28"/>
        </w:rPr>
        <w:t>,</w:t>
      </w:r>
      <w:r w:rsidR="00973EF9" w:rsidRPr="00973EF9">
        <w:rPr>
          <w:sz w:val="28"/>
          <w:szCs w:val="28"/>
        </w:rPr>
        <w:t xml:space="preserve"> гос</w:t>
      </w:r>
      <w:r w:rsidR="00C616A4">
        <w:rPr>
          <w:sz w:val="28"/>
          <w:szCs w:val="28"/>
        </w:rPr>
        <w:t>ударственных</w:t>
      </w:r>
      <w:r w:rsidR="00973EF9" w:rsidRPr="00973EF9">
        <w:rPr>
          <w:sz w:val="28"/>
          <w:szCs w:val="28"/>
        </w:rPr>
        <w:t xml:space="preserve"> программ, займовая поддержка в </w:t>
      </w:r>
      <w:r w:rsidR="00C616A4">
        <w:rPr>
          <w:sz w:val="28"/>
          <w:szCs w:val="28"/>
        </w:rPr>
        <w:t>МКК «Фонд развития предпринимательства РС (Я)»</w:t>
      </w:r>
      <w:r w:rsidR="00973EF9">
        <w:rPr>
          <w:sz w:val="28"/>
          <w:szCs w:val="28"/>
        </w:rPr>
        <w:t xml:space="preserve"> </w:t>
      </w:r>
      <w:r w:rsidR="00973EF9" w:rsidRPr="00973EF9">
        <w:rPr>
          <w:sz w:val="28"/>
          <w:szCs w:val="28"/>
        </w:rPr>
        <w:t>и организаци</w:t>
      </w:r>
      <w:r w:rsidR="00973EF9">
        <w:rPr>
          <w:sz w:val="28"/>
          <w:szCs w:val="28"/>
        </w:rPr>
        <w:t>я</w:t>
      </w:r>
      <w:r w:rsidR="00973EF9" w:rsidRPr="00973EF9">
        <w:rPr>
          <w:sz w:val="28"/>
          <w:szCs w:val="28"/>
        </w:rPr>
        <w:t xml:space="preserve"> взаимодействия субъектов предпринимательства с потенциальными деловыми партнерами</w:t>
      </w:r>
      <w:r w:rsidR="00FA3B56">
        <w:rPr>
          <w:sz w:val="28"/>
          <w:szCs w:val="28"/>
        </w:rPr>
        <w:t>;</w:t>
      </w:r>
    </w:p>
    <w:p w14:paraId="6F070138" w14:textId="0453993A" w:rsidR="00973EF9" w:rsidRDefault="00973EF9" w:rsidP="008842BE">
      <w:pPr>
        <w:pStyle w:val="ae"/>
        <w:numPr>
          <w:ilvl w:val="0"/>
          <w:numId w:val="8"/>
        </w:numPr>
        <w:tabs>
          <w:tab w:val="left" w:pos="0"/>
        </w:tabs>
        <w:overflowPunct w:val="0"/>
        <w:autoSpaceDE w:val="0"/>
        <w:autoSpaceDN w:val="0"/>
        <w:adjustRightInd w:val="0"/>
        <w:spacing w:line="276" w:lineRule="auto"/>
        <w:ind w:left="0" w:firstLine="709"/>
        <w:jc w:val="both"/>
        <w:textAlignment w:val="baseline"/>
        <w:rPr>
          <w:sz w:val="28"/>
          <w:szCs w:val="28"/>
        </w:rPr>
      </w:pPr>
      <w:r>
        <w:rPr>
          <w:sz w:val="28"/>
          <w:szCs w:val="28"/>
        </w:rPr>
        <w:t>о</w:t>
      </w:r>
      <w:r w:rsidRPr="00973EF9">
        <w:rPr>
          <w:sz w:val="28"/>
          <w:szCs w:val="28"/>
        </w:rPr>
        <w:t>рганизация</w:t>
      </w:r>
      <w:r w:rsidR="00FA3B56">
        <w:rPr>
          <w:sz w:val="28"/>
          <w:szCs w:val="28"/>
        </w:rPr>
        <w:t xml:space="preserve"> и проведение</w:t>
      </w:r>
      <w:r w:rsidRPr="00973EF9">
        <w:rPr>
          <w:sz w:val="28"/>
          <w:szCs w:val="28"/>
        </w:rPr>
        <w:t xml:space="preserve"> мероприятий (</w:t>
      </w:r>
      <w:r w:rsidR="00FA3B56" w:rsidRPr="00FA3B56">
        <w:rPr>
          <w:sz w:val="28"/>
          <w:szCs w:val="28"/>
        </w:rPr>
        <w:t>выставок</w:t>
      </w:r>
      <w:r w:rsidR="00FA3B56">
        <w:rPr>
          <w:sz w:val="28"/>
          <w:szCs w:val="28"/>
        </w:rPr>
        <w:t>,</w:t>
      </w:r>
      <w:r w:rsidR="00FA3B56" w:rsidRPr="00FA3B56">
        <w:rPr>
          <w:sz w:val="28"/>
          <w:szCs w:val="28"/>
        </w:rPr>
        <w:t xml:space="preserve"> ярмарок</w:t>
      </w:r>
      <w:r>
        <w:rPr>
          <w:sz w:val="28"/>
          <w:szCs w:val="28"/>
        </w:rPr>
        <w:t>), в том числе семинар «основы предпринимательской деятельности»</w:t>
      </w:r>
      <w:r w:rsidR="00FA3B56">
        <w:rPr>
          <w:sz w:val="28"/>
          <w:szCs w:val="28"/>
        </w:rPr>
        <w:t>.</w:t>
      </w:r>
    </w:p>
    <w:p w14:paraId="7AC6ABAA" w14:textId="5BC8936D" w:rsidR="00D75747" w:rsidRDefault="00032188" w:rsidP="008842BE">
      <w:pPr>
        <w:pStyle w:val="ae"/>
        <w:tabs>
          <w:tab w:val="left" w:pos="0"/>
          <w:tab w:val="left" w:pos="284"/>
        </w:tabs>
        <w:overflowPunct w:val="0"/>
        <w:autoSpaceDE w:val="0"/>
        <w:autoSpaceDN w:val="0"/>
        <w:adjustRightInd w:val="0"/>
        <w:spacing w:line="276" w:lineRule="auto"/>
        <w:ind w:left="0" w:firstLine="709"/>
        <w:jc w:val="both"/>
        <w:textAlignment w:val="baseline"/>
        <w:rPr>
          <w:sz w:val="28"/>
          <w:szCs w:val="28"/>
        </w:rPr>
      </w:pPr>
      <w:r>
        <w:rPr>
          <w:sz w:val="28"/>
          <w:szCs w:val="28"/>
        </w:rPr>
        <w:t>Получателями м</w:t>
      </w:r>
      <w:r w:rsidR="00EE6E50">
        <w:rPr>
          <w:sz w:val="28"/>
          <w:szCs w:val="28"/>
        </w:rPr>
        <w:t>униципальны</w:t>
      </w:r>
      <w:r>
        <w:rPr>
          <w:sz w:val="28"/>
          <w:szCs w:val="28"/>
        </w:rPr>
        <w:t>х</w:t>
      </w:r>
      <w:r w:rsidR="00EE6E50">
        <w:rPr>
          <w:sz w:val="28"/>
          <w:szCs w:val="28"/>
        </w:rPr>
        <w:t xml:space="preserve"> услуг (работ) </w:t>
      </w:r>
      <w:r w:rsidR="0048434C">
        <w:rPr>
          <w:sz w:val="28"/>
          <w:szCs w:val="28"/>
        </w:rPr>
        <w:t xml:space="preserve">в рамках муниципального задания МАУ «ЦРПЗиТ» </w:t>
      </w:r>
      <w:r>
        <w:rPr>
          <w:sz w:val="28"/>
          <w:szCs w:val="28"/>
        </w:rPr>
        <w:t>являются</w:t>
      </w:r>
      <w:r w:rsidR="0048434C">
        <w:rPr>
          <w:sz w:val="28"/>
          <w:szCs w:val="28"/>
        </w:rPr>
        <w:t>:</w:t>
      </w:r>
      <w:r w:rsidR="00EE6E50">
        <w:rPr>
          <w:sz w:val="28"/>
          <w:szCs w:val="28"/>
        </w:rPr>
        <w:t xml:space="preserve"> </w:t>
      </w:r>
      <w:r w:rsidR="00D75747" w:rsidRPr="00D75747">
        <w:rPr>
          <w:sz w:val="28"/>
          <w:szCs w:val="28"/>
        </w:rPr>
        <w:t>субъект</w:t>
      </w:r>
      <w:r>
        <w:rPr>
          <w:sz w:val="28"/>
          <w:szCs w:val="28"/>
        </w:rPr>
        <w:t>ы</w:t>
      </w:r>
      <w:r w:rsidR="00D75747" w:rsidRPr="00D75747">
        <w:rPr>
          <w:sz w:val="28"/>
          <w:szCs w:val="28"/>
        </w:rPr>
        <w:t xml:space="preserve"> малого и среднего предпринимательства</w:t>
      </w:r>
      <w:r w:rsidR="00EE6E50">
        <w:rPr>
          <w:sz w:val="28"/>
          <w:szCs w:val="28"/>
        </w:rPr>
        <w:t>,</w:t>
      </w:r>
      <w:r w:rsidR="00D75747" w:rsidRPr="00D75747">
        <w:rPr>
          <w:sz w:val="28"/>
          <w:szCs w:val="28"/>
        </w:rPr>
        <w:t xml:space="preserve"> </w:t>
      </w:r>
      <w:r w:rsidR="00EE6E50" w:rsidRPr="00EE6E50">
        <w:rPr>
          <w:sz w:val="28"/>
          <w:szCs w:val="28"/>
        </w:rPr>
        <w:t>сведения о которых внесены в единый реестр субъектов малого и среднего предпринимательства</w:t>
      </w:r>
      <w:r w:rsidR="0048434C">
        <w:rPr>
          <w:sz w:val="28"/>
          <w:szCs w:val="28"/>
        </w:rPr>
        <w:t xml:space="preserve">, </w:t>
      </w:r>
      <w:r w:rsidR="0048434C" w:rsidRPr="00317E77">
        <w:rPr>
          <w:sz w:val="28"/>
          <w:szCs w:val="28"/>
        </w:rPr>
        <w:t>физически</w:t>
      </w:r>
      <w:r>
        <w:rPr>
          <w:sz w:val="28"/>
          <w:szCs w:val="28"/>
        </w:rPr>
        <w:t>е</w:t>
      </w:r>
      <w:r w:rsidR="0048434C" w:rsidRPr="00317E77">
        <w:rPr>
          <w:sz w:val="28"/>
          <w:szCs w:val="28"/>
        </w:rPr>
        <w:t xml:space="preserve"> лица,</w:t>
      </w:r>
      <w:r w:rsidR="0048434C">
        <w:rPr>
          <w:sz w:val="28"/>
          <w:szCs w:val="28"/>
        </w:rPr>
        <w:t xml:space="preserve"> в том числе</w:t>
      </w:r>
      <w:r w:rsidR="0048434C" w:rsidRPr="00317E77">
        <w:rPr>
          <w:sz w:val="28"/>
          <w:szCs w:val="28"/>
        </w:rPr>
        <w:t xml:space="preserve"> не являющи</w:t>
      </w:r>
      <w:r>
        <w:rPr>
          <w:sz w:val="28"/>
          <w:szCs w:val="28"/>
        </w:rPr>
        <w:t>е</w:t>
      </w:r>
      <w:r w:rsidR="0048434C" w:rsidRPr="00317E77">
        <w:rPr>
          <w:sz w:val="28"/>
          <w:szCs w:val="28"/>
        </w:rPr>
        <w:t>ся индивидуальными предпринимателями и применяющи</w:t>
      </w:r>
      <w:r>
        <w:rPr>
          <w:sz w:val="28"/>
          <w:szCs w:val="28"/>
        </w:rPr>
        <w:t>е</w:t>
      </w:r>
      <w:r w:rsidR="0048434C" w:rsidRPr="00317E77">
        <w:rPr>
          <w:sz w:val="28"/>
          <w:szCs w:val="28"/>
        </w:rPr>
        <w:t xml:space="preserve"> специальный налоговый режим «Налог на профессиональный доход»</w:t>
      </w:r>
      <w:r w:rsidR="0048434C">
        <w:rPr>
          <w:sz w:val="28"/>
          <w:szCs w:val="28"/>
        </w:rPr>
        <w:t>.</w:t>
      </w:r>
    </w:p>
    <w:p w14:paraId="62E8C581" w14:textId="1BB3B5A6" w:rsidR="0000303C" w:rsidRDefault="0000303C" w:rsidP="008842BE">
      <w:pPr>
        <w:pStyle w:val="ae"/>
        <w:tabs>
          <w:tab w:val="left" w:pos="0"/>
        </w:tabs>
        <w:overflowPunct w:val="0"/>
        <w:autoSpaceDE w:val="0"/>
        <w:autoSpaceDN w:val="0"/>
        <w:adjustRightInd w:val="0"/>
        <w:spacing w:line="276" w:lineRule="auto"/>
        <w:ind w:left="0" w:firstLine="709"/>
        <w:jc w:val="both"/>
        <w:textAlignment w:val="baseline"/>
        <w:rPr>
          <w:sz w:val="28"/>
          <w:szCs w:val="28"/>
        </w:rPr>
      </w:pPr>
      <w:r>
        <w:rPr>
          <w:sz w:val="28"/>
          <w:szCs w:val="28"/>
        </w:rPr>
        <w:t xml:space="preserve">Мероприятие реализуется путем предоставления субсидии МАУ «ЦРПЗиТ» в соответствии с утвержденным нормативно-правовым актом районной Администрации, устанавливающий </w:t>
      </w:r>
      <w:r w:rsidRPr="00E87EA1">
        <w:rPr>
          <w:sz w:val="28"/>
          <w:szCs w:val="28"/>
        </w:rPr>
        <w:t xml:space="preserve">порядок формирования и финансового обеспечения выполнения муниципального задания на оказание муниципальных услуг (выполнение работ) в отношении муниципальных автономных и бюджетных учреждений МО «Мирнинский район» </w:t>
      </w:r>
      <w:r>
        <w:rPr>
          <w:sz w:val="28"/>
          <w:szCs w:val="28"/>
        </w:rPr>
        <w:t>РС (Я)</w:t>
      </w:r>
      <w:r w:rsidRPr="00E87EA1">
        <w:rPr>
          <w:sz w:val="28"/>
          <w:szCs w:val="28"/>
        </w:rPr>
        <w:t>, созданных на базе имущества, находящегося в муниципальной собственности</w:t>
      </w:r>
      <w:r>
        <w:rPr>
          <w:sz w:val="28"/>
          <w:szCs w:val="28"/>
        </w:rPr>
        <w:t xml:space="preserve"> путем предоставления субсидии на выполнение муниципального задания. </w:t>
      </w:r>
    </w:p>
    <w:p w14:paraId="428B5154" w14:textId="5B3A7552" w:rsidR="00C7057E" w:rsidRDefault="00C7057E" w:rsidP="008842BE">
      <w:pPr>
        <w:pStyle w:val="ae"/>
        <w:tabs>
          <w:tab w:val="left" w:pos="0"/>
          <w:tab w:val="left" w:pos="284"/>
        </w:tabs>
        <w:overflowPunct w:val="0"/>
        <w:autoSpaceDE w:val="0"/>
        <w:autoSpaceDN w:val="0"/>
        <w:adjustRightInd w:val="0"/>
        <w:spacing w:line="276" w:lineRule="auto"/>
        <w:ind w:left="0" w:firstLine="709"/>
        <w:jc w:val="both"/>
        <w:textAlignment w:val="baseline"/>
        <w:rPr>
          <w:sz w:val="28"/>
          <w:szCs w:val="28"/>
        </w:rPr>
      </w:pPr>
      <w:r>
        <w:rPr>
          <w:sz w:val="28"/>
          <w:szCs w:val="28"/>
        </w:rPr>
        <w:t>Финансирование мероприятия осуществляется за счет средств субсидии на выполнение муниципального задания из бюджета МО «Мирнинский район» РС (Я).</w:t>
      </w:r>
    </w:p>
    <w:p w14:paraId="7DF48274" w14:textId="7CEC50FE" w:rsidR="001F2187" w:rsidRPr="001F2187" w:rsidRDefault="001F2187" w:rsidP="008842BE">
      <w:pPr>
        <w:pStyle w:val="ae"/>
        <w:tabs>
          <w:tab w:val="left" w:pos="0"/>
          <w:tab w:val="left" w:pos="317"/>
        </w:tabs>
        <w:overflowPunct w:val="0"/>
        <w:autoSpaceDE w:val="0"/>
        <w:autoSpaceDN w:val="0"/>
        <w:adjustRightInd w:val="0"/>
        <w:spacing w:line="276" w:lineRule="auto"/>
        <w:ind w:left="0" w:firstLine="709"/>
        <w:jc w:val="both"/>
        <w:textAlignment w:val="baseline"/>
        <w:rPr>
          <w:sz w:val="28"/>
          <w:szCs w:val="28"/>
        </w:rPr>
      </w:pPr>
      <w:r>
        <w:rPr>
          <w:sz w:val="28"/>
          <w:szCs w:val="28"/>
        </w:rPr>
        <w:t xml:space="preserve">Исполнители мероприятия: </w:t>
      </w:r>
      <w:r w:rsidRPr="004E7E56">
        <w:rPr>
          <w:sz w:val="28"/>
          <w:szCs w:val="28"/>
        </w:rPr>
        <w:t>МАУ «ЦРПЗиТ»</w:t>
      </w:r>
      <w:r>
        <w:rPr>
          <w:sz w:val="28"/>
          <w:szCs w:val="28"/>
        </w:rPr>
        <w:t>.</w:t>
      </w:r>
    </w:p>
    <w:p w14:paraId="32B48F5F" w14:textId="715FC97D" w:rsidR="00E87EA1" w:rsidRDefault="00283114" w:rsidP="008842BE">
      <w:pPr>
        <w:pStyle w:val="ae"/>
        <w:tabs>
          <w:tab w:val="left" w:pos="0"/>
          <w:tab w:val="left" w:pos="284"/>
          <w:tab w:val="left" w:pos="317"/>
        </w:tabs>
        <w:overflowPunct w:val="0"/>
        <w:autoSpaceDE w:val="0"/>
        <w:autoSpaceDN w:val="0"/>
        <w:adjustRightInd w:val="0"/>
        <w:spacing w:line="276" w:lineRule="auto"/>
        <w:ind w:left="0" w:firstLine="709"/>
        <w:jc w:val="both"/>
        <w:textAlignment w:val="baseline"/>
        <w:rPr>
          <w:sz w:val="28"/>
          <w:szCs w:val="28"/>
        </w:rPr>
      </w:pPr>
      <w:r w:rsidRPr="004117DC">
        <w:rPr>
          <w:b/>
          <w:sz w:val="28"/>
          <w:szCs w:val="28"/>
        </w:rPr>
        <w:t>Мероприятие «</w:t>
      </w:r>
      <w:r w:rsidR="00204ECF" w:rsidRPr="00F4018B">
        <w:rPr>
          <w:b/>
          <w:sz w:val="28"/>
          <w:szCs w:val="28"/>
        </w:rPr>
        <w:t>Материально-техническое оснащение</w:t>
      </w:r>
      <w:r w:rsidRPr="00F4018B">
        <w:rPr>
          <w:b/>
          <w:sz w:val="28"/>
          <w:szCs w:val="28"/>
        </w:rPr>
        <w:t xml:space="preserve"> МАУ </w:t>
      </w:r>
      <w:r w:rsidR="0048434C" w:rsidRPr="00F4018B">
        <w:rPr>
          <w:b/>
          <w:sz w:val="28"/>
          <w:szCs w:val="28"/>
        </w:rPr>
        <w:t>«</w:t>
      </w:r>
      <w:r w:rsidRPr="00F4018B">
        <w:rPr>
          <w:b/>
          <w:sz w:val="28"/>
          <w:szCs w:val="28"/>
        </w:rPr>
        <w:t>ЦРПЗиТ</w:t>
      </w:r>
      <w:r w:rsidR="0048434C" w:rsidRPr="00F4018B">
        <w:rPr>
          <w:b/>
          <w:sz w:val="28"/>
          <w:szCs w:val="28"/>
        </w:rPr>
        <w:t>»</w:t>
      </w:r>
      <w:r w:rsidRPr="00F4018B">
        <w:rPr>
          <w:b/>
          <w:sz w:val="28"/>
          <w:szCs w:val="28"/>
        </w:rPr>
        <w:t>»</w:t>
      </w:r>
      <w:r w:rsidR="0077275F" w:rsidRPr="00F4018B">
        <w:rPr>
          <w:sz w:val="28"/>
          <w:szCs w:val="28"/>
        </w:rPr>
        <w:t xml:space="preserve"> </w:t>
      </w:r>
      <w:r w:rsidR="00506659" w:rsidRPr="00F4018B">
        <w:rPr>
          <w:sz w:val="28"/>
          <w:szCs w:val="28"/>
        </w:rPr>
        <w:t>реализует</w:t>
      </w:r>
      <w:r w:rsidR="00204ECF" w:rsidRPr="00F4018B">
        <w:rPr>
          <w:sz w:val="28"/>
          <w:szCs w:val="28"/>
        </w:rPr>
        <w:t xml:space="preserve">ся в целях поддержания материально-технического оснащения </w:t>
      </w:r>
      <w:r w:rsidR="0067785C" w:rsidRPr="00F4018B">
        <w:rPr>
          <w:sz w:val="28"/>
          <w:szCs w:val="28"/>
        </w:rPr>
        <w:t>МАУ</w:t>
      </w:r>
      <w:r w:rsidR="0067785C">
        <w:rPr>
          <w:sz w:val="28"/>
          <w:szCs w:val="28"/>
        </w:rPr>
        <w:t xml:space="preserve"> </w:t>
      </w:r>
      <w:r w:rsidR="0067785C">
        <w:rPr>
          <w:sz w:val="28"/>
          <w:szCs w:val="28"/>
        </w:rPr>
        <w:lastRenderedPageBreak/>
        <w:t>«ЦРПЗиТ» по направлениям</w:t>
      </w:r>
      <w:r w:rsidR="00E479DF">
        <w:rPr>
          <w:sz w:val="28"/>
          <w:szCs w:val="28"/>
        </w:rPr>
        <w:t xml:space="preserve">, в </w:t>
      </w:r>
      <w:r w:rsidR="00FA3B56">
        <w:rPr>
          <w:sz w:val="28"/>
          <w:szCs w:val="28"/>
        </w:rPr>
        <w:t xml:space="preserve">соответствии с утвержденным </w:t>
      </w:r>
      <w:r w:rsidR="00E87EA1">
        <w:rPr>
          <w:sz w:val="28"/>
          <w:szCs w:val="28"/>
        </w:rPr>
        <w:t xml:space="preserve">нормативно-правовым актом районной Администрации, регламентирующим </w:t>
      </w:r>
      <w:r w:rsidR="00E87EA1" w:rsidRPr="00E87EA1">
        <w:rPr>
          <w:sz w:val="28"/>
          <w:szCs w:val="28"/>
        </w:rPr>
        <w:t xml:space="preserve">процедуру, правила определения объема и условия предоставления субсидий на иные цели (за исключением субсидий, направляемых на осуществление капитальных вложений) из бюджета МО «Мирнинский район» </w:t>
      </w:r>
      <w:r w:rsidR="00E87EA1">
        <w:rPr>
          <w:sz w:val="28"/>
          <w:szCs w:val="28"/>
        </w:rPr>
        <w:t>РС (Я)</w:t>
      </w:r>
      <w:r w:rsidR="00E87EA1" w:rsidRPr="00E87EA1">
        <w:rPr>
          <w:sz w:val="28"/>
          <w:szCs w:val="28"/>
        </w:rPr>
        <w:t xml:space="preserve"> муниципальным бюджетным и автономным учреждениям МО «Мирнинский район» </w:t>
      </w:r>
      <w:r w:rsidR="00E87EA1">
        <w:rPr>
          <w:sz w:val="28"/>
          <w:szCs w:val="28"/>
        </w:rPr>
        <w:t>РС (Я)</w:t>
      </w:r>
      <w:r w:rsidR="004A0BC1" w:rsidRPr="004A0BC1">
        <w:rPr>
          <w:sz w:val="28"/>
          <w:szCs w:val="28"/>
        </w:rPr>
        <w:t xml:space="preserve"> </w:t>
      </w:r>
      <w:r w:rsidR="004A0BC1">
        <w:rPr>
          <w:sz w:val="28"/>
          <w:szCs w:val="28"/>
        </w:rPr>
        <w:t>в заявительном порядке.</w:t>
      </w:r>
    </w:p>
    <w:p w14:paraId="53ECF7AB" w14:textId="2087E206" w:rsidR="00283114" w:rsidRDefault="0077275F" w:rsidP="008842BE">
      <w:pPr>
        <w:pStyle w:val="ae"/>
        <w:tabs>
          <w:tab w:val="left" w:pos="0"/>
          <w:tab w:val="left" w:pos="317"/>
        </w:tabs>
        <w:overflowPunct w:val="0"/>
        <w:autoSpaceDE w:val="0"/>
        <w:autoSpaceDN w:val="0"/>
        <w:adjustRightInd w:val="0"/>
        <w:spacing w:line="276" w:lineRule="auto"/>
        <w:ind w:left="0" w:firstLine="709"/>
        <w:jc w:val="both"/>
        <w:textAlignment w:val="baseline"/>
        <w:rPr>
          <w:sz w:val="28"/>
          <w:szCs w:val="28"/>
        </w:rPr>
      </w:pPr>
      <w:r>
        <w:rPr>
          <w:sz w:val="28"/>
          <w:szCs w:val="28"/>
        </w:rPr>
        <w:t xml:space="preserve">Исполнители </w:t>
      </w:r>
      <w:r w:rsidR="001F2187">
        <w:rPr>
          <w:sz w:val="28"/>
          <w:szCs w:val="28"/>
        </w:rPr>
        <w:t>мероприятия</w:t>
      </w:r>
      <w:r>
        <w:rPr>
          <w:sz w:val="28"/>
          <w:szCs w:val="28"/>
        </w:rPr>
        <w:t xml:space="preserve">: </w:t>
      </w:r>
      <w:r w:rsidRPr="004E7E56">
        <w:rPr>
          <w:sz w:val="28"/>
          <w:szCs w:val="28"/>
        </w:rPr>
        <w:t>МАУ «ЦРПЗиТ»</w:t>
      </w:r>
      <w:r>
        <w:rPr>
          <w:sz w:val="28"/>
          <w:szCs w:val="28"/>
        </w:rPr>
        <w:t>.</w:t>
      </w:r>
    </w:p>
    <w:p w14:paraId="4E14B857" w14:textId="38A29B6B" w:rsidR="00FA3B56" w:rsidRPr="00FB1ADA" w:rsidRDefault="003171B7" w:rsidP="008842BE">
      <w:pPr>
        <w:pStyle w:val="ae"/>
        <w:tabs>
          <w:tab w:val="left" w:pos="0"/>
          <w:tab w:val="left" w:pos="317"/>
        </w:tabs>
        <w:overflowPunct w:val="0"/>
        <w:autoSpaceDE w:val="0"/>
        <w:autoSpaceDN w:val="0"/>
        <w:adjustRightInd w:val="0"/>
        <w:spacing w:line="276" w:lineRule="auto"/>
        <w:ind w:left="0" w:firstLine="709"/>
        <w:jc w:val="both"/>
        <w:textAlignment w:val="baseline"/>
        <w:rPr>
          <w:sz w:val="28"/>
          <w:szCs w:val="28"/>
        </w:rPr>
      </w:pPr>
      <w:r w:rsidRPr="004117DC">
        <w:rPr>
          <w:b/>
          <w:sz w:val="28"/>
          <w:szCs w:val="28"/>
        </w:rPr>
        <w:t>Мероприятие «Финансовая поддержка</w:t>
      </w:r>
      <w:r w:rsidR="00C616A4" w:rsidRPr="004117DC">
        <w:rPr>
          <w:b/>
          <w:sz w:val="28"/>
          <w:szCs w:val="28"/>
        </w:rPr>
        <w:t xml:space="preserve"> субъектов предпринимательства</w:t>
      </w:r>
      <w:r w:rsidRPr="004117DC">
        <w:rPr>
          <w:b/>
          <w:sz w:val="28"/>
          <w:szCs w:val="28"/>
        </w:rPr>
        <w:t xml:space="preserve"> на возвратной основе»</w:t>
      </w:r>
      <w:r>
        <w:rPr>
          <w:sz w:val="28"/>
          <w:szCs w:val="28"/>
        </w:rPr>
        <w:t xml:space="preserve"> осуществляется</w:t>
      </w:r>
      <w:r w:rsidR="00FB1ADA">
        <w:rPr>
          <w:sz w:val="28"/>
          <w:szCs w:val="28"/>
        </w:rPr>
        <w:t xml:space="preserve"> </w:t>
      </w:r>
      <w:r w:rsidR="00AD2D93">
        <w:rPr>
          <w:sz w:val="28"/>
          <w:szCs w:val="28"/>
        </w:rPr>
        <w:t xml:space="preserve">посредством </w:t>
      </w:r>
      <w:r w:rsidRPr="004E7E56">
        <w:rPr>
          <w:sz w:val="28"/>
          <w:szCs w:val="28"/>
        </w:rPr>
        <w:t>предоставлени</w:t>
      </w:r>
      <w:r>
        <w:rPr>
          <w:sz w:val="28"/>
          <w:szCs w:val="28"/>
        </w:rPr>
        <w:t>я</w:t>
      </w:r>
      <w:r w:rsidRPr="004E7E56">
        <w:rPr>
          <w:sz w:val="28"/>
          <w:szCs w:val="28"/>
        </w:rPr>
        <w:t xml:space="preserve"> субсиди</w:t>
      </w:r>
      <w:r w:rsidR="003B1C32">
        <w:rPr>
          <w:sz w:val="28"/>
          <w:szCs w:val="28"/>
        </w:rPr>
        <w:t>и</w:t>
      </w:r>
      <w:r w:rsidRPr="004E7E56">
        <w:rPr>
          <w:sz w:val="28"/>
          <w:szCs w:val="28"/>
        </w:rPr>
        <w:t xml:space="preserve"> </w:t>
      </w:r>
      <w:r w:rsidR="003B1C32" w:rsidRPr="003B1C32">
        <w:rPr>
          <w:sz w:val="28"/>
          <w:szCs w:val="28"/>
        </w:rPr>
        <w:t>НКО «Муниципальный Фонд развития Мирнинского района»</w:t>
      </w:r>
      <w:r w:rsidRPr="004E7E56">
        <w:rPr>
          <w:sz w:val="28"/>
          <w:szCs w:val="28"/>
        </w:rPr>
        <w:t xml:space="preserve">, </w:t>
      </w:r>
      <w:r w:rsidR="007533A7">
        <w:rPr>
          <w:sz w:val="28"/>
          <w:szCs w:val="28"/>
        </w:rPr>
        <w:t>для последующе</w:t>
      </w:r>
      <w:r w:rsidR="002F5D05">
        <w:rPr>
          <w:sz w:val="28"/>
          <w:szCs w:val="28"/>
        </w:rPr>
        <w:t>го предоставления субъектам</w:t>
      </w:r>
      <w:r w:rsidR="002D7828">
        <w:rPr>
          <w:sz w:val="28"/>
          <w:szCs w:val="28"/>
        </w:rPr>
        <w:t xml:space="preserve"> </w:t>
      </w:r>
      <w:r w:rsidR="002D7828" w:rsidRPr="00D75747">
        <w:rPr>
          <w:sz w:val="28"/>
          <w:szCs w:val="28"/>
        </w:rPr>
        <w:t>малого и среднего</w:t>
      </w:r>
      <w:r w:rsidR="002F5D05">
        <w:rPr>
          <w:sz w:val="28"/>
          <w:szCs w:val="28"/>
        </w:rPr>
        <w:t xml:space="preserve"> предпринимательства</w:t>
      </w:r>
      <w:r w:rsidR="002D7828">
        <w:rPr>
          <w:sz w:val="28"/>
          <w:szCs w:val="28"/>
        </w:rPr>
        <w:t xml:space="preserve">, физическим </w:t>
      </w:r>
      <w:r w:rsidR="002D7828" w:rsidRPr="00317E77">
        <w:rPr>
          <w:sz w:val="28"/>
          <w:szCs w:val="28"/>
        </w:rPr>
        <w:t>лицам,</w:t>
      </w:r>
      <w:r w:rsidR="002D7828">
        <w:rPr>
          <w:sz w:val="28"/>
          <w:szCs w:val="28"/>
        </w:rPr>
        <w:t xml:space="preserve"> в том числе</w:t>
      </w:r>
      <w:r w:rsidR="002D7828" w:rsidRPr="00317E77">
        <w:rPr>
          <w:sz w:val="28"/>
          <w:szCs w:val="28"/>
        </w:rPr>
        <w:t xml:space="preserve"> не являющимся индивидуальными предпринимателями и применяющим специальный налоговый режим «Налог на профессиональный доход»</w:t>
      </w:r>
      <w:r w:rsidR="002F5D05">
        <w:rPr>
          <w:sz w:val="28"/>
          <w:szCs w:val="28"/>
        </w:rPr>
        <w:t xml:space="preserve"> финансовой</w:t>
      </w:r>
      <w:r w:rsidR="002F5D05" w:rsidRPr="004E7E56">
        <w:rPr>
          <w:sz w:val="28"/>
          <w:szCs w:val="28"/>
        </w:rPr>
        <w:t xml:space="preserve"> поддержки </w:t>
      </w:r>
      <w:r w:rsidRPr="004E7E56">
        <w:rPr>
          <w:sz w:val="28"/>
          <w:szCs w:val="28"/>
        </w:rPr>
        <w:t>на возвратной основе</w:t>
      </w:r>
      <w:r w:rsidR="00F3386C">
        <w:rPr>
          <w:sz w:val="28"/>
          <w:szCs w:val="28"/>
        </w:rPr>
        <w:t xml:space="preserve"> (займ)</w:t>
      </w:r>
      <w:r>
        <w:rPr>
          <w:sz w:val="28"/>
          <w:szCs w:val="28"/>
        </w:rPr>
        <w:t>, в соответствии с утвержденным нормативно-правов</w:t>
      </w:r>
      <w:r w:rsidR="00FB1ADA">
        <w:rPr>
          <w:sz w:val="28"/>
          <w:szCs w:val="28"/>
        </w:rPr>
        <w:t>ым актом районной Администрации</w:t>
      </w:r>
      <w:r w:rsidR="00CA2DF8">
        <w:rPr>
          <w:sz w:val="28"/>
          <w:szCs w:val="28"/>
        </w:rPr>
        <w:t xml:space="preserve">. </w:t>
      </w:r>
    </w:p>
    <w:p w14:paraId="56A2B889" w14:textId="17124D3E" w:rsidR="008541DB" w:rsidRDefault="008541DB" w:rsidP="008842BE">
      <w:pPr>
        <w:pStyle w:val="ae"/>
        <w:tabs>
          <w:tab w:val="left" w:pos="0"/>
          <w:tab w:val="left" w:pos="317"/>
        </w:tabs>
        <w:overflowPunct w:val="0"/>
        <w:autoSpaceDE w:val="0"/>
        <w:autoSpaceDN w:val="0"/>
        <w:adjustRightInd w:val="0"/>
        <w:spacing w:line="276" w:lineRule="auto"/>
        <w:ind w:left="0" w:firstLine="709"/>
        <w:jc w:val="both"/>
        <w:textAlignment w:val="baseline"/>
        <w:rPr>
          <w:sz w:val="28"/>
          <w:szCs w:val="28"/>
        </w:rPr>
      </w:pPr>
      <w:r>
        <w:rPr>
          <w:sz w:val="28"/>
          <w:szCs w:val="28"/>
        </w:rPr>
        <w:t>Финансирование мероприятия осуществляется за счет средств бюджета МО «Мирнинский район» РС (Я)</w:t>
      </w:r>
      <w:r w:rsidR="003B1C32">
        <w:rPr>
          <w:sz w:val="28"/>
          <w:szCs w:val="28"/>
        </w:rPr>
        <w:t xml:space="preserve">, а также </w:t>
      </w:r>
      <w:r w:rsidR="00FB1ADA">
        <w:rPr>
          <w:sz w:val="28"/>
          <w:szCs w:val="28"/>
        </w:rPr>
        <w:t>за счет средств</w:t>
      </w:r>
      <w:r w:rsidR="003B1C32">
        <w:rPr>
          <w:sz w:val="28"/>
          <w:szCs w:val="28"/>
        </w:rPr>
        <w:t xml:space="preserve"> внебюджетных источников</w:t>
      </w:r>
      <w:r w:rsidR="00FB1ADA">
        <w:rPr>
          <w:sz w:val="28"/>
          <w:szCs w:val="28"/>
        </w:rPr>
        <w:t xml:space="preserve">, в том числе средства заемщиков, в части выплаченных процентов по займам, целевое финансирование других организаций в соответствии с уставной деятельностью </w:t>
      </w:r>
      <w:r w:rsidR="00FB1ADA" w:rsidRPr="003B1C32">
        <w:rPr>
          <w:sz w:val="28"/>
          <w:szCs w:val="28"/>
        </w:rPr>
        <w:t>НКО «Муниципальный Фонд развития Мирнинского района»</w:t>
      </w:r>
      <w:r>
        <w:rPr>
          <w:sz w:val="28"/>
          <w:szCs w:val="28"/>
        </w:rPr>
        <w:t>.</w:t>
      </w:r>
    </w:p>
    <w:p w14:paraId="0BF0CA82" w14:textId="2BB9D1DC" w:rsidR="003171B7" w:rsidRPr="003171B7" w:rsidRDefault="003171B7" w:rsidP="008842BE">
      <w:pPr>
        <w:pStyle w:val="ae"/>
        <w:tabs>
          <w:tab w:val="left" w:pos="0"/>
          <w:tab w:val="left" w:pos="317"/>
        </w:tabs>
        <w:overflowPunct w:val="0"/>
        <w:autoSpaceDE w:val="0"/>
        <w:autoSpaceDN w:val="0"/>
        <w:adjustRightInd w:val="0"/>
        <w:spacing w:line="276" w:lineRule="auto"/>
        <w:ind w:left="0" w:firstLine="709"/>
        <w:jc w:val="both"/>
        <w:textAlignment w:val="baseline"/>
        <w:rPr>
          <w:sz w:val="28"/>
          <w:szCs w:val="28"/>
        </w:rPr>
      </w:pPr>
      <w:r>
        <w:rPr>
          <w:sz w:val="28"/>
          <w:szCs w:val="28"/>
        </w:rPr>
        <w:t xml:space="preserve">Исполнители мероприятия: </w:t>
      </w:r>
      <w:r w:rsidRPr="003171B7">
        <w:rPr>
          <w:sz w:val="28"/>
          <w:szCs w:val="28"/>
        </w:rPr>
        <w:t>УИРиП</w:t>
      </w:r>
      <w:r w:rsidR="00FB1ADA">
        <w:rPr>
          <w:sz w:val="28"/>
          <w:szCs w:val="28"/>
        </w:rPr>
        <w:t xml:space="preserve"> в части организации процедуры предоставления субсидии</w:t>
      </w:r>
      <w:r>
        <w:rPr>
          <w:sz w:val="28"/>
          <w:szCs w:val="28"/>
        </w:rPr>
        <w:t xml:space="preserve">, </w:t>
      </w:r>
      <w:r w:rsidR="003B1C32" w:rsidRPr="003B1C32">
        <w:rPr>
          <w:sz w:val="28"/>
          <w:szCs w:val="28"/>
        </w:rPr>
        <w:t>НКО «Муниципальный Фонд развития Мирнинского района»</w:t>
      </w:r>
      <w:r w:rsidR="00FB1ADA">
        <w:rPr>
          <w:sz w:val="28"/>
          <w:szCs w:val="28"/>
        </w:rPr>
        <w:t xml:space="preserve"> в части предоставления финансовой поддержки на возвратной основе субъектам малого и среднего предпринимательства</w:t>
      </w:r>
      <w:r>
        <w:rPr>
          <w:sz w:val="28"/>
          <w:szCs w:val="28"/>
        </w:rPr>
        <w:t>.</w:t>
      </w:r>
    </w:p>
    <w:p w14:paraId="2F959C18" w14:textId="063CD7D4" w:rsidR="00AD2D93" w:rsidRDefault="00AD2D93" w:rsidP="008842BE">
      <w:pPr>
        <w:pStyle w:val="ae"/>
        <w:tabs>
          <w:tab w:val="left" w:pos="0"/>
          <w:tab w:val="left" w:pos="317"/>
        </w:tabs>
        <w:overflowPunct w:val="0"/>
        <w:autoSpaceDE w:val="0"/>
        <w:autoSpaceDN w:val="0"/>
        <w:adjustRightInd w:val="0"/>
        <w:spacing w:line="276" w:lineRule="auto"/>
        <w:ind w:left="0" w:firstLine="709"/>
        <w:jc w:val="both"/>
        <w:textAlignment w:val="baseline"/>
        <w:rPr>
          <w:sz w:val="28"/>
          <w:szCs w:val="28"/>
        </w:rPr>
      </w:pPr>
      <w:r w:rsidRPr="004117DC">
        <w:rPr>
          <w:b/>
          <w:sz w:val="28"/>
          <w:szCs w:val="28"/>
        </w:rPr>
        <w:t>Мероприятие «Финансовая поддержка проектов по приоритетным направлениям»</w:t>
      </w:r>
      <w:r w:rsidR="00C80C1E">
        <w:rPr>
          <w:sz w:val="28"/>
          <w:szCs w:val="28"/>
        </w:rPr>
        <w:t xml:space="preserve"> осуществляется </w:t>
      </w:r>
      <w:r w:rsidR="00727C2A">
        <w:rPr>
          <w:sz w:val="28"/>
          <w:szCs w:val="28"/>
        </w:rPr>
        <w:t>путем организации конкурса на предоставление</w:t>
      </w:r>
      <w:r w:rsidR="00C80C1E">
        <w:rPr>
          <w:sz w:val="28"/>
          <w:szCs w:val="28"/>
        </w:rPr>
        <w:t xml:space="preserve"> </w:t>
      </w:r>
      <w:r w:rsidR="00C80C1E" w:rsidRPr="004E7E56">
        <w:rPr>
          <w:sz w:val="28"/>
          <w:szCs w:val="28"/>
        </w:rPr>
        <w:t xml:space="preserve">субсидий, </w:t>
      </w:r>
      <w:r w:rsidR="00C80C1E" w:rsidRPr="00D75747">
        <w:rPr>
          <w:sz w:val="28"/>
          <w:szCs w:val="28"/>
        </w:rPr>
        <w:t>субъектам малого и среднего предпринимательства</w:t>
      </w:r>
      <w:r w:rsidR="00C80C1E">
        <w:rPr>
          <w:sz w:val="28"/>
          <w:szCs w:val="28"/>
        </w:rPr>
        <w:t>,</w:t>
      </w:r>
      <w:r w:rsidR="00C80C1E" w:rsidRPr="00D75747">
        <w:rPr>
          <w:sz w:val="28"/>
          <w:szCs w:val="28"/>
        </w:rPr>
        <w:t xml:space="preserve"> </w:t>
      </w:r>
      <w:r w:rsidR="00C80C1E" w:rsidRPr="00EE6E50">
        <w:rPr>
          <w:sz w:val="28"/>
          <w:szCs w:val="28"/>
        </w:rPr>
        <w:t>сведения о которых внесены в единый реестр субъектов малого и среднего предпринимательства</w:t>
      </w:r>
      <w:r w:rsidR="00C80C1E">
        <w:rPr>
          <w:sz w:val="28"/>
          <w:szCs w:val="28"/>
        </w:rPr>
        <w:t xml:space="preserve">, </w:t>
      </w:r>
      <w:r w:rsidR="00C80C1E" w:rsidRPr="00317E77">
        <w:rPr>
          <w:sz w:val="28"/>
          <w:szCs w:val="28"/>
        </w:rPr>
        <w:t>физическим лицам,</w:t>
      </w:r>
      <w:r w:rsidR="00C80C1E">
        <w:rPr>
          <w:sz w:val="28"/>
          <w:szCs w:val="28"/>
        </w:rPr>
        <w:t xml:space="preserve"> в том числе</w:t>
      </w:r>
      <w:r w:rsidR="00C80C1E" w:rsidRPr="00317E77">
        <w:rPr>
          <w:sz w:val="28"/>
          <w:szCs w:val="28"/>
        </w:rPr>
        <w:t xml:space="preserve"> не являющимся индивидуальными предпринимателями и применяющим специальный налоговый режим «Налог на профессиональный доход»</w:t>
      </w:r>
      <w:r w:rsidR="00F3386C">
        <w:rPr>
          <w:sz w:val="28"/>
          <w:szCs w:val="28"/>
        </w:rPr>
        <w:t xml:space="preserve"> по </w:t>
      </w:r>
      <w:r w:rsidR="00534D40">
        <w:rPr>
          <w:sz w:val="28"/>
          <w:szCs w:val="28"/>
        </w:rPr>
        <w:t xml:space="preserve">следующим </w:t>
      </w:r>
      <w:r w:rsidR="00FB1ADA">
        <w:rPr>
          <w:sz w:val="28"/>
          <w:szCs w:val="28"/>
        </w:rPr>
        <w:t>направлениям</w:t>
      </w:r>
      <w:r w:rsidR="00E72E9A">
        <w:rPr>
          <w:sz w:val="28"/>
          <w:szCs w:val="28"/>
        </w:rPr>
        <w:t>,</w:t>
      </w:r>
      <w:r w:rsidR="00E72E9A" w:rsidRPr="00E72E9A">
        <w:rPr>
          <w:sz w:val="28"/>
          <w:szCs w:val="28"/>
        </w:rPr>
        <w:t xml:space="preserve"> </w:t>
      </w:r>
      <w:r w:rsidR="00E72E9A">
        <w:rPr>
          <w:sz w:val="28"/>
          <w:szCs w:val="28"/>
        </w:rPr>
        <w:t>приоритетным для реализации на территории Мирнинского района</w:t>
      </w:r>
      <w:r w:rsidR="00534D40">
        <w:rPr>
          <w:sz w:val="28"/>
          <w:szCs w:val="28"/>
        </w:rPr>
        <w:t>:</w:t>
      </w:r>
    </w:p>
    <w:p w14:paraId="45CB3350" w14:textId="77777777" w:rsidR="00C37C91" w:rsidRPr="00650C1C" w:rsidRDefault="00C37C91" w:rsidP="008842BE">
      <w:pPr>
        <w:pStyle w:val="ae"/>
        <w:numPr>
          <w:ilvl w:val="0"/>
          <w:numId w:val="9"/>
        </w:numPr>
        <w:tabs>
          <w:tab w:val="left" w:pos="0"/>
          <w:tab w:val="left" w:pos="142"/>
          <w:tab w:val="left" w:pos="317"/>
        </w:tabs>
        <w:overflowPunct w:val="0"/>
        <w:autoSpaceDE w:val="0"/>
        <w:autoSpaceDN w:val="0"/>
        <w:adjustRightInd w:val="0"/>
        <w:spacing w:line="276" w:lineRule="auto"/>
        <w:ind w:left="0" w:firstLine="709"/>
        <w:jc w:val="both"/>
        <w:textAlignment w:val="baseline"/>
        <w:rPr>
          <w:sz w:val="28"/>
          <w:szCs w:val="28"/>
        </w:rPr>
      </w:pPr>
      <w:r w:rsidRPr="00650C1C">
        <w:rPr>
          <w:sz w:val="28"/>
          <w:szCs w:val="28"/>
        </w:rPr>
        <w:t>местное производство;</w:t>
      </w:r>
    </w:p>
    <w:p w14:paraId="1F7C586F" w14:textId="77777777" w:rsidR="00C37C91" w:rsidRPr="00650C1C" w:rsidRDefault="00C37C91" w:rsidP="008842BE">
      <w:pPr>
        <w:pStyle w:val="ae"/>
        <w:numPr>
          <w:ilvl w:val="0"/>
          <w:numId w:val="9"/>
        </w:numPr>
        <w:tabs>
          <w:tab w:val="left" w:pos="0"/>
          <w:tab w:val="left" w:pos="142"/>
          <w:tab w:val="left" w:pos="317"/>
        </w:tabs>
        <w:overflowPunct w:val="0"/>
        <w:autoSpaceDE w:val="0"/>
        <w:autoSpaceDN w:val="0"/>
        <w:adjustRightInd w:val="0"/>
        <w:spacing w:line="276" w:lineRule="auto"/>
        <w:ind w:left="0" w:firstLine="709"/>
        <w:jc w:val="both"/>
        <w:textAlignment w:val="baseline"/>
        <w:rPr>
          <w:sz w:val="28"/>
          <w:szCs w:val="28"/>
        </w:rPr>
      </w:pPr>
      <w:r w:rsidRPr="00650C1C">
        <w:rPr>
          <w:sz w:val="28"/>
          <w:szCs w:val="28"/>
        </w:rPr>
        <w:t>туризм;</w:t>
      </w:r>
    </w:p>
    <w:p w14:paraId="00596209" w14:textId="77777777" w:rsidR="00C37C91" w:rsidRPr="00650C1C" w:rsidRDefault="00C37C91" w:rsidP="008842BE">
      <w:pPr>
        <w:pStyle w:val="ae"/>
        <w:numPr>
          <w:ilvl w:val="0"/>
          <w:numId w:val="9"/>
        </w:numPr>
        <w:tabs>
          <w:tab w:val="left" w:pos="0"/>
          <w:tab w:val="left" w:pos="142"/>
          <w:tab w:val="left" w:pos="317"/>
        </w:tabs>
        <w:overflowPunct w:val="0"/>
        <w:autoSpaceDE w:val="0"/>
        <w:autoSpaceDN w:val="0"/>
        <w:adjustRightInd w:val="0"/>
        <w:spacing w:line="276" w:lineRule="auto"/>
        <w:ind w:left="0" w:firstLine="709"/>
        <w:jc w:val="both"/>
        <w:textAlignment w:val="baseline"/>
        <w:rPr>
          <w:sz w:val="28"/>
          <w:szCs w:val="28"/>
        </w:rPr>
      </w:pPr>
      <w:r w:rsidRPr="00650C1C">
        <w:rPr>
          <w:sz w:val="28"/>
          <w:szCs w:val="28"/>
        </w:rPr>
        <w:t>придорожный сервис;</w:t>
      </w:r>
    </w:p>
    <w:p w14:paraId="0012A03B" w14:textId="77777777" w:rsidR="00C37C91" w:rsidRPr="00650C1C" w:rsidRDefault="00C37C91" w:rsidP="008842BE">
      <w:pPr>
        <w:pStyle w:val="ae"/>
        <w:numPr>
          <w:ilvl w:val="0"/>
          <w:numId w:val="9"/>
        </w:numPr>
        <w:tabs>
          <w:tab w:val="left" w:pos="0"/>
          <w:tab w:val="left" w:pos="142"/>
          <w:tab w:val="left" w:pos="317"/>
        </w:tabs>
        <w:overflowPunct w:val="0"/>
        <w:autoSpaceDE w:val="0"/>
        <w:autoSpaceDN w:val="0"/>
        <w:adjustRightInd w:val="0"/>
        <w:spacing w:line="276" w:lineRule="auto"/>
        <w:ind w:left="0" w:firstLine="709"/>
        <w:jc w:val="both"/>
        <w:textAlignment w:val="baseline"/>
        <w:rPr>
          <w:sz w:val="28"/>
          <w:szCs w:val="28"/>
        </w:rPr>
      </w:pPr>
      <w:r w:rsidRPr="00650C1C">
        <w:rPr>
          <w:sz w:val="28"/>
          <w:szCs w:val="28"/>
        </w:rPr>
        <w:t>модернизация производственного оборудования;</w:t>
      </w:r>
    </w:p>
    <w:p w14:paraId="6599AA4F" w14:textId="77777777" w:rsidR="00C37C91" w:rsidRPr="00650C1C" w:rsidRDefault="00C37C91" w:rsidP="008842BE">
      <w:pPr>
        <w:pStyle w:val="ae"/>
        <w:numPr>
          <w:ilvl w:val="0"/>
          <w:numId w:val="9"/>
        </w:numPr>
        <w:tabs>
          <w:tab w:val="left" w:pos="0"/>
          <w:tab w:val="left" w:pos="142"/>
          <w:tab w:val="left" w:pos="317"/>
        </w:tabs>
        <w:overflowPunct w:val="0"/>
        <w:autoSpaceDE w:val="0"/>
        <w:autoSpaceDN w:val="0"/>
        <w:adjustRightInd w:val="0"/>
        <w:spacing w:line="276" w:lineRule="auto"/>
        <w:ind w:left="0" w:firstLine="709"/>
        <w:jc w:val="both"/>
        <w:textAlignment w:val="baseline"/>
        <w:rPr>
          <w:sz w:val="28"/>
          <w:szCs w:val="28"/>
        </w:rPr>
      </w:pPr>
      <w:r w:rsidRPr="00650C1C">
        <w:rPr>
          <w:sz w:val="28"/>
          <w:szCs w:val="28"/>
        </w:rPr>
        <w:t>импортозамещение;</w:t>
      </w:r>
    </w:p>
    <w:p w14:paraId="53278DB9" w14:textId="77777777" w:rsidR="00C37C91" w:rsidRPr="00650C1C" w:rsidRDefault="00C37C91" w:rsidP="008842BE">
      <w:pPr>
        <w:pStyle w:val="ae"/>
        <w:numPr>
          <w:ilvl w:val="0"/>
          <w:numId w:val="9"/>
        </w:numPr>
        <w:tabs>
          <w:tab w:val="left" w:pos="0"/>
          <w:tab w:val="left" w:pos="142"/>
          <w:tab w:val="left" w:pos="317"/>
        </w:tabs>
        <w:overflowPunct w:val="0"/>
        <w:autoSpaceDE w:val="0"/>
        <w:autoSpaceDN w:val="0"/>
        <w:adjustRightInd w:val="0"/>
        <w:spacing w:line="276" w:lineRule="auto"/>
        <w:ind w:left="0" w:firstLine="709"/>
        <w:jc w:val="both"/>
        <w:textAlignment w:val="baseline"/>
        <w:rPr>
          <w:sz w:val="28"/>
          <w:szCs w:val="28"/>
        </w:rPr>
      </w:pPr>
      <w:r w:rsidRPr="00650C1C">
        <w:rPr>
          <w:sz w:val="28"/>
          <w:szCs w:val="28"/>
        </w:rPr>
        <w:lastRenderedPageBreak/>
        <w:t>приобретение высокотехнологичной продукции (товары, которые отвечают специальным критериям, попадают в специальные перечни и закупаются по особым правилам);</w:t>
      </w:r>
    </w:p>
    <w:p w14:paraId="2F74E167" w14:textId="77777777" w:rsidR="00C37C91" w:rsidRPr="00650C1C" w:rsidRDefault="00C37C91" w:rsidP="008842BE">
      <w:pPr>
        <w:pStyle w:val="ae"/>
        <w:numPr>
          <w:ilvl w:val="0"/>
          <w:numId w:val="9"/>
        </w:numPr>
        <w:tabs>
          <w:tab w:val="left" w:pos="0"/>
          <w:tab w:val="left" w:pos="142"/>
          <w:tab w:val="left" w:pos="317"/>
        </w:tabs>
        <w:overflowPunct w:val="0"/>
        <w:autoSpaceDE w:val="0"/>
        <w:autoSpaceDN w:val="0"/>
        <w:adjustRightInd w:val="0"/>
        <w:spacing w:line="276" w:lineRule="auto"/>
        <w:ind w:left="0" w:firstLine="709"/>
        <w:jc w:val="both"/>
        <w:textAlignment w:val="baseline"/>
        <w:rPr>
          <w:sz w:val="28"/>
          <w:szCs w:val="28"/>
        </w:rPr>
      </w:pPr>
      <w:r w:rsidRPr="00650C1C">
        <w:rPr>
          <w:sz w:val="28"/>
          <w:szCs w:val="28"/>
        </w:rPr>
        <w:t>поддержка организаций, предлагающих ресурсосберегающие Smart-технологии;</w:t>
      </w:r>
    </w:p>
    <w:p w14:paraId="31F7F52D" w14:textId="77777777" w:rsidR="00C37C91" w:rsidRPr="00650C1C" w:rsidRDefault="00C37C91" w:rsidP="008842BE">
      <w:pPr>
        <w:pStyle w:val="ae"/>
        <w:numPr>
          <w:ilvl w:val="0"/>
          <w:numId w:val="9"/>
        </w:numPr>
        <w:tabs>
          <w:tab w:val="left" w:pos="0"/>
          <w:tab w:val="left" w:pos="142"/>
          <w:tab w:val="left" w:pos="317"/>
        </w:tabs>
        <w:overflowPunct w:val="0"/>
        <w:autoSpaceDE w:val="0"/>
        <w:autoSpaceDN w:val="0"/>
        <w:adjustRightInd w:val="0"/>
        <w:spacing w:line="276" w:lineRule="auto"/>
        <w:ind w:left="0" w:firstLine="709"/>
        <w:jc w:val="both"/>
        <w:textAlignment w:val="baseline"/>
        <w:rPr>
          <w:sz w:val="28"/>
          <w:szCs w:val="28"/>
        </w:rPr>
      </w:pPr>
      <w:r w:rsidRPr="00650C1C">
        <w:rPr>
          <w:sz w:val="28"/>
          <w:szCs w:val="28"/>
        </w:rPr>
        <w:t>реализация проекта в рамках ТОР «Якутия».</w:t>
      </w:r>
    </w:p>
    <w:p w14:paraId="288FE4AF" w14:textId="11C76F6B" w:rsidR="00E72E9A" w:rsidRDefault="00E72E9A" w:rsidP="008842BE">
      <w:pPr>
        <w:pStyle w:val="ae"/>
        <w:tabs>
          <w:tab w:val="left" w:pos="0"/>
          <w:tab w:val="left" w:pos="317"/>
        </w:tabs>
        <w:overflowPunct w:val="0"/>
        <w:autoSpaceDE w:val="0"/>
        <w:autoSpaceDN w:val="0"/>
        <w:adjustRightInd w:val="0"/>
        <w:spacing w:line="276" w:lineRule="auto"/>
        <w:ind w:left="0" w:firstLine="709"/>
        <w:jc w:val="both"/>
        <w:textAlignment w:val="baseline"/>
        <w:rPr>
          <w:sz w:val="28"/>
          <w:szCs w:val="28"/>
        </w:rPr>
      </w:pPr>
      <w:r>
        <w:rPr>
          <w:sz w:val="28"/>
          <w:szCs w:val="28"/>
        </w:rPr>
        <w:t>Организация конкурсных процедур по предоставлению</w:t>
      </w:r>
      <w:r w:rsidRPr="00E72E9A">
        <w:rPr>
          <w:sz w:val="28"/>
          <w:szCs w:val="28"/>
        </w:rPr>
        <w:t xml:space="preserve"> </w:t>
      </w:r>
      <w:r>
        <w:rPr>
          <w:sz w:val="28"/>
          <w:szCs w:val="28"/>
        </w:rPr>
        <w:t>субсидии проводится УИРиП, в соответствии с утвержденным нормативно-правовым актом районной Администрации.</w:t>
      </w:r>
    </w:p>
    <w:p w14:paraId="64A3E9D3" w14:textId="6D59C964" w:rsidR="007E59B8" w:rsidRDefault="007E59B8" w:rsidP="008842BE">
      <w:pPr>
        <w:pStyle w:val="ae"/>
        <w:tabs>
          <w:tab w:val="left" w:pos="0"/>
          <w:tab w:val="left" w:pos="317"/>
        </w:tabs>
        <w:overflowPunct w:val="0"/>
        <w:autoSpaceDE w:val="0"/>
        <w:autoSpaceDN w:val="0"/>
        <w:adjustRightInd w:val="0"/>
        <w:spacing w:line="276" w:lineRule="auto"/>
        <w:ind w:left="0" w:firstLine="709"/>
        <w:jc w:val="both"/>
        <w:textAlignment w:val="baseline"/>
        <w:rPr>
          <w:sz w:val="28"/>
          <w:szCs w:val="28"/>
        </w:rPr>
      </w:pPr>
      <w:r>
        <w:rPr>
          <w:sz w:val="28"/>
          <w:szCs w:val="28"/>
        </w:rPr>
        <w:t>Финансирование мероприятия осуществляется за счет средств бюджета МО «Мирнинский район» РС (Я).</w:t>
      </w:r>
    </w:p>
    <w:p w14:paraId="19920768" w14:textId="77777777" w:rsidR="00573A93" w:rsidRDefault="00573A93" w:rsidP="008842BE">
      <w:pPr>
        <w:pStyle w:val="ae"/>
        <w:tabs>
          <w:tab w:val="left" w:pos="0"/>
          <w:tab w:val="left" w:pos="317"/>
        </w:tabs>
        <w:overflowPunct w:val="0"/>
        <w:autoSpaceDE w:val="0"/>
        <w:autoSpaceDN w:val="0"/>
        <w:adjustRightInd w:val="0"/>
        <w:spacing w:line="276" w:lineRule="auto"/>
        <w:ind w:left="0" w:firstLine="709"/>
        <w:jc w:val="both"/>
        <w:textAlignment w:val="baseline"/>
        <w:rPr>
          <w:sz w:val="28"/>
          <w:szCs w:val="28"/>
        </w:rPr>
      </w:pPr>
      <w:r>
        <w:rPr>
          <w:sz w:val="28"/>
          <w:szCs w:val="28"/>
        </w:rPr>
        <w:t>Исполнитель мероприятия: УИРиП.</w:t>
      </w:r>
    </w:p>
    <w:p w14:paraId="1232ED96" w14:textId="17DB65D1" w:rsidR="00573A93" w:rsidRPr="00E72E9A" w:rsidRDefault="00573A93" w:rsidP="008842BE">
      <w:pPr>
        <w:pStyle w:val="ae"/>
        <w:tabs>
          <w:tab w:val="left" w:pos="0"/>
          <w:tab w:val="left" w:pos="317"/>
        </w:tabs>
        <w:overflowPunct w:val="0"/>
        <w:autoSpaceDE w:val="0"/>
        <w:autoSpaceDN w:val="0"/>
        <w:adjustRightInd w:val="0"/>
        <w:spacing w:line="276" w:lineRule="auto"/>
        <w:ind w:left="0" w:firstLine="709"/>
        <w:jc w:val="both"/>
        <w:textAlignment w:val="baseline"/>
        <w:rPr>
          <w:b/>
          <w:sz w:val="28"/>
          <w:szCs w:val="28"/>
        </w:rPr>
      </w:pPr>
      <w:r w:rsidRPr="00E72E9A">
        <w:rPr>
          <w:b/>
          <w:sz w:val="28"/>
          <w:szCs w:val="28"/>
        </w:rPr>
        <w:t xml:space="preserve">Задача </w:t>
      </w:r>
      <w:r w:rsidR="002D7828" w:rsidRPr="00E72E9A">
        <w:rPr>
          <w:b/>
          <w:sz w:val="28"/>
          <w:szCs w:val="28"/>
        </w:rPr>
        <w:t>3</w:t>
      </w:r>
      <w:r w:rsidRPr="00E72E9A">
        <w:rPr>
          <w:b/>
          <w:sz w:val="28"/>
          <w:szCs w:val="28"/>
        </w:rPr>
        <w:t xml:space="preserve"> «</w:t>
      </w:r>
      <w:r w:rsidR="00477B63" w:rsidRPr="00E72E9A">
        <w:rPr>
          <w:b/>
          <w:sz w:val="28"/>
          <w:szCs w:val="28"/>
        </w:rPr>
        <w:t>Создание условий для трудоустройства населения Мирнинского района Республики Саха (Якутия)</w:t>
      </w:r>
      <w:r w:rsidRPr="00E72E9A">
        <w:rPr>
          <w:b/>
          <w:sz w:val="28"/>
          <w:szCs w:val="28"/>
        </w:rPr>
        <w:t xml:space="preserve">» (Цель </w:t>
      </w:r>
      <w:r w:rsidR="00D10D77" w:rsidRPr="00E72E9A">
        <w:rPr>
          <w:b/>
          <w:sz w:val="28"/>
          <w:szCs w:val="28"/>
        </w:rPr>
        <w:t>3</w:t>
      </w:r>
      <w:r w:rsidRPr="00E72E9A">
        <w:rPr>
          <w:b/>
          <w:sz w:val="28"/>
          <w:szCs w:val="28"/>
        </w:rPr>
        <w:t>):</w:t>
      </w:r>
    </w:p>
    <w:p w14:paraId="7CD90758" w14:textId="1DF5B618" w:rsidR="00F4417B" w:rsidRDefault="00573A93" w:rsidP="008842BE">
      <w:pPr>
        <w:pStyle w:val="ae"/>
        <w:tabs>
          <w:tab w:val="left" w:pos="0"/>
          <w:tab w:val="left" w:pos="317"/>
        </w:tabs>
        <w:overflowPunct w:val="0"/>
        <w:autoSpaceDE w:val="0"/>
        <w:autoSpaceDN w:val="0"/>
        <w:adjustRightInd w:val="0"/>
        <w:spacing w:line="276" w:lineRule="auto"/>
        <w:ind w:left="0" w:firstLine="709"/>
        <w:jc w:val="both"/>
        <w:textAlignment w:val="baseline"/>
        <w:rPr>
          <w:sz w:val="28"/>
          <w:szCs w:val="28"/>
        </w:rPr>
      </w:pPr>
      <w:r w:rsidRPr="00E72E9A">
        <w:rPr>
          <w:b/>
          <w:sz w:val="28"/>
          <w:szCs w:val="28"/>
        </w:rPr>
        <w:t>Мероприятие «</w:t>
      </w:r>
      <w:r w:rsidR="00B96AF3" w:rsidRPr="00E72E9A">
        <w:rPr>
          <w:b/>
          <w:sz w:val="28"/>
          <w:szCs w:val="28"/>
        </w:rPr>
        <w:t>Направление для</w:t>
      </w:r>
      <w:r w:rsidR="00B96AF3" w:rsidRPr="004117DC">
        <w:rPr>
          <w:b/>
          <w:sz w:val="28"/>
          <w:szCs w:val="28"/>
        </w:rPr>
        <w:t xml:space="preserve"> получения </w:t>
      </w:r>
      <w:r w:rsidRPr="004117DC">
        <w:rPr>
          <w:b/>
          <w:sz w:val="28"/>
          <w:szCs w:val="28"/>
        </w:rPr>
        <w:t xml:space="preserve">профессионального обучения </w:t>
      </w:r>
      <w:r w:rsidR="00B96AF3" w:rsidRPr="004117DC">
        <w:rPr>
          <w:b/>
          <w:sz w:val="28"/>
          <w:szCs w:val="28"/>
        </w:rPr>
        <w:t xml:space="preserve">и дополнительного профессионального образования </w:t>
      </w:r>
      <w:r w:rsidRPr="004117DC">
        <w:rPr>
          <w:b/>
          <w:sz w:val="28"/>
          <w:szCs w:val="28"/>
        </w:rPr>
        <w:t>безработных граждан</w:t>
      </w:r>
      <w:r w:rsidR="00B96AF3" w:rsidRPr="004117DC">
        <w:rPr>
          <w:b/>
          <w:sz w:val="28"/>
          <w:szCs w:val="28"/>
        </w:rPr>
        <w:t>, проживающих на территории</w:t>
      </w:r>
      <w:r w:rsidRPr="004117DC">
        <w:rPr>
          <w:b/>
          <w:sz w:val="28"/>
          <w:szCs w:val="28"/>
        </w:rPr>
        <w:t xml:space="preserve"> Мирнинского района»</w:t>
      </w:r>
      <w:r w:rsidRPr="002F24EB">
        <w:rPr>
          <w:sz w:val="28"/>
          <w:szCs w:val="28"/>
        </w:rPr>
        <w:t xml:space="preserve"> </w:t>
      </w:r>
      <w:r w:rsidR="00421578" w:rsidRPr="002F24EB">
        <w:rPr>
          <w:sz w:val="28"/>
          <w:szCs w:val="28"/>
        </w:rPr>
        <w:t xml:space="preserve">реализуется МАУ «ЦРПЗиТ» </w:t>
      </w:r>
      <w:r w:rsidR="00002382" w:rsidRPr="002F24EB">
        <w:rPr>
          <w:sz w:val="28"/>
          <w:szCs w:val="28"/>
        </w:rPr>
        <w:t>в рамках</w:t>
      </w:r>
      <w:r w:rsidR="00421578" w:rsidRPr="002F24EB">
        <w:rPr>
          <w:sz w:val="28"/>
          <w:szCs w:val="28"/>
        </w:rPr>
        <w:t xml:space="preserve"> исполнения</w:t>
      </w:r>
      <w:r w:rsidR="005603A9" w:rsidRPr="002F24EB">
        <w:rPr>
          <w:sz w:val="28"/>
          <w:szCs w:val="28"/>
        </w:rPr>
        <w:t xml:space="preserve"> муниципального задания</w:t>
      </w:r>
      <w:r w:rsidR="00421578" w:rsidRPr="002F24EB">
        <w:rPr>
          <w:sz w:val="28"/>
          <w:szCs w:val="28"/>
        </w:rPr>
        <w:t xml:space="preserve"> в части </w:t>
      </w:r>
      <w:r w:rsidR="00002382" w:rsidRPr="002F24EB">
        <w:rPr>
          <w:sz w:val="28"/>
          <w:szCs w:val="28"/>
        </w:rPr>
        <w:t>направления для получения профессионального обучения или получения дополнительного профессионального образования, включая обучение в другой местности. Пол</w:t>
      </w:r>
      <w:r w:rsidR="00BB2051" w:rsidRPr="002F24EB">
        <w:rPr>
          <w:sz w:val="28"/>
          <w:szCs w:val="28"/>
        </w:rPr>
        <w:t>у</w:t>
      </w:r>
      <w:r w:rsidR="00410444">
        <w:rPr>
          <w:sz w:val="28"/>
          <w:szCs w:val="28"/>
        </w:rPr>
        <w:t>чателями услуги</w:t>
      </w:r>
      <w:r w:rsidR="00002382" w:rsidRPr="002F24EB">
        <w:rPr>
          <w:sz w:val="28"/>
          <w:szCs w:val="28"/>
        </w:rPr>
        <w:t xml:space="preserve"> являются граждане,</w:t>
      </w:r>
      <w:r w:rsidR="002F24EB" w:rsidRPr="002F24EB">
        <w:rPr>
          <w:sz w:val="28"/>
          <w:szCs w:val="28"/>
        </w:rPr>
        <w:t xml:space="preserve"> проживающие на территории Мирнинского района и</w:t>
      </w:r>
      <w:r w:rsidR="00002382" w:rsidRPr="002F24EB">
        <w:rPr>
          <w:sz w:val="28"/>
          <w:szCs w:val="28"/>
        </w:rPr>
        <w:t xml:space="preserve"> признанные в установленном порядке безработными</w:t>
      </w:r>
      <w:r w:rsidR="00B36A61">
        <w:rPr>
          <w:sz w:val="28"/>
          <w:szCs w:val="28"/>
        </w:rPr>
        <w:t xml:space="preserve"> (далее - безработные)</w:t>
      </w:r>
      <w:r w:rsidR="00002382" w:rsidRPr="002F24EB">
        <w:rPr>
          <w:sz w:val="28"/>
          <w:szCs w:val="28"/>
        </w:rPr>
        <w:t>.</w:t>
      </w:r>
      <w:r w:rsidR="00002382" w:rsidRPr="00F4417B">
        <w:rPr>
          <w:sz w:val="28"/>
          <w:szCs w:val="28"/>
        </w:rPr>
        <w:t xml:space="preserve"> </w:t>
      </w:r>
      <w:r w:rsidR="00832B24" w:rsidRPr="00D10D77">
        <w:rPr>
          <w:sz w:val="28"/>
          <w:szCs w:val="28"/>
        </w:rPr>
        <w:t>МАУ «ЦРПЗиТ» осуществляет</w:t>
      </w:r>
      <w:r w:rsidR="00F4417B">
        <w:rPr>
          <w:sz w:val="28"/>
          <w:szCs w:val="28"/>
        </w:rPr>
        <w:t>:</w:t>
      </w:r>
    </w:p>
    <w:p w14:paraId="2A3E4711" w14:textId="0355ABAD" w:rsidR="00F4417B" w:rsidRDefault="00F4417B" w:rsidP="008842BE">
      <w:pPr>
        <w:pStyle w:val="ae"/>
        <w:tabs>
          <w:tab w:val="left" w:pos="0"/>
          <w:tab w:val="left" w:pos="317"/>
        </w:tabs>
        <w:overflowPunct w:val="0"/>
        <w:autoSpaceDE w:val="0"/>
        <w:autoSpaceDN w:val="0"/>
        <w:adjustRightInd w:val="0"/>
        <w:spacing w:line="276" w:lineRule="auto"/>
        <w:ind w:left="0" w:firstLine="709"/>
        <w:jc w:val="both"/>
        <w:textAlignment w:val="baseline"/>
        <w:rPr>
          <w:sz w:val="28"/>
          <w:szCs w:val="28"/>
        </w:rPr>
      </w:pPr>
      <w:r>
        <w:rPr>
          <w:sz w:val="28"/>
          <w:szCs w:val="28"/>
        </w:rPr>
        <w:t>-</w:t>
      </w:r>
      <w:r w:rsidR="00B36A61">
        <w:rPr>
          <w:sz w:val="28"/>
          <w:szCs w:val="28"/>
        </w:rPr>
        <w:t xml:space="preserve"> </w:t>
      </w:r>
      <w:r w:rsidR="00B27E5F">
        <w:rPr>
          <w:sz w:val="28"/>
          <w:szCs w:val="28"/>
        </w:rPr>
        <w:t>совместно</w:t>
      </w:r>
      <w:r w:rsidR="00EC5283">
        <w:rPr>
          <w:sz w:val="28"/>
          <w:szCs w:val="28"/>
        </w:rPr>
        <w:t xml:space="preserve"> с </w:t>
      </w:r>
      <w:r w:rsidR="000836EB" w:rsidRPr="000836EB">
        <w:rPr>
          <w:sz w:val="28"/>
          <w:szCs w:val="28"/>
        </w:rPr>
        <w:t>филиал</w:t>
      </w:r>
      <w:r w:rsidR="000836EB">
        <w:rPr>
          <w:sz w:val="28"/>
          <w:szCs w:val="28"/>
        </w:rPr>
        <w:t>ом</w:t>
      </w:r>
      <w:r w:rsidR="000836EB" w:rsidRPr="000836EB">
        <w:rPr>
          <w:sz w:val="28"/>
          <w:szCs w:val="28"/>
        </w:rPr>
        <w:t xml:space="preserve"> «Центр занятости населения Мирнинского района»</w:t>
      </w:r>
      <w:r w:rsidR="000836EB">
        <w:rPr>
          <w:sz w:val="28"/>
          <w:szCs w:val="28"/>
        </w:rPr>
        <w:t xml:space="preserve"> </w:t>
      </w:r>
      <w:r w:rsidR="00B36A61">
        <w:rPr>
          <w:sz w:val="28"/>
          <w:szCs w:val="28"/>
        </w:rPr>
        <w:t xml:space="preserve">сбор </w:t>
      </w:r>
      <w:r w:rsidR="00B27E5F">
        <w:rPr>
          <w:sz w:val="28"/>
          <w:szCs w:val="28"/>
        </w:rPr>
        <w:t xml:space="preserve">заявок о </w:t>
      </w:r>
      <w:r w:rsidR="00B36A61">
        <w:rPr>
          <w:sz w:val="28"/>
          <w:szCs w:val="28"/>
        </w:rPr>
        <w:t>потребности в</w:t>
      </w:r>
      <w:r>
        <w:rPr>
          <w:sz w:val="28"/>
          <w:szCs w:val="28"/>
        </w:rPr>
        <w:t xml:space="preserve"> профессиональных кадрах</w:t>
      </w:r>
      <w:r w:rsidR="004D7C6D">
        <w:rPr>
          <w:sz w:val="28"/>
          <w:szCs w:val="28"/>
        </w:rPr>
        <w:t xml:space="preserve"> </w:t>
      </w:r>
      <w:r w:rsidR="00B27E5F">
        <w:rPr>
          <w:sz w:val="28"/>
          <w:szCs w:val="28"/>
        </w:rPr>
        <w:t>в</w:t>
      </w:r>
      <w:r w:rsidR="004D7C6D">
        <w:rPr>
          <w:sz w:val="28"/>
          <w:szCs w:val="28"/>
        </w:rPr>
        <w:t xml:space="preserve"> организаци</w:t>
      </w:r>
      <w:r w:rsidR="00B27E5F">
        <w:rPr>
          <w:sz w:val="28"/>
          <w:szCs w:val="28"/>
        </w:rPr>
        <w:t>ях Мирнинского района</w:t>
      </w:r>
      <w:r w:rsidR="00FF3CE1">
        <w:rPr>
          <w:sz w:val="28"/>
          <w:szCs w:val="28"/>
        </w:rPr>
        <w:t>;</w:t>
      </w:r>
    </w:p>
    <w:p w14:paraId="2586415C" w14:textId="02670EBD" w:rsidR="00F4417B" w:rsidRDefault="00F4417B" w:rsidP="008842BE">
      <w:pPr>
        <w:pStyle w:val="ae"/>
        <w:tabs>
          <w:tab w:val="left" w:pos="0"/>
          <w:tab w:val="left" w:pos="317"/>
        </w:tabs>
        <w:overflowPunct w:val="0"/>
        <w:autoSpaceDE w:val="0"/>
        <w:autoSpaceDN w:val="0"/>
        <w:adjustRightInd w:val="0"/>
        <w:spacing w:line="276" w:lineRule="auto"/>
        <w:ind w:left="0" w:firstLine="709"/>
        <w:jc w:val="both"/>
        <w:textAlignment w:val="baseline"/>
        <w:rPr>
          <w:sz w:val="28"/>
          <w:szCs w:val="28"/>
        </w:rPr>
      </w:pPr>
      <w:r>
        <w:rPr>
          <w:sz w:val="28"/>
          <w:szCs w:val="28"/>
        </w:rPr>
        <w:t xml:space="preserve">- </w:t>
      </w:r>
      <w:r w:rsidR="009B6BF8" w:rsidRPr="00D10D77">
        <w:rPr>
          <w:sz w:val="28"/>
          <w:szCs w:val="28"/>
        </w:rPr>
        <w:t xml:space="preserve">набор потенциальных кандидатов для обучения из числа </w:t>
      </w:r>
      <w:r>
        <w:rPr>
          <w:sz w:val="28"/>
          <w:szCs w:val="28"/>
        </w:rPr>
        <w:t>безработных</w:t>
      </w:r>
      <w:r w:rsidR="00FF3CE1">
        <w:rPr>
          <w:sz w:val="28"/>
          <w:szCs w:val="28"/>
        </w:rPr>
        <w:t>;</w:t>
      </w:r>
      <w:r w:rsidR="009B6BF8" w:rsidRPr="00D10D77">
        <w:rPr>
          <w:sz w:val="28"/>
          <w:szCs w:val="28"/>
        </w:rPr>
        <w:t xml:space="preserve"> </w:t>
      </w:r>
    </w:p>
    <w:p w14:paraId="66376C96" w14:textId="0A23B39F" w:rsidR="00FF3CE1" w:rsidRDefault="00F4417B" w:rsidP="008842BE">
      <w:pPr>
        <w:pStyle w:val="ae"/>
        <w:tabs>
          <w:tab w:val="left" w:pos="0"/>
          <w:tab w:val="left" w:pos="317"/>
        </w:tabs>
        <w:overflowPunct w:val="0"/>
        <w:autoSpaceDE w:val="0"/>
        <w:autoSpaceDN w:val="0"/>
        <w:adjustRightInd w:val="0"/>
        <w:spacing w:line="276" w:lineRule="auto"/>
        <w:ind w:left="0" w:firstLine="709"/>
        <w:jc w:val="both"/>
        <w:textAlignment w:val="baseline"/>
        <w:rPr>
          <w:sz w:val="28"/>
          <w:szCs w:val="28"/>
        </w:rPr>
      </w:pPr>
      <w:r>
        <w:rPr>
          <w:sz w:val="28"/>
          <w:szCs w:val="28"/>
        </w:rPr>
        <w:t>-</w:t>
      </w:r>
      <w:r w:rsidR="002B6306">
        <w:rPr>
          <w:sz w:val="28"/>
          <w:szCs w:val="28"/>
        </w:rPr>
        <w:t xml:space="preserve"> заключает</w:t>
      </w:r>
      <w:r w:rsidR="009B6BF8" w:rsidRPr="00D10D77">
        <w:rPr>
          <w:sz w:val="28"/>
          <w:szCs w:val="28"/>
        </w:rPr>
        <w:t xml:space="preserve"> соглашени</w:t>
      </w:r>
      <w:r w:rsidR="002B6306">
        <w:rPr>
          <w:sz w:val="28"/>
          <w:szCs w:val="28"/>
        </w:rPr>
        <w:t>е</w:t>
      </w:r>
      <w:r w:rsidR="009B6BF8" w:rsidRPr="00D10D77">
        <w:rPr>
          <w:sz w:val="28"/>
          <w:szCs w:val="28"/>
        </w:rPr>
        <w:t xml:space="preserve"> с </w:t>
      </w:r>
      <w:r w:rsidR="00D71437" w:rsidRPr="00D10D77">
        <w:rPr>
          <w:sz w:val="28"/>
          <w:szCs w:val="28"/>
        </w:rPr>
        <w:t xml:space="preserve">образовательной </w:t>
      </w:r>
      <w:r w:rsidR="009B6BF8" w:rsidRPr="00D10D77">
        <w:rPr>
          <w:sz w:val="28"/>
          <w:szCs w:val="28"/>
        </w:rPr>
        <w:t xml:space="preserve">организацией </w:t>
      </w:r>
      <w:r w:rsidR="00153518" w:rsidRPr="00D10D77">
        <w:rPr>
          <w:sz w:val="28"/>
          <w:szCs w:val="28"/>
        </w:rPr>
        <w:t>о проведении обучения</w:t>
      </w:r>
      <w:r w:rsidR="00B27E5F">
        <w:rPr>
          <w:sz w:val="28"/>
          <w:szCs w:val="28"/>
        </w:rPr>
        <w:t xml:space="preserve"> сформированных групп безработных</w:t>
      </w:r>
      <w:r w:rsidR="00153518" w:rsidRPr="00D10D77">
        <w:rPr>
          <w:sz w:val="28"/>
          <w:szCs w:val="28"/>
        </w:rPr>
        <w:t xml:space="preserve">. </w:t>
      </w:r>
    </w:p>
    <w:p w14:paraId="24300547" w14:textId="5136D2F3" w:rsidR="00961E80" w:rsidRDefault="00153518" w:rsidP="008842BE">
      <w:pPr>
        <w:pStyle w:val="ae"/>
        <w:tabs>
          <w:tab w:val="left" w:pos="0"/>
          <w:tab w:val="left" w:pos="317"/>
        </w:tabs>
        <w:overflowPunct w:val="0"/>
        <w:autoSpaceDE w:val="0"/>
        <w:autoSpaceDN w:val="0"/>
        <w:adjustRightInd w:val="0"/>
        <w:spacing w:line="276" w:lineRule="auto"/>
        <w:ind w:left="0" w:firstLine="709"/>
        <w:jc w:val="both"/>
        <w:textAlignment w:val="baseline"/>
        <w:rPr>
          <w:sz w:val="28"/>
          <w:szCs w:val="28"/>
        </w:rPr>
      </w:pPr>
      <w:r w:rsidRPr="00D10D77">
        <w:rPr>
          <w:sz w:val="28"/>
          <w:szCs w:val="28"/>
        </w:rPr>
        <w:t xml:space="preserve">По итогам обучения </w:t>
      </w:r>
      <w:r w:rsidR="00961E80">
        <w:rPr>
          <w:sz w:val="28"/>
          <w:szCs w:val="28"/>
        </w:rPr>
        <w:t xml:space="preserve">МАУ «ЦРПЗиТ» </w:t>
      </w:r>
      <w:r w:rsidR="009F3144">
        <w:rPr>
          <w:sz w:val="28"/>
          <w:szCs w:val="28"/>
        </w:rPr>
        <w:t>осуществляет трудоустройство</w:t>
      </w:r>
      <w:r w:rsidR="00961E80">
        <w:rPr>
          <w:sz w:val="28"/>
          <w:szCs w:val="28"/>
        </w:rPr>
        <w:t xml:space="preserve"> безработны</w:t>
      </w:r>
      <w:r w:rsidR="009F3144">
        <w:rPr>
          <w:sz w:val="28"/>
          <w:szCs w:val="28"/>
        </w:rPr>
        <w:t>х</w:t>
      </w:r>
      <w:r w:rsidR="00961E80">
        <w:rPr>
          <w:sz w:val="28"/>
          <w:szCs w:val="28"/>
        </w:rPr>
        <w:t xml:space="preserve"> из числа успешно прошедших обучение, в рамках</w:t>
      </w:r>
      <w:r w:rsidR="009F3144">
        <w:rPr>
          <w:sz w:val="28"/>
          <w:szCs w:val="28"/>
        </w:rPr>
        <w:t xml:space="preserve"> мероприятия приоритетного </w:t>
      </w:r>
      <w:r w:rsidR="009F3144" w:rsidRPr="009F3144">
        <w:rPr>
          <w:sz w:val="28"/>
          <w:szCs w:val="28"/>
        </w:rPr>
        <w:t>трудоустройство населения Мирнинского района в организации юридических лиц и индивидуальных предпринимателей, ведущих свою деятельность на территории Республики Саха (Якутия)</w:t>
      </w:r>
      <w:r w:rsidR="009F3144">
        <w:rPr>
          <w:sz w:val="28"/>
          <w:szCs w:val="28"/>
        </w:rPr>
        <w:t xml:space="preserve"> Программы.</w:t>
      </w:r>
    </w:p>
    <w:p w14:paraId="66A7BDBC" w14:textId="77777777" w:rsidR="00573A93" w:rsidRDefault="00573A93" w:rsidP="008842BE">
      <w:pPr>
        <w:pStyle w:val="ae"/>
        <w:tabs>
          <w:tab w:val="left" w:pos="0"/>
          <w:tab w:val="left" w:pos="317"/>
        </w:tabs>
        <w:overflowPunct w:val="0"/>
        <w:autoSpaceDE w:val="0"/>
        <w:autoSpaceDN w:val="0"/>
        <w:adjustRightInd w:val="0"/>
        <w:spacing w:line="276" w:lineRule="auto"/>
        <w:ind w:left="0" w:firstLine="709"/>
        <w:jc w:val="both"/>
        <w:textAlignment w:val="baseline"/>
        <w:rPr>
          <w:sz w:val="28"/>
          <w:szCs w:val="28"/>
        </w:rPr>
      </w:pPr>
      <w:r w:rsidRPr="004E7E56">
        <w:rPr>
          <w:sz w:val="28"/>
          <w:szCs w:val="28"/>
        </w:rPr>
        <w:t xml:space="preserve">Финансирование данного мероприятия осуществляется </w:t>
      </w:r>
      <w:r w:rsidR="00D71437">
        <w:rPr>
          <w:sz w:val="28"/>
          <w:szCs w:val="28"/>
        </w:rPr>
        <w:t xml:space="preserve">в рамках </w:t>
      </w:r>
      <w:r w:rsidRPr="004E7E56">
        <w:rPr>
          <w:sz w:val="28"/>
          <w:szCs w:val="28"/>
        </w:rPr>
        <w:t xml:space="preserve"> предоставления субсидии МАУ «ЦРПЗиТ» на реализацию муниципального задания</w:t>
      </w:r>
      <w:r w:rsidR="00D71437">
        <w:rPr>
          <w:sz w:val="28"/>
          <w:szCs w:val="28"/>
        </w:rPr>
        <w:t xml:space="preserve">, в соответствии с утвержденным нормативно-правовым актом районной Администрации, устанавливающий </w:t>
      </w:r>
      <w:r w:rsidR="00D71437" w:rsidRPr="00E87EA1">
        <w:rPr>
          <w:sz w:val="28"/>
          <w:szCs w:val="28"/>
        </w:rPr>
        <w:t xml:space="preserve">порядок формирования и финансового обеспечения выполнения муниципального задания на оказание муниципальных </w:t>
      </w:r>
      <w:r w:rsidR="00D71437" w:rsidRPr="00E87EA1">
        <w:rPr>
          <w:sz w:val="28"/>
          <w:szCs w:val="28"/>
        </w:rPr>
        <w:lastRenderedPageBreak/>
        <w:t xml:space="preserve">услуг (выполнение работ) в отношении муниципальных автономных и бюджетных учреждений МО «Мирнинский район» </w:t>
      </w:r>
      <w:r w:rsidR="00D71437">
        <w:rPr>
          <w:sz w:val="28"/>
          <w:szCs w:val="28"/>
        </w:rPr>
        <w:t>РС (Я)</w:t>
      </w:r>
      <w:r w:rsidR="00D71437" w:rsidRPr="00E87EA1">
        <w:rPr>
          <w:sz w:val="28"/>
          <w:szCs w:val="28"/>
        </w:rPr>
        <w:t>, созданных на базе имущества, находящегося в муниципальной собственности</w:t>
      </w:r>
      <w:r w:rsidR="001E2236">
        <w:rPr>
          <w:sz w:val="28"/>
          <w:szCs w:val="28"/>
        </w:rPr>
        <w:t>.</w:t>
      </w:r>
    </w:p>
    <w:p w14:paraId="4C26D56D" w14:textId="2DFE39FD" w:rsidR="001E2236" w:rsidRDefault="001E2236" w:rsidP="008842BE">
      <w:pPr>
        <w:pStyle w:val="ae"/>
        <w:tabs>
          <w:tab w:val="left" w:pos="0"/>
          <w:tab w:val="left" w:pos="317"/>
        </w:tabs>
        <w:overflowPunct w:val="0"/>
        <w:autoSpaceDE w:val="0"/>
        <w:autoSpaceDN w:val="0"/>
        <w:adjustRightInd w:val="0"/>
        <w:spacing w:line="276" w:lineRule="auto"/>
        <w:ind w:left="0" w:firstLine="709"/>
        <w:jc w:val="both"/>
        <w:textAlignment w:val="baseline"/>
        <w:rPr>
          <w:sz w:val="28"/>
          <w:szCs w:val="28"/>
        </w:rPr>
      </w:pPr>
      <w:r>
        <w:rPr>
          <w:sz w:val="28"/>
          <w:szCs w:val="28"/>
        </w:rPr>
        <w:t xml:space="preserve">Исполнители мероприятия: МАУ «ЦРПЗиТ», </w:t>
      </w:r>
      <w:r w:rsidR="000836EB" w:rsidRPr="000836EB">
        <w:rPr>
          <w:sz w:val="28"/>
          <w:szCs w:val="28"/>
        </w:rPr>
        <w:t>филиал «Центр занятости населения Мирнинского района»</w:t>
      </w:r>
      <w:r>
        <w:rPr>
          <w:sz w:val="28"/>
          <w:szCs w:val="28"/>
        </w:rPr>
        <w:t xml:space="preserve">, </w:t>
      </w:r>
      <w:r w:rsidR="00BB5010" w:rsidRPr="00D10D77">
        <w:rPr>
          <w:sz w:val="28"/>
          <w:szCs w:val="28"/>
        </w:rPr>
        <w:t>образовательн</w:t>
      </w:r>
      <w:r w:rsidR="00BB5010">
        <w:rPr>
          <w:sz w:val="28"/>
          <w:szCs w:val="28"/>
        </w:rPr>
        <w:t>ая</w:t>
      </w:r>
      <w:r w:rsidR="00BB5010" w:rsidRPr="00D10D77">
        <w:rPr>
          <w:sz w:val="28"/>
          <w:szCs w:val="28"/>
        </w:rPr>
        <w:t xml:space="preserve"> организаци</w:t>
      </w:r>
      <w:r w:rsidR="00BB5010">
        <w:rPr>
          <w:sz w:val="28"/>
          <w:szCs w:val="28"/>
        </w:rPr>
        <w:t>я</w:t>
      </w:r>
      <w:r>
        <w:rPr>
          <w:sz w:val="28"/>
          <w:szCs w:val="28"/>
        </w:rPr>
        <w:t>.</w:t>
      </w:r>
    </w:p>
    <w:p w14:paraId="0A404FC6" w14:textId="4EC6EF8F" w:rsidR="00AA1973" w:rsidRDefault="001E2236" w:rsidP="008842BE">
      <w:pPr>
        <w:pStyle w:val="ae"/>
        <w:tabs>
          <w:tab w:val="left" w:pos="0"/>
          <w:tab w:val="left" w:pos="317"/>
        </w:tabs>
        <w:overflowPunct w:val="0"/>
        <w:autoSpaceDE w:val="0"/>
        <w:autoSpaceDN w:val="0"/>
        <w:adjustRightInd w:val="0"/>
        <w:spacing w:line="276" w:lineRule="auto"/>
        <w:ind w:left="0" w:firstLine="709"/>
        <w:jc w:val="both"/>
        <w:textAlignment w:val="baseline"/>
        <w:rPr>
          <w:sz w:val="28"/>
          <w:szCs w:val="28"/>
        </w:rPr>
      </w:pPr>
      <w:r w:rsidRPr="004649D2">
        <w:rPr>
          <w:b/>
          <w:sz w:val="28"/>
          <w:szCs w:val="28"/>
        </w:rPr>
        <w:t>Мероприятие «Приоритетное трудоустройство населения Мирнинского района в организации юридических лиц и индивидуальных предпринимателей, ведущи</w:t>
      </w:r>
      <w:r w:rsidR="00246C0A" w:rsidRPr="004649D2">
        <w:rPr>
          <w:b/>
          <w:sz w:val="28"/>
          <w:szCs w:val="28"/>
        </w:rPr>
        <w:t>х</w:t>
      </w:r>
      <w:r w:rsidRPr="004649D2">
        <w:rPr>
          <w:b/>
          <w:sz w:val="28"/>
          <w:szCs w:val="28"/>
        </w:rPr>
        <w:t xml:space="preserve"> свою деятельность на территории </w:t>
      </w:r>
      <w:r w:rsidR="00BB5010" w:rsidRPr="004649D2">
        <w:rPr>
          <w:b/>
          <w:sz w:val="28"/>
          <w:szCs w:val="28"/>
        </w:rPr>
        <w:t>Республики Саха (Якутия)</w:t>
      </w:r>
      <w:r w:rsidRPr="004649D2">
        <w:rPr>
          <w:b/>
          <w:sz w:val="28"/>
          <w:szCs w:val="28"/>
        </w:rPr>
        <w:t xml:space="preserve">» </w:t>
      </w:r>
      <w:r w:rsidRPr="004649D2">
        <w:rPr>
          <w:sz w:val="28"/>
          <w:szCs w:val="28"/>
        </w:rPr>
        <w:t xml:space="preserve">осуществляется </w:t>
      </w:r>
      <w:r w:rsidR="00DE42B3">
        <w:rPr>
          <w:sz w:val="28"/>
          <w:szCs w:val="28"/>
        </w:rPr>
        <w:t xml:space="preserve">самостоятельно </w:t>
      </w:r>
      <w:r w:rsidRPr="004649D2">
        <w:rPr>
          <w:sz w:val="28"/>
          <w:szCs w:val="28"/>
        </w:rPr>
        <w:t>МАУ «ЦРПЗиТ»</w:t>
      </w:r>
      <w:r w:rsidRPr="001210EC">
        <w:rPr>
          <w:sz w:val="28"/>
          <w:szCs w:val="28"/>
        </w:rPr>
        <w:t xml:space="preserve"> </w:t>
      </w:r>
      <w:r w:rsidR="00AA1973" w:rsidRPr="001210EC">
        <w:rPr>
          <w:sz w:val="28"/>
          <w:szCs w:val="28"/>
        </w:rPr>
        <w:t xml:space="preserve">путем </w:t>
      </w:r>
      <w:r w:rsidR="00746848">
        <w:rPr>
          <w:sz w:val="28"/>
          <w:szCs w:val="28"/>
        </w:rPr>
        <w:t>формирования базы данных кандидатов на трудоустройство из числа жителей Мирнинского района</w:t>
      </w:r>
      <w:r w:rsidR="00E2557F">
        <w:rPr>
          <w:sz w:val="28"/>
          <w:szCs w:val="28"/>
        </w:rPr>
        <w:t xml:space="preserve"> и </w:t>
      </w:r>
      <w:r w:rsidR="00D52B2F">
        <w:rPr>
          <w:sz w:val="28"/>
          <w:szCs w:val="28"/>
        </w:rPr>
        <w:t xml:space="preserve">дальнейшего их трудоустройства </w:t>
      </w:r>
      <w:r w:rsidR="009F3144">
        <w:rPr>
          <w:sz w:val="28"/>
          <w:szCs w:val="28"/>
        </w:rPr>
        <w:t>в организации</w:t>
      </w:r>
      <w:r w:rsidR="00D52B2F">
        <w:rPr>
          <w:sz w:val="28"/>
          <w:szCs w:val="28"/>
        </w:rPr>
        <w:t>, осуществляющие деятельность на территории Республики Саха (Якутия)</w:t>
      </w:r>
      <w:r w:rsidR="00E2557F">
        <w:rPr>
          <w:sz w:val="28"/>
          <w:szCs w:val="28"/>
        </w:rPr>
        <w:t xml:space="preserve"> </w:t>
      </w:r>
      <w:r w:rsidR="00DE42B3">
        <w:rPr>
          <w:sz w:val="28"/>
          <w:szCs w:val="28"/>
        </w:rPr>
        <w:t>или</w:t>
      </w:r>
      <w:r w:rsidR="00E2557F">
        <w:rPr>
          <w:sz w:val="28"/>
          <w:szCs w:val="28"/>
        </w:rPr>
        <w:t xml:space="preserve"> </w:t>
      </w:r>
      <w:r w:rsidR="00746848">
        <w:rPr>
          <w:sz w:val="28"/>
          <w:szCs w:val="28"/>
        </w:rPr>
        <w:t>путем</w:t>
      </w:r>
      <w:r w:rsidR="0042605F">
        <w:rPr>
          <w:sz w:val="28"/>
          <w:szCs w:val="28"/>
        </w:rPr>
        <w:t xml:space="preserve"> </w:t>
      </w:r>
      <w:r w:rsidR="00AA1973" w:rsidRPr="001210EC">
        <w:rPr>
          <w:sz w:val="28"/>
          <w:szCs w:val="28"/>
        </w:rPr>
        <w:t xml:space="preserve">заключения </w:t>
      </w:r>
      <w:r w:rsidR="009F3144">
        <w:rPr>
          <w:sz w:val="28"/>
          <w:szCs w:val="28"/>
        </w:rPr>
        <w:t>договора</w:t>
      </w:r>
      <w:r w:rsidR="00913E29">
        <w:rPr>
          <w:sz w:val="28"/>
          <w:szCs w:val="28"/>
        </w:rPr>
        <w:t xml:space="preserve"> о приоритетном трудоустройстве</w:t>
      </w:r>
      <w:r w:rsidR="00AA1973" w:rsidRPr="001210EC">
        <w:rPr>
          <w:sz w:val="28"/>
          <w:szCs w:val="28"/>
        </w:rPr>
        <w:t xml:space="preserve"> с организацией</w:t>
      </w:r>
      <w:r w:rsidR="00AA1973">
        <w:rPr>
          <w:sz w:val="28"/>
          <w:szCs w:val="28"/>
        </w:rPr>
        <w:t>, осуществляюще</w:t>
      </w:r>
      <w:r w:rsidR="00913E29">
        <w:rPr>
          <w:sz w:val="28"/>
          <w:szCs w:val="28"/>
        </w:rPr>
        <w:t>й</w:t>
      </w:r>
      <w:r w:rsidR="00AA1973">
        <w:rPr>
          <w:sz w:val="28"/>
          <w:szCs w:val="28"/>
        </w:rPr>
        <w:t xml:space="preserve"> услуги</w:t>
      </w:r>
      <w:r w:rsidR="009F3144">
        <w:rPr>
          <w:sz w:val="28"/>
          <w:szCs w:val="28"/>
        </w:rPr>
        <w:t xml:space="preserve"> по подбору персонала</w:t>
      </w:r>
      <w:r w:rsidR="00AA1973">
        <w:rPr>
          <w:sz w:val="28"/>
          <w:szCs w:val="28"/>
        </w:rPr>
        <w:t>.</w:t>
      </w:r>
      <w:r w:rsidR="009F3144">
        <w:rPr>
          <w:sz w:val="28"/>
          <w:szCs w:val="28"/>
        </w:rPr>
        <w:t xml:space="preserve"> </w:t>
      </w:r>
    </w:p>
    <w:p w14:paraId="08D6814E" w14:textId="78DF1C86" w:rsidR="001E2236" w:rsidRDefault="00AA1973" w:rsidP="008842BE">
      <w:pPr>
        <w:pStyle w:val="ae"/>
        <w:tabs>
          <w:tab w:val="left" w:pos="0"/>
          <w:tab w:val="left" w:pos="317"/>
        </w:tabs>
        <w:overflowPunct w:val="0"/>
        <w:autoSpaceDE w:val="0"/>
        <w:autoSpaceDN w:val="0"/>
        <w:adjustRightInd w:val="0"/>
        <w:spacing w:line="276" w:lineRule="auto"/>
        <w:ind w:left="0" w:firstLine="709"/>
        <w:jc w:val="both"/>
        <w:textAlignment w:val="baseline"/>
        <w:rPr>
          <w:sz w:val="28"/>
          <w:szCs w:val="28"/>
        </w:rPr>
      </w:pPr>
      <w:r>
        <w:rPr>
          <w:sz w:val="28"/>
          <w:szCs w:val="28"/>
        </w:rPr>
        <w:t xml:space="preserve">Финансирование мероприятия осуществляется </w:t>
      </w:r>
      <w:r w:rsidR="001E2236" w:rsidRPr="001210EC">
        <w:rPr>
          <w:sz w:val="28"/>
          <w:szCs w:val="28"/>
        </w:rPr>
        <w:t>за счет средств</w:t>
      </w:r>
      <w:r w:rsidR="0050575E">
        <w:rPr>
          <w:sz w:val="28"/>
          <w:szCs w:val="28"/>
        </w:rPr>
        <w:t xml:space="preserve"> </w:t>
      </w:r>
      <w:r w:rsidR="001E2236" w:rsidRPr="001210EC">
        <w:rPr>
          <w:sz w:val="28"/>
          <w:szCs w:val="28"/>
        </w:rPr>
        <w:t>субсидии на иные цели</w:t>
      </w:r>
      <w:r>
        <w:rPr>
          <w:sz w:val="28"/>
          <w:szCs w:val="28"/>
        </w:rPr>
        <w:t xml:space="preserve"> </w:t>
      </w:r>
      <w:r w:rsidR="0050575E">
        <w:rPr>
          <w:sz w:val="28"/>
          <w:szCs w:val="28"/>
        </w:rPr>
        <w:t>бюджета МО «Мирнинский район» РС (Я)</w:t>
      </w:r>
      <w:r w:rsidR="008735C4">
        <w:rPr>
          <w:sz w:val="28"/>
          <w:szCs w:val="28"/>
        </w:rPr>
        <w:t xml:space="preserve">, в соответствии с утвержденным нормативно-правовым актом районной Администрации, регламентирующим </w:t>
      </w:r>
      <w:r w:rsidR="008735C4" w:rsidRPr="00E87EA1">
        <w:rPr>
          <w:sz w:val="28"/>
          <w:szCs w:val="28"/>
        </w:rPr>
        <w:t xml:space="preserve">процедуру, правила определения объема и условия предоставления субсидий на иные цели (за исключением субсидий, направляемых на осуществление капитальных вложений) из бюджета МО «Мирнинский район» </w:t>
      </w:r>
      <w:r w:rsidR="008735C4">
        <w:rPr>
          <w:sz w:val="28"/>
          <w:szCs w:val="28"/>
        </w:rPr>
        <w:t>РС (Я)</w:t>
      </w:r>
      <w:r w:rsidR="008735C4" w:rsidRPr="00E87EA1">
        <w:rPr>
          <w:sz w:val="28"/>
          <w:szCs w:val="28"/>
        </w:rPr>
        <w:t xml:space="preserve"> муниципальным бюджетным и автономным учреждениям МО «Мирнинский район» </w:t>
      </w:r>
      <w:r w:rsidR="008735C4">
        <w:rPr>
          <w:sz w:val="28"/>
          <w:szCs w:val="28"/>
        </w:rPr>
        <w:t>РС (Я)</w:t>
      </w:r>
      <w:r w:rsidR="008735C4" w:rsidRPr="004A0BC1">
        <w:rPr>
          <w:sz w:val="28"/>
          <w:szCs w:val="28"/>
        </w:rPr>
        <w:t xml:space="preserve"> </w:t>
      </w:r>
      <w:r w:rsidR="008735C4">
        <w:rPr>
          <w:sz w:val="28"/>
          <w:szCs w:val="28"/>
        </w:rPr>
        <w:t>в заявительном порядке.</w:t>
      </w:r>
    </w:p>
    <w:p w14:paraId="282B447C" w14:textId="7CA272FA" w:rsidR="003E0319" w:rsidRDefault="00725913" w:rsidP="008842BE">
      <w:pPr>
        <w:pStyle w:val="ae"/>
        <w:tabs>
          <w:tab w:val="left" w:pos="0"/>
          <w:tab w:val="left" w:pos="142"/>
          <w:tab w:val="left" w:pos="317"/>
        </w:tabs>
        <w:overflowPunct w:val="0"/>
        <w:autoSpaceDE w:val="0"/>
        <w:autoSpaceDN w:val="0"/>
        <w:adjustRightInd w:val="0"/>
        <w:spacing w:line="276" w:lineRule="auto"/>
        <w:ind w:left="0" w:firstLine="709"/>
        <w:jc w:val="both"/>
        <w:textAlignment w:val="baseline"/>
        <w:rPr>
          <w:sz w:val="28"/>
          <w:szCs w:val="28"/>
        </w:rPr>
      </w:pPr>
      <w:r>
        <w:rPr>
          <w:sz w:val="28"/>
          <w:szCs w:val="28"/>
        </w:rPr>
        <w:t>Исполнители мероприятия: УИРиП, МАУ «ЦРПЗиТ».</w:t>
      </w:r>
    </w:p>
    <w:p w14:paraId="1EEF16E6" w14:textId="5877726C" w:rsidR="00725913" w:rsidRPr="00410444" w:rsidRDefault="00725913" w:rsidP="008842BE">
      <w:pPr>
        <w:pStyle w:val="ae"/>
        <w:tabs>
          <w:tab w:val="left" w:pos="0"/>
          <w:tab w:val="left" w:pos="142"/>
          <w:tab w:val="left" w:pos="317"/>
        </w:tabs>
        <w:overflowPunct w:val="0"/>
        <w:autoSpaceDE w:val="0"/>
        <w:autoSpaceDN w:val="0"/>
        <w:adjustRightInd w:val="0"/>
        <w:spacing w:line="276" w:lineRule="auto"/>
        <w:ind w:left="0" w:firstLine="709"/>
        <w:jc w:val="both"/>
        <w:textAlignment w:val="baseline"/>
        <w:rPr>
          <w:b/>
          <w:sz w:val="28"/>
          <w:szCs w:val="28"/>
        </w:rPr>
      </w:pPr>
      <w:r w:rsidRPr="00410444">
        <w:rPr>
          <w:b/>
          <w:sz w:val="28"/>
          <w:szCs w:val="28"/>
        </w:rPr>
        <w:t xml:space="preserve">Задача </w:t>
      </w:r>
      <w:r w:rsidR="00703F46" w:rsidRPr="00410444">
        <w:rPr>
          <w:b/>
          <w:sz w:val="28"/>
          <w:szCs w:val="28"/>
        </w:rPr>
        <w:t>4</w:t>
      </w:r>
      <w:r w:rsidRPr="00410444">
        <w:rPr>
          <w:b/>
          <w:sz w:val="28"/>
          <w:szCs w:val="28"/>
        </w:rPr>
        <w:t>. «</w:t>
      </w:r>
      <w:r w:rsidR="0042605F" w:rsidRPr="00410444">
        <w:rPr>
          <w:b/>
          <w:sz w:val="28"/>
          <w:szCs w:val="28"/>
        </w:rPr>
        <w:t>Формирование благоприятного туристского имиджа Мирнинского района Республики Саха (Якутия)</w:t>
      </w:r>
      <w:r w:rsidRPr="00410444">
        <w:rPr>
          <w:b/>
          <w:sz w:val="28"/>
          <w:szCs w:val="28"/>
        </w:rPr>
        <w:t xml:space="preserve">» (Цель </w:t>
      </w:r>
      <w:r w:rsidR="00703F46" w:rsidRPr="00410444">
        <w:rPr>
          <w:b/>
          <w:sz w:val="28"/>
          <w:szCs w:val="28"/>
        </w:rPr>
        <w:t>4</w:t>
      </w:r>
      <w:r w:rsidRPr="00410444">
        <w:rPr>
          <w:b/>
          <w:sz w:val="28"/>
          <w:szCs w:val="28"/>
        </w:rPr>
        <w:t>):</w:t>
      </w:r>
    </w:p>
    <w:p w14:paraId="554E44D4" w14:textId="0EC98BD6" w:rsidR="00725913" w:rsidRDefault="00725913" w:rsidP="008842BE">
      <w:pPr>
        <w:pStyle w:val="ae"/>
        <w:tabs>
          <w:tab w:val="left" w:pos="0"/>
          <w:tab w:val="left" w:pos="142"/>
          <w:tab w:val="left" w:pos="317"/>
        </w:tabs>
        <w:overflowPunct w:val="0"/>
        <w:autoSpaceDE w:val="0"/>
        <w:autoSpaceDN w:val="0"/>
        <w:adjustRightInd w:val="0"/>
        <w:spacing w:line="276" w:lineRule="auto"/>
        <w:ind w:left="0" w:firstLine="709"/>
        <w:jc w:val="both"/>
        <w:textAlignment w:val="baseline"/>
        <w:rPr>
          <w:sz w:val="28"/>
          <w:szCs w:val="28"/>
        </w:rPr>
      </w:pPr>
      <w:r w:rsidRPr="00627D2F">
        <w:rPr>
          <w:sz w:val="28"/>
          <w:szCs w:val="28"/>
        </w:rPr>
        <w:t xml:space="preserve">Мероприятие </w:t>
      </w:r>
      <w:r w:rsidRPr="004649D2">
        <w:rPr>
          <w:b/>
          <w:sz w:val="28"/>
          <w:szCs w:val="28"/>
        </w:rPr>
        <w:t>«</w:t>
      </w:r>
      <w:r w:rsidR="00627D2F" w:rsidRPr="004649D2">
        <w:rPr>
          <w:b/>
          <w:sz w:val="28"/>
          <w:szCs w:val="28"/>
        </w:rPr>
        <w:t>Р</w:t>
      </w:r>
      <w:r w:rsidR="00D71437" w:rsidRPr="004649D2">
        <w:rPr>
          <w:b/>
          <w:sz w:val="28"/>
          <w:szCs w:val="28"/>
        </w:rPr>
        <w:t xml:space="preserve">азработка и продвижение территориального бренда </w:t>
      </w:r>
      <w:r w:rsidR="00627D2F" w:rsidRPr="004649D2">
        <w:rPr>
          <w:b/>
          <w:sz w:val="28"/>
          <w:szCs w:val="28"/>
        </w:rPr>
        <w:t>«</w:t>
      </w:r>
      <w:r w:rsidR="00D71437" w:rsidRPr="004649D2">
        <w:rPr>
          <w:b/>
          <w:sz w:val="28"/>
          <w:szCs w:val="28"/>
        </w:rPr>
        <w:t>Мирный -</w:t>
      </w:r>
      <w:r w:rsidR="00A8761A" w:rsidRPr="004649D2">
        <w:rPr>
          <w:b/>
          <w:sz w:val="28"/>
          <w:szCs w:val="28"/>
        </w:rPr>
        <w:t xml:space="preserve"> </w:t>
      </w:r>
      <w:r w:rsidR="00D71437" w:rsidRPr="004649D2">
        <w:rPr>
          <w:b/>
          <w:sz w:val="28"/>
          <w:szCs w:val="28"/>
        </w:rPr>
        <w:t>столица алмазного края»</w:t>
      </w:r>
      <w:r w:rsidR="00627D2F" w:rsidRPr="004649D2">
        <w:rPr>
          <w:b/>
          <w:sz w:val="28"/>
          <w:szCs w:val="28"/>
        </w:rPr>
        <w:t xml:space="preserve"> </w:t>
      </w:r>
      <w:r w:rsidR="00627D2F" w:rsidRPr="004649D2">
        <w:rPr>
          <w:sz w:val="28"/>
          <w:szCs w:val="28"/>
        </w:rPr>
        <w:t xml:space="preserve">реализуется </w:t>
      </w:r>
      <w:r w:rsidRPr="004649D2">
        <w:rPr>
          <w:sz w:val="28"/>
          <w:szCs w:val="28"/>
        </w:rPr>
        <w:t xml:space="preserve">совместно с </w:t>
      </w:r>
      <w:r w:rsidR="00434629" w:rsidRPr="004649D2">
        <w:rPr>
          <w:sz w:val="28"/>
          <w:szCs w:val="28"/>
        </w:rPr>
        <w:t>ГАУ «Агентство развития туризма и территориального маркетинга»</w:t>
      </w:r>
      <w:r w:rsidR="00627D2F" w:rsidRPr="00627D2F">
        <w:rPr>
          <w:sz w:val="28"/>
          <w:szCs w:val="28"/>
        </w:rPr>
        <w:t xml:space="preserve"> РС(Я)</w:t>
      </w:r>
      <w:r w:rsidR="00627D2F">
        <w:rPr>
          <w:sz w:val="28"/>
          <w:szCs w:val="28"/>
        </w:rPr>
        <w:t xml:space="preserve"> путем разработки концепции бренда, создания дизайна, регистрации и продвижения.</w:t>
      </w:r>
    </w:p>
    <w:p w14:paraId="219919B9" w14:textId="2FAF7C03" w:rsidR="008735C4" w:rsidRPr="00627D2F" w:rsidRDefault="008735C4" w:rsidP="008842BE">
      <w:pPr>
        <w:pStyle w:val="ae"/>
        <w:tabs>
          <w:tab w:val="left" w:pos="0"/>
          <w:tab w:val="left" w:pos="142"/>
          <w:tab w:val="left" w:pos="317"/>
        </w:tabs>
        <w:overflowPunct w:val="0"/>
        <w:autoSpaceDE w:val="0"/>
        <w:autoSpaceDN w:val="0"/>
        <w:adjustRightInd w:val="0"/>
        <w:spacing w:line="276" w:lineRule="auto"/>
        <w:ind w:left="0" w:firstLine="709"/>
        <w:jc w:val="both"/>
        <w:textAlignment w:val="baseline"/>
        <w:rPr>
          <w:sz w:val="28"/>
          <w:szCs w:val="28"/>
        </w:rPr>
      </w:pPr>
      <w:r>
        <w:rPr>
          <w:sz w:val="28"/>
          <w:szCs w:val="28"/>
        </w:rPr>
        <w:t>Финансирование по данному мероприятию не требуется.</w:t>
      </w:r>
    </w:p>
    <w:p w14:paraId="36B35999" w14:textId="77777777" w:rsidR="00434629" w:rsidRPr="00627D2F" w:rsidRDefault="00434629" w:rsidP="008842BE">
      <w:pPr>
        <w:pStyle w:val="ae"/>
        <w:tabs>
          <w:tab w:val="left" w:pos="0"/>
          <w:tab w:val="left" w:pos="142"/>
          <w:tab w:val="left" w:pos="317"/>
        </w:tabs>
        <w:overflowPunct w:val="0"/>
        <w:autoSpaceDE w:val="0"/>
        <w:autoSpaceDN w:val="0"/>
        <w:adjustRightInd w:val="0"/>
        <w:spacing w:line="276" w:lineRule="auto"/>
        <w:ind w:left="0" w:firstLine="709"/>
        <w:jc w:val="both"/>
        <w:textAlignment w:val="baseline"/>
        <w:rPr>
          <w:sz w:val="28"/>
          <w:szCs w:val="28"/>
        </w:rPr>
      </w:pPr>
      <w:r w:rsidRPr="00627D2F">
        <w:rPr>
          <w:sz w:val="28"/>
          <w:szCs w:val="28"/>
        </w:rPr>
        <w:t>Исполнители мероприятия: УИРиП, МАУ «ЦРПЗиТ».</w:t>
      </w:r>
    </w:p>
    <w:p w14:paraId="68E57D6F" w14:textId="27E21831" w:rsidR="001B4676" w:rsidRDefault="001B4676" w:rsidP="008842BE">
      <w:pPr>
        <w:pStyle w:val="ae"/>
        <w:tabs>
          <w:tab w:val="left" w:pos="0"/>
          <w:tab w:val="left" w:pos="426"/>
        </w:tabs>
        <w:overflowPunct w:val="0"/>
        <w:autoSpaceDE w:val="0"/>
        <w:autoSpaceDN w:val="0"/>
        <w:adjustRightInd w:val="0"/>
        <w:ind w:left="0" w:firstLine="709"/>
        <w:jc w:val="both"/>
        <w:textAlignment w:val="baseline"/>
        <w:rPr>
          <w:sz w:val="28"/>
          <w:szCs w:val="28"/>
        </w:rPr>
      </w:pPr>
      <w:r w:rsidRPr="00410444">
        <w:rPr>
          <w:b/>
          <w:bCs/>
          <w:sz w:val="28"/>
          <w:szCs w:val="24"/>
        </w:rPr>
        <w:t>Мероприятие</w:t>
      </w:r>
      <w:r>
        <w:rPr>
          <w:bCs/>
          <w:sz w:val="28"/>
          <w:szCs w:val="24"/>
        </w:rPr>
        <w:t xml:space="preserve"> </w:t>
      </w:r>
      <w:r w:rsidR="00254408" w:rsidRPr="004649D2">
        <w:rPr>
          <w:b/>
          <w:bCs/>
          <w:sz w:val="28"/>
          <w:szCs w:val="24"/>
        </w:rPr>
        <w:t>«</w:t>
      </w:r>
      <w:r w:rsidR="007100D1" w:rsidRPr="004649D2">
        <w:rPr>
          <w:b/>
          <w:bCs/>
          <w:sz w:val="28"/>
          <w:szCs w:val="24"/>
        </w:rPr>
        <w:t>Организация содействия</w:t>
      </w:r>
      <w:r w:rsidR="00254408" w:rsidRPr="004649D2">
        <w:rPr>
          <w:b/>
          <w:bCs/>
          <w:sz w:val="28"/>
          <w:szCs w:val="24"/>
        </w:rPr>
        <w:t xml:space="preserve"> в создании</w:t>
      </w:r>
      <w:r w:rsidR="00D54976" w:rsidRPr="004649D2">
        <w:rPr>
          <w:b/>
          <w:bCs/>
          <w:sz w:val="28"/>
          <w:szCs w:val="24"/>
        </w:rPr>
        <w:t xml:space="preserve"> и реализации</w:t>
      </w:r>
      <w:r w:rsidR="00254408" w:rsidRPr="004649D2">
        <w:rPr>
          <w:b/>
          <w:bCs/>
          <w:sz w:val="28"/>
          <w:szCs w:val="24"/>
        </w:rPr>
        <w:t xml:space="preserve"> новых проектов в сфере туризма»</w:t>
      </w:r>
      <w:r w:rsidR="00254408">
        <w:rPr>
          <w:bCs/>
          <w:sz w:val="28"/>
          <w:szCs w:val="24"/>
        </w:rPr>
        <w:t xml:space="preserve"> осуществляется </w:t>
      </w:r>
      <w:r w:rsidR="007100D1">
        <w:rPr>
          <w:bCs/>
          <w:sz w:val="28"/>
          <w:szCs w:val="24"/>
        </w:rPr>
        <w:t xml:space="preserve">путем </w:t>
      </w:r>
      <w:r w:rsidR="003B586D">
        <w:rPr>
          <w:bCs/>
          <w:sz w:val="28"/>
          <w:szCs w:val="24"/>
        </w:rPr>
        <w:t>оказания содействия (консультирование, поиск инвестора, продвижение проектов) организациям, осуществляющим деятельность в сфере туризма, а также</w:t>
      </w:r>
      <w:r w:rsidR="00083A65">
        <w:rPr>
          <w:bCs/>
          <w:sz w:val="28"/>
          <w:szCs w:val="24"/>
        </w:rPr>
        <w:t xml:space="preserve"> содействие в реализации </w:t>
      </w:r>
      <w:r w:rsidR="00254408">
        <w:rPr>
          <w:bCs/>
          <w:sz w:val="28"/>
          <w:szCs w:val="24"/>
        </w:rPr>
        <w:t>проекта «</w:t>
      </w:r>
      <w:r w:rsidR="00254408" w:rsidRPr="001A479D">
        <w:rPr>
          <w:bCs/>
          <w:sz w:val="28"/>
          <w:szCs w:val="24"/>
        </w:rPr>
        <w:t>Архитектурно-художественная концепция г. Мирного с разработкой бренда и дизайн-кода города, мастер-плана отдельных территорий</w:t>
      </w:r>
      <w:r w:rsidR="00254408">
        <w:rPr>
          <w:bCs/>
          <w:sz w:val="28"/>
          <w:szCs w:val="24"/>
        </w:rPr>
        <w:t>»</w:t>
      </w:r>
      <w:r w:rsidR="007100D1">
        <w:rPr>
          <w:bCs/>
          <w:sz w:val="28"/>
          <w:szCs w:val="24"/>
        </w:rPr>
        <w:t>.</w:t>
      </w:r>
    </w:p>
    <w:p w14:paraId="672687BB" w14:textId="6988F1A9" w:rsidR="008735C4" w:rsidRDefault="008735C4" w:rsidP="008842BE">
      <w:pPr>
        <w:pStyle w:val="ae"/>
        <w:tabs>
          <w:tab w:val="left" w:pos="0"/>
          <w:tab w:val="left" w:pos="426"/>
        </w:tabs>
        <w:overflowPunct w:val="0"/>
        <w:autoSpaceDE w:val="0"/>
        <w:autoSpaceDN w:val="0"/>
        <w:adjustRightInd w:val="0"/>
        <w:ind w:left="0" w:firstLine="709"/>
        <w:jc w:val="both"/>
        <w:textAlignment w:val="baseline"/>
        <w:rPr>
          <w:bCs/>
          <w:sz w:val="28"/>
          <w:szCs w:val="24"/>
        </w:rPr>
      </w:pPr>
      <w:r>
        <w:rPr>
          <w:sz w:val="28"/>
          <w:szCs w:val="28"/>
        </w:rPr>
        <w:t>Финансирование по данному мероприятию не требуется.</w:t>
      </w:r>
    </w:p>
    <w:p w14:paraId="19812198" w14:textId="130E8130" w:rsidR="00036C74" w:rsidRDefault="00036C74" w:rsidP="008842BE">
      <w:pPr>
        <w:pStyle w:val="ae"/>
        <w:tabs>
          <w:tab w:val="left" w:pos="0"/>
        </w:tabs>
        <w:overflowPunct w:val="0"/>
        <w:autoSpaceDE w:val="0"/>
        <w:autoSpaceDN w:val="0"/>
        <w:adjustRightInd w:val="0"/>
        <w:ind w:left="0" w:firstLine="709"/>
        <w:textAlignment w:val="baseline"/>
        <w:rPr>
          <w:sz w:val="28"/>
          <w:szCs w:val="28"/>
        </w:rPr>
      </w:pPr>
      <w:r w:rsidRPr="00627D2F">
        <w:rPr>
          <w:sz w:val="28"/>
          <w:szCs w:val="28"/>
        </w:rPr>
        <w:t>Исполнители мероприятия: УИРиП, МАУ «ЦРПЗиТ»</w:t>
      </w:r>
      <w:r>
        <w:rPr>
          <w:sz w:val="28"/>
          <w:szCs w:val="28"/>
        </w:rPr>
        <w:t>, УАиГ.</w:t>
      </w:r>
    </w:p>
    <w:p w14:paraId="0ECE219C" w14:textId="0280DD2C" w:rsidR="0091725E" w:rsidRDefault="0091725E" w:rsidP="008842BE">
      <w:pPr>
        <w:pStyle w:val="ae"/>
        <w:tabs>
          <w:tab w:val="left" w:pos="0"/>
          <w:tab w:val="left" w:pos="426"/>
        </w:tabs>
        <w:overflowPunct w:val="0"/>
        <w:autoSpaceDE w:val="0"/>
        <w:autoSpaceDN w:val="0"/>
        <w:adjustRightInd w:val="0"/>
        <w:ind w:left="0" w:firstLine="709"/>
        <w:textAlignment w:val="baseline"/>
        <w:rPr>
          <w:bCs/>
          <w:sz w:val="28"/>
          <w:szCs w:val="24"/>
        </w:rPr>
      </w:pPr>
    </w:p>
    <w:p w14:paraId="4DC1C927" w14:textId="3B7F8978" w:rsidR="00534D40" w:rsidRPr="00534D40" w:rsidRDefault="00534D40" w:rsidP="008842BE">
      <w:pPr>
        <w:pStyle w:val="ae"/>
        <w:tabs>
          <w:tab w:val="left" w:pos="0"/>
          <w:tab w:val="left" w:pos="426"/>
        </w:tabs>
        <w:overflowPunct w:val="0"/>
        <w:autoSpaceDE w:val="0"/>
        <w:autoSpaceDN w:val="0"/>
        <w:adjustRightInd w:val="0"/>
        <w:ind w:left="0" w:firstLine="709"/>
        <w:jc w:val="both"/>
        <w:textAlignment w:val="baseline"/>
        <w:rPr>
          <w:bCs/>
          <w:sz w:val="28"/>
          <w:szCs w:val="24"/>
        </w:rPr>
      </w:pPr>
      <w:r>
        <w:rPr>
          <w:bCs/>
          <w:sz w:val="28"/>
          <w:szCs w:val="24"/>
        </w:rPr>
        <w:lastRenderedPageBreak/>
        <w:t xml:space="preserve">В соответствии с </w:t>
      </w:r>
      <w:r w:rsidR="00ED6D3E">
        <w:rPr>
          <w:bCs/>
          <w:sz w:val="28"/>
          <w:szCs w:val="24"/>
        </w:rPr>
        <w:t>Федеральным</w:t>
      </w:r>
      <w:r w:rsidR="00ED6D3E" w:rsidRPr="00ED6D3E">
        <w:rPr>
          <w:bCs/>
          <w:sz w:val="28"/>
          <w:szCs w:val="24"/>
        </w:rPr>
        <w:t xml:space="preserve"> закон</w:t>
      </w:r>
      <w:r w:rsidR="00ED6D3E">
        <w:rPr>
          <w:bCs/>
          <w:sz w:val="28"/>
          <w:szCs w:val="24"/>
        </w:rPr>
        <w:t>ом</w:t>
      </w:r>
      <w:r w:rsidR="00ED6D3E" w:rsidRPr="00ED6D3E">
        <w:rPr>
          <w:bCs/>
          <w:sz w:val="28"/>
          <w:szCs w:val="24"/>
        </w:rPr>
        <w:t xml:space="preserve"> от 24.07.2007 </w:t>
      </w:r>
      <w:r w:rsidR="00ED6D3E">
        <w:rPr>
          <w:bCs/>
          <w:sz w:val="28"/>
          <w:szCs w:val="24"/>
        </w:rPr>
        <w:t>№</w:t>
      </w:r>
      <w:r w:rsidR="00ED6D3E" w:rsidRPr="00ED6D3E">
        <w:rPr>
          <w:bCs/>
          <w:sz w:val="28"/>
          <w:szCs w:val="24"/>
        </w:rPr>
        <w:t xml:space="preserve"> 209-ФЗ</w:t>
      </w:r>
      <w:r w:rsidR="00ED6D3E">
        <w:rPr>
          <w:bCs/>
          <w:sz w:val="28"/>
          <w:szCs w:val="24"/>
        </w:rPr>
        <w:t xml:space="preserve">, </w:t>
      </w:r>
      <w:r w:rsidR="004649D2">
        <w:rPr>
          <w:bCs/>
          <w:sz w:val="28"/>
          <w:szCs w:val="24"/>
        </w:rPr>
        <w:t xml:space="preserve">финансовая, консультационная, образовательная </w:t>
      </w:r>
      <w:r>
        <w:rPr>
          <w:bCs/>
          <w:sz w:val="28"/>
          <w:szCs w:val="24"/>
        </w:rPr>
        <w:t>п</w:t>
      </w:r>
      <w:r w:rsidRPr="00534D40">
        <w:rPr>
          <w:bCs/>
          <w:sz w:val="28"/>
          <w:szCs w:val="24"/>
        </w:rPr>
        <w:t>оддержк</w:t>
      </w:r>
      <w:r w:rsidR="004649D2">
        <w:rPr>
          <w:bCs/>
          <w:sz w:val="28"/>
          <w:szCs w:val="24"/>
        </w:rPr>
        <w:t>и</w:t>
      </w:r>
      <w:r w:rsidRPr="00534D40">
        <w:rPr>
          <w:bCs/>
          <w:sz w:val="28"/>
          <w:szCs w:val="24"/>
        </w:rPr>
        <w:t xml:space="preserve"> не </w:t>
      </w:r>
      <w:r w:rsidR="004649D2">
        <w:rPr>
          <w:bCs/>
          <w:sz w:val="28"/>
          <w:szCs w:val="24"/>
        </w:rPr>
        <w:t>могут</w:t>
      </w:r>
      <w:r w:rsidRPr="00534D40">
        <w:rPr>
          <w:bCs/>
          <w:sz w:val="28"/>
          <w:szCs w:val="24"/>
        </w:rPr>
        <w:t xml:space="preserve"> оказываться в отношении субъектов малого и среднего предпринимательства:</w:t>
      </w:r>
    </w:p>
    <w:p w14:paraId="1E4EC240" w14:textId="77777777" w:rsidR="00534D40" w:rsidRPr="00534D40" w:rsidRDefault="00534D40" w:rsidP="008842BE">
      <w:pPr>
        <w:pStyle w:val="ae"/>
        <w:tabs>
          <w:tab w:val="left" w:pos="0"/>
          <w:tab w:val="left" w:pos="426"/>
        </w:tabs>
        <w:overflowPunct w:val="0"/>
        <w:autoSpaceDE w:val="0"/>
        <w:autoSpaceDN w:val="0"/>
        <w:adjustRightInd w:val="0"/>
        <w:ind w:left="0" w:firstLine="709"/>
        <w:jc w:val="both"/>
        <w:textAlignment w:val="baseline"/>
        <w:rPr>
          <w:bCs/>
          <w:sz w:val="28"/>
          <w:szCs w:val="24"/>
        </w:rPr>
      </w:pPr>
      <w:r w:rsidRPr="00534D40">
        <w:rPr>
          <w:bCs/>
          <w:sz w:val="28"/>
          <w:szCs w:val="24"/>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4E7EC600" w14:textId="77777777" w:rsidR="00534D40" w:rsidRPr="00534D40" w:rsidRDefault="00534D40" w:rsidP="008842BE">
      <w:pPr>
        <w:pStyle w:val="ae"/>
        <w:tabs>
          <w:tab w:val="left" w:pos="0"/>
          <w:tab w:val="left" w:pos="426"/>
        </w:tabs>
        <w:overflowPunct w:val="0"/>
        <w:autoSpaceDE w:val="0"/>
        <w:autoSpaceDN w:val="0"/>
        <w:adjustRightInd w:val="0"/>
        <w:ind w:left="0" w:firstLine="709"/>
        <w:jc w:val="both"/>
        <w:textAlignment w:val="baseline"/>
        <w:rPr>
          <w:bCs/>
          <w:sz w:val="28"/>
          <w:szCs w:val="24"/>
        </w:rPr>
      </w:pPr>
      <w:r w:rsidRPr="00534D40">
        <w:rPr>
          <w:bCs/>
          <w:sz w:val="28"/>
          <w:szCs w:val="24"/>
        </w:rPr>
        <w:t>2) являющихся участниками соглашений о разделе продукции;</w:t>
      </w:r>
    </w:p>
    <w:p w14:paraId="707EC30A" w14:textId="77777777" w:rsidR="00534D40" w:rsidRPr="00534D40" w:rsidRDefault="00534D40" w:rsidP="008842BE">
      <w:pPr>
        <w:pStyle w:val="ae"/>
        <w:tabs>
          <w:tab w:val="left" w:pos="0"/>
          <w:tab w:val="left" w:pos="426"/>
        </w:tabs>
        <w:overflowPunct w:val="0"/>
        <w:autoSpaceDE w:val="0"/>
        <w:autoSpaceDN w:val="0"/>
        <w:adjustRightInd w:val="0"/>
        <w:ind w:left="0" w:firstLine="709"/>
        <w:jc w:val="both"/>
        <w:textAlignment w:val="baseline"/>
        <w:rPr>
          <w:bCs/>
          <w:sz w:val="28"/>
          <w:szCs w:val="24"/>
        </w:rPr>
      </w:pPr>
      <w:r w:rsidRPr="00534D40">
        <w:rPr>
          <w:bCs/>
          <w:sz w:val="28"/>
          <w:szCs w:val="24"/>
        </w:rPr>
        <w:t>3) осуществляющих предпринимательскую деятельность в сфере игорного бизнеса;</w:t>
      </w:r>
    </w:p>
    <w:p w14:paraId="4A0D5D0E" w14:textId="77777777" w:rsidR="00534D40" w:rsidRPr="00534D40" w:rsidRDefault="00534D40" w:rsidP="008842BE">
      <w:pPr>
        <w:pStyle w:val="ae"/>
        <w:tabs>
          <w:tab w:val="left" w:pos="0"/>
          <w:tab w:val="left" w:pos="426"/>
        </w:tabs>
        <w:overflowPunct w:val="0"/>
        <w:autoSpaceDE w:val="0"/>
        <w:autoSpaceDN w:val="0"/>
        <w:adjustRightInd w:val="0"/>
        <w:ind w:left="0" w:firstLine="709"/>
        <w:jc w:val="both"/>
        <w:textAlignment w:val="baseline"/>
        <w:rPr>
          <w:bCs/>
          <w:sz w:val="28"/>
          <w:szCs w:val="24"/>
        </w:rPr>
      </w:pPr>
      <w:r w:rsidRPr="00534D40">
        <w:rPr>
          <w:bCs/>
          <w:sz w:val="28"/>
          <w:szCs w:val="24"/>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189623B9" w14:textId="2F1F136B" w:rsidR="00534D40" w:rsidRPr="001B4676" w:rsidRDefault="00534D40" w:rsidP="008842BE">
      <w:pPr>
        <w:pStyle w:val="ae"/>
        <w:tabs>
          <w:tab w:val="left" w:pos="0"/>
          <w:tab w:val="left" w:pos="426"/>
        </w:tabs>
        <w:overflowPunct w:val="0"/>
        <w:autoSpaceDE w:val="0"/>
        <w:autoSpaceDN w:val="0"/>
        <w:adjustRightInd w:val="0"/>
        <w:ind w:left="0" w:firstLine="709"/>
        <w:jc w:val="both"/>
        <w:textAlignment w:val="baseline"/>
        <w:rPr>
          <w:bCs/>
          <w:sz w:val="28"/>
          <w:szCs w:val="24"/>
        </w:rPr>
        <w:sectPr w:rsidR="00534D40" w:rsidRPr="001B4676" w:rsidSect="00BB3FD1">
          <w:pgSz w:w="11906" w:h="16838"/>
          <w:pgMar w:top="1134" w:right="566" w:bottom="568" w:left="1560" w:header="720" w:footer="720" w:gutter="0"/>
          <w:cols w:space="708"/>
          <w:titlePg/>
          <w:docGrid w:linePitch="360"/>
        </w:sectPr>
      </w:pPr>
      <w:r w:rsidRPr="00534D40">
        <w:rPr>
          <w:bCs/>
          <w:sz w:val="28"/>
          <w:szCs w:val="24"/>
        </w:rPr>
        <w:t>Финансовая поддержка субъектов малого и среднего предпринимательства, предусмотренная статьей 17 Федерального закона</w:t>
      </w:r>
      <w:r w:rsidR="00410444">
        <w:rPr>
          <w:bCs/>
          <w:sz w:val="28"/>
          <w:szCs w:val="24"/>
        </w:rPr>
        <w:t xml:space="preserve"> </w:t>
      </w:r>
      <w:r w:rsidR="00410444" w:rsidRPr="00ED6D3E">
        <w:rPr>
          <w:bCs/>
          <w:sz w:val="28"/>
          <w:szCs w:val="24"/>
        </w:rPr>
        <w:t xml:space="preserve">от 24.07.2007 </w:t>
      </w:r>
      <w:r w:rsidR="00410444">
        <w:rPr>
          <w:bCs/>
          <w:sz w:val="28"/>
          <w:szCs w:val="24"/>
        </w:rPr>
        <w:t>№</w:t>
      </w:r>
      <w:r w:rsidR="00410444" w:rsidRPr="00ED6D3E">
        <w:rPr>
          <w:bCs/>
          <w:sz w:val="28"/>
          <w:szCs w:val="24"/>
        </w:rPr>
        <w:t xml:space="preserve"> 209-ФЗ</w:t>
      </w:r>
      <w:r w:rsidRPr="00534D40">
        <w:rPr>
          <w:bCs/>
          <w:sz w:val="28"/>
          <w:szCs w:val="24"/>
        </w:rPr>
        <w:t>,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09F283FD" w14:textId="77777777" w:rsidR="00CD248E" w:rsidRPr="003020A2" w:rsidRDefault="003134A5" w:rsidP="000565AF">
      <w:pPr>
        <w:pStyle w:val="ae"/>
        <w:tabs>
          <w:tab w:val="left" w:pos="426"/>
        </w:tabs>
        <w:overflowPunct w:val="0"/>
        <w:autoSpaceDE w:val="0"/>
        <w:autoSpaceDN w:val="0"/>
        <w:adjustRightInd w:val="0"/>
        <w:ind w:left="0"/>
        <w:jc w:val="center"/>
        <w:textAlignment w:val="baseline"/>
        <w:rPr>
          <w:b/>
          <w:sz w:val="28"/>
          <w:szCs w:val="24"/>
        </w:rPr>
      </w:pPr>
      <w:r w:rsidRPr="003020A2">
        <w:rPr>
          <w:b/>
          <w:sz w:val="28"/>
          <w:szCs w:val="24"/>
        </w:rPr>
        <w:lastRenderedPageBreak/>
        <w:t>РАЗДЕЛ 3</w:t>
      </w:r>
      <w:r w:rsidR="00CD248E" w:rsidRPr="003020A2">
        <w:rPr>
          <w:b/>
          <w:sz w:val="28"/>
          <w:szCs w:val="24"/>
        </w:rPr>
        <w:t>.</w:t>
      </w:r>
    </w:p>
    <w:p w14:paraId="37BE2421" w14:textId="77777777" w:rsidR="000565AF" w:rsidRPr="003020A2" w:rsidRDefault="003134A5" w:rsidP="000565AF">
      <w:pPr>
        <w:pStyle w:val="ae"/>
        <w:tabs>
          <w:tab w:val="left" w:pos="426"/>
        </w:tabs>
        <w:overflowPunct w:val="0"/>
        <w:autoSpaceDE w:val="0"/>
        <w:autoSpaceDN w:val="0"/>
        <w:adjustRightInd w:val="0"/>
        <w:ind w:left="0"/>
        <w:jc w:val="center"/>
        <w:textAlignment w:val="baseline"/>
        <w:rPr>
          <w:b/>
          <w:sz w:val="28"/>
          <w:szCs w:val="24"/>
        </w:rPr>
      </w:pPr>
      <w:r w:rsidRPr="003020A2">
        <w:rPr>
          <w:b/>
          <w:sz w:val="28"/>
          <w:szCs w:val="24"/>
        </w:rPr>
        <w:t>ПЕРЕЧЕНЬ МЕРОПРИЯТИЙ И РЕСУРСНОЕ ОБЕСПЕЧЕНИЕ</w:t>
      </w:r>
    </w:p>
    <w:p w14:paraId="147CC7B4" w14:textId="77777777" w:rsidR="00254F45" w:rsidRPr="008842BE" w:rsidRDefault="000565AF" w:rsidP="00254F45">
      <w:pPr>
        <w:overflowPunct w:val="0"/>
        <w:autoSpaceDE w:val="0"/>
        <w:autoSpaceDN w:val="0"/>
        <w:adjustRightInd w:val="0"/>
        <w:jc w:val="center"/>
        <w:textAlignment w:val="baseline"/>
        <w:rPr>
          <w:rFonts w:ascii="Times New Roman" w:eastAsia="Calibri" w:hAnsi="Times New Roman"/>
          <w:b/>
          <w:bCs/>
          <w:szCs w:val="24"/>
        </w:rPr>
      </w:pPr>
      <w:r w:rsidRPr="003020A2">
        <w:rPr>
          <w:b/>
          <w:sz w:val="28"/>
          <w:szCs w:val="28"/>
        </w:rPr>
        <w:t xml:space="preserve"> </w:t>
      </w:r>
      <w:r w:rsidR="00C614A8">
        <w:rPr>
          <w:rFonts w:ascii="Times New Roman" w:hAnsi="Times New Roman"/>
          <w:b/>
          <w:sz w:val="28"/>
          <w:szCs w:val="28"/>
        </w:rPr>
        <w:t>«</w:t>
      </w:r>
      <w:r w:rsidR="00254F45" w:rsidRPr="008842BE">
        <w:rPr>
          <w:rFonts w:ascii="Times New Roman" w:eastAsia="Calibri" w:hAnsi="Times New Roman"/>
          <w:b/>
          <w:bCs/>
          <w:szCs w:val="24"/>
        </w:rPr>
        <w:t>Создание экономической среды развития производственного потенциала, предпринимательства, занятости и туризма</w:t>
      </w:r>
    </w:p>
    <w:p w14:paraId="12060355" w14:textId="28C9E942" w:rsidR="000565AF" w:rsidRPr="003020A2" w:rsidRDefault="00254F45" w:rsidP="00254F45">
      <w:pPr>
        <w:overflowPunct w:val="0"/>
        <w:autoSpaceDE w:val="0"/>
        <w:autoSpaceDN w:val="0"/>
        <w:adjustRightInd w:val="0"/>
        <w:jc w:val="center"/>
        <w:textAlignment w:val="baseline"/>
        <w:rPr>
          <w:rFonts w:ascii="Times New Roman" w:hAnsi="Times New Roman"/>
          <w:b/>
          <w:sz w:val="28"/>
          <w:szCs w:val="28"/>
        </w:rPr>
      </w:pPr>
      <w:r w:rsidRPr="008842BE">
        <w:rPr>
          <w:rFonts w:ascii="Times New Roman" w:eastAsia="Calibri" w:hAnsi="Times New Roman"/>
          <w:b/>
          <w:bCs/>
          <w:szCs w:val="24"/>
        </w:rPr>
        <w:t>в Мирнинском районе Республики</w:t>
      </w:r>
      <w:r w:rsidR="00860209" w:rsidRPr="008842BE">
        <w:rPr>
          <w:rFonts w:ascii="Times New Roman" w:eastAsia="Calibri" w:hAnsi="Times New Roman"/>
          <w:b/>
          <w:bCs/>
          <w:szCs w:val="24"/>
        </w:rPr>
        <w:t xml:space="preserve"> Саха (Якутия)</w:t>
      </w:r>
      <w:r w:rsidR="00C614A8">
        <w:rPr>
          <w:rFonts w:ascii="Times New Roman" w:hAnsi="Times New Roman"/>
          <w:b/>
          <w:sz w:val="28"/>
          <w:szCs w:val="28"/>
        </w:rPr>
        <w:t>»</w:t>
      </w:r>
    </w:p>
    <w:p w14:paraId="0BBA9D89" w14:textId="77777777" w:rsidR="000565AF" w:rsidRPr="003020A2" w:rsidRDefault="000565AF" w:rsidP="000565AF">
      <w:pPr>
        <w:overflowPunct w:val="0"/>
        <w:autoSpaceDE w:val="0"/>
        <w:autoSpaceDN w:val="0"/>
        <w:adjustRightInd w:val="0"/>
        <w:jc w:val="center"/>
        <w:textAlignment w:val="baseline"/>
        <w:rPr>
          <w:rFonts w:ascii="Times New Roman" w:hAnsi="Times New Roman"/>
          <w:szCs w:val="24"/>
        </w:rPr>
      </w:pPr>
    </w:p>
    <w:p w14:paraId="113A5974" w14:textId="32E9F22A" w:rsidR="000565AF" w:rsidRDefault="000565AF" w:rsidP="003134A5">
      <w:pPr>
        <w:overflowPunct w:val="0"/>
        <w:autoSpaceDE w:val="0"/>
        <w:autoSpaceDN w:val="0"/>
        <w:adjustRightInd w:val="0"/>
        <w:jc w:val="right"/>
        <w:textAlignment w:val="baseline"/>
        <w:rPr>
          <w:rFonts w:ascii="Times New Roman" w:hAnsi="Times New Roman"/>
          <w:szCs w:val="24"/>
        </w:rPr>
      </w:pPr>
      <w:r w:rsidRPr="003020A2">
        <w:rPr>
          <w:rFonts w:ascii="Times New Roman" w:hAnsi="Times New Roman"/>
          <w:szCs w:val="24"/>
        </w:rPr>
        <w:t>руб</w:t>
      </w:r>
      <w:r w:rsidR="00794A98" w:rsidRPr="003020A2">
        <w:rPr>
          <w:rFonts w:ascii="Times New Roman" w:hAnsi="Times New Roman"/>
          <w:szCs w:val="24"/>
        </w:rPr>
        <w:t>лей</w:t>
      </w:r>
    </w:p>
    <w:tbl>
      <w:tblPr>
        <w:tblW w:w="14680" w:type="dxa"/>
        <w:tblLook w:val="04A0" w:firstRow="1" w:lastRow="0" w:firstColumn="1" w:lastColumn="0" w:noHBand="0" w:noVBand="1"/>
      </w:tblPr>
      <w:tblGrid>
        <w:gridCol w:w="630"/>
        <w:gridCol w:w="3597"/>
        <w:gridCol w:w="2153"/>
        <w:gridCol w:w="1660"/>
        <w:gridCol w:w="1660"/>
        <w:gridCol w:w="1660"/>
        <w:gridCol w:w="1660"/>
        <w:gridCol w:w="1660"/>
      </w:tblGrid>
      <w:tr w:rsidR="00E368DE" w:rsidRPr="00E368DE" w14:paraId="162B3B40" w14:textId="77777777" w:rsidTr="00E368DE">
        <w:trPr>
          <w:trHeight w:val="615"/>
          <w:tblHeader/>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376591" w14:textId="77777777" w:rsidR="00E368DE" w:rsidRPr="00E368DE" w:rsidRDefault="00E368DE" w:rsidP="00E368DE">
            <w:pPr>
              <w:rPr>
                <w:rFonts w:ascii="Times New Roman" w:hAnsi="Times New Roman"/>
                <w:b/>
                <w:bCs/>
                <w:color w:val="000000"/>
                <w:szCs w:val="24"/>
              </w:rPr>
            </w:pPr>
            <w:r w:rsidRPr="00E368DE">
              <w:rPr>
                <w:rFonts w:ascii="Times New Roman" w:hAnsi="Times New Roman"/>
                <w:b/>
                <w:bCs/>
                <w:color w:val="000000"/>
                <w:szCs w:val="24"/>
              </w:rPr>
              <w:t>№ п/п</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4066C9" w14:textId="77777777" w:rsidR="00E368DE" w:rsidRPr="00E368DE" w:rsidRDefault="00E368DE" w:rsidP="00E368DE">
            <w:pPr>
              <w:jc w:val="center"/>
              <w:rPr>
                <w:rFonts w:ascii="Times New Roman" w:hAnsi="Times New Roman"/>
                <w:b/>
                <w:bCs/>
                <w:color w:val="000000"/>
                <w:szCs w:val="24"/>
              </w:rPr>
            </w:pPr>
            <w:r w:rsidRPr="00E368DE">
              <w:rPr>
                <w:rFonts w:ascii="Times New Roman" w:hAnsi="Times New Roman"/>
                <w:b/>
                <w:bCs/>
                <w:color w:val="000000"/>
                <w:szCs w:val="24"/>
              </w:rPr>
              <w:t>Мероприятия по реализации программы</w:t>
            </w:r>
          </w:p>
        </w:tc>
        <w:tc>
          <w:tcPr>
            <w:tcW w:w="21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F147" w14:textId="77777777" w:rsidR="00E368DE" w:rsidRPr="00E368DE" w:rsidRDefault="00E368DE" w:rsidP="00E368DE">
            <w:pPr>
              <w:jc w:val="center"/>
              <w:rPr>
                <w:rFonts w:ascii="Times New Roman" w:hAnsi="Times New Roman"/>
                <w:b/>
                <w:bCs/>
                <w:color w:val="000000"/>
                <w:szCs w:val="24"/>
              </w:rPr>
            </w:pPr>
            <w:r w:rsidRPr="00E368DE">
              <w:rPr>
                <w:rFonts w:ascii="Times New Roman" w:hAnsi="Times New Roman"/>
                <w:b/>
                <w:bCs/>
                <w:color w:val="000000"/>
                <w:szCs w:val="24"/>
              </w:rPr>
              <w:t>Источники финансирования</w:t>
            </w:r>
          </w:p>
        </w:tc>
        <w:tc>
          <w:tcPr>
            <w:tcW w:w="8300" w:type="dxa"/>
            <w:gridSpan w:val="5"/>
            <w:tcBorders>
              <w:top w:val="single" w:sz="4" w:space="0" w:color="auto"/>
              <w:left w:val="nil"/>
              <w:bottom w:val="single" w:sz="4" w:space="0" w:color="auto"/>
              <w:right w:val="single" w:sz="4" w:space="0" w:color="auto"/>
            </w:tcBorders>
            <w:shd w:val="clear" w:color="auto" w:fill="auto"/>
            <w:vAlign w:val="center"/>
            <w:hideMark/>
          </w:tcPr>
          <w:p w14:paraId="4D3C1CD7" w14:textId="77777777" w:rsidR="00E368DE" w:rsidRPr="00E368DE" w:rsidRDefault="00E368DE" w:rsidP="00E368DE">
            <w:pPr>
              <w:jc w:val="center"/>
              <w:rPr>
                <w:rFonts w:ascii="Times New Roman" w:hAnsi="Times New Roman"/>
                <w:b/>
                <w:bCs/>
                <w:color w:val="000000"/>
                <w:szCs w:val="24"/>
              </w:rPr>
            </w:pPr>
            <w:r w:rsidRPr="00E368DE">
              <w:rPr>
                <w:rFonts w:ascii="Times New Roman" w:hAnsi="Times New Roman"/>
                <w:b/>
                <w:bCs/>
                <w:color w:val="000000"/>
                <w:szCs w:val="24"/>
              </w:rPr>
              <w:t>Объем финансирования по годам</w:t>
            </w:r>
          </w:p>
        </w:tc>
      </w:tr>
      <w:tr w:rsidR="00E368DE" w:rsidRPr="00E368DE" w14:paraId="2E13D264" w14:textId="77777777" w:rsidTr="00E368DE">
        <w:trPr>
          <w:trHeight w:val="315"/>
          <w:tblHeader/>
        </w:trPr>
        <w:tc>
          <w:tcPr>
            <w:tcW w:w="630" w:type="dxa"/>
            <w:vMerge/>
            <w:tcBorders>
              <w:top w:val="single" w:sz="4" w:space="0" w:color="auto"/>
              <w:left w:val="single" w:sz="4" w:space="0" w:color="auto"/>
              <w:bottom w:val="single" w:sz="4" w:space="0" w:color="auto"/>
              <w:right w:val="single" w:sz="4" w:space="0" w:color="auto"/>
            </w:tcBorders>
            <w:vAlign w:val="center"/>
            <w:hideMark/>
          </w:tcPr>
          <w:p w14:paraId="138CC33F" w14:textId="77777777" w:rsidR="00E368DE" w:rsidRPr="00E368DE" w:rsidRDefault="00E368DE" w:rsidP="00E368DE">
            <w:pPr>
              <w:rPr>
                <w:rFonts w:ascii="Times New Roman" w:hAnsi="Times New Roman"/>
                <w:b/>
                <w:bCs/>
                <w:color w:val="000000"/>
                <w:szCs w:val="24"/>
              </w:rPr>
            </w:pPr>
          </w:p>
        </w:tc>
        <w:tc>
          <w:tcPr>
            <w:tcW w:w="3597" w:type="dxa"/>
            <w:vMerge/>
            <w:tcBorders>
              <w:top w:val="single" w:sz="4" w:space="0" w:color="auto"/>
              <w:left w:val="single" w:sz="4" w:space="0" w:color="auto"/>
              <w:bottom w:val="single" w:sz="4" w:space="0" w:color="auto"/>
              <w:right w:val="single" w:sz="4" w:space="0" w:color="auto"/>
            </w:tcBorders>
            <w:vAlign w:val="center"/>
            <w:hideMark/>
          </w:tcPr>
          <w:p w14:paraId="1A2AF5D2" w14:textId="77777777" w:rsidR="00E368DE" w:rsidRPr="00E368DE" w:rsidRDefault="00E368DE" w:rsidP="00E368DE">
            <w:pPr>
              <w:rPr>
                <w:rFonts w:ascii="Times New Roman" w:hAnsi="Times New Roman"/>
                <w:b/>
                <w:bCs/>
                <w:color w:val="000000"/>
                <w:szCs w:val="24"/>
              </w:rPr>
            </w:pPr>
          </w:p>
        </w:tc>
        <w:tc>
          <w:tcPr>
            <w:tcW w:w="2153" w:type="dxa"/>
            <w:vMerge/>
            <w:tcBorders>
              <w:top w:val="single" w:sz="4" w:space="0" w:color="auto"/>
              <w:left w:val="single" w:sz="4" w:space="0" w:color="auto"/>
              <w:bottom w:val="single" w:sz="4" w:space="0" w:color="auto"/>
              <w:right w:val="single" w:sz="4" w:space="0" w:color="auto"/>
            </w:tcBorders>
            <w:vAlign w:val="center"/>
            <w:hideMark/>
          </w:tcPr>
          <w:p w14:paraId="7D253A06" w14:textId="77777777" w:rsidR="00E368DE" w:rsidRPr="00E368DE" w:rsidRDefault="00E368DE" w:rsidP="00E368DE">
            <w:pPr>
              <w:rPr>
                <w:rFonts w:ascii="Times New Roman" w:hAnsi="Times New Roman"/>
                <w:b/>
                <w:bCs/>
                <w:color w:val="000000"/>
                <w:szCs w:val="24"/>
              </w:rPr>
            </w:pPr>
          </w:p>
        </w:tc>
        <w:tc>
          <w:tcPr>
            <w:tcW w:w="1660" w:type="dxa"/>
            <w:tcBorders>
              <w:top w:val="nil"/>
              <w:left w:val="nil"/>
              <w:bottom w:val="single" w:sz="4" w:space="0" w:color="auto"/>
              <w:right w:val="single" w:sz="4" w:space="0" w:color="auto"/>
            </w:tcBorders>
            <w:shd w:val="clear" w:color="auto" w:fill="auto"/>
            <w:vAlign w:val="center"/>
            <w:hideMark/>
          </w:tcPr>
          <w:p w14:paraId="182FF5FD" w14:textId="77777777" w:rsidR="00E368DE" w:rsidRPr="00E368DE" w:rsidRDefault="00E368DE" w:rsidP="00E368DE">
            <w:pPr>
              <w:jc w:val="center"/>
              <w:rPr>
                <w:rFonts w:ascii="Times New Roman" w:hAnsi="Times New Roman"/>
                <w:b/>
                <w:bCs/>
                <w:color w:val="000000"/>
                <w:szCs w:val="24"/>
              </w:rPr>
            </w:pPr>
            <w:r w:rsidRPr="00E368DE">
              <w:rPr>
                <w:rFonts w:ascii="Times New Roman" w:hAnsi="Times New Roman"/>
                <w:b/>
                <w:bCs/>
                <w:color w:val="000000"/>
                <w:szCs w:val="24"/>
              </w:rPr>
              <w:t>2023</w:t>
            </w:r>
          </w:p>
        </w:tc>
        <w:tc>
          <w:tcPr>
            <w:tcW w:w="1660" w:type="dxa"/>
            <w:tcBorders>
              <w:top w:val="nil"/>
              <w:left w:val="nil"/>
              <w:bottom w:val="single" w:sz="4" w:space="0" w:color="auto"/>
              <w:right w:val="single" w:sz="4" w:space="0" w:color="auto"/>
            </w:tcBorders>
            <w:shd w:val="clear" w:color="auto" w:fill="auto"/>
            <w:vAlign w:val="center"/>
            <w:hideMark/>
          </w:tcPr>
          <w:p w14:paraId="02FC9D7E" w14:textId="77777777" w:rsidR="00E368DE" w:rsidRPr="00E368DE" w:rsidRDefault="00E368DE" w:rsidP="00E368DE">
            <w:pPr>
              <w:jc w:val="center"/>
              <w:rPr>
                <w:rFonts w:ascii="Times New Roman" w:hAnsi="Times New Roman"/>
                <w:b/>
                <w:bCs/>
                <w:color w:val="000000"/>
                <w:szCs w:val="24"/>
              </w:rPr>
            </w:pPr>
            <w:r w:rsidRPr="00E368DE">
              <w:rPr>
                <w:rFonts w:ascii="Times New Roman" w:hAnsi="Times New Roman"/>
                <w:b/>
                <w:bCs/>
                <w:color w:val="000000"/>
                <w:szCs w:val="24"/>
              </w:rPr>
              <w:t>2024</w:t>
            </w:r>
          </w:p>
        </w:tc>
        <w:tc>
          <w:tcPr>
            <w:tcW w:w="1660" w:type="dxa"/>
            <w:tcBorders>
              <w:top w:val="nil"/>
              <w:left w:val="nil"/>
              <w:bottom w:val="single" w:sz="4" w:space="0" w:color="auto"/>
              <w:right w:val="single" w:sz="4" w:space="0" w:color="auto"/>
            </w:tcBorders>
            <w:shd w:val="clear" w:color="auto" w:fill="auto"/>
            <w:vAlign w:val="center"/>
            <w:hideMark/>
          </w:tcPr>
          <w:p w14:paraId="30328F31" w14:textId="77777777" w:rsidR="00E368DE" w:rsidRPr="00E368DE" w:rsidRDefault="00E368DE" w:rsidP="00E368DE">
            <w:pPr>
              <w:jc w:val="center"/>
              <w:rPr>
                <w:rFonts w:ascii="Times New Roman" w:hAnsi="Times New Roman"/>
                <w:b/>
                <w:bCs/>
                <w:color w:val="000000"/>
                <w:szCs w:val="24"/>
              </w:rPr>
            </w:pPr>
            <w:r w:rsidRPr="00E368DE">
              <w:rPr>
                <w:rFonts w:ascii="Times New Roman" w:hAnsi="Times New Roman"/>
                <w:b/>
                <w:bCs/>
                <w:color w:val="000000"/>
                <w:szCs w:val="24"/>
              </w:rPr>
              <w:t>2025</w:t>
            </w:r>
          </w:p>
        </w:tc>
        <w:tc>
          <w:tcPr>
            <w:tcW w:w="1660" w:type="dxa"/>
            <w:tcBorders>
              <w:top w:val="nil"/>
              <w:left w:val="nil"/>
              <w:bottom w:val="single" w:sz="4" w:space="0" w:color="auto"/>
              <w:right w:val="single" w:sz="4" w:space="0" w:color="auto"/>
            </w:tcBorders>
            <w:shd w:val="clear" w:color="auto" w:fill="auto"/>
            <w:vAlign w:val="center"/>
            <w:hideMark/>
          </w:tcPr>
          <w:p w14:paraId="1EAC08EC" w14:textId="77777777" w:rsidR="00E368DE" w:rsidRPr="00E368DE" w:rsidRDefault="00E368DE" w:rsidP="00E368DE">
            <w:pPr>
              <w:jc w:val="center"/>
              <w:rPr>
                <w:rFonts w:ascii="Times New Roman" w:hAnsi="Times New Roman"/>
                <w:b/>
                <w:bCs/>
                <w:color w:val="000000"/>
                <w:szCs w:val="24"/>
              </w:rPr>
            </w:pPr>
            <w:r w:rsidRPr="00E368DE">
              <w:rPr>
                <w:rFonts w:ascii="Times New Roman" w:hAnsi="Times New Roman"/>
                <w:b/>
                <w:bCs/>
                <w:color w:val="000000"/>
                <w:szCs w:val="24"/>
              </w:rPr>
              <w:t>2026</w:t>
            </w:r>
          </w:p>
        </w:tc>
        <w:tc>
          <w:tcPr>
            <w:tcW w:w="1660" w:type="dxa"/>
            <w:tcBorders>
              <w:top w:val="nil"/>
              <w:left w:val="nil"/>
              <w:bottom w:val="single" w:sz="4" w:space="0" w:color="auto"/>
              <w:right w:val="single" w:sz="4" w:space="0" w:color="auto"/>
            </w:tcBorders>
            <w:shd w:val="clear" w:color="auto" w:fill="auto"/>
            <w:vAlign w:val="center"/>
            <w:hideMark/>
          </w:tcPr>
          <w:p w14:paraId="48DF001A" w14:textId="77777777" w:rsidR="00E368DE" w:rsidRPr="00E368DE" w:rsidRDefault="00E368DE" w:rsidP="00E368DE">
            <w:pPr>
              <w:jc w:val="center"/>
              <w:rPr>
                <w:rFonts w:ascii="Times New Roman" w:hAnsi="Times New Roman"/>
                <w:b/>
                <w:bCs/>
                <w:color w:val="000000"/>
                <w:szCs w:val="24"/>
              </w:rPr>
            </w:pPr>
            <w:r w:rsidRPr="00E368DE">
              <w:rPr>
                <w:rFonts w:ascii="Times New Roman" w:hAnsi="Times New Roman"/>
                <w:b/>
                <w:bCs/>
                <w:color w:val="000000"/>
                <w:szCs w:val="24"/>
              </w:rPr>
              <w:t>2027</w:t>
            </w:r>
          </w:p>
        </w:tc>
      </w:tr>
      <w:tr w:rsidR="00E368DE" w:rsidRPr="00E368DE" w14:paraId="0F29C08E" w14:textId="77777777" w:rsidTr="00E368DE">
        <w:trPr>
          <w:trHeight w:val="315"/>
        </w:trPr>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14:paraId="497B2437"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1</w:t>
            </w:r>
          </w:p>
        </w:tc>
        <w:tc>
          <w:tcPr>
            <w:tcW w:w="3597" w:type="dxa"/>
            <w:vMerge w:val="restart"/>
            <w:tcBorders>
              <w:top w:val="nil"/>
              <w:left w:val="single" w:sz="4" w:space="0" w:color="auto"/>
              <w:bottom w:val="single" w:sz="4" w:space="0" w:color="auto"/>
              <w:right w:val="single" w:sz="4" w:space="0" w:color="auto"/>
            </w:tcBorders>
            <w:shd w:val="clear" w:color="auto" w:fill="auto"/>
            <w:vAlign w:val="center"/>
            <w:hideMark/>
          </w:tcPr>
          <w:p w14:paraId="14291C50"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Ведение Единого реестра сопровождаемых инвестиционных проектов в Мирнинском районе РС (Я)</w:t>
            </w:r>
          </w:p>
        </w:tc>
        <w:tc>
          <w:tcPr>
            <w:tcW w:w="2153" w:type="dxa"/>
            <w:tcBorders>
              <w:top w:val="nil"/>
              <w:left w:val="nil"/>
              <w:bottom w:val="single" w:sz="4" w:space="0" w:color="auto"/>
              <w:right w:val="single" w:sz="4" w:space="0" w:color="auto"/>
            </w:tcBorders>
            <w:shd w:val="clear" w:color="auto" w:fill="auto"/>
            <w:vAlign w:val="center"/>
            <w:hideMark/>
          </w:tcPr>
          <w:p w14:paraId="082FE3BC"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Всего</w:t>
            </w:r>
          </w:p>
        </w:tc>
        <w:tc>
          <w:tcPr>
            <w:tcW w:w="1660" w:type="dxa"/>
            <w:tcBorders>
              <w:top w:val="nil"/>
              <w:left w:val="nil"/>
              <w:bottom w:val="single" w:sz="4" w:space="0" w:color="auto"/>
              <w:right w:val="single" w:sz="4" w:space="0" w:color="auto"/>
            </w:tcBorders>
            <w:shd w:val="clear" w:color="auto" w:fill="auto"/>
            <w:vAlign w:val="center"/>
            <w:hideMark/>
          </w:tcPr>
          <w:p w14:paraId="30405F64"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30984CBB"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5DC46DC2"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53B3A4C9"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2DC58FC8"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E368DE" w:rsidRPr="00E368DE" w14:paraId="1E369A88" w14:textId="77777777" w:rsidTr="00E368DE">
        <w:trPr>
          <w:trHeight w:val="630"/>
        </w:trPr>
        <w:tc>
          <w:tcPr>
            <w:tcW w:w="630" w:type="dxa"/>
            <w:vMerge/>
            <w:tcBorders>
              <w:top w:val="nil"/>
              <w:left w:val="single" w:sz="4" w:space="0" w:color="auto"/>
              <w:bottom w:val="single" w:sz="4" w:space="0" w:color="auto"/>
              <w:right w:val="single" w:sz="4" w:space="0" w:color="auto"/>
            </w:tcBorders>
            <w:vAlign w:val="center"/>
            <w:hideMark/>
          </w:tcPr>
          <w:p w14:paraId="4FCCB358" w14:textId="77777777" w:rsidR="00E368DE" w:rsidRPr="00E368DE" w:rsidRDefault="00E368DE" w:rsidP="00E368DE">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vAlign w:val="center"/>
            <w:hideMark/>
          </w:tcPr>
          <w:p w14:paraId="7B0913CD" w14:textId="77777777" w:rsidR="00E368DE" w:rsidRPr="00E368DE" w:rsidRDefault="00E368DE" w:rsidP="00E368DE">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2649A1B3"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Федеральный бюджет</w:t>
            </w:r>
          </w:p>
        </w:tc>
        <w:tc>
          <w:tcPr>
            <w:tcW w:w="1660" w:type="dxa"/>
            <w:tcBorders>
              <w:top w:val="nil"/>
              <w:left w:val="nil"/>
              <w:bottom w:val="single" w:sz="4" w:space="0" w:color="auto"/>
              <w:right w:val="single" w:sz="4" w:space="0" w:color="auto"/>
            </w:tcBorders>
            <w:shd w:val="clear" w:color="auto" w:fill="auto"/>
            <w:vAlign w:val="center"/>
            <w:hideMark/>
          </w:tcPr>
          <w:p w14:paraId="71CD1E2D"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650B8F7E"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078CCB64"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3F635D0C"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61F56528"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E368DE" w:rsidRPr="00E368DE" w14:paraId="7C8F0922" w14:textId="77777777" w:rsidTr="00E368DE">
        <w:trPr>
          <w:trHeight w:val="630"/>
        </w:trPr>
        <w:tc>
          <w:tcPr>
            <w:tcW w:w="630" w:type="dxa"/>
            <w:vMerge/>
            <w:tcBorders>
              <w:top w:val="nil"/>
              <w:left w:val="single" w:sz="4" w:space="0" w:color="auto"/>
              <w:bottom w:val="single" w:sz="4" w:space="0" w:color="auto"/>
              <w:right w:val="single" w:sz="4" w:space="0" w:color="auto"/>
            </w:tcBorders>
            <w:vAlign w:val="center"/>
            <w:hideMark/>
          </w:tcPr>
          <w:p w14:paraId="2FD31592" w14:textId="77777777" w:rsidR="00E368DE" w:rsidRPr="00E368DE" w:rsidRDefault="00E368DE" w:rsidP="00E368DE">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vAlign w:val="center"/>
            <w:hideMark/>
          </w:tcPr>
          <w:p w14:paraId="4FEF446D" w14:textId="77777777" w:rsidR="00E368DE" w:rsidRPr="00E368DE" w:rsidRDefault="00E368DE" w:rsidP="00E368DE">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2920E0E4"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Государственный бюджет РС(Я)</w:t>
            </w:r>
          </w:p>
        </w:tc>
        <w:tc>
          <w:tcPr>
            <w:tcW w:w="1660" w:type="dxa"/>
            <w:tcBorders>
              <w:top w:val="nil"/>
              <w:left w:val="nil"/>
              <w:bottom w:val="single" w:sz="4" w:space="0" w:color="auto"/>
              <w:right w:val="single" w:sz="4" w:space="0" w:color="auto"/>
            </w:tcBorders>
            <w:shd w:val="clear" w:color="auto" w:fill="auto"/>
            <w:vAlign w:val="center"/>
            <w:hideMark/>
          </w:tcPr>
          <w:p w14:paraId="6D6055C1"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23C6BF88"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1AAE85F9"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34565276"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6EA64AC3"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E368DE" w:rsidRPr="00E368DE" w14:paraId="2DA1D859" w14:textId="77777777" w:rsidTr="00E368DE">
        <w:trPr>
          <w:trHeight w:val="945"/>
        </w:trPr>
        <w:tc>
          <w:tcPr>
            <w:tcW w:w="630" w:type="dxa"/>
            <w:vMerge/>
            <w:tcBorders>
              <w:top w:val="nil"/>
              <w:left w:val="single" w:sz="4" w:space="0" w:color="auto"/>
              <w:bottom w:val="single" w:sz="4" w:space="0" w:color="auto"/>
              <w:right w:val="single" w:sz="4" w:space="0" w:color="auto"/>
            </w:tcBorders>
            <w:vAlign w:val="center"/>
            <w:hideMark/>
          </w:tcPr>
          <w:p w14:paraId="165E4594" w14:textId="77777777" w:rsidR="00E368DE" w:rsidRPr="00E368DE" w:rsidRDefault="00E368DE" w:rsidP="00E368DE">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vAlign w:val="center"/>
            <w:hideMark/>
          </w:tcPr>
          <w:p w14:paraId="39A00BB8" w14:textId="77777777" w:rsidR="00E368DE" w:rsidRPr="00E368DE" w:rsidRDefault="00E368DE" w:rsidP="00E368DE">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4BEE5A39"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 xml:space="preserve">Бюджет МО «Мирнинский район» </w:t>
            </w:r>
          </w:p>
        </w:tc>
        <w:tc>
          <w:tcPr>
            <w:tcW w:w="1660" w:type="dxa"/>
            <w:tcBorders>
              <w:top w:val="nil"/>
              <w:left w:val="nil"/>
              <w:bottom w:val="single" w:sz="4" w:space="0" w:color="auto"/>
              <w:right w:val="single" w:sz="4" w:space="0" w:color="auto"/>
            </w:tcBorders>
            <w:shd w:val="clear" w:color="auto" w:fill="auto"/>
            <w:vAlign w:val="center"/>
            <w:hideMark/>
          </w:tcPr>
          <w:p w14:paraId="12082862"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5E01EBC0"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0ABE0EC7"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38499C98"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7B0944D0"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E368DE" w:rsidRPr="00E368DE" w14:paraId="4973C42F" w14:textId="77777777" w:rsidTr="00E368DE">
        <w:trPr>
          <w:trHeight w:val="630"/>
        </w:trPr>
        <w:tc>
          <w:tcPr>
            <w:tcW w:w="630" w:type="dxa"/>
            <w:vMerge/>
            <w:tcBorders>
              <w:top w:val="nil"/>
              <w:left w:val="single" w:sz="4" w:space="0" w:color="auto"/>
              <w:bottom w:val="single" w:sz="4" w:space="0" w:color="auto"/>
              <w:right w:val="single" w:sz="4" w:space="0" w:color="auto"/>
            </w:tcBorders>
            <w:vAlign w:val="center"/>
            <w:hideMark/>
          </w:tcPr>
          <w:p w14:paraId="34F5A0AE" w14:textId="77777777" w:rsidR="00E368DE" w:rsidRPr="00E368DE" w:rsidRDefault="00E368DE" w:rsidP="00E368DE">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vAlign w:val="center"/>
            <w:hideMark/>
          </w:tcPr>
          <w:p w14:paraId="4E21FE97" w14:textId="77777777" w:rsidR="00E368DE" w:rsidRPr="00E368DE" w:rsidRDefault="00E368DE" w:rsidP="00E368DE">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0930B65C"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Другие источники</w:t>
            </w:r>
          </w:p>
        </w:tc>
        <w:tc>
          <w:tcPr>
            <w:tcW w:w="1660" w:type="dxa"/>
            <w:tcBorders>
              <w:top w:val="nil"/>
              <w:left w:val="nil"/>
              <w:bottom w:val="single" w:sz="4" w:space="0" w:color="auto"/>
              <w:right w:val="single" w:sz="4" w:space="0" w:color="auto"/>
            </w:tcBorders>
            <w:shd w:val="clear" w:color="auto" w:fill="auto"/>
            <w:vAlign w:val="center"/>
            <w:hideMark/>
          </w:tcPr>
          <w:p w14:paraId="2CD0902F"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58382DB8"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7E3ED317"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4B352519"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50DD00C7"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E368DE" w:rsidRPr="00E368DE" w14:paraId="37887632" w14:textId="77777777" w:rsidTr="00E368DE">
        <w:trPr>
          <w:trHeight w:val="315"/>
        </w:trPr>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14:paraId="793A1C82"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2</w:t>
            </w:r>
          </w:p>
        </w:tc>
        <w:tc>
          <w:tcPr>
            <w:tcW w:w="3597" w:type="dxa"/>
            <w:vMerge w:val="restart"/>
            <w:tcBorders>
              <w:top w:val="nil"/>
              <w:left w:val="single" w:sz="4" w:space="0" w:color="auto"/>
              <w:bottom w:val="single" w:sz="4" w:space="0" w:color="auto"/>
              <w:right w:val="single" w:sz="4" w:space="0" w:color="auto"/>
            </w:tcBorders>
            <w:shd w:val="clear" w:color="auto" w:fill="auto"/>
            <w:vAlign w:val="center"/>
            <w:hideMark/>
          </w:tcPr>
          <w:p w14:paraId="45649479" w14:textId="4115451A"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Сопровождение инвестиционных проектов, реализуемых и планируемых к реализации на территории Мирнинского района РС(Я), по принципу «одного окна</w:t>
            </w:r>
            <w:r w:rsidR="00C62065">
              <w:rPr>
                <w:rFonts w:ascii="Times New Roman" w:hAnsi="Times New Roman"/>
                <w:color w:val="000000"/>
                <w:szCs w:val="24"/>
              </w:rPr>
              <w:t>»</w:t>
            </w:r>
          </w:p>
        </w:tc>
        <w:tc>
          <w:tcPr>
            <w:tcW w:w="2153" w:type="dxa"/>
            <w:tcBorders>
              <w:top w:val="nil"/>
              <w:left w:val="nil"/>
              <w:bottom w:val="single" w:sz="4" w:space="0" w:color="auto"/>
              <w:right w:val="single" w:sz="4" w:space="0" w:color="auto"/>
            </w:tcBorders>
            <w:shd w:val="clear" w:color="auto" w:fill="auto"/>
            <w:vAlign w:val="center"/>
            <w:hideMark/>
          </w:tcPr>
          <w:p w14:paraId="3EA0B981"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Всего</w:t>
            </w:r>
          </w:p>
        </w:tc>
        <w:tc>
          <w:tcPr>
            <w:tcW w:w="1660" w:type="dxa"/>
            <w:tcBorders>
              <w:top w:val="nil"/>
              <w:left w:val="nil"/>
              <w:bottom w:val="single" w:sz="4" w:space="0" w:color="auto"/>
              <w:right w:val="single" w:sz="4" w:space="0" w:color="auto"/>
            </w:tcBorders>
            <w:shd w:val="clear" w:color="auto" w:fill="auto"/>
            <w:vAlign w:val="center"/>
            <w:hideMark/>
          </w:tcPr>
          <w:p w14:paraId="36F951A5"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15BE013C"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3542098E"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41754D40"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4C2160B9"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E368DE" w:rsidRPr="00E368DE" w14:paraId="228E5514" w14:textId="77777777" w:rsidTr="00E368DE">
        <w:trPr>
          <w:trHeight w:val="630"/>
        </w:trPr>
        <w:tc>
          <w:tcPr>
            <w:tcW w:w="630" w:type="dxa"/>
            <w:vMerge/>
            <w:tcBorders>
              <w:top w:val="nil"/>
              <w:left w:val="single" w:sz="4" w:space="0" w:color="auto"/>
              <w:bottom w:val="single" w:sz="4" w:space="0" w:color="auto"/>
              <w:right w:val="single" w:sz="4" w:space="0" w:color="auto"/>
            </w:tcBorders>
            <w:vAlign w:val="center"/>
            <w:hideMark/>
          </w:tcPr>
          <w:p w14:paraId="092B1F9A" w14:textId="77777777" w:rsidR="00E368DE" w:rsidRPr="00E368DE" w:rsidRDefault="00E368DE" w:rsidP="00E368DE">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vAlign w:val="center"/>
            <w:hideMark/>
          </w:tcPr>
          <w:p w14:paraId="56681CB4" w14:textId="77777777" w:rsidR="00E368DE" w:rsidRPr="00E368DE" w:rsidRDefault="00E368DE" w:rsidP="00E368DE">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73220359"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Федеральный бюджет</w:t>
            </w:r>
          </w:p>
        </w:tc>
        <w:tc>
          <w:tcPr>
            <w:tcW w:w="1660" w:type="dxa"/>
            <w:tcBorders>
              <w:top w:val="nil"/>
              <w:left w:val="nil"/>
              <w:bottom w:val="single" w:sz="4" w:space="0" w:color="auto"/>
              <w:right w:val="single" w:sz="4" w:space="0" w:color="auto"/>
            </w:tcBorders>
            <w:shd w:val="clear" w:color="auto" w:fill="auto"/>
            <w:vAlign w:val="center"/>
            <w:hideMark/>
          </w:tcPr>
          <w:p w14:paraId="7AE764FD"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1A1A4143"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7C466AD9"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347DF9EC"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5FE9AC92"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E368DE" w:rsidRPr="00E368DE" w14:paraId="0E929C22" w14:textId="77777777" w:rsidTr="00E368DE">
        <w:trPr>
          <w:trHeight w:val="630"/>
        </w:trPr>
        <w:tc>
          <w:tcPr>
            <w:tcW w:w="630" w:type="dxa"/>
            <w:vMerge/>
            <w:tcBorders>
              <w:top w:val="nil"/>
              <w:left w:val="single" w:sz="4" w:space="0" w:color="auto"/>
              <w:bottom w:val="single" w:sz="4" w:space="0" w:color="auto"/>
              <w:right w:val="single" w:sz="4" w:space="0" w:color="auto"/>
            </w:tcBorders>
            <w:vAlign w:val="center"/>
            <w:hideMark/>
          </w:tcPr>
          <w:p w14:paraId="4962934B" w14:textId="77777777" w:rsidR="00E368DE" w:rsidRPr="00E368DE" w:rsidRDefault="00E368DE" w:rsidP="00E368DE">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vAlign w:val="center"/>
            <w:hideMark/>
          </w:tcPr>
          <w:p w14:paraId="65B97278" w14:textId="77777777" w:rsidR="00E368DE" w:rsidRPr="00E368DE" w:rsidRDefault="00E368DE" w:rsidP="00E368DE">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166957B6"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Государственный бюджет РС(Я)</w:t>
            </w:r>
          </w:p>
        </w:tc>
        <w:tc>
          <w:tcPr>
            <w:tcW w:w="1660" w:type="dxa"/>
            <w:tcBorders>
              <w:top w:val="nil"/>
              <w:left w:val="nil"/>
              <w:bottom w:val="single" w:sz="4" w:space="0" w:color="auto"/>
              <w:right w:val="single" w:sz="4" w:space="0" w:color="auto"/>
            </w:tcBorders>
            <w:shd w:val="clear" w:color="auto" w:fill="auto"/>
            <w:vAlign w:val="center"/>
            <w:hideMark/>
          </w:tcPr>
          <w:p w14:paraId="6256AD18"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323B529A"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28DCB277"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35B754E0"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553FE074"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E368DE" w:rsidRPr="00E368DE" w14:paraId="33121F30" w14:textId="77777777" w:rsidTr="00E368DE">
        <w:trPr>
          <w:trHeight w:val="945"/>
        </w:trPr>
        <w:tc>
          <w:tcPr>
            <w:tcW w:w="630" w:type="dxa"/>
            <w:vMerge/>
            <w:tcBorders>
              <w:top w:val="nil"/>
              <w:left w:val="single" w:sz="4" w:space="0" w:color="auto"/>
              <w:bottom w:val="single" w:sz="4" w:space="0" w:color="auto"/>
              <w:right w:val="single" w:sz="4" w:space="0" w:color="auto"/>
            </w:tcBorders>
            <w:vAlign w:val="center"/>
            <w:hideMark/>
          </w:tcPr>
          <w:p w14:paraId="297C7D99" w14:textId="77777777" w:rsidR="00E368DE" w:rsidRPr="00E368DE" w:rsidRDefault="00E368DE" w:rsidP="00E368DE">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vAlign w:val="center"/>
            <w:hideMark/>
          </w:tcPr>
          <w:p w14:paraId="27EB27BB" w14:textId="77777777" w:rsidR="00E368DE" w:rsidRPr="00E368DE" w:rsidRDefault="00E368DE" w:rsidP="00E368DE">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035FFFE9"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 xml:space="preserve">Бюджет МО «Мирнинский район» </w:t>
            </w:r>
          </w:p>
        </w:tc>
        <w:tc>
          <w:tcPr>
            <w:tcW w:w="1660" w:type="dxa"/>
            <w:tcBorders>
              <w:top w:val="nil"/>
              <w:left w:val="nil"/>
              <w:bottom w:val="single" w:sz="4" w:space="0" w:color="auto"/>
              <w:right w:val="single" w:sz="4" w:space="0" w:color="auto"/>
            </w:tcBorders>
            <w:shd w:val="clear" w:color="auto" w:fill="auto"/>
            <w:vAlign w:val="center"/>
            <w:hideMark/>
          </w:tcPr>
          <w:p w14:paraId="14E9525B"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56093630"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3A70B411"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10B8C7D8"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1BD770E1"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E368DE" w:rsidRPr="00E368DE" w14:paraId="111EE203" w14:textId="77777777" w:rsidTr="00E368DE">
        <w:trPr>
          <w:trHeight w:val="630"/>
        </w:trPr>
        <w:tc>
          <w:tcPr>
            <w:tcW w:w="630" w:type="dxa"/>
            <w:vMerge/>
            <w:tcBorders>
              <w:top w:val="nil"/>
              <w:left w:val="single" w:sz="4" w:space="0" w:color="auto"/>
              <w:bottom w:val="single" w:sz="4" w:space="0" w:color="auto"/>
              <w:right w:val="single" w:sz="4" w:space="0" w:color="auto"/>
            </w:tcBorders>
            <w:vAlign w:val="center"/>
            <w:hideMark/>
          </w:tcPr>
          <w:p w14:paraId="594337CC" w14:textId="77777777" w:rsidR="00E368DE" w:rsidRPr="00E368DE" w:rsidRDefault="00E368DE" w:rsidP="00E368DE">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vAlign w:val="center"/>
            <w:hideMark/>
          </w:tcPr>
          <w:p w14:paraId="02C07244" w14:textId="77777777" w:rsidR="00E368DE" w:rsidRPr="00E368DE" w:rsidRDefault="00E368DE" w:rsidP="00E368DE">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0866CDAC" w14:textId="77777777" w:rsidR="00E368DE" w:rsidRDefault="00E368DE" w:rsidP="00E368DE">
            <w:pPr>
              <w:rPr>
                <w:rFonts w:ascii="Times New Roman" w:hAnsi="Times New Roman"/>
                <w:color w:val="000000"/>
                <w:szCs w:val="24"/>
              </w:rPr>
            </w:pPr>
            <w:r w:rsidRPr="00E368DE">
              <w:rPr>
                <w:rFonts w:ascii="Times New Roman" w:hAnsi="Times New Roman"/>
                <w:color w:val="000000"/>
                <w:szCs w:val="24"/>
              </w:rPr>
              <w:t>Другие источники</w:t>
            </w:r>
          </w:p>
          <w:p w14:paraId="2222B728" w14:textId="77777777" w:rsidR="00D556A2" w:rsidRDefault="00D556A2" w:rsidP="00E368DE">
            <w:pPr>
              <w:rPr>
                <w:rFonts w:ascii="Times New Roman" w:hAnsi="Times New Roman"/>
                <w:color w:val="000000"/>
                <w:szCs w:val="24"/>
              </w:rPr>
            </w:pPr>
          </w:p>
          <w:p w14:paraId="337A3F88" w14:textId="77777777" w:rsidR="00D556A2" w:rsidRDefault="00D556A2" w:rsidP="00E368DE">
            <w:pPr>
              <w:rPr>
                <w:rFonts w:ascii="Times New Roman" w:hAnsi="Times New Roman"/>
                <w:color w:val="000000"/>
                <w:szCs w:val="24"/>
              </w:rPr>
            </w:pPr>
          </w:p>
          <w:p w14:paraId="2BEC566C" w14:textId="28D94D61" w:rsidR="00D556A2" w:rsidRPr="00E368DE" w:rsidRDefault="00D556A2" w:rsidP="00E368DE">
            <w:pPr>
              <w:rPr>
                <w:rFonts w:ascii="Times New Roman" w:hAnsi="Times New Roman"/>
                <w:color w:val="000000"/>
                <w:szCs w:val="24"/>
              </w:rPr>
            </w:pPr>
          </w:p>
        </w:tc>
        <w:tc>
          <w:tcPr>
            <w:tcW w:w="1660" w:type="dxa"/>
            <w:tcBorders>
              <w:top w:val="nil"/>
              <w:left w:val="nil"/>
              <w:bottom w:val="single" w:sz="4" w:space="0" w:color="auto"/>
              <w:right w:val="single" w:sz="4" w:space="0" w:color="auto"/>
            </w:tcBorders>
            <w:shd w:val="clear" w:color="auto" w:fill="auto"/>
            <w:vAlign w:val="center"/>
            <w:hideMark/>
          </w:tcPr>
          <w:p w14:paraId="24BC3E29"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64A97BF7"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5505A119"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54022B46"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72430B8C"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E368DE" w:rsidRPr="00E368DE" w14:paraId="0386557B" w14:textId="77777777" w:rsidTr="00E368DE">
        <w:trPr>
          <w:trHeight w:val="315"/>
        </w:trPr>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14:paraId="68D15325"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lastRenderedPageBreak/>
              <w:t>3</w:t>
            </w:r>
          </w:p>
        </w:tc>
        <w:tc>
          <w:tcPr>
            <w:tcW w:w="3597" w:type="dxa"/>
            <w:vMerge w:val="restart"/>
            <w:tcBorders>
              <w:top w:val="nil"/>
              <w:left w:val="single" w:sz="4" w:space="0" w:color="auto"/>
              <w:bottom w:val="single" w:sz="4" w:space="0" w:color="auto"/>
              <w:right w:val="single" w:sz="4" w:space="0" w:color="auto"/>
            </w:tcBorders>
            <w:shd w:val="clear" w:color="auto" w:fill="auto"/>
            <w:vAlign w:val="center"/>
            <w:hideMark/>
          </w:tcPr>
          <w:p w14:paraId="416FAC46"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Развитие института инвестиционного уполномоченного в Мирнинском районе РС (Я)</w:t>
            </w:r>
          </w:p>
        </w:tc>
        <w:tc>
          <w:tcPr>
            <w:tcW w:w="2153" w:type="dxa"/>
            <w:tcBorders>
              <w:top w:val="nil"/>
              <w:left w:val="nil"/>
              <w:bottom w:val="single" w:sz="4" w:space="0" w:color="auto"/>
              <w:right w:val="single" w:sz="4" w:space="0" w:color="auto"/>
            </w:tcBorders>
            <w:shd w:val="clear" w:color="auto" w:fill="auto"/>
            <w:vAlign w:val="center"/>
            <w:hideMark/>
          </w:tcPr>
          <w:p w14:paraId="7430E09A"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Всего</w:t>
            </w:r>
          </w:p>
        </w:tc>
        <w:tc>
          <w:tcPr>
            <w:tcW w:w="1660" w:type="dxa"/>
            <w:tcBorders>
              <w:top w:val="nil"/>
              <w:left w:val="nil"/>
              <w:bottom w:val="single" w:sz="4" w:space="0" w:color="auto"/>
              <w:right w:val="single" w:sz="4" w:space="0" w:color="auto"/>
            </w:tcBorders>
            <w:shd w:val="clear" w:color="auto" w:fill="auto"/>
            <w:vAlign w:val="center"/>
            <w:hideMark/>
          </w:tcPr>
          <w:p w14:paraId="122578B9"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4294FF96"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691E080A"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40274CB6"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3EB6BD3B"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E368DE" w:rsidRPr="00E368DE" w14:paraId="60E0DA6D" w14:textId="77777777" w:rsidTr="00E368DE">
        <w:trPr>
          <w:trHeight w:val="630"/>
        </w:trPr>
        <w:tc>
          <w:tcPr>
            <w:tcW w:w="630" w:type="dxa"/>
            <w:vMerge/>
            <w:tcBorders>
              <w:top w:val="nil"/>
              <w:left w:val="single" w:sz="4" w:space="0" w:color="auto"/>
              <w:bottom w:val="single" w:sz="4" w:space="0" w:color="auto"/>
              <w:right w:val="single" w:sz="4" w:space="0" w:color="auto"/>
            </w:tcBorders>
            <w:vAlign w:val="center"/>
            <w:hideMark/>
          </w:tcPr>
          <w:p w14:paraId="538A0961" w14:textId="77777777" w:rsidR="00E368DE" w:rsidRPr="00E368DE" w:rsidRDefault="00E368DE" w:rsidP="00E368DE">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vAlign w:val="center"/>
            <w:hideMark/>
          </w:tcPr>
          <w:p w14:paraId="7196A2D4" w14:textId="77777777" w:rsidR="00E368DE" w:rsidRPr="00E368DE" w:rsidRDefault="00E368DE" w:rsidP="00E368DE">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3AF1A1FE"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Федеральный бюджет</w:t>
            </w:r>
          </w:p>
        </w:tc>
        <w:tc>
          <w:tcPr>
            <w:tcW w:w="1660" w:type="dxa"/>
            <w:tcBorders>
              <w:top w:val="nil"/>
              <w:left w:val="nil"/>
              <w:bottom w:val="single" w:sz="4" w:space="0" w:color="auto"/>
              <w:right w:val="single" w:sz="4" w:space="0" w:color="auto"/>
            </w:tcBorders>
            <w:shd w:val="clear" w:color="auto" w:fill="auto"/>
            <w:vAlign w:val="center"/>
            <w:hideMark/>
          </w:tcPr>
          <w:p w14:paraId="62E0543B"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530C35CC"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1678AF33"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2EE5F412"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46D12763"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E368DE" w:rsidRPr="00E368DE" w14:paraId="29E27CE3" w14:textId="77777777" w:rsidTr="00E368DE">
        <w:trPr>
          <w:trHeight w:val="630"/>
        </w:trPr>
        <w:tc>
          <w:tcPr>
            <w:tcW w:w="630" w:type="dxa"/>
            <w:vMerge/>
            <w:tcBorders>
              <w:top w:val="nil"/>
              <w:left w:val="single" w:sz="4" w:space="0" w:color="auto"/>
              <w:bottom w:val="single" w:sz="4" w:space="0" w:color="auto"/>
              <w:right w:val="single" w:sz="4" w:space="0" w:color="auto"/>
            </w:tcBorders>
            <w:vAlign w:val="center"/>
            <w:hideMark/>
          </w:tcPr>
          <w:p w14:paraId="2D288328" w14:textId="77777777" w:rsidR="00E368DE" w:rsidRPr="00E368DE" w:rsidRDefault="00E368DE" w:rsidP="00E368DE">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vAlign w:val="center"/>
            <w:hideMark/>
          </w:tcPr>
          <w:p w14:paraId="063C5D2B" w14:textId="77777777" w:rsidR="00E368DE" w:rsidRPr="00E368DE" w:rsidRDefault="00E368DE" w:rsidP="00E368DE">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54CEE09C"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Государственный бюджет РС(Я)</w:t>
            </w:r>
          </w:p>
        </w:tc>
        <w:tc>
          <w:tcPr>
            <w:tcW w:w="1660" w:type="dxa"/>
            <w:tcBorders>
              <w:top w:val="nil"/>
              <w:left w:val="nil"/>
              <w:bottom w:val="single" w:sz="4" w:space="0" w:color="auto"/>
              <w:right w:val="single" w:sz="4" w:space="0" w:color="auto"/>
            </w:tcBorders>
            <w:shd w:val="clear" w:color="auto" w:fill="auto"/>
            <w:vAlign w:val="center"/>
            <w:hideMark/>
          </w:tcPr>
          <w:p w14:paraId="1F8B9E09"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4A3A7F2F"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412E0597"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1D9951B1"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1DDFB2FE"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E368DE" w:rsidRPr="00E368DE" w14:paraId="209C039E" w14:textId="77777777" w:rsidTr="00E368DE">
        <w:trPr>
          <w:trHeight w:val="945"/>
        </w:trPr>
        <w:tc>
          <w:tcPr>
            <w:tcW w:w="630" w:type="dxa"/>
            <w:vMerge/>
            <w:tcBorders>
              <w:top w:val="nil"/>
              <w:left w:val="single" w:sz="4" w:space="0" w:color="auto"/>
              <w:bottom w:val="single" w:sz="4" w:space="0" w:color="auto"/>
              <w:right w:val="single" w:sz="4" w:space="0" w:color="auto"/>
            </w:tcBorders>
            <w:vAlign w:val="center"/>
            <w:hideMark/>
          </w:tcPr>
          <w:p w14:paraId="70DDD64C" w14:textId="77777777" w:rsidR="00E368DE" w:rsidRPr="00E368DE" w:rsidRDefault="00E368DE" w:rsidP="00E368DE">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vAlign w:val="center"/>
            <w:hideMark/>
          </w:tcPr>
          <w:p w14:paraId="0973068B" w14:textId="77777777" w:rsidR="00E368DE" w:rsidRPr="00E368DE" w:rsidRDefault="00E368DE" w:rsidP="00E368DE">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1CCEA963"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 xml:space="preserve">Бюджет МО «Мирнинский район» </w:t>
            </w:r>
          </w:p>
        </w:tc>
        <w:tc>
          <w:tcPr>
            <w:tcW w:w="1660" w:type="dxa"/>
            <w:tcBorders>
              <w:top w:val="nil"/>
              <w:left w:val="nil"/>
              <w:bottom w:val="single" w:sz="4" w:space="0" w:color="auto"/>
              <w:right w:val="single" w:sz="4" w:space="0" w:color="auto"/>
            </w:tcBorders>
            <w:shd w:val="clear" w:color="auto" w:fill="auto"/>
            <w:vAlign w:val="center"/>
            <w:hideMark/>
          </w:tcPr>
          <w:p w14:paraId="3F44F8DB"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540BC4BF"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6287AF66"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0A60B7FF"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3B7F603E"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E368DE" w:rsidRPr="00E368DE" w14:paraId="010CB156" w14:textId="77777777" w:rsidTr="00E368DE">
        <w:trPr>
          <w:trHeight w:val="630"/>
        </w:trPr>
        <w:tc>
          <w:tcPr>
            <w:tcW w:w="630" w:type="dxa"/>
            <w:vMerge/>
            <w:tcBorders>
              <w:top w:val="nil"/>
              <w:left w:val="single" w:sz="4" w:space="0" w:color="auto"/>
              <w:bottom w:val="single" w:sz="4" w:space="0" w:color="auto"/>
              <w:right w:val="single" w:sz="4" w:space="0" w:color="auto"/>
            </w:tcBorders>
            <w:vAlign w:val="center"/>
            <w:hideMark/>
          </w:tcPr>
          <w:p w14:paraId="1C4376C1" w14:textId="77777777" w:rsidR="00E368DE" w:rsidRPr="00E368DE" w:rsidRDefault="00E368DE" w:rsidP="00E368DE">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vAlign w:val="center"/>
            <w:hideMark/>
          </w:tcPr>
          <w:p w14:paraId="632F7FFC" w14:textId="77777777" w:rsidR="00E368DE" w:rsidRPr="00E368DE" w:rsidRDefault="00E368DE" w:rsidP="00E368DE">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304DD764"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Другие источники</w:t>
            </w:r>
          </w:p>
        </w:tc>
        <w:tc>
          <w:tcPr>
            <w:tcW w:w="1660" w:type="dxa"/>
            <w:tcBorders>
              <w:top w:val="nil"/>
              <w:left w:val="nil"/>
              <w:bottom w:val="single" w:sz="4" w:space="0" w:color="auto"/>
              <w:right w:val="single" w:sz="4" w:space="0" w:color="auto"/>
            </w:tcBorders>
            <w:shd w:val="clear" w:color="auto" w:fill="auto"/>
            <w:vAlign w:val="center"/>
            <w:hideMark/>
          </w:tcPr>
          <w:p w14:paraId="354CDFEF"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6137AE09"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301C83C9"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50F87ACE"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678C00EF"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E368DE" w:rsidRPr="00E368DE" w14:paraId="46BC16DA" w14:textId="77777777" w:rsidTr="00E368DE">
        <w:trPr>
          <w:trHeight w:val="315"/>
        </w:trPr>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14:paraId="5EFBE1EB"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4</w:t>
            </w:r>
          </w:p>
        </w:tc>
        <w:tc>
          <w:tcPr>
            <w:tcW w:w="3597" w:type="dxa"/>
            <w:vMerge w:val="restart"/>
            <w:tcBorders>
              <w:top w:val="nil"/>
              <w:left w:val="single" w:sz="4" w:space="0" w:color="auto"/>
              <w:bottom w:val="single" w:sz="4" w:space="0" w:color="auto"/>
              <w:right w:val="single" w:sz="4" w:space="0" w:color="auto"/>
            </w:tcBorders>
            <w:shd w:val="clear" w:color="auto" w:fill="auto"/>
            <w:vAlign w:val="center"/>
            <w:hideMark/>
          </w:tcPr>
          <w:p w14:paraId="0016DEA0" w14:textId="1C648CDF" w:rsidR="00E368DE" w:rsidRPr="00E368DE" w:rsidRDefault="004B7E0D" w:rsidP="00E368DE">
            <w:pPr>
              <w:rPr>
                <w:rFonts w:ascii="Times New Roman" w:hAnsi="Times New Roman"/>
                <w:color w:val="000000"/>
                <w:szCs w:val="24"/>
              </w:rPr>
            </w:pPr>
            <w:r w:rsidRPr="004B7E0D">
              <w:rPr>
                <w:rFonts w:ascii="Times New Roman" w:hAnsi="Times New Roman"/>
                <w:color w:val="000000"/>
                <w:szCs w:val="24"/>
              </w:rPr>
              <w:t>Организация, проведение, участие в мероприятиях по популяризации инвестиционной деятельности</w:t>
            </w:r>
          </w:p>
        </w:tc>
        <w:tc>
          <w:tcPr>
            <w:tcW w:w="2153" w:type="dxa"/>
            <w:tcBorders>
              <w:top w:val="nil"/>
              <w:left w:val="nil"/>
              <w:bottom w:val="single" w:sz="4" w:space="0" w:color="auto"/>
              <w:right w:val="single" w:sz="4" w:space="0" w:color="auto"/>
            </w:tcBorders>
            <w:shd w:val="clear" w:color="auto" w:fill="auto"/>
            <w:vAlign w:val="center"/>
            <w:hideMark/>
          </w:tcPr>
          <w:p w14:paraId="08674E6F"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Всего</w:t>
            </w:r>
          </w:p>
        </w:tc>
        <w:tc>
          <w:tcPr>
            <w:tcW w:w="1660" w:type="dxa"/>
            <w:tcBorders>
              <w:top w:val="nil"/>
              <w:left w:val="nil"/>
              <w:bottom w:val="single" w:sz="4" w:space="0" w:color="auto"/>
              <w:right w:val="single" w:sz="4" w:space="0" w:color="auto"/>
            </w:tcBorders>
            <w:shd w:val="clear" w:color="auto" w:fill="auto"/>
            <w:vAlign w:val="center"/>
            <w:hideMark/>
          </w:tcPr>
          <w:p w14:paraId="7E38B58A" w14:textId="5867E66F"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1 800 000,00 </w:t>
            </w:r>
          </w:p>
        </w:tc>
        <w:tc>
          <w:tcPr>
            <w:tcW w:w="1660" w:type="dxa"/>
            <w:tcBorders>
              <w:top w:val="nil"/>
              <w:left w:val="nil"/>
              <w:bottom w:val="single" w:sz="4" w:space="0" w:color="auto"/>
              <w:right w:val="single" w:sz="4" w:space="0" w:color="auto"/>
            </w:tcBorders>
            <w:shd w:val="clear" w:color="auto" w:fill="auto"/>
            <w:vAlign w:val="center"/>
            <w:hideMark/>
          </w:tcPr>
          <w:p w14:paraId="609965FC"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77EA701A"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77DB8370"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3B4E5267" w14:textId="0CAFA926"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1 800 000,00 </w:t>
            </w:r>
          </w:p>
        </w:tc>
      </w:tr>
      <w:tr w:rsidR="00E368DE" w:rsidRPr="00E368DE" w14:paraId="52603F4E" w14:textId="77777777" w:rsidTr="00E368DE">
        <w:trPr>
          <w:trHeight w:val="630"/>
        </w:trPr>
        <w:tc>
          <w:tcPr>
            <w:tcW w:w="630" w:type="dxa"/>
            <w:vMerge/>
            <w:tcBorders>
              <w:top w:val="nil"/>
              <w:left w:val="single" w:sz="4" w:space="0" w:color="auto"/>
              <w:bottom w:val="single" w:sz="4" w:space="0" w:color="auto"/>
              <w:right w:val="single" w:sz="4" w:space="0" w:color="auto"/>
            </w:tcBorders>
            <w:vAlign w:val="center"/>
            <w:hideMark/>
          </w:tcPr>
          <w:p w14:paraId="38C59671" w14:textId="77777777" w:rsidR="00E368DE" w:rsidRPr="00E368DE" w:rsidRDefault="00E368DE" w:rsidP="00E368DE">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vAlign w:val="center"/>
            <w:hideMark/>
          </w:tcPr>
          <w:p w14:paraId="0F294073" w14:textId="77777777" w:rsidR="00E368DE" w:rsidRPr="00E368DE" w:rsidRDefault="00E368DE" w:rsidP="00E368DE">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3C9A359F"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Федеральный бюджет</w:t>
            </w:r>
          </w:p>
        </w:tc>
        <w:tc>
          <w:tcPr>
            <w:tcW w:w="1660" w:type="dxa"/>
            <w:tcBorders>
              <w:top w:val="nil"/>
              <w:left w:val="nil"/>
              <w:bottom w:val="single" w:sz="4" w:space="0" w:color="auto"/>
              <w:right w:val="single" w:sz="4" w:space="0" w:color="auto"/>
            </w:tcBorders>
            <w:shd w:val="clear" w:color="auto" w:fill="auto"/>
            <w:vAlign w:val="center"/>
            <w:hideMark/>
          </w:tcPr>
          <w:p w14:paraId="0307F74C"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63A6CC9D"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1104911C"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773FA321"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5F621F86"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w:t>
            </w:r>
          </w:p>
        </w:tc>
      </w:tr>
      <w:tr w:rsidR="00E368DE" w:rsidRPr="00E368DE" w14:paraId="2BEF7218" w14:textId="77777777" w:rsidTr="00E368DE">
        <w:trPr>
          <w:trHeight w:val="630"/>
        </w:trPr>
        <w:tc>
          <w:tcPr>
            <w:tcW w:w="630" w:type="dxa"/>
            <w:vMerge/>
            <w:tcBorders>
              <w:top w:val="nil"/>
              <w:left w:val="single" w:sz="4" w:space="0" w:color="auto"/>
              <w:bottom w:val="single" w:sz="4" w:space="0" w:color="auto"/>
              <w:right w:val="single" w:sz="4" w:space="0" w:color="auto"/>
            </w:tcBorders>
            <w:vAlign w:val="center"/>
            <w:hideMark/>
          </w:tcPr>
          <w:p w14:paraId="51697531" w14:textId="77777777" w:rsidR="00E368DE" w:rsidRPr="00E368DE" w:rsidRDefault="00E368DE" w:rsidP="00E368DE">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vAlign w:val="center"/>
            <w:hideMark/>
          </w:tcPr>
          <w:p w14:paraId="55C1BB2E" w14:textId="77777777" w:rsidR="00E368DE" w:rsidRPr="00E368DE" w:rsidRDefault="00E368DE" w:rsidP="00E368DE">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0436C083"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Государственный бюджет РС(Я)</w:t>
            </w:r>
          </w:p>
        </w:tc>
        <w:tc>
          <w:tcPr>
            <w:tcW w:w="1660" w:type="dxa"/>
            <w:tcBorders>
              <w:top w:val="nil"/>
              <w:left w:val="nil"/>
              <w:bottom w:val="single" w:sz="4" w:space="0" w:color="auto"/>
              <w:right w:val="single" w:sz="4" w:space="0" w:color="auto"/>
            </w:tcBorders>
            <w:shd w:val="clear" w:color="auto" w:fill="auto"/>
            <w:vAlign w:val="center"/>
            <w:hideMark/>
          </w:tcPr>
          <w:p w14:paraId="43840B2D" w14:textId="49F8DC7D"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1 000 000,00 </w:t>
            </w:r>
          </w:p>
        </w:tc>
        <w:tc>
          <w:tcPr>
            <w:tcW w:w="1660" w:type="dxa"/>
            <w:tcBorders>
              <w:top w:val="nil"/>
              <w:left w:val="nil"/>
              <w:bottom w:val="single" w:sz="4" w:space="0" w:color="auto"/>
              <w:right w:val="single" w:sz="4" w:space="0" w:color="auto"/>
            </w:tcBorders>
            <w:shd w:val="clear" w:color="auto" w:fill="auto"/>
            <w:vAlign w:val="center"/>
            <w:hideMark/>
          </w:tcPr>
          <w:p w14:paraId="3BAD8FEB"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0C770AA8"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4DE0922B"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3B544BDF" w14:textId="6B2F7E66"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1 000 000,00 </w:t>
            </w:r>
          </w:p>
        </w:tc>
      </w:tr>
      <w:tr w:rsidR="00E368DE" w:rsidRPr="00E368DE" w14:paraId="3DBCD973" w14:textId="77777777" w:rsidTr="00E368DE">
        <w:trPr>
          <w:trHeight w:val="945"/>
        </w:trPr>
        <w:tc>
          <w:tcPr>
            <w:tcW w:w="630" w:type="dxa"/>
            <w:vMerge/>
            <w:tcBorders>
              <w:top w:val="nil"/>
              <w:left w:val="single" w:sz="4" w:space="0" w:color="auto"/>
              <w:bottom w:val="single" w:sz="4" w:space="0" w:color="auto"/>
              <w:right w:val="single" w:sz="4" w:space="0" w:color="auto"/>
            </w:tcBorders>
            <w:vAlign w:val="center"/>
            <w:hideMark/>
          </w:tcPr>
          <w:p w14:paraId="1BF8D285" w14:textId="77777777" w:rsidR="00E368DE" w:rsidRPr="00E368DE" w:rsidRDefault="00E368DE" w:rsidP="00E368DE">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vAlign w:val="center"/>
            <w:hideMark/>
          </w:tcPr>
          <w:p w14:paraId="33B0FCF4" w14:textId="77777777" w:rsidR="00E368DE" w:rsidRPr="00E368DE" w:rsidRDefault="00E368DE" w:rsidP="00E368DE">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27E4DECE"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 xml:space="preserve">Бюджет МО «Мирнинский район» </w:t>
            </w:r>
          </w:p>
        </w:tc>
        <w:tc>
          <w:tcPr>
            <w:tcW w:w="1660" w:type="dxa"/>
            <w:tcBorders>
              <w:top w:val="nil"/>
              <w:left w:val="nil"/>
              <w:bottom w:val="single" w:sz="4" w:space="0" w:color="auto"/>
              <w:right w:val="single" w:sz="4" w:space="0" w:color="auto"/>
            </w:tcBorders>
            <w:shd w:val="clear" w:color="auto" w:fill="auto"/>
            <w:vAlign w:val="center"/>
            <w:hideMark/>
          </w:tcPr>
          <w:p w14:paraId="1244473A" w14:textId="18110AD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800 000,00 </w:t>
            </w:r>
          </w:p>
        </w:tc>
        <w:tc>
          <w:tcPr>
            <w:tcW w:w="1660" w:type="dxa"/>
            <w:tcBorders>
              <w:top w:val="nil"/>
              <w:left w:val="nil"/>
              <w:bottom w:val="single" w:sz="4" w:space="0" w:color="auto"/>
              <w:right w:val="single" w:sz="4" w:space="0" w:color="auto"/>
            </w:tcBorders>
            <w:shd w:val="clear" w:color="auto" w:fill="auto"/>
            <w:vAlign w:val="center"/>
            <w:hideMark/>
          </w:tcPr>
          <w:p w14:paraId="606D2CFF"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576423ED"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37C32D84"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55B5E271" w14:textId="60D9904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800 000,00 </w:t>
            </w:r>
          </w:p>
        </w:tc>
      </w:tr>
      <w:tr w:rsidR="00E368DE" w:rsidRPr="00E368DE" w14:paraId="02ADDA1B" w14:textId="77777777" w:rsidTr="00E368DE">
        <w:trPr>
          <w:trHeight w:val="630"/>
        </w:trPr>
        <w:tc>
          <w:tcPr>
            <w:tcW w:w="630" w:type="dxa"/>
            <w:vMerge/>
            <w:tcBorders>
              <w:top w:val="nil"/>
              <w:left w:val="single" w:sz="4" w:space="0" w:color="auto"/>
              <w:bottom w:val="single" w:sz="4" w:space="0" w:color="auto"/>
              <w:right w:val="single" w:sz="4" w:space="0" w:color="auto"/>
            </w:tcBorders>
            <w:vAlign w:val="center"/>
            <w:hideMark/>
          </w:tcPr>
          <w:p w14:paraId="10EEE6CC" w14:textId="77777777" w:rsidR="00E368DE" w:rsidRPr="00E368DE" w:rsidRDefault="00E368DE" w:rsidP="00E368DE">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vAlign w:val="center"/>
            <w:hideMark/>
          </w:tcPr>
          <w:p w14:paraId="3818E7AB" w14:textId="77777777" w:rsidR="00E368DE" w:rsidRPr="00E368DE" w:rsidRDefault="00E368DE" w:rsidP="00E368DE">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2E7C5082"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Другие источники</w:t>
            </w:r>
          </w:p>
        </w:tc>
        <w:tc>
          <w:tcPr>
            <w:tcW w:w="1660" w:type="dxa"/>
            <w:tcBorders>
              <w:top w:val="nil"/>
              <w:left w:val="nil"/>
              <w:bottom w:val="single" w:sz="4" w:space="0" w:color="auto"/>
              <w:right w:val="single" w:sz="4" w:space="0" w:color="auto"/>
            </w:tcBorders>
            <w:shd w:val="clear" w:color="auto" w:fill="auto"/>
            <w:vAlign w:val="center"/>
            <w:hideMark/>
          </w:tcPr>
          <w:p w14:paraId="72294658"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347C83DF"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27DBDD0D"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38BC09CC"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20D0BB4A"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FB306C" w:rsidRPr="00E368DE" w14:paraId="297BEE35" w14:textId="77777777" w:rsidTr="004C3945">
        <w:trPr>
          <w:trHeight w:val="315"/>
        </w:trPr>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14:paraId="6294F794" w14:textId="77777777" w:rsidR="00FB306C" w:rsidRPr="00E368DE" w:rsidRDefault="00FB306C" w:rsidP="00FB306C">
            <w:pPr>
              <w:jc w:val="center"/>
              <w:rPr>
                <w:rFonts w:ascii="Times New Roman" w:hAnsi="Times New Roman"/>
                <w:color w:val="000000"/>
                <w:szCs w:val="24"/>
              </w:rPr>
            </w:pPr>
            <w:r w:rsidRPr="00E368DE">
              <w:rPr>
                <w:rFonts w:ascii="Times New Roman" w:hAnsi="Times New Roman"/>
                <w:color w:val="000000"/>
                <w:szCs w:val="24"/>
              </w:rPr>
              <w:t>5</w:t>
            </w:r>
          </w:p>
        </w:tc>
        <w:tc>
          <w:tcPr>
            <w:tcW w:w="3597" w:type="dxa"/>
            <w:vMerge w:val="restart"/>
            <w:tcBorders>
              <w:top w:val="nil"/>
              <w:left w:val="single" w:sz="4" w:space="0" w:color="auto"/>
              <w:bottom w:val="single" w:sz="4" w:space="0" w:color="auto"/>
              <w:right w:val="single" w:sz="4" w:space="0" w:color="auto"/>
            </w:tcBorders>
            <w:shd w:val="clear" w:color="auto" w:fill="auto"/>
            <w:vAlign w:val="center"/>
            <w:hideMark/>
          </w:tcPr>
          <w:p w14:paraId="07EAC456" w14:textId="40E8CD48" w:rsidR="00FB306C" w:rsidRPr="00E368DE" w:rsidRDefault="00FB306C" w:rsidP="00FB306C">
            <w:pPr>
              <w:rPr>
                <w:rFonts w:ascii="Times New Roman" w:hAnsi="Times New Roman"/>
                <w:color w:val="000000"/>
                <w:szCs w:val="24"/>
              </w:rPr>
            </w:pPr>
            <w:r w:rsidRPr="00F72FF6">
              <w:rPr>
                <w:rFonts w:ascii="Times New Roman" w:hAnsi="Times New Roman"/>
                <w:color w:val="000000"/>
                <w:szCs w:val="24"/>
              </w:rPr>
              <w:t>Реализация консультационной, информационной, образовательной поддержки субъектам предпринимательства</w:t>
            </w:r>
          </w:p>
        </w:tc>
        <w:tc>
          <w:tcPr>
            <w:tcW w:w="2153" w:type="dxa"/>
            <w:tcBorders>
              <w:top w:val="nil"/>
              <w:left w:val="nil"/>
              <w:bottom w:val="single" w:sz="4" w:space="0" w:color="auto"/>
              <w:right w:val="single" w:sz="4" w:space="0" w:color="auto"/>
            </w:tcBorders>
            <w:shd w:val="clear" w:color="auto" w:fill="auto"/>
            <w:vAlign w:val="center"/>
            <w:hideMark/>
          </w:tcPr>
          <w:p w14:paraId="547ABA02" w14:textId="77777777" w:rsidR="00FB306C" w:rsidRPr="00E368DE" w:rsidRDefault="00FB306C" w:rsidP="00FB306C">
            <w:pPr>
              <w:rPr>
                <w:rFonts w:ascii="Times New Roman" w:hAnsi="Times New Roman"/>
                <w:color w:val="000000"/>
                <w:szCs w:val="24"/>
              </w:rPr>
            </w:pPr>
            <w:r w:rsidRPr="00E368DE">
              <w:rPr>
                <w:rFonts w:ascii="Times New Roman" w:hAnsi="Times New Roman"/>
                <w:color w:val="000000"/>
                <w:szCs w:val="24"/>
              </w:rPr>
              <w:t>Всего</w:t>
            </w:r>
          </w:p>
        </w:tc>
        <w:tc>
          <w:tcPr>
            <w:tcW w:w="1660" w:type="dxa"/>
            <w:tcBorders>
              <w:top w:val="nil"/>
              <w:left w:val="nil"/>
              <w:bottom w:val="single" w:sz="4" w:space="0" w:color="auto"/>
              <w:right w:val="single" w:sz="4" w:space="0" w:color="auto"/>
            </w:tcBorders>
            <w:shd w:val="clear" w:color="auto" w:fill="auto"/>
            <w:hideMark/>
          </w:tcPr>
          <w:p w14:paraId="033EC35C" w14:textId="42F29E0F" w:rsidR="00FB306C" w:rsidRPr="00E368DE" w:rsidRDefault="00FB306C" w:rsidP="00FB306C">
            <w:pPr>
              <w:jc w:val="center"/>
              <w:rPr>
                <w:rFonts w:ascii="Times New Roman" w:hAnsi="Times New Roman"/>
                <w:color w:val="000000"/>
                <w:szCs w:val="24"/>
              </w:rPr>
            </w:pPr>
            <w:r w:rsidRPr="00241828">
              <w:rPr>
                <w:rFonts w:ascii="Times New Roman" w:hAnsi="Times New Roman"/>
                <w:color w:val="000000"/>
                <w:szCs w:val="24"/>
              </w:rPr>
              <w:t>3 276 142,79</w:t>
            </w:r>
          </w:p>
        </w:tc>
        <w:tc>
          <w:tcPr>
            <w:tcW w:w="1660" w:type="dxa"/>
            <w:tcBorders>
              <w:top w:val="nil"/>
              <w:left w:val="nil"/>
              <w:bottom w:val="single" w:sz="4" w:space="0" w:color="auto"/>
              <w:right w:val="single" w:sz="4" w:space="0" w:color="auto"/>
            </w:tcBorders>
            <w:shd w:val="clear" w:color="auto" w:fill="auto"/>
            <w:hideMark/>
          </w:tcPr>
          <w:p w14:paraId="19D951BA" w14:textId="3F5CA0D2" w:rsidR="00FB306C" w:rsidRPr="00E368DE" w:rsidRDefault="00FB306C" w:rsidP="00FB306C">
            <w:pPr>
              <w:jc w:val="center"/>
              <w:rPr>
                <w:rFonts w:ascii="Times New Roman" w:hAnsi="Times New Roman"/>
                <w:color w:val="000000"/>
                <w:szCs w:val="24"/>
              </w:rPr>
            </w:pPr>
            <w:r w:rsidRPr="00241828">
              <w:rPr>
                <w:rFonts w:ascii="Times New Roman" w:hAnsi="Times New Roman"/>
                <w:color w:val="000000"/>
                <w:szCs w:val="24"/>
              </w:rPr>
              <w:t>3 276 142,79</w:t>
            </w:r>
          </w:p>
        </w:tc>
        <w:tc>
          <w:tcPr>
            <w:tcW w:w="1660" w:type="dxa"/>
            <w:tcBorders>
              <w:top w:val="nil"/>
              <w:left w:val="nil"/>
              <w:bottom w:val="single" w:sz="4" w:space="0" w:color="auto"/>
              <w:right w:val="single" w:sz="4" w:space="0" w:color="auto"/>
            </w:tcBorders>
            <w:shd w:val="clear" w:color="auto" w:fill="auto"/>
            <w:hideMark/>
          </w:tcPr>
          <w:p w14:paraId="412113FB" w14:textId="109E68C0" w:rsidR="00FB306C" w:rsidRPr="00E368DE" w:rsidRDefault="00FB306C" w:rsidP="00FB306C">
            <w:pPr>
              <w:jc w:val="center"/>
              <w:rPr>
                <w:rFonts w:ascii="Times New Roman" w:hAnsi="Times New Roman"/>
                <w:color w:val="000000"/>
                <w:szCs w:val="24"/>
              </w:rPr>
            </w:pPr>
            <w:r w:rsidRPr="00241828">
              <w:rPr>
                <w:rFonts w:ascii="Times New Roman" w:hAnsi="Times New Roman"/>
                <w:color w:val="000000"/>
                <w:szCs w:val="24"/>
              </w:rPr>
              <w:t>3 276 142,79</w:t>
            </w:r>
          </w:p>
        </w:tc>
        <w:tc>
          <w:tcPr>
            <w:tcW w:w="1660" w:type="dxa"/>
            <w:tcBorders>
              <w:top w:val="nil"/>
              <w:left w:val="nil"/>
              <w:bottom w:val="single" w:sz="4" w:space="0" w:color="auto"/>
              <w:right w:val="single" w:sz="4" w:space="0" w:color="auto"/>
            </w:tcBorders>
            <w:shd w:val="clear" w:color="auto" w:fill="auto"/>
            <w:hideMark/>
          </w:tcPr>
          <w:p w14:paraId="2D0852A3" w14:textId="37BA25F3" w:rsidR="00FB306C" w:rsidRPr="00E368DE" w:rsidRDefault="00FB306C" w:rsidP="00FB306C">
            <w:pPr>
              <w:jc w:val="center"/>
              <w:rPr>
                <w:rFonts w:ascii="Times New Roman" w:hAnsi="Times New Roman"/>
                <w:color w:val="000000"/>
                <w:szCs w:val="24"/>
              </w:rPr>
            </w:pPr>
            <w:r w:rsidRPr="00241828">
              <w:rPr>
                <w:rFonts w:ascii="Times New Roman" w:hAnsi="Times New Roman"/>
                <w:color w:val="000000"/>
                <w:szCs w:val="24"/>
              </w:rPr>
              <w:t>3 276 142,79</w:t>
            </w:r>
          </w:p>
        </w:tc>
        <w:tc>
          <w:tcPr>
            <w:tcW w:w="1660" w:type="dxa"/>
            <w:tcBorders>
              <w:top w:val="nil"/>
              <w:left w:val="nil"/>
              <w:bottom w:val="single" w:sz="4" w:space="0" w:color="auto"/>
              <w:right w:val="single" w:sz="4" w:space="0" w:color="auto"/>
            </w:tcBorders>
            <w:shd w:val="clear" w:color="auto" w:fill="auto"/>
            <w:hideMark/>
          </w:tcPr>
          <w:p w14:paraId="3356F183" w14:textId="165BC801" w:rsidR="00FB306C" w:rsidRPr="00E368DE" w:rsidRDefault="00FB306C" w:rsidP="00FB306C">
            <w:pPr>
              <w:jc w:val="center"/>
              <w:rPr>
                <w:rFonts w:ascii="Times New Roman" w:hAnsi="Times New Roman"/>
                <w:color w:val="000000"/>
                <w:szCs w:val="24"/>
              </w:rPr>
            </w:pPr>
            <w:r w:rsidRPr="00241828">
              <w:rPr>
                <w:rFonts w:ascii="Times New Roman" w:hAnsi="Times New Roman"/>
                <w:color w:val="000000"/>
                <w:szCs w:val="24"/>
              </w:rPr>
              <w:t>3 276 142,79</w:t>
            </w:r>
          </w:p>
        </w:tc>
      </w:tr>
      <w:tr w:rsidR="00E368DE" w:rsidRPr="00E368DE" w14:paraId="3B6833FE" w14:textId="77777777" w:rsidTr="00350174">
        <w:trPr>
          <w:trHeight w:val="630"/>
        </w:trPr>
        <w:tc>
          <w:tcPr>
            <w:tcW w:w="630" w:type="dxa"/>
            <w:vMerge/>
            <w:tcBorders>
              <w:top w:val="nil"/>
              <w:left w:val="single" w:sz="4" w:space="0" w:color="auto"/>
              <w:bottom w:val="single" w:sz="4" w:space="0" w:color="auto"/>
              <w:right w:val="single" w:sz="4" w:space="0" w:color="auto"/>
            </w:tcBorders>
            <w:vAlign w:val="center"/>
            <w:hideMark/>
          </w:tcPr>
          <w:p w14:paraId="126E22E6" w14:textId="77777777" w:rsidR="00E368DE" w:rsidRPr="00E368DE" w:rsidRDefault="00E368DE" w:rsidP="00E368DE">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shd w:val="clear" w:color="auto" w:fill="auto"/>
            <w:vAlign w:val="center"/>
            <w:hideMark/>
          </w:tcPr>
          <w:p w14:paraId="263D9B83" w14:textId="77777777" w:rsidR="00E368DE" w:rsidRPr="00E368DE" w:rsidRDefault="00E368DE" w:rsidP="00E368DE">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2483AEC8"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Федеральный бюджет</w:t>
            </w:r>
          </w:p>
        </w:tc>
        <w:tc>
          <w:tcPr>
            <w:tcW w:w="1660" w:type="dxa"/>
            <w:tcBorders>
              <w:top w:val="nil"/>
              <w:left w:val="nil"/>
              <w:bottom w:val="single" w:sz="4" w:space="0" w:color="auto"/>
              <w:right w:val="single" w:sz="4" w:space="0" w:color="auto"/>
            </w:tcBorders>
            <w:shd w:val="clear" w:color="auto" w:fill="auto"/>
            <w:vAlign w:val="center"/>
            <w:hideMark/>
          </w:tcPr>
          <w:p w14:paraId="6AD4FF5A"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08551197"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429084EE"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3D486558"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1D64B45E"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E368DE" w:rsidRPr="00E368DE" w14:paraId="40EE8036" w14:textId="77777777" w:rsidTr="00350174">
        <w:trPr>
          <w:trHeight w:val="630"/>
        </w:trPr>
        <w:tc>
          <w:tcPr>
            <w:tcW w:w="630" w:type="dxa"/>
            <w:vMerge/>
            <w:tcBorders>
              <w:top w:val="nil"/>
              <w:left w:val="single" w:sz="4" w:space="0" w:color="auto"/>
              <w:bottom w:val="single" w:sz="4" w:space="0" w:color="auto"/>
              <w:right w:val="single" w:sz="4" w:space="0" w:color="auto"/>
            </w:tcBorders>
            <w:vAlign w:val="center"/>
            <w:hideMark/>
          </w:tcPr>
          <w:p w14:paraId="279F79CE" w14:textId="77777777" w:rsidR="00E368DE" w:rsidRPr="00E368DE" w:rsidRDefault="00E368DE" w:rsidP="00E368DE">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shd w:val="clear" w:color="auto" w:fill="auto"/>
            <w:vAlign w:val="center"/>
            <w:hideMark/>
          </w:tcPr>
          <w:p w14:paraId="2C10A835" w14:textId="77777777" w:rsidR="00E368DE" w:rsidRPr="00E368DE" w:rsidRDefault="00E368DE" w:rsidP="00E368DE">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1611C0F7"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Государственный бюджет РС(Я)</w:t>
            </w:r>
          </w:p>
        </w:tc>
        <w:tc>
          <w:tcPr>
            <w:tcW w:w="1660" w:type="dxa"/>
            <w:tcBorders>
              <w:top w:val="nil"/>
              <w:left w:val="nil"/>
              <w:bottom w:val="single" w:sz="4" w:space="0" w:color="auto"/>
              <w:right w:val="single" w:sz="4" w:space="0" w:color="auto"/>
            </w:tcBorders>
            <w:shd w:val="clear" w:color="auto" w:fill="auto"/>
            <w:vAlign w:val="center"/>
            <w:hideMark/>
          </w:tcPr>
          <w:p w14:paraId="422470B0"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0B03E92E"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30154A00"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3BC4B5FF"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0486C2DE"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FB306C" w:rsidRPr="00E368DE" w14:paraId="59628170" w14:textId="77777777" w:rsidTr="004C3945">
        <w:trPr>
          <w:trHeight w:val="945"/>
        </w:trPr>
        <w:tc>
          <w:tcPr>
            <w:tcW w:w="630" w:type="dxa"/>
            <w:vMerge/>
            <w:tcBorders>
              <w:top w:val="nil"/>
              <w:left w:val="single" w:sz="4" w:space="0" w:color="auto"/>
              <w:bottom w:val="single" w:sz="4" w:space="0" w:color="auto"/>
              <w:right w:val="single" w:sz="4" w:space="0" w:color="auto"/>
            </w:tcBorders>
            <w:vAlign w:val="center"/>
            <w:hideMark/>
          </w:tcPr>
          <w:p w14:paraId="18B96EFC" w14:textId="77777777" w:rsidR="00FB306C" w:rsidRPr="00E368DE" w:rsidRDefault="00FB306C" w:rsidP="00FB306C">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shd w:val="clear" w:color="auto" w:fill="auto"/>
            <w:vAlign w:val="center"/>
            <w:hideMark/>
          </w:tcPr>
          <w:p w14:paraId="1CE38B72" w14:textId="77777777" w:rsidR="00FB306C" w:rsidRPr="00E368DE" w:rsidRDefault="00FB306C" w:rsidP="00FB306C">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60695C58" w14:textId="77777777" w:rsidR="00FB306C" w:rsidRPr="00E368DE" w:rsidRDefault="00FB306C" w:rsidP="00FB306C">
            <w:pPr>
              <w:rPr>
                <w:rFonts w:ascii="Times New Roman" w:hAnsi="Times New Roman"/>
                <w:color w:val="000000"/>
                <w:szCs w:val="24"/>
              </w:rPr>
            </w:pPr>
            <w:r w:rsidRPr="00E368DE">
              <w:rPr>
                <w:rFonts w:ascii="Times New Roman" w:hAnsi="Times New Roman"/>
                <w:color w:val="000000"/>
                <w:szCs w:val="24"/>
              </w:rPr>
              <w:t xml:space="preserve">Бюджет МО «Мирнинский район» </w:t>
            </w:r>
          </w:p>
        </w:tc>
        <w:tc>
          <w:tcPr>
            <w:tcW w:w="1660" w:type="dxa"/>
            <w:tcBorders>
              <w:top w:val="nil"/>
              <w:left w:val="nil"/>
              <w:bottom w:val="single" w:sz="4" w:space="0" w:color="auto"/>
              <w:right w:val="single" w:sz="4" w:space="0" w:color="auto"/>
            </w:tcBorders>
            <w:shd w:val="clear" w:color="auto" w:fill="auto"/>
            <w:vAlign w:val="center"/>
            <w:hideMark/>
          </w:tcPr>
          <w:p w14:paraId="45088432" w14:textId="49932052" w:rsidR="00FB306C" w:rsidRPr="00E368DE" w:rsidRDefault="00FB306C" w:rsidP="00FB306C">
            <w:pPr>
              <w:jc w:val="center"/>
              <w:rPr>
                <w:rFonts w:ascii="Times New Roman" w:hAnsi="Times New Roman"/>
                <w:color w:val="000000"/>
                <w:szCs w:val="24"/>
              </w:rPr>
            </w:pPr>
            <w:r w:rsidRPr="00E368DE">
              <w:rPr>
                <w:rFonts w:ascii="Times New Roman" w:hAnsi="Times New Roman"/>
                <w:color w:val="000000"/>
                <w:szCs w:val="24"/>
              </w:rPr>
              <w:t xml:space="preserve">   </w:t>
            </w:r>
            <w:r>
              <w:rPr>
                <w:rFonts w:ascii="Times New Roman" w:hAnsi="Times New Roman"/>
                <w:color w:val="000000"/>
                <w:szCs w:val="24"/>
              </w:rPr>
              <w:t>3 276 142,</w:t>
            </w:r>
            <w:r w:rsidRPr="00FB306C">
              <w:rPr>
                <w:rFonts w:ascii="Times New Roman" w:hAnsi="Times New Roman"/>
                <w:color w:val="000000"/>
                <w:szCs w:val="24"/>
              </w:rPr>
              <w:t>79</w:t>
            </w:r>
          </w:p>
        </w:tc>
        <w:tc>
          <w:tcPr>
            <w:tcW w:w="1660" w:type="dxa"/>
            <w:tcBorders>
              <w:top w:val="nil"/>
              <w:left w:val="nil"/>
              <w:bottom w:val="single" w:sz="4" w:space="0" w:color="auto"/>
              <w:right w:val="single" w:sz="4" w:space="0" w:color="auto"/>
            </w:tcBorders>
            <w:shd w:val="clear" w:color="auto" w:fill="auto"/>
            <w:hideMark/>
          </w:tcPr>
          <w:p w14:paraId="6FDBECDC" w14:textId="77777777" w:rsidR="00FB306C" w:rsidRDefault="00FB306C" w:rsidP="00FB306C">
            <w:pPr>
              <w:jc w:val="center"/>
              <w:rPr>
                <w:rFonts w:ascii="Times New Roman" w:hAnsi="Times New Roman"/>
                <w:color w:val="000000"/>
                <w:szCs w:val="24"/>
              </w:rPr>
            </w:pPr>
          </w:p>
          <w:p w14:paraId="72C43F0A" w14:textId="4E8F7081" w:rsidR="00FB306C" w:rsidRPr="00E368DE" w:rsidRDefault="00FB306C" w:rsidP="00FB306C">
            <w:pPr>
              <w:jc w:val="center"/>
              <w:rPr>
                <w:rFonts w:ascii="Times New Roman" w:hAnsi="Times New Roman"/>
                <w:color w:val="000000"/>
                <w:szCs w:val="24"/>
              </w:rPr>
            </w:pPr>
            <w:r w:rsidRPr="00735303">
              <w:rPr>
                <w:rFonts w:ascii="Times New Roman" w:hAnsi="Times New Roman"/>
                <w:color w:val="000000"/>
                <w:szCs w:val="24"/>
              </w:rPr>
              <w:t>3 276 142,79</w:t>
            </w:r>
          </w:p>
        </w:tc>
        <w:tc>
          <w:tcPr>
            <w:tcW w:w="1660" w:type="dxa"/>
            <w:tcBorders>
              <w:top w:val="nil"/>
              <w:left w:val="nil"/>
              <w:bottom w:val="single" w:sz="4" w:space="0" w:color="auto"/>
              <w:right w:val="single" w:sz="4" w:space="0" w:color="auto"/>
            </w:tcBorders>
            <w:shd w:val="clear" w:color="auto" w:fill="auto"/>
            <w:hideMark/>
          </w:tcPr>
          <w:p w14:paraId="05586B1E" w14:textId="77777777" w:rsidR="00FB306C" w:rsidRDefault="00FB306C" w:rsidP="00FB306C">
            <w:pPr>
              <w:jc w:val="center"/>
              <w:rPr>
                <w:rFonts w:ascii="Times New Roman" w:hAnsi="Times New Roman"/>
                <w:color w:val="000000"/>
                <w:szCs w:val="24"/>
              </w:rPr>
            </w:pPr>
          </w:p>
          <w:p w14:paraId="6DB34A68" w14:textId="25FD66AB" w:rsidR="00FB306C" w:rsidRPr="00E368DE" w:rsidRDefault="00FB306C" w:rsidP="00FB306C">
            <w:pPr>
              <w:jc w:val="center"/>
              <w:rPr>
                <w:rFonts w:ascii="Times New Roman" w:hAnsi="Times New Roman"/>
                <w:color w:val="000000"/>
                <w:szCs w:val="24"/>
              </w:rPr>
            </w:pPr>
            <w:r w:rsidRPr="00735303">
              <w:rPr>
                <w:rFonts w:ascii="Times New Roman" w:hAnsi="Times New Roman"/>
                <w:color w:val="000000"/>
                <w:szCs w:val="24"/>
              </w:rPr>
              <w:t>3 276 142,79</w:t>
            </w:r>
          </w:p>
        </w:tc>
        <w:tc>
          <w:tcPr>
            <w:tcW w:w="1660" w:type="dxa"/>
            <w:tcBorders>
              <w:top w:val="nil"/>
              <w:left w:val="nil"/>
              <w:bottom w:val="single" w:sz="4" w:space="0" w:color="auto"/>
              <w:right w:val="single" w:sz="4" w:space="0" w:color="auto"/>
            </w:tcBorders>
            <w:shd w:val="clear" w:color="auto" w:fill="auto"/>
            <w:hideMark/>
          </w:tcPr>
          <w:p w14:paraId="7342AB0F" w14:textId="77777777" w:rsidR="00FB306C" w:rsidRDefault="00FB306C" w:rsidP="00FB306C">
            <w:pPr>
              <w:jc w:val="center"/>
              <w:rPr>
                <w:rFonts w:ascii="Times New Roman" w:hAnsi="Times New Roman"/>
                <w:color w:val="000000"/>
                <w:szCs w:val="24"/>
              </w:rPr>
            </w:pPr>
          </w:p>
          <w:p w14:paraId="123A67A7" w14:textId="707C7FE0" w:rsidR="00FB306C" w:rsidRPr="00E368DE" w:rsidRDefault="00FB306C" w:rsidP="00FB306C">
            <w:pPr>
              <w:jc w:val="center"/>
              <w:rPr>
                <w:rFonts w:ascii="Times New Roman" w:hAnsi="Times New Roman"/>
                <w:color w:val="000000"/>
                <w:szCs w:val="24"/>
              </w:rPr>
            </w:pPr>
            <w:r w:rsidRPr="00735303">
              <w:rPr>
                <w:rFonts w:ascii="Times New Roman" w:hAnsi="Times New Roman"/>
                <w:color w:val="000000"/>
                <w:szCs w:val="24"/>
              </w:rPr>
              <w:t>3 276 142,79</w:t>
            </w:r>
          </w:p>
        </w:tc>
        <w:tc>
          <w:tcPr>
            <w:tcW w:w="1660" w:type="dxa"/>
            <w:tcBorders>
              <w:top w:val="nil"/>
              <w:left w:val="nil"/>
              <w:bottom w:val="single" w:sz="4" w:space="0" w:color="auto"/>
              <w:right w:val="single" w:sz="4" w:space="0" w:color="auto"/>
            </w:tcBorders>
            <w:shd w:val="clear" w:color="auto" w:fill="auto"/>
            <w:hideMark/>
          </w:tcPr>
          <w:p w14:paraId="3FE9F387" w14:textId="77777777" w:rsidR="00FB306C" w:rsidRDefault="00FB306C" w:rsidP="00FB306C">
            <w:pPr>
              <w:jc w:val="center"/>
              <w:rPr>
                <w:rFonts w:ascii="Times New Roman" w:hAnsi="Times New Roman"/>
                <w:color w:val="000000"/>
                <w:szCs w:val="24"/>
              </w:rPr>
            </w:pPr>
          </w:p>
          <w:p w14:paraId="65A72C7C" w14:textId="3DFD77CE" w:rsidR="00FB306C" w:rsidRPr="00E368DE" w:rsidRDefault="00FB306C" w:rsidP="00FB306C">
            <w:pPr>
              <w:jc w:val="center"/>
              <w:rPr>
                <w:rFonts w:ascii="Times New Roman" w:hAnsi="Times New Roman"/>
                <w:color w:val="000000"/>
                <w:szCs w:val="24"/>
              </w:rPr>
            </w:pPr>
            <w:r w:rsidRPr="00735303">
              <w:rPr>
                <w:rFonts w:ascii="Times New Roman" w:hAnsi="Times New Roman"/>
                <w:color w:val="000000"/>
                <w:szCs w:val="24"/>
              </w:rPr>
              <w:t>3 276 142,79</w:t>
            </w:r>
          </w:p>
        </w:tc>
      </w:tr>
      <w:tr w:rsidR="00E368DE" w:rsidRPr="00E368DE" w14:paraId="3913C41E" w14:textId="77777777" w:rsidTr="00350174">
        <w:trPr>
          <w:trHeight w:val="630"/>
        </w:trPr>
        <w:tc>
          <w:tcPr>
            <w:tcW w:w="630" w:type="dxa"/>
            <w:vMerge/>
            <w:tcBorders>
              <w:top w:val="nil"/>
              <w:left w:val="single" w:sz="4" w:space="0" w:color="auto"/>
              <w:bottom w:val="single" w:sz="4" w:space="0" w:color="auto"/>
              <w:right w:val="single" w:sz="4" w:space="0" w:color="auto"/>
            </w:tcBorders>
            <w:vAlign w:val="center"/>
            <w:hideMark/>
          </w:tcPr>
          <w:p w14:paraId="330C9136" w14:textId="77777777" w:rsidR="00E368DE" w:rsidRPr="00E368DE" w:rsidRDefault="00E368DE" w:rsidP="00E368DE">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shd w:val="clear" w:color="auto" w:fill="auto"/>
            <w:vAlign w:val="center"/>
            <w:hideMark/>
          </w:tcPr>
          <w:p w14:paraId="042B9133" w14:textId="77777777" w:rsidR="00E368DE" w:rsidRPr="00E368DE" w:rsidRDefault="00E368DE" w:rsidP="00E368DE">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166DF712"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Другие источники</w:t>
            </w:r>
          </w:p>
        </w:tc>
        <w:tc>
          <w:tcPr>
            <w:tcW w:w="1660" w:type="dxa"/>
            <w:tcBorders>
              <w:top w:val="nil"/>
              <w:left w:val="nil"/>
              <w:bottom w:val="single" w:sz="4" w:space="0" w:color="auto"/>
              <w:right w:val="single" w:sz="4" w:space="0" w:color="auto"/>
            </w:tcBorders>
            <w:shd w:val="clear" w:color="auto" w:fill="auto"/>
            <w:vAlign w:val="center"/>
            <w:hideMark/>
          </w:tcPr>
          <w:p w14:paraId="13AC2118"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4D7E47FF"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009CD6E9"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1BED50E2"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7A44B655"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E368DE" w:rsidRPr="00E368DE" w14:paraId="36C0DEDC" w14:textId="77777777" w:rsidTr="00E368DE">
        <w:trPr>
          <w:trHeight w:val="315"/>
        </w:trPr>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14:paraId="46577E0D"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6</w:t>
            </w:r>
          </w:p>
        </w:tc>
        <w:tc>
          <w:tcPr>
            <w:tcW w:w="3597" w:type="dxa"/>
            <w:vMerge w:val="restart"/>
            <w:tcBorders>
              <w:top w:val="nil"/>
              <w:left w:val="single" w:sz="4" w:space="0" w:color="auto"/>
              <w:bottom w:val="single" w:sz="4" w:space="0" w:color="auto"/>
              <w:right w:val="single" w:sz="4" w:space="0" w:color="auto"/>
            </w:tcBorders>
            <w:shd w:val="clear" w:color="auto" w:fill="auto"/>
            <w:vAlign w:val="center"/>
            <w:hideMark/>
          </w:tcPr>
          <w:p w14:paraId="258B99AF" w14:textId="7FBE897E" w:rsidR="00E368DE" w:rsidRPr="00F4018B" w:rsidRDefault="00204ECF" w:rsidP="00204ECF">
            <w:pPr>
              <w:rPr>
                <w:rFonts w:ascii="Times New Roman" w:hAnsi="Times New Roman"/>
                <w:color w:val="000000"/>
                <w:szCs w:val="24"/>
              </w:rPr>
            </w:pPr>
            <w:r w:rsidRPr="00F4018B">
              <w:rPr>
                <w:rFonts w:ascii="Times New Roman" w:hAnsi="Times New Roman"/>
                <w:color w:val="000000"/>
                <w:szCs w:val="24"/>
              </w:rPr>
              <w:t xml:space="preserve">Материально-техническое оснащение МАУ «ЦРПЗиТ» </w:t>
            </w:r>
          </w:p>
        </w:tc>
        <w:tc>
          <w:tcPr>
            <w:tcW w:w="2153" w:type="dxa"/>
            <w:tcBorders>
              <w:top w:val="nil"/>
              <w:left w:val="nil"/>
              <w:bottom w:val="single" w:sz="4" w:space="0" w:color="auto"/>
              <w:right w:val="single" w:sz="4" w:space="0" w:color="auto"/>
            </w:tcBorders>
            <w:shd w:val="clear" w:color="auto" w:fill="auto"/>
            <w:vAlign w:val="center"/>
            <w:hideMark/>
          </w:tcPr>
          <w:p w14:paraId="779383B2" w14:textId="77777777" w:rsidR="00E368DE" w:rsidRPr="00F4018B" w:rsidRDefault="00E368DE" w:rsidP="00E368DE">
            <w:pPr>
              <w:rPr>
                <w:rFonts w:ascii="Times New Roman" w:hAnsi="Times New Roman"/>
                <w:color w:val="000000"/>
                <w:szCs w:val="24"/>
              </w:rPr>
            </w:pPr>
            <w:r w:rsidRPr="00F4018B">
              <w:rPr>
                <w:rFonts w:ascii="Times New Roman" w:hAnsi="Times New Roman"/>
                <w:color w:val="000000"/>
                <w:szCs w:val="24"/>
              </w:rPr>
              <w:t>Всего</w:t>
            </w:r>
          </w:p>
        </w:tc>
        <w:tc>
          <w:tcPr>
            <w:tcW w:w="1660" w:type="dxa"/>
            <w:tcBorders>
              <w:top w:val="nil"/>
              <w:left w:val="nil"/>
              <w:bottom w:val="single" w:sz="4" w:space="0" w:color="auto"/>
              <w:right w:val="single" w:sz="4" w:space="0" w:color="auto"/>
            </w:tcBorders>
            <w:shd w:val="clear" w:color="auto" w:fill="auto"/>
            <w:vAlign w:val="center"/>
            <w:hideMark/>
          </w:tcPr>
          <w:p w14:paraId="71303B8C"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62695BAC"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7EEED263"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2B0A184D"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3D531106"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E368DE" w:rsidRPr="00E368DE" w14:paraId="0DBE1245" w14:textId="77777777" w:rsidTr="00E368DE">
        <w:trPr>
          <w:trHeight w:val="630"/>
        </w:trPr>
        <w:tc>
          <w:tcPr>
            <w:tcW w:w="630" w:type="dxa"/>
            <w:vMerge/>
            <w:tcBorders>
              <w:top w:val="nil"/>
              <w:left w:val="single" w:sz="4" w:space="0" w:color="auto"/>
              <w:bottom w:val="single" w:sz="4" w:space="0" w:color="auto"/>
              <w:right w:val="single" w:sz="4" w:space="0" w:color="auto"/>
            </w:tcBorders>
            <w:vAlign w:val="center"/>
            <w:hideMark/>
          </w:tcPr>
          <w:p w14:paraId="203262EF" w14:textId="77777777" w:rsidR="00E368DE" w:rsidRPr="00E368DE" w:rsidRDefault="00E368DE" w:rsidP="00E368DE">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vAlign w:val="center"/>
            <w:hideMark/>
          </w:tcPr>
          <w:p w14:paraId="480A2977" w14:textId="77777777" w:rsidR="00E368DE" w:rsidRPr="00F4018B" w:rsidRDefault="00E368DE" w:rsidP="00E368DE">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48E58E60" w14:textId="77777777" w:rsidR="00E368DE" w:rsidRPr="00F4018B" w:rsidRDefault="00E368DE" w:rsidP="00E368DE">
            <w:pPr>
              <w:rPr>
                <w:rFonts w:ascii="Times New Roman" w:hAnsi="Times New Roman"/>
                <w:color w:val="000000"/>
                <w:szCs w:val="24"/>
              </w:rPr>
            </w:pPr>
            <w:r w:rsidRPr="00F4018B">
              <w:rPr>
                <w:rFonts w:ascii="Times New Roman" w:hAnsi="Times New Roman"/>
                <w:color w:val="000000"/>
                <w:szCs w:val="24"/>
              </w:rPr>
              <w:t>Федеральный бюджет</w:t>
            </w:r>
          </w:p>
        </w:tc>
        <w:tc>
          <w:tcPr>
            <w:tcW w:w="1660" w:type="dxa"/>
            <w:tcBorders>
              <w:top w:val="nil"/>
              <w:left w:val="nil"/>
              <w:bottom w:val="single" w:sz="4" w:space="0" w:color="auto"/>
              <w:right w:val="single" w:sz="4" w:space="0" w:color="auto"/>
            </w:tcBorders>
            <w:shd w:val="clear" w:color="auto" w:fill="auto"/>
            <w:vAlign w:val="center"/>
            <w:hideMark/>
          </w:tcPr>
          <w:p w14:paraId="2993D20B" w14:textId="7EC8B56B"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26EDA951" w14:textId="08AD46B4"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0685608C" w14:textId="542CB90F"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45D57F59" w14:textId="51C829DD"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2A8364C8" w14:textId="5FDCB37D"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E368DE" w:rsidRPr="00E368DE" w14:paraId="46B5E054" w14:textId="77777777" w:rsidTr="00E368DE">
        <w:trPr>
          <w:trHeight w:val="630"/>
        </w:trPr>
        <w:tc>
          <w:tcPr>
            <w:tcW w:w="630" w:type="dxa"/>
            <w:vMerge/>
            <w:tcBorders>
              <w:top w:val="nil"/>
              <w:left w:val="single" w:sz="4" w:space="0" w:color="auto"/>
              <w:bottom w:val="single" w:sz="4" w:space="0" w:color="auto"/>
              <w:right w:val="single" w:sz="4" w:space="0" w:color="auto"/>
            </w:tcBorders>
            <w:vAlign w:val="center"/>
            <w:hideMark/>
          </w:tcPr>
          <w:p w14:paraId="4FCF8ABA" w14:textId="77777777" w:rsidR="00E368DE" w:rsidRPr="00E368DE" w:rsidRDefault="00E368DE" w:rsidP="00E368DE">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vAlign w:val="center"/>
            <w:hideMark/>
          </w:tcPr>
          <w:p w14:paraId="6809DB1C" w14:textId="77777777" w:rsidR="00E368DE" w:rsidRPr="00F4018B" w:rsidRDefault="00E368DE" w:rsidP="00E368DE">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5D279D55" w14:textId="77777777" w:rsidR="00E368DE" w:rsidRPr="00F4018B" w:rsidRDefault="00E368DE" w:rsidP="00E368DE">
            <w:pPr>
              <w:rPr>
                <w:rFonts w:ascii="Times New Roman" w:hAnsi="Times New Roman"/>
                <w:color w:val="000000"/>
                <w:szCs w:val="24"/>
              </w:rPr>
            </w:pPr>
            <w:r w:rsidRPr="00F4018B">
              <w:rPr>
                <w:rFonts w:ascii="Times New Roman" w:hAnsi="Times New Roman"/>
                <w:color w:val="000000"/>
                <w:szCs w:val="24"/>
              </w:rPr>
              <w:t>Государственный бюджет РС(Я)</w:t>
            </w:r>
          </w:p>
        </w:tc>
        <w:tc>
          <w:tcPr>
            <w:tcW w:w="1660" w:type="dxa"/>
            <w:tcBorders>
              <w:top w:val="nil"/>
              <w:left w:val="nil"/>
              <w:bottom w:val="single" w:sz="4" w:space="0" w:color="auto"/>
              <w:right w:val="single" w:sz="4" w:space="0" w:color="auto"/>
            </w:tcBorders>
            <w:shd w:val="clear" w:color="auto" w:fill="auto"/>
            <w:vAlign w:val="center"/>
            <w:hideMark/>
          </w:tcPr>
          <w:p w14:paraId="53CBAFC0" w14:textId="66CC988A"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48224BD7" w14:textId="20FF832D"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66C450F1" w14:textId="1E824AE0"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14622597" w14:textId="38B3D4CF"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1448C4E2" w14:textId="724C429D"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E368DE" w:rsidRPr="00E368DE" w14:paraId="4412B389" w14:textId="77777777" w:rsidTr="00E368DE">
        <w:trPr>
          <w:trHeight w:val="945"/>
        </w:trPr>
        <w:tc>
          <w:tcPr>
            <w:tcW w:w="630" w:type="dxa"/>
            <w:vMerge/>
            <w:tcBorders>
              <w:top w:val="nil"/>
              <w:left w:val="single" w:sz="4" w:space="0" w:color="auto"/>
              <w:bottom w:val="single" w:sz="4" w:space="0" w:color="auto"/>
              <w:right w:val="single" w:sz="4" w:space="0" w:color="auto"/>
            </w:tcBorders>
            <w:vAlign w:val="center"/>
            <w:hideMark/>
          </w:tcPr>
          <w:p w14:paraId="4A6BC245" w14:textId="77777777" w:rsidR="00E368DE" w:rsidRPr="00E368DE" w:rsidRDefault="00E368DE" w:rsidP="00E368DE">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vAlign w:val="center"/>
            <w:hideMark/>
          </w:tcPr>
          <w:p w14:paraId="23089D0C" w14:textId="77777777" w:rsidR="00E368DE" w:rsidRPr="00F4018B" w:rsidRDefault="00E368DE" w:rsidP="00E368DE">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1C7D8FE2" w14:textId="77777777" w:rsidR="00E368DE" w:rsidRPr="00F4018B" w:rsidRDefault="00E368DE" w:rsidP="00E368DE">
            <w:pPr>
              <w:rPr>
                <w:rFonts w:ascii="Times New Roman" w:hAnsi="Times New Roman"/>
                <w:color w:val="000000"/>
                <w:szCs w:val="24"/>
              </w:rPr>
            </w:pPr>
            <w:r w:rsidRPr="00F4018B">
              <w:rPr>
                <w:rFonts w:ascii="Times New Roman" w:hAnsi="Times New Roman"/>
                <w:color w:val="000000"/>
                <w:szCs w:val="24"/>
              </w:rPr>
              <w:t xml:space="preserve">Бюджет МО «Мирнинский район» </w:t>
            </w:r>
          </w:p>
        </w:tc>
        <w:tc>
          <w:tcPr>
            <w:tcW w:w="1660" w:type="dxa"/>
            <w:tcBorders>
              <w:top w:val="nil"/>
              <w:left w:val="nil"/>
              <w:bottom w:val="single" w:sz="4" w:space="0" w:color="auto"/>
              <w:right w:val="single" w:sz="4" w:space="0" w:color="auto"/>
            </w:tcBorders>
            <w:shd w:val="clear" w:color="auto" w:fill="auto"/>
            <w:vAlign w:val="center"/>
            <w:hideMark/>
          </w:tcPr>
          <w:p w14:paraId="18057F43" w14:textId="27C043CB"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25EFDC9F" w14:textId="093D46E9"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7DEF8AD6" w14:textId="45F4C36A"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69AE3418" w14:textId="57264889"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5B115C67" w14:textId="566D4E7A"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E368DE" w:rsidRPr="00E368DE" w14:paraId="3B76A6F8" w14:textId="77777777" w:rsidTr="00E368DE">
        <w:trPr>
          <w:trHeight w:val="630"/>
        </w:trPr>
        <w:tc>
          <w:tcPr>
            <w:tcW w:w="630" w:type="dxa"/>
            <w:vMerge/>
            <w:tcBorders>
              <w:top w:val="nil"/>
              <w:left w:val="single" w:sz="4" w:space="0" w:color="auto"/>
              <w:bottom w:val="single" w:sz="4" w:space="0" w:color="auto"/>
              <w:right w:val="single" w:sz="4" w:space="0" w:color="auto"/>
            </w:tcBorders>
            <w:vAlign w:val="center"/>
            <w:hideMark/>
          </w:tcPr>
          <w:p w14:paraId="1C7E59A0" w14:textId="77777777" w:rsidR="00E368DE" w:rsidRPr="00E368DE" w:rsidRDefault="00E368DE" w:rsidP="00E368DE">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vAlign w:val="center"/>
            <w:hideMark/>
          </w:tcPr>
          <w:p w14:paraId="36411436" w14:textId="77777777" w:rsidR="00E368DE" w:rsidRPr="00E368DE" w:rsidRDefault="00E368DE" w:rsidP="00E368DE">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79B12139"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Другие источники</w:t>
            </w:r>
          </w:p>
        </w:tc>
        <w:tc>
          <w:tcPr>
            <w:tcW w:w="1660" w:type="dxa"/>
            <w:tcBorders>
              <w:top w:val="nil"/>
              <w:left w:val="nil"/>
              <w:bottom w:val="single" w:sz="4" w:space="0" w:color="auto"/>
              <w:right w:val="single" w:sz="4" w:space="0" w:color="auto"/>
            </w:tcBorders>
            <w:shd w:val="clear" w:color="auto" w:fill="auto"/>
            <w:vAlign w:val="center"/>
            <w:hideMark/>
          </w:tcPr>
          <w:p w14:paraId="1B547E19" w14:textId="551B8B76"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13763843" w14:textId="5D0A2144"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39591824" w14:textId="06C594B8"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29FFE097" w14:textId="108EE5ED"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5857CD95" w14:textId="0097841C"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A920E7" w:rsidRPr="00E368DE" w14:paraId="5131BF6D" w14:textId="77777777" w:rsidTr="00E368DE">
        <w:trPr>
          <w:trHeight w:val="315"/>
        </w:trPr>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14:paraId="51F049C4" w14:textId="301D06B6" w:rsidR="00A920E7" w:rsidRPr="00E368DE" w:rsidRDefault="00A920E7" w:rsidP="00A920E7">
            <w:pPr>
              <w:jc w:val="center"/>
              <w:rPr>
                <w:rFonts w:ascii="Times New Roman" w:hAnsi="Times New Roman"/>
                <w:color w:val="000000"/>
                <w:szCs w:val="24"/>
              </w:rPr>
            </w:pPr>
            <w:r>
              <w:rPr>
                <w:rFonts w:ascii="Times New Roman" w:hAnsi="Times New Roman"/>
                <w:color w:val="000000"/>
                <w:szCs w:val="24"/>
              </w:rPr>
              <w:t>7</w:t>
            </w:r>
          </w:p>
        </w:tc>
        <w:tc>
          <w:tcPr>
            <w:tcW w:w="3597" w:type="dxa"/>
            <w:vMerge w:val="restart"/>
            <w:tcBorders>
              <w:top w:val="nil"/>
              <w:left w:val="single" w:sz="4" w:space="0" w:color="auto"/>
              <w:bottom w:val="single" w:sz="4" w:space="0" w:color="auto"/>
              <w:right w:val="single" w:sz="4" w:space="0" w:color="auto"/>
            </w:tcBorders>
            <w:shd w:val="clear" w:color="auto" w:fill="auto"/>
            <w:vAlign w:val="center"/>
            <w:hideMark/>
          </w:tcPr>
          <w:p w14:paraId="0A4ABD99" w14:textId="77777777" w:rsidR="00A920E7" w:rsidRPr="00E368DE" w:rsidRDefault="00A920E7" w:rsidP="00A920E7">
            <w:pPr>
              <w:rPr>
                <w:rFonts w:ascii="Times New Roman" w:hAnsi="Times New Roman"/>
                <w:color w:val="000000"/>
                <w:szCs w:val="24"/>
              </w:rPr>
            </w:pPr>
            <w:r w:rsidRPr="00E368DE">
              <w:rPr>
                <w:rFonts w:ascii="Times New Roman" w:hAnsi="Times New Roman"/>
                <w:color w:val="000000"/>
                <w:szCs w:val="24"/>
              </w:rPr>
              <w:t>Финансовая поддержка на возвратной основе</w:t>
            </w:r>
          </w:p>
        </w:tc>
        <w:tc>
          <w:tcPr>
            <w:tcW w:w="2153" w:type="dxa"/>
            <w:tcBorders>
              <w:top w:val="nil"/>
              <w:left w:val="nil"/>
              <w:bottom w:val="single" w:sz="4" w:space="0" w:color="auto"/>
              <w:right w:val="single" w:sz="4" w:space="0" w:color="auto"/>
            </w:tcBorders>
            <w:shd w:val="clear" w:color="auto" w:fill="auto"/>
            <w:vAlign w:val="center"/>
            <w:hideMark/>
          </w:tcPr>
          <w:p w14:paraId="70583E71" w14:textId="77777777" w:rsidR="00A920E7" w:rsidRPr="00E368DE" w:rsidRDefault="00A920E7" w:rsidP="00A920E7">
            <w:pPr>
              <w:rPr>
                <w:rFonts w:ascii="Times New Roman" w:hAnsi="Times New Roman"/>
                <w:color w:val="000000"/>
                <w:szCs w:val="24"/>
              </w:rPr>
            </w:pPr>
            <w:r w:rsidRPr="00E368DE">
              <w:rPr>
                <w:rFonts w:ascii="Times New Roman" w:hAnsi="Times New Roman"/>
                <w:color w:val="000000"/>
                <w:szCs w:val="24"/>
              </w:rPr>
              <w:t>Всего</w:t>
            </w:r>
          </w:p>
        </w:tc>
        <w:tc>
          <w:tcPr>
            <w:tcW w:w="1660" w:type="dxa"/>
            <w:tcBorders>
              <w:top w:val="nil"/>
              <w:left w:val="nil"/>
              <w:bottom w:val="single" w:sz="4" w:space="0" w:color="auto"/>
              <w:right w:val="single" w:sz="4" w:space="0" w:color="auto"/>
            </w:tcBorders>
            <w:shd w:val="clear" w:color="auto" w:fill="auto"/>
            <w:vAlign w:val="center"/>
            <w:hideMark/>
          </w:tcPr>
          <w:p w14:paraId="0460672C" w14:textId="4FB3D6CD" w:rsidR="00A920E7" w:rsidRPr="00E368DE" w:rsidRDefault="00A920E7" w:rsidP="00A920E7">
            <w:pPr>
              <w:jc w:val="center"/>
              <w:rPr>
                <w:rFonts w:ascii="Times New Roman" w:hAnsi="Times New Roman"/>
                <w:color w:val="000000"/>
                <w:szCs w:val="24"/>
              </w:rPr>
            </w:pPr>
            <w:r w:rsidRPr="00E368DE">
              <w:rPr>
                <w:rFonts w:ascii="Times New Roman" w:hAnsi="Times New Roman"/>
                <w:color w:val="000000"/>
                <w:szCs w:val="24"/>
              </w:rPr>
              <w:t xml:space="preserve"> 10 000 000,00 </w:t>
            </w:r>
          </w:p>
        </w:tc>
        <w:tc>
          <w:tcPr>
            <w:tcW w:w="1660" w:type="dxa"/>
            <w:tcBorders>
              <w:top w:val="nil"/>
              <w:left w:val="nil"/>
              <w:bottom w:val="single" w:sz="4" w:space="0" w:color="auto"/>
              <w:right w:val="single" w:sz="4" w:space="0" w:color="auto"/>
            </w:tcBorders>
            <w:shd w:val="clear" w:color="auto" w:fill="auto"/>
            <w:vAlign w:val="center"/>
            <w:hideMark/>
          </w:tcPr>
          <w:p w14:paraId="0162A8AD" w14:textId="0BE5780A" w:rsidR="00A920E7" w:rsidRPr="00E368DE" w:rsidRDefault="00A920E7" w:rsidP="00A920E7">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40EDB656" w14:textId="536F2444" w:rsidR="00A920E7" w:rsidRPr="00E368DE" w:rsidRDefault="00A920E7" w:rsidP="00A920E7">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7A78D1A3" w14:textId="4AD080C9" w:rsidR="00A920E7" w:rsidRPr="00E368DE" w:rsidRDefault="00A920E7" w:rsidP="00A920E7">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080F6210" w14:textId="09E1FE29" w:rsidR="00A920E7" w:rsidRPr="00E368DE" w:rsidRDefault="00A920E7" w:rsidP="00A920E7">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E368DE" w:rsidRPr="00E368DE" w14:paraId="27B3D4DA" w14:textId="77777777" w:rsidTr="00E368DE">
        <w:trPr>
          <w:trHeight w:val="630"/>
        </w:trPr>
        <w:tc>
          <w:tcPr>
            <w:tcW w:w="630" w:type="dxa"/>
            <w:vMerge/>
            <w:tcBorders>
              <w:top w:val="nil"/>
              <w:left w:val="single" w:sz="4" w:space="0" w:color="auto"/>
              <w:bottom w:val="single" w:sz="4" w:space="0" w:color="auto"/>
              <w:right w:val="single" w:sz="4" w:space="0" w:color="auto"/>
            </w:tcBorders>
            <w:vAlign w:val="center"/>
            <w:hideMark/>
          </w:tcPr>
          <w:p w14:paraId="7C899A9A" w14:textId="77777777" w:rsidR="00E368DE" w:rsidRPr="00E368DE" w:rsidRDefault="00E368DE" w:rsidP="00E368DE">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vAlign w:val="center"/>
            <w:hideMark/>
          </w:tcPr>
          <w:p w14:paraId="45FCF643" w14:textId="77777777" w:rsidR="00E368DE" w:rsidRPr="00E368DE" w:rsidRDefault="00E368DE" w:rsidP="00E368DE">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14804CF9"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Федеральный бюджет</w:t>
            </w:r>
          </w:p>
        </w:tc>
        <w:tc>
          <w:tcPr>
            <w:tcW w:w="1660" w:type="dxa"/>
            <w:tcBorders>
              <w:top w:val="nil"/>
              <w:left w:val="nil"/>
              <w:bottom w:val="single" w:sz="4" w:space="0" w:color="auto"/>
              <w:right w:val="single" w:sz="4" w:space="0" w:color="auto"/>
            </w:tcBorders>
            <w:shd w:val="clear" w:color="auto" w:fill="auto"/>
            <w:vAlign w:val="center"/>
            <w:hideMark/>
          </w:tcPr>
          <w:p w14:paraId="19159DC3"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6D52093E"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7F3993B2"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5EE3FD63"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6B7CA431"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E368DE" w:rsidRPr="00E368DE" w14:paraId="2B5025DC" w14:textId="77777777" w:rsidTr="00E368DE">
        <w:trPr>
          <w:trHeight w:val="630"/>
        </w:trPr>
        <w:tc>
          <w:tcPr>
            <w:tcW w:w="630" w:type="dxa"/>
            <w:vMerge/>
            <w:tcBorders>
              <w:top w:val="nil"/>
              <w:left w:val="single" w:sz="4" w:space="0" w:color="auto"/>
              <w:bottom w:val="single" w:sz="4" w:space="0" w:color="auto"/>
              <w:right w:val="single" w:sz="4" w:space="0" w:color="auto"/>
            </w:tcBorders>
            <w:vAlign w:val="center"/>
            <w:hideMark/>
          </w:tcPr>
          <w:p w14:paraId="38F97C26" w14:textId="77777777" w:rsidR="00E368DE" w:rsidRPr="00E368DE" w:rsidRDefault="00E368DE" w:rsidP="00E368DE">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vAlign w:val="center"/>
            <w:hideMark/>
          </w:tcPr>
          <w:p w14:paraId="561C862F" w14:textId="77777777" w:rsidR="00E368DE" w:rsidRPr="00E368DE" w:rsidRDefault="00E368DE" w:rsidP="00E368DE">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1F54A4C0"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Государственный бюджет РС(Я)</w:t>
            </w:r>
          </w:p>
        </w:tc>
        <w:tc>
          <w:tcPr>
            <w:tcW w:w="1660" w:type="dxa"/>
            <w:tcBorders>
              <w:top w:val="nil"/>
              <w:left w:val="nil"/>
              <w:bottom w:val="single" w:sz="4" w:space="0" w:color="auto"/>
              <w:right w:val="single" w:sz="4" w:space="0" w:color="auto"/>
            </w:tcBorders>
            <w:shd w:val="clear" w:color="auto" w:fill="auto"/>
            <w:vAlign w:val="center"/>
            <w:hideMark/>
          </w:tcPr>
          <w:p w14:paraId="0D410DE7"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13BF1A95"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256B7A6E"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27449F8F"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0EAA0360"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A920E7" w:rsidRPr="00E368DE" w14:paraId="744CAA7C" w14:textId="77777777" w:rsidTr="00E368DE">
        <w:trPr>
          <w:trHeight w:val="945"/>
        </w:trPr>
        <w:tc>
          <w:tcPr>
            <w:tcW w:w="630" w:type="dxa"/>
            <w:vMerge/>
            <w:tcBorders>
              <w:top w:val="nil"/>
              <w:left w:val="single" w:sz="4" w:space="0" w:color="auto"/>
              <w:bottom w:val="single" w:sz="4" w:space="0" w:color="auto"/>
              <w:right w:val="single" w:sz="4" w:space="0" w:color="auto"/>
            </w:tcBorders>
            <w:vAlign w:val="center"/>
            <w:hideMark/>
          </w:tcPr>
          <w:p w14:paraId="3CC9344D" w14:textId="77777777" w:rsidR="00A920E7" w:rsidRPr="00E368DE" w:rsidRDefault="00A920E7" w:rsidP="00A920E7">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vAlign w:val="center"/>
            <w:hideMark/>
          </w:tcPr>
          <w:p w14:paraId="0DE83D7A" w14:textId="77777777" w:rsidR="00A920E7" w:rsidRPr="00E368DE" w:rsidRDefault="00A920E7" w:rsidP="00A920E7">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218B1A15" w14:textId="77777777" w:rsidR="00A920E7" w:rsidRPr="00E368DE" w:rsidRDefault="00A920E7" w:rsidP="00A920E7">
            <w:pPr>
              <w:rPr>
                <w:rFonts w:ascii="Times New Roman" w:hAnsi="Times New Roman"/>
                <w:color w:val="000000"/>
                <w:szCs w:val="24"/>
              </w:rPr>
            </w:pPr>
            <w:r w:rsidRPr="00E368DE">
              <w:rPr>
                <w:rFonts w:ascii="Times New Roman" w:hAnsi="Times New Roman"/>
                <w:color w:val="000000"/>
                <w:szCs w:val="24"/>
              </w:rPr>
              <w:t xml:space="preserve">Бюджет МО «Мирнинский район» </w:t>
            </w:r>
          </w:p>
        </w:tc>
        <w:tc>
          <w:tcPr>
            <w:tcW w:w="1660" w:type="dxa"/>
            <w:tcBorders>
              <w:top w:val="nil"/>
              <w:left w:val="nil"/>
              <w:bottom w:val="single" w:sz="4" w:space="0" w:color="auto"/>
              <w:right w:val="single" w:sz="4" w:space="0" w:color="auto"/>
            </w:tcBorders>
            <w:shd w:val="clear" w:color="auto" w:fill="auto"/>
            <w:vAlign w:val="center"/>
            <w:hideMark/>
          </w:tcPr>
          <w:p w14:paraId="70746A46" w14:textId="08F73C23" w:rsidR="00A920E7" w:rsidRPr="00E368DE" w:rsidRDefault="00A920E7" w:rsidP="00A920E7">
            <w:pPr>
              <w:jc w:val="center"/>
              <w:rPr>
                <w:rFonts w:ascii="Times New Roman" w:hAnsi="Times New Roman"/>
                <w:color w:val="000000"/>
                <w:szCs w:val="24"/>
              </w:rPr>
            </w:pPr>
            <w:r w:rsidRPr="00E368DE">
              <w:rPr>
                <w:rFonts w:ascii="Times New Roman" w:hAnsi="Times New Roman"/>
                <w:color w:val="000000"/>
                <w:szCs w:val="24"/>
              </w:rPr>
              <w:t xml:space="preserve"> 10 000 000,00 </w:t>
            </w:r>
          </w:p>
        </w:tc>
        <w:tc>
          <w:tcPr>
            <w:tcW w:w="1660" w:type="dxa"/>
            <w:tcBorders>
              <w:top w:val="nil"/>
              <w:left w:val="nil"/>
              <w:bottom w:val="single" w:sz="4" w:space="0" w:color="auto"/>
              <w:right w:val="single" w:sz="4" w:space="0" w:color="auto"/>
            </w:tcBorders>
            <w:shd w:val="clear" w:color="auto" w:fill="auto"/>
            <w:vAlign w:val="center"/>
            <w:hideMark/>
          </w:tcPr>
          <w:p w14:paraId="3D1DE6AE" w14:textId="254E5A17" w:rsidR="00A920E7" w:rsidRPr="00E368DE" w:rsidRDefault="00A920E7" w:rsidP="00A920E7">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3F2786BD" w14:textId="2192749E" w:rsidR="00A920E7" w:rsidRPr="00E368DE" w:rsidRDefault="00A920E7" w:rsidP="00A920E7">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6A68DF38" w14:textId="6876B251" w:rsidR="00A920E7" w:rsidRPr="00E368DE" w:rsidRDefault="00A920E7" w:rsidP="00A920E7">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54484A06" w14:textId="2017CD90" w:rsidR="00A920E7" w:rsidRPr="00E368DE" w:rsidRDefault="00A920E7" w:rsidP="00A920E7">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E368DE" w:rsidRPr="00E368DE" w14:paraId="7C251808" w14:textId="77777777" w:rsidTr="00E368DE">
        <w:trPr>
          <w:trHeight w:val="630"/>
        </w:trPr>
        <w:tc>
          <w:tcPr>
            <w:tcW w:w="630" w:type="dxa"/>
            <w:vMerge/>
            <w:tcBorders>
              <w:top w:val="nil"/>
              <w:left w:val="single" w:sz="4" w:space="0" w:color="auto"/>
              <w:bottom w:val="single" w:sz="4" w:space="0" w:color="auto"/>
              <w:right w:val="single" w:sz="4" w:space="0" w:color="auto"/>
            </w:tcBorders>
            <w:vAlign w:val="center"/>
            <w:hideMark/>
          </w:tcPr>
          <w:p w14:paraId="1EA145AB" w14:textId="77777777" w:rsidR="00E368DE" w:rsidRPr="00E368DE" w:rsidRDefault="00E368DE" w:rsidP="00E368DE">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vAlign w:val="center"/>
            <w:hideMark/>
          </w:tcPr>
          <w:p w14:paraId="2BFA686B" w14:textId="77777777" w:rsidR="00E368DE" w:rsidRPr="00E368DE" w:rsidRDefault="00E368DE" w:rsidP="00E368DE">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4084ACA9"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Другие источники</w:t>
            </w:r>
          </w:p>
        </w:tc>
        <w:tc>
          <w:tcPr>
            <w:tcW w:w="1660" w:type="dxa"/>
            <w:tcBorders>
              <w:top w:val="nil"/>
              <w:left w:val="nil"/>
              <w:bottom w:val="single" w:sz="4" w:space="0" w:color="auto"/>
              <w:right w:val="single" w:sz="4" w:space="0" w:color="auto"/>
            </w:tcBorders>
            <w:shd w:val="clear" w:color="auto" w:fill="auto"/>
            <w:vAlign w:val="center"/>
            <w:hideMark/>
          </w:tcPr>
          <w:p w14:paraId="3CE0966D"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0EF7B4EF"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4FE4E66D"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1B68C6E1"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1DA27311"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E368DE" w:rsidRPr="00E368DE" w14:paraId="598452BB" w14:textId="77777777" w:rsidTr="00E368DE">
        <w:trPr>
          <w:trHeight w:val="315"/>
        </w:trPr>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14:paraId="3617E856" w14:textId="1BC75F7B" w:rsidR="00E368DE" w:rsidRPr="00E368DE" w:rsidRDefault="003E5012" w:rsidP="00E368DE">
            <w:pPr>
              <w:jc w:val="center"/>
              <w:rPr>
                <w:rFonts w:ascii="Times New Roman" w:hAnsi="Times New Roman"/>
                <w:color w:val="000000"/>
                <w:szCs w:val="24"/>
              </w:rPr>
            </w:pPr>
            <w:r>
              <w:rPr>
                <w:rFonts w:ascii="Times New Roman" w:hAnsi="Times New Roman"/>
                <w:color w:val="000000"/>
                <w:szCs w:val="24"/>
              </w:rPr>
              <w:t>8</w:t>
            </w:r>
          </w:p>
        </w:tc>
        <w:tc>
          <w:tcPr>
            <w:tcW w:w="3597" w:type="dxa"/>
            <w:vMerge w:val="restart"/>
            <w:tcBorders>
              <w:top w:val="nil"/>
              <w:left w:val="single" w:sz="4" w:space="0" w:color="auto"/>
              <w:bottom w:val="single" w:sz="4" w:space="0" w:color="auto"/>
              <w:right w:val="single" w:sz="4" w:space="0" w:color="auto"/>
            </w:tcBorders>
            <w:shd w:val="clear" w:color="auto" w:fill="auto"/>
            <w:vAlign w:val="center"/>
            <w:hideMark/>
          </w:tcPr>
          <w:p w14:paraId="4E3907C7"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Финансовая поддержка проектов по приоритетным направлениям</w:t>
            </w:r>
          </w:p>
        </w:tc>
        <w:tc>
          <w:tcPr>
            <w:tcW w:w="2153" w:type="dxa"/>
            <w:tcBorders>
              <w:top w:val="nil"/>
              <w:left w:val="nil"/>
              <w:bottom w:val="single" w:sz="4" w:space="0" w:color="auto"/>
              <w:right w:val="single" w:sz="4" w:space="0" w:color="auto"/>
            </w:tcBorders>
            <w:shd w:val="clear" w:color="auto" w:fill="auto"/>
            <w:vAlign w:val="center"/>
            <w:hideMark/>
          </w:tcPr>
          <w:p w14:paraId="7CEC43A4"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Всего</w:t>
            </w:r>
          </w:p>
        </w:tc>
        <w:tc>
          <w:tcPr>
            <w:tcW w:w="1660" w:type="dxa"/>
            <w:tcBorders>
              <w:top w:val="nil"/>
              <w:left w:val="nil"/>
              <w:bottom w:val="single" w:sz="4" w:space="0" w:color="auto"/>
              <w:right w:val="single" w:sz="4" w:space="0" w:color="auto"/>
            </w:tcBorders>
            <w:shd w:val="clear" w:color="auto" w:fill="auto"/>
            <w:vAlign w:val="center"/>
            <w:hideMark/>
          </w:tcPr>
          <w:p w14:paraId="0EEBEF6E" w14:textId="628DE2C8"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5 000 000,00 </w:t>
            </w:r>
          </w:p>
        </w:tc>
        <w:tc>
          <w:tcPr>
            <w:tcW w:w="1660" w:type="dxa"/>
            <w:tcBorders>
              <w:top w:val="nil"/>
              <w:left w:val="nil"/>
              <w:bottom w:val="single" w:sz="4" w:space="0" w:color="auto"/>
              <w:right w:val="single" w:sz="4" w:space="0" w:color="auto"/>
            </w:tcBorders>
            <w:shd w:val="clear" w:color="auto" w:fill="auto"/>
            <w:vAlign w:val="center"/>
            <w:hideMark/>
          </w:tcPr>
          <w:p w14:paraId="0C4D0463" w14:textId="7841F3D6"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5 000 000,00 </w:t>
            </w:r>
          </w:p>
        </w:tc>
        <w:tc>
          <w:tcPr>
            <w:tcW w:w="1660" w:type="dxa"/>
            <w:tcBorders>
              <w:top w:val="nil"/>
              <w:left w:val="nil"/>
              <w:bottom w:val="single" w:sz="4" w:space="0" w:color="auto"/>
              <w:right w:val="single" w:sz="4" w:space="0" w:color="auto"/>
            </w:tcBorders>
            <w:shd w:val="clear" w:color="auto" w:fill="auto"/>
            <w:vAlign w:val="center"/>
            <w:hideMark/>
          </w:tcPr>
          <w:p w14:paraId="01AE1100" w14:textId="15344923"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5 000 000,00 </w:t>
            </w:r>
          </w:p>
        </w:tc>
        <w:tc>
          <w:tcPr>
            <w:tcW w:w="1660" w:type="dxa"/>
            <w:tcBorders>
              <w:top w:val="nil"/>
              <w:left w:val="nil"/>
              <w:bottom w:val="single" w:sz="4" w:space="0" w:color="auto"/>
              <w:right w:val="single" w:sz="4" w:space="0" w:color="auto"/>
            </w:tcBorders>
            <w:shd w:val="clear" w:color="auto" w:fill="auto"/>
            <w:vAlign w:val="center"/>
            <w:hideMark/>
          </w:tcPr>
          <w:p w14:paraId="0DCEE7F9" w14:textId="11E688E0"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5 000 000,00 </w:t>
            </w:r>
          </w:p>
        </w:tc>
        <w:tc>
          <w:tcPr>
            <w:tcW w:w="1660" w:type="dxa"/>
            <w:tcBorders>
              <w:top w:val="nil"/>
              <w:left w:val="nil"/>
              <w:bottom w:val="single" w:sz="4" w:space="0" w:color="auto"/>
              <w:right w:val="single" w:sz="4" w:space="0" w:color="auto"/>
            </w:tcBorders>
            <w:shd w:val="clear" w:color="auto" w:fill="auto"/>
            <w:vAlign w:val="center"/>
            <w:hideMark/>
          </w:tcPr>
          <w:p w14:paraId="55A5ED10" w14:textId="541DC5F3"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5 000 000,00 </w:t>
            </w:r>
          </w:p>
        </w:tc>
      </w:tr>
      <w:tr w:rsidR="00E368DE" w:rsidRPr="00E368DE" w14:paraId="6645FCF0" w14:textId="77777777" w:rsidTr="00E368DE">
        <w:trPr>
          <w:trHeight w:val="630"/>
        </w:trPr>
        <w:tc>
          <w:tcPr>
            <w:tcW w:w="630" w:type="dxa"/>
            <w:vMerge/>
            <w:tcBorders>
              <w:top w:val="nil"/>
              <w:left w:val="single" w:sz="4" w:space="0" w:color="auto"/>
              <w:bottom w:val="single" w:sz="4" w:space="0" w:color="auto"/>
              <w:right w:val="single" w:sz="4" w:space="0" w:color="auto"/>
            </w:tcBorders>
            <w:vAlign w:val="center"/>
            <w:hideMark/>
          </w:tcPr>
          <w:p w14:paraId="4466BA8E" w14:textId="77777777" w:rsidR="00E368DE" w:rsidRPr="00E368DE" w:rsidRDefault="00E368DE" w:rsidP="00E368DE">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vAlign w:val="center"/>
            <w:hideMark/>
          </w:tcPr>
          <w:p w14:paraId="340FC5A2" w14:textId="77777777" w:rsidR="00E368DE" w:rsidRPr="00E368DE" w:rsidRDefault="00E368DE" w:rsidP="00E368DE">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5C1DAED8"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Федеральный бюджет</w:t>
            </w:r>
          </w:p>
        </w:tc>
        <w:tc>
          <w:tcPr>
            <w:tcW w:w="1660" w:type="dxa"/>
            <w:tcBorders>
              <w:top w:val="nil"/>
              <w:left w:val="nil"/>
              <w:bottom w:val="single" w:sz="4" w:space="0" w:color="auto"/>
              <w:right w:val="single" w:sz="4" w:space="0" w:color="auto"/>
            </w:tcBorders>
            <w:shd w:val="clear" w:color="auto" w:fill="auto"/>
            <w:vAlign w:val="center"/>
            <w:hideMark/>
          </w:tcPr>
          <w:p w14:paraId="79C969E2"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3EF00600"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1923146E"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71D37F0C"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59BDED50"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E368DE" w:rsidRPr="00E368DE" w14:paraId="2F479B31" w14:textId="77777777" w:rsidTr="00E368DE">
        <w:trPr>
          <w:trHeight w:val="630"/>
        </w:trPr>
        <w:tc>
          <w:tcPr>
            <w:tcW w:w="630" w:type="dxa"/>
            <w:vMerge/>
            <w:tcBorders>
              <w:top w:val="nil"/>
              <w:left w:val="single" w:sz="4" w:space="0" w:color="auto"/>
              <w:bottom w:val="single" w:sz="4" w:space="0" w:color="auto"/>
              <w:right w:val="single" w:sz="4" w:space="0" w:color="auto"/>
            </w:tcBorders>
            <w:vAlign w:val="center"/>
            <w:hideMark/>
          </w:tcPr>
          <w:p w14:paraId="26056C17" w14:textId="77777777" w:rsidR="00E368DE" w:rsidRPr="00E368DE" w:rsidRDefault="00E368DE" w:rsidP="00E368DE">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vAlign w:val="center"/>
            <w:hideMark/>
          </w:tcPr>
          <w:p w14:paraId="39106D39" w14:textId="77777777" w:rsidR="00E368DE" w:rsidRPr="00E368DE" w:rsidRDefault="00E368DE" w:rsidP="00E368DE">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463AE665"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Государственный бюджет РС(Я)</w:t>
            </w:r>
          </w:p>
        </w:tc>
        <w:tc>
          <w:tcPr>
            <w:tcW w:w="1660" w:type="dxa"/>
            <w:tcBorders>
              <w:top w:val="nil"/>
              <w:left w:val="nil"/>
              <w:bottom w:val="single" w:sz="4" w:space="0" w:color="auto"/>
              <w:right w:val="single" w:sz="4" w:space="0" w:color="auto"/>
            </w:tcBorders>
            <w:shd w:val="clear" w:color="auto" w:fill="auto"/>
            <w:vAlign w:val="center"/>
            <w:hideMark/>
          </w:tcPr>
          <w:p w14:paraId="5CA57D7E"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53CC2B94"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5AB0C0AE"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49DCACFA"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31E4BD86"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E368DE" w:rsidRPr="00E368DE" w14:paraId="69DFBC1D" w14:textId="77777777" w:rsidTr="00E368DE">
        <w:trPr>
          <w:trHeight w:val="945"/>
        </w:trPr>
        <w:tc>
          <w:tcPr>
            <w:tcW w:w="630" w:type="dxa"/>
            <w:vMerge/>
            <w:tcBorders>
              <w:top w:val="nil"/>
              <w:left w:val="single" w:sz="4" w:space="0" w:color="auto"/>
              <w:bottom w:val="single" w:sz="4" w:space="0" w:color="auto"/>
              <w:right w:val="single" w:sz="4" w:space="0" w:color="auto"/>
            </w:tcBorders>
            <w:vAlign w:val="center"/>
            <w:hideMark/>
          </w:tcPr>
          <w:p w14:paraId="691974A6" w14:textId="77777777" w:rsidR="00E368DE" w:rsidRPr="00E368DE" w:rsidRDefault="00E368DE" w:rsidP="00E368DE">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vAlign w:val="center"/>
            <w:hideMark/>
          </w:tcPr>
          <w:p w14:paraId="109CF9F2" w14:textId="77777777" w:rsidR="00E368DE" w:rsidRPr="00E368DE" w:rsidRDefault="00E368DE" w:rsidP="00E368DE">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712D7321"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 xml:space="preserve">Бюджет МО «Мирнинский район» </w:t>
            </w:r>
          </w:p>
        </w:tc>
        <w:tc>
          <w:tcPr>
            <w:tcW w:w="1660" w:type="dxa"/>
            <w:tcBorders>
              <w:top w:val="nil"/>
              <w:left w:val="nil"/>
              <w:bottom w:val="single" w:sz="4" w:space="0" w:color="auto"/>
              <w:right w:val="single" w:sz="4" w:space="0" w:color="auto"/>
            </w:tcBorders>
            <w:shd w:val="clear" w:color="auto" w:fill="auto"/>
            <w:vAlign w:val="center"/>
            <w:hideMark/>
          </w:tcPr>
          <w:p w14:paraId="77A6BE5C" w14:textId="153FED8C"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5 000 000,00 </w:t>
            </w:r>
          </w:p>
        </w:tc>
        <w:tc>
          <w:tcPr>
            <w:tcW w:w="1660" w:type="dxa"/>
            <w:tcBorders>
              <w:top w:val="nil"/>
              <w:left w:val="nil"/>
              <w:bottom w:val="single" w:sz="4" w:space="0" w:color="auto"/>
              <w:right w:val="single" w:sz="4" w:space="0" w:color="auto"/>
            </w:tcBorders>
            <w:shd w:val="clear" w:color="auto" w:fill="auto"/>
            <w:vAlign w:val="center"/>
            <w:hideMark/>
          </w:tcPr>
          <w:p w14:paraId="52E1B58C" w14:textId="5088C769"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5 000 000,00 </w:t>
            </w:r>
          </w:p>
        </w:tc>
        <w:tc>
          <w:tcPr>
            <w:tcW w:w="1660" w:type="dxa"/>
            <w:tcBorders>
              <w:top w:val="nil"/>
              <w:left w:val="nil"/>
              <w:bottom w:val="single" w:sz="4" w:space="0" w:color="auto"/>
              <w:right w:val="single" w:sz="4" w:space="0" w:color="auto"/>
            </w:tcBorders>
            <w:shd w:val="clear" w:color="auto" w:fill="auto"/>
            <w:vAlign w:val="center"/>
            <w:hideMark/>
          </w:tcPr>
          <w:p w14:paraId="37FEABE1" w14:textId="2A56DFC9"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5 000 000,00 </w:t>
            </w:r>
          </w:p>
        </w:tc>
        <w:tc>
          <w:tcPr>
            <w:tcW w:w="1660" w:type="dxa"/>
            <w:tcBorders>
              <w:top w:val="nil"/>
              <w:left w:val="nil"/>
              <w:bottom w:val="single" w:sz="4" w:space="0" w:color="auto"/>
              <w:right w:val="single" w:sz="4" w:space="0" w:color="auto"/>
            </w:tcBorders>
            <w:shd w:val="clear" w:color="auto" w:fill="auto"/>
            <w:vAlign w:val="center"/>
            <w:hideMark/>
          </w:tcPr>
          <w:p w14:paraId="40149F6B" w14:textId="61D3F749"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5 000 000,00 </w:t>
            </w:r>
          </w:p>
        </w:tc>
        <w:tc>
          <w:tcPr>
            <w:tcW w:w="1660" w:type="dxa"/>
            <w:tcBorders>
              <w:top w:val="nil"/>
              <w:left w:val="nil"/>
              <w:bottom w:val="single" w:sz="4" w:space="0" w:color="auto"/>
              <w:right w:val="single" w:sz="4" w:space="0" w:color="auto"/>
            </w:tcBorders>
            <w:shd w:val="clear" w:color="auto" w:fill="auto"/>
            <w:vAlign w:val="center"/>
            <w:hideMark/>
          </w:tcPr>
          <w:p w14:paraId="7234AD0D" w14:textId="1BC2A07C"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5 000 000,00 </w:t>
            </w:r>
          </w:p>
        </w:tc>
      </w:tr>
      <w:tr w:rsidR="00E368DE" w:rsidRPr="00E368DE" w14:paraId="2D3F1717" w14:textId="77777777" w:rsidTr="00E368DE">
        <w:trPr>
          <w:trHeight w:val="630"/>
        </w:trPr>
        <w:tc>
          <w:tcPr>
            <w:tcW w:w="630" w:type="dxa"/>
            <w:vMerge/>
            <w:tcBorders>
              <w:top w:val="nil"/>
              <w:left w:val="single" w:sz="4" w:space="0" w:color="auto"/>
              <w:bottom w:val="single" w:sz="4" w:space="0" w:color="auto"/>
              <w:right w:val="single" w:sz="4" w:space="0" w:color="auto"/>
            </w:tcBorders>
            <w:vAlign w:val="center"/>
            <w:hideMark/>
          </w:tcPr>
          <w:p w14:paraId="4740900F" w14:textId="77777777" w:rsidR="00E368DE" w:rsidRPr="00E368DE" w:rsidRDefault="00E368DE" w:rsidP="00E368DE">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vAlign w:val="center"/>
            <w:hideMark/>
          </w:tcPr>
          <w:p w14:paraId="12E35C07" w14:textId="77777777" w:rsidR="00E368DE" w:rsidRPr="00E368DE" w:rsidRDefault="00E368DE" w:rsidP="00E368DE">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374E4472"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Другие источники</w:t>
            </w:r>
          </w:p>
        </w:tc>
        <w:tc>
          <w:tcPr>
            <w:tcW w:w="1660" w:type="dxa"/>
            <w:tcBorders>
              <w:top w:val="nil"/>
              <w:left w:val="nil"/>
              <w:bottom w:val="single" w:sz="4" w:space="0" w:color="auto"/>
              <w:right w:val="single" w:sz="4" w:space="0" w:color="auto"/>
            </w:tcBorders>
            <w:shd w:val="clear" w:color="auto" w:fill="auto"/>
            <w:vAlign w:val="center"/>
            <w:hideMark/>
          </w:tcPr>
          <w:p w14:paraId="50A4A354"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571AA628"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346521CD"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26CE8413"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5BAD9522"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FB306C" w:rsidRPr="00E368DE" w14:paraId="22D05453" w14:textId="77777777" w:rsidTr="004C3945">
        <w:trPr>
          <w:trHeight w:val="315"/>
        </w:trPr>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14:paraId="686589BF" w14:textId="569A77CC" w:rsidR="00FB306C" w:rsidRPr="00E368DE" w:rsidRDefault="00FB306C" w:rsidP="00FB306C">
            <w:pPr>
              <w:jc w:val="center"/>
              <w:rPr>
                <w:rFonts w:ascii="Times New Roman" w:hAnsi="Times New Roman"/>
                <w:color w:val="000000"/>
                <w:szCs w:val="24"/>
              </w:rPr>
            </w:pPr>
            <w:r>
              <w:rPr>
                <w:rFonts w:ascii="Times New Roman" w:hAnsi="Times New Roman"/>
                <w:color w:val="000000"/>
                <w:szCs w:val="24"/>
              </w:rPr>
              <w:t>9</w:t>
            </w:r>
          </w:p>
        </w:tc>
        <w:tc>
          <w:tcPr>
            <w:tcW w:w="3597" w:type="dxa"/>
            <w:vMerge w:val="restart"/>
            <w:tcBorders>
              <w:top w:val="nil"/>
              <w:left w:val="single" w:sz="4" w:space="0" w:color="auto"/>
              <w:bottom w:val="single" w:sz="4" w:space="0" w:color="auto"/>
              <w:right w:val="single" w:sz="4" w:space="0" w:color="auto"/>
            </w:tcBorders>
            <w:shd w:val="clear" w:color="auto" w:fill="auto"/>
            <w:vAlign w:val="center"/>
            <w:hideMark/>
          </w:tcPr>
          <w:p w14:paraId="1A624DAA" w14:textId="167C7A89" w:rsidR="00FB306C" w:rsidRPr="00E368DE" w:rsidRDefault="00FB306C" w:rsidP="00FB306C">
            <w:pPr>
              <w:rPr>
                <w:rFonts w:ascii="Times New Roman" w:hAnsi="Times New Roman"/>
                <w:color w:val="000000"/>
                <w:szCs w:val="24"/>
              </w:rPr>
            </w:pPr>
            <w:r w:rsidRPr="00F108BD">
              <w:rPr>
                <w:rFonts w:ascii="Times New Roman" w:hAnsi="Times New Roman"/>
                <w:color w:val="000000"/>
                <w:szCs w:val="24"/>
              </w:rPr>
              <w:t>Направление для получения профессионального обучения и дополнительного профессионального образования безработных граждан, проживающих на территории Мирнинского района</w:t>
            </w:r>
          </w:p>
        </w:tc>
        <w:tc>
          <w:tcPr>
            <w:tcW w:w="2153" w:type="dxa"/>
            <w:tcBorders>
              <w:top w:val="nil"/>
              <w:left w:val="nil"/>
              <w:bottom w:val="single" w:sz="4" w:space="0" w:color="auto"/>
              <w:right w:val="single" w:sz="4" w:space="0" w:color="auto"/>
            </w:tcBorders>
            <w:shd w:val="clear" w:color="auto" w:fill="auto"/>
            <w:vAlign w:val="center"/>
            <w:hideMark/>
          </w:tcPr>
          <w:p w14:paraId="484A2E1A" w14:textId="77777777" w:rsidR="00FB306C" w:rsidRPr="00E368DE" w:rsidRDefault="00FB306C" w:rsidP="00FB306C">
            <w:pPr>
              <w:rPr>
                <w:rFonts w:ascii="Times New Roman" w:hAnsi="Times New Roman"/>
                <w:color w:val="000000"/>
                <w:szCs w:val="24"/>
              </w:rPr>
            </w:pPr>
            <w:r w:rsidRPr="00E368DE">
              <w:rPr>
                <w:rFonts w:ascii="Times New Roman" w:hAnsi="Times New Roman"/>
                <w:color w:val="000000"/>
                <w:szCs w:val="24"/>
              </w:rPr>
              <w:t>Всего</w:t>
            </w:r>
          </w:p>
        </w:tc>
        <w:tc>
          <w:tcPr>
            <w:tcW w:w="1660" w:type="dxa"/>
            <w:tcBorders>
              <w:top w:val="nil"/>
              <w:left w:val="nil"/>
              <w:bottom w:val="single" w:sz="4" w:space="0" w:color="auto"/>
              <w:right w:val="single" w:sz="4" w:space="0" w:color="auto"/>
            </w:tcBorders>
            <w:shd w:val="clear" w:color="auto" w:fill="auto"/>
            <w:vAlign w:val="center"/>
            <w:hideMark/>
          </w:tcPr>
          <w:p w14:paraId="60D76FE3" w14:textId="0570FCA4" w:rsidR="00FB306C" w:rsidRPr="00E368DE" w:rsidRDefault="00FB306C" w:rsidP="00FB306C">
            <w:pPr>
              <w:jc w:val="right"/>
              <w:rPr>
                <w:rFonts w:ascii="Times New Roman" w:hAnsi="Times New Roman"/>
                <w:color w:val="000000"/>
                <w:szCs w:val="24"/>
              </w:rPr>
            </w:pPr>
            <w:r w:rsidRPr="00FB306C">
              <w:rPr>
                <w:rFonts w:ascii="Times New Roman" w:hAnsi="Times New Roman"/>
                <w:color w:val="000000"/>
                <w:szCs w:val="24"/>
              </w:rPr>
              <w:t>507</w:t>
            </w:r>
            <w:r>
              <w:rPr>
                <w:rFonts w:ascii="Times New Roman" w:hAnsi="Times New Roman"/>
                <w:color w:val="000000"/>
                <w:szCs w:val="24"/>
              </w:rPr>
              <w:t xml:space="preserve"> </w:t>
            </w:r>
            <w:r w:rsidRPr="00FB306C">
              <w:rPr>
                <w:rFonts w:ascii="Times New Roman" w:hAnsi="Times New Roman"/>
                <w:color w:val="000000"/>
                <w:szCs w:val="24"/>
              </w:rPr>
              <w:t>269</w:t>
            </w:r>
            <w:r>
              <w:rPr>
                <w:rFonts w:ascii="Times New Roman" w:hAnsi="Times New Roman"/>
                <w:color w:val="000000"/>
                <w:szCs w:val="24"/>
              </w:rPr>
              <w:t>,</w:t>
            </w:r>
            <w:r w:rsidRPr="00FB306C">
              <w:rPr>
                <w:rFonts w:ascii="Times New Roman" w:hAnsi="Times New Roman"/>
                <w:color w:val="000000"/>
                <w:szCs w:val="24"/>
              </w:rPr>
              <w:t>47</w:t>
            </w:r>
            <w:r w:rsidRPr="00E368DE">
              <w:rPr>
                <w:rFonts w:ascii="Times New Roman" w:hAnsi="Times New Roman"/>
                <w:color w:val="000000"/>
                <w:szCs w:val="24"/>
              </w:rPr>
              <w:t xml:space="preserve">   </w:t>
            </w:r>
          </w:p>
        </w:tc>
        <w:tc>
          <w:tcPr>
            <w:tcW w:w="1660" w:type="dxa"/>
            <w:tcBorders>
              <w:top w:val="nil"/>
              <w:left w:val="nil"/>
              <w:bottom w:val="single" w:sz="4" w:space="0" w:color="auto"/>
              <w:right w:val="single" w:sz="4" w:space="0" w:color="auto"/>
            </w:tcBorders>
            <w:shd w:val="clear" w:color="auto" w:fill="auto"/>
            <w:hideMark/>
          </w:tcPr>
          <w:p w14:paraId="43EC4C81" w14:textId="12B72A4C" w:rsidR="00FB306C" w:rsidRPr="00E368DE" w:rsidRDefault="00FB306C" w:rsidP="00FB306C">
            <w:pPr>
              <w:jc w:val="right"/>
              <w:rPr>
                <w:rFonts w:ascii="Times New Roman" w:hAnsi="Times New Roman"/>
                <w:color w:val="000000"/>
                <w:szCs w:val="24"/>
              </w:rPr>
            </w:pPr>
            <w:r w:rsidRPr="00874007">
              <w:rPr>
                <w:rFonts w:ascii="Times New Roman" w:hAnsi="Times New Roman"/>
                <w:color w:val="000000"/>
                <w:szCs w:val="24"/>
              </w:rPr>
              <w:t xml:space="preserve">507 269,47   </w:t>
            </w:r>
          </w:p>
        </w:tc>
        <w:tc>
          <w:tcPr>
            <w:tcW w:w="1660" w:type="dxa"/>
            <w:tcBorders>
              <w:top w:val="nil"/>
              <w:left w:val="nil"/>
              <w:bottom w:val="single" w:sz="4" w:space="0" w:color="auto"/>
              <w:right w:val="single" w:sz="4" w:space="0" w:color="auto"/>
            </w:tcBorders>
            <w:shd w:val="clear" w:color="auto" w:fill="auto"/>
            <w:hideMark/>
          </w:tcPr>
          <w:p w14:paraId="5B3FC010" w14:textId="7F49AF34" w:rsidR="00FB306C" w:rsidRPr="00E368DE" w:rsidRDefault="00FB306C" w:rsidP="00FB306C">
            <w:pPr>
              <w:jc w:val="right"/>
              <w:rPr>
                <w:rFonts w:ascii="Times New Roman" w:hAnsi="Times New Roman"/>
                <w:color w:val="000000"/>
                <w:szCs w:val="24"/>
              </w:rPr>
            </w:pPr>
            <w:r w:rsidRPr="00874007">
              <w:rPr>
                <w:rFonts w:ascii="Times New Roman" w:hAnsi="Times New Roman"/>
                <w:color w:val="000000"/>
                <w:szCs w:val="24"/>
              </w:rPr>
              <w:t xml:space="preserve">507 269,47   </w:t>
            </w:r>
          </w:p>
        </w:tc>
        <w:tc>
          <w:tcPr>
            <w:tcW w:w="1660" w:type="dxa"/>
            <w:tcBorders>
              <w:top w:val="nil"/>
              <w:left w:val="nil"/>
              <w:bottom w:val="single" w:sz="4" w:space="0" w:color="auto"/>
              <w:right w:val="single" w:sz="4" w:space="0" w:color="auto"/>
            </w:tcBorders>
            <w:shd w:val="clear" w:color="auto" w:fill="auto"/>
            <w:hideMark/>
          </w:tcPr>
          <w:p w14:paraId="37B7FF6D" w14:textId="5DD48AFA" w:rsidR="00FB306C" w:rsidRPr="00E368DE" w:rsidRDefault="00FB306C" w:rsidP="00FB306C">
            <w:pPr>
              <w:jc w:val="right"/>
              <w:rPr>
                <w:rFonts w:ascii="Times New Roman" w:hAnsi="Times New Roman"/>
                <w:color w:val="000000"/>
                <w:szCs w:val="24"/>
              </w:rPr>
            </w:pPr>
            <w:r w:rsidRPr="00874007">
              <w:rPr>
                <w:rFonts w:ascii="Times New Roman" w:hAnsi="Times New Roman"/>
                <w:color w:val="000000"/>
                <w:szCs w:val="24"/>
              </w:rPr>
              <w:t xml:space="preserve">507 269,47   </w:t>
            </w:r>
          </w:p>
        </w:tc>
        <w:tc>
          <w:tcPr>
            <w:tcW w:w="1660" w:type="dxa"/>
            <w:tcBorders>
              <w:top w:val="nil"/>
              <w:left w:val="nil"/>
              <w:bottom w:val="single" w:sz="4" w:space="0" w:color="auto"/>
              <w:right w:val="single" w:sz="4" w:space="0" w:color="auto"/>
            </w:tcBorders>
            <w:shd w:val="clear" w:color="auto" w:fill="auto"/>
            <w:hideMark/>
          </w:tcPr>
          <w:p w14:paraId="28CEDBBB" w14:textId="49DB99A4" w:rsidR="00FB306C" w:rsidRPr="00E368DE" w:rsidRDefault="00FB306C" w:rsidP="00FB306C">
            <w:pPr>
              <w:jc w:val="right"/>
              <w:rPr>
                <w:rFonts w:ascii="Times New Roman" w:hAnsi="Times New Roman"/>
                <w:color w:val="000000"/>
                <w:szCs w:val="24"/>
              </w:rPr>
            </w:pPr>
            <w:r w:rsidRPr="00874007">
              <w:rPr>
                <w:rFonts w:ascii="Times New Roman" w:hAnsi="Times New Roman"/>
                <w:color w:val="000000"/>
                <w:szCs w:val="24"/>
              </w:rPr>
              <w:t xml:space="preserve">507 269,47   </w:t>
            </w:r>
          </w:p>
        </w:tc>
      </w:tr>
      <w:tr w:rsidR="00E368DE" w:rsidRPr="00E368DE" w14:paraId="5D794DD1" w14:textId="77777777" w:rsidTr="00350174">
        <w:trPr>
          <w:trHeight w:val="630"/>
        </w:trPr>
        <w:tc>
          <w:tcPr>
            <w:tcW w:w="630" w:type="dxa"/>
            <w:vMerge/>
            <w:tcBorders>
              <w:top w:val="nil"/>
              <w:left w:val="single" w:sz="4" w:space="0" w:color="auto"/>
              <w:bottom w:val="single" w:sz="4" w:space="0" w:color="auto"/>
              <w:right w:val="single" w:sz="4" w:space="0" w:color="auto"/>
            </w:tcBorders>
            <w:vAlign w:val="center"/>
            <w:hideMark/>
          </w:tcPr>
          <w:p w14:paraId="2D3FC141" w14:textId="77777777" w:rsidR="00E368DE" w:rsidRPr="00E368DE" w:rsidRDefault="00E368DE" w:rsidP="00E368DE">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shd w:val="clear" w:color="auto" w:fill="auto"/>
            <w:vAlign w:val="center"/>
            <w:hideMark/>
          </w:tcPr>
          <w:p w14:paraId="01E5B0EF" w14:textId="77777777" w:rsidR="00E368DE" w:rsidRPr="00E368DE" w:rsidRDefault="00E368DE" w:rsidP="00E368DE">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63C17DE4"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Федеральный бюджет</w:t>
            </w:r>
          </w:p>
        </w:tc>
        <w:tc>
          <w:tcPr>
            <w:tcW w:w="1660" w:type="dxa"/>
            <w:tcBorders>
              <w:top w:val="nil"/>
              <w:left w:val="nil"/>
              <w:bottom w:val="single" w:sz="4" w:space="0" w:color="auto"/>
              <w:right w:val="single" w:sz="4" w:space="0" w:color="auto"/>
            </w:tcBorders>
            <w:shd w:val="clear" w:color="auto" w:fill="auto"/>
            <w:vAlign w:val="center"/>
            <w:hideMark/>
          </w:tcPr>
          <w:p w14:paraId="11076F19"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653DBF56"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0CE23B5C"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5E0BE83A"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09D8CE91"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E368DE" w:rsidRPr="00E368DE" w14:paraId="66E10FF3" w14:textId="77777777" w:rsidTr="00350174">
        <w:trPr>
          <w:trHeight w:val="630"/>
        </w:trPr>
        <w:tc>
          <w:tcPr>
            <w:tcW w:w="630" w:type="dxa"/>
            <w:vMerge/>
            <w:tcBorders>
              <w:top w:val="nil"/>
              <w:left w:val="single" w:sz="4" w:space="0" w:color="auto"/>
              <w:bottom w:val="single" w:sz="4" w:space="0" w:color="auto"/>
              <w:right w:val="single" w:sz="4" w:space="0" w:color="auto"/>
            </w:tcBorders>
            <w:vAlign w:val="center"/>
            <w:hideMark/>
          </w:tcPr>
          <w:p w14:paraId="11AB2D29" w14:textId="77777777" w:rsidR="00E368DE" w:rsidRPr="00E368DE" w:rsidRDefault="00E368DE" w:rsidP="00E368DE">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shd w:val="clear" w:color="auto" w:fill="auto"/>
            <w:vAlign w:val="center"/>
            <w:hideMark/>
          </w:tcPr>
          <w:p w14:paraId="6EF03663" w14:textId="77777777" w:rsidR="00E368DE" w:rsidRPr="00E368DE" w:rsidRDefault="00E368DE" w:rsidP="00E368DE">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10637286"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Государственный бюджет РС(Я)</w:t>
            </w:r>
          </w:p>
        </w:tc>
        <w:tc>
          <w:tcPr>
            <w:tcW w:w="1660" w:type="dxa"/>
            <w:tcBorders>
              <w:top w:val="nil"/>
              <w:left w:val="nil"/>
              <w:bottom w:val="single" w:sz="4" w:space="0" w:color="auto"/>
              <w:right w:val="single" w:sz="4" w:space="0" w:color="auto"/>
            </w:tcBorders>
            <w:shd w:val="clear" w:color="auto" w:fill="auto"/>
            <w:vAlign w:val="center"/>
            <w:hideMark/>
          </w:tcPr>
          <w:p w14:paraId="522D2A36"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29B947EA"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44089DDF"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199D40E4"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40CF2C3E"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FB306C" w:rsidRPr="00E368DE" w14:paraId="194CD874" w14:textId="77777777" w:rsidTr="004C3945">
        <w:trPr>
          <w:trHeight w:val="945"/>
        </w:trPr>
        <w:tc>
          <w:tcPr>
            <w:tcW w:w="630" w:type="dxa"/>
            <w:vMerge/>
            <w:tcBorders>
              <w:top w:val="nil"/>
              <w:left w:val="single" w:sz="4" w:space="0" w:color="auto"/>
              <w:bottom w:val="single" w:sz="4" w:space="0" w:color="auto"/>
              <w:right w:val="single" w:sz="4" w:space="0" w:color="auto"/>
            </w:tcBorders>
            <w:vAlign w:val="center"/>
            <w:hideMark/>
          </w:tcPr>
          <w:p w14:paraId="632DDDC7" w14:textId="77777777" w:rsidR="00FB306C" w:rsidRPr="00E368DE" w:rsidRDefault="00FB306C" w:rsidP="00FB306C">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shd w:val="clear" w:color="auto" w:fill="auto"/>
            <w:vAlign w:val="center"/>
            <w:hideMark/>
          </w:tcPr>
          <w:p w14:paraId="71A208D6" w14:textId="77777777" w:rsidR="00FB306C" w:rsidRPr="00E368DE" w:rsidRDefault="00FB306C" w:rsidP="00FB306C">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7039E902" w14:textId="77777777" w:rsidR="00FB306C" w:rsidRPr="00E368DE" w:rsidRDefault="00FB306C" w:rsidP="00FB306C">
            <w:pPr>
              <w:rPr>
                <w:rFonts w:ascii="Times New Roman" w:hAnsi="Times New Roman"/>
                <w:color w:val="000000"/>
                <w:szCs w:val="24"/>
              </w:rPr>
            </w:pPr>
            <w:r w:rsidRPr="00E368DE">
              <w:rPr>
                <w:rFonts w:ascii="Times New Roman" w:hAnsi="Times New Roman"/>
                <w:color w:val="000000"/>
                <w:szCs w:val="24"/>
              </w:rPr>
              <w:t xml:space="preserve">Бюджет МО «Мирнинский район» </w:t>
            </w:r>
          </w:p>
        </w:tc>
        <w:tc>
          <w:tcPr>
            <w:tcW w:w="1660" w:type="dxa"/>
            <w:tcBorders>
              <w:top w:val="nil"/>
              <w:left w:val="nil"/>
              <w:bottom w:val="single" w:sz="4" w:space="0" w:color="auto"/>
              <w:right w:val="single" w:sz="4" w:space="0" w:color="auto"/>
            </w:tcBorders>
            <w:shd w:val="clear" w:color="auto" w:fill="auto"/>
            <w:vAlign w:val="center"/>
            <w:hideMark/>
          </w:tcPr>
          <w:p w14:paraId="78ACE7E3" w14:textId="68ABC342" w:rsidR="00FB306C" w:rsidRPr="00E368DE" w:rsidRDefault="00FB306C" w:rsidP="00FB306C">
            <w:pPr>
              <w:jc w:val="right"/>
              <w:rPr>
                <w:rFonts w:ascii="Times New Roman" w:hAnsi="Times New Roman"/>
                <w:color w:val="000000"/>
                <w:szCs w:val="24"/>
              </w:rPr>
            </w:pPr>
            <w:r w:rsidRPr="00FB306C">
              <w:rPr>
                <w:rFonts w:ascii="Times New Roman" w:hAnsi="Times New Roman"/>
                <w:color w:val="000000"/>
                <w:szCs w:val="24"/>
              </w:rPr>
              <w:t>507</w:t>
            </w:r>
            <w:r>
              <w:rPr>
                <w:rFonts w:ascii="Times New Roman" w:hAnsi="Times New Roman"/>
                <w:color w:val="000000"/>
                <w:szCs w:val="24"/>
              </w:rPr>
              <w:t xml:space="preserve"> </w:t>
            </w:r>
            <w:r w:rsidRPr="00FB306C">
              <w:rPr>
                <w:rFonts w:ascii="Times New Roman" w:hAnsi="Times New Roman"/>
                <w:color w:val="000000"/>
                <w:szCs w:val="24"/>
              </w:rPr>
              <w:t>269</w:t>
            </w:r>
            <w:r>
              <w:rPr>
                <w:rFonts w:ascii="Times New Roman" w:hAnsi="Times New Roman"/>
                <w:color w:val="000000"/>
                <w:szCs w:val="24"/>
              </w:rPr>
              <w:t>,</w:t>
            </w:r>
            <w:r w:rsidRPr="00FB306C">
              <w:rPr>
                <w:rFonts w:ascii="Times New Roman" w:hAnsi="Times New Roman"/>
                <w:color w:val="000000"/>
                <w:szCs w:val="24"/>
              </w:rPr>
              <w:t>47</w:t>
            </w:r>
            <w:r w:rsidRPr="00E368DE">
              <w:rPr>
                <w:rFonts w:ascii="Times New Roman" w:hAnsi="Times New Roman"/>
                <w:color w:val="000000"/>
                <w:szCs w:val="24"/>
              </w:rPr>
              <w:t xml:space="preserve">   </w:t>
            </w:r>
          </w:p>
        </w:tc>
        <w:tc>
          <w:tcPr>
            <w:tcW w:w="1660" w:type="dxa"/>
            <w:tcBorders>
              <w:top w:val="nil"/>
              <w:left w:val="nil"/>
              <w:bottom w:val="single" w:sz="4" w:space="0" w:color="auto"/>
              <w:right w:val="single" w:sz="4" w:space="0" w:color="auto"/>
            </w:tcBorders>
            <w:shd w:val="clear" w:color="auto" w:fill="auto"/>
            <w:hideMark/>
          </w:tcPr>
          <w:p w14:paraId="73F8853F" w14:textId="77777777" w:rsidR="00FB306C" w:rsidRDefault="00FB306C" w:rsidP="00FB306C">
            <w:pPr>
              <w:jc w:val="right"/>
              <w:rPr>
                <w:rFonts w:ascii="Times New Roman" w:hAnsi="Times New Roman"/>
                <w:color w:val="000000"/>
                <w:szCs w:val="24"/>
              </w:rPr>
            </w:pPr>
          </w:p>
          <w:p w14:paraId="1C48DA8A" w14:textId="05504876" w:rsidR="00FB306C" w:rsidRPr="00E368DE" w:rsidRDefault="00FB306C" w:rsidP="00FB306C">
            <w:pPr>
              <w:jc w:val="right"/>
              <w:rPr>
                <w:rFonts w:ascii="Times New Roman" w:hAnsi="Times New Roman"/>
                <w:color w:val="000000"/>
                <w:szCs w:val="24"/>
              </w:rPr>
            </w:pPr>
            <w:r w:rsidRPr="00874007">
              <w:rPr>
                <w:rFonts w:ascii="Times New Roman" w:hAnsi="Times New Roman"/>
                <w:color w:val="000000"/>
                <w:szCs w:val="24"/>
              </w:rPr>
              <w:t xml:space="preserve">507 269,47   </w:t>
            </w:r>
          </w:p>
        </w:tc>
        <w:tc>
          <w:tcPr>
            <w:tcW w:w="1660" w:type="dxa"/>
            <w:tcBorders>
              <w:top w:val="nil"/>
              <w:left w:val="nil"/>
              <w:bottom w:val="single" w:sz="4" w:space="0" w:color="auto"/>
              <w:right w:val="single" w:sz="4" w:space="0" w:color="auto"/>
            </w:tcBorders>
            <w:shd w:val="clear" w:color="auto" w:fill="auto"/>
            <w:hideMark/>
          </w:tcPr>
          <w:p w14:paraId="712C1253" w14:textId="77777777" w:rsidR="00FB306C" w:rsidRDefault="00FB306C" w:rsidP="00FB306C">
            <w:pPr>
              <w:jc w:val="right"/>
              <w:rPr>
                <w:rFonts w:ascii="Times New Roman" w:hAnsi="Times New Roman"/>
                <w:color w:val="000000"/>
                <w:szCs w:val="24"/>
              </w:rPr>
            </w:pPr>
          </w:p>
          <w:p w14:paraId="31F4A957" w14:textId="7617267A" w:rsidR="00FB306C" w:rsidRPr="00E368DE" w:rsidRDefault="00FB306C" w:rsidP="00FB306C">
            <w:pPr>
              <w:jc w:val="right"/>
              <w:rPr>
                <w:rFonts w:ascii="Times New Roman" w:hAnsi="Times New Roman"/>
                <w:color w:val="000000"/>
                <w:szCs w:val="24"/>
              </w:rPr>
            </w:pPr>
            <w:r w:rsidRPr="00874007">
              <w:rPr>
                <w:rFonts w:ascii="Times New Roman" w:hAnsi="Times New Roman"/>
                <w:color w:val="000000"/>
                <w:szCs w:val="24"/>
              </w:rPr>
              <w:t xml:space="preserve">507 269,47   </w:t>
            </w:r>
          </w:p>
        </w:tc>
        <w:tc>
          <w:tcPr>
            <w:tcW w:w="1660" w:type="dxa"/>
            <w:tcBorders>
              <w:top w:val="nil"/>
              <w:left w:val="nil"/>
              <w:bottom w:val="single" w:sz="4" w:space="0" w:color="auto"/>
              <w:right w:val="single" w:sz="4" w:space="0" w:color="auto"/>
            </w:tcBorders>
            <w:shd w:val="clear" w:color="auto" w:fill="auto"/>
            <w:hideMark/>
          </w:tcPr>
          <w:p w14:paraId="291E0435" w14:textId="77777777" w:rsidR="00FB306C" w:rsidRDefault="00FB306C" w:rsidP="00FB306C">
            <w:pPr>
              <w:jc w:val="right"/>
              <w:rPr>
                <w:rFonts w:ascii="Times New Roman" w:hAnsi="Times New Roman"/>
                <w:color w:val="000000"/>
                <w:szCs w:val="24"/>
              </w:rPr>
            </w:pPr>
          </w:p>
          <w:p w14:paraId="121133D8" w14:textId="126ADFF2" w:rsidR="00FB306C" w:rsidRPr="00E368DE" w:rsidRDefault="00FB306C" w:rsidP="00FB306C">
            <w:pPr>
              <w:jc w:val="right"/>
              <w:rPr>
                <w:rFonts w:ascii="Times New Roman" w:hAnsi="Times New Roman"/>
                <w:color w:val="000000"/>
                <w:szCs w:val="24"/>
              </w:rPr>
            </w:pPr>
            <w:r w:rsidRPr="00874007">
              <w:rPr>
                <w:rFonts w:ascii="Times New Roman" w:hAnsi="Times New Roman"/>
                <w:color w:val="000000"/>
                <w:szCs w:val="24"/>
              </w:rPr>
              <w:t xml:space="preserve">507 269,47   </w:t>
            </w:r>
          </w:p>
        </w:tc>
        <w:tc>
          <w:tcPr>
            <w:tcW w:w="1660" w:type="dxa"/>
            <w:tcBorders>
              <w:top w:val="nil"/>
              <w:left w:val="nil"/>
              <w:bottom w:val="single" w:sz="4" w:space="0" w:color="auto"/>
              <w:right w:val="single" w:sz="4" w:space="0" w:color="auto"/>
            </w:tcBorders>
            <w:shd w:val="clear" w:color="auto" w:fill="auto"/>
            <w:hideMark/>
          </w:tcPr>
          <w:p w14:paraId="136952FD" w14:textId="77777777" w:rsidR="00FB306C" w:rsidRDefault="00FB306C" w:rsidP="00FB306C">
            <w:pPr>
              <w:jc w:val="right"/>
              <w:rPr>
                <w:rFonts w:ascii="Times New Roman" w:hAnsi="Times New Roman"/>
                <w:color w:val="000000"/>
                <w:szCs w:val="24"/>
              </w:rPr>
            </w:pPr>
          </w:p>
          <w:p w14:paraId="38FE92A7" w14:textId="6B1157FC" w:rsidR="00FB306C" w:rsidRPr="00E368DE" w:rsidRDefault="00FB306C" w:rsidP="00FB306C">
            <w:pPr>
              <w:jc w:val="right"/>
              <w:rPr>
                <w:rFonts w:ascii="Times New Roman" w:hAnsi="Times New Roman"/>
                <w:color w:val="000000"/>
                <w:szCs w:val="24"/>
              </w:rPr>
            </w:pPr>
            <w:r w:rsidRPr="00874007">
              <w:rPr>
                <w:rFonts w:ascii="Times New Roman" w:hAnsi="Times New Roman"/>
                <w:color w:val="000000"/>
                <w:szCs w:val="24"/>
              </w:rPr>
              <w:t xml:space="preserve">507 269,47   </w:t>
            </w:r>
          </w:p>
        </w:tc>
      </w:tr>
      <w:tr w:rsidR="00E368DE" w:rsidRPr="00E368DE" w14:paraId="59148794" w14:textId="77777777" w:rsidTr="00350174">
        <w:trPr>
          <w:trHeight w:val="630"/>
        </w:trPr>
        <w:tc>
          <w:tcPr>
            <w:tcW w:w="630" w:type="dxa"/>
            <w:vMerge/>
            <w:tcBorders>
              <w:top w:val="nil"/>
              <w:left w:val="single" w:sz="4" w:space="0" w:color="auto"/>
              <w:bottom w:val="single" w:sz="4" w:space="0" w:color="auto"/>
              <w:right w:val="single" w:sz="4" w:space="0" w:color="auto"/>
            </w:tcBorders>
            <w:vAlign w:val="center"/>
            <w:hideMark/>
          </w:tcPr>
          <w:p w14:paraId="34188E11" w14:textId="77777777" w:rsidR="00E368DE" w:rsidRPr="00E368DE" w:rsidRDefault="00E368DE" w:rsidP="00E368DE">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shd w:val="clear" w:color="auto" w:fill="auto"/>
            <w:vAlign w:val="center"/>
            <w:hideMark/>
          </w:tcPr>
          <w:p w14:paraId="2D0EF74C" w14:textId="77777777" w:rsidR="00E368DE" w:rsidRPr="00E368DE" w:rsidRDefault="00E368DE" w:rsidP="00E368DE">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451F310C" w14:textId="77777777" w:rsidR="00E368DE" w:rsidRDefault="00E368DE" w:rsidP="00E368DE">
            <w:pPr>
              <w:rPr>
                <w:rFonts w:ascii="Times New Roman" w:hAnsi="Times New Roman"/>
                <w:color w:val="000000"/>
                <w:szCs w:val="24"/>
              </w:rPr>
            </w:pPr>
            <w:r w:rsidRPr="00E368DE">
              <w:rPr>
                <w:rFonts w:ascii="Times New Roman" w:hAnsi="Times New Roman"/>
                <w:color w:val="000000"/>
                <w:szCs w:val="24"/>
              </w:rPr>
              <w:t>Другие источники</w:t>
            </w:r>
          </w:p>
          <w:p w14:paraId="76BE0851" w14:textId="77777777" w:rsidR="00D556A2" w:rsidRDefault="00D556A2" w:rsidP="00E368DE">
            <w:pPr>
              <w:rPr>
                <w:rFonts w:ascii="Times New Roman" w:hAnsi="Times New Roman"/>
                <w:color w:val="000000"/>
                <w:szCs w:val="24"/>
              </w:rPr>
            </w:pPr>
          </w:p>
          <w:p w14:paraId="2EE2623C" w14:textId="77777777" w:rsidR="00D556A2" w:rsidRDefault="00D556A2" w:rsidP="00E368DE">
            <w:pPr>
              <w:rPr>
                <w:rFonts w:ascii="Times New Roman" w:hAnsi="Times New Roman"/>
                <w:color w:val="000000"/>
                <w:szCs w:val="24"/>
              </w:rPr>
            </w:pPr>
          </w:p>
          <w:p w14:paraId="3E6DDF07" w14:textId="77777777" w:rsidR="00D556A2" w:rsidRDefault="00D556A2" w:rsidP="00E368DE">
            <w:pPr>
              <w:rPr>
                <w:rFonts w:ascii="Times New Roman" w:hAnsi="Times New Roman"/>
                <w:color w:val="000000"/>
                <w:szCs w:val="24"/>
              </w:rPr>
            </w:pPr>
          </w:p>
          <w:p w14:paraId="018C6DC7" w14:textId="77777777" w:rsidR="00D556A2" w:rsidRDefault="00D556A2" w:rsidP="00E368DE">
            <w:pPr>
              <w:rPr>
                <w:rFonts w:ascii="Times New Roman" w:hAnsi="Times New Roman"/>
                <w:color w:val="000000"/>
                <w:szCs w:val="24"/>
              </w:rPr>
            </w:pPr>
          </w:p>
          <w:p w14:paraId="3231DF46" w14:textId="1811E50A" w:rsidR="00D556A2" w:rsidRPr="00E368DE" w:rsidRDefault="00D556A2" w:rsidP="00E368DE">
            <w:pPr>
              <w:rPr>
                <w:rFonts w:ascii="Times New Roman" w:hAnsi="Times New Roman"/>
                <w:color w:val="000000"/>
                <w:szCs w:val="24"/>
              </w:rPr>
            </w:pPr>
          </w:p>
        </w:tc>
        <w:tc>
          <w:tcPr>
            <w:tcW w:w="1660" w:type="dxa"/>
            <w:tcBorders>
              <w:top w:val="nil"/>
              <w:left w:val="nil"/>
              <w:bottom w:val="single" w:sz="4" w:space="0" w:color="auto"/>
              <w:right w:val="single" w:sz="4" w:space="0" w:color="auto"/>
            </w:tcBorders>
            <w:shd w:val="clear" w:color="auto" w:fill="auto"/>
            <w:vAlign w:val="center"/>
            <w:hideMark/>
          </w:tcPr>
          <w:p w14:paraId="3E4F50E7"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03DF8AE8"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31E0A9B8"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12DBBD9B"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13059AE9"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FB306C" w:rsidRPr="00E368DE" w14:paraId="2B3B936E" w14:textId="77777777" w:rsidTr="00FB306C">
        <w:trPr>
          <w:trHeight w:val="315"/>
        </w:trPr>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14:paraId="03A215AE" w14:textId="3E51C612" w:rsidR="00FB306C" w:rsidRPr="00E368DE" w:rsidRDefault="00FB306C" w:rsidP="00FB306C">
            <w:pPr>
              <w:jc w:val="center"/>
              <w:rPr>
                <w:rFonts w:ascii="Times New Roman" w:hAnsi="Times New Roman"/>
                <w:color w:val="000000"/>
                <w:szCs w:val="24"/>
              </w:rPr>
            </w:pPr>
            <w:r w:rsidRPr="00E368DE">
              <w:rPr>
                <w:rFonts w:ascii="Times New Roman" w:hAnsi="Times New Roman"/>
                <w:color w:val="000000"/>
                <w:szCs w:val="24"/>
              </w:rPr>
              <w:t>1</w:t>
            </w:r>
            <w:r>
              <w:rPr>
                <w:rFonts w:ascii="Times New Roman" w:hAnsi="Times New Roman"/>
                <w:color w:val="000000"/>
                <w:szCs w:val="24"/>
              </w:rPr>
              <w:t>0</w:t>
            </w:r>
          </w:p>
        </w:tc>
        <w:tc>
          <w:tcPr>
            <w:tcW w:w="3597" w:type="dxa"/>
            <w:vMerge w:val="restart"/>
            <w:tcBorders>
              <w:top w:val="nil"/>
              <w:left w:val="single" w:sz="4" w:space="0" w:color="auto"/>
              <w:bottom w:val="single" w:sz="4" w:space="0" w:color="auto"/>
              <w:right w:val="single" w:sz="4" w:space="0" w:color="auto"/>
            </w:tcBorders>
            <w:shd w:val="clear" w:color="auto" w:fill="auto"/>
            <w:vAlign w:val="center"/>
            <w:hideMark/>
          </w:tcPr>
          <w:p w14:paraId="7C2670AD" w14:textId="77777777" w:rsidR="00FB306C" w:rsidRPr="00E368DE" w:rsidRDefault="00FB306C" w:rsidP="00FB306C">
            <w:pPr>
              <w:rPr>
                <w:rFonts w:ascii="Times New Roman" w:hAnsi="Times New Roman"/>
                <w:color w:val="000000"/>
                <w:szCs w:val="24"/>
              </w:rPr>
            </w:pPr>
            <w:r w:rsidRPr="00E368DE">
              <w:rPr>
                <w:rFonts w:ascii="Times New Roman" w:hAnsi="Times New Roman"/>
                <w:color w:val="000000"/>
                <w:szCs w:val="24"/>
              </w:rPr>
              <w:t>Приоритетное трудоустройство населения Мирнинского района в организации юридических лиц и индивидуальных предпринимателей, ведущие свою деятельность на территории Республики Саха (Якутия)</w:t>
            </w:r>
          </w:p>
        </w:tc>
        <w:tc>
          <w:tcPr>
            <w:tcW w:w="2153" w:type="dxa"/>
            <w:tcBorders>
              <w:top w:val="nil"/>
              <w:left w:val="nil"/>
              <w:bottom w:val="single" w:sz="4" w:space="0" w:color="auto"/>
              <w:right w:val="single" w:sz="4" w:space="0" w:color="auto"/>
            </w:tcBorders>
            <w:shd w:val="clear" w:color="auto" w:fill="auto"/>
            <w:vAlign w:val="center"/>
            <w:hideMark/>
          </w:tcPr>
          <w:p w14:paraId="69BD8D17" w14:textId="77777777" w:rsidR="00FB306C" w:rsidRPr="00E368DE" w:rsidRDefault="00FB306C" w:rsidP="00FB306C">
            <w:pPr>
              <w:rPr>
                <w:rFonts w:ascii="Times New Roman" w:hAnsi="Times New Roman"/>
                <w:color w:val="000000"/>
                <w:szCs w:val="24"/>
              </w:rPr>
            </w:pPr>
            <w:r w:rsidRPr="00E368DE">
              <w:rPr>
                <w:rFonts w:ascii="Times New Roman" w:hAnsi="Times New Roman"/>
                <w:color w:val="000000"/>
                <w:szCs w:val="24"/>
              </w:rPr>
              <w:t>Всего</w:t>
            </w:r>
          </w:p>
        </w:tc>
        <w:tc>
          <w:tcPr>
            <w:tcW w:w="1660" w:type="dxa"/>
            <w:tcBorders>
              <w:top w:val="nil"/>
              <w:left w:val="nil"/>
              <w:bottom w:val="single" w:sz="4" w:space="0" w:color="auto"/>
              <w:right w:val="single" w:sz="4" w:space="0" w:color="auto"/>
            </w:tcBorders>
            <w:shd w:val="clear" w:color="auto" w:fill="auto"/>
            <w:hideMark/>
          </w:tcPr>
          <w:p w14:paraId="27DA8918" w14:textId="3436D096" w:rsidR="00FB306C" w:rsidRPr="00E368DE" w:rsidRDefault="00FB306C" w:rsidP="00FB306C">
            <w:pPr>
              <w:jc w:val="center"/>
              <w:rPr>
                <w:rFonts w:ascii="Times New Roman" w:hAnsi="Times New Roman"/>
                <w:color w:val="000000"/>
                <w:szCs w:val="24"/>
              </w:rPr>
            </w:pPr>
            <w:r w:rsidRPr="00376672">
              <w:rPr>
                <w:rFonts w:ascii="Times New Roman" w:hAnsi="Times New Roman"/>
                <w:color w:val="000000"/>
                <w:szCs w:val="24"/>
              </w:rPr>
              <w:t xml:space="preserve">      300 000,00</w:t>
            </w:r>
          </w:p>
        </w:tc>
        <w:tc>
          <w:tcPr>
            <w:tcW w:w="1660" w:type="dxa"/>
            <w:tcBorders>
              <w:top w:val="nil"/>
              <w:left w:val="nil"/>
              <w:bottom w:val="single" w:sz="4" w:space="0" w:color="auto"/>
              <w:right w:val="single" w:sz="4" w:space="0" w:color="auto"/>
            </w:tcBorders>
            <w:shd w:val="clear" w:color="auto" w:fill="auto"/>
            <w:hideMark/>
          </w:tcPr>
          <w:p w14:paraId="05CA1A1D" w14:textId="5C597E8A" w:rsidR="00FB306C" w:rsidRPr="00E368DE" w:rsidRDefault="00FB306C" w:rsidP="00FB306C">
            <w:pPr>
              <w:jc w:val="center"/>
              <w:rPr>
                <w:rFonts w:ascii="Times New Roman" w:hAnsi="Times New Roman"/>
                <w:color w:val="000000"/>
                <w:szCs w:val="24"/>
              </w:rPr>
            </w:pPr>
            <w:r w:rsidRPr="00376672">
              <w:rPr>
                <w:rFonts w:ascii="Times New Roman" w:hAnsi="Times New Roman"/>
                <w:color w:val="000000"/>
                <w:szCs w:val="24"/>
              </w:rPr>
              <w:t xml:space="preserve">      300 000,00</w:t>
            </w:r>
          </w:p>
        </w:tc>
        <w:tc>
          <w:tcPr>
            <w:tcW w:w="1660" w:type="dxa"/>
            <w:tcBorders>
              <w:top w:val="nil"/>
              <w:left w:val="nil"/>
              <w:bottom w:val="single" w:sz="4" w:space="0" w:color="auto"/>
              <w:right w:val="single" w:sz="4" w:space="0" w:color="auto"/>
            </w:tcBorders>
            <w:shd w:val="clear" w:color="auto" w:fill="auto"/>
            <w:hideMark/>
          </w:tcPr>
          <w:p w14:paraId="35588D72" w14:textId="0A7CCF8D" w:rsidR="00FB306C" w:rsidRPr="00E368DE" w:rsidRDefault="00FB306C" w:rsidP="00FB306C">
            <w:pPr>
              <w:jc w:val="center"/>
              <w:rPr>
                <w:rFonts w:ascii="Times New Roman" w:hAnsi="Times New Roman"/>
                <w:color w:val="000000"/>
                <w:szCs w:val="24"/>
              </w:rPr>
            </w:pPr>
            <w:r w:rsidRPr="00376672">
              <w:rPr>
                <w:rFonts w:ascii="Times New Roman" w:hAnsi="Times New Roman"/>
                <w:color w:val="000000"/>
                <w:szCs w:val="24"/>
              </w:rPr>
              <w:t xml:space="preserve">      300 000,00</w:t>
            </w:r>
          </w:p>
        </w:tc>
        <w:tc>
          <w:tcPr>
            <w:tcW w:w="1660" w:type="dxa"/>
            <w:tcBorders>
              <w:top w:val="nil"/>
              <w:left w:val="nil"/>
              <w:bottom w:val="single" w:sz="4" w:space="0" w:color="auto"/>
              <w:right w:val="single" w:sz="4" w:space="0" w:color="auto"/>
            </w:tcBorders>
            <w:shd w:val="clear" w:color="auto" w:fill="auto"/>
            <w:hideMark/>
          </w:tcPr>
          <w:p w14:paraId="2137301F" w14:textId="4C84BDAA" w:rsidR="00FB306C" w:rsidRPr="00E368DE" w:rsidRDefault="00FB306C" w:rsidP="00FB306C">
            <w:pPr>
              <w:jc w:val="center"/>
              <w:rPr>
                <w:rFonts w:ascii="Times New Roman" w:hAnsi="Times New Roman"/>
                <w:color w:val="000000"/>
                <w:szCs w:val="24"/>
              </w:rPr>
            </w:pPr>
            <w:r w:rsidRPr="00376672">
              <w:rPr>
                <w:rFonts w:ascii="Times New Roman" w:hAnsi="Times New Roman"/>
                <w:color w:val="000000"/>
                <w:szCs w:val="24"/>
              </w:rPr>
              <w:t xml:space="preserve">      300 000,00</w:t>
            </w:r>
          </w:p>
        </w:tc>
        <w:tc>
          <w:tcPr>
            <w:tcW w:w="1660" w:type="dxa"/>
            <w:tcBorders>
              <w:top w:val="nil"/>
              <w:left w:val="nil"/>
              <w:bottom w:val="single" w:sz="4" w:space="0" w:color="auto"/>
              <w:right w:val="single" w:sz="4" w:space="0" w:color="auto"/>
            </w:tcBorders>
            <w:shd w:val="clear" w:color="auto" w:fill="auto"/>
            <w:hideMark/>
          </w:tcPr>
          <w:p w14:paraId="5D3DE9B4" w14:textId="428D23F0" w:rsidR="00FB306C" w:rsidRPr="00E368DE" w:rsidRDefault="00FB306C" w:rsidP="00FB306C">
            <w:pPr>
              <w:jc w:val="center"/>
              <w:rPr>
                <w:rFonts w:ascii="Times New Roman" w:hAnsi="Times New Roman"/>
                <w:color w:val="000000"/>
                <w:szCs w:val="24"/>
              </w:rPr>
            </w:pPr>
            <w:r w:rsidRPr="00376672">
              <w:rPr>
                <w:rFonts w:ascii="Times New Roman" w:hAnsi="Times New Roman"/>
                <w:color w:val="000000"/>
                <w:szCs w:val="24"/>
              </w:rPr>
              <w:t xml:space="preserve">      300 000,00</w:t>
            </w:r>
          </w:p>
        </w:tc>
      </w:tr>
      <w:tr w:rsidR="00E368DE" w:rsidRPr="00E368DE" w14:paraId="5D91BC26" w14:textId="77777777" w:rsidTr="00E368DE">
        <w:trPr>
          <w:trHeight w:val="630"/>
        </w:trPr>
        <w:tc>
          <w:tcPr>
            <w:tcW w:w="630" w:type="dxa"/>
            <w:vMerge/>
            <w:tcBorders>
              <w:top w:val="nil"/>
              <w:left w:val="single" w:sz="4" w:space="0" w:color="auto"/>
              <w:bottom w:val="single" w:sz="4" w:space="0" w:color="auto"/>
              <w:right w:val="single" w:sz="4" w:space="0" w:color="auto"/>
            </w:tcBorders>
            <w:vAlign w:val="center"/>
            <w:hideMark/>
          </w:tcPr>
          <w:p w14:paraId="2793B229" w14:textId="77777777" w:rsidR="00E368DE" w:rsidRPr="00E368DE" w:rsidRDefault="00E368DE" w:rsidP="00E368DE">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vAlign w:val="center"/>
            <w:hideMark/>
          </w:tcPr>
          <w:p w14:paraId="6826A882" w14:textId="77777777" w:rsidR="00E368DE" w:rsidRPr="00E368DE" w:rsidRDefault="00E368DE" w:rsidP="00E368DE">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2E1B665C"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Федеральный бюджет</w:t>
            </w:r>
          </w:p>
        </w:tc>
        <w:tc>
          <w:tcPr>
            <w:tcW w:w="1660" w:type="dxa"/>
            <w:tcBorders>
              <w:top w:val="nil"/>
              <w:left w:val="nil"/>
              <w:bottom w:val="single" w:sz="4" w:space="0" w:color="auto"/>
              <w:right w:val="single" w:sz="4" w:space="0" w:color="auto"/>
            </w:tcBorders>
            <w:shd w:val="clear" w:color="auto" w:fill="auto"/>
            <w:vAlign w:val="center"/>
            <w:hideMark/>
          </w:tcPr>
          <w:p w14:paraId="6C3296CF"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6BD076A9"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37652E27"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3FA85247"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37694BE7"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E368DE" w:rsidRPr="00E368DE" w14:paraId="1D07E40A" w14:textId="77777777" w:rsidTr="00E368DE">
        <w:trPr>
          <w:trHeight w:val="630"/>
        </w:trPr>
        <w:tc>
          <w:tcPr>
            <w:tcW w:w="630" w:type="dxa"/>
            <w:vMerge/>
            <w:tcBorders>
              <w:top w:val="nil"/>
              <w:left w:val="single" w:sz="4" w:space="0" w:color="auto"/>
              <w:bottom w:val="single" w:sz="4" w:space="0" w:color="auto"/>
              <w:right w:val="single" w:sz="4" w:space="0" w:color="auto"/>
            </w:tcBorders>
            <w:vAlign w:val="center"/>
            <w:hideMark/>
          </w:tcPr>
          <w:p w14:paraId="3AEBF8D6" w14:textId="77777777" w:rsidR="00E368DE" w:rsidRPr="00E368DE" w:rsidRDefault="00E368DE" w:rsidP="00E368DE">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vAlign w:val="center"/>
            <w:hideMark/>
          </w:tcPr>
          <w:p w14:paraId="09B60D53" w14:textId="77777777" w:rsidR="00E368DE" w:rsidRPr="00E368DE" w:rsidRDefault="00E368DE" w:rsidP="00E368DE">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2829EBFD"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Государственный бюджет РС(Я)</w:t>
            </w:r>
          </w:p>
        </w:tc>
        <w:tc>
          <w:tcPr>
            <w:tcW w:w="1660" w:type="dxa"/>
            <w:tcBorders>
              <w:top w:val="nil"/>
              <w:left w:val="nil"/>
              <w:bottom w:val="single" w:sz="4" w:space="0" w:color="auto"/>
              <w:right w:val="single" w:sz="4" w:space="0" w:color="auto"/>
            </w:tcBorders>
            <w:shd w:val="clear" w:color="auto" w:fill="auto"/>
            <w:vAlign w:val="center"/>
            <w:hideMark/>
          </w:tcPr>
          <w:p w14:paraId="6B4F23A5"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56176FDE"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5C2B8C76"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0DB86B87"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7701D9A7"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FB306C" w:rsidRPr="00E368DE" w14:paraId="4AEC2862" w14:textId="77777777" w:rsidTr="00FB306C">
        <w:trPr>
          <w:trHeight w:val="945"/>
        </w:trPr>
        <w:tc>
          <w:tcPr>
            <w:tcW w:w="630" w:type="dxa"/>
            <w:vMerge/>
            <w:tcBorders>
              <w:top w:val="nil"/>
              <w:left w:val="single" w:sz="4" w:space="0" w:color="auto"/>
              <w:bottom w:val="single" w:sz="4" w:space="0" w:color="auto"/>
              <w:right w:val="single" w:sz="4" w:space="0" w:color="auto"/>
            </w:tcBorders>
            <w:vAlign w:val="center"/>
            <w:hideMark/>
          </w:tcPr>
          <w:p w14:paraId="52C41D96" w14:textId="77777777" w:rsidR="00FB306C" w:rsidRPr="00E368DE" w:rsidRDefault="00FB306C" w:rsidP="00FB306C">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vAlign w:val="center"/>
            <w:hideMark/>
          </w:tcPr>
          <w:p w14:paraId="48AFE80C" w14:textId="77777777" w:rsidR="00FB306C" w:rsidRPr="00E368DE" w:rsidRDefault="00FB306C" w:rsidP="00FB306C">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1F65E50F" w14:textId="77777777" w:rsidR="00FB306C" w:rsidRPr="00E368DE" w:rsidRDefault="00FB306C" w:rsidP="00FB306C">
            <w:pPr>
              <w:rPr>
                <w:rFonts w:ascii="Times New Roman" w:hAnsi="Times New Roman"/>
                <w:color w:val="000000"/>
                <w:szCs w:val="24"/>
              </w:rPr>
            </w:pPr>
            <w:r w:rsidRPr="00E368DE">
              <w:rPr>
                <w:rFonts w:ascii="Times New Roman" w:hAnsi="Times New Roman"/>
                <w:color w:val="000000"/>
                <w:szCs w:val="24"/>
              </w:rPr>
              <w:t xml:space="preserve">Бюджет МО «Мирнинский район» </w:t>
            </w:r>
          </w:p>
        </w:tc>
        <w:tc>
          <w:tcPr>
            <w:tcW w:w="1660" w:type="dxa"/>
            <w:tcBorders>
              <w:top w:val="nil"/>
              <w:left w:val="nil"/>
              <w:bottom w:val="single" w:sz="4" w:space="0" w:color="auto"/>
              <w:right w:val="single" w:sz="4" w:space="0" w:color="auto"/>
            </w:tcBorders>
            <w:shd w:val="clear" w:color="auto" w:fill="auto"/>
            <w:noWrap/>
            <w:hideMark/>
          </w:tcPr>
          <w:p w14:paraId="23113BFB" w14:textId="493CD685" w:rsidR="00FB306C" w:rsidRPr="00E368DE" w:rsidRDefault="00FB306C" w:rsidP="00FB306C">
            <w:pPr>
              <w:jc w:val="center"/>
              <w:rPr>
                <w:rFonts w:ascii="Times New Roman" w:hAnsi="Times New Roman"/>
                <w:color w:val="000000"/>
                <w:szCs w:val="24"/>
              </w:rPr>
            </w:pPr>
            <w:r w:rsidRPr="00E368DE">
              <w:rPr>
                <w:rFonts w:ascii="Times New Roman" w:hAnsi="Times New Roman"/>
                <w:color w:val="000000"/>
                <w:szCs w:val="24"/>
              </w:rPr>
              <w:t xml:space="preserve">      </w:t>
            </w:r>
            <w:r>
              <w:rPr>
                <w:rFonts w:ascii="Times New Roman" w:hAnsi="Times New Roman"/>
                <w:color w:val="000000"/>
                <w:szCs w:val="24"/>
              </w:rPr>
              <w:t>300 000,00</w:t>
            </w:r>
            <w:r w:rsidRPr="00E368DE">
              <w:rPr>
                <w:rFonts w:ascii="Times New Roman" w:hAnsi="Times New Roman"/>
                <w:color w:val="000000"/>
                <w:szCs w:val="24"/>
              </w:rPr>
              <w:t xml:space="preserve"> </w:t>
            </w:r>
          </w:p>
        </w:tc>
        <w:tc>
          <w:tcPr>
            <w:tcW w:w="1660" w:type="dxa"/>
            <w:tcBorders>
              <w:top w:val="nil"/>
              <w:left w:val="nil"/>
              <w:bottom w:val="single" w:sz="4" w:space="0" w:color="auto"/>
              <w:right w:val="single" w:sz="4" w:space="0" w:color="auto"/>
            </w:tcBorders>
            <w:shd w:val="clear" w:color="auto" w:fill="auto"/>
            <w:noWrap/>
            <w:hideMark/>
          </w:tcPr>
          <w:p w14:paraId="6736C341" w14:textId="45F006F1" w:rsidR="00FB306C" w:rsidRPr="00E368DE" w:rsidRDefault="00FB306C" w:rsidP="00FB306C">
            <w:pPr>
              <w:jc w:val="center"/>
              <w:rPr>
                <w:rFonts w:ascii="Times New Roman" w:hAnsi="Times New Roman"/>
                <w:color w:val="000000"/>
                <w:szCs w:val="24"/>
              </w:rPr>
            </w:pPr>
            <w:r w:rsidRPr="0062739D">
              <w:rPr>
                <w:rFonts w:ascii="Times New Roman" w:hAnsi="Times New Roman"/>
                <w:color w:val="000000"/>
                <w:szCs w:val="24"/>
              </w:rPr>
              <w:t xml:space="preserve">      300 000,00</w:t>
            </w:r>
          </w:p>
        </w:tc>
        <w:tc>
          <w:tcPr>
            <w:tcW w:w="1660" w:type="dxa"/>
            <w:tcBorders>
              <w:top w:val="nil"/>
              <w:left w:val="nil"/>
              <w:bottom w:val="single" w:sz="4" w:space="0" w:color="auto"/>
              <w:right w:val="single" w:sz="4" w:space="0" w:color="auto"/>
            </w:tcBorders>
            <w:shd w:val="clear" w:color="auto" w:fill="auto"/>
            <w:noWrap/>
            <w:hideMark/>
          </w:tcPr>
          <w:p w14:paraId="3AED81DC" w14:textId="57052F6C" w:rsidR="00FB306C" w:rsidRPr="00E368DE" w:rsidRDefault="00FB306C" w:rsidP="00FB306C">
            <w:pPr>
              <w:jc w:val="center"/>
              <w:rPr>
                <w:rFonts w:ascii="Times New Roman" w:hAnsi="Times New Roman"/>
                <w:color w:val="000000"/>
                <w:szCs w:val="24"/>
              </w:rPr>
            </w:pPr>
            <w:r w:rsidRPr="0062739D">
              <w:rPr>
                <w:rFonts w:ascii="Times New Roman" w:hAnsi="Times New Roman"/>
                <w:color w:val="000000"/>
                <w:szCs w:val="24"/>
              </w:rPr>
              <w:t xml:space="preserve">      300 000,00</w:t>
            </w:r>
          </w:p>
        </w:tc>
        <w:tc>
          <w:tcPr>
            <w:tcW w:w="1660" w:type="dxa"/>
            <w:tcBorders>
              <w:top w:val="nil"/>
              <w:left w:val="nil"/>
              <w:bottom w:val="single" w:sz="4" w:space="0" w:color="auto"/>
              <w:right w:val="single" w:sz="4" w:space="0" w:color="auto"/>
            </w:tcBorders>
            <w:shd w:val="clear" w:color="auto" w:fill="auto"/>
            <w:noWrap/>
            <w:hideMark/>
          </w:tcPr>
          <w:p w14:paraId="449BA851" w14:textId="7F574CCC" w:rsidR="00FB306C" w:rsidRPr="00E368DE" w:rsidRDefault="00FB306C" w:rsidP="00FB306C">
            <w:pPr>
              <w:jc w:val="center"/>
              <w:rPr>
                <w:rFonts w:ascii="Times New Roman" w:hAnsi="Times New Roman"/>
                <w:color w:val="000000"/>
                <w:szCs w:val="24"/>
              </w:rPr>
            </w:pPr>
            <w:r w:rsidRPr="0062739D">
              <w:rPr>
                <w:rFonts w:ascii="Times New Roman" w:hAnsi="Times New Roman"/>
                <w:color w:val="000000"/>
                <w:szCs w:val="24"/>
              </w:rPr>
              <w:t xml:space="preserve">      300 000,00</w:t>
            </w:r>
          </w:p>
        </w:tc>
        <w:tc>
          <w:tcPr>
            <w:tcW w:w="1660" w:type="dxa"/>
            <w:tcBorders>
              <w:top w:val="nil"/>
              <w:left w:val="nil"/>
              <w:bottom w:val="single" w:sz="4" w:space="0" w:color="auto"/>
              <w:right w:val="single" w:sz="4" w:space="0" w:color="auto"/>
            </w:tcBorders>
            <w:shd w:val="clear" w:color="auto" w:fill="auto"/>
            <w:noWrap/>
            <w:hideMark/>
          </w:tcPr>
          <w:p w14:paraId="22950BA3" w14:textId="15EEB16A" w:rsidR="00FB306C" w:rsidRPr="00E368DE" w:rsidRDefault="00FB306C" w:rsidP="00FB306C">
            <w:pPr>
              <w:jc w:val="center"/>
              <w:rPr>
                <w:rFonts w:ascii="Times New Roman" w:hAnsi="Times New Roman"/>
                <w:color w:val="000000"/>
                <w:szCs w:val="24"/>
              </w:rPr>
            </w:pPr>
            <w:r w:rsidRPr="0062739D">
              <w:rPr>
                <w:rFonts w:ascii="Times New Roman" w:hAnsi="Times New Roman"/>
                <w:color w:val="000000"/>
                <w:szCs w:val="24"/>
              </w:rPr>
              <w:t xml:space="preserve">      300 000,00</w:t>
            </w:r>
          </w:p>
        </w:tc>
      </w:tr>
      <w:tr w:rsidR="00E368DE" w:rsidRPr="00E368DE" w14:paraId="2E74F724" w14:textId="77777777" w:rsidTr="00E368DE">
        <w:trPr>
          <w:trHeight w:val="630"/>
        </w:trPr>
        <w:tc>
          <w:tcPr>
            <w:tcW w:w="630" w:type="dxa"/>
            <w:vMerge/>
            <w:tcBorders>
              <w:top w:val="nil"/>
              <w:left w:val="single" w:sz="4" w:space="0" w:color="auto"/>
              <w:bottom w:val="single" w:sz="4" w:space="0" w:color="auto"/>
              <w:right w:val="single" w:sz="4" w:space="0" w:color="auto"/>
            </w:tcBorders>
            <w:vAlign w:val="center"/>
            <w:hideMark/>
          </w:tcPr>
          <w:p w14:paraId="60D60BF8" w14:textId="77777777" w:rsidR="00E368DE" w:rsidRPr="00E368DE" w:rsidRDefault="00E368DE" w:rsidP="00E368DE">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vAlign w:val="center"/>
            <w:hideMark/>
          </w:tcPr>
          <w:p w14:paraId="0E96172B" w14:textId="77777777" w:rsidR="00E368DE" w:rsidRPr="00E368DE" w:rsidRDefault="00E368DE" w:rsidP="00E368DE">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2F037994"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Другие источники</w:t>
            </w:r>
          </w:p>
        </w:tc>
        <w:tc>
          <w:tcPr>
            <w:tcW w:w="1660" w:type="dxa"/>
            <w:tcBorders>
              <w:top w:val="nil"/>
              <w:left w:val="nil"/>
              <w:bottom w:val="single" w:sz="4" w:space="0" w:color="auto"/>
              <w:right w:val="single" w:sz="4" w:space="0" w:color="auto"/>
            </w:tcBorders>
            <w:shd w:val="clear" w:color="auto" w:fill="auto"/>
            <w:vAlign w:val="center"/>
            <w:hideMark/>
          </w:tcPr>
          <w:p w14:paraId="335BFC02"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6ADF9903"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1EFE0273"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11B0C115"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44EC0B29"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E368DE" w:rsidRPr="00E368DE" w14:paraId="170C6702" w14:textId="77777777" w:rsidTr="00E368DE">
        <w:trPr>
          <w:trHeight w:val="315"/>
        </w:trPr>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14:paraId="5839F259" w14:textId="4492BC6E"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lastRenderedPageBreak/>
              <w:t>1</w:t>
            </w:r>
            <w:r w:rsidR="003E5012">
              <w:rPr>
                <w:rFonts w:ascii="Times New Roman" w:hAnsi="Times New Roman"/>
                <w:color w:val="000000"/>
                <w:szCs w:val="24"/>
              </w:rPr>
              <w:t>1</w:t>
            </w:r>
          </w:p>
        </w:tc>
        <w:tc>
          <w:tcPr>
            <w:tcW w:w="3597" w:type="dxa"/>
            <w:vMerge w:val="restart"/>
            <w:tcBorders>
              <w:top w:val="nil"/>
              <w:left w:val="single" w:sz="4" w:space="0" w:color="auto"/>
              <w:bottom w:val="single" w:sz="4" w:space="0" w:color="auto"/>
              <w:right w:val="single" w:sz="4" w:space="0" w:color="auto"/>
            </w:tcBorders>
            <w:shd w:val="clear" w:color="auto" w:fill="auto"/>
            <w:vAlign w:val="center"/>
            <w:hideMark/>
          </w:tcPr>
          <w:p w14:paraId="42132B1B" w14:textId="17526957" w:rsidR="005A0392" w:rsidRPr="00E368DE" w:rsidRDefault="00D54976" w:rsidP="00E368DE">
            <w:pPr>
              <w:rPr>
                <w:rFonts w:ascii="Times New Roman" w:hAnsi="Times New Roman"/>
                <w:color w:val="000000"/>
                <w:szCs w:val="24"/>
              </w:rPr>
            </w:pPr>
            <w:r>
              <w:rPr>
                <w:rFonts w:ascii="Times New Roman" w:hAnsi="Times New Roman"/>
                <w:color w:val="000000"/>
                <w:szCs w:val="24"/>
              </w:rPr>
              <w:t>Р</w:t>
            </w:r>
            <w:r w:rsidR="00E368DE" w:rsidRPr="00E368DE">
              <w:rPr>
                <w:rFonts w:ascii="Times New Roman" w:hAnsi="Times New Roman"/>
                <w:color w:val="000000"/>
                <w:szCs w:val="24"/>
              </w:rPr>
              <w:t>азработка и продвижение территориального бренда «Мирный - столица алмазного края»</w:t>
            </w:r>
          </w:p>
        </w:tc>
        <w:tc>
          <w:tcPr>
            <w:tcW w:w="2153" w:type="dxa"/>
            <w:tcBorders>
              <w:top w:val="nil"/>
              <w:left w:val="nil"/>
              <w:bottom w:val="single" w:sz="4" w:space="0" w:color="auto"/>
              <w:right w:val="single" w:sz="4" w:space="0" w:color="auto"/>
            </w:tcBorders>
            <w:shd w:val="clear" w:color="auto" w:fill="auto"/>
            <w:vAlign w:val="center"/>
            <w:hideMark/>
          </w:tcPr>
          <w:p w14:paraId="74697E6D"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Всего</w:t>
            </w:r>
          </w:p>
        </w:tc>
        <w:tc>
          <w:tcPr>
            <w:tcW w:w="1660" w:type="dxa"/>
            <w:tcBorders>
              <w:top w:val="nil"/>
              <w:left w:val="nil"/>
              <w:bottom w:val="single" w:sz="4" w:space="0" w:color="auto"/>
              <w:right w:val="single" w:sz="4" w:space="0" w:color="auto"/>
            </w:tcBorders>
            <w:shd w:val="clear" w:color="auto" w:fill="auto"/>
            <w:vAlign w:val="center"/>
            <w:hideMark/>
          </w:tcPr>
          <w:p w14:paraId="0E2410B7"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18A1EC5D"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16F561E3"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5EB8FA7C"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796E49A6"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E368DE" w:rsidRPr="00E368DE" w14:paraId="70170EE2" w14:textId="77777777" w:rsidTr="00E368DE">
        <w:trPr>
          <w:trHeight w:val="630"/>
        </w:trPr>
        <w:tc>
          <w:tcPr>
            <w:tcW w:w="630" w:type="dxa"/>
            <w:vMerge/>
            <w:tcBorders>
              <w:top w:val="nil"/>
              <w:left w:val="single" w:sz="4" w:space="0" w:color="auto"/>
              <w:bottom w:val="single" w:sz="4" w:space="0" w:color="auto"/>
              <w:right w:val="single" w:sz="4" w:space="0" w:color="auto"/>
            </w:tcBorders>
            <w:vAlign w:val="center"/>
            <w:hideMark/>
          </w:tcPr>
          <w:p w14:paraId="51D87B63" w14:textId="77777777" w:rsidR="00E368DE" w:rsidRPr="00E368DE" w:rsidRDefault="00E368DE" w:rsidP="00E368DE">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vAlign w:val="center"/>
            <w:hideMark/>
          </w:tcPr>
          <w:p w14:paraId="79025FA0" w14:textId="77777777" w:rsidR="00E368DE" w:rsidRPr="00E368DE" w:rsidRDefault="00E368DE" w:rsidP="00E368DE">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6B1B7515"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Федеральный бюджет</w:t>
            </w:r>
          </w:p>
        </w:tc>
        <w:tc>
          <w:tcPr>
            <w:tcW w:w="1660" w:type="dxa"/>
            <w:tcBorders>
              <w:top w:val="nil"/>
              <w:left w:val="nil"/>
              <w:bottom w:val="single" w:sz="4" w:space="0" w:color="auto"/>
              <w:right w:val="single" w:sz="4" w:space="0" w:color="auto"/>
            </w:tcBorders>
            <w:shd w:val="clear" w:color="auto" w:fill="auto"/>
            <w:vAlign w:val="center"/>
            <w:hideMark/>
          </w:tcPr>
          <w:p w14:paraId="17679F7E"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7D5E57CC"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275B21B3"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6E289BC7"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26ED13A3"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E368DE" w:rsidRPr="00E368DE" w14:paraId="20D53597" w14:textId="77777777" w:rsidTr="00E368DE">
        <w:trPr>
          <w:trHeight w:val="630"/>
        </w:trPr>
        <w:tc>
          <w:tcPr>
            <w:tcW w:w="630" w:type="dxa"/>
            <w:vMerge/>
            <w:tcBorders>
              <w:top w:val="nil"/>
              <w:left w:val="single" w:sz="4" w:space="0" w:color="auto"/>
              <w:bottom w:val="single" w:sz="4" w:space="0" w:color="auto"/>
              <w:right w:val="single" w:sz="4" w:space="0" w:color="auto"/>
            </w:tcBorders>
            <w:vAlign w:val="center"/>
            <w:hideMark/>
          </w:tcPr>
          <w:p w14:paraId="3FA2D68F" w14:textId="77777777" w:rsidR="00E368DE" w:rsidRPr="00E368DE" w:rsidRDefault="00E368DE" w:rsidP="00E368DE">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vAlign w:val="center"/>
            <w:hideMark/>
          </w:tcPr>
          <w:p w14:paraId="650DF980" w14:textId="77777777" w:rsidR="00E368DE" w:rsidRPr="00E368DE" w:rsidRDefault="00E368DE" w:rsidP="00E368DE">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64297D43"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Государственный бюджет РС(Я)</w:t>
            </w:r>
          </w:p>
        </w:tc>
        <w:tc>
          <w:tcPr>
            <w:tcW w:w="1660" w:type="dxa"/>
            <w:tcBorders>
              <w:top w:val="nil"/>
              <w:left w:val="nil"/>
              <w:bottom w:val="single" w:sz="4" w:space="0" w:color="auto"/>
              <w:right w:val="single" w:sz="4" w:space="0" w:color="auto"/>
            </w:tcBorders>
            <w:shd w:val="clear" w:color="auto" w:fill="auto"/>
            <w:vAlign w:val="center"/>
            <w:hideMark/>
          </w:tcPr>
          <w:p w14:paraId="26B76469"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6493C74A"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14515619"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0F60CC5C"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0F8C9FA5"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E368DE" w:rsidRPr="00E368DE" w14:paraId="7573E0B4" w14:textId="77777777" w:rsidTr="00E368DE">
        <w:trPr>
          <w:trHeight w:val="945"/>
        </w:trPr>
        <w:tc>
          <w:tcPr>
            <w:tcW w:w="630" w:type="dxa"/>
            <w:vMerge/>
            <w:tcBorders>
              <w:top w:val="nil"/>
              <w:left w:val="single" w:sz="4" w:space="0" w:color="auto"/>
              <w:bottom w:val="single" w:sz="4" w:space="0" w:color="auto"/>
              <w:right w:val="single" w:sz="4" w:space="0" w:color="auto"/>
            </w:tcBorders>
            <w:vAlign w:val="center"/>
            <w:hideMark/>
          </w:tcPr>
          <w:p w14:paraId="2E75A19F" w14:textId="77777777" w:rsidR="00E368DE" w:rsidRPr="00E368DE" w:rsidRDefault="00E368DE" w:rsidP="00E368DE">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vAlign w:val="center"/>
            <w:hideMark/>
          </w:tcPr>
          <w:p w14:paraId="71C61A57" w14:textId="77777777" w:rsidR="00E368DE" w:rsidRPr="00E368DE" w:rsidRDefault="00E368DE" w:rsidP="00E368DE">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57ED63AE"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 xml:space="preserve">Бюджет МО «Мирнинский район» </w:t>
            </w:r>
          </w:p>
        </w:tc>
        <w:tc>
          <w:tcPr>
            <w:tcW w:w="1660" w:type="dxa"/>
            <w:tcBorders>
              <w:top w:val="nil"/>
              <w:left w:val="nil"/>
              <w:bottom w:val="single" w:sz="4" w:space="0" w:color="auto"/>
              <w:right w:val="single" w:sz="4" w:space="0" w:color="auto"/>
            </w:tcBorders>
            <w:shd w:val="clear" w:color="auto" w:fill="auto"/>
            <w:vAlign w:val="center"/>
            <w:hideMark/>
          </w:tcPr>
          <w:p w14:paraId="4915EF97"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6995447A"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1E70E73F"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6C641714"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56D64723"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E368DE" w:rsidRPr="00E368DE" w14:paraId="0EE206F9" w14:textId="77777777" w:rsidTr="00E368DE">
        <w:trPr>
          <w:trHeight w:val="630"/>
        </w:trPr>
        <w:tc>
          <w:tcPr>
            <w:tcW w:w="630" w:type="dxa"/>
            <w:vMerge/>
            <w:tcBorders>
              <w:top w:val="nil"/>
              <w:left w:val="single" w:sz="4" w:space="0" w:color="auto"/>
              <w:bottom w:val="single" w:sz="4" w:space="0" w:color="auto"/>
              <w:right w:val="single" w:sz="4" w:space="0" w:color="auto"/>
            </w:tcBorders>
            <w:vAlign w:val="center"/>
            <w:hideMark/>
          </w:tcPr>
          <w:p w14:paraId="7980552B" w14:textId="77777777" w:rsidR="00E368DE" w:rsidRPr="00E368DE" w:rsidRDefault="00E368DE" w:rsidP="00E368DE">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vAlign w:val="center"/>
            <w:hideMark/>
          </w:tcPr>
          <w:p w14:paraId="4B505585" w14:textId="77777777" w:rsidR="00E368DE" w:rsidRPr="00E368DE" w:rsidRDefault="00E368DE" w:rsidP="00E368DE">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63EDB5BE"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Другие источники</w:t>
            </w:r>
          </w:p>
        </w:tc>
        <w:tc>
          <w:tcPr>
            <w:tcW w:w="1660" w:type="dxa"/>
            <w:tcBorders>
              <w:top w:val="nil"/>
              <w:left w:val="nil"/>
              <w:bottom w:val="single" w:sz="4" w:space="0" w:color="auto"/>
              <w:right w:val="single" w:sz="4" w:space="0" w:color="auto"/>
            </w:tcBorders>
            <w:shd w:val="clear" w:color="auto" w:fill="auto"/>
            <w:vAlign w:val="center"/>
            <w:hideMark/>
          </w:tcPr>
          <w:p w14:paraId="31621F7A"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1C5E62EA"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6C056B72"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26F7D659"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0CE6D765"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E368DE" w:rsidRPr="00E368DE" w14:paraId="10722167" w14:textId="77777777" w:rsidTr="00E368DE">
        <w:trPr>
          <w:trHeight w:val="315"/>
        </w:trPr>
        <w:tc>
          <w:tcPr>
            <w:tcW w:w="630" w:type="dxa"/>
            <w:vMerge w:val="restart"/>
            <w:tcBorders>
              <w:top w:val="nil"/>
              <w:left w:val="single" w:sz="4" w:space="0" w:color="auto"/>
              <w:bottom w:val="single" w:sz="4" w:space="0" w:color="000000"/>
              <w:right w:val="single" w:sz="4" w:space="0" w:color="auto"/>
            </w:tcBorders>
            <w:shd w:val="clear" w:color="auto" w:fill="auto"/>
            <w:vAlign w:val="center"/>
            <w:hideMark/>
          </w:tcPr>
          <w:p w14:paraId="4B890906" w14:textId="3EC0CF2A"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1</w:t>
            </w:r>
            <w:r w:rsidR="003E5012">
              <w:rPr>
                <w:rFonts w:ascii="Times New Roman" w:hAnsi="Times New Roman"/>
                <w:color w:val="000000"/>
                <w:szCs w:val="24"/>
              </w:rPr>
              <w:t>2</w:t>
            </w:r>
          </w:p>
        </w:tc>
        <w:tc>
          <w:tcPr>
            <w:tcW w:w="3597" w:type="dxa"/>
            <w:vMerge w:val="restart"/>
            <w:tcBorders>
              <w:top w:val="nil"/>
              <w:left w:val="single" w:sz="4" w:space="0" w:color="auto"/>
              <w:bottom w:val="single" w:sz="4" w:space="0" w:color="000000"/>
              <w:right w:val="single" w:sz="4" w:space="0" w:color="auto"/>
            </w:tcBorders>
            <w:shd w:val="clear" w:color="auto" w:fill="auto"/>
            <w:vAlign w:val="center"/>
            <w:hideMark/>
          </w:tcPr>
          <w:p w14:paraId="632BF701" w14:textId="02273D8E" w:rsidR="00E368DE" w:rsidRPr="00E368DE" w:rsidRDefault="0005755D" w:rsidP="00E368DE">
            <w:pPr>
              <w:rPr>
                <w:rFonts w:ascii="Times New Roman" w:hAnsi="Times New Roman"/>
                <w:color w:val="000000"/>
                <w:szCs w:val="24"/>
              </w:rPr>
            </w:pPr>
            <w:r w:rsidRPr="0005755D">
              <w:rPr>
                <w:rFonts w:ascii="Times New Roman" w:hAnsi="Times New Roman"/>
                <w:color w:val="000000"/>
                <w:szCs w:val="24"/>
              </w:rPr>
              <w:t xml:space="preserve">Организация содействия в создании </w:t>
            </w:r>
            <w:r w:rsidR="00614911">
              <w:rPr>
                <w:rFonts w:ascii="Times New Roman" w:hAnsi="Times New Roman"/>
                <w:color w:val="000000"/>
                <w:szCs w:val="24"/>
              </w:rPr>
              <w:t xml:space="preserve">и реализации </w:t>
            </w:r>
            <w:r w:rsidRPr="0005755D">
              <w:rPr>
                <w:rFonts w:ascii="Times New Roman" w:hAnsi="Times New Roman"/>
                <w:color w:val="000000"/>
                <w:szCs w:val="24"/>
              </w:rPr>
              <w:t>новых проектов в сфере туризма</w:t>
            </w:r>
          </w:p>
        </w:tc>
        <w:tc>
          <w:tcPr>
            <w:tcW w:w="2153" w:type="dxa"/>
            <w:tcBorders>
              <w:top w:val="nil"/>
              <w:left w:val="nil"/>
              <w:bottom w:val="single" w:sz="4" w:space="0" w:color="auto"/>
              <w:right w:val="single" w:sz="4" w:space="0" w:color="auto"/>
            </w:tcBorders>
            <w:shd w:val="clear" w:color="auto" w:fill="auto"/>
            <w:vAlign w:val="center"/>
            <w:hideMark/>
          </w:tcPr>
          <w:p w14:paraId="28AFDAAD"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Всего</w:t>
            </w:r>
          </w:p>
        </w:tc>
        <w:tc>
          <w:tcPr>
            <w:tcW w:w="1660" w:type="dxa"/>
            <w:tcBorders>
              <w:top w:val="nil"/>
              <w:left w:val="nil"/>
              <w:bottom w:val="single" w:sz="4" w:space="0" w:color="auto"/>
              <w:right w:val="single" w:sz="4" w:space="0" w:color="auto"/>
            </w:tcBorders>
            <w:shd w:val="clear" w:color="auto" w:fill="auto"/>
            <w:vAlign w:val="center"/>
            <w:hideMark/>
          </w:tcPr>
          <w:p w14:paraId="7D64D53E"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2055A6C8"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10EC18DB"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4C824700"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3CEAA2BE"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E368DE" w:rsidRPr="00E368DE" w14:paraId="22C982C2" w14:textId="77777777" w:rsidTr="00E368DE">
        <w:trPr>
          <w:trHeight w:val="630"/>
        </w:trPr>
        <w:tc>
          <w:tcPr>
            <w:tcW w:w="630" w:type="dxa"/>
            <w:vMerge/>
            <w:tcBorders>
              <w:top w:val="nil"/>
              <w:left w:val="single" w:sz="4" w:space="0" w:color="auto"/>
              <w:bottom w:val="single" w:sz="4" w:space="0" w:color="000000"/>
              <w:right w:val="single" w:sz="4" w:space="0" w:color="auto"/>
            </w:tcBorders>
            <w:vAlign w:val="center"/>
            <w:hideMark/>
          </w:tcPr>
          <w:p w14:paraId="05781FBF" w14:textId="77777777" w:rsidR="00E368DE" w:rsidRPr="00E368DE" w:rsidRDefault="00E368DE" w:rsidP="00E368DE">
            <w:pPr>
              <w:rPr>
                <w:rFonts w:ascii="Times New Roman" w:hAnsi="Times New Roman"/>
                <w:color w:val="000000"/>
                <w:szCs w:val="24"/>
              </w:rPr>
            </w:pPr>
          </w:p>
        </w:tc>
        <w:tc>
          <w:tcPr>
            <w:tcW w:w="3597" w:type="dxa"/>
            <w:vMerge/>
            <w:tcBorders>
              <w:top w:val="nil"/>
              <w:left w:val="single" w:sz="4" w:space="0" w:color="auto"/>
              <w:bottom w:val="single" w:sz="4" w:space="0" w:color="000000"/>
              <w:right w:val="single" w:sz="4" w:space="0" w:color="auto"/>
            </w:tcBorders>
            <w:vAlign w:val="center"/>
            <w:hideMark/>
          </w:tcPr>
          <w:p w14:paraId="6C66A61F" w14:textId="77777777" w:rsidR="00E368DE" w:rsidRPr="00E368DE" w:rsidRDefault="00E368DE" w:rsidP="00E368DE">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38FFD4E5"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Федеральный бюджет</w:t>
            </w:r>
          </w:p>
        </w:tc>
        <w:tc>
          <w:tcPr>
            <w:tcW w:w="1660" w:type="dxa"/>
            <w:tcBorders>
              <w:top w:val="nil"/>
              <w:left w:val="nil"/>
              <w:bottom w:val="single" w:sz="4" w:space="0" w:color="auto"/>
              <w:right w:val="single" w:sz="4" w:space="0" w:color="auto"/>
            </w:tcBorders>
            <w:shd w:val="clear" w:color="auto" w:fill="auto"/>
            <w:vAlign w:val="center"/>
            <w:hideMark/>
          </w:tcPr>
          <w:p w14:paraId="499722BE"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461CACCA"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551D8C16"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69940580"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6EA3F3B6"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E368DE" w:rsidRPr="00E368DE" w14:paraId="57922EB6" w14:textId="77777777" w:rsidTr="00E368DE">
        <w:trPr>
          <w:trHeight w:val="630"/>
        </w:trPr>
        <w:tc>
          <w:tcPr>
            <w:tcW w:w="630" w:type="dxa"/>
            <w:vMerge/>
            <w:tcBorders>
              <w:top w:val="nil"/>
              <w:left w:val="single" w:sz="4" w:space="0" w:color="auto"/>
              <w:bottom w:val="single" w:sz="4" w:space="0" w:color="000000"/>
              <w:right w:val="single" w:sz="4" w:space="0" w:color="auto"/>
            </w:tcBorders>
            <w:vAlign w:val="center"/>
            <w:hideMark/>
          </w:tcPr>
          <w:p w14:paraId="27AA06D9" w14:textId="77777777" w:rsidR="00E368DE" w:rsidRPr="00E368DE" w:rsidRDefault="00E368DE" w:rsidP="00E368DE">
            <w:pPr>
              <w:rPr>
                <w:rFonts w:ascii="Times New Roman" w:hAnsi="Times New Roman"/>
                <w:color w:val="000000"/>
                <w:szCs w:val="24"/>
              </w:rPr>
            </w:pPr>
          </w:p>
        </w:tc>
        <w:tc>
          <w:tcPr>
            <w:tcW w:w="3597" w:type="dxa"/>
            <w:vMerge/>
            <w:tcBorders>
              <w:top w:val="nil"/>
              <w:left w:val="single" w:sz="4" w:space="0" w:color="auto"/>
              <w:bottom w:val="single" w:sz="4" w:space="0" w:color="000000"/>
              <w:right w:val="single" w:sz="4" w:space="0" w:color="auto"/>
            </w:tcBorders>
            <w:vAlign w:val="center"/>
            <w:hideMark/>
          </w:tcPr>
          <w:p w14:paraId="40D5796A" w14:textId="77777777" w:rsidR="00E368DE" w:rsidRPr="00E368DE" w:rsidRDefault="00E368DE" w:rsidP="00E368DE">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589FB564"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Государственный бюджет РС(Я)</w:t>
            </w:r>
          </w:p>
        </w:tc>
        <w:tc>
          <w:tcPr>
            <w:tcW w:w="1660" w:type="dxa"/>
            <w:tcBorders>
              <w:top w:val="nil"/>
              <w:left w:val="nil"/>
              <w:bottom w:val="single" w:sz="4" w:space="0" w:color="auto"/>
              <w:right w:val="single" w:sz="4" w:space="0" w:color="auto"/>
            </w:tcBorders>
            <w:shd w:val="clear" w:color="auto" w:fill="auto"/>
            <w:vAlign w:val="center"/>
            <w:hideMark/>
          </w:tcPr>
          <w:p w14:paraId="01FEAE06"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2266D6DA"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5E4D254A"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509C6C49"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1BF315A5"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E368DE" w:rsidRPr="00E368DE" w14:paraId="124B6ABC" w14:textId="77777777" w:rsidTr="00E368DE">
        <w:trPr>
          <w:trHeight w:val="945"/>
        </w:trPr>
        <w:tc>
          <w:tcPr>
            <w:tcW w:w="630" w:type="dxa"/>
            <w:vMerge/>
            <w:tcBorders>
              <w:top w:val="nil"/>
              <w:left w:val="single" w:sz="4" w:space="0" w:color="auto"/>
              <w:bottom w:val="single" w:sz="4" w:space="0" w:color="000000"/>
              <w:right w:val="single" w:sz="4" w:space="0" w:color="auto"/>
            </w:tcBorders>
            <w:vAlign w:val="center"/>
            <w:hideMark/>
          </w:tcPr>
          <w:p w14:paraId="1E16D8CE" w14:textId="77777777" w:rsidR="00E368DE" w:rsidRPr="00E368DE" w:rsidRDefault="00E368DE" w:rsidP="00E368DE">
            <w:pPr>
              <w:rPr>
                <w:rFonts w:ascii="Times New Roman" w:hAnsi="Times New Roman"/>
                <w:color w:val="000000"/>
                <w:szCs w:val="24"/>
              </w:rPr>
            </w:pPr>
          </w:p>
        </w:tc>
        <w:tc>
          <w:tcPr>
            <w:tcW w:w="3597" w:type="dxa"/>
            <w:vMerge/>
            <w:tcBorders>
              <w:top w:val="nil"/>
              <w:left w:val="single" w:sz="4" w:space="0" w:color="auto"/>
              <w:bottom w:val="single" w:sz="4" w:space="0" w:color="000000"/>
              <w:right w:val="single" w:sz="4" w:space="0" w:color="auto"/>
            </w:tcBorders>
            <w:vAlign w:val="center"/>
            <w:hideMark/>
          </w:tcPr>
          <w:p w14:paraId="6D8824C2" w14:textId="77777777" w:rsidR="00E368DE" w:rsidRPr="00E368DE" w:rsidRDefault="00E368DE" w:rsidP="00E368DE">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1AF72316"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 xml:space="preserve">Бюджет МО «Мирнинский район» </w:t>
            </w:r>
          </w:p>
        </w:tc>
        <w:tc>
          <w:tcPr>
            <w:tcW w:w="1660" w:type="dxa"/>
            <w:tcBorders>
              <w:top w:val="nil"/>
              <w:left w:val="nil"/>
              <w:bottom w:val="single" w:sz="4" w:space="0" w:color="auto"/>
              <w:right w:val="single" w:sz="4" w:space="0" w:color="auto"/>
            </w:tcBorders>
            <w:shd w:val="clear" w:color="auto" w:fill="auto"/>
            <w:vAlign w:val="center"/>
            <w:hideMark/>
          </w:tcPr>
          <w:p w14:paraId="1609B92B"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0E11669D"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4C9A4D28"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568ED33E"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404AD7F3"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E368DE" w:rsidRPr="00E368DE" w14:paraId="2E44642A" w14:textId="77777777" w:rsidTr="00E368DE">
        <w:trPr>
          <w:trHeight w:val="630"/>
        </w:trPr>
        <w:tc>
          <w:tcPr>
            <w:tcW w:w="630" w:type="dxa"/>
            <w:vMerge/>
            <w:tcBorders>
              <w:top w:val="nil"/>
              <w:left w:val="single" w:sz="4" w:space="0" w:color="auto"/>
              <w:bottom w:val="single" w:sz="4" w:space="0" w:color="000000"/>
              <w:right w:val="single" w:sz="4" w:space="0" w:color="auto"/>
            </w:tcBorders>
            <w:vAlign w:val="center"/>
            <w:hideMark/>
          </w:tcPr>
          <w:p w14:paraId="724A5F86" w14:textId="77777777" w:rsidR="00E368DE" w:rsidRPr="00E368DE" w:rsidRDefault="00E368DE" w:rsidP="00E368DE">
            <w:pPr>
              <w:rPr>
                <w:rFonts w:ascii="Times New Roman" w:hAnsi="Times New Roman"/>
                <w:color w:val="000000"/>
                <w:szCs w:val="24"/>
              </w:rPr>
            </w:pPr>
          </w:p>
        </w:tc>
        <w:tc>
          <w:tcPr>
            <w:tcW w:w="3597" w:type="dxa"/>
            <w:vMerge/>
            <w:tcBorders>
              <w:top w:val="nil"/>
              <w:left w:val="single" w:sz="4" w:space="0" w:color="auto"/>
              <w:bottom w:val="single" w:sz="4" w:space="0" w:color="000000"/>
              <w:right w:val="single" w:sz="4" w:space="0" w:color="auto"/>
            </w:tcBorders>
            <w:vAlign w:val="center"/>
            <w:hideMark/>
          </w:tcPr>
          <w:p w14:paraId="2A3F7E7C" w14:textId="77777777" w:rsidR="00E368DE" w:rsidRPr="00E368DE" w:rsidRDefault="00E368DE" w:rsidP="00E368DE">
            <w:pPr>
              <w:rPr>
                <w:rFonts w:ascii="Times New Roman" w:hAnsi="Times New Roman"/>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60E4169D" w14:textId="77777777" w:rsidR="00E368DE" w:rsidRPr="00E368DE" w:rsidRDefault="00E368DE" w:rsidP="00E368DE">
            <w:pPr>
              <w:rPr>
                <w:rFonts w:ascii="Times New Roman" w:hAnsi="Times New Roman"/>
                <w:color w:val="000000"/>
                <w:szCs w:val="24"/>
              </w:rPr>
            </w:pPr>
            <w:r w:rsidRPr="00E368DE">
              <w:rPr>
                <w:rFonts w:ascii="Times New Roman" w:hAnsi="Times New Roman"/>
                <w:color w:val="000000"/>
                <w:szCs w:val="24"/>
              </w:rPr>
              <w:t>Другие источники</w:t>
            </w:r>
          </w:p>
        </w:tc>
        <w:tc>
          <w:tcPr>
            <w:tcW w:w="1660" w:type="dxa"/>
            <w:tcBorders>
              <w:top w:val="nil"/>
              <w:left w:val="nil"/>
              <w:bottom w:val="single" w:sz="4" w:space="0" w:color="auto"/>
              <w:right w:val="single" w:sz="4" w:space="0" w:color="auto"/>
            </w:tcBorders>
            <w:shd w:val="clear" w:color="auto" w:fill="auto"/>
            <w:vAlign w:val="center"/>
            <w:hideMark/>
          </w:tcPr>
          <w:p w14:paraId="29446E63"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414B8E47"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0A9E0A1F"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6BF6EFF2"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7B6008F4" w14:textId="77777777" w:rsidR="00E368DE" w:rsidRPr="00E368DE" w:rsidRDefault="00E368DE" w:rsidP="00E368DE">
            <w:pPr>
              <w:jc w:val="center"/>
              <w:rPr>
                <w:rFonts w:ascii="Times New Roman" w:hAnsi="Times New Roman"/>
                <w:color w:val="000000"/>
                <w:szCs w:val="24"/>
              </w:rPr>
            </w:pPr>
            <w:r w:rsidRPr="00E368DE">
              <w:rPr>
                <w:rFonts w:ascii="Times New Roman" w:hAnsi="Times New Roman"/>
                <w:color w:val="000000"/>
                <w:szCs w:val="24"/>
              </w:rPr>
              <w:t xml:space="preserve">                      -   </w:t>
            </w:r>
          </w:p>
        </w:tc>
      </w:tr>
      <w:tr w:rsidR="00A920E7" w:rsidRPr="00E368DE" w14:paraId="2486DC83" w14:textId="77777777" w:rsidTr="004C3945">
        <w:trPr>
          <w:trHeight w:val="315"/>
        </w:trPr>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14:paraId="10C36BEA" w14:textId="55B32008" w:rsidR="00A920E7" w:rsidRPr="00E368DE" w:rsidRDefault="00A920E7" w:rsidP="00A920E7">
            <w:pPr>
              <w:jc w:val="center"/>
              <w:rPr>
                <w:rFonts w:ascii="Times New Roman" w:hAnsi="Times New Roman"/>
                <w:color w:val="000000"/>
                <w:szCs w:val="24"/>
              </w:rPr>
            </w:pPr>
            <w:r w:rsidRPr="00E368DE">
              <w:rPr>
                <w:rFonts w:ascii="Times New Roman" w:hAnsi="Times New Roman"/>
                <w:color w:val="000000"/>
                <w:szCs w:val="24"/>
              </w:rPr>
              <w:t>1</w:t>
            </w:r>
            <w:r>
              <w:rPr>
                <w:rFonts w:ascii="Times New Roman" w:hAnsi="Times New Roman"/>
                <w:color w:val="000000"/>
                <w:szCs w:val="24"/>
              </w:rPr>
              <w:t>3</w:t>
            </w:r>
          </w:p>
        </w:tc>
        <w:tc>
          <w:tcPr>
            <w:tcW w:w="3597" w:type="dxa"/>
            <w:vMerge w:val="restart"/>
            <w:tcBorders>
              <w:top w:val="nil"/>
              <w:left w:val="single" w:sz="4" w:space="0" w:color="auto"/>
              <w:bottom w:val="single" w:sz="4" w:space="0" w:color="auto"/>
              <w:right w:val="single" w:sz="4" w:space="0" w:color="auto"/>
            </w:tcBorders>
            <w:shd w:val="clear" w:color="auto" w:fill="auto"/>
            <w:vAlign w:val="center"/>
            <w:hideMark/>
          </w:tcPr>
          <w:p w14:paraId="340F9C84" w14:textId="77777777" w:rsidR="00A920E7" w:rsidRPr="00E368DE" w:rsidRDefault="00A920E7" w:rsidP="00A920E7">
            <w:pPr>
              <w:rPr>
                <w:rFonts w:ascii="Times New Roman" w:hAnsi="Times New Roman"/>
                <w:b/>
                <w:bCs/>
                <w:color w:val="000000"/>
                <w:szCs w:val="24"/>
              </w:rPr>
            </w:pPr>
            <w:r w:rsidRPr="00E368DE">
              <w:rPr>
                <w:rFonts w:ascii="Times New Roman" w:hAnsi="Times New Roman"/>
                <w:b/>
                <w:bCs/>
                <w:color w:val="000000"/>
                <w:szCs w:val="24"/>
              </w:rPr>
              <w:t xml:space="preserve">ИТОГО по программе </w:t>
            </w:r>
          </w:p>
        </w:tc>
        <w:tc>
          <w:tcPr>
            <w:tcW w:w="2153" w:type="dxa"/>
            <w:tcBorders>
              <w:top w:val="nil"/>
              <w:left w:val="nil"/>
              <w:bottom w:val="single" w:sz="4" w:space="0" w:color="auto"/>
              <w:right w:val="single" w:sz="4" w:space="0" w:color="auto"/>
            </w:tcBorders>
            <w:shd w:val="clear" w:color="auto" w:fill="auto"/>
            <w:vAlign w:val="center"/>
            <w:hideMark/>
          </w:tcPr>
          <w:p w14:paraId="55F449BF" w14:textId="77777777" w:rsidR="00A920E7" w:rsidRPr="00E368DE" w:rsidRDefault="00A920E7" w:rsidP="00A920E7">
            <w:pPr>
              <w:rPr>
                <w:rFonts w:ascii="Times New Roman" w:hAnsi="Times New Roman"/>
                <w:b/>
                <w:bCs/>
                <w:color w:val="000000"/>
                <w:szCs w:val="24"/>
              </w:rPr>
            </w:pPr>
            <w:r w:rsidRPr="00E368DE">
              <w:rPr>
                <w:rFonts w:ascii="Times New Roman" w:hAnsi="Times New Roman"/>
                <w:b/>
                <w:bCs/>
                <w:color w:val="000000"/>
                <w:szCs w:val="24"/>
              </w:rPr>
              <w:t>Всего</w:t>
            </w:r>
          </w:p>
        </w:tc>
        <w:tc>
          <w:tcPr>
            <w:tcW w:w="1660" w:type="dxa"/>
            <w:tcBorders>
              <w:top w:val="nil"/>
              <w:left w:val="nil"/>
              <w:bottom w:val="single" w:sz="4" w:space="0" w:color="auto"/>
              <w:right w:val="single" w:sz="4" w:space="0" w:color="auto"/>
            </w:tcBorders>
            <w:shd w:val="clear" w:color="auto" w:fill="auto"/>
            <w:vAlign w:val="center"/>
            <w:hideMark/>
          </w:tcPr>
          <w:p w14:paraId="17BDFD68" w14:textId="5ED228F4" w:rsidR="00A920E7" w:rsidRPr="00FB306C" w:rsidRDefault="00A920E7" w:rsidP="00A920E7">
            <w:pPr>
              <w:jc w:val="center"/>
              <w:rPr>
                <w:rFonts w:ascii="Times New Roman" w:hAnsi="Times New Roman"/>
                <w:b/>
                <w:color w:val="000000"/>
                <w:szCs w:val="24"/>
              </w:rPr>
            </w:pPr>
            <w:r w:rsidRPr="00FB306C">
              <w:rPr>
                <w:rFonts w:ascii="Times New Roman" w:hAnsi="Times New Roman"/>
                <w:b/>
                <w:color w:val="000000"/>
                <w:szCs w:val="24"/>
              </w:rPr>
              <w:t xml:space="preserve"> 20 883 412,26 </w:t>
            </w:r>
          </w:p>
        </w:tc>
        <w:tc>
          <w:tcPr>
            <w:tcW w:w="1660" w:type="dxa"/>
            <w:tcBorders>
              <w:top w:val="nil"/>
              <w:left w:val="nil"/>
              <w:bottom w:val="single" w:sz="4" w:space="0" w:color="auto"/>
              <w:right w:val="single" w:sz="4" w:space="0" w:color="auto"/>
            </w:tcBorders>
            <w:shd w:val="clear" w:color="auto" w:fill="auto"/>
            <w:hideMark/>
          </w:tcPr>
          <w:p w14:paraId="6EAF2A2A" w14:textId="1DE5AE10" w:rsidR="00A920E7" w:rsidRPr="00FB306C" w:rsidRDefault="00A920E7" w:rsidP="00A920E7">
            <w:pPr>
              <w:jc w:val="center"/>
              <w:rPr>
                <w:rFonts w:ascii="Times New Roman" w:hAnsi="Times New Roman"/>
                <w:b/>
                <w:color w:val="000000"/>
                <w:szCs w:val="24"/>
              </w:rPr>
            </w:pPr>
            <w:r>
              <w:rPr>
                <w:rFonts w:ascii="Times New Roman" w:hAnsi="Times New Roman"/>
                <w:b/>
                <w:bCs/>
                <w:color w:val="000000"/>
                <w:szCs w:val="24"/>
              </w:rPr>
              <w:t>9 083</w:t>
            </w:r>
            <w:r w:rsidRPr="00FB306C">
              <w:rPr>
                <w:rFonts w:ascii="Times New Roman" w:hAnsi="Times New Roman"/>
                <w:b/>
                <w:bCs/>
                <w:color w:val="000000"/>
                <w:szCs w:val="24"/>
              </w:rPr>
              <w:t xml:space="preserve"> 412,26 </w:t>
            </w:r>
          </w:p>
        </w:tc>
        <w:tc>
          <w:tcPr>
            <w:tcW w:w="1660" w:type="dxa"/>
            <w:tcBorders>
              <w:top w:val="nil"/>
              <w:left w:val="nil"/>
              <w:bottom w:val="single" w:sz="4" w:space="0" w:color="auto"/>
              <w:right w:val="single" w:sz="4" w:space="0" w:color="auto"/>
            </w:tcBorders>
            <w:shd w:val="clear" w:color="auto" w:fill="auto"/>
            <w:hideMark/>
          </w:tcPr>
          <w:p w14:paraId="50F16D9D" w14:textId="4F48D3B1" w:rsidR="00A920E7" w:rsidRPr="00FB306C" w:rsidRDefault="00A920E7" w:rsidP="00A920E7">
            <w:pPr>
              <w:jc w:val="center"/>
              <w:rPr>
                <w:rFonts w:ascii="Times New Roman" w:hAnsi="Times New Roman"/>
                <w:b/>
                <w:color w:val="000000"/>
                <w:szCs w:val="24"/>
              </w:rPr>
            </w:pPr>
            <w:r w:rsidRPr="00EE1D58">
              <w:rPr>
                <w:rFonts w:ascii="Times New Roman" w:hAnsi="Times New Roman"/>
                <w:b/>
                <w:bCs/>
                <w:color w:val="000000"/>
                <w:szCs w:val="24"/>
              </w:rPr>
              <w:t xml:space="preserve">9 083 412,26 </w:t>
            </w:r>
          </w:p>
        </w:tc>
        <w:tc>
          <w:tcPr>
            <w:tcW w:w="1660" w:type="dxa"/>
            <w:tcBorders>
              <w:top w:val="nil"/>
              <w:left w:val="nil"/>
              <w:bottom w:val="single" w:sz="4" w:space="0" w:color="auto"/>
              <w:right w:val="single" w:sz="4" w:space="0" w:color="auto"/>
            </w:tcBorders>
            <w:shd w:val="clear" w:color="auto" w:fill="auto"/>
            <w:hideMark/>
          </w:tcPr>
          <w:p w14:paraId="590710A7" w14:textId="44C7FCE4" w:rsidR="00A920E7" w:rsidRPr="00FB306C" w:rsidRDefault="00A920E7" w:rsidP="00A920E7">
            <w:pPr>
              <w:jc w:val="center"/>
              <w:rPr>
                <w:rFonts w:ascii="Times New Roman" w:hAnsi="Times New Roman"/>
                <w:b/>
                <w:color w:val="000000"/>
                <w:szCs w:val="24"/>
              </w:rPr>
            </w:pPr>
            <w:r w:rsidRPr="00EE1D58">
              <w:rPr>
                <w:rFonts w:ascii="Times New Roman" w:hAnsi="Times New Roman"/>
                <w:b/>
                <w:bCs/>
                <w:color w:val="000000"/>
                <w:szCs w:val="24"/>
              </w:rPr>
              <w:t xml:space="preserve">9 083 412,26 </w:t>
            </w:r>
          </w:p>
        </w:tc>
        <w:tc>
          <w:tcPr>
            <w:tcW w:w="1660" w:type="dxa"/>
            <w:tcBorders>
              <w:top w:val="nil"/>
              <w:left w:val="nil"/>
              <w:bottom w:val="single" w:sz="4" w:space="0" w:color="auto"/>
              <w:right w:val="single" w:sz="4" w:space="0" w:color="auto"/>
            </w:tcBorders>
            <w:shd w:val="clear" w:color="auto" w:fill="auto"/>
            <w:vAlign w:val="center"/>
            <w:hideMark/>
          </w:tcPr>
          <w:p w14:paraId="7F16B0BA" w14:textId="2F3F8179" w:rsidR="00A920E7" w:rsidRPr="00FB306C" w:rsidRDefault="00F4018B" w:rsidP="00A920E7">
            <w:pPr>
              <w:jc w:val="center"/>
              <w:rPr>
                <w:rFonts w:ascii="Times New Roman" w:hAnsi="Times New Roman"/>
                <w:b/>
                <w:color w:val="000000"/>
                <w:szCs w:val="24"/>
              </w:rPr>
            </w:pPr>
            <w:r>
              <w:rPr>
                <w:rFonts w:ascii="Times New Roman" w:hAnsi="Times New Roman"/>
                <w:b/>
                <w:color w:val="000000"/>
                <w:szCs w:val="24"/>
              </w:rPr>
              <w:t xml:space="preserve"> 1</w:t>
            </w:r>
            <w:r w:rsidR="00A920E7" w:rsidRPr="00FB306C">
              <w:rPr>
                <w:rFonts w:ascii="Times New Roman" w:hAnsi="Times New Roman"/>
                <w:b/>
                <w:color w:val="000000"/>
                <w:szCs w:val="24"/>
              </w:rPr>
              <w:t>0 883 412,26</w:t>
            </w:r>
          </w:p>
        </w:tc>
      </w:tr>
      <w:tr w:rsidR="00E368DE" w:rsidRPr="00E368DE" w14:paraId="4FA406F9" w14:textId="77777777" w:rsidTr="00E368DE">
        <w:trPr>
          <w:trHeight w:val="630"/>
        </w:trPr>
        <w:tc>
          <w:tcPr>
            <w:tcW w:w="630" w:type="dxa"/>
            <w:vMerge/>
            <w:tcBorders>
              <w:top w:val="nil"/>
              <w:left w:val="single" w:sz="4" w:space="0" w:color="auto"/>
              <w:bottom w:val="single" w:sz="4" w:space="0" w:color="auto"/>
              <w:right w:val="single" w:sz="4" w:space="0" w:color="auto"/>
            </w:tcBorders>
            <w:vAlign w:val="center"/>
            <w:hideMark/>
          </w:tcPr>
          <w:p w14:paraId="64C65AB0" w14:textId="77777777" w:rsidR="00E368DE" w:rsidRPr="00E368DE" w:rsidRDefault="00E368DE" w:rsidP="00E368DE">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vAlign w:val="center"/>
            <w:hideMark/>
          </w:tcPr>
          <w:p w14:paraId="28920E9F" w14:textId="77777777" w:rsidR="00E368DE" w:rsidRPr="00E368DE" w:rsidRDefault="00E368DE" w:rsidP="00E368DE">
            <w:pPr>
              <w:rPr>
                <w:rFonts w:ascii="Times New Roman" w:hAnsi="Times New Roman"/>
                <w:b/>
                <w:bCs/>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0647A6D5" w14:textId="77777777" w:rsidR="00E368DE" w:rsidRPr="00E368DE" w:rsidRDefault="00E368DE" w:rsidP="00E368DE">
            <w:pPr>
              <w:rPr>
                <w:rFonts w:ascii="Times New Roman" w:hAnsi="Times New Roman"/>
                <w:b/>
                <w:bCs/>
                <w:color w:val="000000"/>
                <w:szCs w:val="24"/>
              </w:rPr>
            </w:pPr>
            <w:r w:rsidRPr="00E368DE">
              <w:rPr>
                <w:rFonts w:ascii="Times New Roman" w:hAnsi="Times New Roman"/>
                <w:b/>
                <w:bCs/>
                <w:color w:val="000000"/>
                <w:szCs w:val="24"/>
              </w:rPr>
              <w:t>Федеральный бюджет</w:t>
            </w:r>
          </w:p>
        </w:tc>
        <w:tc>
          <w:tcPr>
            <w:tcW w:w="1660" w:type="dxa"/>
            <w:tcBorders>
              <w:top w:val="nil"/>
              <w:left w:val="nil"/>
              <w:bottom w:val="single" w:sz="4" w:space="0" w:color="auto"/>
              <w:right w:val="single" w:sz="4" w:space="0" w:color="auto"/>
            </w:tcBorders>
            <w:shd w:val="clear" w:color="auto" w:fill="auto"/>
            <w:vAlign w:val="center"/>
            <w:hideMark/>
          </w:tcPr>
          <w:p w14:paraId="05D7EE48" w14:textId="77777777" w:rsidR="00E368DE" w:rsidRPr="00E368DE" w:rsidRDefault="00E368DE" w:rsidP="00E368DE">
            <w:pPr>
              <w:jc w:val="center"/>
              <w:rPr>
                <w:rFonts w:ascii="Times New Roman" w:hAnsi="Times New Roman"/>
                <w:b/>
                <w:bCs/>
                <w:color w:val="000000"/>
                <w:szCs w:val="24"/>
              </w:rPr>
            </w:pPr>
            <w:r w:rsidRPr="00E368DE">
              <w:rPr>
                <w:rFonts w:ascii="Times New Roman" w:hAnsi="Times New Roman"/>
                <w:b/>
                <w:bCs/>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47DCFCC6" w14:textId="77777777" w:rsidR="00E368DE" w:rsidRPr="00E368DE" w:rsidRDefault="00E368DE" w:rsidP="00E368DE">
            <w:pPr>
              <w:jc w:val="center"/>
              <w:rPr>
                <w:rFonts w:ascii="Times New Roman" w:hAnsi="Times New Roman"/>
                <w:b/>
                <w:bCs/>
                <w:color w:val="000000"/>
                <w:szCs w:val="24"/>
              </w:rPr>
            </w:pPr>
            <w:r w:rsidRPr="00E368DE">
              <w:rPr>
                <w:rFonts w:ascii="Times New Roman" w:hAnsi="Times New Roman"/>
                <w:b/>
                <w:bCs/>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03DA0FC0" w14:textId="77777777" w:rsidR="00E368DE" w:rsidRPr="00E368DE" w:rsidRDefault="00E368DE" w:rsidP="00E368DE">
            <w:pPr>
              <w:jc w:val="center"/>
              <w:rPr>
                <w:rFonts w:ascii="Times New Roman" w:hAnsi="Times New Roman"/>
                <w:b/>
                <w:bCs/>
                <w:color w:val="000000"/>
                <w:szCs w:val="24"/>
              </w:rPr>
            </w:pPr>
            <w:r w:rsidRPr="00E368DE">
              <w:rPr>
                <w:rFonts w:ascii="Times New Roman" w:hAnsi="Times New Roman"/>
                <w:b/>
                <w:bCs/>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5F9AE7BA" w14:textId="77777777" w:rsidR="00E368DE" w:rsidRPr="00E368DE" w:rsidRDefault="00E368DE" w:rsidP="00E368DE">
            <w:pPr>
              <w:jc w:val="center"/>
              <w:rPr>
                <w:rFonts w:ascii="Times New Roman" w:hAnsi="Times New Roman"/>
                <w:b/>
                <w:bCs/>
                <w:color w:val="000000"/>
                <w:szCs w:val="24"/>
              </w:rPr>
            </w:pPr>
            <w:r w:rsidRPr="00E368DE">
              <w:rPr>
                <w:rFonts w:ascii="Times New Roman" w:hAnsi="Times New Roman"/>
                <w:b/>
                <w:bCs/>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54B8C680" w14:textId="77777777" w:rsidR="00E368DE" w:rsidRPr="00E368DE" w:rsidRDefault="00E368DE" w:rsidP="00E368DE">
            <w:pPr>
              <w:jc w:val="center"/>
              <w:rPr>
                <w:rFonts w:ascii="Times New Roman" w:hAnsi="Times New Roman"/>
                <w:b/>
                <w:bCs/>
                <w:color w:val="000000"/>
                <w:szCs w:val="24"/>
              </w:rPr>
            </w:pPr>
            <w:r w:rsidRPr="00E368DE">
              <w:rPr>
                <w:rFonts w:ascii="Times New Roman" w:hAnsi="Times New Roman"/>
                <w:b/>
                <w:bCs/>
                <w:color w:val="000000"/>
                <w:szCs w:val="24"/>
              </w:rPr>
              <w:t xml:space="preserve">                      -   </w:t>
            </w:r>
          </w:p>
        </w:tc>
      </w:tr>
      <w:tr w:rsidR="00E368DE" w:rsidRPr="00E368DE" w14:paraId="43F6BE45" w14:textId="77777777" w:rsidTr="00E368DE">
        <w:trPr>
          <w:trHeight w:val="630"/>
        </w:trPr>
        <w:tc>
          <w:tcPr>
            <w:tcW w:w="630" w:type="dxa"/>
            <w:vMerge/>
            <w:tcBorders>
              <w:top w:val="nil"/>
              <w:left w:val="single" w:sz="4" w:space="0" w:color="auto"/>
              <w:bottom w:val="single" w:sz="4" w:space="0" w:color="auto"/>
              <w:right w:val="single" w:sz="4" w:space="0" w:color="auto"/>
            </w:tcBorders>
            <w:vAlign w:val="center"/>
            <w:hideMark/>
          </w:tcPr>
          <w:p w14:paraId="62AC5C91" w14:textId="77777777" w:rsidR="00E368DE" w:rsidRPr="00E368DE" w:rsidRDefault="00E368DE" w:rsidP="00E368DE">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vAlign w:val="center"/>
            <w:hideMark/>
          </w:tcPr>
          <w:p w14:paraId="096805EA" w14:textId="77777777" w:rsidR="00E368DE" w:rsidRPr="00E368DE" w:rsidRDefault="00E368DE" w:rsidP="00E368DE">
            <w:pPr>
              <w:rPr>
                <w:rFonts w:ascii="Times New Roman" w:hAnsi="Times New Roman"/>
                <w:b/>
                <w:bCs/>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76B7904F" w14:textId="77777777" w:rsidR="00E368DE" w:rsidRPr="00E368DE" w:rsidRDefault="00E368DE" w:rsidP="00E368DE">
            <w:pPr>
              <w:rPr>
                <w:rFonts w:ascii="Times New Roman" w:hAnsi="Times New Roman"/>
                <w:b/>
                <w:bCs/>
                <w:color w:val="000000"/>
                <w:szCs w:val="24"/>
              </w:rPr>
            </w:pPr>
            <w:r w:rsidRPr="00E368DE">
              <w:rPr>
                <w:rFonts w:ascii="Times New Roman" w:hAnsi="Times New Roman"/>
                <w:b/>
                <w:bCs/>
                <w:color w:val="000000"/>
                <w:szCs w:val="24"/>
              </w:rPr>
              <w:t>Государственный бюджет РС(Я)</w:t>
            </w:r>
          </w:p>
        </w:tc>
        <w:tc>
          <w:tcPr>
            <w:tcW w:w="1660" w:type="dxa"/>
            <w:tcBorders>
              <w:top w:val="nil"/>
              <w:left w:val="nil"/>
              <w:bottom w:val="single" w:sz="4" w:space="0" w:color="auto"/>
              <w:right w:val="single" w:sz="4" w:space="0" w:color="auto"/>
            </w:tcBorders>
            <w:shd w:val="clear" w:color="auto" w:fill="auto"/>
            <w:vAlign w:val="center"/>
            <w:hideMark/>
          </w:tcPr>
          <w:p w14:paraId="7B2830A4" w14:textId="633D9C58" w:rsidR="00E368DE" w:rsidRPr="00E368DE" w:rsidRDefault="00E368DE" w:rsidP="00E368DE">
            <w:pPr>
              <w:jc w:val="center"/>
              <w:rPr>
                <w:rFonts w:ascii="Times New Roman" w:hAnsi="Times New Roman"/>
                <w:b/>
                <w:bCs/>
                <w:color w:val="000000"/>
                <w:szCs w:val="24"/>
              </w:rPr>
            </w:pPr>
            <w:r w:rsidRPr="00E368DE">
              <w:rPr>
                <w:rFonts w:ascii="Times New Roman" w:hAnsi="Times New Roman"/>
                <w:b/>
                <w:bCs/>
                <w:color w:val="000000"/>
                <w:szCs w:val="24"/>
              </w:rPr>
              <w:t xml:space="preserve">   1 000 000,00 </w:t>
            </w:r>
          </w:p>
        </w:tc>
        <w:tc>
          <w:tcPr>
            <w:tcW w:w="1660" w:type="dxa"/>
            <w:tcBorders>
              <w:top w:val="nil"/>
              <w:left w:val="nil"/>
              <w:bottom w:val="single" w:sz="4" w:space="0" w:color="auto"/>
              <w:right w:val="single" w:sz="4" w:space="0" w:color="auto"/>
            </w:tcBorders>
            <w:shd w:val="clear" w:color="auto" w:fill="auto"/>
            <w:vAlign w:val="center"/>
            <w:hideMark/>
          </w:tcPr>
          <w:p w14:paraId="4FDEECDA" w14:textId="77777777" w:rsidR="00E368DE" w:rsidRPr="00E368DE" w:rsidRDefault="00E368DE" w:rsidP="00E368DE">
            <w:pPr>
              <w:jc w:val="center"/>
              <w:rPr>
                <w:rFonts w:ascii="Times New Roman" w:hAnsi="Times New Roman"/>
                <w:b/>
                <w:bCs/>
                <w:color w:val="000000"/>
                <w:szCs w:val="24"/>
              </w:rPr>
            </w:pPr>
            <w:r w:rsidRPr="00E368DE">
              <w:rPr>
                <w:rFonts w:ascii="Times New Roman" w:hAnsi="Times New Roman"/>
                <w:b/>
                <w:bCs/>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363148FA" w14:textId="77777777" w:rsidR="00E368DE" w:rsidRPr="00E368DE" w:rsidRDefault="00E368DE" w:rsidP="00E368DE">
            <w:pPr>
              <w:jc w:val="center"/>
              <w:rPr>
                <w:rFonts w:ascii="Times New Roman" w:hAnsi="Times New Roman"/>
                <w:b/>
                <w:bCs/>
                <w:color w:val="000000"/>
                <w:szCs w:val="24"/>
              </w:rPr>
            </w:pPr>
            <w:r w:rsidRPr="00E368DE">
              <w:rPr>
                <w:rFonts w:ascii="Times New Roman" w:hAnsi="Times New Roman"/>
                <w:b/>
                <w:bCs/>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1BC97A3C" w14:textId="77777777" w:rsidR="00E368DE" w:rsidRPr="00E368DE" w:rsidRDefault="00E368DE" w:rsidP="00E368DE">
            <w:pPr>
              <w:jc w:val="center"/>
              <w:rPr>
                <w:rFonts w:ascii="Times New Roman" w:hAnsi="Times New Roman"/>
                <w:b/>
                <w:bCs/>
                <w:color w:val="000000"/>
                <w:szCs w:val="24"/>
              </w:rPr>
            </w:pPr>
            <w:r w:rsidRPr="00E368DE">
              <w:rPr>
                <w:rFonts w:ascii="Times New Roman" w:hAnsi="Times New Roman"/>
                <w:b/>
                <w:bCs/>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1B631A5A" w14:textId="4DA3D846" w:rsidR="00E368DE" w:rsidRPr="00E368DE" w:rsidRDefault="00E368DE" w:rsidP="00E368DE">
            <w:pPr>
              <w:jc w:val="center"/>
              <w:rPr>
                <w:rFonts w:ascii="Times New Roman" w:hAnsi="Times New Roman"/>
                <w:b/>
                <w:bCs/>
                <w:color w:val="000000"/>
                <w:szCs w:val="24"/>
              </w:rPr>
            </w:pPr>
            <w:r w:rsidRPr="00E368DE">
              <w:rPr>
                <w:rFonts w:ascii="Times New Roman" w:hAnsi="Times New Roman"/>
                <w:b/>
                <w:bCs/>
                <w:color w:val="000000"/>
                <w:szCs w:val="24"/>
              </w:rPr>
              <w:t xml:space="preserve">   1 000 000,00 </w:t>
            </w:r>
          </w:p>
        </w:tc>
      </w:tr>
      <w:tr w:rsidR="00A920E7" w:rsidRPr="00E368DE" w14:paraId="39B22A71" w14:textId="77777777" w:rsidTr="004C3945">
        <w:trPr>
          <w:trHeight w:val="945"/>
        </w:trPr>
        <w:tc>
          <w:tcPr>
            <w:tcW w:w="630" w:type="dxa"/>
            <w:vMerge/>
            <w:tcBorders>
              <w:top w:val="nil"/>
              <w:left w:val="single" w:sz="4" w:space="0" w:color="auto"/>
              <w:bottom w:val="single" w:sz="4" w:space="0" w:color="auto"/>
              <w:right w:val="single" w:sz="4" w:space="0" w:color="auto"/>
            </w:tcBorders>
            <w:vAlign w:val="center"/>
            <w:hideMark/>
          </w:tcPr>
          <w:p w14:paraId="6BEE3328" w14:textId="77777777" w:rsidR="00A920E7" w:rsidRPr="00E368DE" w:rsidRDefault="00A920E7" w:rsidP="00A920E7">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vAlign w:val="center"/>
            <w:hideMark/>
          </w:tcPr>
          <w:p w14:paraId="2C2D7A6C" w14:textId="77777777" w:rsidR="00A920E7" w:rsidRPr="00E368DE" w:rsidRDefault="00A920E7" w:rsidP="00A920E7">
            <w:pPr>
              <w:rPr>
                <w:rFonts w:ascii="Times New Roman" w:hAnsi="Times New Roman"/>
                <w:b/>
                <w:bCs/>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67BE427F" w14:textId="77777777" w:rsidR="00A920E7" w:rsidRPr="00E368DE" w:rsidRDefault="00A920E7" w:rsidP="00A920E7">
            <w:pPr>
              <w:rPr>
                <w:rFonts w:ascii="Times New Roman" w:hAnsi="Times New Roman"/>
                <w:b/>
                <w:bCs/>
                <w:color w:val="000000"/>
                <w:szCs w:val="24"/>
              </w:rPr>
            </w:pPr>
            <w:r w:rsidRPr="00E368DE">
              <w:rPr>
                <w:rFonts w:ascii="Times New Roman" w:hAnsi="Times New Roman"/>
                <w:b/>
                <w:bCs/>
                <w:color w:val="000000"/>
                <w:szCs w:val="24"/>
              </w:rPr>
              <w:t>Бюджет МО «Мирнинский район»</w:t>
            </w:r>
          </w:p>
        </w:tc>
        <w:tc>
          <w:tcPr>
            <w:tcW w:w="1660" w:type="dxa"/>
            <w:tcBorders>
              <w:top w:val="nil"/>
              <w:left w:val="nil"/>
              <w:bottom w:val="single" w:sz="4" w:space="0" w:color="auto"/>
              <w:right w:val="single" w:sz="4" w:space="0" w:color="auto"/>
            </w:tcBorders>
            <w:shd w:val="clear" w:color="auto" w:fill="auto"/>
            <w:vAlign w:val="center"/>
            <w:hideMark/>
          </w:tcPr>
          <w:p w14:paraId="0909E3FF" w14:textId="42C9DF7A" w:rsidR="00A920E7" w:rsidRPr="00E368DE" w:rsidRDefault="00A920E7" w:rsidP="00A920E7">
            <w:pPr>
              <w:jc w:val="center"/>
              <w:rPr>
                <w:rFonts w:ascii="Times New Roman" w:hAnsi="Times New Roman"/>
                <w:b/>
                <w:bCs/>
                <w:color w:val="000000"/>
                <w:szCs w:val="24"/>
              </w:rPr>
            </w:pPr>
            <w:r w:rsidRPr="00E368DE">
              <w:rPr>
                <w:rFonts w:ascii="Times New Roman" w:hAnsi="Times New Roman"/>
                <w:b/>
                <w:bCs/>
                <w:color w:val="000000"/>
                <w:szCs w:val="24"/>
              </w:rPr>
              <w:t xml:space="preserve"> </w:t>
            </w:r>
            <w:r>
              <w:rPr>
                <w:rFonts w:ascii="Times New Roman" w:hAnsi="Times New Roman"/>
                <w:b/>
                <w:bCs/>
                <w:color w:val="000000"/>
                <w:szCs w:val="24"/>
              </w:rPr>
              <w:t>19 883 412,26</w:t>
            </w:r>
            <w:r w:rsidRPr="00E368DE">
              <w:rPr>
                <w:rFonts w:ascii="Times New Roman" w:hAnsi="Times New Roman"/>
                <w:b/>
                <w:bCs/>
                <w:color w:val="000000"/>
                <w:szCs w:val="24"/>
              </w:rPr>
              <w:t xml:space="preserve"> </w:t>
            </w:r>
          </w:p>
        </w:tc>
        <w:tc>
          <w:tcPr>
            <w:tcW w:w="1660" w:type="dxa"/>
            <w:tcBorders>
              <w:top w:val="nil"/>
              <w:left w:val="nil"/>
              <w:bottom w:val="single" w:sz="4" w:space="0" w:color="auto"/>
              <w:right w:val="single" w:sz="4" w:space="0" w:color="auto"/>
            </w:tcBorders>
            <w:shd w:val="clear" w:color="auto" w:fill="auto"/>
            <w:hideMark/>
          </w:tcPr>
          <w:p w14:paraId="6A2096D9" w14:textId="77777777" w:rsidR="00A920E7" w:rsidRDefault="00A920E7" w:rsidP="00A920E7">
            <w:pPr>
              <w:jc w:val="right"/>
              <w:rPr>
                <w:rFonts w:ascii="Times New Roman" w:hAnsi="Times New Roman"/>
                <w:b/>
                <w:bCs/>
                <w:color w:val="000000"/>
                <w:szCs w:val="24"/>
              </w:rPr>
            </w:pPr>
          </w:p>
          <w:p w14:paraId="5B7C69A7" w14:textId="6D156DC2" w:rsidR="00A920E7" w:rsidRPr="00E368DE" w:rsidRDefault="00A920E7" w:rsidP="00A920E7">
            <w:pPr>
              <w:jc w:val="right"/>
              <w:rPr>
                <w:rFonts w:ascii="Times New Roman" w:hAnsi="Times New Roman"/>
                <w:b/>
                <w:bCs/>
                <w:color w:val="000000"/>
                <w:szCs w:val="24"/>
              </w:rPr>
            </w:pPr>
            <w:r w:rsidRPr="00A95BD4">
              <w:rPr>
                <w:rFonts w:ascii="Times New Roman" w:hAnsi="Times New Roman"/>
                <w:b/>
                <w:bCs/>
                <w:color w:val="000000"/>
                <w:szCs w:val="24"/>
              </w:rPr>
              <w:t xml:space="preserve">9 083 412,26 </w:t>
            </w:r>
          </w:p>
        </w:tc>
        <w:tc>
          <w:tcPr>
            <w:tcW w:w="1660" w:type="dxa"/>
            <w:tcBorders>
              <w:top w:val="nil"/>
              <w:left w:val="nil"/>
              <w:bottom w:val="single" w:sz="4" w:space="0" w:color="auto"/>
              <w:right w:val="single" w:sz="4" w:space="0" w:color="auto"/>
            </w:tcBorders>
            <w:shd w:val="clear" w:color="auto" w:fill="auto"/>
            <w:hideMark/>
          </w:tcPr>
          <w:p w14:paraId="72C96D4D" w14:textId="77777777" w:rsidR="00A920E7" w:rsidRDefault="00A920E7" w:rsidP="00A920E7">
            <w:pPr>
              <w:jc w:val="right"/>
              <w:rPr>
                <w:rFonts w:ascii="Times New Roman" w:hAnsi="Times New Roman"/>
                <w:b/>
                <w:bCs/>
                <w:color w:val="000000"/>
                <w:szCs w:val="24"/>
              </w:rPr>
            </w:pPr>
          </w:p>
          <w:p w14:paraId="4EEE1877" w14:textId="21BD35E6" w:rsidR="00A920E7" w:rsidRPr="00E368DE" w:rsidRDefault="00A920E7" w:rsidP="00A920E7">
            <w:pPr>
              <w:jc w:val="right"/>
              <w:rPr>
                <w:rFonts w:ascii="Times New Roman" w:hAnsi="Times New Roman"/>
                <w:b/>
                <w:bCs/>
                <w:color w:val="000000"/>
                <w:szCs w:val="24"/>
              </w:rPr>
            </w:pPr>
            <w:r w:rsidRPr="00A95BD4">
              <w:rPr>
                <w:rFonts w:ascii="Times New Roman" w:hAnsi="Times New Roman"/>
                <w:b/>
                <w:bCs/>
                <w:color w:val="000000"/>
                <w:szCs w:val="24"/>
              </w:rPr>
              <w:t xml:space="preserve">9 083 412,26 </w:t>
            </w:r>
          </w:p>
        </w:tc>
        <w:tc>
          <w:tcPr>
            <w:tcW w:w="1660" w:type="dxa"/>
            <w:tcBorders>
              <w:top w:val="nil"/>
              <w:left w:val="nil"/>
              <w:bottom w:val="single" w:sz="4" w:space="0" w:color="auto"/>
              <w:right w:val="single" w:sz="4" w:space="0" w:color="auto"/>
            </w:tcBorders>
            <w:shd w:val="clear" w:color="auto" w:fill="auto"/>
            <w:hideMark/>
          </w:tcPr>
          <w:p w14:paraId="36BA344B" w14:textId="77777777" w:rsidR="00A920E7" w:rsidRDefault="00A920E7" w:rsidP="00A920E7">
            <w:pPr>
              <w:jc w:val="right"/>
              <w:rPr>
                <w:rFonts w:ascii="Times New Roman" w:hAnsi="Times New Roman"/>
                <w:b/>
                <w:bCs/>
                <w:color w:val="000000"/>
                <w:szCs w:val="24"/>
              </w:rPr>
            </w:pPr>
          </w:p>
          <w:p w14:paraId="1F2D5D2E" w14:textId="54EA2C81" w:rsidR="00A920E7" w:rsidRPr="00E368DE" w:rsidRDefault="00A920E7" w:rsidP="00A920E7">
            <w:pPr>
              <w:jc w:val="right"/>
              <w:rPr>
                <w:rFonts w:ascii="Times New Roman" w:hAnsi="Times New Roman"/>
                <w:b/>
                <w:bCs/>
                <w:color w:val="000000"/>
                <w:szCs w:val="24"/>
              </w:rPr>
            </w:pPr>
            <w:r w:rsidRPr="00A95BD4">
              <w:rPr>
                <w:rFonts w:ascii="Times New Roman" w:hAnsi="Times New Roman"/>
                <w:b/>
                <w:bCs/>
                <w:color w:val="000000"/>
                <w:szCs w:val="24"/>
              </w:rPr>
              <w:t xml:space="preserve">9 083 412,26 </w:t>
            </w:r>
          </w:p>
        </w:tc>
        <w:tc>
          <w:tcPr>
            <w:tcW w:w="1660" w:type="dxa"/>
            <w:tcBorders>
              <w:top w:val="nil"/>
              <w:left w:val="nil"/>
              <w:bottom w:val="single" w:sz="4" w:space="0" w:color="auto"/>
              <w:right w:val="single" w:sz="4" w:space="0" w:color="auto"/>
            </w:tcBorders>
            <w:shd w:val="clear" w:color="auto" w:fill="auto"/>
            <w:hideMark/>
          </w:tcPr>
          <w:p w14:paraId="6D8C961B" w14:textId="77777777" w:rsidR="00A920E7" w:rsidRDefault="00A920E7" w:rsidP="00A920E7">
            <w:pPr>
              <w:jc w:val="right"/>
              <w:rPr>
                <w:rFonts w:ascii="Times New Roman" w:hAnsi="Times New Roman"/>
                <w:b/>
                <w:bCs/>
                <w:color w:val="000000"/>
                <w:szCs w:val="24"/>
              </w:rPr>
            </w:pPr>
          </w:p>
          <w:p w14:paraId="2A5C8049" w14:textId="2A006733" w:rsidR="00A920E7" w:rsidRPr="00E368DE" w:rsidRDefault="00F4018B" w:rsidP="00F4018B">
            <w:pPr>
              <w:jc w:val="right"/>
              <w:rPr>
                <w:rFonts w:ascii="Times New Roman" w:hAnsi="Times New Roman"/>
                <w:b/>
                <w:bCs/>
                <w:color w:val="000000"/>
                <w:szCs w:val="24"/>
              </w:rPr>
            </w:pPr>
            <w:r>
              <w:rPr>
                <w:rFonts w:ascii="Times New Roman" w:hAnsi="Times New Roman"/>
                <w:b/>
                <w:bCs/>
                <w:color w:val="000000"/>
                <w:szCs w:val="24"/>
              </w:rPr>
              <w:t>9</w:t>
            </w:r>
            <w:r w:rsidR="00A920E7" w:rsidRPr="008B7707">
              <w:rPr>
                <w:rFonts w:ascii="Times New Roman" w:hAnsi="Times New Roman"/>
                <w:b/>
                <w:bCs/>
                <w:color w:val="000000"/>
                <w:szCs w:val="24"/>
              </w:rPr>
              <w:t xml:space="preserve"> 883 412,26 </w:t>
            </w:r>
          </w:p>
        </w:tc>
      </w:tr>
      <w:tr w:rsidR="00E368DE" w:rsidRPr="00E368DE" w14:paraId="04A10419" w14:textId="77777777" w:rsidTr="00E368DE">
        <w:trPr>
          <w:trHeight w:val="630"/>
        </w:trPr>
        <w:tc>
          <w:tcPr>
            <w:tcW w:w="630" w:type="dxa"/>
            <w:vMerge/>
            <w:tcBorders>
              <w:top w:val="nil"/>
              <w:left w:val="single" w:sz="4" w:space="0" w:color="auto"/>
              <w:bottom w:val="single" w:sz="4" w:space="0" w:color="auto"/>
              <w:right w:val="single" w:sz="4" w:space="0" w:color="auto"/>
            </w:tcBorders>
            <w:vAlign w:val="center"/>
            <w:hideMark/>
          </w:tcPr>
          <w:p w14:paraId="0312F431" w14:textId="77777777" w:rsidR="00E368DE" w:rsidRPr="00E368DE" w:rsidRDefault="00E368DE" w:rsidP="00E368DE">
            <w:pPr>
              <w:rPr>
                <w:rFonts w:ascii="Times New Roman" w:hAnsi="Times New Roman"/>
                <w:color w:val="000000"/>
                <w:szCs w:val="24"/>
              </w:rPr>
            </w:pPr>
          </w:p>
        </w:tc>
        <w:tc>
          <w:tcPr>
            <w:tcW w:w="3597" w:type="dxa"/>
            <w:vMerge/>
            <w:tcBorders>
              <w:top w:val="nil"/>
              <w:left w:val="single" w:sz="4" w:space="0" w:color="auto"/>
              <w:bottom w:val="single" w:sz="4" w:space="0" w:color="auto"/>
              <w:right w:val="single" w:sz="4" w:space="0" w:color="auto"/>
            </w:tcBorders>
            <w:vAlign w:val="center"/>
            <w:hideMark/>
          </w:tcPr>
          <w:p w14:paraId="092EA5B0" w14:textId="77777777" w:rsidR="00E368DE" w:rsidRPr="00E368DE" w:rsidRDefault="00E368DE" w:rsidP="00E368DE">
            <w:pPr>
              <w:rPr>
                <w:rFonts w:ascii="Times New Roman" w:hAnsi="Times New Roman"/>
                <w:b/>
                <w:bCs/>
                <w:color w:val="000000"/>
                <w:szCs w:val="24"/>
              </w:rPr>
            </w:pPr>
          </w:p>
        </w:tc>
        <w:tc>
          <w:tcPr>
            <w:tcW w:w="2153" w:type="dxa"/>
            <w:tcBorders>
              <w:top w:val="nil"/>
              <w:left w:val="nil"/>
              <w:bottom w:val="single" w:sz="4" w:space="0" w:color="auto"/>
              <w:right w:val="single" w:sz="4" w:space="0" w:color="auto"/>
            </w:tcBorders>
            <w:shd w:val="clear" w:color="auto" w:fill="auto"/>
            <w:vAlign w:val="center"/>
            <w:hideMark/>
          </w:tcPr>
          <w:p w14:paraId="5D971905" w14:textId="77777777" w:rsidR="00E368DE" w:rsidRPr="00E368DE" w:rsidRDefault="00E368DE" w:rsidP="00E368DE">
            <w:pPr>
              <w:rPr>
                <w:rFonts w:ascii="Times New Roman" w:hAnsi="Times New Roman"/>
                <w:b/>
                <w:bCs/>
                <w:color w:val="000000"/>
                <w:szCs w:val="24"/>
              </w:rPr>
            </w:pPr>
            <w:r w:rsidRPr="00E368DE">
              <w:rPr>
                <w:rFonts w:ascii="Times New Roman" w:hAnsi="Times New Roman"/>
                <w:b/>
                <w:bCs/>
                <w:color w:val="000000"/>
                <w:szCs w:val="24"/>
              </w:rPr>
              <w:t>Другие источники</w:t>
            </w:r>
          </w:p>
        </w:tc>
        <w:tc>
          <w:tcPr>
            <w:tcW w:w="1660" w:type="dxa"/>
            <w:tcBorders>
              <w:top w:val="nil"/>
              <w:left w:val="nil"/>
              <w:bottom w:val="single" w:sz="4" w:space="0" w:color="auto"/>
              <w:right w:val="single" w:sz="4" w:space="0" w:color="auto"/>
            </w:tcBorders>
            <w:shd w:val="clear" w:color="auto" w:fill="auto"/>
            <w:vAlign w:val="center"/>
            <w:hideMark/>
          </w:tcPr>
          <w:p w14:paraId="08A7BB9D" w14:textId="77777777" w:rsidR="00E368DE" w:rsidRPr="00E368DE" w:rsidRDefault="00E368DE" w:rsidP="00E368DE">
            <w:pPr>
              <w:jc w:val="center"/>
              <w:rPr>
                <w:rFonts w:ascii="Times New Roman" w:hAnsi="Times New Roman"/>
                <w:b/>
                <w:bCs/>
                <w:color w:val="000000"/>
                <w:szCs w:val="24"/>
              </w:rPr>
            </w:pPr>
            <w:r w:rsidRPr="00E368DE">
              <w:rPr>
                <w:rFonts w:ascii="Times New Roman" w:hAnsi="Times New Roman"/>
                <w:b/>
                <w:bCs/>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25D52252" w14:textId="77777777" w:rsidR="00E368DE" w:rsidRPr="00E368DE" w:rsidRDefault="00E368DE" w:rsidP="00E368DE">
            <w:pPr>
              <w:jc w:val="center"/>
              <w:rPr>
                <w:rFonts w:ascii="Times New Roman" w:hAnsi="Times New Roman"/>
                <w:b/>
                <w:bCs/>
                <w:color w:val="000000"/>
                <w:szCs w:val="24"/>
              </w:rPr>
            </w:pPr>
            <w:r w:rsidRPr="00E368DE">
              <w:rPr>
                <w:rFonts w:ascii="Times New Roman" w:hAnsi="Times New Roman"/>
                <w:b/>
                <w:bCs/>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7C9264AC" w14:textId="77777777" w:rsidR="00E368DE" w:rsidRPr="00E368DE" w:rsidRDefault="00E368DE" w:rsidP="00E368DE">
            <w:pPr>
              <w:jc w:val="center"/>
              <w:rPr>
                <w:rFonts w:ascii="Times New Roman" w:hAnsi="Times New Roman"/>
                <w:b/>
                <w:bCs/>
                <w:color w:val="000000"/>
                <w:szCs w:val="24"/>
              </w:rPr>
            </w:pPr>
            <w:r w:rsidRPr="00E368DE">
              <w:rPr>
                <w:rFonts w:ascii="Times New Roman" w:hAnsi="Times New Roman"/>
                <w:b/>
                <w:bCs/>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172D263A" w14:textId="77777777" w:rsidR="00E368DE" w:rsidRPr="00E368DE" w:rsidRDefault="00E368DE" w:rsidP="00E368DE">
            <w:pPr>
              <w:jc w:val="center"/>
              <w:rPr>
                <w:rFonts w:ascii="Times New Roman" w:hAnsi="Times New Roman"/>
                <w:b/>
                <w:bCs/>
                <w:color w:val="000000"/>
                <w:szCs w:val="24"/>
              </w:rPr>
            </w:pPr>
            <w:r w:rsidRPr="00E368DE">
              <w:rPr>
                <w:rFonts w:ascii="Times New Roman" w:hAnsi="Times New Roman"/>
                <w:b/>
                <w:bCs/>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3A204FC5" w14:textId="77777777" w:rsidR="00E368DE" w:rsidRPr="00E368DE" w:rsidRDefault="00E368DE" w:rsidP="00E368DE">
            <w:pPr>
              <w:jc w:val="center"/>
              <w:rPr>
                <w:rFonts w:ascii="Times New Roman" w:hAnsi="Times New Roman"/>
                <w:b/>
                <w:bCs/>
                <w:color w:val="000000"/>
                <w:szCs w:val="24"/>
              </w:rPr>
            </w:pPr>
            <w:r w:rsidRPr="00E368DE">
              <w:rPr>
                <w:rFonts w:ascii="Times New Roman" w:hAnsi="Times New Roman"/>
                <w:b/>
                <w:bCs/>
                <w:color w:val="000000"/>
                <w:szCs w:val="24"/>
              </w:rPr>
              <w:t xml:space="preserve">                      -   </w:t>
            </w:r>
          </w:p>
        </w:tc>
      </w:tr>
    </w:tbl>
    <w:p w14:paraId="53FC08BA" w14:textId="5A97E73A" w:rsidR="00E368DE" w:rsidRDefault="00E368DE" w:rsidP="003134A5">
      <w:pPr>
        <w:overflowPunct w:val="0"/>
        <w:autoSpaceDE w:val="0"/>
        <w:autoSpaceDN w:val="0"/>
        <w:adjustRightInd w:val="0"/>
        <w:jc w:val="right"/>
        <w:textAlignment w:val="baseline"/>
        <w:rPr>
          <w:rFonts w:ascii="Times New Roman" w:hAnsi="Times New Roman"/>
          <w:szCs w:val="24"/>
        </w:rPr>
      </w:pPr>
    </w:p>
    <w:p w14:paraId="4E42CCAB" w14:textId="77777777" w:rsidR="00F373F8" w:rsidRPr="003020A2" w:rsidRDefault="00F373F8" w:rsidP="00F373F8">
      <w:pPr>
        <w:overflowPunct w:val="0"/>
        <w:autoSpaceDE w:val="0"/>
        <w:autoSpaceDN w:val="0"/>
        <w:adjustRightInd w:val="0"/>
        <w:textAlignment w:val="baseline"/>
        <w:rPr>
          <w:rFonts w:ascii="Times New Roman" w:hAnsi="Times New Roman"/>
          <w:b/>
          <w:i/>
          <w:sz w:val="28"/>
          <w:szCs w:val="24"/>
        </w:rPr>
      </w:pPr>
      <w:r w:rsidRPr="003020A2">
        <w:rPr>
          <w:rFonts w:ascii="Times New Roman" w:hAnsi="Times New Roman"/>
          <w:b/>
          <w:i/>
          <w:sz w:val="28"/>
          <w:szCs w:val="24"/>
        </w:rPr>
        <w:t>Справочно к разделу 3:</w:t>
      </w:r>
    </w:p>
    <w:p w14:paraId="73B28D31" w14:textId="77777777" w:rsidR="00F373F8" w:rsidRPr="003020A2" w:rsidRDefault="00F373F8" w:rsidP="00F373F8">
      <w:pPr>
        <w:overflowPunct w:val="0"/>
        <w:autoSpaceDE w:val="0"/>
        <w:autoSpaceDN w:val="0"/>
        <w:adjustRightInd w:val="0"/>
        <w:textAlignment w:val="baseline"/>
        <w:rPr>
          <w:rFonts w:ascii="Times New Roman" w:hAnsi="Times New Roman"/>
          <w:b/>
          <w:i/>
          <w:sz w:val="28"/>
          <w:szCs w:val="24"/>
        </w:rPr>
      </w:pPr>
    </w:p>
    <w:p w14:paraId="23DF7F2C" w14:textId="77777777" w:rsidR="00F373F8" w:rsidRPr="003020A2" w:rsidRDefault="00F373F8" w:rsidP="00F373F8">
      <w:pPr>
        <w:overflowPunct w:val="0"/>
        <w:autoSpaceDE w:val="0"/>
        <w:autoSpaceDN w:val="0"/>
        <w:adjustRightInd w:val="0"/>
        <w:jc w:val="center"/>
        <w:textAlignment w:val="baseline"/>
        <w:rPr>
          <w:rFonts w:ascii="Times New Roman" w:hAnsi="Times New Roman"/>
          <w:b/>
          <w:sz w:val="28"/>
          <w:szCs w:val="24"/>
        </w:rPr>
      </w:pPr>
      <w:r w:rsidRPr="003020A2">
        <w:rPr>
          <w:rFonts w:ascii="Times New Roman" w:hAnsi="Times New Roman"/>
          <w:b/>
          <w:sz w:val="28"/>
          <w:szCs w:val="24"/>
        </w:rPr>
        <w:t>Финансирование муниципальной программы</w:t>
      </w:r>
    </w:p>
    <w:p w14:paraId="3DB6918D" w14:textId="2DD9CC27" w:rsidR="00F373F8" w:rsidRPr="003020A2" w:rsidRDefault="00F373F8" w:rsidP="00F373F8">
      <w:pPr>
        <w:overflowPunct w:val="0"/>
        <w:autoSpaceDE w:val="0"/>
        <w:autoSpaceDN w:val="0"/>
        <w:adjustRightInd w:val="0"/>
        <w:jc w:val="center"/>
        <w:textAlignment w:val="baseline"/>
        <w:rPr>
          <w:rFonts w:ascii="Times New Roman" w:hAnsi="Times New Roman"/>
          <w:b/>
          <w:sz w:val="28"/>
          <w:szCs w:val="24"/>
        </w:rPr>
      </w:pPr>
      <w:r w:rsidRPr="003020A2">
        <w:rPr>
          <w:rFonts w:ascii="Times New Roman" w:hAnsi="Times New Roman"/>
          <w:b/>
          <w:sz w:val="28"/>
          <w:szCs w:val="24"/>
        </w:rPr>
        <w:t>за счет внебюджетных средств</w:t>
      </w:r>
    </w:p>
    <w:p w14:paraId="6F952DE5" w14:textId="77777777" w:rsidR="00F373F8" w:rsidRPr="003020A2" w:rsidRDefault="00F373F8" w:rsidP="00F373F8">
      <w:pPr>
        <w:overflowPunct w:val="0"/>
        <w:autoSpaceDE w:val="0"/>
        <w:autoSpaceDN w:val="0"/>
        <w:adjustRightInd w:val="0"/>
        <w:jc w:val="right"/>
        <w:textAlignment w:val="baseline"/>
        <w:rPr>
          <w:rFonts w:ascii="Times New Roman" w:hAnsi="Times New Roman"/>
          <w:szCs w:val="24"/>
        </w:rPr>
      </w:pPr>
      <w:r w:rsidRPr="003020A2">
        <w:rPr>
          <w:rFonts w:ascii="Times New Roman" w:hAnsi="Times New Roman"/>
          <w:szCs w:val="24"/>
        </w:rPr>
        <w:t>рублей</w:t>
      </w:r>
    </w:p>
    <w:tbl>
      <w:tblPr>
        <w:tblStyle w:val="aa"/>
        <w:tblW w:w="15073" w:type="dxa"/>
        <w:tblInd w:w="-176" w:type="dxa"/>
        <w:tblLook w:val="04A0" w:firstRow="1" w:lastRow="0" w:firstColumn="1" w:lastColumn="0" w:noHBand="0" w:noVBand="1"/>
      </w:tblPr>
      <w:tblGrid>
        <w:gridCol w:w="574"/>
        <w:gridCol w:w="4068"/>
        <w:gridCol w:w="1718"/>
        <w:gridCol w:w="1740"/>
        <w:gridCol w:w="1660"/>
        <w:gridCol w:w="1466"/>
        <w:gridCol w:w="1781"/>
        <w:gridCol w:w="2066"/>
      </w:tblGrid>
      <w:tr w:rsidR="00F373F8" w:rsidRPr="003020A2" w14:paraId="6A7CD704" w14:textId="77777777" w:rsidTr="00F87860">
        <w:trPr>
          <w:tblHeader/>
        </w:trPr>
        <w:tc>
          <w:tcPr>
            <w:tcW w:w="576" w:type="dxa"/>
            <w:vMerge w:val="restart"/>
            <w:vAlign w:val="center"/>
          </w:tcPr>
          <w:p w14:paraId="490E9291" w14:textId="77777777" w:rsidR="00F373F8" w:rsidRPr="003020A2" w:rsidRDefault="00F373F8" w:rsidP="00F87860">
            <w:pPr>
              <w:overflowPunct w:val="0"/>
              <w:autoSpaceDE w:val="0"/>
              <w:autoSpaceDN w:val="0"/>
              <w:adjustRightInd w:val="0"/>
              <w:jc w:val="center"/>
              <w:textAlignment w:val="baseline"/>
              <w:rPr>
                <w:rFonts w:ascii="Times New Roman" w:hAnsi="Times New Roman"/>
                <w:b/>
                <w:szCs w:val="24"/>
              </w:rPr>
            </w:pPr>
            <w:r w:rsidRPr="003020A2">
              <w:rPr>
                <w:rFonts w:ascii="Times New Roman" w:hAnsi="Times New Roman"/>
                <w:b/>
                <w:szCs w:val="24"/>
              </w:rPr>
              <w:t>№</w:t>
            </w:r>
          </w:p>
        </w:tc>
        <w:tc>
          <w:tcPr>
            <w:tcW w:w="4103" w:type="dxa"/>
            <w:vMerge w:val="restart"/>
            <w:vAlign w:val="center"/>
          </w:tcPr>
          <w:p w14:paraId="4F199F90" w14:textId="77777777" w:rsidR="00F373F8" w:rsidRPr="003020A2" w:rsidRDefault="00F373F8" w:rsidP="00F87860">
            <w:pPr>
              <w:overflowPunct w:val="0"/>
              <w:autoSpaceDE w:val="0"/>
              <w:autoSpaceDN w:val="0"/>
              <w:adjustRightInd w:val="0"/>
              <w:jc w:val="center"/>
              <w:textAlignment w:val="baseline"/>
              <w:rPr>
                <w:rFonts w:ascii="Times New Roman" w:hAnsi="Times New Roman"/>
                <w:b/>
                <w:szCs w:val="24"/>
              </w:rPr>
            </w:pPr>
            <w:r w:rsidRPr="003020A2">
              <w:rPr>
                <w:rFonts w:ascii="Times New Roman" w:hAnsi="Times New Roman"/>
                <w:b/>
                <w:szCs w:val="24"/>
              </w:rPr>
              <w:t>Мероприятие</w:t>
            </w:r>
          </w:p>
        </w:tc>
        <w:tc>
          <w:tcPr>
            <w:tcW w:w="8458" w:type="dxa"/>
            <w:gridSpan w:val="5"/>
          </w:tcPr>
          <w:p w14:paraId="250B3DD1" w14:textId="77777777" w:rsidR="00F373F8" w:rsidRPr="003020A2" w:rsidRDefault="00F373F8" w:rsidP="00F87860">
            <w:pPr>
              <w:overflowPunct w:val="0"/>
              <w:autoSpaceDE w:val="0"/>
              <w:autoSpaceDN w:val="0"/>
              <w:adjustRightInd w:val="0"/>
              <w:jc w:val="center"/>
              <w:textAlignment w:val="baseline"/>
              <w:rPr>
                <w:rFonts w:ascii="Times New Roman" w:hAnsi="Times New Roman"/>
                <w:b/>
                <w:szCs w:val="24"/>
              </w:rPr>
            </w:pPr>
            <w:r w:rsidRPr="003020A2">
              <w:rPr>
                <w:rFonts w:ascii="Times New Roman" w:hAnsi="Times New Roman"/>
                <w:b/>
                <w:szCs w:val="24"/>
              </w:rPr>
              <w:t>Объем финансирования по годам</w:t>
            </w:r>
          </w:p>
        </w:tc>
        <w:tc>
          <w:tcPr>
            <w:tcW w:w="1936" w:type="dxa"/>
            <w:vMerge w:val="restart"/>
            <w:vAlign w:val="center"/>
          </w:tcPr>
          <w:p w14:paraId="3B4F40FC" w14:textId="77777777" w:rsidR="00F373F8" w:rsidRPr="003020A2" w:rsidRDefault="00F373F8" w:rsidP="00F87860">
            <w:pPr>
              <w:overflowPunct w:val="0"/>
              <w:autoSpaceDE w:val="0"/>
              <w:autoSpaceDN w:val="0"/>
              <w:adjustRightInd w:val="0"/>
              <w:jc w:val="center"/>
              <w:textAlignment w:val="baseline"/>
              <w:rPr>
                <w:rFonts w:ascii="Times New Roman" w:hAnsi="Times New Roman"/>
                <w:b/>
                <w:szCs w:val="24"/>
              </w:rPr>
            </w:pPr>
            <w:r w:rsidRPr="003020A2">
              <w:rPr>
                <w:rFonts w:ascii="Times New Roman" w:hAnsi="Times New Roman"/>
                <w:b/>
                <w:szCs w:val="24"/>
              </w:rPr>
              <w:t>Источник</w:t>
            </w:r>
          </w:p>
        </w:tc>
      </w:tr>
      <w:tr w:rsidR="00F373F8" w:rsidRPr="003020A2" w14:paraId="0E510059" w14:textId="77777777" w:rsidTr="00F87860">
        <w:trPr>
          <w:tblHeader/>
        </w:trPr>
        <w:tc>
          <w:tcPr>
            <w:tcW w:w="576" w:type="dxa"/>
            <w:vMerge/>
            <w:vAlign w:val="center"/>
          </w:tcPr>
          <w:p w14:paraId="52519BA1" w14:textId="77777777" w:rsidR="00F373F8" w:rsidRPr="003020A2" w:rsidRDefault="00F373F8" w:rsidP="00F87860">
            <w:pPr>
              <w:overflowPunct w:val="0"/>
              <w:autoSpaceDE w:val="0"/>
              <w:autoSpaceDN w:val="0"/>
              <w:adjustRightInd w:val="0"/>
              <w:jc w:val="center"/>
              <w:textAlignment w:val="baseline"/>
              <w:rPr>
                <w:rFonts w:ascii="Times New Roman" w:hAnsi="Times New Roman"/>
                <w:b/>
                <w:szCs w:val="24"/>
              </w:rPr>
            </w:pPr>
          </w:p>
        </w:tc>
        <w:tc>
          <w:tcPr>
            <w:tcW w:w="4103" w:type="dxa"/>
            <w:vMerge/>
            <w:vAlign w:val="center"/>
          </w:tcPr>
          <w:p w14:paraId="1FCC4DE6" w14:textId="77777777" w:rsidR="00F373F8" w:rsidRPr="003020A2" w:rsidRDefault="00F373F8" w:rsidP="00F87860">
            <w:pPr>
              <w:overflowPunct w:val="0"/>
              <w:autoSpaceDE w:val="0"/>
              <w:autoSpaceDN w:val="0"/>
              <w:adjustRightInd w:val="0"/>
              <w:jc w:val="center"/>
              <w:textAlignment w:val="baseline"/>
              <w:rPr>
                <w:rFonts w:ascii="Times New Roman" w:hAnsi="Times New Roman"/>
                <w:b/>
                <w:szCs w:val="24"/>
              </w:rPr>
            </w:pPr>
          </w:p>
        </w:tc>
        <w:tc>
          <w:tcPr>
            <w:tcW w:w="1737" w:type="dxa"/>
            <w:vAlign w:val="center"/>
          </w:tcPr>
          <w:p w14:paraId="7BD5454C" w14:textId="2614F61A" w:rsidR="00F373F8" w:rsidRPr="003020A2" w:rsidRDefault="00F373F8" w:rsidP="00F87860">
            <w:pPr>
              <w:widowControl w:val="0"/>
              <w:autoSpaceDE w:val="0"/>
              <w:autoSpaceDN w:val="0"/>
              <w:adjustRightInd w:val="0"/>
              <w:jc w:val="center"/>
              <w:rPr>
                <w:rFonts w:ascii="Times New Roman" w:hAnsi="Times New Roman"/>
                <w:b/>
                <w:szCs w:val="24"/>
              </w:rPr>
            </w:pPr>
            <w:r>
              <w:rPr>
                <w:rFonts w:ascii="Times New Roman" w:hAnsi="Times New Roman"/>
                <w:b/>
                <w:szCs w:val="24"/>
              </w:rPr>
              <w:t>2023</w:t>
            </w:r>
          </w:p>
        </w:tc>
        <w:tc>
          <w:tcPr>
            <w:tcW w:w="1760" w:type="dxa"/>
            <w:vAlign w:val="center"/>
          </w:tcPr>
          <w:p w14:paraId="3FD05F28" w14:textId="1F528E39" w:rsidR="00F373F8" w:rsidRPr="003020A2" w:rsidRDefault="00F373F8" w:rsidP="00F87860">
            <w:pPr>
              <w:widowControl w:val="0"/>
              <w:autoSpaceDE w:val="0"/>
              <w:autoSpaceDN w:val="0"/>
              <w:adjustRightInd w:val="0"/>
              <w:jc w:val="center"/>
              <w:rPr>
                <w:rFonts w:ascii="Times New Roman" w:hAnsi="Times New Roman"/>
                <w:b/>
                <w:szCs w:val="24"/>
              </w:rPr>
            </w:pPr>
            <w:r>
              <w:rPr>
                <w:rFonts w:ascii="Times New Roman" w:hAnsi="Times New Roman"/>
                <w:b/>
                <w:szCs w:val="24"/>
              </w:rPr>
              <w:t>2024</w:t>
            </w:r>
          </w:p>
        </w:tc>
        <w:tc>
          <w:tcPr>
            <w:tcW w:w="1678" w:type="dxa"/>
            <w:vAlign w:val="center"/>
          </w:tcPr>
          <w:p w14:paraId="37DF66C3" w14:textId="7FFA7CDC" w:rsidR="00F373F8" w:rsidRPr="003020A2" w:rsidRDefault="00F373F8" w:rsidP="00F87860">
            <w:pPr>
              <w:widowControl w:val="0"/>
              <w:autoSpaceDE w:val="0"/>
              <w:autoSpaceDN w:val="0"/>
              <w:adjustRightInd w:val="0"/>
              <w:jc w:val="center"/>
              <w:rPr>
                <w:rFonts w:ascii="Times New Roman" w:hAnsi="Times New Roman"/>
                <w:b/>
                <w:szCs w:val="24"/>
              </w:rPr>
            </w:pPr>
            <w:r>
              <w:rPr>
                <w:rFonts w:ascii="Times New Roman" w:hAnsi="Times New Roman"/>
                <w:b/>
                <w:szCs w:val="24"/>
              </w:rPr>
              <w:t>2025</w:t>
            </w:r>
          </w:p>
        </w:tc>
        <w:tc>
          <w:tcPr>
            <w:tcW w:w="1481" w:type="dxa"/>
          </w:tcPr>
          <w:p w14:paraId="10760987" w14:textId="0DD2D9C2" w:rsidR="00F373F8" w:rsidRPr="003020A2" w:rsidRDefault="00F373F8" w:rsidP="00F87860">
            <w:pPr>
              <w:widowControl w:val="0"/>
              <w:autoSpaceDE w:val="0"/>
              <w:autoSpaceDN w:val="0"/>
              <w:adjustRightInd w:val="0"/>
              <w:jc w:val="center"/>
              <w:rPr>
                <w:rFonts w:ascii="Times New Roman" w:hAnsi="Times New Roman"/>
                <w:b/>
                <w:szCs w:val="24"/>
                <w:lang w:val="en-US"/>
              </w:rPr>
            </w:pPr>
            <w:r>
              <w:rPr>
                <w:rFonts w:ascii="Times New Roman" w:hAnsi="Times New Roman"/>
                <w:b/>
                <w:szCs w:val="24"/>
              </w:rPr>
              <w:t>2026</w:t>
            </w:r>
          </w:p>
        </w:tc>
        <w:tc>
          <w:tcPr>
            <w:tcW w:w="1802" w:type="dxa"/>
            <w:vAlign w:val="center"/>
          </w:tcPr>
          <w:p w14:paraId="1B584CD9" w14:textId="6C65AA83" w:rsidR="00F373F8" w:rsidRPr="00F373F8" w:rsidRDefault="00F373F8" w:rsidP="00F87860">
            <w:pPr>
              <w:widowControl w:val="0"/>
              <w:autoSpaceDE w:val="0"/>
              <w:autoSpaceDN w:val="0"/>
              <w:adjustRightInd w:val="0"/>
              <w:jc w:val="center"/>
              <w:rPr>
                <w:rFonts w:ascii="Times New Roman" w:hAnsi="Times New Roman"/>
                <w:b/>
                <w:szCs w:val="24"/>
              </w:rPr>
            </w:pPr>
            <w:r>
              <w:rPr>
                <w:rFonts w:ascii="Times New Roman" w:hAnsi="Times New Roman"/>
                <w:b/>
                <w:szCs w:val="24"/>
              </w:rPr>
              <w:t>2027</w:t>
            </w:r>
          </w:p>
        </w:tc>
        <w:tc>
          <w:tcPr>
            <w:tcW w:w="1936" w:type="dxa"/>
            <w:vMerge/>
          </w:tcPr>
          <w:p w14:paraId="2588DB47" w14:textId="77777777" w:rsidR="00F373F8" w:rsidRPr="003020A2" w:rsidRDefault="00F373F8" w:rsidP="00F87860">
            <w:pPr>
              <w:overflowPunct w:val="0"/>
              <w:autoSpaceDE w:val="0"/>
              <w:autoSpaceDN w:val="0"/>
              <w:adjustRightInd w:val="0"/>
              <w:jc w:val="center"/>
              <w:textAlignment w:val="baseline"/>
              <w:rPr>
                <w:rFonts w:ascii="Times New Roman" w:hAnsi="Times New Roman"/>
                <w:b/>
                <w:szCs w:val="24"/>
              </w:rPr>
            </w:pPr>
          </w:p>
        </w:tc>
      </w:tr>
      <w:tr w:rsidR="00F373F8" w:rsidRPr="003020A2" w14:paraId="571F1BB3" w14:textId="77777777" w:rsidTr="00F87860">
        <w:tc>
          <w:tcPr>
            <w:tcW w:w="576" w:type="dxa"/>
          </w:tcPr>
          <w:p w14:paraId="548709BB" w14:textId="77777777" w:rsidR="00F373F8" w:rsidRPr="003020A2" w:rsidRDefault="00F373F8" w:rsidP="00F87860">
            <w:pPr>
              <w:overflowPunct w:val="0"/>
              <w:autoSpaceDE w:val="0"/>
              <w:autoSpaceDN w:val="0"/>
              <w:adjustRightInd w:val="0"/>
              <w:jc w:val="center"/>
              <w:textAlignment w:val="baseline"/>
              <w:rPr>
                <w:rFonts w:ascii="Times New Roman" w:hAnsi="Times New Roman"/>
                <w:b/>
                <w:szCs w:val="24"/>
              </w:rPr>
            </w:pPr>
            <w:r w:rsidRPr="003020A2">
              <w:rPr>
                <w:rFonts w:ascii="Times New Roman" w:hAnsi="Times New Roman"/>
                <w:b/>
                <w:szCs w:val="24"/>
              </w:rPr>
              <w:t>1</w:t>
            </w:r>
          </w:p>
        </w:tc>
        <w:tc>
          <w:tcPr>
            <w:tcW w:w="4103" w:type="dxa"/>
          </w:tcPr>
          <w:p w14:paraId="5B8D3C00" w14:textId="22191CDD" w:rsidR="00F373F8" w:rsidRPr="003020A2" w:rsidRDefault="00F373F8" w:rsidP="00F87860">
            <w:pPr>
              <w:overflowPunct w:val="0"/>
              <w:autoSpaceDE w:val="0"/>
              <w:autoSpaceDN w:val="0"/>
              <w:adjustRightInd w:val="0"/>
              <w:textAlignment w:val="baseline"/>
              <w:rPr>
                <w:rFonts w:ascii="Times New Roman" w:hAnsi="Times New Roman"/>
                <w:b/>
                <w:szCs w:val="24"/>
              </w:rPr>
            </w:pPr>
            <w:r w:rsidRPr="00E368DE">
              <w:rPr>
                <w:rFonts w:ascii="Times New Roman" w:hAnsi="Times New Roman"/>
                <w:color w:val="000000"/>
                <w:szCs w:val="24"/>
              </w:rPr>
              <w:t>Финансовая поддержка на возвратной основе</w:t>
            </w:r>
            <w:r w:rsidR="007C5AB0">
              <w:rPr>
                <w:rFonts w:ascii="Times New Roman" w:hAnsi="Times New Roman"/>
                <w:color w:val="000000"/>
                <w:szCs w:val="24"/>
              </w:rPr>
              <w:t xml:space="preserve"> (</w:t>
            </w:r>
            <w:r w:rsidR="007C5AB0" w:rsidRPr="007C5AB0">
              <w:rPr>
                <w:rFonts w:ascii="Times New Roman" w:hAnsi="Times New Roman"/>
                <w:i/>
                <w:szCs w:val="24"/>
              </w:rPr>
              <w:t>в разработке</w:t>
            </w:r>
            <w:r w:rsidR="007C5AB0">
              <w:rPr>
                <w:rFonts w:ascii="Times New Roman" w:hAnsi="Times New Roman"/>
                <w:color w:val="000000"/>
                <w:szCs w:val="24"/>
              </w:rPr>
              <w:t>)</w:t>
            </w:r>
          </w:p>
        </w:tc>
        <w:tc>
          <w:tcPr>
            <w:tcW w:w="1737" w:type="dxa"/>
          </w:tcPr>
          <w:p w14:paraId="5443A982" w14:textId="61859671" w:rsidR="00F373F8" w:rsidRPr="007C5AB0" w:rsidRDefault="00F373F8" w:rsidP="00F87860">
            <w:pPr>
              <w:overflowPunct w:val="0"/>
              <w:autoSpaceDE w:val="0"/>
              <w:autoSpaceDN w:val="0"/>
              <w:adjustRightInd w:val="0"/>
              <w:jc w:val="center"/>
              <w:textAlignment w:val="baseline"/>
              <w:rPr>
                <w:rFonts w:ascii="Times New Roman" w:hAnsi="Times New Roman"/>
                <w:i/>
                <w:szCs w:val="24"/>
              </w:rPr>
            </w:pPr>
          </w:p>
        </w:tc>
        <w:tc>
          <w:tcPr>
            <w:tcW w:w="1760" w:type="dxa"/>
          </w:tcPr>
          <w:p w14:paraId="42CAD471" w14:textId="77777777" w:rsidR="00F373F8" w:rsidRPr="003020A2" w:rsidRDefault="00F373F8" w:rsidP="00F87860">
            <w:pPr>
              <w:overflowPunct w:val="0"/>
              <w:autoSpaceDE w:val="0"/>
              <w:autoSpaceDN w:val="0"/>
              <w:adjustRightInd w:val="0"/>
              <w:jc w:val="center"/>
              <w:textAlignment w:val="baseline"/>
              <w:rPr>
                <w:rFonts w:ascii="Times New Roman" w:hAnsi="Times New Roman"/>
                <w:b/>
                <w:szCs w:val="24"/>
              </w:rPr>
            </w:pPr>
          </w:p>
        </w:tc>
        <w:tc>
          <w:tcPr>
            <w:tcW w:w="1678" w:type="dxa"/>
          </w:tcPr>
          <w:p w14:paraId="7A44C252" w14:textId="77777777" w:rsidR="00F373F8" w:rsidRPr="003020A2" w:rsidRDefault="00F373F8" w:rsidP="00F87860">
            <w:pPr>
              <w:overflowPunct w:val="0"/>
              <w:autoSpaceDE w:val="0"/>
              <w:autoSpaceDN w:val="0"/>
              <w:adjustRightInd w:val="0"/>
              <w:jc w:val="center"/>
              <w:textAlignment w:val="baseline"/>
              <w:rPr>
                <w:rFonts w:ascii="Times New Roman" w:hAnsi="Times New Roman"/>
                <w:b/>
                <w:szCs w:val="24"/>
              </w:rPr>
            </w:pPr>
          </w:p>
        </w:tc>
        <w:tc>
          <w:tcPr>
            <w:tcW w:w="1481" w:type="dxa"/>
          </w:tcPr>
          <w:p w14:paraId="3ADFCABC" w14:textId="77777777" w:rsidR="00F373F8" w:rsidRPr="003020A2" w:rsidRDefault="00F373F8" w:rsidP="00F87860">
            <w:pPr>
              <w:overflowPunct w:val="0"/>
              <w:autoSpaceDE w:val="0"/>
              <w:autoSpaceDN w:val="0"/>
              <w:adjustRightInd w:val="0"/>
              <w:jc w:val="center"/>
              <w:textAlignment w:val="baseline"/>
              <w:rPr>
                <w:rFonts w:ascii="Times New Roman" w:hAnsi="Times New Roman"/>
                <w:b/>
                <w:szCs w:val="24"/>
              </w:rPr>
            </w:pPr>
          </w:p>
        </w:tc>
        <w:tc>
          <w:tcPr>
            <w:tcW w:w="1802" w:type="dxa"/>
          </w:tcPr>
          <w:p w14:paraId="36716D62" w14:textId="77777777" w:rsidR="00F373F8" w:rsidRPr="003020A2" w:rsidRDefault="00F373F8" w:rsidP="00F87860">
            <w:pPr>
              <w:overflowPunct w:val="0"/>
              <w:autoSpaceDE w:val="0"/>
              <w:autoSpaceDN w:val="0"/>
              <w:adjustRightInd w:val="0"/>
              <w:jc w:val="center"/>
              <w:textAlignment w:val="baseline"/>
              <w:rPr>
                <w:rFonts w:ascii="Times New Roman" w:hAnsi="Times New Roman"/>
                <w:b/>
                <w:szCs w:val="24"/>
              </w:rPr>
            </w:pPr>
          </w:p>
        </w:tc>
        <w:tc>
          <w:tcPr>
            <w:tcW w:w="1936" w:type="dxa"/>
          </w:tcPr>
          <w:p w14:paraId="387E0F56" w14:textId="3A6E1020" w:rsidR="00F373F8" w:rsidRPr="00F373F8" w:rsidRDefault="00F373F8" w:rsidP="00F87860">
            <w:pPr>
              <w:overflowPunct w:val="0"/>
              <w:autoSpaceDE w:val="0"/>
              <w:autoSpaceDN w:val="0"/>
              <w:adjustRightInd w:val="0"/>
              <w:jc w:val="center"/>
              <w:textAlignment w:val="baseline"/>
              <w:rPr>
                <w:rFonts w:ascii="Times New Roman" w:hAnsi="Times New Roman"/>
                <w:szCs w:val="24"/>
              </w:rPr>
            </w:pPr>
            <w:r w:rsidRPr="00F373F8">
              <w:rPr>
                <w:rFonts w:ascii="Times New Roman" w:hAnsi="Times New Roman"/>
                <w:szCs w:val="24"/>
              </w:rPr>
              <w:t>Собственные средства НКО «Муниципальный фонд развития Мирнинского района»</w:t>
            </w:r>
          </w:p>
        </w:tc>
      </w:tr>
      <w:tr w:rsidR="00F373F8" w:rsidRPr="003020A2" w14:paraId="3E11783C" w14:textId="77777777" w:rsidTr="00F87860">
        <w:tc>
          <w:tcPr>
            <w:tcW w:w="576" w:type="dxa"/>
          </w:tcPr>
          <w:p w14:paraId="2F20AA99" w14:textId="77777777" w:rsidR="00F373F8" w:rsidRPr="003020A2" w:rsidRDefault="00F373F8" w:rsidP="00F87860">
            <w:pPr>
              <w:overflowPunct w:val="0"/>
              <w:autoSpaceDE w:val="0"/>
              <w:autoSpaceDN w:val="0"/>
              <w:adjustRightInd w:val="0"/>
              <w:jc w:val="center"/>
              <w:textAlignment w:val="baseline"/>
              <w:rPr>
                <w:rFonts w:ascii="Times New Roman" w:hAnsi="Times New Roman"/>
                <w:b/>
                <w:szCs w:val="24"/>
              </w:rPr>
            </w:pPr>
            <w:r w:rsidRPr="003020A2">
              <w:rPr>
                <w:rFonts w:ascii="Times New Roman" w:hAnsi="Times New Roman"/>
                <w:b/>
                <w:szCs w:val="24"/>
              </w:rPr>
              <w:t>2</w:t>
            </w:r>
          </w:p>
        </w:tc>
        <w:tc>
          <w:tcPr>
            <w:tcW w:w="4103" w:type="dxa"/>
          </w:tcPr>
          <w:p w14:paraId="133D806F" w14:textId="56FF6533" w:rsidR="00F373F8" w:rsidRPr="003020A2" w:rsidRDefault="00F373F8" w:rsidP="00F87860">
            <w:pPr>
              <w:overflowPunct w:val="0"/>
              <w:autoSpaceDE w:val="0"/>
              <w:autoSpaceDN w:val="0"/>
              <w:adjustRightInd w:val="0"/>
              <w:textAlignment w:val="baseline"/>
              <w:rPr>
                <w:rFonts w:ascii="Times New Roman" w:hAnsi="Times New Roman"/>
                <w:b/>
                <w:szCs w:val="24"/>
              </w:rPr>
            </w:pPr>
            <w:r w:rsidRPr="00F108BD">
              <w:rPr>
                <w:rFonts w:ascii="Times New Roman" w:hAnsi="Times New Roman"/>
                <w:color w:val="000000"/>
                <w:szCs w:val="24"/>
              </w:rPr>
              <w:t>Направление для получения профессионального обучения и дополнительного профессионального образования безработных граждан, проживающих на территории Мирнинского района</w:t>
            </w:r>
            <w:r w:rsidR="007C5AB0">
              <w:rPr>
                <w:rFonts w:ascii="Times New Roman" w:hAnsi="Times New Roman"/>
                <w:color w:val="000000"/>
                <w:szCs w:val="24"/>
              </w:rPr>
              <w:t xml:space="preserve"> (</w:t>
            </w:r>
            <w:r w:rsidR="007C5AB0" w:rsidRPr="007C5AB0">
              <w:rPr>
                <w:rFonts w:ascii="Times New Roman" w:hAnsi="Times New Roman"/>
                <w:i/>
                <w:szCs w:val="24"/>
              </w:rPr>
              <w:t>в разработке</w:t>
            </w:r>
            <w:r w:rsidR="007C5AB0">
              <w:rPr>
                <w:rFonts w:ascii="Times New Roman" w:hAnsi="Times New Roman"/>
                <w:color w:val="000000"/>
                <w:szCs w:val="24"/>
              </w:rPr>
              <w:t>)</w:t>
            </w:r>
          </w:p>
        </w:tc>
        <w:tc>
          <w:tcPr>
            <w:tcW w:w="1737" w:type="dxa"/>
          </w:tcPr>
          <w:p w14:paraId="3974D56D" w14:textId="77777777" w:rsidR="00F373F8" w:rsidRPr="003020A2" w:rsidRDefault="00F373F8" w:rsidP="00F87860">
            <w:pPr>
              <w:overflowPunct w:val="0"/>
              <w:autoSpaceDE w:val="0"/>
              <w:autoSpaceDN w:val="0"/>
              <w:adjustRightInd w:val="0"/>
              <w:jc w:val="center"/>
              <w:textAlignment w:val="baseline"/>
              <w:rPr>
                <w:rFonts w:ascii="Times New Roman" w:hAnsi="Times New Roman"/>
                <w:b/>
                <w:szCs w:val="24"/>
              </w:rPr>
            </w:pPr>
          </w:p>
        </w:tc>
        <w:tc>
          <w:tcPr>
            <w:tcW w:w="1760" w:type="dxa"/>
          </w:tcPr>
          <w:p w14:paraId="522C8BCA" w14:textId="77777777" w:rsidR="00F373F8" w:rsidRPr="003020A2" w:rsidRDefault="00F373F8" w:rsidP="00F87860">
            <w:pPr>
              <w:overflowPunct w:val="0"/>
              <w:autoSpaceDE w:val="0"/>
              <w:autoSpaceDN w:val="0"/>
              <w:adjustRightInd w:val="0"/>
              <w:jc w:val="center"/>
              <w:textAlignment w:val="baseline"/>
              <w:rPr>
                <w:rFonts w:ascii="Times New Roman" w:hAnsi="Times New Roman"/>
                <w:b/>
                <w:szCs w:val="24"/>
              </w:rPr>
            </w:pPr>
          </w:p>
        </w:tc>
        <w:tc>
          <w:tcPr>
            <w:tcW w:w="1678" w:type="dxa"/>
          </w:tcPr>
          <w:p w14:paraId="11FBB261" w14:textId="77777777" w:rsidR="00F373F8" w:rsidRPr="003020A2" w:rsidRDefault="00F373F8" w:rsidP="00F87860">
            <w:pPr>
              <w:overflowPunct w:val="0"/>
              <w:autoSpaceDE w:val="0"/>
              <w:autoSpaceDN w:val="0"/>
              <w:adjustRightInd w:val="0"/>
              <w:jc w:val="center"/>
              <w:textAlignment w:val="baseline"/>
              <w:rPr>
                <w:rFonts w:ascii="Times New Roman" w:hAnsi="Times New Roman"/>
                <w:b/>
                <w:szCs w:val="24"/>
              </w:rPr>
            </w:pPr>
          </w:p>
        </w:tc>
        <w:tc>
          <w:tcPr>
            <w:tcW w:w="1481" w:type="dxa"/>
          </w:tcPr>
          <w:p w14:paraId="7FF6FF96" w14:textId="77777777" w:rsidR="00F373F8" w:rsidRPr="003020A2" w:rsidRDefault="00F373F8" w:rsidP="00F87860">
            <w:pPr>
              <w:overflowPunct w:val="0"/>
              <w:autoSpaceDE w:val="0"/>
              <w:autoSpaceDN w:val="0"/>
              <w:adjustRightInd w:val="0"/>
              <w:jc w:val="center"/>
              <w:textAlignment w:val="baseline"/>
              <w:rPr>
                <w:rFonts w:ascii="Times New Roman" w:hAnsi="Times New Roman"/>
                <w:b/>
                <w:szCs w:val="24"/>
              </w:rPr>
            </w:pPr>
          </w:p>
        </w:tc>
        <w:tc>
          <w:tcPr>
            <w:tcW w:w="1802" w:type="dxa"/>
          </w:tcPr>
          <w:p w14:paraId="41B82137" w14:textId="77777777" w:rsidR="00F373F8" w:rsidRPr="003020A2" w:rsidRDefault="00F373F8" w:rsidP="00F87860">
            <w:pPr>
              <w:overflowPunct w:val="0"/>
              <w:autoSpaceDE w:val="0"/>
              <w:autoSpaceDN w:val="0"/>
              <w:adjustRightInd w:val="0"/>
              <w:jc w:val="center"/>
              <w:textAlignment w:val="baseline"/>
              <w:rPr>
                <w:rFonts w:ascii="Times New Roman" w:hAnsi="Times New Roman"/>
                <w:b/>
                <w:szCs w:val="24"/>
              </w:rPr>
            </w:pPr>
          </w:p>
        </w:tc>
        <w:tc>
          <w:tcPr>
            <w:tcW w:w="1936" w:type="dxa"/>
          </w:tcPr>
          <w:p w14:paraId="4FDF2168" w14:textId="77777777" w:rsidR="00F373F8" w:rsidRPr="003020A2" w:rsidRDefault="00F373F8" w:rsidP="00F87860">
            <w:pPr>
              <w:overflowPunct w:val="0"/>
              <w:autoSpaceDE w:val="0"/>
              <w:autoSpaceDN w:val="0"/>
              <w:adjustRightInd w:val="0"/>
              <w:jc w:val="center"/>
              <w:textAlignment w:val="baseline"/>
              <w:rPr>
                <w:rFonts w:ascii="Times New Roman" w:hAnsi="Times New Roman"/>
                <w:b/>
                <w:szCs w:val="24"/>
              </w:rPr>
            </w:pPr>
          </w:p>
        </w:tc>
      </w:tr>
      <w:tr w:rsidR="007C5AB0" w:rsidRPr="003020A2" w14:paraId="5C0F3635" w14:textId="77777777" w:rsidTr="00F87860">
        <w:tc>
          <w:tcPr>
            <w:tcW w:w="576" w:type="dxa"/>
          </w:tcPr>
          <w:p w14:paraId="1EC91FF8" w14:textId="3225B35B" w:rsidR="007C5AB0" w:rsidRPr="003020A2" w:rsidRDefault="007C5AB0" w:rsidP="00F87860">
            <w:pPr>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3</w:t>
            </w:r>
          </w:p>
        </w:tc>
        <w:tc>
          <w:tcPr>
            <w:tcW w:w="4103" w:type="dxa"/>
          </w:tcPr>
          <w:p w14:paraId="24DC3ED8" w14:textId="4BA7D7C1" w:rsidR="007C5AB0" w:rsidRPr="00F108BD" w:rsidRDefault="007C5AB0" w:rsidP="00F87860">
            <w:pPr>
              <w:overflowPunct w:val="0"/>
              <w:autoSpaceDE w:val="0"/>
              <w:autoSpaceDN w:val="0"/>
              <w:adjustRightInd w:val="0"/>
              <w:textAlignment w:val="baseline"/>
              <w:rPr>
                <w:rFonts w:ascii="Times New Roman" w:hAnsi="Times New Roman"/>
                <w:color w:val="000000"/>
                <w:szCs w:val="24"/>
              </w:rPr>
            </w:pPr>
            <w:r w:rsidRPr="00E368DE">
              <w:rPr>
                <w:rFonts w:ascii="Times New Roman" w:hAnsi="Times New Roman"/>
                <w:color w:val="000000"/>
                <w:szCs w:val="24"/>
              </w:rPr>
              <w:t>Приоритетное трудоустройство населения Мирнинского района в организации юридических лиц и индивидуальных предпринимателей, ведущие свою деятельность на территории Республики Саха (Якутия)</w:t>
            </w:r>
            <w:r>
              <w:rPr>
                <w:rFonts w:ascii="Times New Roman" w:hAnsi="Times New Roman"/>
                <w:color w:val="000000"/>
                <w:szCs w:val="24"/>
              </w:rPr>
              <w:t xml:space="preserve"> (</w:t>
            </w:r>
            <w:r w:rsidRPr="007C5AB0">
              <w:rPr>
                <w:rFonts w:ascii="Times New Roman" w:hAnsi="Times New Roman"/>
                <w:i/>
                <w:szCs w:val="24"/>
              </w:rPr>
              <w:t>в разработке</w:t>
            </w:r>
            <w:r>
              <w:rPr>
                <w:rFonts w:ascii="Times New Roman" w:hAnsi="Times New Roman"/>
                <w:color w:val="000000"/>
                <w:szCs w:val="24"/>
              </w:rPr>
              <w:t>)</w:t>
            </w:r>
          </w:p>
        </w:tc>
        <w:tc>
          <w:tcPr>
            <w:tcW w:w="1737" w:type="dxa"/>
          </w:tcPr>
          <w:p w14:paraId="30639E77" w14:textId="77777777" w:rsidR="007C5AB0" w:rsidRPr="003020A2" w:rsidRDefault="007C5AB0" w:rsidP="00F87860">
            <w:pPr>
              <w:overflowPunct w:val="0"/>
              <w:autoSpaceDE w:val="0"/>
              <w:autoSpaceDN w:val="0"/>
              <w:adjustRightInd w:val="0"/>
              <w:jc w:val="center"/>
              <w:textAlignment w:val="baseline"/>
              <w:rPr>
                <w:rFonts w:ascii="Times New Roman" w:hAnsi="Times New Roman"/>
                <w:b/>
                <w:szCs w:val="24"/>
              </w:rPr>
            </w:pPr>
          </w:p>
        </w:tc>
        <w:tc>
          <w:tcPr>
            <w:tcW w:w="1760" w:type="dxa"/>
          </w:tcPr>
          <w:p w14:paraId="78C30555" w14:textId="77777777" w:rsidR="007C5AB0" w:rsidRPr="003020A2" w:rsidRDefault="007C5AB0" w:rsidP="00F87860">
            <w:pPr>
              <w:overflowPunct w:val="0"/>
              <w:autoSpaceDE w:val="0"/>
              <w:autoSpaceDN w:val="0"/>
              <w:adjustRightInd w:val="0"/>
              <w:jc w:val="center"/>
              <w:textAlignment w:val="baseline"/>
              <w:rPr>
                <w:rFonts w:ascii="Times New Roman" w:hAnsi="Times New Roman"/>
                <w:b/>
                <w:szCs w:val="24"/>
              </w:rPr>
            </w:pPr>
          </w:p>
        </w:tc>
        <w:tc>
          <w:tcPr>
            <w:tcW w:w="1678" w:type="dxa"/>
          </w:tcPr>
          <w:p w14:paraId="6CB0805E" w14:textId="77777777" w:rsidR="007C5AB0" w:rsidRPr="003020A2" w:rsidRDefault="007C5AB0" w:rsidP="00F87860">
            <w:pPr>
              <w:overflowPunct w:val="0"/>
              <w:autoSpaceDE w:val="0"/>
              <w:autoSpaceDN w:val="0"/>
              <w:adjustRightInd w:val="0"/>
              <w:jc w:val="center"/>
              <w:textAlignment w:val="baseline"/>
              <w:rPr>
                <w:rFonts w:ascii="Times New Roman" w:hAnsi="Times New Roman"/>
                <w:b/>
                <w:szCs w:val="24"/>
              </w:rPr>
            </w:pPr>
          </w:p>
        </w:tc>
        <w:tc>
          <w:tcPr>
            <w:tcW w:w="1481" w:type="dxa"/>
          </w:tcPr>
          <w:p w14:paraId="4A3984F8" w14:textId="77777777" w:rsidR="007C5AB0" w:rsidRPr="003020A2" w:rsidRDefault="007C5AB0" w:rsidP="00F87860">
            <w:pPr>
              <w:overflowPunct w:val="0"/>
              <w:autoSpaceDE w:val="0"/>
              <w:autoSpaceDN w:val="0"/>
              <w:adjustRightInd w:val="0"/>
              <w:jc w:val="center"/>
              <w:textAlignment w:val="baseline"/>
              <w:rPr>
                <w:rFonts w:ascii="Times New Roman" w:hAnsi="Times New Roman"/>
                <w:b/>
                <w:szCs w:val="24"/>
              </w:rPr>
            </w:pPr>
          </w:p>
        </w:tc>
        <w:tc>
          <w:tcPr>
            <w:tcW w:w="1802" w:type="dxa"/>
          </w:tcPr>
          <w:p w14:paraId="1BAEEA73" w14:textId="77777777" w:rsidR="007C5AB0" w:rsidRPr="003020A2" w:rsidRDefault="007C5AB0" w:rsidP="00F87860">
            <w:pPr>
              <w:overflowPunct w:val="0"/>
              <w:autoSpaceDE w:val="0"/>
              <w:autoSpaceDN w:val="0"/>
              <w:adjustRightInd w:val="0"/>
              <w:jc w:val="center"/>
              <w:textAlignment w:val="baseline"/>
              <w:rPr>
                <w:rFonts w:ascii="Times New Roman" w:hAnsi="Times New Roman"/>
                <w:b/>
                <w:szCs w:val="24"/>
              </w:rPr>
            </w:pPr>
          </w:p>
        </w:tc>
        <w:tc>
          <w:tcPr>
            <w:tcW w:w="1936" w:type="dxa"/>
          </w:tcPr>
          <w:p w14:paraId="2064F4C7" w14:textId="77777777" w:rsidR="007C5AB0" w:rsidRPr="003020A2" w:rsidRDefault="007C5AB0" w:rsidP="00F87860">
            <w:pPr>
              <w:overflowPunct w:val="0"/>
              <w:autoSpaceDE w:val="0"/>
              <w:autoSpaceDN w:val="0"/>
              <w:adjustRightInd w:val="0"/>
              <w:jc w:val="center"/>
              <w:textAlignment w:val="baseline"/>
              <w:rPr>
                <w:rFonts w:ascii="Times New Roman" w:hAnsi="Times New Roman"/>
                <w:b/>
                <w:szCs w:val="24"/>
              </w:rPr>
            </w:pPr>
          </w:p>
        </w:tc>
      </w:tr>
      <w:tr w:rsidR="00F373F8" w:rsidRPr="003020A2" w14:paraId="29417387" w14:textId="77777777" w:rsidTr="00F87860">
        <w:tc>
          <w:tcPr>
            <w:tcW w:w="576" w:type="dxa"/>
          </w:tcPr>
          <w:p w14:paraId="6FD60B8E" w14:textId="77777777" w:rsidR="00F373F8" w:rsidRPr="003020A2" w:rsidRDefault="00F373F8" w:rsidP="00F87860">
            <w:pPr>
              <w:overflowPunct w:val="0"/>
              <w:autoSpaceDE w:val="0"/>
              <w:autoSpaceDN w:val="0"/>
              <w:adjustRightInd w:val="0"/>
              <w:jc w:val="center"/>
              <w:textAlignment w:val="baseline"/>
              <w:rPr>
                <w:rFonts w:ascii="Times New Roman" w:hAnsi="Times New Roman"/>
                <w:b/>
                <w:szCs w:val="24"/>
              </w:rPr>
            </w:pPr>
          </w:p>
        </w:tc>
        <w:tc>
          <w:tcPr>
            <w:tcW w:w="4103" w:type="dxa"/>
          </w:tcPr>
          <w:p w14:paraId="018644B2" w14:textId="77777777" w:rsidR="00F373F8" w:rsidRPr="003020A2" w:rsidRDefault="00F373F8" w:rsidP="00F87860">
            <w:pPr>
              <w:overflowPunct w:val="0"/>
              <w:autoSpaceDE w:val="0"/>
              <w:autoSpaceDN w:val="0"/>
              <w:adjustRightInd w:val="0"/>
              <w:jc w:val="right"/>
              <w:textAlignment w:val="baseline"/>
              <w:rPr>
                <w:rFonts w:ascii="Times New Roman" w:hAnsi="Times New Roman"/>
                <w:b/>
                <w:szCs w:val="24"/>
              </w:rPr>
            </w:pPr>
            <w:r w:rsidRPr="003020A2">
              <w:rPr>
                <w:rFonts w:ascii="Times New Roman" w:hAnsi="Times New Roman"/>
                <w:b/>
                <w:szCs w:val="24"/>
              </w:rPr>
              <w:t>ИТОГО:</w:t>
            </w:r>
          </w:p>
        </w:tc>
        <w:tc>
          <w:tcPr>
            <w:tcW w:w="1737" w:type="dxa"/>
          </w:tcPr>
          <w:p w14:paraId="170608C1" w14:textId="77777777" w:rsidR="00F373F8" w:rsidRPr="003020A2" w:rsidRDefault="00F373F8" w:rsidP="00F87860">
            <w:pPr>
              <w:overflowPunct w:val="0"/>
              <w:autoSpaceDE w:val="0"/>
              <w:autoSpaceDN w:val="0"/>
              <w:adjustRightInd w:val="0"/>
              <w:jc w:val="center"/>
              <w:textAlignment w:val="baseline"/>
              <w:rPr>
                <w:rFonts w:ascii="Times New Roman" w:hAnsi="Times New Roman"/>
                <w:b/>
                <w:szCs w:val="24"/>
              </w:rPr>
            </w:pPr>
          </w:p>
        </w:tc>
        <w:tc>
          <w:tcPr>
            <w:tcW w:w="1760" w:type="dxa"/>
          </w:tcPr>
          <w:p w14:paraId="5D8A8E68" w14:textId="77777777" w:rsidR="00F373F8" w:rsidRPr="003020A2" w:rsidRDefault="00F373F8" w:rsidP="00F87860">
            <w:pPr>
              <w:overflowPunct w:val="0"/>
              <w:autoSpaceDE w:val="0"/>
              <w:autoSpaceDN w:val="0"/>
              <w:adjustRightInd w:val="0"/>
              <w:jc w:val="center"/>
              <w:textAlignment w:val="baseline"/>
              <w:rPr>
                <w:rFonts w:ascii="Times New Roman" w:hAnsi="Times New Roman"/>
                <w:b/>
                <w:szCs w:val="24"/>
              </w:rPr>
            </w:pPr>
          </w:p>
        </w:tc>
        <w:tc>
          <w:tcPr>
            <w:tcW w:w="1678" w:type="dxa"/>
          </w:tcPr>
          <w:p w14:paraId="27861D43" w14:textId="77777777" w:rsidR="00F373F8" w:rsidRPr="003020A2" w:rsidRDefault="00F373F8" w:rsidP="00F87860">
            <w:pPr>
              <w:overflowPunct w:val="0"/>
              <w:autoSpaceDE w:val="0"/>
              <w:autoSpaceDN w:val="0"/>
              <w:adjustRightInd w:val="0"/>
              <w:jc w:val="center"/>
              <w:textAlignment w:val="baseline"/>
              <w:rPr>
                <w:rFonts w:ascii="Times New Roman" w:hAnsi="Times New Roman"/>
                <w:b/>
                <w:szCs w:val="24"/>
              </w:rPr>
            </w:pPr>
          </w:p>
        </w:tc>
        <w:tc>
          <w:tcPr>
            <w:tcW w:w="1481" w:type="dxa"/>
          </w:tcPr>
          <w:p w14:paraId="5F1D5DAB" w14:textId="77777777" w:rsidR="00F373F8" w:rsidRPr="003020A2" w:rsidRDefault="00F373F8" w:rsidP="00F87860">
            <w:pPr>
              <w:overflowPunct w:val="0"/>
              <w:autoSpaceDE w:val="0"/>
              <w:autoSpaceDN w:val="0"/>
              <w:adjustRightInd w:val="0"/>
              <w:jc w:val="center"/>
              <w:textAlignment w:val="baseline"/>
              <w:rPr>
                <w:rFonts w:ascii="Times New Roman" w:hAnsi="Times New Roman"/>
                <w:b/>
                <w:szCs w:val="24"/>
              </w:rPr>
            </w:pPr>
          </w:p>
        </w:tc>
        <w:tc>
          <w:tcPr>
            <w:tcW w:w="1802" w:type="dxa"/>
          </w:tcPr>
          <w:p w14:paraId="049F4A28" w14:textId="77777777" w:rsidR="00F373F8" w:rsidRPr="003020A2" w:rsidRDefault="00F373F8" w:rsidP="00F87860">
            <w:pPr>
              <w:overflowPunct w:val="0"/>
              <w:autoSpaceDE w:val="0"/>
              <w:autoSpaceDN w:val="0"/>
              <w:adjustRightInd w:val="0"/>
              <w:jc w:val="center"/>
              <w:textAlignment w:val="baseline"/>
              <w:rPr>
                <w:rFonts w:ascii="Times New Roman" w:hAnsi="Times New Roman"/>
                <w:b/>
                <w:szCs w:val="24"/>
              </w:rPr>
            </w:pPr>
          </w:p>
        </w:tc>
        <w:tc>
          <w:tcPr>
            <w:tcW w:w="1936" w:type="dxa"/>
          </w:tcPr>
          <w:p w14:paraId="6DEC9C9F" w14:textId="77777777" w:rsidR="00F373F8" w:rsidRPr="003020A2" w:rsidRDefault="00F373F8" w:rsidP="00F87860">
            <w:pPr>
              <w:overflowPunct w:val="0"/>
              <w:autoSpaceDE w:val="0"/>
              <w:autoSpaceDN w:val="0"/>
              <w:adjustRightInd w:val="0"/>
              <w:jc w:val="center"/>
              <w:textAlignment w:val="baseline"/>
              <w:rPr>
                <w:rFonts w:ascii="Times New Roman" w:hAnsi="Times New Roman"/>
                <w:b/>
                <w:szCs w:val="24"/>
              </w:rPr>
            </w:pPr>
          </w:p>
        </w:tc>
      </w:tr>
    </w:tbl>
    <w:p w14:paraId="108E8E30" w14:textId="77777777" w:rsidR="00F373F8" w:rsidRDefault="00F373F8" w:rsidP="003134A5">
      <w:pPr>
        <w:overflowPunct w:val="0"/>
        <w:autoSpaceDE w:val="0"/>
        <w:autoSpaceDN w:val="0"/>
        <w:adjustRightInd w:val="0"/>
        <w:jc w:val="right"/>
        <w:textAlignment w:val="baseline"/>
        <w:rPr>
          <w:rFonts w:ascii="Times New Roman" w:hAnsi="Times New Roman"/>
          <w:szCs w:val="24"/>
        </w:rPr>
      </w:pPr>
    </w:p>
    <w:p w14:paraId="23BEEE68" w14:textId="77777777" w:rsidR="0048144C" w:rsidRPr="00C616A4" w:rsidRDefault="0048144C" w:rsidP="00254F45">
      <w:pPr>
        <w:overflowPunct w:val="0"/>
        <w:autoSpaceDE w:val="0"/>
        <w:autoSpaceDN w:val="0"/>
        <w:adjustRightInd w:val="0"/>
        <w:textAlignment w:val="baseline"/>
        <w:rPr>
          <w:rFonts w:ascii="Times New Roman" w:hAnsi="Times New Roman"/>
          <w:b/>
          <w:sz w:val="28"/>
          <w:szCs w:val="24"/>
          <w:lang w:val="en-US"/>
        </w:rPr>
        <w:sectPr w:rsidR="0048144C" w:rsidRPr="00C616A4" w:rsidSect="00794A98">
          <w:pgSz w:w="16838" w:h="11906" w:orient="landscape"/>
          <w:pgMar w:top="709" w:right="1134" w:bottom="426" w:left="1134" w:header="720" w:footer="720" w:gutter="0"/>
          <w:cols w:space="708"/>
          <w:titlePg/>
          <w:docGrid w:linePitch="360"/>
        </w:sectPr>
      </w:pPr>
    </w:p>
    <w:p w14:paraId="6ECCDC1A" w14:textId="77777777" w:rsidR="00163DD2" w:rsidRPr="003020A2" w:rsidRDefault="00163DD2" w:rsidP="00BF7FFE">
      <w:pPr>
        <w:overflowPunct w:val="0"/>
        <w:autoSpaceDE w:val="0"/>
        <w:autoSpaceDN w:val="0"/>
        <w:adjustRightInd w:val="0"/>
        <w:jc w:val="center"/>
        <w:textAlignment w:val="baseline"/>
        <w:rPr>
          <w:rFonts w:ascii="Times New Roman" w:hAnsi="Times New Roman"/>
          <w:b/>
          <w:sz w:val="28"/>
          <w:szCs w:val="28"/>
        </w:rPr>
      </w:pPr>
      <w:r w:rsidRPr="003020A2">
        <w:rPr>
          <w:rFonts w:ascii="Times New Roman" w:hAnsi="Times New Roman"/>
          <w:b/>
          <w:sz w:val="28"/>
          <w:szCs w:val="28"/>
        </w:rPr>
        <w:lastRenderedPageBreak/>
        <w:t xml:space="preserve">РАЗДЕЛ </w:t>
      </w:r>
      <w:r w:rsidR="008A2E06" w:rsidRPr="003020A2">
        <w:rPr>
          <w:rFonts w:ascii="Times New Roman" w:hAnsi="Times New Roman"/>
          <w:b/>
          <w:sz w:val="28"/>
          <w:szCs w:val="28"/>
        </w:rPr>
        <w:t>4</w:t>
      </w:r>
      <w:r w:rsidRPr="003020A2">
        <w:rPr>
          <w:rFonts w:ascii="Times New Roman" w:hAnsi="Times New Roman"/>
          <w:b/>
          <w:sz w:val="28"/>
          <w:szCs w:val="28"/>
        </w:rPr>
        <w:t>.</w:t>
      </w:r>
    </w:p>
    <w:p w14:paraId="4424C6DC" w14:textId="77777777" w:rsidR="00BF7FFE" w:rsidRPr="003020A2" w:rsidRDefault="00BF7FFE" w:rsidP="000C1372">
      <w:pPr>
        <w:overflowPunct w:val="0"/>
        <w:autoSpaceDE w:val="0"/>
        <w:autoSpaceDN w:val="0"/>
        <w:adjustRightInd w:val="0"/>
        <w:jc w:val="center"/>
        <w:textAlignment w:val="baseline"/>
        <w:rPr>
          <w:rFonts w:ascii="Times New Roman" w:hAnsi="Times New Roman"/>
          <w:b/>
          <w:sz w:val="28"/>
          <w:szCs w:val="28"/>
        </w:rPr>
      </w:pPr>
      <w:r w:rsidRPr="003020A2">
        <w:rPr>
          <w:rFonts w:ascii="Times New Roman" w:hAnsi="Times New Roman"/>
          <w:b/>
          <w:sz w:val="28"/>
          <w:szCs w:val="28"/>
        </w:rPr>
        <w:t xml:space="preserve">Перечень целевых </w:t>
      </w:r>
      <w:r w:rsidR="00B35670" w:rsidRPr="003020A2">
        <w:rPr>
          <w:rFonts w:ascii="Times New Roman" w:hAnsi="Times New Roman"/>
          <w:b/>
          <w:sz w:val="28"/>
          <w:szCs w:val="28"/>
        </w:rPr>
        <w:t>индикаторов</w:t>
      </w:r>
      <w:r w:rsidRPr="003020A2">
        <w:rPr>
          <w:rFonts w:ascii="Times New Roman" w:hAnsi="Times New Roman"/>
          <w:b/>
          <w:sz w:val="28"/>
          <w:szCs w:val="28"/>
        </w:rPr>
        <w:t xml:space="preserve"> программы </w:t>
      </w:r>
    </w:p>
    <w:p w14:paraId="51EDB1AC" w14:textId="77777777" w:rsidR="00254F45" w:rsidRPr="00CB121D" w:rsidRDefault="00C614A8" w:rsidP="00254F45">
      <w:pPr>
        <w:overflowPunct w:val="0"/>
        <w:autoSpaceDE w:val="0"/>
        <w:autoSpaceDN w:val="0"/>
        <w:adjustRightInd w:val="0"/>
        <w:jc w:val="center"/>
        <w:textAlignment w:val="baseline"/>
        <w:rPr>
          <w:rFonts w:ascii="Times New Roman" w:eastAsia="Calibri" w:hAnsi="Times New Roman"/>
          <w:b/>
          <w:bCs/>
          <w:szCs w:val="24"/>
        </w:rPr>
      </w:pPr>
      <w:r>
        <w:rPr>
          <w:rFonts w:ascii="Times New Roman" w:hAnsi="Times New Roman"/>
          <w:b/>
          <w:sz w:val="28"/>
          <w:szCs w:val="28"/>
        </w:rPr>
        <w:t>«</w:t>
      </w:r>
      <w:r w:rsidR="00254F45" w:rsidRPr="00CB121D">
        <w:rPr>
          <w:rFonts w:ascii="Times New Roman" w:eastAsia="Calibri" w:hAnsi="Times New Roman"/>
          <w:b/>
          <w:bCs/>
          <w:szCs w:val="24"/>
        </w:rPr>
        <w:t>Создание экономической среды развития производственного потенциала, предпринимательства, занятости и туризма</w:t>
      </w:r>
    </w:p>
    <w:p w14:paraId="26C605D4" w14:textId="77777777" w:rsidR="00BF7FFE" w:rsidRPr="003020A2" w:rsidRDefault="00254F45" w:rsidP="00254F45">
      <w:pPr>
        <w:overflowPunct w:val="0"/>
        <w:autoSpaceDE w:val="0"/>
        <w:autoSpaceDN w:val="0"/>
        <w:adjustRightInd w:val="0"/>
        <w:jc w:val="center"/>
        <w:textAlignment w:val="baseline"/>
        <w:rPr>
          <w:rFonts w:ascii="Times New Roman" w:hAnsi="Times New Roman"/>
          <w:b/>
          <w:sz w:val="28"/>
          <w:szCs w:val="28"/>
        </w:rPr>
      </w:pPr>
      <w:r w:rsidRPr="00CB121D">
        <w:rPr>
          <w:rFonts w:ascii="Times New Roman" w:eastAsia="Calibri" w:hAnsi="Times New Roman"/>
          <w:b/>
          <w:bCs/>
          <w:szCs w:val="24"/>
        </w:rPr>
        <w:t>в Мирнинском районе Республики</w:t>
      </w:r>
      <w:r w:rsidR="00C614A8">
        <w:rPr>
          <w:rFonts w:ascii="Times New Roman" w:hAnsi="Times New Roman"/>
          <w:b/>
          <w:sz w:val="28"/>
          <w:szCs w:val="28"/>
        </w:rPr>
        <w:t>»</w:t>
      </w:r>
    </w:p>
    <w:p w14:paraId="15DA508A" w14:textId="77777777" w:rsidR="00BF7FFE" w:rsidRPr="003020A2" w:rsidRDefault="00BF7FFE" w:rsidP="00BF7FFE">
      <w:pPr>
        <w:overflowPunct w:val="0"/>
        <w:autoSpaceDE w:val="0"/>
        <w:autoSpaceDN w:val="0"/>
        <w:adjustRightInd w:val="0"/>
        <w:jc w:val="center"/>
        <w:textAlignment w:val="baseline"/>
        <w:rPr>
          <w:rFonts w:ascii="Times New Roman" w:hAnsi="Times New Roman"/>
          <w:i/>
          <w:sz w:val="18"/>
          <w:szCs w:val="18"/>
        </w:rPr>
      </w:pPr>
    </w:p>
    <w:p w14:paraId="73506C49" w14:textId="77777777" w:rsidR="00BF7FFE" w:rsidRDefault="00BF7FFE" w:rsidP="00BF7FFE">
      <w:pPr>
        <w:overflowPunct w:val="0"/>
        <w:autoSpaceDE w:val="0"/>
        <w:autoSpaceDN w:val="0"/>
        <w:adjustRightInd w:val="0"/>
        <w:jc w:val="center"/>
        <w:textAlignment w:val="baseline"/>
        <w:rPr>
          <w:rFonts w:ascii="Times New Roman" w:hAnsi="Times New Roman"/>
          <w:szCs w:val="24"/>
        </w:rPr>
      </w:pPr>
    </w:p>
    <w:tbl>
      <w:tblPr>
        <w:tblW w:w="5000" w:type="pct"/>
        <w:tblLook w:val="04A0" w:firstRow="1" w:lastRow="0" w:firstColumn="1" w:lastColumn="0" w:noHBand="0" w:noVBand="1"/>
      </w:tblPr>
      <w:tblGrid>
        <w:gridCol w:w="540"/>
        <w:gridCol w:w="2957"/>
        <w:gridCol w:w="1292"/>
        <w:gridCol w:w="1398"/>
        <w:gridCol w:w="1604"/>
        <w:gridCol w:w="1700"/>
        <w:gridCol w:w="1560"/>
        <w:gridCol w:w="1712"/>
        <w:gridCol w:w="1797"/>
      </w:tblGrid>
      <w:tr w:rsidR="005C5D76" w:rsidRPr="005C5D76" w14:paraId="767E06D8" w14:textId="77777777" w:rsidTr="00520609">
        <w:trPr>
          <w:trHeight w:val="750"/>
          <w:tblHeader/>
        </w:trPr>
        <w:tc>
          <w:tcPr>
            <w:tcW w:w="18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F572886"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 п/п</w:t>
            </w:r>
          </w:p>
        </w:tc>
        <w:tc>
          <w:tcPr>
            <w:tcW w:w="1015"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DBA8E31"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Наименование индикатора</w:t>
            </w:r>
          </w:p>
        </w:tc>
        <w:tc>
          <w:tcPr>
            <w:tcW w:w="44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8EDF531"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Единица измерения</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BE461B2"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 xml:space="preserve">Базовое значение индикатора               (2021 г) </w:t>
            </w:r>
          </w:p>
        </w:tc>
        <w:tc>
          <w:tcPr>
            <w:tcW w:w="2875" w:type="pct"/>
            <w:gridSpan w:val="5"/>
            <w:tcBorders>
              <w:top w:val="single" w:sz="4" w:space="0" w:color="auto"/>
              <w:left w:val="nil"/>
              <w:bottom w:val="single" w:sz="4" w:space="0" w:color="auto"/>
              <w:right w:val="single" w:sz="4" w:space="0" w:color="000000"/>
            </w:tcBorders>
            <w:shd w:val="clear" w:color="auto" w:fill="auto"/>
            <w:hideMark/>
          </w:tcPr>
          <w:p w14:paraId="6384BE1B"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Планируемое значение индикатора по годам реализации</w:t>
            </w:r>
          </w:p>
        </w:tc>
      </w:tr>
      <w:tr w:rsidR="005C5D76" w:rsidRPr="005C5D76" w14:paraId="3FB39EF3" w14:textId="77777777" w:rsidTr="00A920E7">
        <w:trPr>
          <w:trHeight w:val="510"/>
          <w:tblHeader/>
        </w:trPr>
        <w:tc>
          <w:tcPr>
            <w:tcW w:w="185" w:type="pct"/>
            <w:vMerge/>
            <w:tcBorders>
              <w:top w:val="single" w:sz="4" w:space="0" w:color="auto"/>
              <w:left w:val="single" w:sz="4" w:space="0" w:color="auto"/>
              <w:bottom w:val="single" w:sz="4" w:space="0" w:color="auto"/>
              <w:right w:val="single" w:sz="4" w:space="0" w:color="auto"/>
            </w:tcBorders>
            <w:vAlign w:val="center"/>
            <w:hideMark/>
          </w:tcPr>
          <w:p w14:paraId="5BD98208" w14:textId="77777777" w:rsidR="005C5D76" w:rsidRPr="005C5D76" w:rsidRDefault="005C5D76" w:rsidP="005C5D76">
            <w:pPr>
              <w:jc w:val="center"/>
              <w:rPr>
                <w:rFonts w:ascii="Times New Roman" w:hAnsi="Times New Roman"/>
                <w:color w:val="000000"/>
                <w:szCs w:val="24"/>
              </w:rPr>
            </w:pPr>
          </w:p>
        </w:tc>
        <w:tc>
          <w:tcPr>
            <w:tcW w:w="1015" w:type="pct"/>
            <w:vMerge/>
            <w:tcBorders>
              <w:top w:val="single" w:sz="4" w:space="0" w:color="auto"/>
              <w:left w:val="single" w:sz="4" w:space="0" w:color="auto"/>
              <w:bottom w:val="single" w:sz="4" w:space="0" w:color="auto"/>
              <w:right w:val="single" w:sz="4" w:space="0" w:color="auto"/>
            </w:tcBorders>
            <w:vAlign w:val="center"/>
            <w:hideMark/>
          </w:tcPr>
          <w:p w14:paraId="425E4698" w14:textId="77777777" w:rsidR="005C5D76" w:rsidRPr="005C5D76" w:rsidRDefault="005C5D76" w:rsidP="005C5D76">
            <w:pPr>
              <w:rPr>
                <w:rFonts w:ascii="Times New Roman" w:hAnsi="Times New Roman"/>
                <w:color w:val="000000"/>
                <w:szCs w:val="24"/>
              </w:rPr>
            </w:pPr>
          </w:p>
        </w:tc>
        <w:tc>
          <w:tcPr>
            <w:tcW w:w="444" w:type="pct"/>
            <w:vMerge/>
            <w:tcBorders>
              <w:top w:val="single" w:sz="4" w:space="0" w:color="auto"/>
              <w:left w:val="single" w:sz="4" w:space="0" w:color="auto"/>
              <w:bottom w:val="single" w:sz="4" w:space="0" w:color="auto"/>
              <w:right w:val="single" w:sz="4" w:space="0" w:color="auto"/>
            </w:tcBorders>
            <w:vAlign w:val="center"/>
            <w:hideMark/>
          </w:tcPr>
          <w:p w14:paraId="35C71F51" w14:textId="77777777" w:rsidR="005C5D76" w:rsidRPr="005C5D76" w:rsidRDefault="005C5D76" w:rsidP="005C5D76">
            <w:pPr>
              <w:rPr>
                <w:rFonts w:ascii="Times New Roman" w:hAnsi="Times New Roman"/>
                <w:color w:val="000000"/>
                <w:szCs w:val="24"/>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14:paraId="3309480F" w14:textId="77777777" w:rsidR="005C5D76" w:rsidRPr="005C5D76" w:rsidRDefault="005C5D76" w:rsidP="005C5D76">
            <w:pPr>
              <w:rPr>
                <w:rFonts w:ascii="Times New Roman" w:hAnsi="Times New Roman"/>
                <w:color w:val="000000"/>
                <w:szCs w:val="24"/>
              </w:rPr>
            </w:pPr>
          </w:p>
        </w:tc>
        <w:tc>
          <w:tcPr>
            <w:tcW w:w="551" w:type="pct"/>
            <w:tcBorders>
              <w:top w:val="nil"/>
              <w:left w:val="nil"/>
              <w:bottom w:val="single" w:sz="4" w:space="0" w:color="auto"/>
              <w:right w:val="single" w:sz="4" w:space="0" w:color="auto"/>
            </w:tcBorders>
            <w:shd w:val="clear" w:color="auto" w:fill="auto"/>
            <w:noWrap/>
            <w:hideMark/>
          </w:tcPr>
          <w:p w14:paraId="061E34EE"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2023</w:t>
            </w:r>
          </w:p>
        </w:tc>
        <w:tc>
          <w:tcPr>
            <w:tcW w:w="584" w:type="pct"/>
            <w:tcBorders>
              <w:top w:val="nil"/>
              <w:left w:val="nil"/>
              <w:bottom w:val="single" w:sz="4" w:space="0" w:color="auto"/>
              <w:right w:val="single" w:sz="4" w:space="0" w:color="auto"/>
            </w:tcBorders>
            <w:shd w:val="clear" w:color="auto" w:fill="auto"/>
            <w:noWrap/>
            <w:hideMark/>
          </w:tcPr>
          <w:p w14:paraId="4FE13AE5"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2024</w:t>
            </w:r>
          </w:p>
        </w:tc>
        <w:tc>
          <w:tcPr>
            <w:tcW w:w="536" w:type="pct"/>
            <w:tcBorders>
              <w:top w:val="nil"/>
              <w:left w:val="nil"/>
              <w:bottom w:val="single" w:sz="4" w:space="0" w:color="auto"/>
              <w:right w:val="single" w:sz="4" w:space="0" w:color="auto"/>
            </w:tcBorders>
            <w:shd w:val="clear" w:color="auto" w:fill="auto"/>
            <w:noWrap/>
            <w:hideMark/>
          </w:tcPr>
          <w:p w14:paraId="0E9D3205"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2025</w:t>
            </w:r>
          </w:p>
        </w:tc>
        <w:tc>
          <w:tcPr>
            <w:tcW w:w="588" w:type="pct"/>
            <w:tcBorders>
              <w:top w:val="nil"/>
              <w:left w:val="nil"/>
              <w:bottom w:val="single" w:sz="4" w:space="0" w:color="auto"/>
              <w:right w:val="single" w:sz="4" w:space="0" w:color="auto"/>
            </w:tcBorders>
            <w:shd w:val="clear" w:color="auto" w:fill="auto"/>
            <w:noWrap/>
            <w:hideMark/>
          </w:tcPr>
          <w:p w14:paraId="3F94A097"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2026</w:t>
            </w:r>
          </w:p>
        </w:tc>
        <w:tc>
          <w:tcPr>
            <w:tcW w:w="617" w:type="pct"/>
            <w:tcBorders>
              <w:top w:val="nil"/>
              <w:left w:val="nil"/>
              <w:bottom w:val="single" w:sz="4" w:space="0" w:color="auto"/>
              <w:right w:val="single" w:sz="4" w:space="0" w:color="auto"/>
            </w:tcBorders>
            <w:shd w:val="clear" w:color="auto" w:fill="auto"/>
            <w:noWrap/>
            <w:hideMark/>
          </w:tcPr>
          <w:p w14:paraId="43E1923A"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2027</w:t>
            </w:r>
          </w:p>
        </w:tc>
      </w:tr>
      <w:tr w:rsidR="005C5D76" w:rsidRPr="005C5D76" w14:paraId="7529706D" w14:textId="77777777" w:rsidTr="00A920E7">
        <w:trPr>
          <w:trHeight w:val="1620"/>
        </w:trPr>
        <w:tc>
          <w:tcPr>
            <w:tcW w:w="185" w:type="pct"/>
            <w:tcBorders>
              <w:top w:val="nil"/>
              <w:left w:val="single" w:sz="4" w:space="0" w:color="auto"/>
              <w:bottom w:val="single" w:sz="4" w:space="0" w:color="auto"/>
              <w:right w:val="single" w:sz="4" w:space="0" w:color="auto"/>
            </w:tcBorders>
            <w:shd w:val="clear" w:color="auto" w:fill="auto"/>
            <w:noWrap/>
            <w:hideMark/>
          </w:tcPr>
          <w:p w14:paraId="68E5AEFC"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1</w:t>
            </w:r>
          </w:p>
        </w:tc>
        <w:tc>
          <w:tcPr>
            <w:tcW w:w="1015" w:type="pct"/>
            <w:tcBorders>
              <w:top w:val="nil"/>
              <w:left w:val="nil"/>
              <w:bottom w:val="nil"/>
              <w:right w:val="single" w:sz="4" w:space="0" w:color="auto"/>
            </w:tcBorders>
            <w:shd w:val="clear" w:color="auto" w:fill="auto"/>
            <w:hideMark/>
          </w:tcPr>
          <w:p w14:paraId="4E76EA2A" w14:textId="77777777" w:rsidR="005C5D76" w:rsidRPr="005C5D76" w:rsidRDefault="005C5D76" w:rsidP="005C5D76">
            <w:pPr>
              <w:rPr>
                <w:rFonts w:ascii="Times New Roman" w:hAnsi="Times New Roman"/>
                <w:szCs w:val="24"/>
              </w:rPr>
            </w:pPr>
            <w:r w:rsidRPr="005C5D76">
              <w:rPr>
                <w:rFonts w:ascii="Times New Roman" w:hAnsi="Times New Roman"/>
                <w:szCs w:val="24"/>
              </w:rPr>
              <w:t>Количество новых сопровождаемых инвестиционных проектов Единого реестра</w:t>
            </w:r>
          </w:p>
        </w:tc>
        <w:tc>
          <w:tcPr>
            <w:tcW w:w="444" w:type="pct"/>
            <w:tcBorders>
              <w:top w:val="nil"/>
              <w:left w:val="nil"/>
              <w:bottom w:val="single" w:sz="4" w:space="0" w:color="auto"/>
              <w:right w:val="single" w:sz="4" w:space="0" w:color="auto"/>
            </w:tcBorders>
            <w:shd w:val="clear" w:color="auto" w:fill="auto"/>
            <w:noWrap/>
            <w:hideMark/>
          </w:tcPr>
          <w:p w14:paraId="43022752"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шт</w:t>
            </w:r>
          </w:p>
        </w:tc>
        <w:tc>
          <w:tcPr>
            <w:tcW w:w="480" w:type="pct"/>
            <w:tcBorders>
              <w:top w:val="nil"/>
              <w:left w:val="nil"/>
              <w:bottom w:val="single" w:sz="4" w:space="0" w:color="auto"/>
              <w:right w:val="single" w:sz="4" w:space="0" w:color="auto"/>
            </w:tcBorders>
            <w:shd w:val="clear" w:color="auto" w:fill="auto"/>
            <w:noWrap/>
            <w:hideMark/>
          </w:tcPr>
          <w:p w14:paraId="44AB5B5E"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6</w:t>
            </w:r>
          </w:p>
        </w:tc>
        <w:tc>
          <w:tcPr>
            <w:tcW w:w="551" w:type="pct"/>
            <w:tcBorders>
              <w:top w:val="nil"/>
              <w:left w:val="nil"/>
              <w:bottom w:val="single" w:sz="4" w:space="0" w:color="auto"/>
              <w:right w:val="single" w:sz="4" w:space="0" w:color="auto"/>
            </w:tcBorders>
            <w:shd w:val="clear" w:color="auto" w:fill="auto"/>
            <w:noWrap/>
            <w:hideMark/>
          </w:tcPr>
          <w:p w14:paraId="7CDCF22C"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6</w:t>
            </w:r>
          </w:p>
        </w:tc>
        <w:tc>
          <w:tcPr>
            <w:tcW w:w="584" w:type="pct"/>
            <w:tcBorders>
              <w:top w:val="nil"/>
              <w:left w:val="nil"/>
              <w:bottom w:val="single" w:sz="4" w:space="0" w:color="auto"/>
              <w:right w:val="single" w:sz="4" w:space="0" w:color="auto"/>
            </w:tcBorders>
            <w:shd w:val="clear" w:color="auto" w:fill="auto"/>
            <w:noWrap/>
            <w:hideMark/>
          </w:tcPr>
          <w:p w14:paraId="434377B2"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2</w:t>
            </w:r>
          </w:p>
        </w:tc>
        <w:tc>
          <w:tcPr>
            <w:tcW w:w="536" w:type="pct"/>
            <w:tcBorders>
              <w:top w:val="nil"/>
              <w:left w:val="nil"/>
              <w:bottom w:val="single" w:sz="4" w:space="0" w:color="auto"/>
              <w:right w:val="single" w:sz="4" w:space="0" w:color="auto"/>
            </w:tcBorders>
            <w:shd w:val="clear" w:color="auto" w:fill="auto"/>
            <w:noWrap/>
            <w:hideMark/>
          </w:tcPr>
          <w:p w14:paraId="0E53CF4B"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2</w:t>
            </w:r>
          </w:p>
        </w:tc>
        <w:tc>
          <w:tcPr>
            <w:tcW w:w="588" w:type="pct"/>
            <w:tcBorders>
              <w:top w:val="nil"/>
              <w:left w:val="nil"/>
              <w:bottom w:val="single" w:sz="4" w:space="0" w:color="auto"/>
              <w:right w:val="single" w:sz="4" w:space="0" w:color="auto"/>
            </w:tcBorders>
            <w:shd w:val="clear" w:color="auto" w:fill="auto"/>
            <w:noWrap/>
            <w:hideMark/>
          </w:tcPr>
          <w:p w14:paraId="40442BBD"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2</w:t>
            </w:r>
          </w:p>
        </w:tc>
        <w:tc>
          <w:tcPr>
            <w:tcW w:w="617" w:type="pct"/>
            <w:tcBorders>
              <w:top w:val="nil"/>
              <w:left w:val="nil"/>
              <w:bottom w:val="single" w:sz="4" w:space="0" w:color="auto"/>
              <w:right w:val="single" w:sz="4" w:space="0" w:color="auto"/>
            </w:tcBorders>
            <w:shd w:val="clear" w:color="auto" w:fill="auto"/>
            <w:noWrap/>
            <w:hideMark/>
          </w:tcPr>
          <w:p w14:paraId="124ED40B"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6</w:t>
            </w:r>
          </w:p>
        </w:tc>
      </w:tr>
      <w:tr w:rsidR="005C5D76" w:rsidRPr="005C5D76" w14:paraId="7971D91F" w14:textId="77777777" w:rsidTr="00A920E7">
        <w:trPr>
          <w:trHeight w:val="945"/>
        </w:trPr>
        <w:tc>
          <w:tcPr>
            <w:tcW w:w="185" w:type="pct"/>
            <w:tcBorders>
              <w:top w:val="nil"/>
              <w:left w:val="single" w:sz="4" w:space="0" w:color="auto"/>
              <w:bottom w:val="single" w:sz="4" w:space="0" w:color="auto"/>
              <w:right w:val="single" w:sz="4" w:space="0" w:color="auto"/>
            </w:tcBorders>
            <w:shd w:val="clear" w:color="auto" w:fill="auto"/>
            <w:noWrap/>
            <w:hideMark/>
          </w:tcPr>
          <w:p w14:paraId="51CAFBE9"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2</w:t>
            </w:r>
          </w:p>
        </w:tc>
        <w:tc>
          <w:tcPr>
            <w:tcW w:w="1015" w:type="pct"/>
            <w:tcBorders>
              <w:top w:val="single" w:sz="4" w:space="0" w:color="auto"/>
              <w:left w:val="nil"/>
              <w:bottom w:val="nil"/>
              <w:right w:val="single" w:sz="4" w:space="0" w:color="auto"/>
            </w:tcBorders>
            <w:shd w:val="clear" w:color="auto" w:fill="auto"/>
            <w:hideMark/>
          </w:tcPr>
          <w:p w14:paraId="43216743" w14:textId="5787292E" w:rsidR="00AB2A30" w:rsidRPr="005C5D76" w:rsidRDefault="005C5D76" w:rsidP="00AB2A30">
            <w:pPr>
              <w:rPr>
                <w:rFonts w:ascii="Times New Roman" w:hAnsi="Times New Roman"/>
                <w:color w:val="000000"/>
                <w:szCs w:val="24"/>
              </w:rPr>
            </w:pPr>
            <w:r w:rsidRPr="005C5D76">
              <w:rPr>
                <w:rFonts w:ascii="Times New Roman" w:hAnsi="Times New Roman"/>
                <w:color w:val="000000"/>
                <w:szCs w:val="24"/>
              </w:rPr>
              <w:t xml:space="preserve">Количество участников </w:t>
            </w:r>
            <w:r w:rsidR="008D60C4">
              <w:rPr>
                <w:rFonts w:ascii="Times New Roman" w:hAnsi="Times New Roman"/>
                <w:color w:val="000000"/>
                <w:szCs w:val="24"/>
              </w:rPr>
              <w:t>инвестиционного форума «Западная Якутия – новые возможности»</w:t>
            </w:r>
            <w:r>
              <w:rPr>
                <w:rFonts w:ascii="Times New Roman" w:hAnsi="Times New Roman"/>
                <w:color w:val="000000"/>
                <w:szCs w:val="24"/>
              </w:rPr>
              <w:t xml:space="preserve"> </w:t>
            </w:r>
          </w:p>
          <w:p w14:paraId="732EEC4A" w14:textId="040C1259" w:rsidR="005C5D76" w:rsidRPr="005C5D76" w:rsidRDefault="005C5D76" w:rsidP="008D60C4">
            <w:pPr>
              <w:rPr>
                <w:rFonts w:ascii="Times New Roman" w:hAnsi="Times New Roman"/>
                <w:color w:val="000000"/>
                <w:szCs w:val="24"/>
              </w:rPr>
            </w:pPr>
          </w:p>
        </w:tc>
        <w:tc>
          <w:tcPr>
            <w:tcW w:w="444" w:type="pct"/>
            <w:tcBorders>
              <w:top w:val="nil"/>
              <w:left w:val="nil"/>
              <w:bottom w:val="single" w:sz="4" w:space="0" w:color="auto"/>
              <w:right w:val="single" w:sz="4" w:space="0" w:color="auto"/>
            </w:tcBorders>
            <w:shd w:val="clear" w:color="auto" w:fill="auto"/>
            <w:noWrap/>
            <w:hideMark/>
          </w:tcPr>
          <w:p w14:paraId="6A2BBA22"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единиц</w:t>
            </w:r>
          </w:p>
        </w:tc>
        <w:tc>
          <w:tcPr>
            <w:tcW w:w="480" w:type="pct"/>
            <w:tcBorders>
              <w:top w:val="nil"/>
              <w:left w:val="nil"/>
              <w:bottom w:val="single" w:sz="4" w:space="0" w:color="auto"/>
              <w:right w:val="single" w:sz="4" w:space="0" w:color="auto"/>
            </w:tcBorders>
            <w:shd w:val="clear" w:color="auto" w:fill="auto"/>
            <w:noWrap/>
            <w:hideMark/>
          </w:tcPr>
          <w:p w14:paraId="2A908FE2"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0</w:t>
            </w:r>
          </w:p>
        </w:tc>
        <w:tc>
          <w:tcPr>
            <w:tcW w:w="551" w:type="pct"/>
            <w:tcBorders>
              <w:top w:val="nil"/>
              <w:left w:val="nil"/>
              <w:bottom w:val="single" w:sz="4" w:space="0" w:color="auto"/>
              <w:right w:val="single" w:sz="4" w:space="0" w:color="auto"/>
            </w:tcBorders>
            <w:shd w:val="clear" w:color="auto" w:fill="auto"/>
            <w:noWrap/>
            <w:hideMark/>
          </w:tcPr>
          <w:p w14:paraId="06EC894D"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350</w:t>
            </w:r>
          </w:p>
        </w:tc>
        <w:tc>
          <w:tcPr>
            <w:tcW w:w="584" w:type="pct"/>
            <w:tcBorders>
              <w:top w:val="nil"/>
              <w:left w:val="nil"/>
              <w:bottom w:val="single" w:sz="4" w:space="0" w:color="auto"/>
              <w:right w:val="single" w:sz="4" w:space="0" w:color="auto"/>
            </w:tcBorders>
            <w:shd w:val="clear" w:color="auto" w:fill="auto"/>
            <w:noWrap/>
            <w:hideMark/>
          </w:tcPr>
          <w:p w14:paraId="3B5C0B4A"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0</w:t>
            </w:r>
          </w:p>
        </w:tc>
        <w:tc>
          <w:tcPr>
            <w:tcW w:w="536" w:type="pct"/>
            <w:tcBorders>
              <w:top w:val="nil"/>
              <w:left w:val="nil"/>
              <w:bottom w:val="single" w:sz="4" w:space="0" w:color="auto"/>
              <w:right w:val="single" w:sz="4" w:space="0" w:color="auto"/>
            </w:tcBorders>
            <w:shd w:val="clear" w:color="auto" w:fill="auto"/>
            <w:noWrap/>
            <w:hideMark/>
          </w:tcPr>
          <w:p w14:paraId="5529F830"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0</w:t>
            </w:r>
          </w:p>
        </w:tc>
        <w:tc>
          <w:tcPr>
            <w:tcW w:w="588" w:type="pct"/>
            <w:tcBorders>
              <w:top w:val="nil"/>
              <w:left w:val="nil"/>
              <w:bottom w:val="single" w:sz="4" w:space="0" w:color="auto"/>
              <w:right w:val="single" w:sz="4" w:space="0" w:color="auto"/>
            </w:tcBorders>
            <w:shd w:val="clear" w:color="auto" w:fill="auto"/>
            <w:noWrap/>
            <w:hideMark/>
          </w:tcPr>
          <w:p w14:paraId="46232F44"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0</w:t>
            </w:r>
          </w:p>
        </w:tc>
        <w:tc>
          <w:tcPr>
            <w:tcW w:w="617" w:type="pct"/>
            <w:tcBorders>
              <w:top w:val="nil"/>
              <w:left w:val="nil"/>
              <w:bottom w:val="single" w:sz="4" w:space="0" w:color="auto"/>
              <w:right w:val="single" w:sz="4" w:space="0" w:color="auto"/>
            </w:tcBorders>
            <w:shd w:val="clear" w:color="auto" w:fill="auto"/>
            <w:noWrap/>
            <w:hideMark/>
          </w:tcPr>
          <w:p w14:paraId="4ED917C6"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350</w:t>
            </w:r>
          </w:p>
        </w:tc>
      </w:tr>
      <w:tr w:rsidR="005C5D76" w:rsidRPr="005C5D76" w14:paraId="6E38E3E1" w14:textId="77777777" w:rsidTr="00A920E7">
        <w:trPr>
          <w:trHeight w:val="630"/>
        </w:trPr>
        <w:tc>
          <w:tcPr>
            <w:tcW w:w="185" w:type="pct"/>
            <w:tcBorders>
              <w:top w:val="nil"/>
              <w:left w:val="single" w:sz="4" w:space="0" w:color="auto"/>
              <w:bottom w:val="single" w:sz="4" w:space="0" w:color="auto"/>
              <w:right w:val="single" w:sz="4" w:space="0" w:color="auto"/>
            </w:tcBorders>
            <w:shd w:val="clear" w:color="auto" w:fill="auto"/>
            <w:noWrap/>
            <w:hideMark/>
          </w:tcPr>
          <w:p w14:paraId="1FA3846F"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3</w:t>
            </w:r>
          </w:p>
        </w:tc>
        <w:tc>
          <w:tcPr>
            <w:tcW w:w="1015" w:type="pct"/>
            <w:tcBorders>
              <w:top w:val="single" w:sz="4" w:space="0" w:color="auto"/>
              <w:left w:val="nil"/>
              <w:bottom w:val="single" w:sz="4" w:space="0" w:color="auto"/>
              <w:right w:val="single" w:sz="4" w:space="0" w:color="auto"/>
            </w:tcBorders>
            <w:shd w:val="clear" w:color="auto" w:fill="auto"/>
            <w:hideMark/>
          </w:tcPr>
          <w:p w14:paraId="5F1C47B3" w14:textId="77777777" w:rsidR="005C5D76" w:rsidRPr="005C5D76" w:rsidRDefault="005C5D76" w:rsidP="005C5D76">
            <w:pPr>
              <w:rPr>
                <w:rFonts w:ascii="Times New Roman" w:hAnsi="Times New Roman"/>
                <w:color w:val="000000"/>
                <w:szCs w:val="24"/>
              </w:rPr>
            </w:pPr>
            <w:r w:rsidRPr="005C5D76">
              <w:rPr>
                <w:rFonts w:ascii="Times New Roman" w:hAnsi="Times New Roman"/>
                <w:color w:val="000000"/>
                <w:szCs w:val="24"/>
              </w:rPr>
              <w:t>Колич</w:t>
            </w:r>
            <w:r>
              <w:rPr>
                <w:rFonts w:ascii="Times New Roman" w:hAnsi="Times New Roman"/>
                <w:color w:val="000000"/>
                <w:szCs w:val="24"/>
              </w:rPr>
              <w:t>ество участников семинаров</w:t>
            </w:r>
          </w:p>
        </w:tc>
        <w:tc>
          <w:tcPr>
            <w:tcW w:w="444" w:type="pct"/>
            <w:tcBorders>
              <w:top w:val="nil"/>
              <w:left w:val="nil"/>
              <w:bottom w:val="single" w:sz="4" w:space="0" w:color="auto"/>
              <w:right w:val="single" w:sz="4" w:space="0" w:color="auto"/>
            </w:tcBorders>
            <w:shd w:val="clear" w:color="auto" w:fill="auto"/>
            <w:noWrap/>
            <w:hideMark/>
          </w:tcPr>
          <w:p w14:paraId="5AF792C4"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человек</w:t>
            </w:r>
          </w:p>
        </w:tc>
        <w:tc>
          <w:tcPr>
            <w:tcW w:w="480" w:type="pct"/>
            <w:tcBorders>
              <w:top w:val="nil"/>
              <w:left w:val="nil"/>
              <w:bottom w:val="single" w:sz="4" w:space="0" w:color="auto"/>
              <w:right w:val="single" w:sz="4" w:space="0" w:color="auto"/>
            </w:tcBorders>
            <w:shd w:val="clear" w:color="auto" w:fill="auto"/>
            <w:hideMark/>
          </w:tcPr>
          <w:p w14:paraId="66C642E4"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40</w:t>
            </w:r>
          </w:p>
        </w:tc>
        <w:tc>
          <w:tcPr>
            <w:tcW w:w="551" w:type="pct"/>
            <w:tcBorders>
              <w:top w:val="nil"/>
              <w:left w:val="nil"/>
              <w:bottom w:val="single" w:sz="4" w:space="0" w:color="auto"/>
              <w:right w:val="single" w:sz="4" w:space="0" w:color="auto"/>
            </w:tcBorders>
            <w:shd w:val="clear" w:color="auto" w:fill="auto"/>
            <w:noWrap/>
            <w:hideMark/>
          </w:tcPr>
          <w:p w14:paraId="5F010EED"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65</w:t>
            </w:r>
          </w:p>
        </w:tc>
        <w:tc>
          <w:tcPr>
            <w:tcW w:w="584" w:type="pct"/>
            <w:tcBorders>
              <w:top w:val="nil"/>
              <w:left w:val="nil"/>
              <w:bottom w:val="single" w:sz="4" w:space="0" w:color="auto"/>
              <w:right w:val="single" w:sz="4" w:space="0" w:color="auto"/>
            </w:tcBorders>
            <w:shd w:val="clear" w:color="auto" w:fill="auto"/>
            <w:noWrap/>
            <w:hideMark/>
          </w:tcPr>
          <w:p w14:paraId="46A67BBB"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65</w:t>
            </w:r>
          </w:p>
        </w:tc>
        <w:tc>
          <w:tcPr>
            <w:tcW w:w="536" w:type="pct"/>
            <w:tcBorders>
              <w:top w:val="nil"/>
              <w:left w:val="nil"/>
              <w:bottom w:val="single" w:sz="4" w:space="0" w:color="auto"/>
              <w:right w:val="single" w:sz="4" w:space="0" w:color="auto"/>
            </w:tcBorders>
            <w:shd w:val="clear" w:color="auto" w:fill="auto"/>
            <w:noWrap/>
            <w:hideMark/>
          </w:tcPr>
          <w:p w14:paraId="7BE58268"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65</w:t>
            </w:r>
          </w:p>
        </w:tc>
        <w:tc>
          <w:tcPr>
            <w:tcW w:w="588" w:type="pct"/>
            <w:tcBorders>
              <w:top w:val="nil"/>
              <w:left w:val="nil"/>
              <w:bottom w:val="single" w:sz="4" w:space="0" w:color="auto"/>
              <w:right w:val="single" w:sz="4" w:space="0" w:color="auto"/>
            </w:tcBorders>
            <w:shd w:val="clear" w:color="auto" w:fill="auto"/>
            <w:noWrap/>
            <w:hideMark/>
          </w:tcPr>
          <w:p w14:paraId="2EC8C8F1"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65</w:t>
            </w:r>
          </w:p>
        </w:tc>
        <w:tc>
          <w:tcPr>
            <w:tcW w:w="617" w:type="pct"/>
            <w:tcBorders>
              <w:top w:val="nil"/>
              <w:left w:val="nil"/>
              <w:bottom w:val="single" w:sz="4" w:space="0" w:color="auto"/>
              <w:right w:val="single" w:sz="4" w:space="0" w:color="auto"/>
            </w:tcBorders>
            <w:shd w:val="clear" w:color="auto" w:fill="auto"/>
            <w:noWrap/>
            <w:hideMark/>
          </w:tcPr>
          <w:p w14:paraId="67D19473"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65</w:t>
            </w:r>
          </w:p>
        </w:tc>
      </w:tr>
      <w:tr w:rsidR="005C5D76" w:rsidRPr="005C5D76" w14:paraId="79DC9AF2" w14:textId="77777777" w:rsidTr="00A920E7">
        <w:trPr>
          <w:trHeight w:val="1260"/>
        </w:trPr>
        <w:tc>
          <w:tcPr>
            <w:tcW w:w="185" w:type="pct"/>
            <w:tcBorders>
              <w:top w:val="nil"/>
              <w:left w:val="single" w:sz="4" w:space="0" w:color="auto"/>
              <w:bottom w:val="single" w:sz="4" w:space="0" w:color="auto"/>
              <w:right w:val="single" w:sz="4" w:space="0" w:color="auto"/>
            </w:tcBorders>
            <w:shd w:val="clear" w:color="auto" w:fill="auto"/>
            <w:noWrap/>
            <w:hideMark/>
          </w:tcPr>
          <w:p w14:paraId="178B225B"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4</w:t>
            </w:r>
          </w:p>
        </w:tc>
        <w:tc>
          <w:tcPr>
            <w:tcW w:w="1015" w:type="pct"/>
            <w:tcBorders>
              <w:top w:val="nil"/>
              <w:left w:val="nil"/>
              <w:bottom w:val="single" w:sz="4" w:space="0" w:color="auto"/>
              <w:right w:val="single" w:sz="4" w:space="0" w:color="auto"/>
            </w:tcBorders>
            <w:shd w:val="clear" w:color="auto" w:fill="auto"/>
            <w:hideMark/>
          </w:tcPr>
          <w:p w14:paraId="4FB1BB06" w14:textId="0B7265DB" w:rsidR="005C5D76" w:rsidRPr="005C5D76" w:rsidRDefault="005C5D76" w:rsidP="005C5D76">
            <w:pPr>
              <w:rPr>
                <w:rFonts w:ascii="Times New Roman" w:hAnsi="Times New Roman"/>
                <w:color w:val="000000"/>
                <w:szCs w:val="24"/>
              </w:rPr>
            </w:pPr>
            <w:r w:rsidRPr="005C5D76">
              <w:rPr>
                <w:rFonts w:ascii="Times New Roman" w:hAnsi="Times New Roman"/>
                <w:color w:val="000000"/>
                <w:szCs w:val="24"/>
              </w:rPr>
              <w:t xml:space="preserve">Количество проведенных мероприятий </w:t>
            </w:r>
            <w:r w:rsidR="0039754D">
              <w:rPr>
                <w:rFonts w:ascii="Times New Roman" w:hAnsi="Times New Roman"/>
                <w:color w:val="000000"/>
                <w:szCs w:val="24"/>
              </w:rPr>
              <w:t xml:space="preserve">в рамках муниципального задания МАУ «ЦРПЗиТ» </w:t>
            </w:r>
            <w:r w:rsidRPr="005C5D76">
              <w:rPr>
                <w:rFonts w:ascii="Times New Roman" w:hAnsi="Times New Roman"/>
                <w:color w:val="000000"/>
                <w:szCs w:val="24"/>
              </w:rPr>
              <w:t>(форумы, кон</w:t>
            </w:r>
            <w:r>
              <w:rPr>
                <w:rFonts w:ascii="Times New Roman" w:hAnsi="Times New Roman"/>
                <w:color w:val="000000"/>
                <w:szCs w:val="24"/>
              </w:rPr>
              <w:t>ференции, семинары, выставки)</w:t>
            </w:r>
          </w:p>
        </w:tc>
        <w:tc>
          <w:tcPr>
            <w:tcW w:w="444" w:type="pct"/>
            <w:tcBorders>
              <w:top w:val="nil"/>
              <w:left w:val="nil"/>
              <w:bottom w:val="single" w:sz="4" w:space="0" w:color="auto"/>
              <w:right w:val="single" w:sz="4" w:space="0" w:color="auto"/>
            </w:tcBorders>
            <w:shd w:val="clear" w:color="auto" w:fill="auto"/>
            <w:noWrap/>
            <w:hideMark/>
          </w:tcPr>
          <w:p w14:paraId="7060B755"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единиц</w:t>
            </w:r>
          </w:p>
        </w:tc>
        <w:tc>
          <w:tcPr>
            <w:tcW w:w="480" w:type="pct"/>
            <w:tcBorders>
              <w:top w:val="nil"/>
              <w:left w:val="nil"/>
              <w:bottom w:val="single" w:sz="4" w:space="0" w:color="auto"/>
              <w:right w:val="single" w:sz="4" w:space="0" w:color="auto"/>
            </w:tcBorders>
            <w:shd w:val="clear" w:color="auto" w:fill="auto"/>
            <w:hideMark/>
          </w:tcPr>
          <w:p w14:paraId="49663622"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12</w:t>
            </w:r>
          </w:p>
        </w:tc>
        <w:tc>
          <w:tcPr>
            <w:tcW w:w="551" w:type="pct"/>
            <w:tcBorders>
              <w:top w:val="nil"/>
              <w:left w:val="nil"/>
              <w:bottom w:val="single" w:sz="4" w:space="0" w:color="auto"/>
              <w:right w:val="single" w:sz="4" w:space="0" w:color="auto"/>
            </w:tcBorders>
            <w:shd w:val="clear" w:color="auto" w:fill="auto"/>
            <w:noWrap/>
            <w:hideMark/>
          </w:tcPr>
          <w:p w14:paraId="713792BC"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2</w:t>
            </w:r>
          </w:p>
        </w:tc>
        <w:tc>
          <w:tcPr>
            <w:tcW w:w="584" w:type="pct"/>
            <w:tcBorders>
              <w:top w:val="nil"/>
              <w:left w:val="nil"/>
              <w:bottom w:val="single" w:sz="4" w:space="0" w:color="auto"/>
              <w:right w:val="single" w:sz="4" w:space="0" w:color="auto"/>
            </w:tcBorders>
            <w:shd w:val="clear" w:color="auto" w:fill="auto"/>
            <w:noWrap/>
            <w:hideMark/>
          </w:tcPr>
          <w:p w14:paraId="7C053512"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2</w:t>
            </w:r>
          </w:p>
        </w:tc>
        <w:tc>
          <w:tcPr>
            <w:tcW w:w="536" w:type="pct"/>
            <w:tcBorders>
              <w:top w:val="nil"/>
              <w:left w:val="nil"/>
              <w:bottom w:val="single" w:sz="4" w:space="0" w:color="auto"/>
              <w:right w:val="single" w:sz="4" w:space="0" w:color="auto"/>
            </w:tcBorders>
            <w:shd w:val="clear" w:color="auto" w:fill="auto"/>
            <w:noWrap/>
            <w:hideMark/>
          </w:tcPr>
          <w:p w14:paraId="6ED200A0"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2</w:t>
            </w:r>
          </w:p>
        </w:tc>
        <w:tc>
          <w:tcPr>
            <w:tcW w:w="588" w:type="pct"/>
            <w:tcBorders>
              <w:top w:val="nil"/>
              <w:left w:val="nil"/>
              <w:bottom w:val="single" w:sz="4" w:space="0" w:color="auto"/>
              <w:right w:val="single" w:sz="4" w:space="0" w:color="auto"/>
            </w:tcBorders>
            <w:shd w:val="clear" w:color="auto" w:fill="auto"/>
            <w:noWrap/>
            <w:hideMark/>
          </w:tcPr>
          <w:p w14:paraId="096EFB88"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2</w:t>
            </w:r>
          </w:p>
        </w:tc>
        <w:tc>
          <w:tcPr>
            <w:tcW w:w="617" w:type="pct"/>
            <w:tcBorders>
              <w:top w:val="nil"/>
              <w:left w:val="nil"/>
              <w:bottom w:val="single" w:sz="4" w:space="0" w:color="auto"/>
              <w:right w:val="single" w:sz="4" w:space="0" w:color="auto"/>
            </w:tcBorders>
            <w:shd w:val="clear" w:color="auto" w:fill="auto"/>
            <w:noWrap/>
            <w:hideMark/>
          </w:tcPr>
          <w:p w14:paraId="01B43833"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2</w:t>
            </w:r>
          </w:p>
        </w:tc>
      </w:tr>
      <w:tr w:rsidR="005C5D76" w:rsidRPr="005C5D76" w14:paraId="17682363" w14:textId="77777777" w:rsidTr="00A920E7">
        <w:trPr>
          <w:trHeight w:val="1890"/>
        </w:trPr>
        <w:tc>
          <w:tcPr>
            <w:tcW w:w="185" w:type="pct"/>
            <w:tcBorders>
              <w:top w:val="nil"/>
              <w:left w:val="single" w:sz="4" w:space="0" w:color="auto"/>
              <w:bottom w:val="single" w:sz="4" w:space="0" w:color="auto"/>
              <w:right w:val="single" w:sz="4" w:space="0" w:color="auto"/>
            </w:tcBorders>
            <w:shd w:val="clear" w:color="auto" w:fill="auto"/>
            <w:noWrap/>
            <w:hideMark/>
          </w:tcPr>
          <w:p w14:paraId="1F312C61"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lastRenderedPageBreak/>
              <w:t>5</w:t>
            </w:r>
          </w:p>
        </w:tc>
        <w:tc>
          <w:tcPr>
            <w:tcW w:w="1015" w:type="pct"/>
            <w:tcBorders>
              <w:top w:val="nil"/>
              <w:left w:val="nil"/>
              <w:bottom w:val="single" w:sz="4" w:space="0" w:color="auto"/>
              <w:right w:val="single" w:sz="4" w:space="0" w:color="auto"/>
            </w:tcBorders>
            <w:shd w:val="clear" w:color="auto" w:fill="auto"/>
            <w:hideMark/>
          </w:tcPr>
          <w:p w14:paraId="3C805663" w14:textId="77777777" w:rsidR="005C5D76" w:rsidRPr="005C5D76" w:rsidRDefault="005C5D76" w:rsidP="005C5D76">
            <w:pPr>
              <w:rPr>
                <w:rFonts w:ascii="Times New Roman" w:hAnsi="Times New Roman"/>
                <w:color w:val="000000"/>
                <w:szCs w:val="24"/>
              </w:rPr>
            </w:pPr>
            <w:r w:rsidRPr="005C5D76">
              <w:rPr>
                <w:rFonts w:ascii="Times New Roman" w:hAnsi="Times New Roman"/>
                <w:color w:val="000000"/>
                <w:szCs w:val="24"/>
              </w:rPr>
              <w:t xml:space="preserve">Количество  субъектов предпринимательства и  физ. лиц, которым оказана консультационная поддержка </w:t>
            </w:r>
          </w:p>
        </w:tc>
        <w:tc>
          <w:tcPr>
            <w:tcW w:w="444" w:type="pct"/>
            <w:tcBorders>
              <w:top w:val="nil"/>
              <w:left w:val="nil"/>
              <w:bottom w:val="single" w:sz="4" w:space="0" w:color="auto"/>
              <w:right w:val="single" w:sz="4" w:space="0" w:color="auto"/>
            </w:tcBorders>
            <w:shd w:val="clear" w:color="auto" w:fill="auto"/>
            <w:noWrap/>
            <w:hideMark/>
          </w:tcPr>
          <w:p w14:paraId="227EE2F1"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единиц</w:t>
            </w:r>
          </w:p>
        </w:tc>
        <w:tc>
          <w:tcPr>
            <w:tcW w:w="480" w:type="pct"/>
            <w:tcBorders>
              <w:top w:val="nil"/>
              <w:left w:val="nil"/>
              <w:bottom w:val="single" w:sz="4" w:space="0" w:color="auto"/>
              <w:right w:val="single" w:sz="4" w:space="0" w:color="auto"/>
            </w:tcBorders>
            <w:shd w:val="clear" w:color="auto" w:fill="auto"/>
            <w:hideMark/>
          </w:tcPr>
          <w:p w14:paraId="78D4FC42"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760</w:t>
            </w:r>
          </w:p>
        </w:tc>
        <w:tc>
          <w:tcPr>
            <w:tcW w:w="551" w:type="pct"/>
            <w:tcBorders>
              <w:top w:val="nil"/>
              <w:left w:val="nil"/>
              <w:bottom w:val="single" w:sz="4" w:space="0" w:color="auto"/>
              <w:right w:val="single" w:sz="4" w:space="0" w:color="auto"/>
            </w:tcBorders>
            <w:shd w:val="clear" w:color="auto" w:fill="auto"/>
            <w:noWrap/>
            <w:hideMark/>
          </w:tcPr>
          <w:p w14:paraId="1DDE5F79"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680</w:t>
            </w:r>
          </w:p>
        </w:tc>
        <w:tc>
          <w:tcPr>
            <w:tcW w:w="584" w:type="pct"/>
            <w:tcBorders>
              <w:top w:val="nil"/>
              <w:left w:val="nil"/>
              <w:bottom w:val="single" w:sz="4" w:space="0" w:color="auto"/>
              <w:right w:val="single" w:sz="4" w:space="0" w:color="auto"/>
            </w:tcBorders>
            <w:shd w:val="clear" w:color="auto" w:fill="auto"/>
            <w:noWrap/>
            <w:hideMark/>
          </w:tcPr>
          <w:p w14:paraId="77016338"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680</w:t>
            </w:r>
          </w:p>
        </w:tc>
        <w:tc>
          <w:tcPr>
            <w:tcW w:w="536" w:type="pct"/>
            <w:tcBorders>
              <w:top w:val="nil"/>
              <w:left w:val="nil"/>
              <w:bottom w:val="single" w:sz="4" w:space="0" w:color="auto"/>
              <w:right w:val="single" w:sz="4" w:space="0" w:color="auto"/>
            </w:tcBorders>
            <w:shd w:val="clear" w:color="auto" w:fill="auto"/>
            <w:noWrap/>
            <w:hideMark/>
          </w:tcPr>
          <w:p w14:paraId="0B485960"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680</w:t>
            </w:r>
          </w:p>
        </w:tc>
        <w:tc>
          <w:tcPr>
            <w:tcW w:w="588" w:type="pct"/>
            <w:tcBorders>
              <w:top w:val="nil"/>
              <w:left w:val="nil"/>
              <w:bottom w:val="single" w:sz="4" w:space="0" w:color="auto"/>
              <w:right w:val="single" w:sz="4" w:space="0" w:color="auto"/>
            </w:tcBorders>
            <w:shd w:val="clear" w:color="auto" w:fill="auto"/>
            <w:noWrap/>
            <w:hideMark/>
          </w:tcPr>
          <w:p w14:paraId="71997F6E"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680</w:t>
            </w:r>
          </w:p>
        </w:tc>
        <w:tc>
          <w:tcPr>
            <w:tcW w:w="617" w:type="pct"/>
            <w:tcBorders>
              <w:top w:val="nil"/>
              <w:left w:val="nil"/>
              <w:bottom w:val="single" w:sz="4" w:space="0" w:color="auto"/>
              <w:right w:val="single" w:sz="4" w:space="0" w:color="auto"/>
            </w:tcBorders>
            <w:shd w:val="clear" w:color="auto" w:fill="auto"/>
            <w:noWrap/>
            <w:hideMark/>
          </w:tcPr>
          <w:p w14:paraId="28BA8AB6"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680</w:t>
            </w:r>
          </w:p>
        </w:tc>
      </w:tr>
      <w:tr w:rsidR="005C5D76" w:rsidRPr="005C5D76" w14:paraId="4316291B" w14:textId="77777777" w:rsidTr="00A920E7">
        <w:trPr>
          <w:trHeight w:val="1185"/>
        </w:trPr>
        <w:tc>
          <w:tcPr>
            <w:tcW w:w="185" w:type="pct"/>
            <w:tcBorders>
              <w:top w:val="nil"/>
              <w:left w:val="single" w:sz="4" w:space="0" w:color="auto"/>
              <w:bottom w:val="single" w:sz="4" w:space="0" w:color="auto"/>
              <w:right w:val="single" w:sz="4" w:space="0" w:color="auto"/>
            </w:tcBorders>
            <w:shd w:val="clear" w:color="auto" w:fill="auto"/>
            <w:noWrap/>
            <w:hideMark/>
          </w:tcPr>
          <w:p w14:paraId="11225A72" w14:textId="77777777" w:rsidR="005C5D76" w:rsidRPr="00C84B73" w:rsidRDefault="005C5D76" w:rsidP="005C5D76">
            <w:pPr>
              <w:jc w:val="center"/>
              <w:rPr>
                <w:rFonts w:ascii="Times New Roman" w:hAnsi="Times New Roman"/>
                <w:color w:val="000000"/>
                <w:szCs w:val="24"/>
              </w:rPr>
            </w:pPr>
            <w:r w:rsidRPr="00C84B73">
              <w:rPr>
                <w:rFonts w:ascii="Times New Roman" w:hAnsi="Times New Roman"/>
                <w:color w:val="000000"/>
                <w:szCs w:val="24"/>
              </w:rPr>
              <w:t>6</w:t>
            </w:r>
          </w:p>
        </w:tc>
        <w:tc>
          <w:tcPr>
            <w:tcW w:w="1015" w:type="pct"/>
            <w:tcBorders>
              <w:top w:val="nil"/>
              <w:left w:val="single" w:sz="4" w:space="0" w:color="auto"/>
              <w:bottom w:val="single" w:sz="4" w:space="0" w:color="000000"/>
              <w:right w:val="single" w:sz="4" w:space="0" w:color="auto"/>
            </w:tcBorders>
            <w:shd w:val="clear" w:color="auto" w:fill="auto"/>
            <w:hideMark/>
          </w:tcPr>
          <w:p w14:paraId="6DF473D8" w14:textId="004340F1" w:rsidR="005C5D76" w:rsidRPr="005C5D76" w:rsidRDefault="007C5AB0" w:rsidP="005C5D76">
            <w:pPr>
              <w:rPr>
                <w:rFonts w:ascii="Times New Roman" w:hAnsi="Times New Roman"/>
                <w:color w:val="000000"/>
                <w:szCs w:val="24"/>
              </w:rPr>
            </w:pPr>
            <w:r>
              <w:rPr>
                <w:rFonts w:ascii="Times New Roman" w:hAnsi="Times New Roman"/>
                <w:color w:val="000000"/>
                <w:szCs w:val="24"/>
              </w:rPr>
              <w:t>Количество</w:t>
            </w:r>
            <w:r w:rsidR="005C5D76" w:rsidRPr="005C5D76">
              <w:rPr>
                <w:rFonts w:ascii="Times New Roman" w:hAnsi="Times New Roman"/>
                <w:color w:val="000000"/>
                <w:szCs w:val="24"/>
              </w:rPr>
              <w:t xml:space="preserve"> оказанной услуги по поиску инвесторов и организации взаимодействия субъектов малого и среднего предпринимательства с потенциальными деловыми партнерами</w:t>
            </w:r>
          </w:p>
        </w:tc>
        <w:tc>
          <w:tcPr>
            <w:tcW w:w="444" w:type="pct"/>
            <w:tcBorders>
              <w:top w:val="nil"/>
              <w:left w:val="nil"/>
              <w:bottom w:val="single" w:sz="4" w:space="0" w:color="auto"/>
              <w:right w:val="single" w:sz="4" w:space="0" w:color="auto"/>
            </w:tcBorders>
            <w:shd w:val="clear" w:color="auto" w:fill="auto"/>
            <w:noWrap/>
            <w:hideMark/>
          </w:tcPr>
          <w:p w14:paraId="560D1AA8"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единиц</w:t>
            </w:r>
          </w:p>
        </w:tc>
        <w:tc>
          <w:tcPr>
            <w:tcW w:w="480" w:type="pct"/>
            <w:tcBorders>
              <w:top w:val="nil"/>
              <w:left w:val="nil"/>
              <w:bottom w:val="single" w:sz="4" w:space="0" w:color="auto"/>
              <w:right w:val="single" w:sz="4" w:space="0" w:color="auto"/>
            </w:tcBorders>
            <w:shd w:val="clear" w:color="auto" w:fill="auto"/>
            <w:hideMark/>
          </w:tcPr>
          <w:p w14:paraId="4FC47C2B"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3</w:t>
            </w:r>
          </w:p>
        </w:tc>
        <w:tc>
          <w:tcPr>
            <w:tcW w:w="551" w:type="pct"/>
            <w:tcBorders>
              <w:top w:val="nil"/>
              <w:left w:val="nil"/>
              <w:bottom w:val="single" w:sz="4" w:space="0" w:color="auto"/>
              <w:right w:val="single" w:sz="4" w:space="0" w:color="auto"/>
            </w:tcBorders>
            <w:shd w:val="clear" w:color="auto" w:fill="auto"/>
            <w:noWrap/>
            <w:hideMark/>
          </w:tcPr>
          <w:p w14:paraId="3FDC4EFE"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20</w:t>
            </w:r>
          </w:p>
        </w:tc>
        <w:tc>
          <w:tcPr>
            <w:tcW w:w="584" w:type="pct"/>
            <w:tcBorders>
              <w:top w:val="nil"/>
              <w:left w:val="nil"/>
              <w:bottom w:val="single" w:sz="4" w:space="0" w:color="auto"/>
              <w:right w:val="single" w:sz="4" w:space="0" w:color="auto"/>
            </w:tcBorders>
            <w:shd w:val="clear" w:color="auto" w:fill="auto"/>
            <w:noWrap/>
            <w:hideMark/>
          </w:tcPr>
          <w:p w14:paraId="01CF4A28"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20</w:t>
            </w:r>
          </w:p>
        </w:tc>
        <w:tc>
          <w:tcPr>
            <w:tcW w:w="536" w:type="pct"/>
            <w:tcBorders>
              <w:top w:val="nil"/>
              <w:left w:val="nil"/>
              <w:bottom w:val="single" w:sz="4" w:space="0" w:color="auto"/>
              <w:right w:val="single" w:sz="4" w:space="0" w:color="auto"/>
            </w:tcBorders>
            <w:shd w:val="clear" w:color="auto" w:fill="auto"/>
            <w:noWrap/>
            <w:hideMark/>
          </w:tcPr>
          <w:p w14:paraId="085C98E2"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20</w:t>
            </w:r>
          </w:p>
        </w:tc>
        <w:tc>
          <w:tcPr>
            <w:tcW w:w="588" w:type="pct"/>
            <w:tcBorders>
              <w:top w:val="nil"/>
              <w:left w:val="nil"/>
              <w:bottom w:val="single" w:sz="4" w:space="0" w:color="auto"/>
              <w:right w:val="single" w:sz="4" w:space="0" w:color="auto"/>
            </w:tcBorders>
            <w:shd w:val="clear" w:color="auto" w:fill="auto"/>
            <w:noWrap/>
            <w:hideMark/>
          </w:tcPr>
          <w:p w14:paraId="6361B9FE"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20</w:t>
            </w:r>
          </w:p>
        </w:tc>
        <w:tc>
          <w:tcPr>
            <w:tcW w:w="617" w:type="pct"/>
            <w:tcBorders>
              <w:top w:val="nil"/>
              <w:left w:val="nil"/>
              <w:bottom w:val="single" w:sz="4" w:space="0" w:color="auto"/>
              <w:right w:val="single" w:sz="4" w:space="0" w:color="auto"/>
            </w:tcBorders>
            <w:shd w:val="clear" w:color="auto" w:fill="auto"/>
            <w:noWrap/>
            <w:hideMark/>
          </w:tcPr>
          <w:p w14:paraId="37293655"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20</w:t>
            </w:r>
          </w:p>
        </w:tc>
      </w:tr>
      <w:tr w:rsidR="005C5D76" w:rsidRPr="005C5D76" w14:paraId="148B4EC3" w14:textId="77777777" w:rsidTr="007C5AB0">
        <w:trPr>
          <w:trHeight w:val="1200"/>
        </w:trPr>
        <w:tc>
          <w:tcPr>
            <w:tcW w:w="185" w:type="pct"/>
            <w:tcBorders>
              <w:top w:val="nil"/>
              <w:left w:val="single" w:sz="4" w:space="0" w:color="auto"/>
              <w:bottom w:val="single" w:sz="4" w:space="0" w:color="auto"/>
              <w:right w:val="single" w:sz="4" w:space="0" w:color="auto"/>
            </w:tcBorders>
            <w:shd w:val="clear" w:color="auto" w:fill="auto"/>
            <w:noWrap/>
            <w:hideMark/>
          </w:tcPr>
          <w:p w14:paraId="4433BC90" w14:textId="77777777" w:rsidR="005C5D76" w:rsidRPr="00C84B73" w:rsidRDefault="005C5D76" w:rsidP="005C5D76">
            <w:pPr>
              <w:jc w:val="center"/>
              <w:rPr>
                <w:rFonts w:ascii="Times New Roman" w:hAnsi="Times New Roman"/>
                <w:color w:val="000000"/>
                <w:szCs w:val="24"/>
              </w:rPr>
            </w:pPr>
            <w:r w:rsidRPr="00C84B73">
              <w:rPr>
                <w:rFonts w:ascii="Times New Roman" w:hAnsi="Times New Roman"/>
                <w:color w:val="000000"/>
                <w:szCs w:val="24"/>
              </w:rPr>
              <w:t>7</w:t>
            </w:r>
          </w:p>
        </w:tc>
        <w:tc>
          <w:tcPr>
            <w:tcW w:w="1015" w:type="pct"/>
            <w:tcBorders>
              <w:top w:val="nil"/>
              <w:left w:val="single" w:sz="4" w:space="0" w:color="auto"/>
              <w:bottom w:val="single" w:sz="4" w:space="0" w:color="000000"/>
              <w:right w:val="single" w:sz="4" w:space="0" w:color="auto"/>
            </w:tcBorders>
            <w:shd w:val="clear" w:color="auto" w:fill="auto"/>
            <w:vAlign w:val="center"/>
            <w:hideMark/>
          </w:tcPr>
          <w:p w14:paraId="0FD5AC4B" w14:textId="334C0567" w:rsidR="005C5D76" w:rsidRPr="005C5D76" w:rsidRDefault="007C5AB0" w:rsidP="005C5D76">
            <w:pPr>
              <w:rPr>
                <w:rFonts w:ascii="Times New Roman" w:hAnsi="Times New Roman"/>
                <w:color w:val="000000"/>
                <w:szCs w:val="24"/>
              </w:rPr>
            </w:pPr>
            <w:r w:rsidRPr="005C5D76">
              <w:rPr>
                <w:rFonts w:ascii="Times New Roman" w:hAnsi="Times New Roman"/>
                <w:color w:val="000000"/>
                <w:szCs w:val="24"/>
              </w:rPr>
              <w:t>Объем оказанной услуги по поиску инвесторов и организации взаимодействия субъектов малого и среднего предпринимательства с потенциальными деловыми партнерами</w:t>
            </w:r>
          </w:p>
        </w:tc>
        <w:tc>
          <w:tcPr>
            <w:tcW w:w="444" w:type="pct"/>
            <w:tcBorders>
              <w:top w:val="nil"/>
              <w:left w:val="nil"/>
              <w:bottom w:val="single" w:sz="4" w:space="0" w:color="auto"/>
              <w:right w:val="single" w:sz="4" w:space="0" w:color="auto"/>
            </w:tcBorders>
            <w:shd w:val="clear" w:color="auto" w:fill="auto"/>
            <w:noWrap/>
            <w:hideMark/>
          </w:tcPr>
          <w:p w14:paraId="133F73C5"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тыс. руб.</w:t>
            </w:r>
          </w:p>
        </w:tc>
        <w:tc>
          <w:tcPr>
            <w:tcW w:w="480" w:type="pct"/>
            <w:tcBorders>
              <w:top w:val="nil"/>
              <w:left w:val="nil"/>
              <w:bottom w:val="single" w:sz="4" w:space="0" w:color="auto"/>
              <w:right w:val="single" w:sz="4" w:space="0" w:color="auto"/>
            </w:tcBorders>
            <w:shd w:val="clear" w:color="auto" w:fill="auto"/>
            <w:noWrap/>
            <w:hideMark/>
          </w:tcPr>
          <w:p w14:paraId="0448FABA" w14:textId="18A99AC5"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4</w:t>
            </w:r>
            <w:r>
              <w:rPr>
                <w:rFonts w:ascii="Times New Roman" w:hAnsi="Times New Roman"/>
                <w:color w:val="000000"/>
                <w:szCs w:val="24"/>
              </w:rPr>
              <w:t> </w:t>
            </w:r>
            <w:r w:rsidRPr="005C5D76">
              <w:rPr>
                <w:rFonts w:ascii="Times New Roman" w:hAnsi="Times New Roman"/>
                <w:color w:val="000000"/>
                <w:szCs w:val="24"/>
              </w:rPr>
              <w:t>600</w:t>
            </w:r>
            <w:r w:rsidR="00CE7A7A">
              <w:rPr>
                <w:rFonts w:ascii="Times New Roman" w:hAnsi="Times New Roman"/>
                <w:color w:val="000000"/>
                <w:szCs w:val="24"/>
              </w:rPr>
              <w:t>,</w:t>
            </w:r>
            <w:r>
              <w:rPr>
                <w:rFonts w:ascii="Times New Roman" w:hAnsi="Times New Roman"/>
                <w:color w:val="000000"/>
                <w:szCs w:val="24"/>
              </w:rPr>
              <w:t>00</w:t>
            </w:r>
          </w:p>
        </w:tc>
        <w:tc>
          <w:tcPr>
            <w:tcW w:w="551" w:type="pct"/>
            <w:tcBorders>
              <w:top w:val="nil"/>
              <w:left w:val="nil"/>
              <w:bottom w:val="single" w:sz="4" w:space="0" w:color="auto"/>
              <w:right w:val="single" w:sz="4" w:space="0" w:color="auto"/>
            </w:tcBorders>
            <w:shd w:val="clear" w:color="auto" w:fill="auto"/>
            <w:noWrap/>
            <w:hideMark/>
          </w:tcPr>
          <w:p w14:paraId="7EC760D9" w14:textId="6F35D400" w:rsidR="005C5D76" w:rsidRPr="005C5D76" w:rsidRDefault="00AA2053" w:rsidP="005C5D76">
            <w:pPr>
              <w:jc w:val="center"/>
              <w:rPr>
                <w:rFonts w:ascii="Times New Roman" w:hAnsi="Times New Roman"/>
                <w:color w:val="000000"/>
                <w:szCs w:val="24"/>
              </w:rPr>
            </w:pPr>
            <w:r>
              <w:rPr>
                <w:rFonts w:ascii="Times New Roman" w:hAnsi="Times New Roman"/>
                <w:color w:val="000000"/>
                <w:szCs w:val="24"/>
              </w:rPr>
              <w:t>2</w:t>
            </w:r>
            <w:r w:rsidR="005C5D76" w:rsidRPr="005C5D76">
              <w:rPr>
                <w:rFonts w:ascii="Times New Roman" w:hAnsi="Times New Roman"/>
                <w:color w:val="000000"/>
                <w:szCs w:val="24"/>
              </w:rPr>
              <w:t>0</w:t>
            </w:r>
            <w:r w:rsidR="005C5D76">
              <w:rPr>
                <w:rFonts w:ascii="Times New Roman" w:hAnsi="Times New Roman"/>
                <w:color w:val="000000"/>
                <w:szCs w:val="24"/>
              </w:rPr>
              <w:t> </w:t>
            </w:r>
            <w:r w:rsidR="005C5D76" w:rsidRPr="005C5D76">
              <w:rPr>
                <w:rFonts w:ascii="Times New Roman" w:hAnsi="Times New Roman"/>
                <w:color w:val="000000"/>
                <w:szCs w:val="24"/>
              </w:rPr>
              <w:t>000</w:t>
            </w:r>
            <w:r w:rsidR="00CE7A7A">
              <w:rPr>
                <w:rFonts w:ascii="Times New Roman" w:hAnsi="Times New Roman"/>
                <w:color w:val="000000"/>
                <w:szCs w:val="24"/>
              </w:rPr>
              <w:t>,</w:t>
            </w:r>
            <w:r w:rsidR="005C5D76">
              <w:rPr>
                <w:rFonts w:ascii="Times New Roman" w:hAnsi="Times New Roman"/>
                <w:color w:val="000000"/>
                <w:szCs w:val="24"/>
              </w:rPr>
              <w:t>00</w:t>
            </w:r>
          </w:p>
        </w:tc>
        <w:tc>
          <w:tcPr>
            <w:tcW w:w="584" w:type="pct"/>
            <w:tcBorders>
              <w:top w:val="nil"/>
              <w:left w:val="nil"/>
              <w:bottom w:val="single" w:sz="4" w:space="0" w:color="auto"/>
              <w:right w:val="single" w:sz="4" w:space="0" w:color="auto"/>
            </w:tcBorders>
            <w:shd w:val="clear" w:color="auto" w:fill="auto"/>
            <w:noWrap/>
            <w:hideMark/>
          </w:tcPr>
          <w:p w14:paraId="41DB5646" w14:textId="3BAF120D" w:rsidR="005C5D76" w:rsidRDefault="00AA2053" w:rsidP="005C5D76">
            <w:pPr>
              <w:jc w:val="center"/>
            </w:pPr>
            <w:r>
              <w:rPr>
                <w:rFonts w:ascii="Times New Roman" w:hAnsi="Times New Roman"/>
                <w:color w:val="000000"/>
                <w:szCs w:val="24"/>
              </w:rPr>
              <w:t>2</w:t>
            </w:r>
            <w:r w:rsidR="005C5D76" w:rsidRPr="005C5D76">
              <w:rPr>
                <w:rFonts w:ascii="Times New Roman" w:hAnsi="Times New Roman"/>
                <w:color w:val="000000"/>
                <w:szCs w:val="24"/>
              </w:rPr>
              <w:t>0</w:t>
            </w:r>
            <w:r w:rsidR="005C5D76" w:rsidRPr="00364071">
              <w:rPr>
                <w:rFonts w:ascii="Times New Roman" w:hAnsi="Times New Roman"/>
                <w:color w:val="000000"/>
                <w:szCs w:val="24"/>
              </w:rPr>
              <w:t> </w:t>
            </w:r>
            <w:r w:rsidR="005C5D76" w:rsidRPr="005C5D76">
              <w:rPr>
                <w:rFonts w:ascii="Times New Roman" w:hAnsi="Times New Roman"/>
                <w:color w:val="000000"/>
                <w:szCs w:val="24"/>
              </w:rPr>
              <w:t>000</w:t>
            </w:r>
            <w:r w:rsidR="00CE7A7A">
              <w:rPr>
                <w:rFonts w:ascii="Times New Roman" w:hAnsi="Times New Roman"/>
                <w:color w:val="000000"/>
                <w:szCs w:val="24"/>
              </w:rPr>
              <w:t>,</w:t>
            </w:r>
            <w:r w:rsidR="005C5D76" w:rsidRPr="00364071">
              <w:rPr>
                <w:rFonts w:ascii="Times New Roman" w:hAnsi="Times New Roman"/>
                <w:color w:val="000000"/>
                <w:szCs w:val="24"/>
              </w:rPr>
              <w:t>00</w:t>
            </w:r>
          </w:p>
        </w:tc>
        <w:tc>
          <w:tcPr>
            <w:tcW w:w="536" w:type="pct"/>
            <w:tcBorders>
              <w:top w:val="nil"/>
              <w:left w:val="nil"/>
              <w:bottom w:val="single" w:sz="4" w:space="0" w:color="auto"/>
              <w:right w:val="single" w:sz="4" w:space="0" w:color="auto"/>
            </w:tcBorders>
            <w:shd w:val="clear" w:color="auto" w:fill="auto"/>
            <w:noWrap/>
            <w:hideMark/>
          </w:tcPr>
          <w:p w14:paraId="16899592" w14:textId="6E6FD2D3" w:rsidR="005C5D76" w:rsidRDefault="00AA2053" w:rsidP="005C5D76">
            <w:pPr>
              <w:jc w:val="center"/>
            </w:pPr>
            <w:r>
              <w:rPr>
                <w:rFonts w:ascii="Times New Roman" w:hAnsi="Times New Roman"/>
                <w:color w:val="000000"/>
                <w:szCs w:val="24"/>
              </w:rPr>
              <w:t>2</w:t>
            </w:r>
            <w:r w:rsidR="005C5D76" w:rsidRPr="005C5D76">
              <w:rPr>
                <w:rFonts w:ascii="Times New Roman" w:hAnsi="Times New Roman"/>
                <w:color w:val="000000"/>
                <w:szCs w:val="24"/>
              </w:rPr>
              <w:t>0</w:t>
            </w:r>
            <w:r w:rsidR="005C5D76" w:rsidRPr="00364071">
              <w:rPr>
                <w:rFonts w:ascii="Times New Roman" w:hAnsi="Times New Roman"/>
                <w:color w:val="000000"/>
                <w:szCs w:val="24"/>
              </w:rPr>
              <w:t> </w:t>
            </w:r>
            <w:r w:rsidR="005C5D76" w:rsidRPr="005C5D76">
              <w:rPr>
                <w:rFonts w:ascii="Times New Roman" w:hAnsi="Times New Roman"/>
                <w:color w:val="000000"/>
                <w:szCs w:val="24"/>
              </w:rPr>
              <w:t>000</w:t>
            </w:r>
            <w:r w:rsidR="00CE7A7A">
              <w:rPr>
                <w:rFonts w:ascii="Times New Roman" w:hAnsi="Times New Roman"/>
                <w:color w:val="000000"/>
                <w:szCs w:val="24"/>
              </w:rPr>
              <w:t>,</w:t>
            </w:r>
            <w:r w:rsidR="005C5D76" w:rsidRPr="00364071">
              <w:rPr>
                <w:rFonts w:ascii="Times New Roman" w:hAnsi="Times New Roman"/>
                <w:color w:val="000000"/>
                <w:szCs w:val="24"/>
              </w:rPr>
              <w:t>00</w:t>
            </w:r>
          </w:p>
        </w:tc>
        <w:tc>
          <w:tcPr>
            <w:tcW w:w="588" w:type="pct"/>
            <w:tcBorders>
              <w:top w:val="nil"/>
              <w:left w:val="nil"/>
              <w:bottom w:val="single" w:sz="4" w:space="0" w:color="auto"/>
              <w:right w:val="single" w:sz="4" w:space="0" w:color="auto"/>
            </w:tcBorders>
            <w:shd w:val="clear" w:color="auto" w:fill="auto"/>
            <w:noWrap/>
            <w:hideMark/>
          </w:tcPr>
          <w:p w14:paraId="373BC939" w14:textId="7D3A92D9" w:rsidR="005C5D76" w:rsidRDefault="00AA2053" w:rsidP="005C5D76">
            <w:pPr>
              <w:jc w:val="center"/>
            </w:pPr>
            <w:r>
              <w:rPr>
                <w:rFonts w:ascii="Times New Roman" w:hAnsi="Times New Roman"/>
                <w:color w:val="000000"/>
                <w:szCs w:val="24"/>
              </w:rPr>
              <w:t>2</w:t>
            </w:r>
            <w:r w:rsidR="005C5D76" w:rsidRPr="005C5D76">
              <w:rPr>
                <w:rFonts w:ascii="Times New Roman" w:hAnsi="Times New Roman"/>
                <w:color w:val="000000"/>
                <w:szCs w:val="24"/>
              </w:rPr>
              <w:t>0</w:t>
            </w:r>
            <w:r w:rsidR="005C5D76" w:rsidRPr="00364071">
              <w:rPr>
                <w:rFonts w:ascii="Times New Roman" w:hAnsi="Times New Roman"/>
                <w:color w:val="000000"/>
                <w:szCs w:val="24"/>
              </w:rPr>
              <w:t> </w:t>
            </w:r>
            <w:r w:rsidR="005C5D76" w:rsidRPr="005C5D76">
              <w:rPr>
                <w:rFonts w:ascii="Times New Roman" w:hAnsi="Times New Roman"/>
                <w:color w:val="000000"/>
                <w:szCs w:val="24"/>
              </w:rPr>
              <w:t>000</w:t>
            </w:r>
            <w:r w:rsidR="00CE7A7A">
              <w:rPr>
                <w:rFonts w:ascii="Times New Roman" w:hAnsi="Times New Roman"/>
                <w:color w:val="000000"/>
                <w:szCs w:val="24"/>
              </w:rPr>
              <w:t>,</w:t>
            </w:r>
            <w:r w:rsidR="005C5D76" w:rsidRPr="00364071">
              <w:rPr>
                <w:rFonts w:ascii="Times New Roman" w:hAnsi="Times New Roman"/>
                <w:color w:val="000000"/>
                <w:szCs w:val="24"/>
              </w:rPr>
              <w:t>00</w:t>
            </w:r>
          </w:p>
        </w:tc>
        <w:tc>
          <w:tcPr>
            <w:tcW w:w="617" w:type="pct"/>
            <w:tcBorders>
              <w:top w:val="nil"/>
              <w:left w:val="nil"/>
              <w:bottom w:val="single" w:sz="4" w:space="0" w:color="auto"/>
              <w:right w:val="single" w:sz="4" w:space="0" w:color="auto"/>
            </w:tcBorders>
            <w:shd w:val="clear" w:color="auto" w:fill="auto"/>
            <w:noWrap/>
            <w:hideMark/>
          </w:tcPr>
          <w:p w14:paraId="0BA3589E" w14:textId="490A291E" w:rsidR="005C5D76" w:rsidRDefault="00AA2053" w:rsidP="005C5D76">
            <w:pPr>
              <w:jc w:val="center"/>
            </w:pPr>
            <w:r>
              <w:rPr>
                <w:rFonts w:ascii="Times New Roman" w:hAnsi="Times New Roman"/>
                <w:color w:val="000000"/>
                <w:szCs w:val="24"/>
              </w:rPr>
              <w:t>2</w:t>
            </w:r>
            <w:r w:rsidR="005C5D76" w:rsidRPr="005C5D76">
              <w:rPr>
                <w:rFonts w:ascii="Times New Roman" w:hAnsi="Times New Roman"/>
                <w:color w:val="000000"/>
                <w:szCs w:val="24"/>
              </w:rPr>
              <w:t>0</w:t>
            </w:r>
            <w:r w:rsidR="005C5D76" w:rsidRPr="00364071">
              <w:rPr>
                <w:rFonts w:ascii="Times New Roman" w:hAnsi="Times New Roman"/>
                <w:color w:val="000000"/>
                <w:szCs w:val="24"/>
              </w:rPr>
              <w:t> </w:t>
            </w:r>
            <w:r w:rsidR="005C5D76" w:rsidRPr="005C5D76">
              <w:rPr>
                <w:rFonts w:ascii="Times New Roman" w:hAnsi="Times New Roman"/>
                <w:color w:val="000000"/>
                <w:szCs w:val="24"/>
              </w:rPr>
              <w:t>000</w:t>
            </w:r>
            <w:r w:rsidR="00CE7A7A">
              <w:rPr>
                <w:rFonts w:ascii="Times New Roman" w:hAnsi="Times New Roman"/>
                <w:color w:val="000000"/>
                <w:szCs w:val="24"/>
              </w:rPr>
              <w:t>,</w:t>
            </w:r>
            <w:r w:rsidR="005C5D76" w:rsidRPr="00364071">
              <w:rPr>
                <w:rFonts w:ascii="Times New Roman" w:hAnsi="Times New Roman"/>
                <w:color w:val="000000"/>
                <w:szCs w:val="24"/>
              </w:rPr>
              <w:t>00</w:t>
            </w:r>
          </w:p>
        </w:tc>
      </w:tr>
      <w:tr w:rsidR="005C5D76" w:rsidRPr="005C5D76" w14:paraId="48136EE2" w14:textId="77777777" w:rsidTr="00A920E7">
        <w:trPr>
          <w:trHeight w:val="945"/>
        </w:trPr>
        <w:tc>
          <w:tcPr>
            <w:tcW w:w="185" w:type="pct"/>
            <w:tcBorders>
              <w:top w:val="nil"/>
              <w:left w:val="single" w:sz="4" w:space="0" w:color="auto"/>
              <w:bottom w:val="single" w:sz="4" w:space="0" w:color="auto"/>
              <w:right w:val="single" w:sz="4" w:space="0" w:color="auto"/>
            </w:tcBorders>
            <w:shd w:val="clear" w:color="auto" w:fill="auto"/>
            <w:noWrap/>
            <w:hideMark/>
          </w:tcPr>
          <w:p w14:paraId="3F594C82" w14:textId="77777777" w:rsidR="005C5D76" w:rsidRPr="00C84B73" w:rsidRDefault="005C5D76" w:rsidP="005C5D76">
            <w:pPr>
              <w:jc w:val="center"/>
              <w:rPr>
                <w:rFonts w:ascii="Times New Roman" w:hAnsi="Times New Roman"/>
                <w:color w:val="000000"/>
                <w:szCs w:val="24"/>
              </w:rPr>
            </w:pPr>
            <w:r w:rsidRPr="00C84B73">
              <w:rPr>
                <w:rFonts w:ascii="Times New Roman" w:hAnsi="Times New Roman"/>
                <w:color w:val="000000"/>
                <w:szCs w:val="24"/>
              </w:rPr>
              <w:t>8</w:t>
            </w:r>
          </w:p>
        </w:tc>
        <w:tc>
          <w:tcPr>
            <w:tcW w:w="1015" w:type="pct"/>
            <w:tcBorders>
              <w:top w:val="nil"/>
              <w:left w:val="single" w:sz="4" w:space="0" w:color="auto"/>
              <w:bottom w:val="single" w:sz="4" w:space="0" w:color="000000"/>
              <w:right w:val="single" w:sz="4" w:space="0" w:color="auto"/>
            </w:tcBorders>
            <w:shd w:val="clear" w:color="auto" w:fill="auto"/>
            <w:hideMark/>
          </w:tcPr>
          <w:p w14:paraId="5FD8DD82" w14:textId="77FF13CE" w:rsidR="005C5D76" w:rsidRPr="005C5D76" w:rsidRDefault="007C5AB0" w:rsidP="005C5D76">
            <w:pPr>
              <w:rPr>
                <w:rFonts w:ascii="Times New Roman" w:hAnsi="Times New Roman"/>
                <w:color w:val="000000"/>
                <w:szCs w:val="24"/>
              </w:rPr>
            </w:pPr>
            <w:r>
              <w:rPr>
                <w:rFonts w:ascii="Times New Roman" w:hAnsi="Times New Roman"/>
                <w:color w:val="000000"/>
                <w:szCs w:val="24"/>
              </w:rPr>
              <w:t>Количество</w:t>
            </w:r>
            <w:r w:rsidR="005C5D76" w:rsidRPr="005C5D76">
              <w:rPr>
                <w:rFonts w:ascii="Times New Roman" w:hAnsi="Times New Roman"/>
                <w:color w:val="000000"/>
                <w:szCs w:val="24"/>
              </w:rPr>
              <w:t xml:space="preserve"> предоставленной поддержки на возвратной основе </w:t>
            </w:r>
          </w:p>
        </w:tc>
        <w:tc>
          <w:tcPr>
            <w:tcW w:w="444" w:type="pct"/>
            <w:tcBorders>
              <w:top w:val="nil"/>
              <w:left w:val="nil"/>
              <w:bottom w:val="single" w:sz="4" w:space="0" w:color="auto"/>
              <w:right w:val="single" w:sz="4" w:space="0" w:color="auto"/>
            </w:tcBorders>
            <w:shd w:val="clear" w:color="auto" w:fill="auto"/>
            <w:noWrap/>
            <w:hideMark/>
          </w:tcPr>
          <w:p w14:paraId="1DB6AC9B"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единиц</w:t>
            </w:r>
          </w:p>
        </w:tc>
        <w:tc>
          <w:tcPr>
            <w:tcW w:w="480" w:type="pct"/>
            <w:tcBorders>
              <w:top w:val="nil"/>
              <w:left w:val="nil"/>
              <w:bottom w:val="single" w:sz="4" w:space="0" w:color="auto"/>
              <w:right w:val="single" w:sz="4" w:space="0" w:color="auto"/>
            </w:tcBorders>
            <w:shd w:val="clear" w:color="auto" w:fill="auto"/>
            <w:noWrap/>
            <w:hideMark/>
          </w:tcPr>
          <w:p w14:paraId="04086AC3"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12</w:t>
            </w:r>
          </w:p>
        </w:tc>
        <w:tc>
          <w:tcPr>
            <w:tcW w:w="551" w:type="pct"/>
            <w:tcBorders>
              <w:top w:val="nil"/>
              <w:left w:val="nil"/>
              <w:bottom w:val="single" w:sz="4" w:space="0" w:color="auto"/>
              <w:right w:val="single" w:sz="4" w:space="0" w:color="auto"/>
            </w:tcBorders>
            <w:shd w:val="clear" w:color="auto" w:fill="auto"/>
            <w:noWrap/>
            <w:hideMark/>
          </w:tcPr>
          <w:p w14:paraId="51F47402"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15</w:t>
            </w:r>
          </w:p>
        </w:tc>
        <w:tc>
          <w:tcPr>
            <w:tcW w:w="584" w:type="pct"/>
            <w:tcBorders>
              <w:top w:val="nil"/>
              <w:left w:val="nil"/>
              <w:bottom w:val="single" w:sz="4" w:space="0" w:color="auto"/>
              <w:right w:val="single" w:sz="4" w:space="0" w:color="auto"/>
            </w:tcBorders>
            <w:shd w:val="clear" w:color="auto" w:fill="auto"/>
            <w:noWrap/>
            <w:hideMark/>
          </w:tcPr>
          <w:p w14:paraId="2A136145"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15</w:t>
            </w:r>
          </w:p>
        </w:tc>
        <w:tc>
          <w:tcPr>
            <w:tcW w:w="536" w:type="pct"/>
            <w:tcBorders>
              <w:top w:val="nil"/>
              <w:left w:val="nil"/>
              <w:bottom w:val="single" w:sz="4" w:space="0" w:color="auto"/>
              <w:right w:val="single" w:sz="4" w:space="0" w:color="auto"/>
            </w:tcBorders>
            <w:shd w:val="clear" w:color="auto" w:fill="auto"/>
            <w:noWrap/>
            <w:hideMark/>
          </w:tcPr>
          <w:p w14:paraId="44876729"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15</w:t>
            </w:r>
          </w:p>
        </w:tc>
        <w:tc>
          <w:tcPr>
            <w:tcW w:w="588" w:type="pct"/>
            <w:tcBorders>
              <w:top w:val="nil"/>
              <w:left w:val="nil"/>
              <w:bottom w:val="single" w:sz="4" w:space="0" w:color="auto"/>
              <w:right w:val="single" w:sz="4" w:space="0" w:color="auto"/>
            </w:tcBorders>
            <w:shd w:val="clear" w:color="auto" w:fill="auto"/>
            <w:noWrap/>
            <w:hideMark/>
          </w:tcPr>
          <w:p w14:paraId="198D7A98"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15</w:t>
            </w:r>
          </w:p>
        </w:tc>
        <w:tc>
          <w:tcPr>
            <w:tcW w:w="617" w:type="pct"/>
            <w:tcBorders>
              <w:top w:val="nil"/>
              <w:left w:val="nil"/>
              <w:bottom w:val="single" w:sz="4" w:space="0" w:color="auto"/>
              <w:right w:val="single" w:sz="4" w:space="0" w:color="auto"/>
            </w:tcBorders>
            <w:shd w:val="clear" w:color="auto" w:fill="auto"/>
            <w:noWrap/>
            <w:hideMark/>
          </w:tcPr>
          <w:p w14:paraId="63A4E5DE"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15</w:t>
            </w:r>
          </w:p>
        </w:tc>
      </w:tr>
      <w:tr w:rsidR="00A33BAA" w:rsidRPr="005C5D76" w14:paraId="7F9BA891" w14:textId="77777777" w:rsidTr="007C5AB0">
        <w:trPr>
          <w:trHeight w:val="945"/>
        </w:trPr>
        <w:tc>
          <w:tcPr>
            <w:tcW w:w="185" w:type="pct"/>
            <w:tcBorders>
              <w:top w:val="nil"/>
              <w:left w:val="single" w:sz="4" w:space="0" w:color="auto"/>
              <w:bottom w:val="single" w:sz="4" w:space="0" w:color="auto"/>
              <w:right w:val="single" w:sz="4" w:space="0" w:color="auto"/>
            </w:tcBorders>
            <w:shd w:val="clear" w:color="auto" w:fill="auto"/>
            <w:noWrap/>
            <w:hideMark/>
          </w:tcPr>
          <w:p w14:paraId="2C91A9E5" w14:textId="77777777" w:rsidR="00A33BAA" w:rsidRPr="00C84B73" w:rsidRDefault="00A33BAA" w:rsidP="00A33BAA">
            <w:pPr>
              <w:jc w:val="center"/>
              <w:rPr>
                <w:rFonts w:ascii="Times New Roman" w:hAnsi="Times New Roman"/>
                <w:color w:val="000000"/>
                <w:szCs w:val="24"/>
              </w:rPr>
            </w:pPr>
            <w:bookmarkStart w:id="4" w:name="_GoBack"/>
            <w:bookmarkEnd w:id="4"/>
            <w:r w:rsidRPr="00C84B73">
              <w:rPr>
                <w:rFonts w:ascii="Times New Roman" w:hAnsi="Times New Roman"/>
                <w:color w:val="000000"/>
                <w:szCs w:val="24"/>
              </w:rPr>
              <w:t>9</w:t>
            </w:r>
          </w:p>
        </w:tc>
        <w:tc>
          <w:tcPr>
            <w:tcW w:w="1015" w:type="pct"/>
            <w:tcBorders>
              <w:top w:val="nil"/>
              <w:left w:val="single" w:sz="4" w:space="0" w:color="auto"/>
              <w:bottom w:val="single" w:sz="4" w:space="0" w:color="000000"/>
              <w:right w:val="single" w:sz="4" w:space="0" w:color="auto"/>
            </w:tcBorders>
            <w:shd w:val="clear" w:color="auto" w:fill="auto"/>
            <w:vAlign w:val="center"/>
            <w:hideMark/>
          </w:tcPr>
          <w:p w14:paraId="6B2F8F34" w14:textId="716923D6" w:rsidR="00A33BAA" w:rsidRPr="005C5D76" w:rsidRDefault="007C5AB0" w:rsidP="00A33BAA">
            <w:pPr>
              <w:rPr>
                <w:rFonts w:ascii="Times New Roman" w:hAnsi="Times New Roman"/>
                <w:color w:val="000000"/>
                <w:szCs w:val="24"/>
              </w:rPr>
            </w:pPr>
            <w:r w:rsidRPr="005C5D76">
              <w:rPr>
                <w:rFonts w:ascii="Times New Roman" w:hAnsi="Times New Roman"/>
                <w:color w:val="000000"/>
                <w:szCs w:val="24"/>
              </w:rPr>
              <w:t>Объем предоставленной поддержки на возвратной основе</w:t>
            </w:r>
          </w:p>
        </w:tc>
        <w:tc>
          <w:tcPr>
            <w:tcW w:w="444" w:type="pct"/>
            <w:tcBorders>
              <w:top w:val="nil"/>
              <w:left w:val="nil"/>
              <w:bottom w:val="single" w:sz="4" w:space="0" w:color="auto"/>
              <w:right w:val="single" w:sz="4" w:space="0" w:color="auto"/>
            </w:tcBorders>
            <w:shd w:val="clear" w:color="auto" w:fill="auto"/>
            <w:noWrap/>
            <w:hideMark/>
          </w:tcPr>
          <w:p w14:paraId="1A95B601" w14:textId="77777777" w:rsidR="00A33BAA" w:rsidRPr="005C5D76" w:rsidRDefault="00A33BAA" w:rsidP="00A33BAA">
            <w:pPr>
              <w:jc w:val="center"/>
              <w:rPr>
                <w:rFonts w:ascii="Times New Roman" w:hAnsi="Times New Roman"/>
                <w:color w:val="000000"/>
                <w:szCs w:val="24"/>
              </w:rPr>
            </w:pPr>
            <w:r w:rsidRPr="005C5D76">
              <w:rPr>
                <w:rFonts w:ascii="Times New Roman" w:hAnsi="Times New Roman"/>
                <w:color w:val="000000"/>
                <w:szCs w:val="24"/>
              </w:rPr>
              <w:t>тыс. руб.</w:t>
            </w:r>
          </w:p>
        </w:tc>
        <w:tc>
          <w:tcPr>
            <w:tcW w:w="480" w:type="pct"/>
            <w:tcBorders>
              <w:top w:val="nil"/>
              <w:left w:val="nil"/>
              <w:bottom w:val="single" w:sz="4" w:space="0" w:color="auto"/>
              <w:right w:val="single" w:sz="4" w:space="0" w:color="auto"/>
            </w:tcBorders>
            <w:shd w:val="clear" w:color="auto" w:fill="auto"/>
            <w:noWrap/>
            <w:hideMark/>
          </w:tcPr>
          <w:p w14:paraId="7C73FE6E" w14:textId="5E2863B9" w:rsidR="00A33BAA" w:rsidRPr="005C5D76" w:rsidRDefault="00A33BAA" w:rsidP="00A33BAA">
            <w:pPr>
              <w:jc w:val="center"/>
              <w:rPr>
                <w:rFonts w:ascii="Times New Roman" w:hAnsi="Times New Roman"/>
                <w:color w:val="000000"/>
                <w:szCs w:val="24"/>
              </w:rPr>
            </w:pPr>
            <w:r>
              <w:rPr>
                <w:rFonts w:ascii="Times New Roman" w:hAnsi="Times New Roman"/>
                <w:color w:val="000000"/>
                <w:szCs w:val="24"/>
              </w:rPr>
              <w:t>31 400,00</w:t>
            </w:r>
          </w:p>
        </w:tc>
        <w:tc>
          <w:tcPr>
            <w:tcW w:w="551" w:type="pct"/>
            <w:tcBorders>
              <w:top w:val="nil"/>
              <w:left w:val="nil"/>
              <w:bottom w:val="single" w:sz="4" w:space="0" w:color="auto"/>
              <w:right w:val="single" w:sz="4" w:space="0" w:color="auto"/>
            </w:tcBorders>
            <w:shd w:val="clear" w:color="auto" w:fill="auto"/>
            <w:noWrap/>
            <w:hideMark/>
          </w:tcPr>
          <w:p w14:paraId="08F4B966" w14:textId="415BCB23" w:rsidR="00A33BAA" w:rsidRDefault="00A33BAA" w:rsidP="00A33BAA">
            <w:pPr>
              <w:jc w:val="center"/>
            </w:pPr>
            <w:r>
              <w:rPr>
                <w:rFonts w:ascii="Times New Roman" w:hAnsi="Times New Roman"/>
                <w:color w:val="000000"/>
                <w:szCs w:val="24"/>
              </w:rPr>
              <w:t>34 000,00</w:t>
            </w:r>
          </w:p>
        </w:tc>
        <w:tc>
          <w:tcPr>
            <w:tcW w:w="584" w:type="pct"/>
            <w:tcBorders>
              <w:top w:val="nil"/>
              <w:left w:val="nil"/>
              <w:bottom w:val="single" w:sz="4" w:space="0" w:color="auto"/>
              <w:right w:val="single" w:sz="4" w:space="0" w:color="auto"/>
            </w:tcBorders>
            <w:shd w:val="clear" w:color="auto" w:fill="auto"/>
            <w:noWrap/>
            <w:hideMark/>
          </w:tcPr>
          <w:p w14:paraId="2F794636" w14:textId="37670DFF" w:rsidR="00A33BAA" w:rsidRDefault="00A33BAA" w:rsidP="00A33BAA">
            <w:pPr>
              <w:jc w:val="center"/>
            </w:pPr>
            <w:r w:rsidRPr="00445B95">
              <w:rPr>
                <w:rFonts w:ascii="Times New Roman" w:hAnsi="Times New Roman"/>
                <w:color w:val="000000"/>
                <w:szCs w:val="24"/>
              </w:rPr>
              <w:t>34 000,00</w:t>
            </w:r>
          </w:p>
        </w:tc>
        <w:tc>
          <w:tcPr>
            <w:tcW w:w="536" w:type="pct"/>
            <w:tcBorders>
              <w:top w:val="nil"/>
              <w:left w:val="nil"/>
              <w:bottom w:val="single" w:sz="4" w:space="0" w:color="auto"/>
              <w:right w:val="single" w:sz="4" w:space="0" w:color="auto"/>
            </w:tcBorders>
            <w:shd w:val="clear" w:color="auto" w:fill="auto"/>
            <w:noWrap/>
            <w:hideMark/>
          </w:tcPr>
          <w:p w14:paraId="5A875C62" w14:textId="5629DA8A" w:rsidR="00A33BAA" w:rsidRDefault="00A33BAA" w:rsidP="00A33BAA">
            <w:pPr>
              <w:jc w:val="center"/>
            </w:pPr>
            <w:r w:rsidRPr="00445B95">
              <w:rPr>
                <w:rFonts w:ascii="Times New Roman" w:hAnsi="Times New Roman"/>
                <w:color w:val="000000"/>
                <w:szCs w:val="24"/>
              </w:rPr>
              <w:t>34 000,00</w:t>
            </w:r>
          </w:p>
        </w:tc>
        <w:tc>
          <w:tcPr>
            <w:tcW w:w="588" w:type="pct"/>
            <w:tcBorders>
              <w:top w:val="nil"/>
              <w:left w:val="nil"/>
              <w:bottom w:val="single" w:sz="4" w:space="0" w:color="auto"/>
              <w:right w:val="single" w:sz="4" w:space="0" w:color="auto"/>
            </w:tcBorders>
            <w:shd w:val="clear" w:color="auto" w:fill="auto"/>
            <w:noWrap/>
            <w:hideMark/>
          </w:tcPr>
          <w:p w14:paraId="15F0027B" w14:textId="2277BFCC" w:rsidR="00A33BAA" w:rsidRDefault="00A33BAA" w:rsidP="00A33BAA">
            <w:pPr>
              <w:jc w:val="center"/>
            </w:pPr>
            <w:r w:rsidRPr="00445B95">
              <w:rPr>
                <w:rFonts w:ascii="Times New Roman" w:hAnsi="Times New Roman"/>
                <w:color w:val="000000"/>
                <w:szCs w:val="24"/>
              </w:rPr>
              <w:t>34 000,00</w:t>
            </w:r>
          </w:p>
        </w:tc>
        <w:tc>
          <w:tcPr>
            <w:tcW w:w="617" w:type="pct"/>
            <w:tcBorders>
              <w:top w:val="nil"/>
              <w:left w:val="nil"/>
              <w:bottom w:val="single" w:sz="4" w:space="0" w:color="auto"/>
              <w:right w:val="single" w:sz="4" w:space="0" w:color="auto"/>
            </w:tcBorders>
            <w:shd w:val="clear" w:color="auto" w:fill="auto"/>
            <w:noWrap/>
            <w:hideMark/>
          </w:tcPr>
          <w:p w14:paraId="339BEB39" w14:textId="603267E0" w:rsidR="00A33BAA" w:rsidRDefault="00A33BAA" w:rsidP="00A33BAA">
            <w:pPr>
              <w:jc w:val="center"/>
            </w:pPr>
            <w:r w:rsidRPr="00445B95">
              <w:rPr>
                <w:rFonts w:ascii="Times New Roman" w:hAnsi="Times New Roman"/>
                <w:color w:val="000000"/>
                <w:szCs w:val="24"/>
              </w:rPr>
              <w:t>34 000,00</w:t>
            </w:r>
          </w:p>
        </w:tc>
      </w:tr>
      <w:tr w:rsidR="003369E3" w:rsidRPr="005C5D76" w14:paraId="0A671717" w14:textId="77777777" w:rsidTr="00A920E7">
        <w:trPr>
          <w:trHeight w:val="945"/>
        </w:trPr>
        <w:tc>
          <w:tcPr>
            <w:tcW w:w="185" w:type="pct"/>
            <w:tcBorders>
              <w:top w:val="nil"/>
              <w:left w:val="single" w:sz="4" w:space="0" w:color="auto"/>
              <w:bottom w:val="single" w:sz="4" w:space="0" w:color="auto"/>
              <w:right w:val="single" w:sz="4" w:space="0" w:color="auto"/>
            </w:tcBorders>
            <w:shd w:val="clear" w:color="auto" w:fill="auto"/>
            <w:noWrap/>
          </w:tcPr>
          <w:p w14:paraId="28C42EA0" w14:textId="448E64AA" w:rsidR="003369E3" w:rsidRPr="003369E3" w:rsidRDefault="003369E3" w:rsidP="003369E3">
            <w:pPr>
              <w:jc w:val="center"/>
              <w:rPr>
                <w:rFonts w:ascii="Times New Roman" w:hAnsi="Times New Roman"/>
                <w:color w:val="000000"/>
                <w:szCs w:val="24"/>
                <w:highlight w:val="yellow"/>
              </w:rPr>
            </w:pPr>
            <w:r w:rsidRPr="004D4E1F">
              <w:rPr>
                <w:rFonts w:ascii="Times New Roman" w:hAnsi="Times New Roman"/>
                <w:color w:val="000000"/>
                <w:szCs w:val="24"/>
              </w:rPr>
              <w:lastRenderedPageBreak/>
              <w:t>10</w:t>
            </w:r>
          </w:p>
        </w:tc>
        <w:tc>
          <w:tcPr>
            <w:tcW w:w="1015" w:type="pct"/>
            <w:tcBorders>
              <w:top w:val="nil"/>
              <w:left w:val="single" w:sz="4" w:space="0" w:color="auto"/>
              <w:bottom w:val="single" w:sz="4" w:space="0" w:color="000000"/>
              <w:right w:val="single" w:sz="4" w:space="0" w:color="auto"/>
            </w:tcBorders>
            <w:vAlign w:val="center"/>
          </w:tcPr>
          <w:p w14:paraId="093D8865" w14:textId="73CDC655" w:rsidR="003369E3" w:rsidRPr="005C5D76" w:rsidRDefault="003369E3" w:rsidP="003369E3">
            <w:pPr>
              <w:rPr>
                <w:rFonts w:ascii="Times New Roman" w:hAnsi="Times New Roman"/>
                <w:color w:val="000000"/>
                <w:szCs w:val="24"/>
              </w:rPr>
            </w:pPr>
            <w:r>
              <w:rPr>
                <w:rFonts w:ascii="Times New Roman" w:hAnsi="Times New Roman"/>
                <w:color w:val="000000"/>
                <w:szCs w:val="24"/>
              </w:rPr>
              <w:t xml:space="preserve">Количество </w:t>
            </w:r>
            <w:r w:rsidRPr="005C5D76">
              <w:rPr>
                <w:rFonts w:ascii="Times New Roman" w:hAnsi="Times New Roman"/>
                <w:color w:val="000000"/>
                <w:szCs w:val="24"/>
              </w:rPr>
              <w:t>субъектов малого и среднего предпринимательства</w:t>
            </w:r>
            <w:r>
              <w:rPr>
                <w:rFonts w:ascii="Times New Roman" w:hAnsi="Times New Roman"/>
                <w:color w:val="000000"/>
                <w:szCs w:val="24"/>
              </w:rPr>
              <w:t>, получивших финансовую поддержку</w:t>
            </w:r>
          </w:p>
        </w:tc>
        <w:tc>
          <w:tcPr>
            <w:tcW w:w="444" w:type="pct"/>
            <w:tcBorders>
              <w:top w:val="nil"/>
              <w:left w:val="nil"/>
              <w:bottom w:val="single" w:sz="4" w:space="0" w:color="auto"/>
              <w:right w:val="single" w:sz="4" w:space="0" w:color="auto"/>
            </w:tcBorders>
            <w:shd w:val="clear" w:color="auto" w:fill="auto"/>
            <w:noWrap/>
          </w:tcPr>
          <w:p w14:paraId="18A63D1F" w14:textId="156082DF" w:rsidR="003369E3" w:rsidRPr="005C5D76" w:rsidRDefault="003369E3" w:rsidP="003369E3">
            <w:pPr>
              <w:jc w:val="center"/>
              <w:rPr>
                <w:rFonts w:ascii="Times New Roman" w:hAnsi="Times New Roman"/>
                <w:color w:val="000000"/>
                <w:szCs w:val="24"/>
              </w:rPr>
            </w:pPr>
            <w:r>
              <w:rPr>
                <w:rFonts w:ascii="Times New Roman" w:hAnsi="Times New Roman"/>
                <w:color w:val="000000"/>
                <w:szCs w:val="24"/>
              </w:rPr>
              <w:t>единиц</w:t>
            </w:r>
          </w:p>
        </w:tc>
        <w:tc>
          <w:tcPr>
            <w:tcW w:w="480" w:type="pct"/>
            <w:tcBorders>
              <w:top w:val="nil"/>
              <w:left w:val="nil"/>
              <w:bottom w:val="single" w:sz="4" w:space="0" w:color="auto"/>
              <w:right w:val="single" w:sz="4" w:space="0" w:color="auto"/>
            </w:tcBorders>
            <w:shd w:val="clear" w:color="auto" w:fill="auto"/>
            <w:noWrap/>
          </w:tcPr>
          <w:p w14:paraId="3C838B1B" w14:textId="029CE0C6" w:rsidR="003369E3" w:rsidRDefault="003369E3" w:rsidP="003369E3">
            <w:pPr>
              <w:jc w:val="center"/>
              <w:rPr>
                <w:rFonts w:ascii="Times New Roman" w:hAnsi="Times New Roman"/>
                <w:color w:val="000000"/>
                <w:szCs w:val="24"/>
              </w:rPr>
            </w:pPr>
            <w:r>
              <w:rPr>
                <w:rFonts w:ascii="Times New Roman" w:hAnsi="Times New Roman"/>
                <w:color w:val="000000"/>
                <w:szCs w:val="24"/>
              </w:rPr>
              <w:t>0</w:t>
            </w:r>
          </w:p>
        </w:tc>
        <w:tc>
          <w:tcPr>
            <w:tcW w:w="551" w:type="pct"/>
            <w:tcBorders>
              <w:top w:val="nil"/>
              <w:left w:val="nil"/>
              <w:bottom w:val="single" w:sz="4" w:space="0" w:color="auto"/>
              <w:right w:val="single" w:sz="4" w:space="0" w:color="auto"/>
            </w:tcBorders>
            <w:shd w:val="clear" w:color="auto" w:fill="auto"/>
            <w:noWrap/>
          </w:tcPr>
          <w:p w14:paraId="1D7C512B" w14:textId="286929B3" w:rsidR="003369E3" w:rsidRDefault="003369E3" w:rsidP="003369E3">
            <w:pPr>
              <w:jc w:val="center"/>
              <w:rPr>
                <w:rFonts w:ascii="Times New Roman" w:hAnsi="Times New Roman"/>
                <w:color w:val="000000"/>
                <w:szCs w:val="24"/>
              </w:rPr>
            </w:pPr>
            <w:r>
              <w:rPr>
                <w:rFonts w:ascii="Times New Roman" w:hAnsi="Times New Roman"/>
                <w:color w:val="000000"/>
                <w:szCs w:val="24"/>
              </w:rPr>
              <w:t>5</w:t>
            </w:r>
          </w:p>
        </w:tc>
        <w:tc>
          <w:tcPr>
            <w:tcW w:w="584" w:type="pct"/>
            <w:tcBorders>
              <w:top w:val="nil"/>
              <w:left w:val="nil"/>
              <w:bottom w:val="single" w:sz="4" w:space="0" w:color="auto"/>
              <w:right w:val="single" w:sz="4" w:space="0" w:color="auto"/>
            </w:tcBorders>
            <w:shd w:val="clear" w:color="auto" w:fill="auto"/>
            <w:noWrap/>
          </w:tcPr>
          <w:p w14:paraId="4542A79A" w14:textId="151BFB40" w:rsidR="003369E3" w:rsidRPr="00445B95" w:rsidRDefault="003369E3" w:rsidP="003369E3">
            <w:pPr>
              <w:jc w:val="center"/>
              <w:rPr>
                <w:rFonts w:ascii="Times New Roman" w:hAnsi="Times New Roman"/>
                <w:color w:val="000000"/>
                <w:szCs w:val="24"/>
              </w:rPr>
            </w:pPr>
            <w:r>
              <w:rPr>
                <w:rFonts w:ascii="Times New Roman" w:hAnsi="Times New Roman"/>
                <w:color w:val="000000"/>
                <w:szCs w:val="24"/>
              </w:rPr>
              <w:t>5</w:t>
            </w:r>
          </w:p>
        </w:tc>
        <w:tc>
          <w:tcPr>
            <w:tcW w:w="536" w:type="pct"/>
            <w:tcBorders>
              <w:top w:val="nil"/>
              <w:left w:val="nil"/>
              <w:bottom w:val="single" w:sz="4" w:space="0" w:color="auto"/>
              <w:right w:val="single" w:sz="4" w:space="0" w:color="auto"/>
            </w:tcBorders>
            <w:shd w:val="clear" w:color="auto" w:fill="auto"/>
            <w:noWrap/>
          </w:tcPr>
          <w:p w14:paraId="292495A4" w14:textId="475FE1B9" w:rsidR="003369E3" w:rsidRPr="00445B95" w:rsidRDefault="003369E3" w:rsidP="003369E3">
            <w:pPr>
              <w:jc w:val="center"/>
              <w:rPr>
                <w:rFonts w:ascii="Times New Roman" w:hAnsi="Times New Roman"/>
                <w:color w:val="000000"/>
                <w:szCs w:val="24"/>
              </w:rPr>
            </w:pPr>
            <w:r w:rsidRPr="00264026">
              <w:rPr>
                <w:rFonts w:ascii="Times New Roman" w:hAnsi="Times New Roman"/>
                <w:color w:val="000000"/>
                <w:szCs w:val="24"/>
              </w:rPr>
              <w:t>5</w:t>
            </w:r>
          </w:p>
        </w:tc>
        <w:tc>
          <w:tcPr>
            <w:tcW w:w="588" w:type="pct"/>
            <w:tcBorders>
              <w:top w:val="nil"/>
              <w:left w:val="nil"/>
              <w:bottom w:val="single" w:sz="4" w:space="0" w:color="auto"/>
              <w:right w:val="single" w:sz="4" w:space="0" w:color="auto"/>
            </w:tcBorders>
            <w:shd w:val="clear" w:color="auto" w:fill="auto"/>
            <w:noWrap/>
          </w:tcPr>
          <w:p w14:paraId="7B8D6E1F" w14:textId="4463518B" w:rsidR="003369E3" w:rsidRPr="00445B95" w:rsidRDefault="003369E3" w:rsidP="003369E3">
            <w:pPr>
              <w:jc w:val="center"/>
              <w:rPr>
                <w:rFonts w:ascii="Times New Roman" w:hAnsi="Times New Roman"/>
                <w:color w:val="000000"/>
                <w:szCs w:val="24"/>
              </w:rPr>
            </w:pPr>
            <w:r w:rsidRPr="00264026">
              <w:rPr>
                <w:rFonts w:ascii="Times New Roman" w:hAnsi="Times New Roman"/>
                <w:color w:val="000000"/>
                <w:szCs w:val="24"/>
              </w:rPr>
              <w:t>5</w:t>
            </w:r>
          </w:p>
        </w:tc>
        <w:tc>
          <w:tcPr>
            <w:tcW w:w="617" w:type="pct"/>
            <w:tcBorders>
              <w:top w:val="nil"/>
              <w:left w:val="nil"/>
              <w:bottom w:val="single" w:sz="4" w:space="0" w:color="auto"/>
              <w:right w:val="single" w:sz="4" w:space="0" w:color="auto"/>
            </w:tcBorders>
            <w:shd w:val="clear" w:color="auto" w:fill="auto"/>
            <w:noWrap/>
          </w:tcPr>
          <w:p w14:paraId="7BC68847" w14:textId="313C2B72" w:rsidR="003369E3" w:rsidRPr="00445B95" w:rsidRDefault="003369E3" w:rsidP="003369E3">
            <w:pPr>
              <w:jc w:val="center"/>
              <w:rPr>
                <w:rFonts w:ascii="Times New Roman" w:hAnsi="Times New Roman"/>
                <w:color w:val="000000"/>
                <w:szCs w:val="24"/>
              </w:rPr>
            </w:pPr>
            <w:r w:rsidRPr="00264026">
              <w:rPr>
                <w:rFonts w:ascii="Times New Roman" w:hAnsi="Times New Roman"/>
                <w:color w:val="000000"/>
                <w:szCs w:val="24"/>
              </w:rPr>
              <w:t>5</w:t>
            </w:r>
          </w:p>
        </w:tc>
      </w:tr>
      <w:tr w:rsidR="005C5D76" w:rsidRPr="005C5D76" w14:paraId="5109E79D" w14:textId="77777777" w:rsidTr="00A920E7">
        <w:trPr>
          <w:trHeight w:val="2205"/>
        </w:trPr>
        <w:tc>
          <w:tcPr>
            <w:tcW w:w="185" w:type="pct"/>
            <w:tcBorders>
              <w:top w:val="nil"/>
              <w:left w:val="single" w:sz="4" w:space="0" w:color="auto"/>
              <w:bottom w:val="single" w:sz="4" w:space="0" w:color="auto"/>
              <w:right w:val="single" w:sz="4" w:space="0" w:color="auto"/>
            </w:tcBorders>
            <w:shd w:val="clear" w:color="auto" w:fill="auto"/>
            <w:noWrap/>
            <w:hideMark/>
          </w:tcPr>
          <w:p w14:paraId="33C3F952" w14:textId="2407CD7F" w:rsidR="005C5D76" w:rsidRPr="005C5D76" w:rsidRDefault="004D4E1F" w:rsidP="005C5D76">
            <w:pPr>
              <w:jc w:val="center"/>
              <w:rPr>
                <w:rFonts w:ascii="Times New Roman" w:hAnsi="Times New Roman"/>
                <w:color w:val="000000"/>
                <w:szCs w:val="24"/>
              </w:rPr>
            </w:pPr>
            <w:r>
              <w:rPr>
                <w:rFonts w:ascii="Times New Roman" w:hAnsi="Times New Roman"/>
                <w:color w:val="000000"/>
                <w:szCs w:val="24"/>
              </w:rPr>
              <w:t>11</w:t>
            </w:r>
          </w:p>
        </w:tc>
        <w:tc>
          <w:tcPr>
            <w:tcW w:w="1015" w:type="pct"/>
            <w:tcBorders>
              <w:top w:val="nil"/>
              <w:left w:val="nil"/>
              <w:bottom w:val="single" w:sz="4" w:space="0" w:color="auto"/>
              <w:right w:val="single" w:sz="4" w:space="0" w:color="auto"/>
            </w:tcBorders>
            <w:shd w:val="clear" w:color="auto" w:fill="auto"/>
            <w:hideMark/>
          </w:tcPr>
          <w:p w14:paraId="00408E4B" w14:textId="77777777" w:rsidR="005C5D76" w:rsidRPr="005C5D76" w:rsidRDefault="005C5D76" w:rsidP="005C5D76">
            <w:pPr>
              <w:rPr>
                <w:rFonts w:ascii="Times New Roman" w:hAnsi="Times New Roman"/>
                <w:color w:val="000000"/>
                <w:szCs w:val="24"/>
              </w:rPr>
            </w:pPr>
            <w:r w:rsidRPr="005C5D76">
              <w:rPr>
                <w:rFonts w:ascii="Times New Roman" w:hAnsi="Times New Roman"/>
                <w:color w:val="000000"/>
                <w:szCs w:val="24"/>
              </w:rPr>
              <w:t>Количество граждан, прошедших курсы дополнительного и профессионального обучения (из</w:t>
            </w:r>
            <w:r>
              <w:rPr>
                <w:rFonts w:ascii="Times New Roman" w:hAnsi="Times New Roman"/>
                <w:color w:val="000000"/>
                <w:szCs w:val="24"/>
              </w:rPr>
              <w:t xml:space="preserve"> числа признанных безработными)</w:t>
            </w:r>
          </w:p>
        </w:tc>
        <w:tc>
          <w:tcPr>
            <w:tcW w:w="444" w:type="pct"/>
            <w:tcBorders>
              <w:top w:val="nil"/>
              <w:left w:val="nil"/>
              <w:bottom w:val="single" w:sz="4" w:space="0" w:color="auto"/>
              <w:right w:val="single" w:sz="4" w:space="0" w:color="auto"/>
            </w:tcBorders>
            <w:shd w:val="clear" w:color="auto" w:fill="auto"/>
            <w:noWrap/>
            <w:hideMark/>
          </w:tcPr>
          <w:p w14:paraId="479F7C02"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человек</w:t>
            </w:r>
          </w:p>
        </w:tc>
        <w:tc>
          <w:tcPr>
            <w:tcW w:w="480" w:type="pct"/>
            <w:tcBorders>
              <w:top w:val="nil"/>
              <w:left w:val="nil"/>
              <w:bottom w:val="single" w:sz="4" w:space="0" w:color="auto"/>
              <w:right w:val="single" w:sz="4" w:space="0" w:color="auto"/>
            </w:tcBorders>
            <w:shd w:val="clear" w:color="auto" w:fill="auto"/>
            <w:noWrap/>
            <w:hideMark/>
          </w:tcPr>
          <w:p w14:paraId="4C652B60"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39</w:t>
            </w:r>
          </w:p>
        </w:tc>
        <w:tc>
          <w:tcPr>
            <w:tcW w:w="551" w:type="pct"/>
            <w:tcBorders>
              <w:top w:val="nil"/>
              <w:left w:val="nil"/>
              <w:bottom w:val="single" w:sz="4" w:space="0" w:color="auto"/>
              <w:right w:val="single" w:sz="4" w:space="0" w:color="auto"/>
            </w:tcBorders>
            <w:shd w:val="clear" w:color="auto" w:fill="auto"/>
            <w:noWrap/>
            <w:hideMark/>
          </w:tcPr>
          <w:p w14:paraId="603DD126"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23</w:t>
            </w:r>
          </w:p>
        </w:tc>
        <w:tc>
          <w:tcPr>
            <w:tcW w:w="584" w:type="pct"/>
            <w:tcBorders>
              <w:top w:val="nil"/>
              <w:left w:val="nil"/>
              <w:bottom w:val="single" w:sz="4" w:space="0" w:color="auto"/>
              <w:right w:val="single" w:sz="4" w:space="0" w:color="auto"/>
            </w:tcBorders>
            <w:shd w:val="clear" w:color="auto" w:fill="auto"/>
            <w:noWrap/>
            <w:hideMark/>
          </w:tcPr>
          <w:p w14:paraId="3E8D7F63"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23</w:t>
            </w:r>
          </w:p>
        </w:tc>
        <w:tc>
          <w:tcPr>
            <w:tcW w:w="536" w:type="pct"/>
            <w:tcBorders>
              <w:top w:val="nil"/>
              <w:left w:val="nil"/>
              <w:bottom w:val="single" w:sz="4" w:space="0" w:color="auto"/>
              <w:right w:val="single" w:sz="4" w:space="0" w:color="auto"/>
            </w:tcBorders>
            <w:shd w:val="clear" w:color="auto" w:fill="auto"/>
            <w:noWrap/>
            <w:hideMark/>
          </w:tcPr>
          <w:p w14:paraId="555CD7F9"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23</w:t>
            </w:r>
          </w:p>
        </w:tc>
        <w:tc>
          <w:tcPr>
            <w:tcW w:w="588" w:type="pct"/>
            <w:tcBorders>
              <w:top w:val="nil"/>
              <w:left w:val="nil"/>
              <w:bottom w:val="single" w:sz="4" w:space="0" w:color="auto"/>
              <w:right w:val="single" w:sz="4" w:space="0" w:color="auto"/>
            </w:tcBorders>
            <w:shd w:val="clear" w:color="auto" w:fill="auto"/>
            <w:noWrap/>
            <w:hideMark/>
          </w:tcPr>
          <w:p w14:paraId="65D65195"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23</w:t>
            </w:r>
          </w:p>
        </w:tc>
        <w:tc>
          <w:tcPr>
            <w:tcW w:w="617" w:type="pct"/>
            <w:tcBorders>
              <w:top w:val="nil"/>
              <w:left w:val="nil"/>
              <w:bottom w:val="single" w:sz="4" w:space="0" w:color="auto"/>
              <w:right w:val="single" w:sz="4" w:space="0" w:color="auto"/>
            </w:tcBorders>
            <w:shd w:val="clear" w:color="auto" w:fill="auto"/>
            <w:noWrap/>
            <w:hideMark/>
          </w:tcPr>
          <w:p w14:paraId="6A04B112"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23</w:t>
            </w:r>
          </w:p>
        </w:tc>
      </w:tr>
      <w:tr w:rsidR="005C5D76" w:rsidRPr="005C5D76" w14:paraId="69C4796E" w14:textId="77777777" w:rsidTr="00A920E7">
        <w:trPr>
          <w:trHeight w:val="1890"/>
        </w:trPr>
        <w:tc>
          <w:tcPr>
            <w:tcW w:w="185" w:type="pct"/>
            <w:tcBorders>
              <w:top w:val="nil"/>
              <w:left w:val="single" w:sz="4" w:space="0" w:color="auto"/>
              <w:bottom w:val="single" w:sz="4" w:space="0" w:color="auto"/>
              <w:right w:val="single" w:sz="4" w:space="0" w:color="auto"/>
            </w:tcBorders>
            <w:shd w:val="clear" w:color="auto" w:fill="auto"/>
            <w:noWrap/>
            <w:hideMark/>
          </w:tcPr>
          <w:p w14:paraId="799DA58A" w14:textId="005FC92E" w:rsidR="005C5D76" w:rsidRPr="005C5D76" w:rsidRDefault="004D4E1F" w:rsidP="005C5D76">
            <w:pPr>
              <w:jc w:val="center"/>
              <w:rPr>
                <w:rFonts w:ascii="Times New Roman" w:hAnsi="Times New Roman"/>
                <w:color w:val="000000"/>
                <w:szCs w:val="24"/>
              </w:rPr>
            </w:pPr>
            <w:r>
              <w:rPr>
                <w:rFonts w:ascii="Times New Roman" w:hAnsi="Times New Roman"/>
                <w:color w:val="000000"/>
                <w:szCs w:val="24"/>
              </w:rPr>
              <w:t>12</w:t>
            </w:r>
          </w:p>
        </w:tc>
        <w:tc>
          <w:tcPr>
            <w:tcW w:w="1015" w:type="pct"/>
            <w:tcBorders>
              <w:top w:val="nil"/>
              <w:left w:val="nil"/>
              <w:bottom w:val="single" w:sz="4" w:space="0" w:color="auto"/>
              <w:right w:val="single" w:sz="4" w:space="0" w:color="auto"/>
            </w:tcBorders>
            <w:shd w:val="clear" w:color="auto" w:fill="auto"/>
            <w:hideMark/>
          </w:tcPr>
          <w:p w14:paraId="2FE4948C" w14:textId="7A434124" w:rsidR="005C5D76" w:rsidRPr="005C5D76" w:rsidRDefault="005C5D76" w:rsidP="005C5D76">
            <w:pPr>
              <w:rPr>
                <w:rFonts w:ascii="Times New Roman" w:hAnsi="Times New Roman"/>
                <w:color w:val="000000"/>
                <w:szCs w:val="24"/>
              </w:rPr>
            </w:pPr>
            <w:r w:rsidRPr="005C5D76">
              <w:rPr>
                <w:rFonts w:ascii="Times New Roman" w:hAnsi="Times New Roman"/>
                <w:color w:val="000000"/>
                <w:szCs w:val="24"/>
              </w:rPr>
              <w:t>Количество трудоустроенных граждан в организации,</w:t>
            </w:r>
            <w:r>
              <w:rPr>
                <w:rFonts w:ascii="Times New Roman" w:hAnsi="Times New Roman"/>
                <w:color w:val="000000"/>
                <w:szCs w:val="24"/>
              </w:rPr>
              <w:t xml:space="preserve"> </w:t>
            </w:r>
            <w:r w:rsidRPr="005C5D76">
              <w:rPr>
                <w:rFonts w:ascii="Times New Roman" w:hAnsi="Times New Roman"/>
                <w:color w:val="000000"/>
                <w:szCs w:val="24"/>
              </w:rPr>
              <w:t>осуществляющ</w:t>
            </w:r>
            <w:r>
              <w:rPr>
                <w:rFonts w:ascii="Times New Roman" w:hAnsi="Times New Roman"/>
                <w:color w:val="000000"/>
                <w:szCs w:val="24"/>
              </w:rPr>
              <w:t>их</w:t>
            </w:r>
            <w:r w:rsidRPr="005C5D76">
              <w:rPr>
                <w:rFonts w:ascii="Times New Roman" w:hAnsi="Times New Roman"/>
                <w:color w:val="000000"/>
                <w:szCs w:val="24"/>
              </w:rPr>
              <w:t xml:space="preserve"> деятельность на территории </w:t>
            </w:r>
            <w:r w:rsidR="00DA2A3C">
              <w:rPr>
                <w:rFonts w:ascii="Times New Roman" w:hAnsi="Times New Roman"/>
                <w:color w:val="000000"/>
                <w:szCs w:val="24"/>
              </w:rPr>
              <w:t>Республики Саха (Якутия)</w:t>
            </w:r>
          </w:p>
        </w:tc>
        <w:tc>
          <w:tcPr>
            <w:tcW w:w="444" w:type="pct"/>
            <w:tcBorders>
              <w:top w:val="nil"/>
              <w:left w:val="nil"/>
              <w:bottom w:val="single" w:sz="4" w:space="0" w:color="auto"/>
              <w:right w:val="single" w:sz="4" w:space="0" w:color="auto"/>
            </w:tcBorders>
            <w:shd w:val="clear" w:color="auto" w:fill="auto"/>
            <w:noWrap/>
            <w:hideMark/>
          </w:tcPr>
          <w:p w14:paraId="6F238A9C"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человек</w:t>
            </w:r>
          </w:p>
        </w:tc>
        <w:tc>
          <w:tcPr>
            <w:tcW w:w="480" w:type="pct"/>
            <w:tcBorders>
              <w:top w:val="nil"/>
              <w:left w:val="nil"/>
              <w:bottom w:val="single" w:sz="4" w:space="0" w:color="auto"/>
              <w:right w:val="single" w:sz="4" w:space="0" w:color="auto"/>
            </w:tcBorders>
            <w:shd w:val="clear" w:color="auto" w:fill="auto"/>
            <w:noWrap/>
            <w:hideMark/>
          </w:tcPr>
          <w:p w14:paraId="41897503" w14:textId="0AA975ED" w:rsidR="005C5D76" w:rsidRPr="005C5D76" w:rsidRDefault="00321C8A" w:rsidP="005C5D76">
            <w:pPr>
              <w:jc w:val="center"/>
              <w:rPr>
                <w:rFonts w:ascii="Times New Roman" w:hAnsi="Times New Roman"/>
                <w:color w:val="000000"/>
                <w:szCs w:val="24"/>
              </w:rPr>
            </w:pPr>
            <w:r>
              <w:rPr>
                <w:rFonts w:ascii="Times New Roman" w:hAnsi="Times New Roman"/>
                <w:color w:val="000000"/>
                <w:szCs w:val="24"/>
              </w:rPr>
              <w:t>23</w:t>
            </w:r>
          </w:p>
        </w:tc>
        <w:tc>
          <w:tcPr>
            <w:tcW w:w="551" w:type="pct"/>
            <w:tcBorders>
              <w:top w:val="nil"/>
              <w:left w:val="nil"/>
              <w:bottom w:val="single" w:sz="4" w:space="0" w:color="auto"/>
              <w:right w:val="single" w:sz="4" w:space="0" w:color="auto"/>
            </w:tcBorders>
            <w:shd w:val="clear" w:color="auto" w:fill="auto"/>
            <w:noWrap/>
            <w:hideMark/>
          </w:tcPr>
          <w:p w14:paraId="515AD51F" w14:textId="6AD7041A" w:rsidR="005C5D76" w:rsidRPr="005C5D76" w:rsidRDefault="00321C8A" w:rsidP="005C5D76">
            <w:pPr>
              <w:jc w:val="center"/>
              <w:rPr>
                <w:rFonts w:ascii="Times New Roman" w:hAnsi="Times New Roman"/>
                <w:color w:val="000000"/>
                <w:szCs w:val="24"/>
              </w:rPr>
            </w:pPr>
            <w:r>
              <w:rPr>
                <w:rFonts w:ascii="Times New Roman" w:hAnsi="Times New Roman"/>
                <w:color w:val="000000"/>
                <w:szCs w:val="24"/>
              </w:rPr>
              <w:t>30</w:t>
            </w:r>
          </w:p>
        </w:tc>
        <w:tc>
          <w:tcPr>
            <w:tcW w:w="584" w:type="pct"/>
            <w:tcBorders>
              <w:top w:val="nil"/>
              <w:left w:val="nil"/>
              <w:bottom w:val="single" w:sz="4" w:space="0" w:color="auto"/>
              <w:right w:val="single" w:sz="4" w:space="0" w:color="auto"/>
            </w:tcBorders>
            <w:shd w:val="clear" w:color="auto" w:fill="auto"/>
            <w:noWrap/>
            <w:hideMark/>
          </w:tcPr>
          <w:p w14:paraId="24AEE8B8" w14:textId="48AB7E97" w:rsidR="005C5D76" w:rsidRPr="005C5D76" w:rsidRDefault="00321C8A" w:rsidP="005C5D76">
            <w:pPr>
              <w:jc w:val="center"/>
              <w:rPr>
                <w:rFonts w:ascii="Times New Roman" w:hAnsi="Times New Roman"/>
                <w:color w:val="000000"/>
                <w:szCs w:val="24"/>
              </w:rPr>
            </w:pPr>
            <w:r>
              <w:rPr>
                <w:rFonts w:ascii="Times New Roman" w:hAnsi="Times New Roman"/>
                <w:color w:val="000000"/>
                <w:szCs w:val="24"/>
              </w:rPr>
              <w:t>30</w:t>
            </w:r>
          </w:p>
        </w:tc>
        <w:tc>
          <w:tcPr>
            <w:tcW w:w="536" w:type="pct"/>
            <w:tcBorders>
              <w:top w:val="nil"/>
              <w:left w:val="nil"/>
              <w:bottom w:val="single" w:sz="4" w:space="0" w:color="auto"/>
              <w:right w:val="single" w:sz="4" w:space="0" w:color="auto"/>
            </w:tcBorders>
            <w:shd w:val="clear" w:color="auto" w:fill="auto"/>
            <w:noWrap/>
            <w:hideMark/>
          </w:tcPr>
          <w:p w14:paraId="6522A83E" w14:textId="226FF6E1" w:rsidR="005C5D76" w:rsidRPr="005C5D76" w:rsidRDefault="00321C8A" w:rsidP="005C5D76">
            <w:pPr>
              <w:jc w:val="center"/>
              <w:rPr>
                <w:rFonts w:ascii="Times New Roman" w:hAnsi="Times New Roman"/>
                <w:color w:val="000000"/>
                <w:szCs w:val="24"/>
              </w:rPr>
            </w:pPr>
            <w:r>
              <w:rPr>
                <w:rFonts w:ascii="Times New Roman" w:hAnsi="Times New Roman"/>
                <w:color w:val="000000"/>
                <w:szCs w:val="24"/>
              </w:rPr>
              <w:t>30</w:t>
            </w:r>
          </w:p>
        </w:tc>
        <w:tc>
          <w:tcPr>
            <w:tcW w:w="588" w:type="pct"/>
            <w:tcBorders>
              <w:top w:val="nil"/>
              <w:left w:val="nil"/>
              <w:bottom w:val="single" w:sz="4" w:space="0" w:color="auto"/>
              <w:right w:val="single" w:sz="4" w:space="0" w:color="auto"/>
            </w:tcBorders>
            <w:shd w:val="clear" w:color="auto" w:fill="auto"/>
            <w:noWrap/>
            <w:hideMark/>
          </w:tcPr>
          <w:p w14:paraId="7D9D44B6"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30</w:t>
            </w:r>
          </w:p>
        </w:tc>
        <w:tc>
          <w:tcPr>
            <w:tcW w:w="617" w:type="pct"/>
            <w:tcBorders>
              <w:top w:val="nil"/>
              <w:left w:val="nil"/>
              <w:bottom w:val="single" w:sz="4" w:space="0" w:color="auto"/>
              <w:right w:val="single" w:sz="4" w:space="0" w:color="auto"/>
            </w:tcBorders>
            <w:shd w:val="clear" w:color="auto" w:fill="auto"/>
            <w:noWrap/>
            <w:hideMark/>
          </w:tcPr>
          <w:p w14:paraId="1561F36E"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30</w:t>
            </w:r>
          </w:p>
        </w:tc>
      </w:tr>
      <w:tr w:rsidR="00F04C9F" w:rsidRPr="005C5D76" w14:paraId="12108E20" w14:textId="77777777" w:rsidTr="00A920E7">
        <w:trPr>
          <w:trHeight w:val="1890"/>
        </w:trPr>
        <w:tc>
          <w:tcPr>
            <w:tcW w:w="185" w:type="pct"/>
            <w:tcBorders>
              <w:top w:val="nil"/>
              <w:left w:val="single" w:sz="4" w:space="0" w:color="auto"/>
              <w:bottom w:val="single" w:sz="4" w:space="0" w:color="auto"/>
              <w:right w:val="single" w:sz="4" w:space="0" w:color="auto"/>
            </w:tcBorders>
            <w:shd w:val="clear" w:color="auto" w:fill="auto"/>
            <w:noWrap/>
          </w:tcPr>
          <w:p w14:paraId="3AFB2718" w14:textId="208875F4" w:rsidR="00F04C9F" w:rsidRPr="005C5D76" w:rsidRDefault="004D4E1F" w:rsidP="00F04C9F">
            <w:pPr>
              <w:jc w:val="center"/>
              <w:rPr>
                <w:rFonts w:ascii="Times New Roman" w:hAnsi="Times New Roman"/>
                <w:color w:val="000000"/>
                <w:szCs w:val="24"/>
              </w:rPr>
            </w:pPr>
            <w:r>
              <w:rPr>
                <w:rFonts w:ascii="Times New Roman" w:hAnsi="Times New Roman"/>
                <w:color w:val="000000"/>
                <w:szCs w:val="24"/>
              </w:rPr>
              <w:t>13</w:t>
            </w:r>
          </w:p>
        </w:tc>
        <w:tc>
          <w:tcPr>
            <w:tcW w:w="1015" w:type="pct"/>
            <w:tcBorders>
              <w:top w:val="nil"/>
              <w:left w:val="nil"/>
              <w:bottom w:val="single" w:sz="4" w:space="0" w:color="auto"/>
              <w:right w:val="single" w:sz="4" w:space="0" w:color="auto"/>
            </w:tcBorders>
            <w:shd w:val="clear" w:color="auto" w:fill="auto"/>
          </w:tcPr>
          <w:p w14:paraId="50179E89" w14:textId="524BF13C" w:rsidR="00255864" w:rsidRPr="005C5D76" w:rsidRDefault="00321C8A" w:rsidP="00321C8A">
            <w:pPr>
              <w:rPr>
                <w:rFonts w:ascii="Times New Roman" w:hAnsi="Times New Roman"/>
                <w:color w:val="000000"/>
                <w:szCs w:val="24"/>
              </w:rPr>
            </w:pPr>
            <w:r>
              <w:rPr>
                <w:rFonts w:ascii="Times New Roman" w:hAnsi="Times New Roman"/>
                <w:color w:val="000000"/>
                <w:szCs w:val="24"/>
              </w:rPr>
              <w:t>Количество трудоустроенных граждан из числа</w:t>
            </w:r>
            <w:r w:rsidR="00F04C9F">
              <w:rPr>
                <w:rFonts w:ascii="Times New Roman" w:hAnsi="Times New Roman"/>
                <w:color w:val="000000"/>
                <w:szCs w:val="24"/>
              </w:rPr>
              <w:t xml:space="preserve"> </w:t>
            </w:r>
            <w:r w:rsidR="00F04C9F" w:rsidRPr="005C5D76">
              <w:rPr>
                <w:rFonts w:ascii="Times New Roman" w:hAnsi="Times New Roman"/>
                <w:color w:val="000000"/>
                <w:szCs w:val="24"/>
              </w:rPr>
              <w:t>прошедших курсы дополнительного и профессионального обучения (из</w:t>
            </w:r>
            <w:r w:rsidR="00F04C9F">
              <w:rPr>
                <w:rFonts w:ascii="Times New Roman" w:hAnsi="Times New Roman"/>
                <w:color w:val="000000"/>
                <w:szCs w:val="24"/>
              </w:rPr>
              <w:t xml:space="preserve"> числа признанных безработными)</w:t>
            </w:r>
          </w:p>
        </w:tc>
        <w:tc>
          <w:tcPr>
            <w:tcW w:w="444" w:type="pct"/>
            <w:tcBorders>
              <w:top w:val="nil"/>
              <w:left w:val="nil"/>
              <w:bottom w:val="single" w:sz="4" w:space="0" w:color="auto"/>
              <w:right w:val="single" w:sz="4" w:space="0" w:color="auto"/>
            </w:tcBorders>
            <w:shd w:val="clear" w:color="auto" w:fill="auto"/>
            <w:noWrap/>
          </w:tcPr>
          <w:p w14:paraId="3529BDF2" w14:textId="761D5566" w:rsidR="00F04C9F" w:rsidRPr="005C5D76" w:rsidRDefault="00F04C9F" w:rsidP="00F04C9F">
            <w:pPr>
              <w:jc w:val="center"/>
              <w:rPr>
                <w:rFonts w:ascii="Times New Roman" w:hAnsi="Times New Roman"/>
                <w:color w:val="000000"/>
                <w:szCs w:val="24"/>
              </w:rPr>
            </w:pPr>
            <w:r w:rsidRPr="005C5D76">
              <w:rPr>
                <w:rFonts w:ascii="Times New Roman" w:hAnsi="Times New Roman"/>
                <w:color w:val="000000"/>
                <w:szCs w:val="24"/>
              </w:rPr>
              <w:t>человек</w:t>
            </w:r>
          </w:p>
        </w:tc>
        <w:tc>
          <w:tcPr>
            <w:tcW w:w="480" w:type="pct"/>
            <w:tcBorders>
              <w:top w:val="nil"/>
              <w:left w:val="nil"/>
              <w:bottom w:val="single" w:sz="4" w:space="0" w:color="auto"/>
              <w:right w:val="single" w:sz="4" w:space="0" w:color="auto"/>
            </w:tcBorders>
            <w:shd w:val="clear" w:color="auto" w:fill="auto"/>
            <w:noWrap/>
          </w:tcPr>
          <w:p w14:paraId="1D68AE07" w14:textId="5E6228AF" w:rsidR="00F04C9F" w:rsidRPr="005C5D76" w:rsidRDefault="00F04C9F" w:rsidP="00F04C9F">
            <w:pPr>
              <w:jc w:val="center"/>
              <w:rPr>
                <w:rFonts w:ascii="Times New Roman" w:hAnsi="Times New Roman"/>
                <w:color w:val="000000"/>
                <w:szCs w:val="24"/>
              </w:rPr>
            </w:pPr>
            <w:r w:rsidRPr="005C5D76">
              <w:rPr>
                <w:rFonts w:ascii="Times New Roman" w:hAnsi="Times New Roman"/>
                <w:color w:val="000000"/>
                <w:szCs w:val="24"/>
              </w:rPr>
              <w:t>3</w:t>
            </w:r>
          </w:p>
        </w:tc>
        <w:tc>
          <w:tcPr>
            <w:tcW w:w="551" w:type="pct"/>
            <w:tcBorders>
              <w:top w:val="nil"/>
              <w:left w:val="nil"/>
              <w:bottom w:val="single" w:sz="4" w:space="0" w:color="auto"/>
              <w:right w:val="single" w:sz="4" w:space="0" w:color="auto"/>
            </w:tcBorders>
            <w:shd w:val="clear" w:color="auto" w:fill="auto"/>
            <w:noWrap/>
          </w:tcPr>
          <w:p w14:paraId="53E91676" w14:textId="76BF9A83" w:rsidR="00F04C9F" w:rsidRPr="005C5D76" w:rsidRDefault="00F04C9F" w:rsidP="00F04C9F">
            <w:pPr>
              <w:jc w:val="center"/>
              <w:rPr>
                <w:rFonts w:ascii="Times New Roman" w:hAnsi="Times New Roman"/>
                <w:color w:val="000000"/>
                <w:szCs w:val="24"/>
              </w:rPr>
            </w:pPr>
            <w:r w:rsidRPr="005C5D76">
              <w:rPr>
                <w:rFonts w:ascii="Times New Roman" w:hAnsi="Times New Roman"/>
                <w:color w:val="000000"/>
                <w:szCs w:val="24"/>
              </w:rPr>
              <w:t>23</w:t>
            </w:r>
          </w:p>
        </w:tc>
        <w:tc>
          <w:tcPr>
            <w:tcW w:w="584" w:type="pct"/>
            <w:tcBorders>
              <w:top w:val="nil"/>
              <w:left w:val="nil"/>
              <w:bottom w:val="single" w:sz="4" w:space="0" w:color="auto"/>
              <w:right w:val="single" w:sz="4" w:space="0" w:color="auto"/>
            </w:tcBorders>
            <w:shd w:val="clear" w:color="auto" w:fill="auto"/>
            <w:noWrap/>
          </w:tcPr>
          <w:p w14:paraId="300F977E" w14:textId="2F9784BC" w:rsidR="00F04C9F" w:rsidRPr="005C5D76" w:rsidRDefault="00F04C9F" w:rsidP="00F04C9F">
            <w:pPr>
              <w:jc w:val="center"/>
              <w:rPr>
                <w:rFonts w:ascii="Times New Roman" w:hAnsi="Times New Roman"/>
                <w:color w:val="000000"/>
                <w:szCs w:val="24"/>
              </w:rPr>
            </w:pPr>
            <w:r w:rsidRPr="005C5D76">
              <w:rPr>
                <w:rFonts w:ascii="Times New Roman" w:hAnsi="Times New Roman"/>
                <w:color w:val="000000"/>
                <w:szCs w:val="24"/>
              </w:rPr>
              <w:t>23</w:t>
            </w:r>
          </w:p>
        </w:tc>
        <w:tc>
          <w:tcPr>
            <w:tcW w:w="536" w:type="pct"/>
            <w:tcBorders>
              <w:top w:val="nil"/>
              <w:left w:val="nil"/>
              <w:bottom w:val="single" w:sz="4" w:space="0" w:color="auto"/>
              <w:right w:val="single" w:sz="4" w:space="0" w:color="auto"/>
            </w:tcBorders>
            <w:shd w:val="clear" w:color="auto" w:fill="auto"/>
            <w:noWrap/>
          </w:tcPr>
          <w:p w14:paraId="61338274" w14:textId="62CBDE8F" w:rsidR="00F04C9F" w:rsidRPr="005C5D76" w:rsidRDefault="00F04C9F" w:rsidP="00F04C9F">
            <w:pPr>
              <w:jc w:val="center"/>
              <w:rPr>
                <w:rFonts w:ascii="Times New Roman" w:hAnsi="Times New Roman"/>
                <w:color w:val="000000"/>
                <w:szCs w:val="24"/>
              </w:rPr>
            </w:pPr>
            <w:r w:rsidRPr="005C5D76">
              <w:rPr>
                <w:rFonts w:ascii="Times New Roman" w:hAnsi="Times New Roman"/>
                <w:color w:val="000000"/>
                <w:szCs w:val="24"/>
              </w:rPr>
              <w:t>23</w:t>
            </w:r>
          </w:p>
        </w:tc>
        <w:tc>
          <w:tcPr>
            <w:tcW w:w="588" w:type="pct"/>
            <w:tcBorders>
              <w:top w:val="nil"/>
              <w:left w:val="nil"/>
              <w:bottom w:val="single" w:sz="4" w:space="0" w:color="auto"/>
              <w:right w:val="single" w:sz="4" w:space="0" w:color="auto"/>
            </w:tcBorders>
            <w:shd w:val="clear" w:color="auto" w:fill="auto"/>
            <w:noWrap/>
          </w:tcPr>
          <w:p w14:paraId="10209980" w14:textId="422611FB" w:rsidR="00F04C9F" w:rsidRPr="005C5D76" w:rsidRDefault="00F04C9F" w:rsidP="00F04C9F">
            <w:pPr>
              <w:jc w:val="center"/>
              <w:rPr>
                <w:rFonts w:ascii="Times New Roman" w:hAnsi="Times New Roman"/>
                <w:color w:val="000000"/>
                <w:szCs w:val="24"/>
              </w:rPr>
            </w:pPr>
            <w:r w:rsidRPr="005C5D76">
              <w:rPr>
                <w:rFonts w:ascii="Times New Roman" w:hAnsi="Times New Roman"/>
                <w:color w:val="000000"/>
                <w:szCs w:val="24"/>
              </w:rPr>
              <w:t>23</w:t>
            </w:r>
          </w:p>
        </w:tc>
        <w:tc>
          <w:tcPr>
            <w:tcW w:w="617" w:type="pct"/>
            <w:tcBorders>
              <w:top w:val="nil"/>
              <w:left w:val="nil"/>
              <w:bottom w:val="single" w:sz="4" w:space="0" w:color="auto"/>
              <w:right w:val="single" w:sz="4" w:space="0" w:color="auto"/>
            </w:tcBorders>
            <w:shd w:val="clear" w:color="auto" w:fill="auto"/>
            <w:noWrap/>
          </w:tcPr>
          <w:p w14:paraId="4DAD728E" w14:textId="498C9197" w:rsidR="00F04C9F" w:rsidRPr="005C5D76" w:rsidRDefault="00F04C9F" w:rsidP="00F04C9F">
            <w:pPr>
              <w:jc w:val="center"/>
              <w:rPr>
                <w:rFonts w:ascii="Times New Roman" w:hAnsi="Times New Roman"/>
                <w:color w:val="000000"/>
                <w:szCs w:val="24"/>
              </w:rPr>
            </w:pPr>
            <w:r w:rsidRPr="005C5D76">
              <w:rPr>
                <w:rFonts w:ascii="Times New Roman" w:hAnsi="Times New Roman"/>
                <w:color w:val="000000"/>
                <w:szCs w:val="24"/>
              </w:rPr>
              <w:t>23</w:t>
            </w:r>
          </w:p>
        </w:tc>
      </w:tr>
      <w:tr w:rsidR="005C5D76" w:rsidRPr="005C5D76" w14:paraId="67BA35E8" w14:textId="77777777" w:rsidTr="00A920E7">
        <w:trPr>
          <w:trHeight w:val="1260"/>
        </w:trPr>
        <w:tc>
          <w:tcPr>
            <w:tcW w:w="185" w:type="pct"/>
            <w:tcBorders>
              <w:top w:val="nil"/>
              <w:left w:val="single" w:sz="4" w:space="0" w:color="auto"/>
              <w:bottom w:val="single" w:sz="4" w:space="0" w:color="auto"/>
              <w:right w:val="single" w:sz="4" w:space="0" w:color="auto"/>
            </w:tcBorders>
            <w:shd w:val="clear" w:color="auto" w:fill="auto"/>
            <w:noWrap/>
            <w:hideMark/>
          </w:tcPr>
          <w:p w14:paraId="6398A1BF" w14:textId="2D31ED8C" w:rsidR="005C5D76" w:rsidRPr="005C5D76" w:rsidRDefault="004D4E1F" w:rsidP="005C5D76">
            <w:pPr>
              <w:jc w:val="center"/>
              <w:rPr>
                <w:rFonts w:ascii="Times New Roman" w:hAnsi="Times New Roman"/>
                <w:color w:val="000000"/>
                <w:szCs w:val="24"/>
              </w:rPr>
            </w:pPr>
            <w:r>
              <w:rPr>
                <w:rFonts w:ascii="Times New Roman" w:hAnsi="Times New Roman"/>
                <w:color w:val="000000"/>
                <w:szCs w:val="24"/>
              </w:rPr>
              <w:lastRenderedPageBreak/>
              <w:t>14</w:t>
            </w:r>
          </w:p>
        </w:tc>
        <w:tc>
          <w:tcPr>
            <w:tcW w:w="1015" w:type="pct"/>
            <w:tcBorders>
              <w:top w:val="nil"/>
              <w:left w:val="nil"/>
              <w:bottom w:val="single" w:sz="4" w:space="0" w:color="auto"/>
              <w:right w:val="single" w:sz="4" w:space="0" w:color="auto"/>
            </w:tcBorders>
            <w:shd w:val="clear" w:color="auto" w:fill="auto"/>
            <w:hideMark/>
          </w:tcPr>
          <w:p w14:paraId="71820E80" w14:textId="18AA96EB" w:rsidR="005C5D76" w:rsidRPr="005C5D76" w:rsidRDefault="005C5D76" w:rsidP="007C5AB0">
            <w:pPr>
              <w:rPr>
                <w:rFonts w:ascii="Times New Roman" w:hAnsi="Times New Roman"/>
                <w:color w:val="000000"/>
                <w:szCs w:val="24"/>
              </w:rPr>
            </w:pPr>
            <w:r w:rsidRPr="00EC069E">
              <w:rPr>
                <w:rFonts w:ascii="Times New Roman" w:hAnsi="Times New Roman"/>
                <w:color w:val="000000"/>
                <w:szCs w:val="24"/>
              </w:rPr>
              <w:t xml:space="preserve">Количество </w:t>
            </w:r>
            <w:r w:rsidR="007C5AB0" w:rsidRPr="00EC069E">
              <w:rPr>
                <w:rFonts w:ascii="Times New Roman" w:hAnsi="Times New Roman"/>
                <w:color w:val="000000"/>
                <w:szCs w:val="24"/>
              </w:rPr>
              <w:t>сопровождаемых проектов</w:t>
            </w:r>
            <w:r w:rsidRPr="00EC069E">
              <w:rPr>
                <w:rFonts w:ascii="Times New Roman" w:hAnsi="Times New Roman"/>
                <w:color w:val="000000"/>
                <w:szCs w:val="24"/>
              </w:rPr>
              <w:t xml:space="preserve"> сферы туризма</w:t>
            </w:r>
            <w:r w:rsidR="00EC069E">
              <w:rPr>
                <w:rFonts w:ascii="Times New Roman" w:hAnsi="Times New Roman"/>
                <w:color w:val="000000"/>
                <w:szCs w:val="24"/>
              </w:rPr>
              <w:t xml:space="preserve"> </w:t>
            </w:r>
            <w:r w:rsidR="00EC069E" w:rsidRPr="00EC069E">
              <w:rPr>
                <w:rFonts w:ascii="Times New Roman" w:hAnsi="Times New Roman"/>
                <w:i/>
                <w:color w:val="000000"/>
                <w:szCs w:val="24"/>
              </w:rPr>
              <w:t>(в разработке)</w:t>
            </w:r>
          </w:p>
        </w:tc>
        <w:tc>
          <w:tcPr>
            <w:tcW w:w="444" w:type="pct"/>
            <w:tcBorders>
              <w:top w:val="nil"/>
              <w:left w:val="nil"/>
              <w:bottom w:val="single" w:sz="4" w:space="0" w:color="auto"/>
              <w:right w:val="single" w:sz="4" w:space="0" w:color="auto"/>
            </w:tcBorders>
            <w:shd w:val="clear" w:color="auto" w:fill="auto"/>
            <w:noWrap/>
            <w:hideMark/>
          </w:tcPr>
          <w:p w14:paraId="257336D8"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ед</w:t>
            </w:r>
          </w:p>
        </w:tc>
        <w:tc>
          <w:tcPr>
            <w:tcW w:w="480" w:type="pct"/>
            <w:tcBorders>
              <w:top w:val="nil"/>
              <w:left w:val="nil"/>
              <w:bottom w:val="single" w:sz="4" w:space="0" w:color="auto"/>
              <w:right w:val="single" w:sz="4" w:space="0" w:color="auto"/>
            </w:tcBorders>
            <w:shd w:val="clear" w:color="auto" w:fill="auto"/>
            <w:noWrap/>
            <w:hideMark/>
          </w:tcPr>
          <w:p w14:paraId="500BB723" w14:textId="77777777" w:rsidR="005C5D76" w:rsidRPr="005C5D76" w:rsidRDefault="005C5D76" w:rsidP="00873A5F">
            <w:pPr>
              <w:jc w:val="center"/>
              <w:rPr>
                <w:rFonts w:ascii="Times New Roman" w:hAnsi="Times New Roman"/>
                <w:color w:val="000000"/>
                <w:szCs w:val="24"/>
              </w:rPr>
            </w:pPr>
            <w:r w:rsidRPr="005C5D76">
              <w:rPr>
                <w:rFonts w:ascii="Times New Roman" w:hAnsi="Times New Roman"/>
                <w:color w:val="000000"/>
                <w:szCs w:val="24"/>
              </w:rPr>
              <w:t>0</w:t>
            </w:r>
          </w:p>
        </w:tc>
        <w:tc>
          <w:tcPr>
            <w:tcW w:w="551" w:type="pct"/>
            <w:tcBorders>
              <w:top w:val="nil"/>
              <w:left w:val="nil"/>
              <w:bottom w:val="single" w:sz="4" w:space="0" w:color="auto"/>
              <w:right w:val="single" w:sz="4" w:space="0" w:color="auto"/>
            </w:tcBorders>
            <w:shd w:val="clear" w:color="auto" w:fill="auto"/>
            <w:noWrap/>
            <w:hideMark/>
          </w:tcPr>
          <w:p w14:paraId="6C7D9C2B"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2</w:t>
            </w:r>
          </w:p>
        </w:tc>
        <w:tc>
          <w:tcPr>
            <w:tcW w:w="584" w:type="pct"/>
            <w:tcBorders>
              <w:top w:val="nil"/>
              <w:left w:val="nil"/>
              <w:bottom w:val="single" w:sz="4" w:space="0" w:color="auto"/>
              <w:right w:val="single" w:sz="4" w:space="0" w:color="auto"/>
            </w:tcBorders>
            <w:shd w:val="clear" w:color="auto" w:fill="auto"/>
            <w:noWrap/>
            <w:hideMark/>
          </w:tcPr>
          <w:p w14:paraId="29DD1163"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2</w:t>
            </w:r>
          </w:p>
        </w:tc>
        <w:tc>
          <w:tcPr>
            <w:tcW w:w="536" w:type="pct"/>
            <w:tcBorders>
              <w:top w:val="nil"/>
              <w:left w:val="nil"/>
              <w:bottom w:val="single" w:sz="4" w:space="0" w:color="auto"/>
              <w:right w:val="single" w:sz="4" w:space="0" w:color="auto"/>
            </w:tcBorders>
            <w:shd w:val="clear" w:color="auto" w:fill="auto"/>
            <w:noWrap/>
            <w:hideMark/>
          </w:tcPr>
          <w:p w14:paraId="20F0CEDF"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2</w:t>
            </w:r>
          </w:p>
        </w:tc>
        <w:tc>
          <w:tcPr>
            <w:tcW w:w="588" w:type="pct"/>
            <w:tcBorders>
              <w:top w:val="nil"/>
              <w:left w:val="nil"/>
              <w:bottom w:val="single" w:sz="4" w:space="0" w:color="auto"/>
              <w:right w:val="single" w:sz="4" w:space="0" w:color="auto"/>
            </w:tcBorders>
            <w:shd w:val="clear" w:color="auto" w:fill="auto"/>
            <w:noWrap/>
            <w:hideMark/>
          </w:tcPr>
          <w:p w14:paraId="513CF490"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2</w:t>
            </w:r>
          </w:p>
        </w:tc>
        <w:tc>
          <w:tcPr>
            <w:tcW w:w="617" w:type="pct"/>
            <w:tcBorders>
              <w:top w:val="nil"/>
              <w:left w:val="nil"/>
              <w:bottom w:val="single" w:sz="4" w:space="0" w:color="auto"/>
              <w:right w:val="single" w:sz="4" w:space="0" w:color="auto"/>
            </w:tcBorders>
            <w:shd w:val="clear" w:color="auto" w:fill="auto"/>
            <w:noWrap/>
            <w:hideMark/>
          </w:tcPr>
          <w:p w14:paraId="2A7F10F4" w14:textId="77777777" w:rsidR="005C5D76" w:rsidRPr="005C5D76" w:rsidRDefault="005C5D76" w:rsidP="005C5D76">
            <w:pPr>
              <w:jc w:val="center"/>
              <w:rPr>
                <w:rFonts w:ascii="Times New Roman" w:hAnsi="Times New Roman"/>
                <w:color w:val="000000"/>
                <w:szCs w:val="24"/>
              </w:rPr>
            </w:pPr>
            <w:r w:rsidRPr="005C5D76">
              <w:rPr>
                <w:rFonts w:ascii="Times New Roman" w:hAnsi="Times New Roman"/>
                <w:color w:val="000000"/>
                <w:szCs w:val="24"/>
              </w:rPr>
              <w:t>2</w:t>
            </w:r>
          </w:p>
        </w:tc>
      </w:tr>
    </w:tbl>
    <w:p w14:paraId="6DB2FA3E" w14:textId="77777777" w:rsidR="005C5D76" w:rsidRDefault="005C5D76" w:rsidP="00BF7FFE">
      <w:pPr>
        <w:overflowPunct w:val="0"/>
        <w:autoSpaceDE w:val="0"/>
        <w:autoSpaceDN w:val="0"/>
        <w:adjustRightInd w:val="0"/>
        <w:jc w:val="center"/>
        <w:textAlignment w:val="baseline"/>
        <w:rPr>
          <w:rFonts w:ascii="Times New Roman" w:hAnsi="Times New Roman"/>
          <w:szCs w:val="24"/>
        </w:rPr>
      </w:pPr>
    </w:p>
    <w:p w14:paraId="06370B1F" w14:textId="77777777" w:rsidR="00486D6B" w:rsidRPr="003020A2" w:rsidRDefault="00486D6B" w:rsidP="00DA5818">
      <w:pPr>
        <w:spacing w:line="302" w:lineRule="atLeast"/>
        <w:jc w:val="center"/>
        <w:rPr>
          <w:rFonts w:ascii="Times New Roman" w:hAnsi="Times New Roman"/>
          <w:b/>
          <w:color w:val="000000"/>
          <w:sz w:val="28"/>
          <w:szCs w:val="28"/>
        </w:rPr>
        <w:sectPr w:rsidR="00486D6B" w:rsidRPr="003020A2" w:rsidSect="003020A2">
          <w:pgSz w:w="16838" w:h="11906" w:orient="landscape"/>
          <w:pgMar w:top="993" w:right="1134" w:bottom="709" w:left="1134" w:header="720" w:footer="0" w:gutter="0"/>
          <w:cols w:space="708"/>
          <w:titlePg/>
          <w:docGrid w:linePitch="360"/>
        </w:sectPr>
      </w:pPr>
    </w:p>
    <w:p w14:paraId="08B25BA3" w14:textId="77777777" w:rsidR="00DA5818" w:rsidRPr="003020A2" w:rsidRDefault="00FE506D" w:rsidP="00DA5818">
      <w:pPr>
        <w:spacing w:line="302" w:lineRule="atLeast"/>
        <w:jc w:val="center"/>
        <w:rPr>
          <w:rFonts w:ascii="Times New Roman" w:hAnsi="Times New Roman"/>
          <w:b/>
          <w:color w:val="000000"/>
          <w:sz w:val="28"/>
          <w:szCs w:val="28"/>
        </w:rPr>
      </w:pPr>
      <w:r w:rsidRPr="003020A2">
        <w:rPr>
          <w:rFonts w:ascii="Times New Roman" w:hAnsi="Times New Roman"/>
          <w:b/>
          <w:color w:val="000000"/>
          <w:sz w:val="28"/>
          <w:szCs w:val="28"/>
        </w:rPr>
        <w:lastRenderedPageBreak/>
        <w:t>И</w:t>
      </w:r>
      <w:r w:rsidR="00E0683E" w:rsidRPr="003020A2">
        <w:rPr>
          <w:rFonts w:ascii="Times New Roman" w:hAnsi="Times New Roman"/>
          <w:b/>
          <w:color w:val="000000"/>
          <w:sz w:val="28"/>
          <w:szCs w:val="28"/>
        </w:rPr>
        <w:t>сточник</w:t>
      </w:r>
      <w:r w:rsidR="00DA5818" w:rsidRPr="003020A2">
        <w:rPr>
          <w:rFonts w:ascii="Times New Roman" w:hAnsi="Times New Roman"/>
          <w:b/>
          <w:color w:val="000000"/>
          <w:sz w:val="28"/>
          <w:szCs w:val="28"/>
        </w:rPr>
        <w:t xml:space="preserve"> </w:t>
      </w:r>
      <w:r w:rsidRPr="003020A2">
        <w:rPr>
          <w:rFonts w:ascii="Times New Roman" w:hAnsi="Times New Roman"/>
          <w:b/>
          <w:color w:val="000000"/>
          <w:sz w:val="28"/>
          <w:szCs w:val="28"/>
        </w:rPr>
        <w:t xml:space="preserve">значений </w:t>
      </w:r>
      <w:r w:rsidR="00DA5818" w:rsidRPr="003020A2">
        <w:rPr>
          <w:rFonts w:ascii="Times New Roman" w:hAnsi="Times New Roman"/>
          <w:b/>
          <w:color w:val="000000"/>
          <w:sz w:val="28"/>
          <w:szCs w:val="28"/>
        </w:rPr>
        <w:t>целевых индикаторов муниципальной программы</w:t>
      </w:r>
    </w:p>
    <w:p w14:paraId="3D72389C" w14:textId="77777777" w:rsidR="00E0683E" w:rsidRPr="003020A2" w:rsidRDefault="00E0683E" w:rsidP="00DA5818">
      <w:pPr>
        <w:spacing w:line="302" w:lineRule="atLeast"/>
        <w:jc w:val="center"/>
        <w:rPr>
          <w:rFonts w:ascii="Times New Roman" w:hAnsi="Times New Roman"/>
          <w:color w:val="000000"/>
          <w:sz w:val="28"/>
          <w:szCs w:val="28"/>
        </w:rPr>
      </w:pPr>
    </w:p>
    <w:tbl>
      <w:tblPr>
        <w:tblW w:w="14874" w:type="dxa"/>
        <w:tblLayout w:type="fixed"/>
        <w:tblCellMar>
          <w:top w:w="15" w:type="dxa"/>
          <w:left w:w="15" w:type="dxa"/>
          <w:bottom w:w="15" w:type="dxa"/>
          <w:right w:w="15" w:type="dxa"/>
        </w:tblCellMar>
        <w:tblLook w:val="04A0" w:firstRow="1" w:lastRow="0" w:firstColumn="1" w:lastColumn="0" w:noHBand="0" w:noVBand="1"/>
      </w:tblPr>
      <w:tblGrid>
        <w:gridCol w:w="597"/>
        <w:gridCol w:w="3178"/>
        <w:gridCol w:w="1292"/>
        <w:gridCol w:w="2763"/>
        <w:gridCol w:w="2518"/>
        <w:gridCol w:w="2212"/>
        <w:gridCol w:w="2314"/>
      </w:tblGrid>
      <w:tr w:rsidR="001A6D16" w:rsidRPr="003020A2" w14:paraId="36CF17C7" w14:textId="77777777" w:rsidTr="00D74061">
        <w:trPr>
          <w:tblHeader/>
        </w:trPr>
        <w:tc>
          <w:tcPr>
            <w:tcW w:w="59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F27B95" w14:textId="77777777" w:rsidR="005B0ED0" w:rsidRDefault="005B0ED0" w:rsidP="005B0ED0">
            <w:pPr>
              <w:spacing w:line="259" w:lineRule="atLeast"/>
              <w:jc w:val="center"/>
              <w:rPr>
                <w:rFonts w:ascii="Times New Roman" w:hAnsi="Times New Roman"/>
                <w:szCs w:val="24"/>
              </w:rPr>
            </w:pPr>
            <w:r>
              <w:rPr>
                <w:rFonts w:ascii="Times New Roman" w:hAnsi="Times New Roman"/>
                <w:szCs w:val="24"/>
              </w:rPr>
              <w:t>№</w:t>
            </w:r>
          </w:p>
          <w:p w14:paraId="2E7BE4D6" w14:textId="77777777" w:rsidR="00AC40A5" w:rsidRPr="003020A2" w:rsidRDefault="00AC40A5" w:rsidP="005B0ED0">
            <w:pPr>
              <w:spacing w:line="259" w:lineRule="atLeast"/>
              <w:jc w:val="center"/>
              <w:rPr>
                <w:rFonts w:ascii="Times New Roman" w:hAnsi="Times New Roman"/>
                <w:szCs w:val="24"/>
              </w:rPr>
            </w:pPr>
            <w:r w:rsidRPr="003020A2">
              <w:rPr>
                <w:rFonts w:ascii="Times New Roman" w:hAnsi="Times New Roman"/>
                <w:szCs w:val="24"/>
              </w:rPr>
              <w:t>п/п</w:t>
            </w:r>
          </w:p>
        </w:tc>
        <w:tc>
          <w:tcPr>
            <w:tcW w:w="317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06BA2F" w14:textId="77777777" w:rsidR="00AC40A5" w:rsidRPr="003020A2" w:rsidRDefault="00AC40A5" w:rsidP="00E0683E">
            <w:pPr>
              <w:spacing w:line="259" w:lineRule="atLeast"/>
              <w:jc w:val="center"/>
              <w:rPr>
                <w:rFonts w:ascii="Times New Roman" w:hAnsi="Times New Roman"/>
                <w:szCs w:val="24"/>
              </w:rPr>
            </w:pPr>
            <w:r w:rsidRPr="003020A2">
              <w:rPr>
                <w:rFonts w:ascii="Times New Roman" w:hAnsi="Times New Roman"/>
                <w:szCs w:val="24"/>
              </w:rPr>
              <w:t>Наименование целевого индикатора</w:t>
            </w:r>
          </w:p>
        </w:tc>
        <w:tc>
          <w:tcPr>
            <w:tcW w:w="12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21921D" w14:textId="77777777" w:rsidR="00AC40A5" w:rsidRPr="003020A2" w:rsidRDefault="00AC40A5" w:rsidP="00E0683E">
            <w:pPr>
              <w:spacing w:line="259" w:lineRule="atLeast"/>
              <w:jc w:val="center"/>
              <w:rPr>
                <w:rFonts w:ascii="Times New Roman" w:hAnsi="Times New Roman"/>
                <w:szCs w:val="24"/>
              </w:rPr>
            </w:pPr>
            <w:r w:rsidRPr="003020A2">
              <w:rPr>
                <w:rFonts w:ascii="Times New Roman" w:hAnsi="Times New Roman"/>
                <w:szCs w:val="24"/>
              </w:rPr>
              <w:t>Единица измерения</w:t>
            </w:r>
          </w:p>
        </w:tc>
        <w:tc>
          <w:tcPr>
            <w:tcW w:w="528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EF31BD" w14:textId="77777777" w:rsidR="00AC40A5" w:rsidRPr="003020A2" w:rsidRDefault="00AC40A5" w:rsidP="00E0683E">
            <w:pPr>
              <w:spacing w:line="259" w:lineRule="atLeast"/>
              <w:ind w:firstLine="14"/>
              <w:jc w:val="center"/>
              <w:rPr>
                <w:rFonts w:ascii="Times New Roman" w:hAnsi="Times New Roman"/>
                <w:szCs w:val="24"/>
              </w:rPr>
            </w:pPr>
            <w:r w:rsidRPr="003020A2">
              <w:rPr>
                <w:rFonts w:ascii="Times New Roman" w:hAnsi="Times New Roman"/>
                <w:szCs w:val="24"/>
              </w:rPr>
              <w:t>Расчет показателя целевого индикатора</w:t>
            </w:r>
          </w:p>
        </w:tc>
        <w:tc>
          <w:tcPr>
            <w:tcW w:w="452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53D2E8" w14:textId="77777777" w:rsidR="00AC40A5" w:rsidRPr="003020A2" w:rsidRDefault="00AC40A5" w:rsidP="00E0683E">
            <w:pPr>
              <w:spacing w:line="259" w:lineRule="atLeast"/>
              <w:jc w:val="center"/>
              <w:rPr>
                <w:rFonts w:ascii="Times New Roman" w:hAnsi="Times New Roman"/>
                <w:szCs w:val="24"/>
              </w:rPr>
            </w:pPr>
            <w:r w:rsidRPr="003020A2">
              <w:rPr>
                <w:rFonts w:ascii="Times New Roman" w:hAnsi="Times New Roman"/>
                <w:szCs w:val="24"/>
              </w:rPr>
              <w:t>Исходные данные для расчета значений показателя целевого индикатора</w:t>
            </w:r>
          </w:p>
        </w:tc>
      </w:tr>
      <w:tr w:rsidR="001A6D16" w:rsidRPr="003020A2" w14:paraId="3FA67C56" w14:textId="77777777" w:rsidTr="00D74061">
        <w:trPr>
          <w:tblHeader/>
        </w:trPr>
        <w:tc>
          <w:tcPr>
            <w:tcW w:w="597" w:type="dxa"/>
            <w:vMerge/>
            <w:tcBorders>
              <w:top w:val="single" w:sz="8" w:space="0" w:color="auto"/>
              <w:left w:val="single" w:sz="8" w:space="0" w:color="auto"/>
              <w:bottom w:val="single" w:sz="8" w:space="0" w:color="auto"/>
              <w:right w:val="single" w:sz="8" w:space="0" w:color="auto"/>
            </w:tcBorders>
            <w:vAlign w:val="center"/>
            <w:hideMark/>
          </w:tcPr>
          <w:p w14:paraId="41CFECC2" w14:textId="77777777" w:rsidR="00AC40A5" w:rsidRPr="003020A2" w:rsidRDefault="00AC40A5" w:rsidP="00E0683E">
            <w:pPr>
              <w:jc w:val="center"/>
              <w:rPr>
                <w:rFonts w:ascii="Times New Roman" w:hAnsi="Times New Roman"/>
                <w:szCs w:val="24"/>
              </w:rPr>
            </w:pPr>
          </w:p>
        </w:tc>
        <w:tc>
          <w:tcPr>
            <w:tcW w:w="3178" w:type="dxa"/>
            <w:vMerge/>
            <w:tcBorders>
              <w:top w:val="single" w:sz="8" w:space="0" w:color="auto"/>
              <w:left w:val="single" w:sz="8" w:space="0" w:color="auto"/>
              <w:bottom w:val="single" w:sz="8" w:space="0" w:color="auto"/>
              <w:right w:val="single" w:sz="8" w:space="0" w:color="auto"/>
            </w:tcBorders>
            <w:vAlign w:val="center"/>
            <w:hideMark/>
          </w:tcPr>
          <w:p w14:paraId="60BAA28B" w14:textId="77777777" w:rsidR="00AC40A5" w:rsidRPr="003020A2" w:rsidRDefault="00AC40A5" w:rsidP="00E0683E">
            <w:pPr>
              <w:jc w:val="center"/>
              <w:rPr>
                <w:rFonts w:ascii="Times New Roman" w:hAnsi="Times New Roman"/>
                <w:szCs w:val="24"/>
              </w:rPr>
            </w:pPr>
          </w:p>
        </w:tc>
        <w:tc>
          <w:tcPr>
            <w:tcW w:w="1292" w:type="dxa"/>
            <w:vMerge/>
            <w:tcBorders>
              <w:top w:val="single" w:sz="8" w:space="0" w:color="auto"/>
              <w:left w:val="single" w:sz="8" w:space="0" w:color="auto"/>
              <w:bottom w:val="single" w:sz="8" w:space="0" w:color="auto"/>
              <w:right w:val="single" w:sz="8" w:space="0" w:color="auto"/>
            </w:tcBorders>
            <w:vAlign w:val="center"/>
            <w:hideMark/>
          </w:tcPr>
          <w:p w14:paraId="72FAA70E" w14:textId="77777777" w:rsidR="00AC40A5" w:rsidRPr="003020A2" w:rsidRDefault="00AC40A5" w:rsidP="00E0683E">
            <w:pPr>
              <w:jc w:val="center"/>
              <w:rPr>
                <w:rFonts w:ascii="Times New Roman" w:hAnsi="Times New Roman"/>
                <w:szCs w:val="24"/>
              </w:rPr>
            </w:pPr>
          </w:p>
        </w:tc>
        <w:tc>
          <w:tcPr>
            <w:tcW w:w="27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E7A7E5" w14:textId="77777777" w:rsidR="00AC40A5" w:rsidRPr="003020A2" w:rsidRDefault="00AC40A5" w:rsidP="00E0683E">
            <w:pPr>
              <w:spacing w:line="259" w:lineRule="atLeast"/>
              <w:ind w:firstLine="14"/>
              <w:jc w:val="center"/>
              <w:rPr>
                <w:rFonts w:ascii="Times New Roman" w:hAnsi="Times New Roman"/>
                <w:szCs w:val="24"/>
              </w:rPr>
            </w:pPr>
            <w:r w:rsidRPr="003020A2">
              <w:rPr>
                <w:rFonts w:ascii="Times New Roman" w:hAnsi="Times New Roman"/>
                <w:szCs w:val="24"/>
              </w:rPr>
              <w:t>формула расчета</w:t>
            </w:r>
          </w:p>
        </w:tc>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20AD92" w14:textId="77777777" w:rsidR="00AC40A5" w:rsidRPr="003020A2" w:rsidRDefault="00AC40A5" w:rsidP="00E0683E">
            <w:pPr>
              <w:spacing w:line="259" w:lineRule="atLeast"/>
              <w:jc w:val="center"/>
              <w:rPr>
                <w:rFonts w:ascii="Times New Roman" w:hAnsi="Times New Roman"/>
                <w:szCs w:val="24"/>
              </w:rPr>
            </w:pPr>
            <w:r w:rsidRPr="003020A2">
              <w:rPr>
                <w:rFonts w:ascii="Times New Roman" w:hAnsi="Times New Roman"/>
                <w:szCs w:val="24"/>
              </w:rPr>
              <w:t>буквенное обозначение переменной в формуле расчета</w:t>
            </w:r>
          </w:p>
        </w:tc>
        <w:tc>
          <w:tcPr>
            <w:tcW w:w="22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AF8869" w14:textId="77777777" w:rsidR="00AC40A5" w:rsidRPr="003020A2" w:rsidRDefault="00AC40A5" w:rsidP="00E0683E">
            <w:pPr>
              <w:spacing w:line="259" w:lineRule="atLeast"/>
              <w:jc w:val="center"/>
              <w:rPr>
                <w:rFonts w:ascii="Times New Roman" w:hAnsi="Times New Roman"/>
                <w:szCs w:val="24"/>
              </w:rPr>
            </w:pPr>
            <w:r w:rsidRPr="003020A2">
              <w:rPr>
                <w:rFonts w:ascii="Times New Roman" w:hAnsi="Times New Roman"/>
                <w:szCs w:val="24"/>
              </w:rPr>
              <w:t>источник исходных данных</w:t>
            </w:r>
          </w:p>
        </w:tc>
        <w:tc>
          <w:tcPr>
            <w:tcW w:w="23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112433" w14:textId="77777777" w:rsidR="00AC40A5" w:rsidRPr="003020A2" w:rsidRDefault="00AC40A5" w:rsidP="00E0683E">
            <w:pPr>
              <w:spacing w:line="259" w:lineRule="atLeast"/>
              <w:jc w:val="center"/>
              <w:rPr>
                <w:rFonts w:ascii="Times New Roman" w:hAnsi="Times New Roman"/>
                <w:szCs w:val="24"/>
              </w:rPr>
            </w:pPr>
            <w:r w:rsidRPr="003020A2">
              <w:rPr>
                <w:rFonts w:ascii="Times New Roman" w:hAnsi="Times New Roman"/>
                <w:szCs w:val="24"/>
              </w:rPr>
              <w:t>метод сбора исходных данных</w:t>
            </w:r>
          </w:p>
        </w:tc>
      </w:tr>
      <w:tr w:rsidR="001A6D16" w:rsidRPr="003020A2" w14:paraId="1A491C4B" w14:textId="77777777" w:rsidTr="00D74061">
        <w:tc>
          <w:tcPr>
            <w:tcW w:w="5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FCD7D7" w14:textId="77777777" w:rsidR="00AC40A5" w:rsidRPr="003020A2" w:rsidRDefault="00AC40A5" w:rsidP="00DA5818">
            <w:pPr>
              <w:spacing w:line="259" w:lineRule="atLeast"/>
              <w:jc w:val="center"/>
              <w:rPr>
                <w:rFonts w:ascii="Times New Roman" w:hAnsi="Times New Roman"/>
                <w:b/>
                <w:i/>
                <w:szCs w:val="24"/>
              </w:rPr>
            </w:pPr>
            <w:r w:rsidRPr="003020A2">
              <w:rPr>
                <w:rFonts w:ascii="Times New Roman" w:hAnsi="Times New Roman"/>
                <w:b/>
                <w:i/>
                <w:szCs w:val="24"/>
              </w:rPr>
              <w:t>1</w:t>
            </w:r>
          </w:p>
        </w:tc>
        <w:tc>
          <w:tcPr>
            <w:tcW w:w="31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F142D3" w14:textId="77777777" w:rsidR="00AC40A5" w:rsidRPr="003020A2" w:rsidRDefault="00AC40A5" w:rsidP="00DA5818">
            <w:pPr>
              <w:spacing w:line="259" w:lineRule="atLeast"/>
              <w:jc w:val="center"/>
              <w:rPr>
                <w:rFonts w:ascii="Times New Roman" w:hAnsi="Times New Roman"/>
                <w:b/>
                <w:i/>
                <w:szCs w:val="24"/>
              </w:rPr>
            </w:pPr>
            <w:r w:rsidRPr="003020A2">
              <w:rPr>
                <w:rFonts w:ascii="Times New Roman" w:hAnsi="Times New Roman"/>
                <w:b/>
                <w:i/>
                <w:szCs w:val="24"/>
              </w:rPr>
              <w:t>2</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9D6BE5" w14:textId="77777777" w:rsidR="00AC40A5" w:rsidRPr="003020A2" w:rsidRDefault="00AC40A5" w:rsidP="00DA5818">
            <w:pPr>
              <w:spacing w:line="259" w:lineRule="atLeast"/>
              <w:jc w:val="center"/>
              <w:rPr>
                <w:rFonts w:ascii="Times New Roman" w:hAnsi="Times New Roman"/>
                <w:b/>
                <w:i/>
                <w:szCs w:val="24"/>
              </w:rPr>
            </w:pPr>
            <w:r w:rsidRPr="003020A2">
              <w:rPr>
                <w:rFonts w:ascii="Times New Roman" w:hAnsi="Times New Roman"/>
                <w:b/>
                <w:i/>
                <w:szCs w:val="24"/>
              </w:rPr>
              <w:t>3</w:t>
            </w:r>
          </w:p>
        </w:tc>
        <w:tc>
          <w:tcPr>
            <w:tcW w:w="27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4128D3" w14:textId="77777777" w:rsidR="00AC40A5" w:rsidRPr="003020A2" w:rsidRDefault="00AC40A5" w:rsidP="00DA5818">
            <w:pPr>
              <w:spacing w:line="259" w:lineRule="atLeast"/>
              <w:jc w:val="center"/>
              <w:rPr>
                <w:rFonts w:ascii="Times New Roman" w:hAnsi="Times New Roman"/>
                <w:b/>
                <w:i/>
                <w:szCs w:val="24"/>
              </w:rPr>
            </w:pPr>
            <w:r w:rsidRPr="003020A2">
              <w:rPr>
                <w:rFonts w:ascii="Times New Roman" w:hAnsi="Times New Roman"/>
                <w:b/>
                <w:i/>
                <w:szCs w:val="24"/>
              </w:rPr>
              <w:t>4</w:t>
            </w:r>
          </w:p>
        </w:tc>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C81193" w14:textId="77777777" w:rsidR="00AC40A5" w:rsidRPr="003020A2" w:rsidRDefault="00AC40A5" w:rsidP="00DA5818">
            <w:pPr>
              <w:spacing w:line="259" w:lineRule="atLeast"/>
              <w:jc w:val="center"/>
              <w:rPr>
                <w:rFonts w:ascii="Times New Roman" w:hAnsi="Times New Roman"/>
                <w:b/>
                <w:i/>
                <w:szCs w:val="24"/>
              </w:rPr>
            </w:pPr>
            <w:r w:rsidRPr="003020A2">
              <w:rPr>
                <w:rFonts w:ascii="Times New Roman" w:hAnsi="Times New Roman"/>
                <w:b/>
                <w:i/>
                <w:szCs w:val="24"/>
              </w:rPr>
              <w:t>5</w:t>
            </w:r>
          </w:p>
        </w:tc>
        <w:tc>
          <w:tcPr>
            <w:tcW w:w="22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5715F5" w14:textId="77777777" w:rsidR="00AC40A5" w:rsidRPr="003020A2" w:rsidRDefault="00AC40A5" w:rsidP="00DA5818">
            <w:pPr>
              <w:spacing w:line="259" w:lineRule="atLeast"/>
              <w:jc w:val="center"/>
              <w:rPr>
                <w:rFonts w:ascii="Times New Roman" w:hAnsi="Times New Roman"/>
                <w:b/>
                <w:i/>
                <w:szCs w:val="24"/>
              </w:rPr>
            </w:pPr>
            <w:r w:rsidRPr="003020A2">
              <w:rPr>
                <w:rFonts w:ascii="Times New Roman" w:hAnsi="Times New Roman"/>
                <w:b/>
                <w:i/>
                <w:szCs w:val="24"/>
              </w:rPr>
              <w:t>6</w:t>
            </w:r>
          </w:p>
        </w:tc>
        <w:tc>
          <w:tcPr>
            <w:tcW w:w="23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F244DF" w14:textId="77777777" w:rsidR="00AC40A5" w:rsidRPr="003020A2" w:rsidRDefault="00AC40A5" w:rsidP="00DA5818">
            <w:pPr>
              <w:spacing w:line="259" w:lineRule="atLeast"/>
              <w:jc w:val="center"/>
              <w:rPr>
                <w:rFonts w:ascii="Times New Roman" w:hAnsi="Times New Roman"/>
                <w:b/>
                <w:i/>
                <w:szCs w:val="24"/>
              </w:rPr>
            </w:pPr>
            <w:r w:rsidRPr="003020A2">
              <w:rPr>
                <w:rFonts w:ascii="Times New Roman" w:hAnsi="Times New Roman"/>
                <w:b/>
                <w:i/>
                <w:szCs w:val="24"/>
              </w:rPr>
              <w:t>7</w:t>
            </w:r>
          </w:p>
        </w:tc>
      </w:tr>
      <w:tr w:rsidR="001A6D16" w:rsidRPr="003020A2" w14:paraId="16275930" w14:textId="77777777" w:rsidTr="00D74061">
        <w:tc>
          <w:tcPr>
            <w:tcW w:w="5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CF37B3" w14:textId="77777777" w:rsidR="00F1440B" w:rsidRPr="003020A2" w:rsidRDefault="00F1440B" w:rsidP="00F1440B">
            <w:pPr>
              <w:spacing w:line="259" w:lineRule="atLeast"/>
              <w:jc w:val="center"/>
              <w:rPr>
                <w:rFonts w:ascii="Times New Roman" w:hAnsi="Times New Roman"/>
                <w:szCs w:val="24"/>
              </w:rPr>
            </w:pPr>
            <w:r>
              <w:rPr>
                <w:rFonts w:ascii="Times New Roman" w:hAnsi="Times New Roman"/>
                <w:szCs w:val="24"/>
              </w:rPr>
              <w:t>1</w:t>
            </w:r>
          </w:p>
        </w:tc>
        <w:tc>
          <w:tcPr>
            <w:tcW w:w="31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988853" w14:textId="77777777" w:rsidR="00F1440B" w:rsidRPr="005C5D76" w:rsidRDefault="00F1440B" w:rsidP="00F1440B">
            <w:pPr>
              <w:rPr>
                <w:rFonts w:ascii="Times New Roman" w:hAnsi="Times New Roman"/>
                <w:szCs w:val="24"/>
              </w:rPr>
            </w:pPr>
            <w:r w:rsidRPr="005C5D76">
              <w:rPr>
                <w:rFonts w:ascii="Times New Roman" w:hAnsi="Times New Roman"/>
                <w:szCs w:val="24"/>
              </w:rPr>
              <w:t>Количество новых сопровождаемых инвестиционных проектов Единого реестра</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B297C5" w14:textId="77777777" w:rsidR="00F1440B" w:rsidRPr="005C5D76" w:rsidRDefault="00F1440B" w:rsidP="00F1440B">
            <w:pPr>
              <w:jc w:val="center"/>
              <w:rPr>
                <w:rFonts w:ascii="Times New Roman" w:hAnsi="Times New Roman"/>
                <w:color w:val="000000"/>
                <w:szCs w:val="24"/>
              </w:rPr>
            </w:pPr>
            <w:r w:rsidRPr="005C5D76">
              <w:rPr>
                <w:rFonts w:ascii="Times New Roman" w:hAnsi="Times New Roman"/>
                <w:color w:val="000000"/>
                <w:szCs w:val="24"/>
              </w:rPr>
              <w:t>шт</w:t>
            </w:r>
          </w:p>
        </w:tc>
        <w:tc>
          <w:tcPr>
            <w:tcW w:w="27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753334" w14:textId="77777777" w:rsidR="00F1440B" w:rsidRPr="00F1440B" w:rsidRDefault="00F1440B" w:rsidP="00F1440B">
            <w:pPr>
              <w:spacing w:line="259" w:lineRule="atLeast"/>
              <w:jc w:val="center"/>
              <w:rPr>
                <w:rFonts w:ascii="Times New Roman" w:hAnsi="Times New Roman"/>
                <w:szCs w:val="24"/>
              </w:rPr>
            </w:pPr>
            <w:r>
              <w:rPr>
                <w:rFonts w:ascii="Times New Roman" w:hAnsi="Times New Roman"/>
                <w:szCs w:val="24"/>
              </w:rPr>
              <w:t>Колво=Проект</w:t>
            </w:r>
            <w:r w:rsidRPr="00F1440B">
              <w:rPr>
                <w:rFonts w:ascii="Times New Roman" w:hAnsi="Times New Roman"/>
                <w:szCs w:val="24"/>
                <w:vertAlign w:val="subscript"/>
              </w:rPr>
              <w:t>1</w:t>
            </w:r>
            <w:r>
              <w:rPr>
                <w:rFonts w:ascii="Times New Roman" w:hAnsi="Times New Roman"/>
                <w:szCs w:val="24"/>
              </w:rPr>
              <w:t>+Проект</w:t>
            </w:r>
            <w:r w:rsidRPr="00F1440B">
              <w:rPr>
                <w:rFonts w:ascii="Times New Roman" w:hAnsi="Times New Roman"/>
                <w:szCs w:val="24"/>
                <w:vertAlign w:val="subscript"/>
                <w:lang w:val="en-US"/>
              </w:rPr>
              <w:t>n</w:t>
            </w:r>
          </w:p>
        </w:tc>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3A29DC" w14:textId="77777777" w:rsidR="00F1440B" w:rsidRPr="00F1440B" w:rsidRDefault="00F1440B" w:rsidP="00F1440B">
            <w:pPr>
              <w:spacing w:line="259" w:lineRule="atLeast"/>
              <w:rPr>
                <w:rFonts w:ascii="Times New Roman" w:hAnsi="Times New Roman"/>
                <w:szCs w:val="24"/>
              </w:rPr>
            </w:pPr>
            <w:r>
              <w:rPr>
                <w:rFonts w:ascii="Times New Roman" w:hAnsi="Times New Roman"/>
                <w:szCs w:val="24"/>
              </w:rPr>
              <w:t>Проект</w:t>
            </w:r>
            <w:r w:rsidRPr="00F1440B">
              <w:rPr>
                <w:rFonts w:ascii="Times New Roman" w:hAnsi="Times New Roman"/>
                <w:szCs w:val="24"/>
                <w:vertAlign w:val="subscript"/>
              </w:rPr>
              <w:t>1</w:t>
            </w:r>
            <w:r>
              <w:rPr>
                <w:rFonts w:ascii="Times New Roman" w:hAnsi="Times New Roman"/>
                <w:szCs w:val="24"/>
              </w:rPr>
              <w:t xml:space="preserve"> и Проект</w:t>
            </w:r>
            <w:r w:rsidRPr="00F1440B">
              <w:rPr>
                <w:rFonts w:ascii="Times New Roman" w:hAnsi="Times New Roman"/>
                <w:szCs w:val="24"/>
                <w:vertAlign w:val="subscript"/>
                <w:lang w:val="en-US"/>
              </w:rPr>
              <w:t>n</w:t>
            </w:r>
            <w:r>
              <w:rPr>
                <w:rFonts w:ascii="Times New Roman" w:hAnsi="Times New Roman"/>
                <w:szCs w:val="24"/>
                <w:vertAlign w:val="subscript"/>
              </w:rPr>
              <w:t xml:space="preserve"> </w:t>
            </w:r>
            <w:r w:rsidRPr="009E3F6F">
              <w:rPr>
                <w:rFonts w:ascii="Times New Roman" w:hAnsi="Times New Roman"/>
                <w:szCs w:val="24"/>
              </w:rPr>
              <w:t>–</w:t>
            </w:r>
            <w:r>
              <w:rPr>
                <w:rFonts w:ascii="Times New Roman" w:hAnsi="Times New Roman"/>
                <w:szCs w:val="24"/>
                <w:vertAlign w:val="subscript"/>
              </w:rPr>
              <w:t xml:space="preserve"> </w:t>
            </w:r>
            <w:r>
              <w:rPr>
                <w:rFonts w:ascii="Times New Roman" w:hAnsi="Times New Roman"/>
                <w:szCs w:val="24"/>
              </w:rPr>
              <w:t>инвестиционные проекты, включенные в Единый реестр инвестиционных проектов Мирнинского района в отчетном году</w:t>
            </w:r>
          </w:p>
        </w:tc>
        <w:tc>
          <w:tcPr>
            <w:tcW w:w="22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6499D7" w14:textId="77777777" w:rsidR="00F1440B" w:rsidRPr="003020A2" w:rsidRDefault="00F1440B" w:rsidP="00F1440B">
            <w:pPr>
              <w:spacing w:line="259" w:lineRule="atLeast"/>
              <w:jc w:val="center"/>
              <w:rPr>
                <w:rFonts w:ascii="Times New Roman" w:hAnsi="Times New Roman"/>
                <w:szCs w:val="24"/>
              </w:rPr>
            </w:pPr>
            <w:r>
              <w:rPr>
                <w:rFonts w:ascii="Times New Roman" w:hAnsi="Times New Roman"/>
                <w:szCs w:val="24"/>
              </w:rPr>
              <w:t>Единый реестр инвестиционных проектов Мирнинского района</w:t>
            </w:r>
          </w:p>
        </w:tc>
        <w:tc>
          <w:tcPr>
            <w:tcW w:w="23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6E9A6F" w14:textId="77777777" w:rsidR="00F1440B" w:rsidRPr="003020A2" w:rsidRDefault="00F1440B" w:rsidP="001A6D16">
            <w:pPr>
              <w:spacing w:line="259" w:lineRule="atLeast"/>
              <w:jc w:val="center"/>
              <w:rPr>
                <w:rFonts w:ascii="Times New Roman" w:hAnsi="Times New Roman"/>
                <w:szCs w:val="24"/>
              </w:rPr>
            </w:pPr>
            <w:r w:rsidRPr="00B12B28">
              <w:rPr>
                <w:rFonts w:ascii="Times New Roman" w:hAnsi="Times New Roman"/>
              </w:rPr>
              <w:t xml:space="preserve">Информация </w:t>
            </w:r>
            <w:r w:rsidR="001A6D16">
              <w:rPr>
                <w:rFonts w:ascii="Times New Roman" w:hAnsi="Times New Roman"/>
              </w:rPr>
              <w:t>УИРиП</w:t>
            </w:r>
          </w:p>
        </w:tc>
      </w:tr>
      <w:tr w:rsidR="001A6D16" w:rsidRPr="003020A2" w14:paraId="272F686E" w14:textId="77777777" w:rsidTr="00D74061">
        <w:tc>
          <w:tcPr>
            <w:tcW w:w="5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953723" w14:textId="77777777" w:rsidR="009E3F6F" w:rsidRPr="003020A2" w:rsidRDefault="009E3F6F" w:rsidP="009E3F6F">
            <w:pPr>
              <w:spacing w:line="259" w:lineRule="atLeast"/>
              <w:jc w:val="center"/>
              <w:rPr>
                <w:rFonts w:ascii="Times New Roman" w:hAnsi="Times New Roman"/>
                <w:szCs w:val="24"/>
              </w:rPr>
            </w:pPr>
            <w:r>
              <w:rPr>
                <w:rFonts w:ascii="Times New Roman" w:hAnsi="Times New Roman"/>
                <w:szCs w:val="24"/>
              </w:rPr>
              <w:t>2</w:t>
            </w:r>
          </w:p>
        </w:tc>
        <w:tc>
          <w:tcPr>
            <w:tcW w:w="31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713C77" w14:textId="77777777" w:rsidR="009E3F6F" w:rsidRPr="005C5D76" w:rsidRDefault="009E3F6F" w:rsidP="009E3F6F">
            <w:pPr>
              <w:rPr>
                <w:rFonts w:ascii="Times New Roman" w:hAnsi="Times New Roman"/>
                <w:color w:val="000000"/>
                <w:szCs w:val="24"/>
              </w:rPr>
            </w:pPr>
            <w:r w:rsidRPr="005C5D76">
              <w:rPr>
                <w:rFonts w:ascii="Times New Roman" w:hAnsi="Times New Roman"/>
                <w:color w:val="000000"/>
                <w:szCs w:val="24"/>
              </w:rPr>
              <w:t xml:space="preserve">Количество участников </w:t>
            </w:r>
            <w:r>
              <w:rPr>
                <w:rFonts w:ascii="Times New Roman" w:hAnsi="Times New Roman"/>
                <w:color w:val="000000"/>
                <w:szCs w:val="24"/>
              </w:rPr>
              <w:t>инвестиционного форума «Западная Якутия – новые возможности» (очно и дистанционно)</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2979B9" w14:textId="77777777" w:rsidR="009E3F6F" w:rsidRPr="005C5D76" w:rsidRDefault="009E3F6F" w:rsidP="009E3F6F">
            <w:pPr>
              <w:jc w:val="center"/>
              <w:rPr>
                <w:rFonts w:ascii="Times New Roman" w:hAnsi="Times New Roman"/>
                <w:color w:val="000000"/>
                <w:szCs w:val="24"/>
              </w:rPr>
            </w:pPr>
            <w:r w:rsidRPr="005C5D76">
              <w:rPr>
                <w:rFonts w:ascii="Times New Roman" w:hAnsi="Times New Roman"/>
                <w:color w:val="000000"/>
                <w:szCs w:val="24"/>
              </w:rPr>
              <w:t>единиц</w:t>
            </w:r>
          </w:p>
        </w:tc>
        <w:tc>
          <w:tcPr>
            <w:tcW w:w="27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2F758B" w14:textId="77777777" w:rsidR="009E3F6F" w:rsidRPr="00F1440B" w:rsidRDefault="009E3F6F" w:rsidP="009E3F6F">
            <w:pPr>
              <w:spacing w:line="259" w:lineRule="atLeast"/>
              <w:jc w:val="center"/>
              <w:rPr>
                <w:rFonts w:ascii="Times New Roman" w:hAnsi="Times New Roman"/>
                <w:szCs w:val="24"/>
              </w:rPr>
            </w:pPr>
            <w:r>
              <w:rPr>
                <w:rFonts w:ascii="Times New Roman" w:hAnsi="Times New Roman"/>
                <w:szCs w:val="24"/>
              </w:rPr>
              <w:t>Колво=Уч</w:t>
            </w:r>
            <w:r w:rsidRPr="00F1440B">
              <w:rPr>
                <w:rFonts w:ascii="Times New Roman" w:hAnsi="Times New Roman"/>
                <w:szCs w:val="24"/>
                <w:vertAlign w:val="subscript"/>
              </w:rPr>
              <w:t>1</w:t>
            </w:r>
            <w:r>
              <w:rPr>
                <w:rFonts w:ascii="Times New Roman" w:hAnsi="Times New Roman"/>
                <w:szCs w:val="24"/>
              </w:rPr>
              <w:t>+Уч</w:t>
            </w:r>
            <w:r w:rsidRPr="00F1440B">
              <w:rPr>
                <w:rFonts w:ascii="Times New Roman" w:hAnsi="Times New Roman"/>
                <w:szCs w:val="24"/>
                <w:vertAlign w:val="subscript"/>
                <w:lang w:val="en-US"/>
              </w:rPr>
              <w:t>n</w:t>
            </w:r>
          </w:p>
        </w:tc>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BD05FA" w14:textId="77777777" w:rsidR="009E3F6F" w:rsidRPr="003020A2" w:rsidRDefault="009E3F6F" w:rsidP="009E3F6F">
            <w:pPr>
              <w:spacing w:line="259" w:lineRule="atLeast"/>
              <w:jc w:val="center"/>
              <w:rPr>
                <w:rFonts w:ascii="Times New Roman" w:hAnsi="Times New Roman"/>
                <w:szCs w:val="24"/>
              </w:rPr>
            </w:pPr>
            <w:r>
              <w:rPr>
                <w:rFonts w:ascii="Times New Roman" w:hAnsi="Times New Roman"/>
                <w:szCs w:val="24"/>
              </w:rPr>
              <w:t>Уч</w:t>
            </w:r>
            <w:r w:rsidRPr="00F1440B">
              <w:rPr>
                <w:rFonts w:ascii="Times New Roman" w:hAnsi="Times New Roman"/>
                <w:szCs w:val="24"/>
                <w:vertAlign w:val="subscript"/>
              </w:rPr>
              <w:t>1</w:t>
            </w:r>
            <w:r>
              <w:rPr>
                <w:rFonts w:ascii="Times New Roman" w:hAnsi="Times New Roman"/>
                <w:szCs w:val="24"/>
                <w:vertAlign w:val="subscript"/>
              </w:rPr>
              <w:t xml:space="preserve"> </w:t>
            </w:r>
            <w:r>
              <w:rPr>
                <w:rFonts w:ascii="Times New Roman" w:hAnsi="Times New Roman"/>
                <w:szCs w:val="24"/>
              </w:rPr>
              <w:t>и Уч</w:t>
            </w:r>
            <w:r w:rsidRPr="00F1440B">
              <w:rPr>
                <w:rFonts w:ascii="Times New Roman" w:hAnsi="Times New Roman"/>
                <w:szCs w:val="24"/>
                <w:vertAlign w:val="subscript"/>
                <w:lang w:val="en-US"/>
              </w:rPr>
              <w:t>n</w:t>
            </w:r>
            <w:r>
              <w:rPr>
                <w:rFonts w:ascii="Times New Roman" w:hAnsi="Times New Roman"/>
                <w:szCs w:val="24"/>
              </w:rPr>
              <w:t xml:space="preserve"> - количество зарегистрированных на форум участников</w:t>
            </w:r>
          </w:p>
        </w:tc>
        <w:tc>
          <w:tcPr>
            <w:tcW w:w="22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9B0F4D" w14:textId="77777777" w:rsidR="009E3F6F" w:rsidRPr="003020A2" w:rsidRDefault="009E3F6F" w:rsidP="009E3F6F">
            <w:pPr>
              <w:spacing w:line="259" w:lineRule="atLeast"/>
              <w:jc w:val="center"/>
              <w:rPr>
                <w:rFonts w:ascii="Times New Roman" w:hAnsi="Times New Roman"/>
                <w:szCs w:val="24"/>
              </w:rPr>
            </w:pPr>
            <w:r>
              <w:rPr>
                <w:rFonts w:ascii="Times New Roman" w:hAnsi="Times New Roman"/>
                <w:szCs w:val="24"/>
              </w:rPr>
              <w:t>Отчет УИРиП о проведенном мероприятии</w:t>
            </w:r>
          </w:p>
        </w:tc>
        <w:tc>
          <w:tcPr>
            <w:tcW w:w="23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A6E1C1" w14:textId="77777777" w:rsidR="009E3F6F" w:rsidRPr="003020A2" w:rsidRDefault="009E3F6F" w:rsidP="001A6D16">
            <w:pPr>
              <w:spacing w:line="259" w:lineRule="atLeast"/>
              <w:jc w:val="center"/>
              <w:rPr>
                <w:rFonts w:ascii="Times New Roman" w:hAnsi="Times New Roman"/>
                <w:szCs w:val="24"/>
              </w:rPr>
            </w:pPr>
            <w:r w:rsidRPr="00B12B28">
              <w:rPr>
                <w:rFonts w:ascii="Times New Roman" w:hAnsi="Times New Roman"/>
              </w:rPr>
              <w:t xml:space="preserve">Информация </w:t>
            </w:r>
            <w:r w:rsidR="001A6D16">
              <w:rPr>
                <w:rFonts w:ascii="Times New Roman" w:hAnsi="Times New Roman"/>
              </w:rPr>
              <w:t>УИРиП</w:t>
            </w:r>
          </w:p>
        </w:tc>
      </w:tr>
      <w:tr w:rsidR="001A6D16" w:rsidRPr="003020A2" w14:paraId="1B9D6599" w14:textId="77777777" w:rsidTr="00D74061">
        <w:tc>
          <w:tcPr>
            <w:tcW w:w="5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C60A18" w14:textId="77777777" w:rsidR="009E3F6F" w:rsidRPr="003020A2" w:rsidRDefault="009E3F6F" w:rsidP="009E3F6F">
            <w:pPr>
              <w:spacing w:line="259" w:lineRule="atLeast"/>
              <w:jc w:val="center"/>
              <w:rPr>
                <w:rFonts w:ascii="Times New Roman" w:hAnsi="Times New Roman"/>
                <w:szCs w:val="24"/>
              </w:rPr>
            </w:pPr>
            <w:r>
              <w:rPr>
                <w:rFonts w:ascii="Times New Roman" w:hAnsi="Times New Roman"/>
                <w:szCs w:val="24"/>
              </w:rPr>
              <w:t>3</w:t>
            </w:r>
          </w:p>
        </w:tc>
        <w:tc>
          <w:tcPr>
            <w:tcW w:w="31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7E1529" w14:textId="77777777" w:rsidR="009E3F6F" w:rsidRPr="005C5D76" w:rsidRDefault="009E3F6F" w:rsidP="009E3F6F">
            <w:pPr>
              <w:rPr>
                <w:rFonts w:ascii="Times New Roman" w:hAnsi="Times New Roman"/>
                <w:color w:val="000000"/>
                <w:szCs w:val="24"/>
              </w:rPr>
            </w:pPr>
            <w:r w:rsidRPr="005C5D76">
              <w:rPr>
                <w:rFonts w:ascii="Times New Roman" w:hAnsi="Times New Roman"/>
                <w:color w:val="000000"/>
                <w:szCs w:val="24"/>
              </w:rPr>
              <w:t>Колич</w:t>
            </w:r>
            <w:r>
              <w:rPr>
                <w:rFonts w:ascii="Times New Roman" w:hAnsi="Times New Roman"/>
                <w:color w:val="000000"/>
                <w:szCs w:val="24"/>
              </w:rPr>
              <w:t>ество участников семинаров</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FE8297" w14:textId="77777777" w:rsidR="009E3F6F" w:rsidRPr="005C5D76" w:rsidRDefault="009E3F6F" w:rsidP="009E3F6F">
            <w:pPr>
              <w:jc w:val="center"/>
              <w:rPr>
                <w:rFonts w:ascii="Times New Roman" w:hAnsi="Times New Roman"/>
                <w:color w:val="000000"/>
                <w:szCs w:val="24"/>
              </w:rPr>
            </w:pPr>
            <w:r w:rsidRPr="005C5D76">
              <w:rPr>
                <w:rFonts w:ascii="Times New Roman" w:hAnsi="Times New Roman"/>
                <w:color w:val="000000"/>
                <w:szCs w:val="24"/>
              </w:rPr>
              <w:t>человек</w:t>
            </w:r>
          </w:p>
        </w:tc>
        <w:tc>
          <w:tcPr>
            <w:tcW w:w="27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E49347" w14:textId="77777777" w:rsidR="009E3F6F" w:rsidRPr="003020A2" w:rsidRDefault="009E3F6F" w:rsidP="009E3F6F">
            <w:pPr>
              <w:spacing w:line="259" w:lineRule="atLeast"/>
              <w:jc w:val="center"/>
              <w:rPr>
                <w:rFonts w:ascii="Times New Roman" w:hAnsi="Times New Roman"/>
                <w:szCs w:val="24"/>
              </w:rPr>
            </w:pPr>
            <w:r>
              <w:rPr>
                <w:rFonts w:ascii="Times New Roman" w:hAnsi="Times New Roman"/>
                <w:szCs w:val="24"/>
              </w:rPr>
              <w:t>Колво=Уч</w:t>
            </w:r>
            <w:r w:rsidRPr="00F1440B">
              <w:rPr>
                <w:rFonts w:ascii="Times New Roman" w:hAnsi="Times New Roman"/>
                <w:szCs w:val="24"/>
                <w:vertAlign w:val="subscript"/>
              </w:rPr>
              <w:t>1</w:t>
            </w:r>
            <w:r>
              <w:rPr>
                <w:rFonts w:ascii="Times New Roman" w:hAnsi="Times New Roman"/>
                <w:szCs w:val="24"/>
              </w:rPr>
              <w:t>+Уч</w:t>
            </w:r>
            <w:r w:rsidRPr="00F1440B">
              <w:rPr>
                <w:rFonts w:ascii="Times New Roman" w:hAnsi="Times New Roman"/>
                <w:szCs w:val="24"/>
                <w:vertAlign w:val="subscript"/>
                <w:lang w:val="en-US"/>
              </w:rPr>
              <w:t>n</w:t>
            </w:r>
          </w:p>
        </w:tc>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F2DC03" w14:textId="77777777" w:rsidR="009E3F6F" w:rsidRPr="003020A2" w:rsidRDefault="009E3F6F" w:rsidP="009E3F6F">
            <w:pPr>
              <w:spacing w:line="259" w:lineRule="atLeast"/>
              <w:jc w:val="center"/>
              <w:rPr>
                <w:rFonts w:ascii="Times New Roman" w:hAnsi="Times New Roman"/>
                <w:szCs w:val="24"/>
              </w:rPr>
            </w:pPr>
            <w:r>
              <w:rPr>
                <w:rFonts w:ascii="Times New Roman" w:hAnsi="Times New Roman"/>
                <w:szCs w:val="24"/>
              </w:rPr>
              <w:t>Уч</w:t>
            </w:r>
            <w:r w:rsidRPr="00F1440B">
              <w:rPr>
                <w:rFonts w:ascii="Times New Roman" w:hAnsi="Times New Roman"/>
                <w:szCs w:val="24"/>
                <w:vertAlign w:val="subscript"/>
              </w:rPr>
              <w:t>1</w:t>
            </w:r>
            <w:r>
              <w:rPr>
                <w:rFonts w:ascii="Times New Roman" w:hAnsi="Times New Roman"/>
                <w:szCs w:val="24"/>
                <w:vertAlign w:val="subscript"/>
              </w:rPr>
              <w:t xml:space="preserve"> </w:t>
            </w:r>
            <w:r>
              <w:rPr>
                <w:rFonts w:ascii="Times New Roman" w:hAnsi="Times New Roman"/>
                <w:szCs w:val="24"/>
              </w:rPr>
              <w:t>и Уч</w:t>
            </w:r>
            <w:r w:rsidRPr="00F1440B">
              <w:rPr>
                <w:rFonts w:ascii="Times New Roman" w:hAnsi="Times New Roman"/>
                <w:szCs w:val="24"/>
                <w:vertAlign w:val="subscript"/>
                <w:lang w:val="en-US"/>
              </w:rPr>
              <w:t>n</w:t>
            </w:r>
            <w:r>
              <w:rPr>
                <w:rFonts w:ascii="Times New Roman" w:hAnsi="Times New Roman"/>
                <w:szCs w:val="24"/>
              </w:rPr>
              <w:t xml:space="preserve"> - количество участников семинаров</w:t>
            </w:r>
          </w:p>
        </w:tc>
        <w:tc>
          <w:tcPr>
            <w:tcW w:w="2212" w:type="dxa"/>
            <w:vMerge w:val="restar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5FEF5B65" w14:textId="77777777" w:rsidR="009E3F6F" w:rsidRDefault="009E3F6F" w:rsidP="009E3F6F">
            <w:pPr>
              <w:spacing w:line="259" w:lineRule="atLeast"/>
              <w:jc w:val="center"/>
              <w:rPr>
                <w:rFonts w:ascii="Times New Roman" w:hAnsi="Times New Roman"/>
                <w:szCs w:val="24"/>
              </w:rPr>
            </w:pPr>
            <w:r>
              <w:rPr>
                <w:rFonts w:ascii="Times New Roman" w:hAnsi="Times New Roman"/>
                <w:szCs w:val="24"/>
              </w:rPr>
              <w:t xml:space="preserve">Отчет об исполнении муниципального задания МАУ «ЦРПЗиТ», пояснительная записка об исполнении муниципального </w:t>
            </w:r>
            <w:r>
              <w:rPr>
                <w:rFonts w:ascii="Times New Roman" w:hAnsi="Times New Roman"/>
                <w:szCs w:val="24"/>
              </w:rPr>
              <w:lastRenderedPageBreak/>
              <w:t>задания</w:t>
            </w:r>
            <w:r w:rsidR="002B4499">
              <w:rPr>
                <w:rFonts w:ascii="Times New Roman" w:hAnsi="Times New Roman"/>
                <w:szCs w:val="24"/>
              </w:rPr>
              <w:t>, реестр СМП получателей поддержки</w:t>
            </w:r>
          </w:p>
          <w:p w14:paraId="7C9218A4" w14:textId="77777777" w:rsidR="009E3F6F" w:rsidRPr="003020A2" w:rsidRDefault="009E3F6F" w:rsidP="009E3F6F">
            <w:pPr>
              <w:spacing w:line="259" w:lineRule="atLeast"/>
              <w:jc w:val="center"/>
              <w:rPr>
                <w:rFonts w:ascii="Times New Roman" w:hAnsi="Times New Roman"/>
                <w:szCs w:val="24"/>
              </w:rPr>
            </w:pPr>
          </w:p>
        </w:tc>
        <w:tc>
          <w:tcPr>
            <w:tcW w:w="2314" w:type="dxa"/>
            <w:vMerge w:val="restar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0BC83B73" w14:textId="77777777" w:rsidR="009E3F6F" w:rsidRPr="003020A2" w:rsidRDefault="009E3F6F" w:rsidP="009E3F6F">
            <w:pPr>
              <w:spacing w:line="259" w:lineRule="atLeast"/>
              <w:jc w:val="center"/>
              <w:rPr>
                <w:rFonts w:ascii="Times New Roman" w:hAnsi="Times New Roman"/>
                <w:szCs w:val="24"/>
              </w:rPr>
            </w:pPr>
            <w:r>
              <w:rPr>
                <w:rFonts w:ascii="Times New Roman" w:hAnsi="Times New Roman"/>
                <w:szCs w:val="24"/>
              </w:rPr>
              <w:lastRenderedPageBreak/>
              <w:t>Периодическая отчетность МАУ «ЦРПЗиТ»</w:t>
            </w:r>
          </w:p>
        </w:tc>
      </w:tr>
      <w:tr w:rsidR="001A6D16" w:rsidRPr="003020A2" w14:paraId="44238C11" w14:textId="77777777" w:rsidTr="00D74061">
        <w:tc>
          <w:tcPr>
            <w:tcW w:w="5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4F689E" w14:textId="77777777" w:rsidR="009E3F6F" w:rsidRPr="003020A2" w:rsidRDefault="009E3F6F" w:rsidP="009E3F6F">
            <w:pPr>
              <w:spacing w:line="259" w:lineRule="atLeast"/>
              <w:jc w:val="center"/>
              <w:rPr>
                <w:rFonts w:ascii="Times New Roman" w:hAnsi="Times New Roman"/>
                <w:szCs w:val="24"/>
              </w:rPr>
            </w:pPr>
            <w:r>
              <w:rPr>
                <w:rFonts w:ascii="Times New Roman" w:hAnsi="Times New Roman"/>
                <w:szCs w:val="24"/>
              </w:rPr>
              <w:t>4</w:t>
            </w:r>
          </w:p>
        </w:tc>
        <w:tc>
          <w:tcPr>
            <w:tcW w:w="31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6D1433" w14:textId="77777777" w:rsidR="009E3F6F" w:rsidRPr="005C5D76" w:rsidRDefault="009E3F6F" w:rsidP="001B26DB">
            <w:pPr>
              <w:rPr>
                <w:rFonts w:ascii="Times New Roman" w:hAnsi="Times New Roman"/>
                <w:color w:val="000000"/>
                <w:szCs w:val="24"/>
              </w:rPr>
            </w:pPr>
            <w:r w:rsidRPr="005C5D76">
              <w:rPr>
                <w:rFonts w:ascii="Times New Roman" w:hAnsi="Times New Roman"/>
                <w:color w:val="000000"/>
                <w:szCs w:val="24"/>
              </w:rPr>
              <w:t>Количество проведенных мероприятий (кон</w:t>
            </w:r>
            <w:r>
              <w:rPr>
                <w:rFonts w:ascii="Times New Roman" w:hAnsi="Times New Roman"/>
                <w:color w:val="000000"/>
                <w:szCs w:val="24"/>
              </w:rPr>
              <w:t>ференции, семинары, выставки)</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AC8EBE" w14:textId="77777777" w:rsidR="009E3F6F" w:rsidRPr="005C5D76" w:rsidRDefault="009E3F6F" w:rsidP="009E3F6F">
            <w:pPr>
              <w:jc w:val="center"/>
              <w:rPr>
                <w:rFonts w:ascii="Times New Roman" w:hAnsi="Times New Roman"/>
                <w:color w:val="000000"/>
                <w:szCs w:val="24"/>
              </w:rPr>
            </w:pPr>
            <w:r w:rsidRPr="005C5D76">
              <w:rPr>
                <w:rFonts w:ascii="Times New Roman" w:hAnsi="Times New Roman"/>
                <w:color w:val="000000"/>
                <w:szCs w:val="24"/>
              </w:rPr>
              <w:t>единиц</w:t>
            </w:r>
          </w:p>
        </w:tc>
        <w:tc>
          <w:tcPr>
            <w:tcW w:w="27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ECE94E" w14:textId="77777777" w:rsidR="009E3F6F" w:rsidRPr="003020A2" w:rsidRDefault="009E3F6F" w:rsidP="009E3F6F">
            <w:pPr>
              <w:spacing w:line="259" w:lineRule="atLeast"/>
              <w:jc w:val="center"/>
              <w:rPr>
                <w:rFonts w:ascii="Times New Roman" w:hAnsi="Times New Roman"/>
                <w:szCs w:val="24"/>
              </w:rPr>
            </w:pPr>
            <w:r>
              <w:rPr>
                <w:rFonts w:ascii="Times New Roman" w:hAnsi="Times New Roman"/>
                <w:szCs w:val="24"/>
              </w:rPr>
              <w:t>Колво=Меропр</w:t>
            </w:r>
            <w:r w:rsidRPr="00F1440B">
              <w:rPr>
                <w:rFonts w:ascii="Times New Roman" w:hAnsi="Times New Roman"/>
                <w:szCs w:val="24"/>
                <w:vertAlign w:val="subscript"/>
              </w:rPr>
              <w:t>1</w:t>
            </w:r>
            <w:r>
              <w:rPr>
                <w:rFonts w:ascii="Times New Roman" w:hAnsi="Times New Roman"/>
                <w:szCs w:val="24"/>
              </w:rPr>
              <w:t>+ Меропр</w:t>
            </w:r>
            <w:r w:rsidRPr="00F1440B">
              <w:rPr>
                <w:rFonts w:ascii="Times New Roman" w:hAnsi="Times New Roman"/>
                <w:szCs w:val="24"/>
                <w:vertAlign w:val="subscript"/>
                <w:lang w:val="en-US"/>
              </w:rPr>
              <w:t>n</w:t>
            </w:r>
          </w:p>
        </w:tc>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BEF8B4" w14:textId="77777777" w:rsidR="009E3F6F" w:rsidRPr="009E3F6F" w:rsidRDefault="009E3F6F" w:rsidP="009E3F6F">
            <w:pPr>
              <w:spacing w:line="259" w:lineRule="atLeast"/>
              <w:jc w:val="center"/>
              <w:rPr>
                <w:rFonts w:ascii="Times New Roman" w:hAnsi="Times New Roman"/>
                <w:szCs w:val="24"/>
              </w:rPr>
            </w:pPr>
            <w:r>
              <w:rPr>
                <w:rFonts w:ascii="Times New Roman" w:hAnsi="Times New Roman"/>
                <w:szCs w:val="24"/>
              </w:rPr>
              <w:t>Меропр</w:t>
            </w:r>
            <w:r w:rsidRPr="00F1440B">
              <w:rPr>
                <w:rFonts w:ascii="Times New Roman" w:hAnsi="Times New Roman"/>
                <w:szCs w:val="24"/>
                <w:vertAlign w:val="subscript"/>
              </w:rPr>
              <w:t>1</w:t>
            </w:r>
            <w:r>
              <w:rPr>
                <w:rFonts w:ascii="Times New Roman" w:hAnsi="Times New Roman"/>
                <w:szCs w:val="24"/>
              </w:rPr>
              <w:t xml:space="preserve"> и Меропр</w:t>
            </w:r>
            <w:r w:rsidRPr="00F1440B">
              <w:rPr>
                <w:rFonts w:ascii="Times New Roman" w:hAnsi="Times New Roman"/>
                <w:szCs w:val="24"/>
                <w:vertAlign w:val="subscript"/>
                <w:lang w:val="en-US"/>
              </w:rPr>
              <w:t>n</w:t>
            </w:r>
            <w:r>
              <w:rPr>
                <w:rFonts w:ascii="Times New Roman" w:hAnsi="Times New Roman"/>
                <w:szCs w:val="24"/>
                <w:vertAlign w:val="subscript"/>
              </w:rPr>
              <w:t xml:space="preserve"> </w:t>
            </w:r>
            <w:r>
              <w:rPr>
                <w:rFonts w:ascii="Times New Roman" w:hAnsi="Times New Roman"/>
                <w:szCs w:val="24"/>
              </w:rPr>
              <w:t>–</w:t>
            </w:r>
            <w:r w:rsidRPr="009E3F6F">
              <w:rPr>
                <w:rFonts w:ascii="Times New Roman" w:hAnsi="Times New Roman"/>
                <w:szCs w:val="24"/>
              </w:rPr>
              <w:t xml:space="preserve"> мероприятия</w:t>
            </w:r>
            <w:r w:rsidR="001B26DB">
              <w:rPr>
                <w:rFonts w:ascii="Times New Roman" w:hAnsi="Times New Roman"/>
                <w:szCs w:val="24"/>
              </w:rPr>
              <w:t xml:space="preserve"> (</w:t>
            </w:r>
            <w:r w:rsidR="001B26DB" w:rsidRPr="005C5D76">
              <w:rPr>
                <w:rFonts w:ascii="Times New Roman" w:hAnsi="Times New Roman"/>
                <w:color w:val="000000"/>
                <w:szCs w:val="24"/>
              </w:rPr>
              <w:t>кон</w:t>
            </w:r>
            <w:r w:rsidR="001B26DB">
              <w:rPr>
                <w:rFonts w:ascii="Times New Roman" w:hAnsi="Times New Roman"/>
                <w:color w:val="000000"/>
                <w:szCs w:val="24"/>
              </w:rPr>
              <w:t>ференции, семинары, выставки</w:t>
            </w:r>
            <w:r w:rsidR="001B26DB">
              <w:rPr>
                <w:rFonts w:ascii="Times New Roman" w:hAnsi="Times New Roman"/>
                <w:szCs w:val="24"/>
              </w:rPr>
              <w:t>)</w:t>
            </w:r>
            <w:r>
              <w:rPr>
                <w:rFonts w:ascii="Times New Roman" w:hAnsi="Times New Roman"/>
                <w:szCs w:val="24"/>
              </w:rPr>
              <w:t xml:space="preserve">, проведенные в рамках </w:t>
            </w:r>
            <w:r>
              <w:rPr>
                <w:rFonts w:ascii="Times New Roman" w:hAnsi="Times New Roman"/>
                <w:szCs w:val="24"/>
              </w:rPr>
              <w:lastRenderedPageBreak/>
              <w:t>муниципального задания</w:t>
            </w:r>
          </w:p>
        </w:tc>
        <w:tc>
          <w:tcPr>
            <w:tcW w:w="2212" w:type="dxa"/>
            <w:vMerge/>
            <w:tcBorders>
              <w:left w:val="single" w:sz="8" w:space="0" w:color="auto"/>
              <w:bottom w:val="single" w:sz="4" w:space="0" w:color="auto"/>
              <w:right w:val="single" w:sz="8" w:space="0" w:color="auto"/>
            </w:tcBorders>
            <w:tcMar>
              <w:top w:w="0" w:type="dxa"/>
              <w:left w:w="108" w:type="dxa"/>
              <w:bottom w:w="0" w:type="dxa"/>
              <w:right w:w="108" w:type="dxa"/>
            </w:tcMar>
          </w:tcPr>
          <w:p w14:paraId="3E57E10A" w14:textId="77777777" w:rsidR="009E3F6F" w:rsidRPr="003020A2" w:rsidRDefault="009E3F6F" w:rsidP="009E3F6F">
            <w:pPr>
              <w:spacing w:line="259" w:lineRule="atLeast"/>
              <w:jc w:val="center"/>
              <w:rPr>
                <w:rFonts w:ascii="Times New Roman" w:hAnsi="Times New Roman"/>
                <w:szCs w:val="24"/>
              </w:rPr>
            </w:pPr>
          </w:p>
        </w:tc>
        <w:tc>
          <w:tcPr>
            <w:tcW w:w="2314" w:type="dxa"/>
            <w:vMerge/>
            <w:tcBorders>
              <w:left w:val="single" w:sz="8" w:space="0" w:color="auto"/>
              <w:bottom w:val="single" w:sz="4" w:space="0" w:color="auto"/>
              <w:right w:val="single" w:sz="8" w:space="0" w:color="auto"/>
            </w:tcBorders>
            <w:tcMar>
              <w:top w:w="0" w:type="dxa"/>
              <w:left w:w="108" w:type="dxa"/>
              <w:bottom w:w="0" w:type="dxa"/>
              <w:right w:w="108" w:type="dxa"/>
            </w:tcMar>
          </w:tcPr>
          <w:p w14:paraId="4C6119B1" w14:textId="77777777" w:rsidR="009E3F6F" w:rsidRPr="003020A2" w:rsidRDefault="009E3F6F" w:rsidP="009E3F6F">
            <w:pPr>
              <w:spacing w:line="259" w:lineRule="atLeast"/>
              <w:jc w:val="center"/>
              <w:rPr>
                <w:rFonts w:ascii="Times New Roman" w:hAnsi="Times New Roman"/>
                <w:szCs w:val="24"/>
              </w:rPr>
            </w:pPr>
          </w:p>
        </w:tc>
      </w:tr>
      <w:tr w:rsidR="001A6D16" w:rsidRPr="003020A2" w14:paraId="74FE2CF0" w14:textId="77777777" w:rsidTr="007C5AB0">
        <w:tc>
          <w:tcPr>
            <w:tcW w:w="5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C1502E" w14:textId="77777777" w:rsidR="009E3F6F" w:rsidRPr="003020A2" w:rsidRDefault="009E3F6F" w:rsidP="009E3F6F">
            <w:pPr>
              <w:spacing w:line="259" w:lineRule="atLeast"/>
              <w:jc w:val="center"/>
              <w:rPr>
                <w:rFonts w:ascii="Times New Roman" w:hAnsi="Times New Roman"/>
                <w:szCs w:val="24"/>
              </w:rPr>
            </w:pPr>
            <w:r>
              <w:rPr>
                <w:rFonts w:ascii="Times New Roman" w:hAnsi="Times New Roman"/>
                <w:szCs w:val="24"/>
              </w:rPr>
              <w:t>5</w:t>
            </w:r>
          </w:p>
        </w:tc>
        <w:tc>
          <w:tcPr>
            <w:tcW w:w="31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2DACAE" w14:textId="23E193E6" w:rsidR="009E3F6F" w:rsidRPr="005C5D76" w:rsidRDefault="009E3F6F" w:rsidP="005C4979">
            <w:pPr>
              <w:rPr>
                <w:rFonts w:ascii="Times New Roman" w:hAnsi="Times New Roman"/>
                <w:color w:val="000000"/>
                <w:szCs w:val="24"/>
              </w:rPr>
            </w:pPr>
            <w:r w:rsidRPr="005C5D76">
              <w:rPr>
                <w:rFonts w:ascii="Times New Roman" w:hAnsi="Times New Roman"/>
                <w:color w:val="000000"/>
                <w:szCs w:val="24"/>
              </w:rPr>
              <w:t xml:space="preserve">Количество субъектов предпринимательства </w:t>
            </w:r>
            <w:r w:rsidR="002B4499">
              <w:rPr>
                <w:rFonts w:ascii="Times New Roman" w:hAnsi="Times New Roman"/>
                <w:color w:val="000000"/>
                <w:szCs w:val="24"/>
              </w:rPr>
              <w:t>и</w:t>
            </w:r>
            <w:r w:rsidRPr="005C5D76">
              <w:rPr>
                <w:rFonts w:ascii="Times New Roman" w:hAnsi="Times New Roman"/>
                <w:color w:val="000000"/>
                <w:szCs w:val="24"/>
              </w:rPr>
              <w:t xml:space="preserve"> физ. лиц, которым оказана консультационная поддержка </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46835A" w14:textId="77777777" w:rsidR="009E3F6F" w:rsidRPr="005C5D76" w:rsidRDefault="009E3F6F" w:rsidP="009E3F6F">
            <w:pPr>
              <w:jc w:val="center"/>
              <w:rPr>
                <w:rFonts w:ascii="Times New Roman" w:hAnsi="Times New Roman"/>
                <w:color w:val="000000"/>
                <w:szCs w:val="24"/>
              </w:rPr>
            </w:pPr>
            <w:r w:rsidRPr="005C5D76">
              <w:rPr>
                <w:rFonts w:ascii="Times New Roman" w:hAnsi="Times New Roman"/>
                <w:color w:val="000000"/>
                <w:szCs w:val="24"/>
              </w:rPr>
              <w:t>единиц</w:t>
            </w:r>
          </w:p>
        </w:tc>
        <w:tc>
          <w:tcPr>
            <w:tcW w:w="27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29DC28" w14:textId="77777777" w:rsidR="009E3F6F" w:rsidRPr="003020A2" w:rsidRDefault="002B4499" w:rsidP="002B4499">
            <w:pPr>
              <w:spacing w:line="259" w:lineRule="atLeast"/>
              <w:jc w:val="center"/>
              <w:rPr>
                <w:rFonts w:ascii="Times New Roman" w:hAnsi="Times New Roman"/>
                <w:szCs w:val="24"/>
              </w:rPr>
            </w:pPr>
            <w:r>
              <w:rPr>
                <w:rFonts w:ascii="Times New Roman" w:hAnsi="Times New Roman"/>
                <w:szCs w:val="24"/>
              </w:rPr>
              <w:t>Колво=Конс</w:t>
            </w:r>
            <w:r w:rsidRPr="00F1440B">
              <w:rPr>
                <w:rFonts w:ascii="Times New Roman" w:hAnsi="Times New Roman"/>
                <w:szCs w:val="24"/>
                <w:vertAlign w:val="subscript"/>
              </w:rPr>
              <w:t>1</w:t>
            </w:r>
            <w:r>
              <w:rPr>
                <w:rFonts w:ascii="Times New Roman" w:hAnsi="Times New Roman"/>
                <w:szCs w:val="24"/>
              </w:rPr>
              <w:t>+ Конс</w:t>
            </w:r>
            <w:r w:rsidRPr="00F1440B">
              <w:rPr>
                <w:rFonts w:ascii="Times New Roman" w:hAnsi="Times New Roman"/>
                <w:szCs w:val="24"/>
                <w:vertAlign w:val="subscript"/>
                <w:lang w:val="en-US"/>
              </w:rPr>
              <w:t>n</w:t>
            </w:r>
          </w:p>
        </w:tc>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EF9072" w14:textId="77777777" w:rsidR="009E3F6F" w:rsidRPr="002B4499" w:rsidRDefault="002B4499" w:rsidP="002B4499">
            <w:pPr>
              <w:spacing w:line="259" w:lineRule="atLeast"/>
              <w:jc w:val="center"/>
              <w:rPr>
                <w:rFonts w:ascii="Times New Roman" w:hAnsi="Times New Roman"/>
                <w:szCs w:val="24"/>
              </w:rPr>
            </w:pPr>
            <w:r>
              <w:rPr>
                <w:rFonts w:ascii="Times New Roman" w:hAnsi="Times New Roman"/>
                <w:szCs w:val="24"/>
              </w:rPr>
              <w:t>Конс</w:t>
            </w:r>
            <w:r w:rsidRPr="00F1440B">
              <w:rPr>
                <w:rFonts w:ascii="Times New Roman" w:hAnsi="Times New Roman"/>
                <w:szCs w:val="24"/>
                <w:vertAlign w:val="subscript"/>
              </w:rPr>
              <w:t>1</w:t>
            </w:r>
            <w:r>
              <w:rPr>
                <w:rFonts w:ascii="Times New Roman" w:hAnsi="Times New Roman"/>
                <w:szCs w:val="24"/>
              </w:rPr>
              <w:t>и Конс</w:t>
            </w:r>
            <w:r w:rsidRPr="00F1440B">
              <w:rPr>
                <w:rFonts w:ascii="Times New Roman" w:hAnsi="Times New Roman"/>
                <w:szCs w:val="24"/>
                <w:vertAlign w:val="subscript"/>
                <w:lang w:val="en-US"/>
              </w:rPr>
              <w:t>n</w:t>
            </w:r>
            <w:r>
              <w:rPr>
                <w:rFonts w:ascii="Times New Roman" w:hAnsi="Times New Roman"/>
                <w:szCs w:val="24"/>
              </w:rPr>
              <w:t xml:space="preserve"> – количество консультаций, предоставленных субъектам предпринимательства и физ.лицам</w:t>
            </w:r>
            <w:r w:rsidR="001B26DB">
              <w:rPr>
                <w:rFonts w:ascii="Times New Roman" w:hAnsi="Times New Roman"/>
                <w:szCs w:val="24"/>
              </w:rPr>
              <w:t xml:space="preserve"> в отчетном периоде</w:t>
            </w:r>
          </w:p>
        </w:tc>
        <w:tc>
          <w:tcPr>
            <w:tcW w:w="2212" w:type="dxa"/>
            <w:vMerge/>
            <w:tcBorders>
              <w:left w:val="single" w:sz="8" w:space="0" w:color="auto"/>
              <w:bottom w:val="single" w:sz="4" w:space="0" w:color="auto"/>
              <w:right w:val="single" w:sz="8" w:space="0" w:color="auto"/>
            </w:tcBorders>
            <w:tcMar>
              <w:top w:w="0" w:type="dxa"/>
              <w:left w:w="108" w:type="dxa"/>
              <w:bottom w:w="0" w:type="dxa"/>
              <w:right w:w="108" w:type="dxa"/>
            </w:tcMar>
          </w:tcPr>
          <w:p w14:paraId="29853BCF" w14:textId="77777777" w:rsidR="009E3F6F" w:rsidRPr="003020A2" w:rsidRDefault="009E3F6F" w:rsidP="009E3F6F">
            <w:pPr>
              <w:spacing w:line="259" w:lineRule="atLeast"/>
              <w:jc w:val="center"/>
              <w:rPr>
                <w:rFonts w:ascii="Times New Roman" w:hAnsi="Times New Roman"/>
                <w:szCs w:val="24"/>
              </w:rPr>
            </w:pPr>
          </w:p>
        </w:tc>
        <w:tc>
          <w:tcPr>
            <w:tcW w:w="2314" w:type="dxa"/>
            <w:vMerge/>
            <w:tcBorders>
              <w:left w:val="single" w:sz="8" w:space="0" w:color="auto"/>
              <w:bottom w:val="single" w:sz="4" w:space="0" w:color="auto"/>
              <w:right w:val="single" w:sz="8" w:space="0" w:color="auto"/>
            </w:tcBorders>
            <w:tcMar>
              <w:top w:w="0" w:type="dxa"/>
              <w:left w:w="108" w:type="dxa"/>
              <w:bottom w:w="0" w:type="dxa"/>
              <w:right w:w="108" w:type="dxa"/>
            </w:tcMar>
          </w:tcPr>
          <w:p w14:paraId="7754383B" w14:textId="77777777" w:rsidR="009E3F6F" w:rsidRPr="003020A2" w:rsidRDefault="009E3F6F" w:rsidP="009E3F6F">
            <w:pPr>
              <w:spacing w:line="259" w:lineRule="atLeast"/>
              <w:jc w:val="center"/>
              <w:rPr>
                <w:rFonts w:ascii="Times New Roman" w:hAnsi="Times New Roman"/>
                <w:szCs w:val="24"/>
              </w:rPr>
            </w:pPr>
          </w:p>
        </w:tc>
      </w:tr>
      <w:tr w:rsidR="001A6D16" w:rsidRPr="003020A2" w14:paraId="1FDA3E2A" w14:textId="77777777" w:rsidTr="007C5AB0">
        <w:trPr>
          <w:trHeight w:val="842"/>
        </w:trPr>
        <w:tc>
          <w:tcPr>
            <w:tcW w:w="5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0ED69E" w14:textId="77777777" w:rsidR="009E3F6F" w:rsidRPr="003020A2" w:rsidRDefault="009E3F6F" w:rsidP="009E3F6F">
            <w:pPr>
              <w:spacing w:line="259" w:lineRule="atLeast"/>
              <w:jc w:val="center"/>
              <w:rPr>
                <w:rFonts w:ascii="Times New Roman" w:hAnsi="Times New Roman"/>
                <w:szCs w:val="24"/>
              </w:rPr>
            </w:pPr>
            <w:r>
              <w:rPr>
                <w:rFonts w:ascii="Times New Roman" w:hAnsi="Times New Roman"/>
                <w:szCs w:val="24"/>
              </w:rPr>
              <w:t>6</w:t>
            </w:r>
          </w:p>
        </w:tc>
        <w:tc>
          <w:tcPr>
            <w:tcW w:w="317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124C46BD" w14:textId="5141CC78" w:rsidR="009E3F6F" w:rsidRPr="005C5D76" w:rsidRDefault="007C5AB0" w:rsidP="009E3F6F">
            <w:pPr>
              <w:rPr>
                <w:rFonts w:ascii="Times New Roman" w:hAnsi="Times New Roman"/>
                <w:color w:val="000000"/>
                <w:szCs w:val="24"/>
              </w:rPr>
            </w:pPr>
            <w:r>
              <w:rPr>
                <w:rFonts w:ascii="Times New Roman" w:hAnsi="Times New Roman"/>
                <w:color w:val="000000"/>
                <w:szCs w:val="24"/>
              </w:rPr>
              <w:t>Количество</w:t>
            </w:r>
            <w:r w:rsidR="009E3F6F" w:rsidRPr="005C5D76">
              <w:rPr>
                <w:rFonts w:ascii="Times New Roman" w:hAnsi="Times New Roman"/>
                <w:color w:val="000000"/>
                <w:szCs w:val="24"/>
              </w:rPr>
              <w:t xml:space="preserve"> оказанной услуги по поиску инвесторов и организации взаимодействия субъектов малого и среднего предпринимательства с потенциальными деловыми партнерами</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428440" w14:textId="77777777" w:rsidR="009E3F6F" w:rsidRPr="005C5D76" w:rsidRDefault="009E3F6F" w:rsidP="009E3F6F">
            <w:pPr>
              <w:jc w:val="center"/>
              <w:rPr>
                <w:rFonts w:ascii="Times New Roman" w:hAnsi="Times New Roman"/>
                <w:color w:val="000000"/>
                <w:szCs w:val="24"/>
              </w:rPr>
            </w:pPr>
            <w:r w:rsidRPr="005C5D76">
              <w:rPr>
                <w:rFonts w:ascii="Times New Roman" w:hAnsi="Times New Roman"/>
                <w:color w:val="000000"/>
                <w:szCs w:val="24"/>
              </w:rPr>
              <w:t>единиц</w:t>
            </w:r>
          </w:p>
        </w:tc>
        <w:tc>
          <w:tcPr>
            <w:tcW w:w="27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D83894" w14:textId="77777777" w:rsidR="009E3F6F" w:rsidRPr="003020A2" w:rsidRDefault="002B4499" w:rsidP="001B26DB">
            <w:pPr>
              <w:spacing w:line="259" w:lineRule="atLeast"/>
              <w:jc w:val="center"/>
              <w:rPr>
                <w:rFonts w:ascii="Times New Roman" w:hAnsi="Times New Roman"/>
                <w:szCs w:val="24"/>
              </w:rPr>
            </w:pPr>
            <w:r>
              <w:rPr>
                <w:rFonts w:ascii="Times New Roman" w:hAnsi="Times New Roman"/>
                <w:szCs w:val="24"/>
              </w:rPr>
              <w:t>Колво=</w:t>
            </w:r>
            <w:r w:rsidR="001B26DB">
              <w:rPr>
                <w:rFonts w:ascii="Times New Roman" w:hAnsi="Times New Roman"/>
                <w:szCs w:val="24"/>
              </w:rPr>
              <w:t>Услуга</w:t>
            </w:r>
            <w:r w:rsidRPr="00F1440B">
              <w:rPr>
                <w:rFonts w:ascii="Times New Roman" w:hAnsi="Times New Roman"/>
                <w:szCs w:val="24"/>
                <w:vertAlign w:val="subscript"/>
              </w:rPr>
              <w:t>1</w:t>
            </w:r>
            <w:r>
              <w:rPr>
                <w:rFonts w:ascii="Times New Roman" w:hAnsi="Times New Roman"/>
                <w:szCs w:val="24"/>
              </w:rPr>
              <w:t xml:space="preserve">+ </w:t>
            </w:r>
            <w:r w:rsidR="001B26DB">
              <w:rPr>
                <w:rFonts w:ascii="Times New Roman" w:hAnsi="Times New Roman"/>
                <w:szCs w:val="24"/>
              </w:rPr>
              <w:t>Услуга</w:t>
            </w:r>
            <w:r w:rsidRPr="00F1440B">
              <w:rPr>
                <w:rFonts w:ascii="Times New Roman" w:hAnsi="Times New Roman"/>
                <w:szCs w:val="24"/>
                <w:vertAlign w:val="subscript"/>
                <w:lang w:val="en-US"/>
              </w:rPr>
              <w:t>n</w:t>
            </w:r>
          </w:p>
        </w:tc>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FF81D8" w14:textId="77777777" w:rsidR="009E3F6F" w:rsidRPr="001B26DB" w:rsidRDefault="001B26DB" w:rsidP="001B26DB">
            <w:pPr>
              <w:spacing w:line="259" w:lineRule="atLeast"/>
              <w:jc w:val="center"/>
              <w:rPr>
                <w:rFonts w:ascii="Times New Roman" w:hAnsi="Times New Roman"/>
                <w:szCs w:val="24"/>
              </w:rPr>
            </w:pPr>
            <w:r>
              <w:rPr>
                <w:rFonts w:ascii="Times New Roman" w:hAnsi="Times New Roman"/>
                <w:szCs w:val="24"/>
              </w:rPr>
              <w:t>Услуга</w:t>
            </w:r>
            <w:r w:rsidRPr="00F1440B">
              <w:rPr>
                <w:rFonts w:ascii="Times New Roman" w:hAnsi="Times New Roman"/>
                <w:szCs w:val="24"/>
                <w:vertAlign w:val="subscript"/>
              </w:rPr>
              <w:t>1</w:t>
            </w:r>
            <w:r>
              <w:rPr>
                <w:rFonts w:ascii="Times New Roman" w:hAnsi="Times New Roman"/>
                <w:szCs w:val="24"/>
                <w:vertAlign w:val="subscript"/>
              </w:rPr>
              <w:t xml:space="preserve"> </w:t>
            </w:r>
            <w:r w:rsidRPr="001B26DB">
              <w:rPr>
                <w:rFonts w:ascii="Times New Roman" w:hAnsi="Times New Roman"/>
                <w:szCs w:val="24"/>
              </w:rPr>
              <w:t>и</w:t>
            </w:r>
            <w:r>
              <w:rPr>
                <w:rFonts w:ascii="Times New Roman" w:hAnsi="Times New Roman"/>
                <w:szCs w:val="24"/>
              </w:rPr>
              <w:t xml:space="preserve"> Услуга</w:t>
            </w:r>
            <w:r w:rsidRPr="00F1440B">
              <w:rPr>
                <w:rFonts w:ascii="Times New Roman" w:hAnsi="Times New Roman"/>
                <w:szCs w:val="24"/>
                <w:vertAlign w:val="subscript"/>
                <w:lang w:val="en-US"/>
              </w:rPr>
              <w:t>n</w:t>
            </w:r>
            <w:r>
              <w:rPr>
                <w:rFonts w:ascii="Times New Roman" w:hAnsi="Times New Roman"/>
                <w:szCs w:val="24"/>
              </w:rPr>
              <w:t xml:space="preserve"> – количество предоставленных услуг</w:t>
            </w:r>
            <w:r w:rsidR="00EA2A60">
              <w:rPr>
                <w:rFonts w:ascii="Times New Roman" w:hAnsi="Times New Roman"/>
                <w:szCs w:val="24"/>
              </w:rPr>
              <w:t xml:space="preserve"> по поиску инвесторов и организации взаимодействия </w:t>
            </w:r>
            <w:r w:rsidR="00EA2A60" w:rsidRPr="005C5D76">
              <w:rPr>
                <w:rFonts w:ascii="Times New Roman" w:hAnsi="Times New Roman"/>
                <w:color w:val="000000"/>
                <w:szCs w:val="24"/>
              </w:rPr>
              <w:t>субъектов малого и среднего предпринимательства с потенциальными деловыми партнерами</w:t>
            </w:r>
            <w:r w:rsidR="00EA2A60">
              <w:rPr>
                <w:rFonts w:ascii="Times New Roman" w:hAnsi="Times New Roman"/>
                <w:szCs w:val="24"/>
              </w:rPr>
              <w:t xml:space="preserve"> </w:t>
            </w:r>
            <w:r>
              <w:rPr>
                <w:rFonts w:ascii="Times New Roman" w:hAnsi="Times New Roman"/>
                <w:szCs w:val="24"/>
              </w:rPr>
              <w:t xml:space="preserve"> в </w:t>
            </w:r>
            <w:r w:rsidR="00EA2A60">
              <w:rPr>
                <w:rFonts w:ascii="Times New Roman" w:hAnsi="Times New Roman"/>
                <w:szCs w:val="24"/>
              </w:rPr>
              <w:t>рамках муниципального задания в отчетном периоде</w:t>
            </w:r>
          </w:p>
        </w:tc>
        <w:tc>
          <w:tcPr>
            <w:tcW w:w="2212" w:type="dxa"/>
            <w:vMerge/>
            <w:tcBorders>
              <w:left w:val="single" w:sz="8" w:space="0" w:color="auto"/>
              <w:bottom w:val="single" w:sz="4" w:space="0" w:color="auto"/>
              <w:right w:val="single" w:sz="8" w:space="0" w:color="auto"/>
            </w:tcBorders>
            <w:tcMar>
              <w:top w:w="0" w:type="dxa"/>
              <w:left w:w="108" w:type="dxa"/>
              <w:bottom w:w="0" w:type="dxa"/>
              <w:right w:w="108" w:type="dxa"/>
            </w:tcMar>
          </w:tcPr>
          <w:p w14:paraId="432533E1" w14:textId="77777777" w:rsidR="009E3F6F" w:rsidRPr="003020A2" w:rsidRDefault="009E3F6F" w:rsidP="009E3F6F">
            <w:pPr>
              <w:spacing w:line="259" w:lineRule="atLeast"/>
              <w:jc w:val="center"/>
              <w:rPr>
                <w:rFonts w:ascii="Times New Roman" w:hAnsi="Times New Roman"/>
                <w:szCs w:val="24"/>
              </w:rPr>
            </w:pPr>
          </w:p>
        </w:tc>
        <w:tc>
          <w:tcPr>
            <w:tcW w:w="2314" w:type="dxa"/>
            <w:vMerge/>
            <w:tcBorders>
              <w:left w:val="single" w:sz="8" w:space="0" w:color="auto"/>
              <w:bottom w:val="single" w:sz="4" w:space="0" w:color="auto"/>
              <w:right w:val="single" w:sz="8" w:space="0" w:color="auto"/>
            </w:tcBorders>
            <w:tcMar>
              <w:top w:w="0" w:type="dxa"/>
              <w:left w:w="108" w:type="dxa"/>
              <w:bottom w:w="0" w:type="dxa"/>
              <w:right w:w="108" w:type="dxa"/>
            </w:tcMar>
          </w:tcPr>
          <w:p w14:paraId="054414AF" w14:textId="77777777" w:rsidR="009E3F6F" w:rsidRPr="003020A2" w:rsidRDefault="009E3F6F" w:rsidP="009E3F6F">
            <w:pPr>
              <w:spacing w:line="259" w:lineRule="atLeast"/>
              <w:jc w:val="center"/>
              <w:rPr>
                <w:rFonts w:ascii="Times New Roman" w:hAnsi="Times New Roman"/>
                <w:szCs w:val="24"/>
              </w:rPr>
            </w:pPr>
          </w:p>
        </w:tc>
      </w:tr>
      <w:tr w:rsidR="007C5AB0" w:rsidRPr="003020A2" w14:paraId="57ACAC38" w14:textId="77777777" w:rsidTr="007C5AB0">
        <w:tc>
          <w:tcPr>
            <w:tcW w:w="5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8F9AC4" w14:textId="77777777" w:rsidR="007C5AB0" w:rsidRPr="003020A2" w:rsidRDefault="007C5AB0" w:rsidP="007C5AB0">
            <w:pPr>
              <w:spacing w:line="259" w:lineRule="atLeast"/>
              <w:jc w:val="center"/>
              <w:rPr>
                <w:rFonts w:ascii="Times New Roman" w:hAnsi="Times New Roman"/>
                <w:szCs w:val="24"/>
              </w:rPr>
            </w:pPr>
            <w:r>
              <w:rPr>
                <w:rFonts w:ascii="Times New Roman" w:hAnsi="Times New Roman"/>
                <w:szCs w:val="24"/>
              </w:rPr>
              <w:t>7</w:t>
            </w:r>
          </w:p>
        </w:tc>
        <w:tc>
          <w:tcPr>
            <w:tcW w:w="317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A310BF3" w14:textId="50879EB6" w:rsidR="007C5AB0" w:rsidRPr="005C5D76" w:rsidRDefault="007C5AB0" w:rsidP="007C5AB0">
            <w:pPr>
              <w:rPr>
                <w:rFonts w:ascii="Times New Roman" w:hAnsi="Times New Roman"/>
                <w:color w:val="000000"/>
                <w:szCs w:val="24"/>
              </w:rPr>
            </w:pPr>
            <w:r w:rsidRPr="005C5D76">
              <w:rPr>
                <w:rFonts w:ascii="Times New Roman" w:hAnsi="Times New Roman"/>
                <w:color w:val="000000"/>
                <w:szCs w:val="24"/>
              </w:rPr>
              <w:t xml:space="preserve">Объем оказанной услуги по поиску инвесторов и </w:t>
            </w:r>
            <w:r w:rsidRPr="005C5D76">
              <w:rPr>
                <w:rFonts w:ascii="Times New Roman" w:hAnsi="Times New Roman"/>
                <w:color w:val="000000"/>
                <w:szCs w:val="24"/>
              </w:rPr>
              <w:lastRenderedPageBreak/>
              <w:t>организации взаимодействия субъектов малого и среднего предпринимательства с потенциальными деловыми партнерами</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A42C57" w14:textId="77777777" w:rsidR="007C5AB0" w:rsidRPr="005C5D76" w:rsidRDefault="007C5AB0" w:rsidP="007C5AB0">
            <w:pPr>
              <w:jc w:val="center"/>
              <w:rPr>
                <w:rFonts w:ascii="Times New Roman" w:hAnsi="Times New Roman"/>
                <w:color w:val="000000"/>
                <w:szCs w:val="24"/>
              </w:rPr>
            </w:pPr>
            <w:r w:rsidRPr="005C5D76">
              <w:rPr>
                <w:rFonts w:ascii="Times New Roman" w:hAnsi="Times New Roman"/>
                <w:color w:val="000000"/>
                <w:szCs w:val="24"/>
              </w:rPr>
              <w:lastRenderedPageBreak/>
              <w:t>тыс. руб.</w:t>
            </w:r>
          </w:p>
        </w:tc>
        <w:tc>
          <w:tcPr>
            <w:tcW w:w="27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45CEE2" w14:textId="77777777" w:rsidR="007C5AB0" w:rsidRPr="003020A2" w:rsidRDefault="007C5AB0" w:rsidP="007C5AB0">
            <w:pPr>
              <w:spacing w:line="259" w:lineRule="atLeast"/>
              <w:jc w:val="center"/>
              <w:rPr>
                <w:rFonts w:ascii="Times New Roman" w:hAnsi="Times New Roman"/>
                <w:szCs w:val="24"/>
              </w:rPr>
            </w:pPr>
            <w:r>
              <w:rPr>
                <w:rFonts w:ascii="Times New Roman" w:hAnsi="Times New Roman"/>
                <w:szCs w:val="24"/>
              </w:rPr>
              <w:t>Сумма = Сумма</w:t>
            </w:r>
            <w:r w:rsidRPr="00F1440B">
              <w:rPr>
                <w:rFonts w:ascii="Times New Roman" w:hAnsi="Times New Roman"/>
                <w:szCs w:val="24"/>
                <w:vertAlign w:val="subscript"/>
              </w:rPr>
              <w:t>1</w:t>
            </w:r>
            <w:r>
              <w:rPr>
                <w:rFonts w:ascii="Times New Roman" w:hAnsi="Times New Roman"/>
                <w:szCs w:val="24"/>
              </w:rPr>
              <w:t>+ Сумма</w:t>
            </w:r>
            <w:r w:rsidRPr="00F1440B">
              <w:rPr>
                <w:rFonts w:ascii="Times New Roman" w:hAnsi="Times New Roman"/>
                <w:szCs w:val="24"/>
                <w:vertAlign w:val="subscript"/>
                <w:lang w:val="en-US"/>
              </w:rPr>
              <w:t>n</w:t>
            </w:r>
          </w:p>
        </w:tc>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1EA6AB" w14:textId="77777777" w:rsidR="007C5AB0" w:rsidRPr="00EA2A60" w:rsidRDefault="007C5AB0" w:rsidP="007C5AB0">
            <w:pPr>
              <w:spacing w:line="259" w:lineRule="atLeast"/>
              <w:jc w:val="center"/>
              <w:rPr>
                <w:rFonts w:ascii="Times New Roman" w:hAnsi="Times New Roman"/>
                <w:szCs w:val="24"/>
              </w:rPr>
            </w:pPr>
            <w:r>
              <w:rPr>
                <w:rFonts w:ascii="Times New Roman" w:hAnsi="Times New Roman"/>
                <w:szCs w:val="24"/>
              </w:rPr>
              <w:t>Сумма</w:t>
            </w:r>
            <w:r w:rsidRPr="00F1440B">
              <w:rPr>
                <w:rFonts w:ascii="Times New Roman" w:hAnsi="Times New Roman"/>
                <w:szCs w:val="24"/>
                <w:vertAlign w:val="subscript"/>
              </w:rPr>
              <w:t>1</w:t>
            </w:r>
            <w:r>
              <w:rPr>
                <w:rFonts w:ascii="Times New Roman" w:hAnsi="Times New Roman"/>
                <w:szCs w:val="24"/>
              </w:rPr>
              <w:t xml:space="preserve"> и Сумма</w:t>
            </w:r>
            <w:r w:rsidRPr="00F1440B">
              <w:rPr>
                <w:rFonts w:ascii="Times New Roman" w:hAnsi="Times New Roman"/>
                <w:szCs w:val="24"/>
                <w:vertAlign w:val="subscript"/>
                <w:lang w:val="en-US"/>
              </w:rPr>
              <w:t>n</w:t>
            </w:r>
            <w:r>
              <w:rPr>
                <w:rFonts w:ascii="Times New Roman" w:hAnsi="Times New Roman"/>
                <w:szCs w:val="24"/>
                <w:vertAlign w:val="subscript"/>
              </w:rPr>
              <w:t xml:space="preserve"> </w:t>
            </w:r>
            <w:r>
              <w:rPr>
                <w:rFonts w:ascii="Times New Roman" w:hAnsi="Times New Roman"/>
                <w:szCs w:val="24"/>
              </w:rPr>
              <w:t>–</w:t>
            </w:r>
            <w:r w:rsidRPr="00EA2A60">
              <w:rPr>
                <w:rFonts w:ascii="Times New Roman" w:hAnsi="Times New Roman"/>
                <w:szCs w:val="24"/>
              </w:rPr>
              <w:t xml:space="preserve"> </w:t>
            </w:r>
            <w:r>
              <w:rPr>
                <w:rFonts w:ascii="Times New Roman" w:hAnsi="Times New Roman"/>
                <w:szCs w:val="24"/>
              </w:rPr>
              <w:t xml:space="preserve">сумма </w:t>
            </w:r>
            <w:r>
              <w:rPr>
                <w:rFonts w:ascii="Times New Roman" w:hAnsi="Times New Roman"/>
                <w:szCs w:val="24"/>
              </w:rPr>
              <w:lastRenderedPageBreak/>
              <w:t xml:space="preserve">предоставленных услуг по поиску инвесторов и организации взаимодействия </w:t>
            </w:r>
            <w:r w:rsidRPr="005C5D76">
              <w:rPr>
                <w:rFonts w:ascii="Times New Roman" w:hAnsi="Times New Roman"/>
                <w:color w:val="000000"/>
                <w:szCs w:val="24"/>
              </w:rPr>
              <w:t>субъектов малого и среднего предпринимательства с потенциальными деловыми партнерами</w:t>
            </w:r>
            <w:r>
              <w:rPr>
                <w:rFonts w:ascii="Times New Roman" w:hAnsi="Times New Roman"/>
                <w:szCs w:val="24"/>
              </w:rPr>
              <w:t xml:space="preserve">  в рамках муниципального задания в отчетном периоде</w:t>
            </w:r>
          </w:p>
        </w:tc>
        <w:tc>
          <w:tcPr>
            <w:tcW w:w="2212" w:type="dxa"/>
            <w:vMerge/>
            <w:tcBorders>
              <w:left w:val="single" w:sz="8" w:space="0" w:color="auto"/>
              <w:bottom w:val="single" w:sz="4" w:space="0" w:color="auto"/>
              <w:right w:val="single" w:sz="8" w:space="0" w:color="auto"/>
            </w:tcBorders>
            <w:tcMar>
              <w:top w:w="0" w:type="dxa"/>
              <w:left w:w="108" w:type="dxa"/>
              <w:bottom w:w="0" w:type="dxa"/>
              <w:right w:w="108" w:type="dxa"/>
            </w:tcMar>
          </w:tcPr>
          <w:p w14:paraId="0AECBD8C" w14:textId="77777777" w:rsidR="007C5AB0" w:rsidRPr="003020A2" w:rsidRDefault="007C5AB0" w:rsidP="007C5AB0">
            <w:pPr>
              <w:spacing w:line="259" w:lineRule="atLeast"/>
              <w:jc w:val="center"/>
              <w:rPr>
                <w:rFonts w:ascii="Times New Roman" w:hAnsi="Times New Roman"/>
                <w:szCs w:val="24"/>
              </w:rPr>
            </w:pPr>
          </w:p>
        </w:tc>
        <w:tc>
          <w:tcPr>
            <w:tcW w:w="2314" w:type="dxa"/>
            <w:vMerge/>
            <w:tcBorders>
              <w:left w:val="single" w:sz="8" w:space="0" w:color="auto"/>
              <w:bottom w:val="single" w:sz="4" w:space="0" w:color="auto"/>
              <w:right w:val="single" w:sz="8" w:space="0" w:color="auto"/>
            </w:tcBorders>
            <w:tcMar>
              <w:top w:w="0" w:type="dxa"/>
              <w:left w:w="108" w:type="dxa"/>
              <w:bottom w:w="0" w:type="dxa"/>
              <w:right w:w="108" w:type="dxa"/>
            </w:tcMar>
          </w:tcPr>
          <w:p w14:paraId="37306C04" w14:textId="77777777" w:rsidR="007C5AB0" w:rsidRPr="003020A2" w:rsidRDefault="007C5AB0" w:rsidP="007C5AB0">
            <w:pPr>
              <w:spacing w:line="259" w:lineRule="atLeast"/>
              <w:jc w:val="center"/>
              <w:rPr>
                <w:rFonts w:ascii="Times New Roman" w:hAnsi="Times New Roman"/>
                <w:szCs w:val="24"/>
              </w:rPr>
            </w:pPr>
          </w:p>
        </w:tc>
      </w:tr>
      <w:tr w:rsidR="007C5AB0" w:rsidRPr="003020A2" w14:paraId="6B5CDD07" w14:textId="77777777" w:rsidTr="007C5AB0">
        <w:trPr>
          <w:trHeight w:val="583"/>
        </w:trPr>
        <w:tc>
          <w:tcPr>
            <w:tcW w:w="5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57C739" w14:textId="4E4AB007" w:rsidR="007C5AB0" w:rsidRPr="003020A2" w:rsidRDefault="007C5AB0" w:rsidP="007C5AB0">
            <w:pPr>
              <w:spacing w:line="259" w:lineRule="atLeast"/>
              <w:jc w:val="center"/>
              <w:rPr>
                <w:rFonts w:ascii="Times New Roman" w:hAnsi="Times New Roman"/>
                <w:szCs w:val="24"/>
              </w:rPr>
            </w:pPr>
            <w:r>
              <w:rPr>
                <w:rFonts w:ascii="Times New Roman" w:hAnsi="Times New Roman"/>
                <w:szCs w:val="24"/>
              </w:rPr>
              <w:t>8</w:t>
            </w:r>
          </w:p>
        </w:tc>
        <w:tc>
          <w:tcPr>
            <w:tcW w:w="317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4082983E" w14:textId="73903CB8" w:rsidR="007C5AB0" w:rsidRPr="005C5D76" w:rsidRDefault="007C5AB0" w:rsidP="007C5AB0">
            <w:pPr>
              <w:jc w:val="both"/>
              <w:rPr>
                <w:rFonts w:ascii="Times New Roman" w:hAnsi="Times New Roman"/>
                <w:color w:val="000000"/>
                <w:szCs w:val="24"/>
              </w:rPr>
            </w:pPr>
            <w:r>
              <w:rPr>
                <w:rFonts w:ascii="Times New Roman" w:hAnsi="Times New Roman"/>
                <w:color w:val="000000"/>
                <w:szCs w:val="24"/>
              </w:rPr>
              <w:t xml:space="preserve">Количество </w:t>
            </w:r>
            <w:r w:rsidRPr="005C5D76">
              <w:rPr>
                <w:rFonts w:ascii="Times New Roman" w:hAnsi="Times New Roman"/>
                <w:color w:val="000000"/>
                <w:szCs w:val="24"/>
              </w:rPr>
              <w:t xml:space="preserve">предоставленной поддержки на возвратной основе </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1767C0" w14:textId="77777777" w:rsidR="007C5AB0" w:rsidRPr="005C5D76" w:rsidRDefault="007C5AB0" w:rsidP="007C5AB0">
            <w:pPr>
              <w:jc w:val="center"/>
              <w:rPr>
                <w:rFonts w:ascii="Times New Roman" w:hAnsi="Times New Roman"/>
                <w:color w:val="000000"/>
                <w:szCs w:val="24"/>
              </w:rPr>
            </w:pPr>
            <w:r w:rsidRPr="005C5D76">
              <w:rPr>
                <w:rFonts w:ascii="Times New Roman" w:hAnsi="Times New Roman"/>
                <w:color w:val="000000"/>
                <w:szCs w:val="24"/>
              </w:rPr>
              <w:t>единиц</w:t>
            </w:r>
          </w:p>
        </w:tc>
        <w:tc>
          <w:tcPr>
            <w:tcW w:w="27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F419CD" w14:textId="77777777" w:rsidR="007C5AB0" w:rsidRPr="003020A2" w:rsidRDefault="007C5AB0" w:rsidP="007C5AB0">
            <w:pPr>
              <w:spacing w:line="259" w:lineRule="atLeast"/>
              <w:jc w:val="center"/>
              <w:rPr>
                <w:rFonts w:ascii="Times New Roman" w:hAnsi="Times New Roman"/>
                <w:szCs w:val="24"/>
              </w:rPr>
            </w:pPr>
            <w:r>
              <w:rPr>
                <w:rFonts w:ascii="Times New Roman" w:hAnsi="Times New Roman"/>
                <w:szCs w:val="24"/>
              </w:rPr>
              <w:t>Колво = ДоговорЗайма</w:t>
            </w:r>
            <w:r w:rsidRPr="00F1440B">
              <w:rPr>
                <w:rFonts w:ascii="Times New Roman" w:hAnsi="Times New Roman"/>
                <w:szCs w:val="24"/>
                <w:vertAlign w:val="subscript"/>
              </w:rPr>
              <w:t>1</w:t>
            </w:r>
            <w:r>
              <w:rPr>
                <w:rFonts w:ascii="Times New Roman" w:hAnsi="Times New Roman"/>
                <w:szCs w:val="24"/>
              </w:rPr>
              <w:t>+ ДоговорЗайма</w:t>
            </w:r>
            <w:r w:rsidRPr="00F1440B">
              <w:rPr>
                <w:rFonts w:ascii="Times New Roman" w:hAnsi="Times New Roman"/>
                <w:szCs w:val="24"/>
                <w:vertAlign w:val="subscript"/>
                <w:lang w:val="en-US"/>
              </w:rPr>
              <w:t xml:space="preserve"> n</w:t>
            </w:r>
          </w:p>
        </w:tc>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8E9A6C" w14:textId="6B9A942F" w:rsidR="007C5AB0" w:rsidRPr="00EA2A60" w:rsidRDefault="007C5AB0" w:rsidP="007C5AB0">
            <w:pPr>
              <w:spacing w:line="259" w:lineRule="atLeast"/>
              <w:jc w:val="center"/>
              <w:rPr>
                <w:rFonts w:ascii="Times New Roman" w:hAnsi="Times New Roman"/>
                <w:szCs w:val="24"/>
              </w:rPr>
            </w:pPr>
            <w:r>
              <w:rPr>
                <w:rFonts w:ascii="Times New Roman" w:hAnsi="Times New Roman"/>
                <w:szCs w:val="24"/>
              </w:rPr>
              <w:t>ДоговорЗайма</w:t>
            </w:r>
            <w:r w:rsidRPr="00F1440B">
              <w:rPr>
                <w:rFonts w:ascii="Times New Roman" w:hAnsi="Times New Roman"/>
                <w:szCs w:val="24"/>
                <w:vertAlign w:val="subscript"/>
              </w:rPr>
              <w:t>1</w:t>
            </w:r>
            <w:r>
              <w:rPr>
                <w:rFonts w:ascii="Times New Roman" w:hAnsi="Times New Roman"/>
                <w:szCs w:val="24"/>
                <w:vertAlign w:val="subscript"/>
              </w:rPr>
              <w:t xml:space="preserve"> </w:t>
            </w:r>
            <w:r>
              <w:rPr>
                <w:rFonts w:ascii="Times New Roman" w:hAnsi="Times New Roman"/>
                <w:szCs w:val="24"/>
              </w:rPr>
              <w:t>и ДоговорЗайма</w:t>
            </w:r>
            <w:r w:rsidRPr="00EA2A60">
              <w:rPr>
                <w:rFonts w:ascii="Times New Roman" w:hAnsi="Times New Roman"/>
                <w:szCs w:val="24"/>
                <w:vertAlign w:val="subscript"/>
              </w:rPr>
              <w:t xml:space="preserve"> </w:t>
            </w:r>
            <w:r w:rsidRPr="00F1440B">
              <w:rPr>
                <w:rFonts w:ascii="Times New Roman" w:hAnsi="Times New Roman"/>
                <w:szCs w:val="24"/>
                <w:vertAlign w:val="subscript"/>
                <w:lang w:val="en-US"/>
              </w:rPr>
              <w:t>n</w:t>
            </w:r>
            <w:r>
              <w:rPr>
                <w:rFonts w:ascii="Times New Roman" w:hAnsi="Times New Roman"/>
                <w:szCs w:val="24"/>
              </w:rPr>
              <w:t xml:space="preserve"> – договоры займов, заключенные НКО «Муниципальный фонд развития Мирнинского района» с заемщиками в отчетном периоде</w:t>
            </w:r>
          </w:p>
        </w:tc>
        <w:tc>
          <w:tcPr>
            <w:tcW w:w="2212" w:type="dxa"/>
            <w:vMerge w:val="restart"/>
            <w:tcBorders>
              <w:top w:val="single" w:sz="4" w:space="0" w:color="auto"/>
              <w:left w:val="single" w:sz="8" w:space="0" w:color="auto"/>
              <w:right w:val="single" w:sz="8" w:space="0" w:color="auto"/>
            </w:tcBorders>
            <w:tcMar>
              <w:top w:w="0" w:type="dxa"/>
              <w:left w:w="108" w:type="dxa"/>
              <w:bottom w:w="0" w:type="dxa"/>
              <w:right w:w="108" w:type="dxa"/>
            </w:tcMar>
          </w:tcPr>
          <w:p w14:paraId="29C70FFB" w14:textId="77777777" w:rsidR="007C5AB0" w:rsidRPr="003020A2" w:rsidRDefault="007C5AB0" w:rsidP="007C5AB0">
            <w:pPr>
              <w:spacing w:line="259" w:lineRule="atLeast"/>
              <w:jc w:val="center"/>
              <w:rPr>
                <w:rFonts w:ascii="Times New Roman" w:hAnsi="Times New Roman"/>
                <w:szCs w:val="24"/>
              </w:rPr>
            </w:pPr>
            <w:r>
              <w:rPr>
                <w:rFonts w:ascii="Times New Roman" w:hAnsi="Times New Roman"/>
                <w:szCs w:val="24"/>
              </w:rPr>
              <w:t>Отчет НКО «Муниципальный фонд развития Мирнинского района»</w:t>
            </w:r>
          </w:p>
        </w:tc>
        <w:tc>
          <w:tcPr>
            <w:tcW w:w="2314" w:type="dxa"/>
            <w:vMerge w:val="restart"/>
            <w:tcBorders>
              <w:top w:val="single" w:sz="4" w:space="0" w:color="auto"/>
              <w:left w:val="single" w:sz="8" w:space="0" w:color="auto"/>
              <w:right w:val="single" w:sz="8" w:space="0" w:color="auto"/>
            </w:tcBorders>
            <w:tcMar>
              <w:top w:w="0" w:type="dxa"/>
              <w:left w:w="108" w:type="dxa"/>
              <w:bottom w:w="0" w:type="dxa"/>
              <w:right w:w="108" w:type="dxa"/>
            </w:tcMar>
          </w:tcPr>
          <w:p w14:paraId="54BCD5A4" w14:textId="77777777" w:rsidR="007C5AB0" w:rsidRPr="003020A2" w:rsidRDefault="007C5AB0" w:rsidP="007C5AB0">
            <w:pPr>
              <w:spacing w:line="259" w:lineRule="atLeast"/>
              <w:jc w:val="center"/>
              <w:rPr>
                <w:rFonts w:ascii="Times New Roman" w:hAnsi="Times New Roman"/>
                <w:szCs w:val="24"/>
              </w:rPr>
            </w:pPr>
            <w:r>
              <w:rPr>
                <w:rFonts w:ascii="Times New Roman" w:hAnsi="Times New Roman"/>
                <w:szCs w:val="24"/>
              </w:rPr>
              <w:t>Периодическая отчетность НКО «Муниципальный фонд развития Мирнинского района»</w:t>
            </w:r>
          </w:p>
        </w:tc>
      </w:tr>
      <w:tr w:rsidR="007C5AB0" w:rsidRPr="003020A2" w14:paraId="039DA874" w14:textId="77777777" w:rsidTr="007C5AB0">
        <w:tc>
          <w:tcPr>
            <w:tcW w:w="5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983753" w14:textId="3A324F5C" w:rsidR="007C5AB0" w:rsidRPr="003020A2" w:rsidRDefault="007C5AB0" w:rsidP="007C5AB0">
            <w:pPr>
              <w:spacing w:line="259" w:lineRule="atLeast"/>
              <w:jc w:val="center"/>
              <w:rPr>
                <w:rFonts w:ascii="Times New Roman" w:hAnsi="Times New Roman"/>
                <w:szCs w:val="24"/>
              </w:rPr>
            </w:pPr>
            <w:r>
              <w:rPr>
                <w:rFonts w:ascii="Times New Roman" w:hAnsi="Times New Roman"/>
                <w:szCs w:val="24"/>
              </w:rPr>
              <w:t>9</w:t>
            </w:r>
          </w:p>
        </w:tc>
        <w:tc>
          <w:tcPr>
            <w:tcW w:w="317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8F46A4" w14:textId="54404AD4" w:rsidR="007C5AB0" w:rsidRPr="005C5D76" w:rsidRDefault="007C5AB0" w:rsidP="007C5AB0">
            <w:pPr>
              <w:rPr>
                <w:rFonts w:ascii="Times New Roman" w:hAnsi="Times New Roman"/>
                <w:color w:val="000000"/>
                <w:szCs w:val="24"/>
              </w:rPr>
            </w:pPr>
            <w:r w:rsidRPr="005C5D76">
              <w:rPr>
                <w:rFonts w:ascii="Times New Roman" w:hAnsi="Times New Roman"/>
                <w:color w:val="000000"/>
                <w:szCs w:val="24"/>
              </w:rPr>
              <w:t>Объем предоставленной поддержки на возвратной основе</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95D31A" w14:textId="77777777" w:rsidR="007C5AB0" w:rsidRPr="005C5D76" w:rsidRDefault="007C5AB0" w:rsidP="007C5AB0">
            <w:pPr>
              <w:jc w:val="center"/>
              <w:rPr>
                <w:rFonts w:ascii="Times New Roman" w:hAnsi="Times New Roman"/>
                <w:color w:val="000000"/>
                <w:szCs w:val="24"/>
              </w:rPr>
            </w:pPr>
            <w:r w:rsidRPr="005C5D76">
              <w:rPr>
                <w:rFonts w:ascii="Times New Roman" w:hAnsi="Times New Roman"/>
                <w:color w:val="000000"/>
                <w:szCs w:val="24"/>
              </w:rPr>
              <w:t>тыс. руб.</w:t>
            </w:r>
          </w:p>
        </w:tc>
        <w:tc>
          <w:tcPr>
            <w:tcW w:w="27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D057E6" w14:textId="77777777" w:rsidR="007C5AB0" w:rsidRPr="003020A2" w:rsidRDefault="007C5AB0" w:rsidP="007C5AB0">
            <w:pPr>
              <w:spacing w:line="259" w:lineRule="atLeast"/>
              <w:jc w:val="center"/>
              <w:rPr>
                <w:rFonts w:ascii="Times New Roman" w:hAnsi="Times New Roman"/>
                <w:szCs w:val="24"/>
              </w:rPr>
            </w:pPr>
            <w:r>
              <w:rPr>
                <w:rFonts w:ascii="Times New Roman" w:hAnsi="Times New Roman"/>
                <w:szCs w:val="24"/>
              </w:rPr>
              <w:t>Сумма = Сумма</w:t>
            </w:r>
            <w:r w:rsidRPr="00F1440B">
              <w:rPr>
                <w:rFonts w:ascii="Times New Roman" w:hAnsi="Times New Roman"/>
                <w:szCs w:val="24"/>
                <w:vertAlign w:val="subscript"/>
              </w:rPr>
              <w:t>1</w:t>
            </w:r>
            <w:r>
              <w:rPr>
                <w:rFonts w:ascii="Times New Roman" w:hAnsi="Times New Roman"/>
                <w:szCs w:val="24"/>
              </w:rPr>
              <w:t>+ Сумма</w:t>
            </w:r>
            <w:r w:rsidRPr="00F1440B">
              <w:rPr>
                <w:rFonts w:ascii="Times New Roman" w:hAnsi="Times New Roman"/>
                <w:szCs w:val="24"/>
                <w:vertAlign w:val="subscript"/>
                <w:lang w:val="en-US"/>
              </w:rPr>
              <w:t>n</w:t>
            </w:r>
          </w:p>
        </w:tc>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C8E907" w14:textId="5C34C05F" w:rsidR="007C5AB0" w:rsidRPr="0026250A" w:rsidRDefault="007C5AB0" w:rsidP="007C5AB0">
            <w:pPr>
              <w:spacing w:line="259" w:lineRule="atLeast"/>
              <w:jc w:val="center"/>
              <w:rPr>
                <w:rFonts w:ascii="Times New Roman" w:hAnsi="Times New Roman"/>
                <w:szCs w:val="24"/>
              </w:rPr>
            </w:pPr>
            <w:r>
              <w:rPr>
                <w:rFonts w:ascii="Times New Roman" w:hAnsi="Times New Roman"/>
                <w:szCs w:val="24"/>
              </w:rPr>
              <w:t>Сумма</w:t>
            </w:r>
            <w:r w:rsidRPr="00F1440B">
              <w:rPr>
                <w:rFonts w:ascii="Times New Roman" w:hAnsi="Times New Roman"/>
                <w:szCs w:val="24"/>
                <w:vertAlign w:val="subscript"/>
              </w:rPr>
              <w:t>1</w:t>
            </w:r>
            <w:r>
              <w:rPr>
                <w:rFonts w:ascii="Times New Roman" w:hAnsi="Times New Roman"/>
                <w:szCs w:val="24"/>
                <w:vertAlign w:val="subscript"/>
              </w:rPr>
              <w:t xml:space="preserve"> </w:t>
            </w:r>
            <w:r>
              <w:rPr>
                <w:rFonts w:ascii="Times New Roman" w:hAnsi="Times New Roman"/>
                <w:szCs w:val="24"/>
              </w:rPr>
              <w:t>и Сумма</w:t>
            </w:r>
            <w:r w:rsidRPr="00F1440B">
              <w:rPr>
                <w:rFonts w:ascii="Times New Roman" w:hAnsi="Times New Roman"/>
                <w:szCs w:val="24"/>
                <w:vertAlign w:val="subscript"/>
                <w:lang w:val="en-US"/>
              </w:rPr>
              <w:t>n</w:t>
            </w:r>
            <w:r>
              <w:rPr>
                <w:rFonts w:ascii="Times New Roman" w:hAnsi="Times New Roman"/>
                <w:szCs w:val="24"/>
                <w:vertAlign w:val="subscript"/>
              </w:rPr>
              <w:t xml:space="preserve"> </w:t>
            </w:r>
            <w:r>
              <w:rPr>
                <w:rFonts w:ascii="Times New Roman" w:hAnsi="Times New Roman"/>
                <w:szCs w:val="24"/>
              </w:rPr>
              <w:t>–</w:t>
            </w:r>
            <w:r w:rsidRPr="0026250A">
              <w:rPr>
                <w:rFonts w:ascii="Times New Roman" w:hAnsi="Times New Roman"/>
                <w:szCs w:val="24"/>
              </w:rPr>
              <w:t xml:space="preserve"> </w:t>
            </w:r>
            <w:r>
              <w:rPr>
                <w:rFonts w:ascii="Times New Roman" w:hAnsi="Times New Roman"/>
                <w:szCs w:val="24"/>
              </w:rPr>
              <w:t xml:space="preserve">сумма договоров займов, заключенных НКО «Муниципальный </w:t>
            </w:r>
            <w:r>
              <w:rPr>
                <w:rFonts w:ascii="Times New Roman" w:hAnsi="Times New Roman"/>
                <w:szCs w:val="24"/>
              </w:rPr>
              <w:lastRenderedPageBreak/>
              <w:t>фонд развития Мирнинского района» с заемщиками в отчетном периоде</w:t>
            </w:r>
          </w:p>
        </w:tc>
        <w:tc>
          <w:tcPr>
            <w:tcW w:w="2212"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58A0562F" w14:textId="77777777" w:rsidR="007C5AB0" w:rsidRPr="003020A2" w:rsidRDefault="007C5AB0" w:rsidP="007C5AB0">
            <w:pPr>
              <w:spacing w:line="259" w:lineRule="atLeast"/>
              <w:jc w:val="center"/>
              <w:rPr>
                <w:rFonts w:ascii="Times New Roman" w:hAnsi="Times New Roman"/>
                <w:szCs w:val="24"/>
              </w:rPr>
            </w:pPr>
          </w:p>
        </w:tc>
        <w:tc>
          <w:tcPr>
            <w:tcW w:w="231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1A171C19" w14:textId="77777777" w:rsidR="007C5AB0" w:rsidRPr="003020A2" w:rsidRDefault="007C5AB0" w:rsidP="007C5AB0">
            <w:pPr>
              <w:spacing w:line="259" w:lineRule="atLeast"/>
              <w:jc w:val="center"/>
              <w:rPr>
                <w:rFonts w:ascii="Times New Roman" w:hAnsi="Times New Roman"/>
                <w:szCs w:val="24"/>
              </w:rPr>
            </w:pPr>
          </w:p>
        </w:tc>
      </w:tr>
      <w:tr w:rsidR="007C5AB0" w:rsidRPr="003020A2" w14:paraId="6E8D7DBC" w14:textId="77777777" w:rsidTr="00D74061">
        <w:tc>
          <w:tcPr>
            <w:tcW w:w="5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3570FF" w14:textId="012466D8" w:rsidR="007C5AB0" w:rsidRDefault="007C5AB0" w:rsidP="007C5AB0">
            <w:pPr>
              <w:spacing w:line="259" w:lineRule="atLeast"/>
              <w:jc w:val="center"/>
              <w:rPr>
                <w:rFonts w:ascii="Times New Roman" w:hAnsi="Times New Roman"/>
                <w:szCs w:val="24"/>
              </w:rPr>
            </w:pPr>
            <w:r>
              <w:rPr>
                <w:rFonts w:ascii="Times New Roman" w:hAnsi="Times New Roman"/>
                <w:szCs w:val="24"/>
              </w:rPr>
              <w:t>10</w:t>
            </w:r>
          </w:p>
        </w:tc>
        <w:tc>
          <w:tcPr>
            <w:tcW w:w="31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3CC51E" w14:textId="0B857479" w:rsidR="007C5AB0" w:rsidRPr="005C5D76" w:rsidRDefault="007C5AB0" w:rsidP="007C5AB0">
            <w:pPr>
              <w:rPr>
                <w:rFonts w:ascii="Times New Roman" w:hAnsi="Times New Roman"/>
                <w:color w:val="000000"/>
                <w:szCs w:val="24"/>
              </w:rPr>
            </w:pPr>
            <w:r>
              <w:rPr>
                <w:rFonts w:ascii="Times New Roman" w:hAnsi="Times New Roman"/>
                <w:color w:val="000000"/>
                <w:szCs w:val="24"/>
              </w:rPr>
              <w:t xml:space="preserve">Количество </w:t>
            </w:r>
            <w:r w:rsidRPr="005C5D76">
              <w:rPr>
                <w:rFonts w:ascii="Times New Roman" w:hAnsi="Times New Roman"/>
                <w:color w:val="000000"/>
                <w:szCs w:val="24"/>
              </w:rPr>
              <w:t>субъектов малого и среднего предпринимательства</w:t>
            </w:r>
            <w:r>
              <w:rPr>
                <w:rFonts w:ascii="Times New Roman" w:hAnsi="Times New Roman"/>
                <w:color w:val="000000"/>
                <w:szCs w:val="24"/>
              </w:rPr>
              <w:t>, получивших финансовую поддержку по приоритетным направлениям</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6311FA" w14:textId="06115620" w:rsidR="007C5AB0" w:rsidRPr="005C5D76" w:rsidRDefault="007C5AB0" w:rsidP="007C5AB0">
            <w:pPr>
              <w:jc w:val="center"/>
              <w:rPr>
                <w:rFonts w:ascii="Times New Roman" w:hAnsi="Times New Roman"/>
                <w:color w:val="000000"/>
                <w:szCs w:val="24"/>
              </w:rPr>
            </w:pPr>
            <w:r>
              <w:rPr>
                <w:rFonts w:ascii="Times New Roman" w:hAnsi="Times New Roman"/>
                <w:color w:val="000000"/>
                <w:szCs w:val="24"/>
              </w:rPr>
              <w:t>единиц</w:t>
            </w:r>
          </w:p>
        </w:tc>
        <w:tc>
          <w:tcPr>
            <w:tcW w:w="27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B563E2" w14:textId="689730B0" w:rsidR="007C5AB0" w:rsidRPr="003369E3" w:rsidRDefault="007C5AB0" w:rsidP="007C5AB0">
            <w:pPr>
              <w:spacing w:line="259" w:lineRule="atLeast"/>
              <w:jc w:val="center"/>
              <w:rPr>
                <w:rFonts w:ascii="Times New Roman" w:hAnsi="Times New Roman"/>
                <w:szCs w:val="24"/>
              </w:rPr>
            </w:pPr>
            <w:r>
              <w:rPr>
                <w:rFonts w:ascii="Times New Roman" w:hAnsi="Times New Roman"/>
                <w:szCs w:val="24"/>
              </w:rPr>
              <w:t>КолвоСМП = СМП</w:t>
            </w:r>
            <w:r w:rsidRPr="003369E3">
              <w:rPr>
                <w:rFonts w:ascii="Times New Roman" w:hAnsi="Times New Roman"/>
                <w:szCs w:val="24"/>
                <w:vertAlign w:val="subscript"/>
              </w:rPr>
              <w:t>1</w:t>
            </w:r>
            <w:r>
              <w:rPr>
                <w:rFonts w:ascii="Times New Roman" w:hAnsi="Times New Roman"/>
                <w:szCs w:val="24"/>
              </w:rPr>
              <w:t>+СМП</w:t>
            </w:r>
            <w:r w:rsidRPr="003369E3">
              <w:rPr>
                <w:rFonts w:ascii="Times New Roman" w:hAnsi="Times New Roman"/>
                <w:szCs w:val="24"/>
                <w:vertAlign w:val="subscript"/>
                <w:lang w:val="en-US"/>
              </w:rPr>
              <w:t>n</w:t>
            </w:r>
          </w:p>
        </w:tc>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C5BA8F" w14:textId="2C37C42D" w:rsidR="007C5AB0" w:rsidRDefault="007C5AB0" w:rsidP="007C5AB0">
            <w:pPr>
              <w:spacing w:line="259" w:lineRule="atLeast"/>
              <w:jc w:val="center"/>
              <w:rPr>
                <w:rFonts w:ascii="Times New Roman" w:hAnsi="Times New Roman"/>
                <w:szCs w:val="24"/>
              </w:rPr>
            </w:pPr>
            <w:r>
              <w:rPr>
                <w:rFonts w:ascii="Times New Roman" w:hAnsi="Times New Roman"/>
                <w:szCs w:val="24"/>
              </w:rPr>
              <w:t>СМП</w:t>
            </w:r>
            <w:r w:rsidRPr="003369E3">
              <w:rPr>
                <w:rFonts w:ascii="Times New Roman" w:hAnsi="Times New Roman"/>
                <w:szCs w:val="24"/>
                <w:vertAlign w:val="subscript"/>
              </w:rPr>
              <w:t>1</w:t>
            </w:r>
            <w:r>
              <w:rPr>
                <w:rFonts w:ascii="Times New Roman" w:hAnsi="Times New Roman"/>
                <w:szCs w:val="24"/>
                <w:vertAlign w:val="subscript"/>
              </w:rPr>
              <w:t xml:space="preserve"> </w:t>
            </w:r>
            <w:r w:rsidRPr="003369E3">
              <w:rPr>
                <w:rFonts w:ascii="Times New Roman" w:hAnsi="Times New Roman"/>
                <w:szCs w:val="24"/>
              </w:rPr>
              <w:t>и</w:t>
            </w:r>
            <w:r>
              <w:rPr>
                <w:rFonts w:ascii="Times New Roman" w:hAnsi="Times New Roman"/>
                <w:color w:val="000000"/>
                <w:szCs w:val="24"/>
              </w:rPr>
              <w:t xml:space="preserve"> </w:t>
            </w:r>
            <w:r>
              <w:rPr>
                <w:rFonts w:ascii="Times New Roman" w:hAnsi="Times New Roman"/>
                <w:szCs w:val="24"/>
              </w:rPr>
              <w:t>СМП</w:t>
            </w:r>
            <w:r w:rsidRPr="003369E3">
              <w:rPr>
                <w:rFonts w:ascii="Times New Roman" w:hAnsi="Times New Roman"/>
                <w:szCs w:val="24"/>
                <w:vertAlign w:val="subscript"/>
                <w:lang w:val="en-US"/>
              </w:rPr>
              <w:t>n</w:t>
            </w:r>
            <w:r>
              <w:rPr>
                <w:rFonts w:ascii="Times New Roman" w:hAnsi="Times New Roman"/>
                <w:color w:val="000000"/>
                <w:szCs w:val="24"/>
              </w:rPr>
              <w:t xml:space="preserve"> - </w:t>
            </w:r>
            <w:r w:rsidRPr="005C5D76">
              <w:rPr>
                <w:rFonts w:ascii="Times New Roman" w:hAnsi="Times New Roman"/>
                <w:color w:val="000000"/>
                <w:szCs w:val="24"/>
              </w:rPr>
              <w:t>субъект малого и среднего предпринимательства</w:t>
            </w:r>
            <w:r>
              <w:rPr>
                <w:rFonts w:ascii="Times New Roman" w:hAnsi="Times New Roman"/>
                <w:color w:val="000000"/>
                <w:szCs w:val="24"/>
              </w:rPr>
              <w:t>, получивший финансовую поддержку в отчетном периоде по мероприятию «</w:t>
            </w:r>
            <w:r w:rsidRPr="003369E3">
              <w:rPr>
                <w:rFonts w:ascii="Times New Roman" w:hAnsi="Times New Roman"/>
                <w:color w:val="000000"/>
                <w:szCs w:val="24"/>
              </w:rPr>
              <w:t>Финансовая поддержка проектов по приоритетным направлениям</w:t>
            </w:r>
            <w:r>
              <w:rPr>
                <w:rFonts w:ascii="Times New Roman" w:hAnsi="Times New Roman"/>
                <w:color w:val="000000"/>
                <w:szCs w:val="24"/>
              </w:rPr>
              <w:t>» Программы</w:t>
            </w:r>
          </w:p>
        </w:tc>
        <w:tc>
          <w:tcPr>
            <w:tcW w:w="22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92B12E" w14:textId="647BBBB9" w:rsidR="007C5AB0" w:rsidRDefault="007C5AB0" w:rsidP="007C5AB0">
            <w:pPr>
              <w:spacing w:line="259" w:lineRule="atLeast"/>
              <w:jc w:val="center"/>
              <w:rPr>
                <w:rFonts w:ascii="Times New Roman" w:hAnsi="Times New Roman"/>
                <w:szCs w:val="24"/>
              </w:rPr>
            </w:pPr>
            <w:r>
              <w:rPr>
                <w:rFonts w:ascii="Times New Roman" w:hAnsi="Times New Roman"/>
                <w:szCs w:val="24"/>
              </w:rPr>
              <w:t>Решения конкурсной комиссии по предоставлению субсидии по приоритетным направлениям</w:t>
            </w:r>
          </w:p>
        </w:tc>
        <w:tc>
          <w:tcPr>
            <w:tcW w:w="23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A3F227" w14:textId="2D40C013" w:rsidR="007C5AB0" w:rsidRDefault="007C5AB0" w:rsidP="007C5AB0">
            <w:pPr>
              <w:spacing w:line="259" w:lineRule="atLeast"/>
              <w:jc w:val="center"/>
              <w:rPr>
                <w:rFonts w:ascii="Times New Roman" w:hAnsi="Times New Roman"/>
                <w:szCs w:val="24"/>
              </w:rPr>
            </w:pPr>
            <w:r>
              <w:rPr>
                <w:rFonts w:ascii="Times New Roman" w:hAnsi="Times New Roman"/>
                <w:szCs w:val="24"/>
              </w:rPr>
              <w:t>Информация УИРиП</w:t>
            </w:r>
          </w:p>
        </w:tc>
      </w:tr>
      <w:tr w:rsidR="007C5AB0" w:rsidRPr="003020A2" w14:paraId="28C71487" w14:textId="77777777" w:rsidTr="00D74061">
        <w:tc>
          <w:tcPr>
            <w:tcW w:w="5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6EA40A" w14:textId="5BD0F63F" w:rsidR="007C5AB0" w:rsidRPr="003020A2" w:rsidRDefault="007C5AB0" w:rsidP="007C5AB0">
            <w:pPr>
              <w:spacing w:line="259" w:lineRule="atLeast"/>
              <w:jc w:val="center"/>
              <w:rPr>
                <w:rFonts w:ascii="Times New Roman" w:hAnsi="Times New Roman"/>
                <w:szCs w:val="24"/>
              </w:rPr>
            </w:pPr>
            <w:r>
              <w:rPr>
                <w:rFonts w:ascii="Times New Roman" w:hAnsi="Times New Roman"/>
                <w:szCs w:val="24"/>
              </w:rPr>
              <w:t>11</w:t>
            </w:r>
          </w:p>
        </w:tc>
        <w:tc>
          <w:tcPr>
            <w:tcW w:w="31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97DEB7" w14:textId="77777777" w:rsidR="007C5AB0" w:rsidRPr="005C5D76" w:rsidRDefault="007C5AB0" w:rsidP="007C5AB0">
            <w:pPr>
              <w:rPr>
                <w:rFonts w:ascii="Times New Roman" w:hAnsi="Times New Roman"/>
                <w:color w:val="000000"/>
                <w:szCs w:val="24"/>
              </w:rPr>
            </w:pPr>
            <w:r w:rsidRPr="005C5D76">
              <w:rPr>
                <w:rFonts w:ascii="Times New Roman" w:hAnsi="Times New Roman"/>
                <w:color w:val="000000"/>
                <w:szCs w:val="24"/>
              </w:rPr>
              <w:t>Количество граждан, прошедших курсы дополнительного и профессионального обучения (из</w:t>
            </w:r>
            <w:r>
              <w:rPr>
                <w:rFonts w:ascii="Times New Roman" w:hAnsi="Times New Roman"/>
                <w:color w:val="000000"/>
                <w:szCs w:val="24"/>
              </w:rPr>
              <w:t xml:space="preserve"> числа признанных безработными)</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47C61A" w14:textId="77777777" w:rsidR="007C5AB0" w:rsidRPr="005C5D76" w:rsidRDefault="007C5AB0" w:rsidP="007C5AB0">
            <w:pPr>
              <w:jc w:val="center"/>
              <w:rPr>
                <w:rFonts w:ascii="Times New Roman" w:hAnsi="Times New Roman"/>
                <w:color w:val="000000"/>
                <w:szCs w:val="24"/>
              </w:rPr>
            </w:pPr>
            <w:r w:rsidRPr="005C5D76">
              <w:rPr>
                <w:rFonts w:ascii="Times New Roman" w:hAnsi="Times New Roman"/>
                <w:color w:val="000000"/>
                <w:szCs w:val="24"/>
              </w:rPr>
              <w:t>человек</w:t>
            </w:r>
          </w:p>
        </w:tc>
        <w:tc>
          <w:tcPr>
            <w:tcW w:w="27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87D96A" w14:textId="0C446424" w:rsidR="007C5AB0" w:rsidRPr="003369E3" w:rsidRDefault="007C5AB0" w:rsidP="007C5AB0">
            <w:pPr>
              <w:spacing w:line="259" w:lineRule="atLeast"/>
              <w:jc w:val="center"/>
              <w:rPr>
                <w:rFonts w:ascii="Times New Roman" w:hAnsi="Times New Roman"/>
                <w:szCs w:val="24"/>
              </w:rPr>
            </w:pPr>
            <w:r>
              <w:rPr>
                <w:rFonts w:ascii="Times New Roman" w:hAnsi="Times New Roman"/>
                <w:szCs w:val="24"/>
              </w:rPr>
              <w:t>Колво = Безраб</w:t>
            </w:r>
            <w:r w:rsidRPr="00F1440B">
              <w:rPr>
                <w:rFonts w:ascii="Times New Roman" w:hAnsi="Times New Roman"/>
                <w:szCs w:val="24"/>
                <w:vertAlign w:val="subscript"/>
              </w:rPr>
              <w:t>1</w:t>
            </w:r>
            <w:r>
              <w:rPr>
                <w:rFonts w:ascii="Times New Roman" w:hAnsi="Times New Roman"/>
                <w:szCs w:val="24"/>
              </w:rPr>
              <w:t>+ Безраб</w:t>
            </w:r>
            <w:r>
              <w:rPr>
                <w:rFonts w:ascii="Times New Roman" w:hAnsi="Times New Roman"/>
                <w:szCs w:val="24"/>
                <w:vertAlign w:val="subscript"/>
                <w:lang w:val="en-US"/>
              </w:rPr>
              <w:t>n</w:t>
            </w:r>
          </w:p>
        </w:tc>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ACAF05" w14:textId="77777777" w:rsidR="007C5AB0" w:rsidRPr="001A6D16" w:rsidRDefault="007C5AB0" w:rsidP="007C5AB0">
            <w:pPr>
              <w:spacing w:line="259" w:lineRule="atLeast"/>
              <w:jc w:val="center"/>
              <w:rPr>
                <w:rFonts w:ascii="Times New Roman" w:hAnsi="Times New Roman"/>
                <w:szCs w:val="24"/>
              </w:rPr>
            </w:pPr>
            <w:r>
              <w:rPr>
                <w:rFonts w:ascii="Times New Roman" w:hAnsi="Times New Roman"/>
                <w:szCs w:val="24"/>
              </w:rPr>
              <w:t>Безраб</w:t>
            </w:r>
            <w:r w:rsidRPr="00F1440B">
              <w:rPr>
                <w:rFonts w:ascii="Times New Roman" w:hAnsi="Times New Roman"/>
                <w:szCs w:val="24"/>
                <w:vertAlign w:val="subscript"/>
              </w:rPr>
              <w:t>1</w:t>
            </w:r>
            <w:r>
              <w:rPr>
                <w:rFonts w:ascii="Times New Roman" w:hAnsi="Times New Roman"/>
                <w:szCs w:val="24"/>
              </w:rPr>
              <w:t xml:space="preserve"> и Безраб</w:t>
            </w:r>
            <w:r w:rsidRPr="0026250A">
              <w:rPr>
                <w:rFonts w:ascii="Times New Roman" w:hAnsi="Times New Roman"/>
                <w:szCs w:val="24"/>
                <w:vertAlign w:val="subscript"/>
              </w:rPr>
              <w:t>2</w:t>
            </w:r>
            <w:r>
              <w:rPr>
                <w:rFonts w:ascii="Times New Roman" w:hAnsi="Times New Roman"/>
                <w:szCs w:val="24"/>
              </w:rPr>
              <w:t xml:space="preserve"> – граждане, в установленном порядке, признанные безработными и прошедшие курс дополнительного профессионального обучения</w:t>
            </w:r>
          </w:p>
        </w:tc>
        <w:tc>
          <w:tcPr>
            <w:tcW w:w="22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C321DE" w14:textId="77777777" w:rsidR="007C5AB0" w:rsidRPr="003020A2" w:rsidRDefault="007C5AB0" w:rsidP="007C5AB0">
            <w:pPr>
              <w:spacing w:line="259" w:lineRule="atLeast"/>
              <w:jc w:val="center"/>
              <w:rPr>
                <w:rFonts w:ascii="Times New Roman" w:hAnsi="Times New Roman"/>
                <w:szCs w:val="24"/>
              </w:rPr>
            </w:pPr>
            <w:r>
              <w:rPr>
                <w:rFonts w:ascii="Times New Roman" w:hAnsi="Times New Roman"/>
                <w:szCs w:val="24"/>
              </w:rPr>
              <w:t>Отчет об исполнении муниципального задания МАУ «ЦРПЗиТ», пояснительная записка об исполнении муниципального задания</w:t>
            </w:r>
          </w:p>
        </w:tc>
        <w:tc>
          <w:tcPr>
            <w:tcW w:w="23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F70D54" w14:textId="77777777" w:rsidR="007C5AB0" w:rsidRPr="003020A2" w:rsidRDefault="007C5AB0" w:rsidP="007C5AB0">
            <w:pPr>
              <w:spacing w:line="259" w:lineRule="atLeast"/>
              <w:jc w:val="center"/>
              <w:rPr>
                <w:rFonts w:ascii="Times New Roman" w:hAnsi="Times New Roman"/>
                <w:szCs w:val="24"/>
              </w:rPr>
            </w:pPr>
            <w:r>
              <w:rPr>
                <w:rFonts w:ascii="Times New Roman" w:hAnsi="Times New Roman"/>
                <w:szCs w:val="24"/>
              </w:rPr>
              <w:t>Периодическая отчетность МАУ «ЦРПЗиТ»</w:t>
            </w:r>
          </w:p>
        </w:tc>
      </w:tr>
      <w:tr w:rsidR="007C5AB0" w:rsidRPr="003020A2" w14:paraId="06DF5451" w14:textId="77777777" w:rsidTr="00D74061">
        <w:tc>
          <w:tcPr>
            <w:tcW w:w="5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BAF0D6" w14:textId="53216856" w:rsidR="007C5AB0" w:rsidRPr="003020A2" w:rsidRDefault="007C5AB0" w:rsidP="007C5AB0">
            <w:pPr>
              <w:spacing w:line="259" w:lineRule="atLeast"/>
              <w:jc w:val="center"/>
              <w:rPr>
                <w:rFonts w:ascii="Times New Roman" w:hAnsi="Times New Roman"/>
                <w:szCs w:val="24"/>
              </w:rPr>
            </w:pPr>
            <w:r>
              <w:rPr>
                <w:rFonts w:ascii="Times New Roman" w:hAnsi="Times New Roman"/>
                <w:szCs w:val="24"/>
              </w:rPr>
              <w:lastRenderedPageBreak/>
              <w:t>12</w:t>
            </w:r>
          </w:p>
        </w:tc>
        <w:tc>
          <w:tcPr>
            <w:tcW w:w="31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B62D31" w14:textId="6EE55830" w:rsidR="007C5AB0" w:rsidRPr="005C5D76" w:rsidRDefault="007C5AB0" w:rsidP="007C5AB0">
            <w:pPr>
              <w:rPr>
                <w:rFonts w:ascii="Times New Roman" w:hAnsi="Times New Roman"/>
                <w:color w:val="000000"/>
                <w:szCs w:val="24"/>
              </w:rPr>
            </w:pPr>
            <w:r w:rsidRPr="005C5D76">
              <w:rPr>
                <w:rFonts w:ascii="Times New Roman" w:hAnsi="Times New Roman"/>
                <w:color w:val="000000"/>
                <w:szCs w:val="24"/>
              </w:rPr>
              <w:t>Количество трудоустроенных граждан в организации,</w:t>
            </w:r>
            <w:r>
              <w:rPr>
                <w:rFonts w:ascii="Times New Roman" w:hAnsi="Times New Roman"/>
                <w:color w:val="000000"/>
                <w:szCs w:val="24"/>
              </w:rPr>
              <w:t xml:space="preserve"> </w:t>
            </w:r>
            <w:r w:rsidRPr="005C5D76">
              <w:rPr>
                <w:rFonts w:ascii="Times New Roman" w:hAnsi="Times New Roman"/>
                <w:color w:val="000000"/>
                <w:szCs w:val="24"/>
              </w:rPr>
              <w:t>осуществляющ</w:t>
            </w:r>
            <w:r>
              <w:rPr>
                <w:rFonts w:ascii="Times New Roman" w:hAnsi="Times New Roman"/>
                <w:color w:val="000000"/>
                <w:szCs w:val="24"/>
              </w:rPr>
              <w:t>их</w:t>
            </w:r>
            <w:r w:rsidRPr="005C5D76">
              <w:rPr>
                <w:rFonts w:ascii="Times New Roman" w:hAnsi="Times New Roman"/>
                <w:color w:val="000000"/>
                <w:szCs w:val="24"/>
              </w:rPr>
              <w:t xml:space="preserve"> деятельность на территории </w:t>
            </w:r>
            <w:r>
              <w:rPr>
                <w:rFonts w:ascii="Times New Roman" w:hAnsi="Times New Roman"/>
                <w:color w:val="000000"/>
                <w:szCs w:val="24"/>
              </w:rPr>
              <w:t>Республики Саха (Якутия)</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F0768E" w14:textId="77777777" w:rsidR="007C5AB0" w:rsidRPr="005C5D76" w:rsidRDefault="007C5AB0" w:rsidP="007C5AB0">
            <w:pPr>
              <w:jc w:val="center"/>
              <w:rPr>
                <w:rFonts w:ascii="Times New Roman" w:hAnsi="Times New Roman"/>
                <w:color w:val="000000"/>
                <w:szCs w:val="24"/>
              </w:rPr>
            </w:pPr>
            <w:r w:rsidRPr="005C5D76">
              <w:rPr>
                <w:rFonts w:ascii="Times New Roman" w:hAnsi="Times New Roman"/>
                <w:color w:val="000000"/>
                <w:szCs w:val="24"/>
              </w:rPr>
              <w:t>человек</w:t>
            </w:r>
          </w:p>
        </w:tc>
        <w:tc>
          <w:tcPr>
            <w:tcW w:w="27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129EA" w14:textId="3DD65CB8" w:rsidR="007C5AB0" w:rsidRPr="00D74061" w:rsidRDefault="007C5AB0" w:rsidP="007C5AB0">
            <w:pPr>
              <w:spacing w:line="259" w:lineRule="atLeast"/>
              <w:jc w:val="center"/>
              <w:rPr>
                <w:rFonts w:ascii="Times New Roman" w:hAnsi="Times New Roman"/>
                <w:szCs w:val="24"/>
                <w:lang w:val="en-US"/>
              </w:rPr>
            </w:pPr>
            <w:r>
              <w:rPr>
                <w:rFonts w:ascii="Times New Roman" w:hAnsi="Times New Roman"/>
                <w:szCs w:val="24"/>
              </w:rPr>
              <w:t>Колво = Гражданин</w:t>
            </w:r>
            <w:r w:rsidRPr="00F1440B">
              <w:rPr>
                <w:rFonts w:ascii="Times New Roman" w:hAnsi="Times New Roman"/>
                <w:szCs w:val="24"/>
                <w:vertAlign w:val="subscript"/>
              </w:rPr>
              <w:t>1</w:t>
            </w:r>
            <w:r>
              <w:rPr>
                <w:rFonts w:ascii="Times New Roman" w:hAnsi="Times New Roman"/>
                <w:szCs w:val="24"/>
              </w:rPr>
              <w:t>+ Гражданин</w:t>
            </w:r>
            <w:r w:rsidRPr="0026250A">
              <w:rPr>
                <w:rFonts w:ascii="Times New Roman" w:hAnsi="Times New Roman"/>
                <w:szCs w:val="24"/>
                <w:vertAlign w:val="subscript"/>
              </w:rPr>
              <w:t xml:space="preserve"> </w:t>
            </w:r>
            <w:r>
              <w:rPr>
                <w:rFonts w:ascii="Times New Roman" w:hAnsi="Times New Roman"/>
                <w:szCs w:val="24"/>
                <w:vertAlign w:val="subscript"/>
                <w:lang w:val="en-US"/>
              </w:rPr>
              <w:t>n</w:t>
            </w:r>
          </w:p>
        </w:tc>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B1A117" w14:textId="6927BCBD" w:rsidR="007C5AB0" w:rsidRPr="00136B9B" w:rsidRDefault="007C5AB0" w:rsidP="007C5AB0">
            <w:pPr>
              <w:spacing w:line="259" w:lineRule="atLeast"/>
              <w:jc w:val="center"/>
              <w:rPr>
                <w:rFonts w:ascii="Times New Roman" w:hAnsi="Times New Roman"/>
                <w:szCs w:val="24"/>
              </w:rPr>
            </w:pPr>
            <w:r>
              <w:rPr>
                <w:rFonts w:ascii="Times New Roman" w:hAnsi="Times New Roman"/>
                <w:szCs w:val="24"/>
              </w:rPr>
              <w:t>Гражданин</w:t>
            </w:r>
            <w:r w:rsidRPr="00F1440B">
              <w:rPr>
                <w:rFonts w:ascii="Times New Roman" w:hAnsi="Times New Roman"/>
                <w:szCs w:val="24"/>
                <w:vertAlign w:val="subscript"/>
              </w:rPr>
              <w:t xml:space="preserve"> 1</w:t>
            </w:r>
            <w:r>
              <w:rPr>
                <w:rFonts w:ascii="Times New Roman" w:hAnsi="Times New Roman"/>
                <w:szCs w:val="24"/>
              </w:rPr>
              <w:t xml:space="preserve"> и Гражданин</w:t>
            </w:r>
            <w:r w:rsidRPr="0026250A">
              <w:rPr>
                <w:rFonts w:ascii="Times New Roman" w:hAnsi="Times New Roman"/>
                <w:szCs w:val="24"/>
                <w:vertAlign w:val="subscript"/>
              </w:rPr>
              <w:t xml:space="preserve"> </w:t>
            </w:r>
            <w:r>
              <w:rPr>
                <w:rFonts w:ascii="Times New Roman" w:hAnsi="Times New Roman"/>
                <w:szCs w:val="24"/>
                <w:vertAlign w:val="subscript"/>
                <w:lang w:val="en-US"/>
              </w:rPr>
              <w:t>n</w:t>
            </w:r>
            <w:r>
              <w:rPr>
                <w:rFonts w:ascii="Times New Roman" w:hAnsi="Times New Roman"/>
                <w:szCs w:val="24"/>
              </w:rPr>
              <w:t xml:space="preserve"> – граждане Мирнинского района, трудоустроенные в приоритетном порядке</w:t>
            </w:r>
            <w:r w:rsidRPr="007A659D">
              <w:rPr>
                <w:rFonts w:ascii="Times New Roman" w:hAnsi="Times New Roman"/>
                <w:szCs w:val="24"/>
              </w:rPr>
              <w:t xml:space="preserve"> в организации юридических лиц и индивидуальных предпринимателей, ведущих свою деятельность на территории </w:t>
            </w:r>
            <w:r>
              <w:rPr>
                <w:rFonts w:ascii="Times New Roman" w:hAnsi="Times New Roman"/>
                <w:szCs w:val="24"/>
              </w:rPr>
              <w:t>Республики Саха (Якутия)</w:t>
            </w:r>
          </w:p>
        </w:tc>
        <w:tc>
          <w:tcPr>
            <w:tcW w:w="22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7DDA35" w14:textId="77777777" w:rsidR="007C5AB0" w:rsidRPr="003020A2" w:rsidRDefault="007C5AB0" w:rsidP="007C5AB0">
            <w:pPr>
              <w:spacing w:line="259" w:lineRule="atLeast"/>
              <w:jc w:val="center"/>
              <w:rPr>
                <w:rFonts w:ascii="Times New Roman" w:hAnsi="Times New Roman"/>
                <w:szCs w:val="24"/>
              </w:rPr>
            </w:pPr>
            <w:r>
              <w:rPr>
                <w:rFonts w:ascii="Times New Roman" w:hAnsi="Times New Roman"/>
                <w:szCs w:val="24"/>
              </w:rPr>
              <w:t>Отчет об достижении результатов предоставления субсидии МАУ «ЦРПЗиТ» на иные цели</w:t>
            </w:r>
          </w:p>
        </w:tc>
        <w:tc>
          <w:tcPr>
            <w:tcW w:w="23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28D77B" w14:textId="77777777" w:rsidR="007C5AB0" w:rsidRPr="003020A2" w:rsidRDefault="007C5AB0" w:rsidP="007C5AB0">
            <w:pPr>
              <w:spacing w:line="259" w:lineRule="atLeast"/>
              <w:jc w:val="center"/>
              <w:rPr>
                <w:rFonts w:ascii="Times New Roman" w:hAnsi="Times New Roman"/>
                <w:szCs w:val="24"/>
              </w:rPr>
            </w:pPr>
            <w:r>
              <w:rPr>
                <w:rFonts w:ascii="Times New Roman" w:hAnsi="Times New Roman"/>
                <w:szCs w:val="24"/>
              </w:rPr>
              <w:t>Периодическая отчетность МАУ «ЦРПЗиТ»</w:t>
            </w:r>
          </w:p>
        </w:tc>
      </w:tr>
      <w:tr w:rsidR="007C5AB0" w:rsidRPr="003020A2" w14:paraId="45D6D218" w14:textId="77777777" w:rsidTr="00D74061">
        <w:tc>
          <w:tcPr>
            <w:tcW w:w="5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D6D3BA" w14:textId="72BC9123" w:rsidR="007C5AB0" w:rsidRDefault="007C5AB0" w:rsidP="007C5AB0">
            <w:pPr>
              <w:spacing w:line="259" w:lineRule="atLeast"/>
              <w:jc w:val="center"/>
              <w:rPr>
                <w:rFonts w:ascii="Times New Roman" w:hAnsi="Times New Roman"/>
                <w:szCs w:val="24"/>
              </w:rPr>
            </w:pPr>
            <w:r>
              <w:rPr>
                <w:rFonts w:ascii="Times New Roman" w:hAnsi="Times New Roman"/>
                <w:szCs w:val="24"/>
              </w:rPr>
              <w:t>13</w:t>
            </w:r>
          </w:p>
        </w:tc>
        <w:tc>
          <w:tcPr>
            <w:tcW w:w="31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8567E8" w14:textId="2FC9CF75" w:rsidR="007C5AB0" w:rsidRPr="005C5D76" w:rsidRDefault="007C5AB0" w:rsidP="007C5AB0">
            <w:pPr>
              <w:rPr>
                <w:rFonts w:ascii="Times New Roman" w:hAnsi="Times New Roman"/>
                <w:color w:val="000000"/>
                <w:szCs w:val="24"/>
              </w:rPr>
            </w:pPr>
            <w:r w:rsidRPr="00F268C3">
              <w:rPr>
                <w:rFonts w:ascii="Times New Roman" w:hAnsi="Times New Roman"/>
                <w:color w:val="000000"/>
                <w:szCs w:val="24"/>
              </w:rPr>
              <w:t>в том числе прошедших курсы дополнительного и профессионального обучения (из числа признанных безработными)</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EFE0E2" w14:textId="0AC60E63" w:rsidR="007C5AB0" w:rsidRPr="005C5D76" w:rsidRDefault="007C5AB0" w:rsidP="007C5AB0">
            <w:pPr>
              <w:jc w:val="center"/>
              <w:rPr>
                <w:rFonts w:ascii="Times New Roman" w:hAnsi="Times New Roman"/>
                <w:color w:val="000000"/>
                <w:szCs w:val="24"/>
              </w:rPr>
            </w:pPr>
            <w:r w:rsidRPr="005C5D76">
              <w:rPr>
                <w:rFonts w:ascii="Times New Roman" w:hAnsi="Times New Roman"/>
                <w:color w:val="000000"/>
                <w:szCs w:val="24"/>
              </w:rPr>
              <w:t>человек</w:t>
            </w:r>
          </w:p>
        </w:tc>
        <w:tc>
          <w:tcPr>
            <w:tcW w:w="27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932162" w14:textId="6B22B59E" w:rsidR="007C5AB0" w:rsidRDefault="007C5AB0" w:rsidP="007C5AB0">
            <w:pPr>
              <w:spacing w:line="259" w:lineRule="atLeast"/>
              <w:jc w:val="center"/>
              <w:rPr>
                <w:rFonts w:ascii="Times New Roman" w:hAnsi="Times New Roman"/>
                <w:szCs w:val="24"/>
              </w:rPr>
            </w:pPr>
            <w:r>
              <w:rPr>
                <w:rFonts w:ascii="Times New Roman" w:hAnsi="Times New Roman"/>
                <w:szCs w:val="24"/>
              </w:rPr>
              <w:t>Колво = Безраб</w:t>
            </w:r>
            <w:r w:rsidRPr="00F1440B">
              <w:rPr>
                <w:rFonts w:ascii="Times New Roman" w:hAnsi="Times New Roman"/>
                <w:szCs w:val="24"/>
                <w:vertAlign w:val="subscript"/>
              </w:rPr>
              <w:t>1</w:t>
            </w:r>
            <w:r>
              <w:rPr>
                <w:rFonts w:ascii="Times New Roman" w:hAnsi="Times New Roman"/>
                <w:szCs w:val="24"/>
              </w:rPr>
              <w:t>+ Безраб</w:t>
            </w:r>
            <w:r w:rsidRPr="0026250A">
              <w:rPr>
                <w:rFonts w:ascii="Times New Roman" w:hAnsi="Times New Roman"/>
                <w:szCs w:val="24"/>
                <w:vertAlign w:val="subscript"/>
              </w:rPr>
              <w:t>2</w:t>
            </w:r>
          </w:p>
        </w:tc>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7479EE" w14:textId="51DA49E0" w:rsidR="007C5AB0" w:rsidRDefault="007C5AB0" w:rsidP="007C5AB0">
            <w:pPr>
              <w:spacing w:line="259" w:lineRule="atLeast"/>
              <w:rPr>
                <w:rFonts w:ascii="Times New Roman" w:hAnsi="Times New Roman"/>
                <w:szCs w:val="24"/>
              </w:rPr>
            </w:pPr>
            <w:r>
              <w:rPr>
                <w:rFonts w:ascii="Times New Roman" w:hAnsi="Times New Roman"/>
                <w:szCs w:val="24"/>
              </w:rPr>
              <w:t>Безраб</w:t>
            </w:r>
            <w:r w:rsidRPr="00F1440B">
              <w:rPr>
                <w:rFonts w:ascii="Times New Roman" w:hAnsi="Times New Roman"/>
                <w:szCs w:val="24"/>
                <w:vertAlign w:val="subscript"/>
              </w:rPr>
              <w:t>1</w:t>
            </w:r>
            <w:r>
              <w:rPr>
                <w:rFonts w:ascii="Times New Roman" w:hAnsi="Times New Roman"/>
                <w:szCs w:val="24"/>
              </w:rPr>
              <w:t xml:space="preserve"> и Безраб</w:t>
            </w:r>
            <w:r w:rsidRPr="0026250A">
              <w:rPr>
                <w:rFonts w:ascii="Times New Roman" w:hAnsi="Times New Roman"/>
                <w:szCs w:val="24"/>
                <w:vertAlign w:val="subscript"/>
              </w:rPr>
              <w:t>2</w:t>
            </w:r>
            <w:r>
              <w:rPr>
                <w:rFonts w:ascii="Times New Roman" w:hAnsi="Times New Roman"/>
                <w:szCs w:val="24"/>
              </w:rPr>
              <w:t xml:space="preserve"> – трудоустроенные граждане, в установленном порядке, признанные безработными из числа прошедших курс дополнительного профессионального обучения в рамках мероприятия «</w:t>
            </w:r>
            <w:r w:rsidRPr="00DD6312">
              <w:rPr>
                <w:rFonts w:ascii="Times New Roman" w:hAnsi="Times New Roman"/>
                <w:szCs w:val="24"/>
              </w:rPr>
              <w:t xml:space="preserve">Приоритетное </w:t>
            </w:r>
            <w:r w:rsidRPr="00DD6312">
              <w:rPr>
                <w:rFonts w:ascii="Times New Roman" w:hAnsi="Times New Roman"/>
                <w:szCs w:val="24"/>
              </w:rPr>
              <w:lastRenderedPageBreak/>
              <w:t>трудоустройство населения Мирнинского района в организации юридических лиц и индивидуальных предпринимателей, ведущие свою деятельность на территории Республики Саха (Якутия)</w:t>
            </w:r>
            <w:r>
              <w:rPr>
                <w:rFonts w:ascii="Times New Roman" w:hAnsi="Times New Roman"/>
                <w:szCs w:val="24"/>
              </w:rPr>
              <w:t>»</w:t>
            </w:r>
          </w:p>
        </w:tc>
        <w:tc>
          <w:tcPr>
            <w:tcW w:w="22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766451" w14:textId="1DB5A164" w:rsidR="007C5AB0" w:rsidRDefault="007C5AB0" w:rsidP="007C5AB0">
            <w:pPr>
              <w:spacing w:line="259" w:lineRule="atLeast"/>
              <w:rPr>
                <w:rFonts w:ascii="Times New Roman" w:hAnsi="Times New Roman"/>
                <w:szCs w:val="24"/>
              </w:rPr>
            </w:pPr>
            <w:r>
              <w:rPr>
                <w:rFonts w:ascii="Times New Roman" w:hAnsi="Times New Roman"/>
                <w:szCs w:val="24"/>
              </w:rPr>
              <w:lastRenderedPageBreak/>
              <w:t>Отчет о достижении результатов предоставления субсидии МАУ «ЦРПЗиТ» на иные цели по мероприятию «</w:t>
            </w:r>
            <w:r w:rsidRPr="00DD6312">
              <w:rPr>
                <w:rFonts w:ascii="Times New Roman" w:hAnsi="Times New Roman"/>
                <w:szCs w:val="24"/>
              </w:rPr>
              <w:t xml:space="preserve">Приоритетное трудоустройство населения Мирнинского </w:t>
            </w:r>
            <w:r w:rsidRPr="00DD6312">
              <w:rPr>
                <w:rFonts w:ascii="Times New Roman" w:hAnsi="Times New Roman"/>
                <w:szCs w:val="24"/>
              </w:rPr>
              <w:lastRenderedPageBreak/>
              <w:t>района в организации юридических лиц и индивидуальных предпринимателей, ведущие свою деятельность на территории Республики Саха (Якутия)</w:t>
            </w:r>
            <w:r>
              <w:rPr>
                <w:rFonts w:ascii="Times New Roman" w:hAnsi="Times New Roman"/>
                <w:szCs w:val="24"/>
              </w:rPr>
              <w:t>», Отчет об исполнении муниципального задания МАУ «ЦРПЗиТ», пояснительная записка об исполнении муниципального задания</w:t>
            </w:r>
          </w:p>
        </w:tc>
        <w:tc>
          <w:tcPr>
            <w:tcW w:w="23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774B8C" w14:textId="77777777" w:rsidR="007C5AB0" w:rsidRDefault="007C5AB0" w:rsidP="007C5AB0">
            <w:pPr>
              <w:spacing w:line="259" w:lineRule="atLeast"/>
              <w:jc w:val="center"/>
              <w:rPr>
                <w:rFonts w:ascii="Times New Roman" w:hAnsi="Times New Roman"/>
                <w:szCs w:val="24"/>
              </w:rPr>
            </w:pPr>
            <w:r>
              <w:rPr>
                <w:rFonts w:ascii="Times New Roman" w:hAnsi="Times New Roman"/>
                <w:szCs w:val="24"/>
              </w:rPr>
              <w:lastRenderedPageBreak/>
              <w:t>Периодическая отчетность МАУ «ЦРПЗиТ»</w:t>
            </w:r>
          </w:p>
          <w:p w14:paraId="67E1CF01" w14:textId="77777777" w:rsidR="007C5AB0" w:rsidRDefault="007C5AB0" w:rsidP="007C5AB0">
            <w:pPr>
              <w:spacing w:line="259" w:lineRule="atLeast"/>
              <w:jc w:val="center"/>
              <w:rPr>
                <w:rFonts w:ascii="Times New Roman" w:hAnsi="Times New Roman"/>
                <w:szCs w:val="24"/>
              </w:rPr>
            </w:pPr>
          </w:p>
          <w:p w14:paraId="7BF374DA" w14:textId="07BA2132" w:rsidR="007C5AB0" w:rsidRDefault="007C5AB0" w:rsidP="007C5AB0">
            <w:pPr>
              <w:spacing w:line="259" w:lineRule="atLeast"/>
              <w:jc w:val="center"/>
              <w:rPr>
                <w:rFonts w:ascii="Times New Roman" w:hAnsi="Times New Roman"/>
                <w:szCs w:val="24"/>
              </w:rPr>
            </w:pPr>
          </w:p>
        </w:tc>
      </w:tr>
      <w:tr w:rsidR="007C5AB0" w:rsidRPr="003020A2" w14:paraId="5A1C3872" w14:textId="77777777" w:rsidTr="00D74061">
        <w:tc>
          <w:tcPr>
            <w:tcW w:w="5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516492" w14:textId="32F10B78" w:rsidR="007C5AB0" w:rsidRPr="003020A2" w:rsidRDefault="007C5AB0" w:rsidP="007C5AB0">
            <w:pPr>
              <w:spacing w:line="259" w:lineRule="atLeast"/>
              <w:jc w:val="center"/>
              <w:rPr>
                <w:rFonts w:ascii="Times New Roman" w:hAnsi="Times New Roman"/>
                <w:szCs w:val="24"/>
              </w:rPr>
            </w:pPr>
            <w:r>
              <w:rPr>
                <w:rFonts w:ascii="Times New Roman" w:hAnsi="Times New Roman"/>
                <w:szCs w:val="24"/>
              </w:rPr>
              <w:t>14</w:t>
            </w:r>
          </w:p>
        </w:tc>
        <w:tc>
          <w:tcPr>
            <w:tcW w:w="31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8C054A" w14:textId="7E4366DA" w:rsidR="007C5AB0" w:rsidRPr="005C5D76" w:rsidRDefault="007C5AB0" w:rsidP="007C5AB0">
            <w:pPr>
              <w:rPr>
                <w:rFonts w:ascii="Times New Roman" w:hAnsi="Times New Roman"/>
                <w:color w:val="000000"/>
                <w:szCs w:val="24"/>
              </w:rPr>
            </w:pPr>
            <w:r w:rsidRPr="00EC069E">
              <w:rPr>
                <w:rFonts w:ascii="Times New Roman" w:hAnsi="Times New Roman"/>
                <w:color w:val="000000"/>
                <w:szCs w:val="24"/>
              </w:rPr>
              <w:t>Количество сопровождаемых проектов сферы туризма</w:t>
            </w:r>
            <w:r w:rsidR="00EC069E">
              <w:rPr>
                <w:rFonts w:ascii="Times New Roman" w:hAnsi="Times New Roman"/>
                <w:color w:val="000000"/>
                <w:szCs w:val="24"/>
              </w:rPr>
              <w:t xml:space="preserve"> </w:t>
            </w:r>
            <w:r w:rsidR="00EC069E" w:rsidRPr="00EC069E">
              <w:rPr>
                <w:rFonts w:ascii="Times New Roman" w:hAnsi="Times New Roman"/>
                <w:i/>
                <w:color w:val="000000"/>
                <w:szCs w:val="24"/>
              </w:rPr>
              <w:t>(в разработке)</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B3AFF7" w14:textId="77777777" w:rsidR="007C5AB0" w:rsidRPr="005C5D76" w:rsidRDefault="007C5AB0" w:rsidP="007C5AB0">
            <w:pPr>
              <w:jc w:val="center"/>
              <w:rPr>
                <w:rFonts w:ascii="Times New Roman" w:hAnsi="Times New Roman"/>
                <w:color w:val="000000"/>
                <w:szCs w:val="24"/>
              </w:rPr>
            </w:pPr>
            <w:r w:rsidRPr="005C5D76">
              <w:rPr>
                <w:rFonts w:ascii="Times New Roman" w:hAnsi="Times New Roman"/>
                <w:color w:val="000000"/>
                <w:szCs w:val="24"/>
              </w:rPr>
              <w:t>ед</w:t>
            </w:r>
          </w:p>
        </w:tc>
        <w:tc>
          <w:tcPr>
            <w:tcW w:w="27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726687" w14:textId="2DC5A3FF" w:rsidR="007C5AB0" w:rsidRPr="00F1440B" w:rsidRDefault="007C5AB0" w:rsidP="007C5AB0">
            <w:pPr>
              <w:spacing w:line="259" w:lineRule="atLeast"/>
              <w:jc w:val="center"/>
              <w:rPr>
                <w:rFonts w:ascii="Times New Roman" w:hAnsi="Times New Roman"/>
                <w:szCs w:val="24"/>
              </w:rPr>
            </w:pPr>
            <w:proofErr w:type="spellStart"/>
            <w:r>
              <w:rPr>
                <w:rFonts w:ascii="Times New Roman" w:hAnsi="Times New Roman"/>
                <w:szCs w:val="24"/>
              </w:rPr>
              <w:t>Колво</w:t>
            </w:r>
            <w:proofErr w:type="spellEnd"/>
            <w:r>
              <w:rPr>
                <w:rFonts w:ascii="Times New Roman" w:hAnsi="Times New Roman"/>
                <w:szCs w:val="24"/>
              </w:rPr>
              <w:t>=Проект</w:t>
            </w:r>
            <w:r w:rsidRPr="00F1440B">
              <w:rPr>
                <w:rFonts w:ascii="Times New Roman" w:hAnsi="Times New Roman"/>
                <w:szCs w:val="24"/>
                <w:vertAlign w:val="subscript"/>
              </w:rPr>
              <w:t>1</w:t>
            </w:r>
            <w:r>
              <w:rPr>
                <w:rFonts w:ascii="Times New Roman" w:hAnsi="Times New Roman"/>
                <w:szCs w:val="24"/>
              </w:rPr>
              <w:t>+Проект</w:t>
            </w:r>
            <w:r w:rsidRPr="00F1440B">
              <w:rPr>
                <w:rFonts w:ascii="Times New Roman" w:hAnsi="Times New Roman"/>
                <w:szCs w:val="24"/>
                <w:vertAlign w:val="subscript"/>
                <w:lang w:val="en-US"/>
              </w:rPr>
              <w:t>n</w:t>
            </w:r>
          </w:p>
        </w:tc>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D4340A" w14:textId="37CA94E4" w:rsidR="007C5AB0" w:rsidRPr="00F1440B" w:rsidRDefault="007C5AB0" w:rsidP="00EC069E">
            <w:pPr>
              <w:spacing w:line="259" w:lineRule="atLeast"/>
              <w:rPr>
                <w:rFonts w:ascii="Times New Roman" w:hAnsi="Times New Roman"/>
                <w:szCs w:val="24"/>
              </w:rPr>
            </w:pPr>
            <w:r>
              <w:rPr>
                <w:rFonts w:ascii="Times New Roman" w:hAnsi="Times New Roman"/>
                <w:szCs w:val="24"/>
              </w:rPr>
              <w:t>Проект</w:t>
            </w:r>
            <w:r w:rsidRPr="00F1440B">
              <w:rPr>
                <w:rFonts w:ascii="Times New Roman" w:hAnsi="Times New Roman"/>
                <w:szCs w:val="24"/>
                <w:vertAlign w:val="subscript"/>
              </w:rPr>
              <w:t>1</w:t>
            </w:r>
            <w:r>
              <w:rPr>
                <w:rFonts w:ascii="Times New Roman" w:hAnsi="Times New Roman"/>
                <w:szCs w:val="24"/>
              </w:rPr>
              <w:t xml:space="preserve"> и Проект</w:t>
            </w:r>
            <w:r w:rsidRPr="00F1440B">
              <w:rPr>
                <w:rFonts w:ascii="Times New Roman" w:hAnsi="Times New Roman"/>
                <w:szCs w:val="24"/>
                <w:vertAlign w:val="subscript"/>
                <w:lang w:val="en-US"/>
              </w:rPr>
              <w:t>n</w:t>
            </w:r>
            <w:r>
              <w:rPr>
                <w:rFonts w:ascii="Times New Roman" w:hAnsi="Times New Roman"/>
                <w:szCs w:val="24"/>
                <w:vertAlign w:val="subscript"/>
              </w:rPr>
              <w:t xml:space="preserve"> </w:t>
            </w:r>
            <w:r w:rsidRPr="009E3F6F">
              <w:rPr>
                <w:rFonts w:ascii="Times New Roman" w:hAnsi="Times New Roman"/>
                <w:szCs w:val="24"/>
              </w:rPr>
              <w:t>–</w:t>
            </w:r>
            <w:r>
              <w:rPr>
                <w:rFonts w:ascii="Times New Roman" w:hAnsi="Times New Roman"/>
                <w:szCs w:val="24"/>
                <w:vertAlign w:val="subscript"/>
              </w:rPr>
              <w:t xml:space="preserve"> </w:t>
            </w:r>
            <w:r>
              <w:rPr>
                <w:rFonts w:ascii="Times New Roman" w:hAnsi="Times New Roman"/>
                <w:color w:val="000000"/>
                <w:szCs w:val="24"/>
              </w:rPr>
              <w:t>проекты</w:t>
            </w:r>
            <w:r w:rsidRPr="005C5D76">
              <w:rPr>
                <w:rFonts w:ascii="Times New Roman" w:hAnsi="Times New Roman"/>
                <w:color w:val="000000"/>
                <w:szCs w:val="24"/>
              </w:rPr>
              <w:t xml:space="preserve"> сферы туризма</w:t>
            </w:r>
            <w:r w:rsidR="00EC069E">
              <w:rPr>
                <w:rFonts w:ascii="Times New Roman" w:hAnsi="Times New Roman"/>
                <w:color w:val="000000"/>
                <w:szCs w:val="24"/>
              </w:rPr>
              <w:t>, вошедшие в Единый реестр инвестиционных проектов Мирнинского района в отчетом году</w:t>
            </w:r>
          </w:p>
        </w:tc>
        <w:tc>
          <w:tcPr>
            <w:tcW w:w="22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DD4C29" w14:textId="77777777" w:rsidR="007C5AB0" w:rsidRPr="003020A2" w:rsidRDefault="007C5AB0" w:rsidP="007C5AB0">
            <w:pPr>
              <w:spacing w:line="259" w:lineRule="atLeast"/>
              <w:rPr>
                <w:rFonts w:ascii="Times New Roman" w:hAnsi="Times New Roman"/>
                <w:szCs w:val="24"/>
              </w:rPr>
            </w:pPr>
            <w:r>
              <w:rPr>
                <w:rFonts w:ascii="Times New Roman" w:hAnsi="Times New Roman"/>
                <w:szCs w:val="24"/>
              </w:rPr>
              <w:t>Единый реестр инвестиционных проектов Мирнинского района</w:t>
            </w:r>
          </w:p>
        </w:tc>
        <w:tc>
          <w:tcPr>
            <w:tcW w:w="23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BF8347" w14:textId="77777777" w:rsidR="007C5AB0" w:rsidRPr="003020A2" w:rsidRDefault="007C5AB0" w:rsidP="007C5AB0">
            <w:pPr>
              <w:spacing w:line="259" w:lineRule="atLeast"/>
              <w:jc w:val="center"/>
              <w:rPr>
                <w:rFonts w:ascii="Times New Roman" w:hAnsi="Times New Roman"/>
                <w:szCs w:val="24"/>
              </w:rPr>
            </w:pPr>
            <w:r w:rsidRPr="00B12B28">
              <w:rPr>
                <w:rFonts w:ascii="Times New Roman" w:hAnsi="Times New Roman"/>
              </w:rPr>
              <w:t xml:space="preserve">Информация </w:t>
            </w:r>
            <w:r>
              <w:rPr>
                <w:rFonts w:ascii="Times New Roman" w:hAnsi="Times New Roman"/>
              </w:rPr>
              <w:t>УИРиП</w:t>
            </w:r>
          </w:p>
        </w:tc>
      </w:tr>
    </w:tbl>
    <w:p w14:paraId="39225D94" w14:textId="77777777" w:rsidR="00FE506D" w:rsidRPr="00DA5818" w:rsidRDefault="00FE506D" w:rsidP="005C4979">
      <w:pPr>
        <w:spacing w:line="302" w:lineRule="atLeast"/>
        <w:ind w:firstLine="562"/>
        <w:jc w:val="both"/>
        <w:rPr>
          <w:rFonts w:ascii="Times New Roman" w:hAnsi="Times New Roman"/>
          <w:color w:val="000000"/>
          <w:sz w:val="28"/>
          <w:szCs w:val="28"/>
        </w:rPr>
      </w:pPr>
    </w:p>
    <w:sectPr w:rsidR="00FE506D" w:rsidRPr="00DA5818" w:rsidSect="00486D6B">
      <w:pgSz w:w="16838" w:h="11906" w:orient="landscape"/>
      <w:pgMar w:top="1276" w:right="1134" w:bottom="709"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37240" w14:textId="77777777" w:rsidR="002A33E5" w:rsidRDefault="002A33E5">
      <w:r>
        <w:separator/>
      </w:r>
    </w:p>
  </w:endnote>
  <w:endnote w:type="continuationSeparator" w:id="0">
    <w:p w14:paraId="50F701A4" w14:textId="77777777" w:rsidR="002A33E5" w:rsidRDefault="002A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788582"/>
      <w:docPartObj>
        <w:docPartGallery w:val="Page Numbers (Bottom of Page)"/>
        <w:docPartUnique/>
      </w:docPartObj>
    </w:sdtPr>
    <w:sdtContent>
      <w:p w14:paraId="11EDC830" w14:textId="60A8782B" w:rsidR="007C5AB0" w:rsidRDefault="007C5AB0">
        <w:pPr>
          <w:pStyle w:val="a7"/>
          <w:jc w:val="right"/>
        </w:pPr>
        <w:r>
          <w:fldChar w:fldCharType="begin"/>
        </w:r>
        <w:r>
          <w:instrText>PAGE   \* MERGEFORMAT</w:instrText>
        </w:r>
        <w:r>
          <w:fldChar w:fldCharType="separate"/>
        </w:r>
        <w:r w:rsidR="00C86300">
          <w:rPr>
            <w:noProof/>
          </w:rPr>
          <w:t>41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38695"/>
      <w:docPartObj>
        <w:docPartGallery w:val="Page Numbers (Bottom of Page)"/>
        <w:docPartUnique/>
      </w:docPartObj>
    </w:sdtPr>
    <w:sdtContent>
      <w:p w14:paraId="3E3137F5" w14:textId="5CEAC956" w:rsidR="007C5AB0" w:rsidRDefault="007C5AB0">
        <w:pPr>
          <w:pStyle w:val="a7"/>
          <w:jc w:val="right"/>
        </w:pPr>
        <w:r>
          <w:fldChar w:fldCharType="begin"/>
        </w:r>
        <w:r>
          <w:instrText>PAGE   \* MERGEFORMAT</w:instrText>
        </w:r>
        <w:r>
          <w:fldChar w:fldCharType="separate"/>
        </w:r>
        <w:r w:rsidR="00C86300">
          <w:rPr>
            <w:noProof/>
          </w:rPr>
          <w:t>36</w:t>
        </w:r>
        <w:r>
          <w:fldChar w:fldCharType="end"/>
        </w:r>
      </w:p>
    </w:sdtContent>
  </w:sdt>
  <w:p w14:paraId="013C74EB" w14:textId="77777777" w:rsidR="007C5AB0" w:rsidRDefault="007C5A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0E269" w14:textId="77777777" w:rsidR="002A33E5" w:rsidRDefault="002A33E5">
      <w:r>
        <w:separator/>
      </w:r>
    </w:p>
  </w:footnote>
  <w:footnote w:type="continuationSeparator" w:id="0">
    <w:p w14:paraId="49141FC6" w14:textId="77777777" w:rsidR="002A33E5" w:rsidRDefault="002A33E5">
      <w:r>
        <w:continuationSeparator/>
      </w:r>
    </w:p>
  </w:footnote>
  <w:footnote w:id="1">
    <w:p w14:paraId="1B6CE447" w14:textId="77777777" w:rsidR="007C5AB0" w:rsidRDefault="007C5AB0" w:rsidP="00240D92">
      <w:pPr>
        <w:pStyle w:val="af2"/>
      </w:pPr>
      <w:r>
        <w:rPr>
          <w:rStyle w:val="af5"/>
        </w:rPr>
        <w:footnoteRef/>
      </w:r>
      <w:r>
        <w:t xml:space="preserve"> Источник – статистические данные Федеральной службы государственной статистики по РС(Я), Единый реестр субъектов малого и среднего предпринимательства ФНС России.</w:t>
      </w:r>
    </w:p>
  </w:footnote>
  <w:footnote w:id="2">
    <w:p w14:paraId="3B7E2F3E" w14:textId="713C5777" w:rsidR="007C5AB0" w:rsidRDefault="007C5AB0">
      <w:pPr>
        <w:pStyle w:val="af2"/>
      </w:pPr>
      <w:r>
        <w:rPr>
          <w:rStyle w:val="af5"/>
        </w:rPr>
        <w:footnoteRef/>
      </w:r>
      <w:r>
        <w:t xml:space="preserve"> Задача реализуется в </w:t>
      </w:r>
      <w:r w:rsidRPr="00F4018B">
        <w:t>рамках плана мероприятий Стратегии социально-экономического развития Мирнинского района Республики Саха (Якутия) на период до 2030 года 12.21 «Организация взаимодействия с компаниями, обеспечивающими инфраструктуру для развития предпринимательства» и 12.32 «Развитие</w:t>
      </w:r>
      <w:r w:rsidRPr="009E0E51">
        <w:t xml:space="preserve"> института инвестиционного уполномоченного на муниципальном уровне через разработку и утверждение регламента его деятельности</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6650C"/>
    <w:multiLevelType w:val="hybridMultilevel"/>
    <w:tmpl w:val="95A2F124"/>
    <w:lvl w:ilvl="0" w:tplc="376CB744">
      <w:start w:val="1"/>
      <w:numFmt w:val="decimal"/>
      <w:suff w:val="space"/>
      <w:lvlText w:val="%1."/>
      <w:lvlJc w:val="left"/>
      <w:pPr>
        <w:ind w:left="124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1B20843"/>
    <w:multiLevelType w:val="hybridMultilevel"/>
    <w:tmpl w:val="6DDAC584"/>
    <w:lvl w:ilvl="0" w:tplc="BDCCD462">
      <w:start w:val="1"/>
      <w:numFmt w:val="decimal"/>
      <w:suff w:val="space"/>
      <w:lvlText w:val="%1."/>
      <w:lvlJc w:val="left"/>
      <w:pPr>
        <w:ind w:left="533" w:hanging="360"/>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2" w15:restartNumberingAfterBreak="0">
    <w:nsid w:val="17525E5A"/>
    <w:multiLevelType w:val="hybridMultilevel"/>
    <w:tmpl w:val="9B1CFCD0"/>
    <w:lvl w:ilvl="0" w:tplc="3990D260">
      <w:start w:val="1"/>
      <w:numFmt w:val="decimal"/>
      <w:suff w:val="space"/>
      <w:lvlText w:val="%1."/>
      <w:lvlJc w:val="left"/>
      <w:pPr>
        <w:ind w:left="745"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76174B3"/>
    <w:multiLevelType w:val="hybridMultilevel"/>
    <w:tmpl w:val="5EB6D77C"/>
    <w:lvl w:ilvl="0" w:tplc="DA6844E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C502EA4"/>
    <w:multiLevelType w:val="multilevel"/>
    <w:tmpl w:val="1C2E77C6"/>
    <w:lvl w:ilvl="0">
      <w:start w:val="2"/>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30BC4CF5"/>
    <w:multiLevelType w:val="hybridMultilevel"/>
    <w:tmpl w:val="D6CA899E"/>
    <w:lvl w:ilvl="0" w:tplc="23AE3E06">
      <w:start w:val="1"/>
      <w:numFmt w:val="decimal"/>
      <w:suff w:val="space"/>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6" w15:restartNumberingAfterBreak="0">
    <w:nsid w:val="322E3999"/>
    <w:multiLevelType w:val="hybridMultilevel"/>
    <w:tmpl w:val="4E0ECFF4"/>
    <w:lvl w:ilvl="0" w:tplc="74F6A060">
      <w:start w:val="1"/>
      <w:numFmt w:val="decimal"/>
      <w:suff w:val="space"/>
      <w:lvlText w:val="%1."/>
      <w:lvlJc w:val="left"/>
      <w:pPr>
        <w:ind w:left="3338"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90A0165"/>
    <w:multiLevelType w:val="hybridMultilevel"/>
    <w:tmpl w:val="2B302156"/>
    <w:lvl w:ilvl="0" w:tplc="C1124E6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0792DB7"/>
    <w:multiLevelType w:val="hybridMultilevel"/>
    <w:tmpl w:val="3BCC759E"/>
    <w:lvl w:ilvl="0" w:tplc="376CB744">
      <w:start w:val="1"/>
      <w:numFmt w:val="decimal"/>
      <w:suff w:val="space"/>
      <w:lvlText w:val="%1."/>
      <w:lvlJc w:val="left"/>
      <w:pPr>
        <w:ind w:left="53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8DC621B"/>
    <w:multiLevelType w:val="hybridMultilevel"/>
    <w:tmpl w:val="C50AA3DC"/>
    <w:lvl w:ilvl="0" w:tplc="80F2506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BAA76EE"/>
    <w:multiLevelType w:val="multilevel"/>
    <w:tmpl w:val="11DEB9E0"/>
    <w:lvl w:ilvl="0">
      <w:start w:val="1"/>
      <w:numFmt w:val="decimal"/>
      <w:suff w:val="space"/>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11" w15:restartNumberingAfterBreak="0">
    <w:nsid w:val="50E41258"/>
    <w:multiLevelType w:val="hybridMultilevel"/>
    <w:tmpl w:val="2C76348A"/>
    <w:lvl w:ilvl="0" w:tplc="C45224D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10A32D1"/>
    <w:multiLevelType w:val="hybridMultilevel"/>
    <w:tmpl w:val="97AE7B7C"/>
    <w:lvl w:ilvl="0" w:tplc="F0C0B38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3176B4F"/>
    <w:multiLevelType w:val="multilevel"/>
    <w:tmpl w:val="0EE609A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600F5E6D"/>
    <w:multiLevelType w:val="hybridMultilevel"/>
    <w:tmpl w:val="FD344614"/>
    <w:lvl w:ilvl="0" w:tplc="3F06502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637A18D0"/>
    <w:multiLevelType w:val="hybridMultilevel"/>
    <w:tmpl w:val="266EC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E07DB1"/>
    <w:multiLevelType w:val="hybridMultilevel"/>
    <w:tmpl w:val="DFE0235A"/>
    <w:lvl w:ilvl="0" w:tplc="C4EE627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7CA7746"/>
    <w:multiLevelType w:val="hybridMultilevel"/>
    <w:tmpl w:val="CEDE9798"/>
    <w:lvl w:ilvl="0" w:tplc="FA066FC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D064097"/>
    <w:multiLevelType w:val="hybridMultilevel"/>
    <w:tmpl w:val="65DE85A0"/>
    <w:lvl w:ilvl="0" w:tplc="AEDEF602">
      <w:start w:val="1"/>
      <w:numFmt w:val="bullet"/>
      <w:suff w:val="space"/>
      <w:lvlText w:val=""/>
      <w:lvlJc w:val="left"/>
      <w:pPr>
        <w:ind w:left="3338"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1EA6B32"/>
    <w:multiLevelType w:val="hybridMultilevel"/>
    <w:tmpl w:val="66A0658C"/>
    <w:lvl w:ilvl="0" w:tplc="ED8A7A8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3"/>
  </w:num>
  <w:num w:numId="3">
    <w:abstractNumId w:val="1"/>
  </w:num>
  <w:num w:numId="4">
    <w:abstractNumId w:val="5"/>
  </w:num>
  <w:num w:numId="5">
    <w:abstractNumId w:val="18"/>
  </w:num>
  <w:num w:numId="6">
    <w:abstractNumId w:val="2"/>
  </w:num>
  <w:num w:numId="7">
    <w:abstractNumId w:val="6"/>
  </w:num>
  <w:num w:numId="8">
    <w:abstractNumId w:val="8"/>
  </w:num>
  <w:num w:numId="9">
    <w:abstractNumId w:val="0"/>
  </w:num>
  <w:num w:numId="10">
    <w:abstractNumId w:val="4"/>
  </w:num>
  <w:num w:numId="11">
    <w:abstractNumId w:val="19"/>
  </w:num>
  <w:num w:numId="12">
    <w:abstractNumId w:val="17"/>
  </w:num>
  <w:num w:numId="13">
    <w:abstractNumId w:val="12"/>
  </w:num>
  <w:num w:numId="14">
    <w:abstractNumId w:val="3"/>
  </w:num>
  <w:num w:numId="15">
    <w:abstractNumId w:val="9"/>
  </w:num>
  <w:num w:numId="16">
    <w:abstractNumId w:val="14"/>
  </w:num>
  <w:num w:numId="17">
    <w:abstractNumId w:val="15"/>
  </w:num>
  <w:num w:numId="18">
    <w:abstractNumId w:val="7"/>
  </w:num>
  <w:num w:numId="19">
    <w:abstractNumId w:val="11"/>
  </w:num>
  <w:num w:numId="2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16C"/>
    <w:rsid w:val="00001A27"/>
    <w:rsid w:val="00002382"/>
    <w:rsid w:val="0000303C"/>
    <w:rsid w:val="00011033"/>
    <w:rsid w:val="000117B7"/>
    <w:rsid w:val="000131F0"/>
    <w:rsid w:val="0001400E"/>
    <w:rsid w:val="00020EF9"/>
    <w:rsid w:val="00020FBA"/>
    <w:rsid w:val="000239C0"/>
    <w:rsid w:val="0002550D"/>
    <w:rsid w:val="00032188"/>
    <w:rsid w:val="00036C74"/>
    <w:rsid w:val="00042B84"/>
    <w:rsid w:val="000476A9"/>
    <w:rsid w:val="00047839"/>
    <w:rsid w:val="00050D9F"/>
    <w:rsid w:val="000565AF"/>
    <w:rsid w:val="0005755D"/>
    <w:rsid w:val="000603C4"/>
    <w:rsid w:val="00060778"/>
    <w:rsid w:val="00063C9C"/>
    <w:rsid w:val="0007019E"/>
    <w:rsid w:val="00072DC5"/>
    <w:rsid w:val="00077FD1"/>
    <w:rsid w:val="00081539"/>
    <w:rsid w:val="000815F2"/>
    <w:rsid w:val="00082167"/>
    <w:rsid w:val="00083540"/>
    <w:rsid w:val="000836EB"/>
    <w:rsid w:val="00083A65"/>
    <w:rsid w:val="00084D7C"/>
    <w:rsid w:val="00086EAE"/>
    <w:rsid w:val="00092B66"/>
    <w:rsid w:val="000942E4"/>
    <w:rsid w:val="000944FF"/>
    <w:rsid w:val="00096032"/>
    <w:rsid w:val="0009677E"/>
    <w:rsid w:val="000A5C28"/>
    <w:rsid w:val="000A729F"/>
    <w:rsid w:val="000A7A48"/>
    <w:rsid w:val="000B03B7"/>
    <w:rsid w:val="000C04CB"/>
    <w:rsid w:val="000C0A4D"/>
    <w:rsid w:val="000C0D1F"/>
    <w:rsid w:val="000C1372"/>
    <w:rsid w:val="000C54AD"/>
    <w:rsid w:val="000C5735"/>
    <w:rsid w:val="000C743B"/>
    <w:rsid w:val="000D1169"/>
    <w:rsid w:val="000D7420"/>
    <w:rsid w:val="000E0476"/>
    <w:rsid w:val="000E088E"/>
    <w:rsid w:val="000E0E3A"/>
    <w:rsid w:val="000E14EB"/>
    <w:rsid w:val="000E4486"/>
    <w:rsid w:val="000E50A1"/>
    <w:rsid w:val="000E7413"/>
    <w:rsid w:val="000F0C6C"/>
    <w:rsid w:val="000F1C10"/>
    <w:rsid w:val="000F1EA5"/>
    <w:rsid w:val="000F21C1"/>
    <w:rsid w:val="000F2706"/>
    <w:rsid w:val="000F7F6D"/>
    <w:rsid w:val="0011172C"/>
    <w:rsid w:val="00113CD5"/>
    <w:rsid w:val="001143EB"/>
    <w:rsid w:val="00121777"/>
    <w:rsid w:val="001234C1"/>
    <w:rsid w:val="001243BB"/>
    <w:rsid w:val="00125003"/>
    <w:rsid w:val="001261F7"/>
    <w:rsid w:val="001264B4"/>
    <w:rsid w:val="00132E2E"/>
    <w:rsid w:val="001338C4"/>
    <w:rsid w:val="00136B9B"/>
    <w:rsid w:val="00141160"/>
    <w:rsid w:val="0014134F"/>
    <w:rsid w:val="00144973"/>
    <w:rsid w:val="00151AE2"/>
    <w:rsid w:val="00151B40"/>
    <w:rsid w:val="001526C2"/>
    <w:rsid w:val="00153518"/>
    <w:rsid w:val="001542CA"/>
    <w:rsid w:val="00154EBC"/>
    <w:rsid w:val="001560A6"/>
    <w:rsid w:val="00163D26"/>
    <w:rsid w:val="00163DD2"/>
    <w:rsid w:val="00166D6D"/>
    <w:rsid w:val="00171471"/>
    <w:rsid w:val="00171C78"/>
    <w:rsid w:val="00172F36"/>
    <w:rsid w:val="0018533D"/>
    <w:rsid w:val="00194128"/>
    <w:rsid w:val="001A479D"/>
    <w:rsid w:val="001A4911"/>
    <w:rsid w:val="001A6D16"/>
    <w:rsid w:val="001B1F82"/>
    <w:rsid w:val="001B26DB"/>
    <w:rsid w:val="001B4676"/>
    <w:rsid w:val="001B4F2E"/>
    <w:rsid w:val="001B53B5"/>
    <w:rsid w:val="001B67A1"/>
    <w:rsid w:val="001C19ED"/>
    <w:rsid w:val="001C34AC"/>
    <w:rsid w:val="001C6379"/>
    <w:rsid w:val="001D1B3E"/>
    <w:rsid w:val="001D258C"/>
    <w:rsid w:val="001D2975"/>
    <w:rsid w:val="001D662B"/>
    <w:rsid w:val="001E05CF"/>
    <w:rsid w:val="001E1D72"/>
    <w:rsid w:val="001E2236"/>
    <w:rsid w:val="001E3453"/>
    <w:rsid w:val="001E674F"/>
    <w:rsid w:val="001F147F"/>
    <w:rsid w:val="001F2187"/>
    <w:rsid w:val="001F4C70"/>
    <w:rsid w:val="00204ECF"/>
    <w:rsid w:val="0020775E"/>
    <w:rsid w:val="00207789"/>
    <w:rsid w:val="00207BB5"/>
    <w:rsid w:val="00210CFE"/>
    <w:rsid w:val="00212858"/>
    <w:rsid w:val="00212F52"/>
    <w:rsid w:val="00215EBD"/>
    <w:rsid w:val="00222813"/>
    <w:rsid w:val="00225694"/>
    <w:rsid w:val="00227362"/>
    <w:rsid w:val="0022761C"/>
    <w:rsid w:val="00227984"/>
    <w:rsid w:val="0023163A"/>
    <w:rsid w:val="00231E3F"/>
    <w:rsid w:val="00231FA3"/>
    <w:rsid w:val="00234246"/>
    <w:rsid w:val="00234B38"/>
    <w:rsid w:val="0023639B"/>
    <w:rsid w:val="002376A5"/>
    <w:rsid w:val="00240D92"/>
    <w:rsid w:val="00245FE5"/>
    <w:rsid w:val="0024656F"/>
    <w:rsid w:val="00246C0A"/>
    <w:rsid w:val="00247526"/>
    <w:rsid w:val="00253F90"/>
    <w:rsid w:val="00254408"/>
    <w:rsid w:val="00254F45"/>
    <w:rsid w:val="00255864"/>
    <w:rsid w:val="00257615"/>
    <w:rsid w:val="00257EFA"/>
    <w:rsid w:val="002620EA"/>
    <w:rsid w:val="0026250A"/>
    <w:rsid w:val="00265431"/>
    <w:rsid w:val="002660E2"/>
    <w:rsid w:val="00270ED1"/>
    <w:rsid w:val="00272211"/>
    <w:rsid w:val="002737D4"/>
    <w:rsid w:val="0028181C"/>
    <w:rsid w:val="00281CDE"/>
    <w:rsid w:val="00281F8B"/>
    <w:rsid w:val="00282D96"/>
    <w:rsid w:val="00283114"/>
    <w:rsid w:val="00283201"/>
    <w:rsid w:val="002833AD"/>
    <w:rsid w:val="002854F4"/>
    <w:rsid w:val="00287B40"/>
    <w:rsid w:val="002930ED"/>
    <w:rsid w:val="002A33E5"/>
    <w:rsid w:val="002A5532"/>
    <w:rsid w:val="002A7223"/>
    <w:rsid w:val="002B1380"/>
    <w:rsid w:val="002B1B6A"/>
    <w:rsid w:val="002B4499"/>
    <w:rsid w:val="002B541E"/>
    <w:rsid w:val="002B544E"/>
    <w:rsid w:val="002B5C17"/>
    <w:rsid w:val="002B6306"/>
    <w:rsid w:val="002B68BF"/>
    <w:rsid w:val="002B6D28"/>
    <w:rsid w:val="002C37EB"/>
    <w:rsid w:val="002C400A"/>
    <w:rsid w:val="002C4B1F"/>
    <w:rsid w:val="002D05E4"/>
    <w:rsid w:val="002D0C6A"/>
    <w:rsid w:val="002D2C7D"/>
    <w:rsid w:val="002D7389"/>
    <w:rsid w:val="002D7828"/>
    <w:rsid w:val="002E0936"/>
    <w:rsid w:val="002E1C29"/>
    <w:rsid w:val="002E3990"/>
    <w:rsid w:val="002E52D1"/>
    <w:rsid w:val="002F1166"/>
    <w:rsid w:val="002F24EB"/>
    <w:rsid w:val="002F331C"/>
    <w:rsid w:val="002F5622"/>
    <w:rsid w:val="002F5D05"/>
    <w:rsid w:val="003020A2"/>
    <w:rsid w:val="003068A5"/>
    <w:rsid w:val="00307553"/>
    <w:rsid w:val="003100FD"/>
    <w:rsid w:val="003118A7"/>
    <w:rsid w:val="003134A5"/>
    <w:rsid w:val="003140C9"/>
    <w:rsid w:val="003171B7"/>
    <w:rsid w:val="00321C8A"/>
    <w:rsid w:val="003254FC"/>
    <w:rsid w:val="00326896"/>
    <w:rsid w:val="003268D7"/>
    <w:rsid w:val="003317DC"/>
    <w:rsid w:val="00334445"/>
    <w:rsid w:val="00335976"/>
    <w:rsid w:val="003369E3"/>
    <w:rsid w:val="00343C33"/>
    <w:rsid w:val="00343FEE"/>
    <w:rsid w:val="00344A60"/>
    <w:rsid w:val="00345469"/>
    <w:rsid w:val="00345A26"/>
    <w:rsid w:val="00350174"/>
    <w:rsid w:val="00351F0F"/>
    <w:rsid w:val="00352D8A"/>
    <w:rsid w:val="00354B3C"/>
    <w:rsid w:val="00357BED"/>
    <w:rsid w:val="00361F6F"/>
    <w:rsid w:val="0036521D"/>
    <w:rsid w:val="00375411"/>
    <w:rsid w:val="003813C1"/>
    <w:rsid w:val="00382DE0"/>
    <w:rsid w:val="003855D3"/>
    <w:rsid w:val="00392D0C"/>
    <w:rsid w:val="00393FE6"/>
    <w:rsid w:val="003964A0"/>
    <w:rsid w:val="0039754D"/>
    <w:rsid w:val="003A1FAB"/>
    <w:rsid w:val="003A78AE"/>
    <w:rsid w:val="003B1C32"/>
    <w:rsid w:val="003B5131"/>
    <w:rsid w:val="003B586D"/>
    <w:rsid w:val="003B6036"/>
    <w:rsid w:val="003B6880"/>
    <w:rsid w:val="003B72E2"/>
    <w:rsid w:val="003B7971"/>
    <w:rsid w:val="003C3B47"/>
    <w:rsid w:val="003C41B7"/>
    <w:rsid w:val="003C4777"/>
    <w:rsid w:val="003C6BC8"/>
    <w:rsid w:val="003D131A"/>
    <w:rsid w:val="003D43E7"/>
    <w:rsid w:val="003D56F8"/>
    <w:rsid w:val="003D66B9"/>
    <w:rsid w:val="003D7652"/>
    <w:rsid w:val="003E0319"/>
    <w:rsid w:val="003E0F01"/>
    <w:rsid w:val="003E106F"/>
    <w:rsid w:val="003E11D1"/>
    <w:rsid w:val="003E5012"/>
    <w:rsid w:val="003E7591"/>
    <w:rsid w:val="003F02E5"/>
    <w:rsid w:val="0040026D"/>
    <w:rsid w:val="00401548"/>
    <w:rsid w:val="004024A5"/>
    <w:rsid w:val="00402A20"/>
    <w:rsid w:val="00402FBA"/>
    <w:rsid w:val="004030ED"/>
    <w:rsid w:val="004036E4"/>
    <w:rsid w:val="00405297"/>
    <w:rsid w:val="00407354"/>
    <w:rsid w:val="00410444"/>
    <w:rsid w:val="004117DC"/>
    <w:rsid w:val="00413953"/>
    <w:rsid w:val="00415091"/>
    <w:rsid w:val="004163C9"/>
    <w:rsid w:val="00421578"/>
    <w:rsid w:val="0042605F"/>
    <w:rsid w:val="00430D3B"/>
    <w:rsid w:val="00434629"/>
    <w:rsid w:val="00442FD4"/>
    <w:rsid w:val="0044424D"/>
    <w:rsid w:val="00444E98"/>
    <w:rsid w:val="00450489"/>
    <w:rsid w:val="00456AD1"/>
    <w:rsid w:val="00462B1E"/>
    <w:rsid w:val="0046440C"/>
    <w:rsid w:val="004649D2"/>
    <w:rsid w:val="004665A9"/>
    <w:rsid w:val="0047660B"/>
    <w:rsid w:val="00477B63"/>
    <w:rsid w:val="0048144C"/>
    <w:rsid w:val="0048434C"/>
    <w:rsid w:val="00485389"/>
    <w:rsid w:val="00486D6B"/>
    <w:rsid w:val="00491BE4"/>
    <w:rsid w:val="004950CB"/>
    <w:rsid w:val="00496494"/>
    <w:rsid w:val="0049747F"/>
    <w:rsid w:val="004A0882"/>
    <w:rsid w:val="004A0BC1"/>
    <w:rsid w:val="004A23A3"/>
    <w:rsid w:val="004A5D0F"/>
    <w:rsid w:val="004B02D4"/>
    <w:rsid w:val="004B5DA5"/>
    <w:rsid w:val="004B7E0D"/>
    <w:rsid w:val="004C1090"/>
    <w:rsid w:val="004C3945"/>
    <w:rsid w:val="004C3D58"/>
    <w:rsid w:val="004C62EB"/>
    <w:rsid w:val="004C7C24"/>
    <w:rsid w:val="004D08EE"/>
    <w:rsid w:val="004D1233"/>
    <w:rsid w:val="004D28CC"/>
    <w:rsid w:val="004D2C03"/>
    <w:rsid w:val="004D35B7"/>
    <w:rsid w:val="004D3765"/>
    <w:rsid w:val="004D4E1F"/>
    <w:rsid w:val="004D7C6D"/>
    <w:rsid w:val="004E2603"/>
    <w:rsid w:val="004E2C7C"/>
    <w:rsid w:val="004E3750"/>
    <w:rsid w:val="004E7809"/>
    <w:rsid w:val="004F1B67"/>
    <w:rsid w:val="004F1E20"/>
    <w:rsid w:val="004F3460"/>
    <w:rsid w:val="00503899"/>
    <w:rsid w:val="0050575E"/>
    <w:rsid w:val="00506659"/>
    <w:rsid w:val="005122EE"/>
    <w:rsid w:val="00515324"/>
    <w:rsid w:val="00520609"/>
    <w:rsid w:val="005206CC"/>
    <w:rsid w:val="00522406"/>
    <w:rsid w:val="0052487A"/>
    <w:rsid w:val="00532557"/>
    <w:rsid w:val="005331EB"/>
    <w:rsid w:val="0053390C"/>
    <w:rsid w:val="00534D40"/>
    <w:rsid w:val="00540139"/>
    <w:rsid w:val="00543809"/>
    <w:rsid w:val="0054404F"/>
    <w:rsid w:val="00547384"/>
    <w:rsid w:val="0055048D"/>
    <w:rsid w:val="005545F8"/>
    <w:rsid w:val="00554A63"/>
    <w:rsid w:val="00556C8C"/>
    <w:rsid w:val="005603A9"/>
    <w:rsid w:val="00561934"/>
    <w:rsid w:val="0056669C"/>
    <w:rsid w:val="0057113D"/>
    <w:rsid w:val="00571BEE"/>
    <w:rsid w:val="00573838"/>
    <w:rsid w:val="00573A93"/>
    <w:rsid w:val="00574E4F"/>
    <w:rsid w:val="005755D7"/>
    <w:rsid w:val="0057688D"/>
    <w:rsid w:val="00577198"/>
    <w:rsid w:val="00583DAD"/>
    <w:rsid w:val="005843A5"/>
    <w:rsid w:val="005872A0"/>
    <w:rsid w:val="0058740C"/>
    <w:rsid w:val="00590674"/>
    <w:rsid w:val="00590BA1"/>
    <w:rsid w:val="00594760"/>
    <w:rsid w:val="0059785E"/>
    <w:rsid w:val="005A0310"/>
    <w:rsid w:val="005A0392"/>
    <w:rsid w:val="005A46A9"/>
    <w:rsid w:val="005A4A4D"/>
    <w:rsid w:val="005B0549"/>
    <w:rsid w:val="005B0ED0"/>
    <w:rsid w:val="005B1EB7"/>
    <w:rsid w:val="005B2EA4"/>
    <w:rsid w:val="005B307B"/>
    <w:rsid w:val="005B41B5"/>
    <w:rsid w:val="005B43C6"/>
    <w:rsid w:val="005C1CFE"/>
    <w:rsid w:val="005C3B41"/>
    <w:rsid w:val="005C4979"/>
    <w:rsid w:val="005C5A95"/>
    <w:rsid w:val="005C5D76"/>
    <w:rsid w:val="005C6188"/>
    <w:rsid w:val="005C67D9"/>
    <w:rsid w:val="005D00D4"/>
    <w:rsid w:val="005D0197"/>
    <w:rsid w:val="005D49C3"/>
    <w:rsid w:val="005D7389"/>
    <w:rsid w:val="005E064C"/>
    <w:rsid w:val="005E237D"/>
    <w:rsid w:val="005E2835"/>
    <w:rsid w:val="005E5DE6"/>
    <w:rsid w:val="005E5FBF"/>
    <w:rsid w:val="005F1070"/>
    <w:rsid w:val="005F390A"/>
    <w:rsid w:val="005F3C52"/>
    <w:rsid w:val="00602234"/>
    <w:rsid w:val="00603DB9"/>
    <w:rsid w:val="00604A6B"/>
    <w:rsid w:val="00605A56"/>
    <w:rsid w:val="00607407"/>
    <w:rsid w:val="00607CA7"/>
    <w:rsid w:val="00614911"/>
    <w:rsid w:val="00615E71"/>
    <w:rsid w:val="00617C45"/>
    <w:rsid w:val="006260FA"/>
    <w:rsid w:val="00627D2F"/>
    <w:rsid w:val="00634478"/>
    <w:rsid w:val="006379EC"/>
    <w:rsid w:val="0064014B"/>
    <w:rsid w:val="00640454"/>
    <w:rsid w:val="00650C1C"/>
    <w:rsid w:val="00651206"/>
    <w:rsid w:val="0065199E"/>
    <w:rsid w:val="006520E6"/>
    <w:rsid w:val="0065217F"/>
    <w:rsid w:val="0066041C"/>
    <w:rsid w:val="00662300"/>
    <w:rsid w:val="00663385"/>
    <w:rsid w:val="00665A88"/>
    <w:rsid w:val="00672DCD"/>
    <w:rsid w:val="00675234"/>
    <w:rsid w:val="0067785C"/>
    <w:rsid w:val="00682EAC"/>
    <w:rsid w:val="006830BB"/>
    <w:rsid w:val="0068435B"/>
    <w:rsid w:val="00684D27"/>
    <w:rsid w:val="0068672E"/>
    <w:rsid w:val="00687433"/>
    <w:rsid w:val="006912F9"/>
    <w:rsid w:val="0069140B"/>
    <w:rsid w:val="00696519"/>
    <w:rsid w:val="006A08B1"/>
    <w:rsid w:val="006A3B35"/>
    <w:rsid w:val="006B0773"/>
    <w:rsid w:val="006C033A"/>
    <w:rsid w:val="006C4F15"/>
    <w:rsid w:val="006D1734"/>
    <w:rsid w:val="006D70DB"/>
    <w:rsid w:val="006D7F81"/>
    <w:rsid w:val="006E1AB2"/>
    <w:rsid w:val="006E698C"/>
    <w:rsid w:val="006E7CB5"/>
    <w:rsid w:val="006F304F"/>
    <w:rsid w:val="006F3BAE"/>
    <w:rsid w:val="006F4E6D"/>
    <w:rsid w:val="006F7285"/>
    <w:rsid w:val="006F7BB7"/>
    <w:rsid w:val="006F7BFB"/>
    <w:rsid w:val="007009E8"/>
    <w:rsid w:val="00701A65"/>
    <w:rsid w:val="0070368E"/>
    <w:rsid w:val="00703F46"/>
    <w:rsid w:val="007075BF"/>
    <w:rsid w:val="007100D1"/>
    <w:rsid w:val="00710511"/>
    <w:rsid w:val="00713381"/>
    <w:rsid w:val="007145D0"/>
    <w:rsid w:val="0071663F"/>
    <w:rsid w:val="007232C2"/>
    <w:rsid w:val="00724AE0"/>
    <w:rsid w:val="00725340"/>
    <w:rsid w:val="007255F7"/>
    <w:rsid w:val="00725913"/>
    <w:rsid w:val="0072724C"/>
    <w:rsid w:val="00727C2A"/>
    <w:rsid w:val="00730091"/>
    <w:rsid w:val="007346A1"/>
    <w:rsid w:val="00734C30"/>
    <w:rsid w:val="007352B9"/>
    <w:rsid w:val="007358D8"/>
    <w:rsid w:val="00737953"/>
    <w:rsid w:val="0074042B"/>
    <w:rsid w:val="00743BAB"/>
    <w:rsid w:val="00746848"/>
    <w:rsid w:val="00747839"/>
    <w:rsid w:val="00747F08"/>
    <w:rsid w:val="007527F8"/>
    <w:rsid w:val="007533A7"/>
    <w:rsid w:val="00753684"/>
    <w:rsid w:val="0075380A"/>
    <w:rsid w:val="007539C3"/>
    <w:rsid w:val="00753E0D"/>
    <w:rsid w:val="00757D20"/>
    <w:rsid w:val="00760F4A"/>
    <w:rsid w:val="00762FDD"/>
    <w:rsid w:val="007640B2"/>
    <w:rsid w:val="007662E4"/>
    <w:rsid w:val="00766CE1"/>
    <w:rsid w:val="00770A11"/>
    <w:rsid w:val="00772624"/>
    <w:rsid w:val="0077275F"/>
    <w:rsid w:val="007736D4"/>
    <w:rsid w:val="00774B22"/>
    <w:rsid w:val="00781B50"/>
    <w:rsid w:val="00786804"/>
    <w:rsid w:val="007927B9"/>
    <w:rsid w:val="00794A98"/>
    <w:rsid w:val="00797C17"/>
    <w:rsid w:val="007A070E"/>
    <w:rsid w:val="007A1E1C"/>
    <w:rsid w:val="007A223D"/>
    <w:rsid w:val="007A247E"/>
    <w:rsid w:val="007A2764"/>
    <w:rsid w:val="007A2E77"/>
    <w:rsid w:val="007A3376"/>
    <w:rsid w:val="007A659D"/>
    <w:rsid w:val="007B02EA"/>
    <w:rsid w:val="007B1F6A"/>
    <w:rsid w:val="007B35AA"/>
    <w:rsid w:val="007C1D55"/>
    <w:rsid w:val="007C27A7"/>
    <w:rsid w:val="007C2AEE"/>
    <w:rsid w:val="007C5AB0"/>
    <w:rsid w:val="007D0E4D"/>
    <w:rsid w:val="007D1025"/>
    <w:rsid w:val="007D17F9"/>
    <w:rsid w:val="007D485E"/>
    <w:rsid w:val="007D65D5"/>
    <w:rsid w:val="007D7C3C"/>
    <w:rsid w:val="007E1150"/>
    <w:rsid w:val="007E2B97"/>
    <w:rsid w:val="007E2F04"/>
    <w:rsid w:val="007E4E27"/>
    <w:rsid w:val="007E5757"/>
    <w:rsid w:val="007E59B8"/>
    <w:rsid w:val="007E6D32"/>
    <w:rsid w:val="007F20E4"/>
    <w:rsid w:val="007F2347"/>
    <w:rsid w:val="007F5342"/>
    <w:rsid w:val="007F5BBB"/>
    <w:rsid w:val="007F67E3"/>
    <w:rsid w:val="0080018D"/>
    <w:rsid w:val="00801FB2"/>
    <w:rsid w:val="008025B3"/>
    <w:rsid w:val="0080301C"/>
    <w:rsid w:val="00804DAC"/>
    <w:rsid w:val="008063B9"/>
    <w:rsid w:val="00806A38"/>
    <w:rsid w:val="00807087"/>
    <w:rsid w:val="008122E2"/>
    <w:rsid w:val="00814EDB"/>
    <w:rsid w:val="00816A9F"/>
    <w:rsid w:val="00820673"/>
    <w:rsid w:val="0082297D"/>
    <w:rsid w:val="008250F4"/>
    <w:rsid w:val="00831545"/>
    <w:rsid w:val="00832B24"/>
    <w:rsid w:val="008344AD"/>
    <w:rsid w:val="00834E17"/>
    <w:rsid w:val="00835216"/>
    <w:rsid w:val="008403B6"/>
    <w:rsid w:val="00840928"/>
    <w:rsid w:val="00841AB3"/>
    <w:rsid w:val="00845F90"/>
    <w:rsid w:val="0085056E"/>
    <w:rsid w:val="00851C12"/>
    <w:rsid w:val="008541DB"/>
    <w:rsid w:val="00860209"/>
    <w:rsid w:val="00865BF1"/>
    <w:rsid w:val="0086656E"/>
    <w:rsid w:val="008735C4"/>
    <w:rsid w:val="00873A5F"/>
    <w:rsid w:val="00873E6A"/>
    <w:rsid w:val="0087660F"/>
    <w:rsid w:val="00877B84"/>
    <w:rsid w:val="00882FCB"/>
    <w:rsid w:val="008842BE"/>
    <w:rsid w:val="00885437"/>
    <w:rsid w:val="00885CCC"/>
    <w:rsid w:val="00887375"/>
    <w:rsid w:val="008874C3"/>
    <w:rsid w:val="008928D1"/>
    <w:rsid w:val="00893593"/>
    <w:rsid w:val="00894732"/>
    <w:rsid w:val="00894E85"/>
    <w:rsid w:val="0089769E"/>
    <w:rsid w:val="008A19DB"/>
    <w:rsid w:val="008A28E8"/>
    <w:rsid w:val="008A2E06"/>
    <w:rsid w:val="008A4A06"/>
    <w:rsid w:val="008B1F5E"/>
    <w:rsid w:val="008B3813"/>
    <w:rsid w:val="008B38EA"/>
    <w:rsid w:val="008D1776"/>
    <w:rsid w:val="008D4B30"/>
    <w:rsid w:val="008D60C4"/>
    <w:rsid w:val="008D6FE1"/>
    <w:rsid w:val="008D7BDE"/>
    <w:rsid w:val="008E010D"/>
    <w:rsid w:val="008E6DBE"/>
    <w:rsid w:val="008F3DF9"/>
    <w:rsid w:val="0090116C"/>
    <w:rsid w:val="0090478E"/>
    <w:rsid w:val="009104D2"/>
    <w:rsid w:val="00911256"/>
    <w:rsid w:val="009121B9"/>
    <w:rsid w:val="00913E29"/>
    <w:rsid w:val="0091725E"/>
    <w:rsid w:val="009222C3"/>
    <w:rsid w:val="00923D00"/>
    <w:rsid w:val="00924FC1"/>
    <w:rsid w:val="00930CC6"/>
    <w:rsid w:val="00934516"/>
    <w:rsid w:val="0093542D"/>
    <w:rsid w:val="009403FA"/>
    <w:rsid w:val="00943CBD"/>
    <w:rsid w:val="00944C04"/>
    <w:rsid w:val="00947774"/>
    <w:rsid w:val="00951451"/>
    <w:rsid w:val="00954575"/>
    <w:rsid w:val="00961A70"/>
    <w:rsid w:val="00961E80"/>
    <w:rsid w:val="009632C3"/>
    <w:rsid w:val="009653C2"/>
    <w:rsid w:val="00965429"/>
    <w:rsid w:val="00972384"/>
    <w:rsid w:val="00973EF9"/>
    <w:rsid w:val="00977484"/>
    <w:rsid w:val="009823AC"/>
    <w:rsid w:val="00984932"/>
    <w:rsid w:val="00986267"/>
    <w:rsid w:val="009874F7"/>
    <w:rsid w:val="00987721"/>
    <w:rsid w:val="009A1031"/>
    <w:rsid w:val="009A2DBB"/>
    <w:rsid w:val="009A7F6F"/>
    <w:rsid w:val="009B2F5B"/>
    <w:rsid w:val="009B6BF8"/>
    <w:rsid w:val="009C0B06"/>
    <w:rsid w:val="009D0AFC"/>
    <w:rsid w:val="009D497D"/>
    <w:rsid w:val="009E3F6F"/>
    <w:rsid w:val="009F3144"/>
    <w:rsid w:val="009F475E"/>
    <w:rsid w:val="009F6A25"/>
    <w:rsid w:val="009F6C7D"/>
    <w:rsid w:val="00A00434"/>
    <w:rsid w:val="00A01158"/>
    <w:rsid w:val="00A038BA"/>
    <w:rsid w:val="00A105E2"/>
    <w:rsid w:val="00A10690"/>
    <w:rsid w:val="00A12D02"/>
    <w:rsid w:val="00A1644F"/>
    <w:rsid w:val="00A17A29"/>
    <w:rsid w:val="00A263EC"/>
    <w:rsid w:val="00A3000A"/>
    <w:rsid w:val="00A31059"/>
    <w:rsid w:val="00A31C3D"/>
    <w:rsid w:val="00A332FB"/>
    <w:rsid w:val="00A33BAA"/>
    <w:rsid w:val="00A42F92"/>
    <w:rsid w:val="00A457BF"/>
    <w:rsid w:val="00A460C5"/>
    <w:rsid w:val="00A46214"/>
    <w:rsid w:val="00A47E9C"/>
    <w:rsid w:val="00A502E0"/>
    <w:rsid w:val="00A54D0F"/>
    <w:rsid w:val="00A71FE2"/>
    <w:rsid w:val="00A75660"/>
    <w:rsid w:val="00A8143C"/>
    <w:rsid w:val="00A822F4"/>
    <w:rsid w:val="00A83426"/>
    <w:rsid w:val="00A83CF0"/>
    <w:rsid w:val="00A84850"/>
    <w:rsid w:val="00A85A57"/>
    <w:rsid w:val="00A86A4B"/>
    <w:rsid w:val="00A8720C"/>
    <w:rsid w:val="00A8761A"/>
    <w:rsid w:val="00A916DD"/>
    <w:rsid w:val="00A920E7"/>
    <w:rsid w:val="00A92A87"/>
    <w:rsid w:val="00A92F14"/>
    <w:rsid w:val="00A945FE"/>
    <w:rsid w:val="00A94DDD"/>
    <w:rsid w:val="00A94DED"/>
    <w:rsid w:val="00A95F7F"/>
    <w:rsid w:val="00AA0C93"/>
    <w:rsid w:val="00AA0F8E"/>
    <w:rsid w:val="00AA1973"/>
    <w:rsid w:val="00AA1B88"/>
    <w:rsid w:val="00AA2053"/>
    <w:rsid w:val="00AA4675"/>
    <w:rsid w:val="00AA5D41"/>
    <w:rsid w:val="00AA684C"/>
    <w:rsid w:val="00AA78C9"/>
    <w:rsid w:val="00AB0236"/>
    <w:rsid w:val="00AB2A30"/>
    <w:rsid w:val="00AB2B0C"/>
    <w:rsid w:val="00AB49EC"/>
    <w:rsid w:val="00AB6CDF"/>
    <w:rsid w:val="00AB6F12"/>
    <w:rsid w:val="00AB72B5"/>
    <w:rsid w:val="00AC40A5"/>
    <w:rsid w:val="00AC40E2"/>
    <w:rsid w:val="00AC5686"/>
    <w:rsid w:val="00AC60F1"/>
    <w:rsid w:val="00AC642F"/>
    <w:rsid w:val="00AD1DFE"/>
    <w:rsid w:val="00AD2D93"/>
    <w:rsid w:val="00AD36AA"/>
    <w:rsid w:val="00AD42CB"/>
    <w:rsid w:val="00AD451E"/>
    <w:rsid w:val="00AD4729"/>
    <w:rsid w:val="00AD666F"/>
    <w:rsid w:val="00AD7FCB"/>
    <w:rsid w:val="00AE26DD"/>
    <w:rsid w:val="00AE2FB8"/>
    <w:rsid w:val="00AE3205"/>
    <w:rsid w:val="00AE4ADD"/>
    <w:rsid w:val="00AF04CB"/>
    <w:rsid w:val="00AF14B8"/>
    <w:rsid w:val="00AF29B8"/>
    <w:rsid w:val="00AF615B"/>
    <w:rsid w:val="00AF6700"/>
    <w:rsid w:val="00AF73DC"/>
    <w:rsid w:val="00B01E42"/>
    <w:rsid w:val="00B0243F"/>
    <w:rsid w:val="00B03E2D"/>
    <w:rsid w:val="00B04FC1"/>
    <w:rsid w:val="00B06864"/>
    <w:rsid w:val="00B103BB"/>
    <w:rsid w:val="00B11B85"/>
    <w:rsid w:val="00B13115"/>
    <w:rsid w:val="00B1649E"/>
    <w:rsid w:val="00B20547"/>
    <w:rsid w:val="00B2283C"/>
    <w:rsid w:val="00B27E5F"/>
    <w:rsid w:val="00B304DA"/>
    <w:rsid w:val="00B35670"/>
    <w:rsid w:val="00B36A61"/>
    <w:rsid w:val="00B40C1B"/>
    <w:rsid w:val="00B41F95"/>
    <w:rsid w:val="00B45A18"/>
    <w:rsid w:val="00B47918"/>
    <w:rsid w:val="00B531F3"/>
    <w:rsid w:val="00B537CF"/>
    <w:rsid w:val="00B5635A"/>
    <w:rsid w:val="00B57ABC"/>
    <w:rsid w:val="00B606DF"/>
    <w:rsid w:val="00B60C13"/>
    <w:rsid w:val="00B60C87"/>
    <w:rsid w:val="00B672A0"/>
    <w:rsid w:val="00B674CF"/>
    <w:rsid w:val="00B71451"/>
    <w:rsid w:val="00B7323D"/>
    <w:rsid w:val="00B7428B"/>
    <w:rsid w:val="00B74D5E"/>
    <w:rsid w:val="00B7622E"/>
    <w:rsid w:val="00B76C4B"/>
    <w:rsid w:val="00B770B6"/>
    <w:rsid w:val="00B81F2B"/>
    <w:rsid w:val="00B839D9"/>
    <w:rsid w:val="00B86A12"/>
    <w:rsid w:val="00B87585"/>
    <w:rsid w:val="00B877A7"/>
    <w:rsid w:val="00B93A7F"/>
    <w:rsid w:val="00B9400E"/>
    <w:rsid w:val="00B94C14"/>
    <w:rsid w:val="00B95DEE"/>
    <w:rsid w:val="00B96AF3"/>
    <w:rsid w:val="00B96C5C"/>
    <w:rsid w:val="00B972FA"/>
    <w:rsid w:val="00BA5270"/>
    <w:rsid w:val="00BA59EC"/>
    <w:rsid w:val="00BA6C28"/>
    <w:rsid w:val="00BB0F87"/>
    <w:rsid w:val="00BB14C4"/>
    <w:rsid w:val="00BB2051"/>
    <w:rsid w:val="00BB3FD1"/>
    <w:rsid w:val="00BB5010"/>
    <w:rsid w:val="00BB6AA2"/>
    <w:rsid w:val="00BB7337"/>
    <w:rsid w:val="00BC0FA6"/>
    <w:rsid w:val="00BC2956"/>
    <w:rsid w:val="00BC7B7A"/>
    <w:rsid w:val="00BD04EB"/>
    <w:rsid w:val="00BD0A85"/>
    <w:rsid w:val="00BE2955"/>
    <w:rsid w:val="00BE2E73"/>
    <w:rsid w:val="00BF2888"/>
    <w:rsid w:val="00BF2C38"/>
    <w:rsid w:val="00BF2F8E"/>
    <w:rsid w:val="00BF36EE"/>
    <w:rsid w:val="00BF66D0"/>
    <w:rsid w:val="00BF7FFE"/>
    <w:rsid w:val="00C01DB1"/>
    <w:rsid w:val="00C029F8"/>
    <w:rsid w:val="00C02BC1"/>
    <w:rsid w:val="00C047BD"/>
    <w:rsid w:val="00C07E21"/>
    <w:rsid w:val="00C1002C"/>
    <w:rsid w:val="00C11259"/>
    <w:rsid w:val="00C1205E"/>
    <w:rsid w:val="00C17C26"/>
    <w:rsid w:val="00C23875"/>
    <w:rsid w:val="00C23AF1"/>
    <w:rsid w:val="00C24547"/>
    <w:rsid w:val="00C245C3"/>
    <w:rsid w:val="00C24CF2"/>
    <w:rsid w:val="00C25127"/>
    <w:rsid w:val="00C30B85"/>
    <w:rsid w:val="00C313B7"/>
    <w:rsid w:val="00C3188C"/>
    <w:rsid w:val="00C3241A"/>
    <w:rsid w:val="00C3725F"/>
    <w:rsid w:val="00C379D7"/>
    <w:rsid w:val="00C37C91"/>
    <w:rsid w:val="00C4040C"/>
    <w:rsid w:val="00C40BB1"/>
    <w:rsid w:val="00C411B4"/>
    <w:rsid w:val="00C424F3"/>
    <w:rsid w:val="00C43DCC"/>
    <w:rsid w:val="00C47FEB"/>
    <w:rsid w:val="00C51C67"/>
    <w:rsid w:val="00C52B6B"/>
    <w:rsid w:val="00C5389E"/>
    <w:rsid w:val="00C55D40"/>
    <w:rsid w:val="00C56A3A"/>
    <w:rsid w:val="00C56D4B"/>
    <w:rsid w:val="00C614A8"/>
    <w:rsid w:val="00C616A4"/>
    <w:rsid w:val="00C62065"/>
    <w:rsid w:val="00C7057E"/>
    <w:rsid w:val="00C7197E"/>
    <w:rsid w:val="00C73431"/>
    <w:rsid w:val="00C76D73"/>
    <w:rsid w:val="00C80A77"/>
    <w:rsid w:val="00C80C1E"/>
    <w:rsid w:val="00C824AC"/>
    <w:rsid w:val="00C8341F"/>
    <w:rsid w:val="00C83DA5"/>
    <w:rsid w:val="00C84B73"/>
    <w:rsid w:val="00C85A34"/>
    <w:rsid w:val="00C86300"/>
    <w:rsid w:val="00C86D0C"/>
    <w:rsid w:val="00C87D89"/>
    <w:rsid w:val="00C96D72"/>
    <w:rsid w:val="00C97C04"/>
    <w:rsid w:val="00CA0139"/>
    <w:rsid w:val="00CA1194"/>
    <w:rsid w:val="00CA2143"/>
    <w:rsid w:val="00CA2DF8"/>
    <w:rsid w:val="00CA415D"/>
    <w:rsid w:val="00CA4164"/>
    <w:rsid w:val="00CA6AC3"/>
    <w:rsid w:val="00CA7DCD"/>
    <w:rsid w:val="00CB121D"/>
    <w:rsid w:val="00CB2A42"/>
    <w:rsid w:val="00CB3D38"/>
    <w:rsid w:val="00CB42E0"/>
    <w:rsid w:val="00CB6AAB"/>
    <w:rsid w:val="00CB7359"/>
    <w:rsid w:val="00CC124E"/>
    <w:rsid w:val="00CC19B0"/>
    <w:rsid w:val="00CC21AD"/>
    <w:rsid w:val="00CC2818"/>
    <w:rsid w:val="00CC46B2"/>
    <w:rsid w:val="00CC7192"/>
    <w:rsid w:val="00CD0AA3"/>
    <w:rsid w:val="00CD248E"/>
    <w:rsid w:val="00CD3737"/>
    <w:rsid w:val="00CE0C1B"/>
    <w:rsid w:val="00CE46E1"/>
    <w:rsid w:val="00CE65BB"/>
    <w:rsid w:val="00CE7A7A"/>
    <w:rsid w:val="00CE7E6C"/>
    <w:rsid w:val="00CF01B0"/>
    <w:rsid w:val="00CF0364"/>
    <w:rsid w:val="00CF1E02"/>
    <w:rsid w:val="00CF2406"/>
    <w:rsid w:val="00CF3090"/>
    <w:rsid w:val="00D03D70"/>
    <w:rsid w:val="00D07F8A"/>
    <w:rsid w:val="00D10D77"/>
    <w:rsid w:val="00D10E53"/>
    <w:rsid w:val="00D1308E"/>
    <w:rsid w:val="00D135DF"/>
    <w:rsid w:val="00D17F28"/>
    <w:rsid w:val="00D218B3"/>
    <w:rsid w:val="00D219CC"/>
    <w:rsid w:val="00D22999"/>
    <w:rsid w:val="00D25342"/>
    <w:rsid w:val="00D26826"/>
    <w:rsid w:val="00D26BDC"/>
    <w:rsid w:val="00D2708D"/>
    <w:rsid w:val="00D3070B"/>
    <w:rsid w:val="00D345BE"/>
    <w:rsid w:val="00D37A36"/>
    <w:rsid w:val="00D41F14"/>
    <w:rsid w:val="00D438F4"/>
    <w:rsid w:val="00D44AE9"/>
    <w:rsid w:val="00D529CD"/>
    <w:rsid w:val="00D52B2F"/>
    <w:rsid w:val="00D531E0"/>
    <w:rsid w:val="00D533C8"/>
    <w:rsid w:val="00D54976"/>
    <w:rsid w:val="00D556A2"/>
    <w:rsid w:val="00D5619B"/>
    <w:rsid w:val="00D57767"/>
    <w:rsid w:val="00D647A2"/>
    <w:rsid w:val="00D71437"/>
    <w:rsid w:val="00D72BD6"/>
    <w:rsid w:val="00D74061"/>
    <w:rsid w:val="00D75738"/>
    <w:rsid w:val="00D75747"/>
    <w:rsid w:val="00D86A33"/>
    <w:rsid w:val="00D90A6B"/>
    <w:rsid w:val="00D93BA5"/>
    <w:rsid w:val="00D94166"/>
    <w:rsid w:val="00D9695B"/>
    <w:rsid w:val="00D97CB5"/>
    <w:rsid w:val="00DA1760"/>
    <w:rsid w:val="00DA2A3C"/>
    <w:rsid w:val="00DA3588"/>
    <w:rsid w:val="00DA5818"/>
    <w:rsid w:val="00DA59D9"/>
    <w:rsid w:val="00DA765A"/>
    <w:rsid w:val="00DB4B37"/>
    <w:rsid w:val="00DB4EC5"/>
    <w:rsid w:val="00DB63D3"/>
    <w:rsid w:val="00DB6C71"/>
    <w:rsid w:val="00DC22B3"/>
    <w:rsid w:val="00DC449E"/>
    <w:rsid w:val="00DC72F3"/>
    <w:rsid w:val="00DD2F96"/>
    <w:rsid w:val="00DD33C0"/>
    <w:rsid w:val="00DD6312"/>
    <w:rsid w:val="00DD68CD"/>
    <w:rsid w:val="00DE321D"/>
    <w:rsid w:val="00DE363B"/>
    <w:rsid w:val="00DE42B3"/>
    <w:rsid w:val="00DE6A9D"/>
    <w:rsid w:val="00DF334E"/>
    <w:rsid w:val="00DF5AE2"/>
    <w:rsid w:val="00DF5F9E"/>
    <w:rsid w:val="00E05028"/>
    <w:rsid w:val="00E0522E"/>
    <w:rsid w:val="00E058C1"/>
    <w:rsid w:val="00E0683E"/>
    <w:rsid w:val="00E12ED1"/>
    <w:rsid w:val="00E141FD"/>
    <w:rsid w:val="00E152E9"/>
    <w:rsid w:val="00E254AC"/>
    <w:rsid w:val="00E2557F"/>
    <w:rsid w:val="00E2664F"/>
    <w:rsid w:val="00E27602"/>
    <w:rsid w:val="00E33383"/>
    <w:rsid w:val="00E33518"/>
    <w:rsid w:val="00E368DE"/>
    <w:rsid w:val="00E400B5"/>
    <w:rsid w:val="00E479DF"/>
    <w:rsid w:val="00E509E3"/>
    <w:rsid w:val="00E52AC9"/>
    <w:rsid w:val="00E54A1D"/>
    <w:rsid w:val="00E55C16"/>
    <w:rsid w:val="00E61B1D"/>
    <w:rsid w:val="00E63F24"/>
    <w:rsid w:val="00E6424F"/>
    <w:rsid w:val="00E64C37"/>
    <w:rsid w:val="00E65FA5"/>
    <w:rsid w:val="00E7014B"/>
    <w:rsid w:val="00E72CB4"/>
    <w:rsid w:val="00E72E9A"/>
    <w:rsid w:val="00E731F3"/>
    <w:rsid w:val="00E73478"/>
    <w:rsid w:val="00E73796"/>
    <w:rsid w:val="00E804AA"/>
    <w:rsid w:val="00E80D38"/>
    <w:rsid w:val="00E83396"/>
    <w:rsid w:val="00E8707F"/>
    <w:rsid w:val="00E87EA1"/>
    <w:rsid w:val="00E90C3F"/>
    <w:rsid w:val="00E92107"/>
    <w:rsid w:val="00E9301C"/>
    <w:rsid w:val="00E94A33"/>
    <w:rsid w:val="00E958C1"/>
    <w:rsid w:val="00E95BAB"/>
    <w:rsid w:val="00E968D8"/>
    <w:rsid w:val="00E96A14"/>
    <w:rsid w:val="00E976B6"/>
    <w:rsid w:val="00E979D9"/>
    <w:rsid w:val="00EA159B"/>
    <w:rsid w:val="00EA2A60"/>
    <w:rsid w:val="00EA3CD4"/>
    <w:rsid w:val="00EB0DF4"/>
    <w:rsid w:val="00EB22FF"/>
    <w:rsid w:val="00EB6B66"/>
    <w:rsid w:val="00EC069E"/>
    <w:rsid w:val="00EC0884"/>
    <w:rsid w:val="00EC5080"/>
    <w:rsid w:val="00EC5283"/>
    <w:rsid w:val="00EC5DE0"/>
    <w:rsid w:val="00ED2586"/>
    <w:rsid w:val="00ED6D3E"/>
    <w:rsid w:val="00ED7B8B"/>
    <w:rsid w:val="00EE6E50"/>
    <w:rsid w:val="00EF0F68"/>
    <w:rsid w:val="00EF24E9"/>
    <w:rsid w:val="00EF4652"/>
    <w:rsid w:val="00EF5DFF"/>
    <w:rsid w:val="00F043B6"/>
    <w:rsid w:val="00F04C9F"/>
    <w:rsid w:val="00F07666"/>
    <w:rsid w:val="00F07E4B"/>
    <w:rsid w:val="00F108BD"/>
    <w:rsid w:val="00F1440B"/>
    <w:rsid w:val="00F17AD7"/>
    <w:rsid w:val="00F2088A"/>
    <w:rsid w:val="00F20D66"/>
    <w:rsid w:val="00F268C3"/>
    <w:rsid w:val="00F308D0"/>
    <w:rsid w:val="00F318E7"/>
    <w:rsid w:val="00F3386C"/>
    <w:rsid w:val="00F35BB7"/>
    <w:rsid w:val="00F373F8"/>
    <w:rsid w:val="00F4018B"/>
    <w:rsid w:val="00F43866"/>
    <w:rsid w:val="00F4417B"/>
    <w:rsid w:val="00F445FA"/>
    <w:rsid w:val="00F5069D"/>
    <w:rsid w:val="00F50F03"/>
    <w:rsid w:val="00F54966"/>
    <w:rsid w:val="00F5651B"/>
    <w:rsid w:val="00F61EEE"/>
    <w:rsid w:val="00F6200D"/>
    <w:rsid w:val="00F63180"/>
    <w:rsid w:val="00F64D25"/>
    <w:rsid w:val="00F72FF6"/>
    <w:rsid w:val="00F759AB"/>
    <w:rsid w:val="00F76EC2"/>
    <w:rsid w:val="00F85298"/>
    <w:rsid w:val="00F861B0"/>
    <w:rsid w:val="00F868DB"/>
    <w:rsid w:val="00F87860"/>
    <w:rsid w:val="00F9068A"/>
    <w:rsid w:val="00F943B9"/>
    <w:rsid w:val="00F95CE8"/>
    <w:rsid w:val="00FA0518"/>
    <w:rsid w:val="00FA3B56"/>
    <w:rsid w:val="00FA47F5"/>
    <w:rsid w:val="00FA5C2C"/>
    <w:rsid w:val="00FA5E85"/>
    <w:rsid w:val="00FA6123"/>
    <w:rsid w:val="00FB1ADA"/>
    <w:rsid w:val="00FB306C"/>
    <w:rsid w:val="00FB3356"/>
    <w:rsid w:val="00FB50C6"/>
    <w:rsid w:val="00FB57B3"/>
    <w:rsid w:val="00FB6800"/>
    <w:rsid w:val="00FC7395"/>
    <w:rsid w:val="00FD24ED"/>
    <w:rsid w:val="00FD3466"/>
    <w:rsid w:val="00FD4144"/>
    <w:rsid w:val="00FD5818"/>
    <w:rsid w:val="00FD5C6E"/>
    <w:rsid w:val="00FE1C00"/>
    <w:rsid w:val="00FE1C01"/>
    <w:rsid w:val="00FE506D"/>
    <w:rsid w:val="00FE7BB4"/>
    <w:rsid w:val="00FF3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F5DB4"/>
  <w15:docId w15:val="{1044B68C-92AA-4C5A-A169-63D4DD24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354"/>
    <w:rPr>
      <w:rFonts w:ascii="Arial" w:hAnsi="Arial"/>
      <w:sz w:val="24"/>
    </w:rPr>
  </w:style>
  <w:style w:type="paragraph" w:styleId="1">
    <w:name w:val="heading 1"/>
    <w:basedOn w:val="a"/>
    <w:next w:val="a"/>
    <w:qFormat/>
    <w:pPr>
      <w:keepNext/>
      <w:spacing w:line="360" w:lineRule="auto"/>
      <w:outlineLvl w:val="0"/>
    </w:pPr>
    <w:rPr>
      <w:b/>
      <w:bCs/>
      <w:sz w:val="20"/>
    </w:rPr>
  </w:style>
  <w:style w:type="paragraph" w:styleId="2">
    <w:name w:val="heading 2"/>
    <w:basedOn w:val="a"/>
    <w:next w:val="a"/>
    <w:qFormat/>
    <w:pPr>
      <w:keepNext/>
      <w:jc w:val="center"/>
      <w:outlineLvl w:val="1"/>
    </w:pPr>
    <w:rPr>
      <w:b/>
      <w:bCs/>
      <w:sz w:val="32"/>
    </w:rPr>
  </w:style>
  <w:style w:type="paragraph" w:styleId="3">
    <w:name w:val="heading 3"/>
    <w:basedOn w:val="a"/>
    <w:next w:val="a"/>
    <w:qFormat/>
    <w:pPr>
      <w:keepNext/>
      <w:jc w:val="both"/>
      <w:outlineLvl w:val="2"/>
    </w:pPr>
    <w:rPr>
      <w:b/>
      <w:iCs/>
    </w:rPr>
  </w:style>
  <w:style w:type="paragraph" w:styleId="4">
    <w:name w:val="heading 4"/>
    <w:basedOn w:val="a"/>
    <w:next w:val="a"/>
    <w:qFormat/>
    <w:pPr>
      <w:keepNext/>
      <w:jc w:val="center"/>
      <w:outlineLvl w:val="3"/>
    </w:pPr>
    <w:rPr>
      <w:b/>
    </w:rPr>
  </w:style>
  <w:style w:type="paragraph" w:styleId="5">
    <w:name w:val="heading 5"/>
    <w:basedOn w:val="a"/>
    <w:next w:val="a"/>
    <w:qFormat/>
    <w:pPr>
      <w:keepNext/>
      <w:outlineLvl w:val="4"/>
    </w:pPr>
    <w:rPr>
      <w:b/>
      <w:sz w:val="28"/>
    </w:rPr>
  </w:style>
  <w:style w:type="paragraph" w:styleId="6">
    <w:name w:val="heading 6"/>
    <w:basedOn w:val="a"/>
    <w:next w:val="a"/>
    <w:qFormat/>
    <w:pPr>
      <w:keepNext/>
      <w:tabs>
        <w:tab w:val="left" w:pos="6840"/>
      </w:tabs>
      <w:spacing w:line="360" w:lineRule="auto"/>
      <w:jc w:val="both"/>
      <w:outlineLvl w:val="5"/>
    </w:pPr>
    <w:rPr>
      <w:b/>
      <w:sz w:val="28"/>
    </w:rPr>
  </w:style>
  <w:style w:type="paragraph" w:styleId="7">
    <w:name w:val="heading 7"/>
    <w:basedOn w:val="a"/>
    <w:next w:val="a"/>
    <w:qFormat/>
    <w:pPr>
      <w:keepNext/>
      <w:tabs>
        <w:tab w:val="left" w:pos="6663"/>
      </w:tabs>
      <w:jc w:val="both"/>
      <w:outlineLvl w:val="6"/>
    </w:pPr>
    <w:rPr>
      <w:b/>
      <w:sz w:val="20"/>
    </w:rPr>
  </w:style>
  <w:style w:type="paragraph" w:styleId="8">
    <w:name w:val="heading 8"/>
    <w:basedOn w:val="a"/>
    <w:next w:val="a"/>
    <w:qFormat/>
    <w:pPr>
      <w:keepNext/>
      <w:spacing w:line="360" w:lineRule="auto"/>
      <w:ind w:right="176" w:firstLine="540"/>
      <w:outlineLvl w:val="7"/>
    </w:pPr>
    <w:rPr>
      <w:b/>
      <w:bCs/>
      <w:i/>
      <w:iCs/>
    </w:rPr>
  </w:style>
  <w:style w:type="paragraph" w:styleId="9">
    <w:name w:val="heading 9"/>
    <w:basedOn w:val="a"/>
    <w:next w:val="a"/>
    <w:qFormat/>
    <w:pPr>
      <w:keepNext/>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pPr>
      <w:jc w:val="center"/>
    </w:pPr>
    <w:rPr>
      <w:b/>
      <w:sz w:val="20"/>
    </w:rPr>
  </w:style>
  <w:style w:type="paragraph" w:styleId="a3">
    <w:name w:val="Body Text"/>
    <w:basedOn w:val="a"/>
    <w:pPr>
      <w:spacing w:line="360" w:lineRule="auto"/>
      <w:jc w:val="both"/>
    </w:pPr>
  </w:style>
  <w:style w:type="paragraph" w:styleId="a4">
    <w:name w:val="Body Text Indent"/>
    <w:basedOn w:val="a"/>
    <w:pPr>
      <w:ind w:firstLine="360"/>
      <w:jc w:val="both"/>
    </w:pPr>
    <w:rPr>
      <w:bCs/>
    </w:rPr>
  </w:style>
  <w:style w:type="paragraph" w:styleId="22">
    <w:name w:val="Body Text Indent 2"/>
    <w:basedOn w:val="a"/>
    <w:pPr>
      <w:ind w:left="708"/>
      <w:jc w:val="both"/>
    </w:pPr>
    <w:rPr>
      <w:bCs/>
    </w:rPr>
  </w:style>
  <w:style w:type="paragraph" w:styleId="a5">
    <w:name w:val="Balloon Text"/>
    <w:basedOn w:val="a"/>
    <w:semiHidden/>
    <w:rPr>
      <w:rFonts w:ascii="Tahoma" w:hAnsi="Tahoma" w:cs="Tahoma"/>
      <w:sz w:val="16"/>
      <w:szCs w:val="16"/>
    </w:rPr>
  </w:style>
  <w:style w:type="paragraph" w:styleId="30">
    <w:name w:val="Body Text 3"/>
    <w:basedOn w:val="a"/>
    <w:pPr>
      <w:spacing w:after="120"/>
    </w:pPr>
    <w:rPr>
      <w:sz w:val="16"/>
      <w:szCs w:val="16"/>
    </w:rPr>
  </w:style>
  <w:style w:type="paragraph" w:styleId="a6">
    <w:name w:val="header"/>
    <w:basedOn w:val="a"/>
    <w:pPr>
      <w:tabs>
        <w:tab w:val="center" w:pos="4677"/>
        <w:tab w:val="right" w:pos="9355"/>
      </w:tabs>
    </w:pPr>
  </w:style>
  <w:style w:type="character" w:customStyle="1" w:styleId="10">
    <w:name w:val="Знак Знак1"/>
    <w:basedOn w:val="a0"/>
    <w:rPr>
      <w:sz w:val="24"/>
      <w:szCs w:val="24"/>
    </w:rPr>
  </w:style>
  <w:style w:type="paragraph" w:styleId="a7">
    <w:name w:val="footer"/>
    <w:basedOn w:val="a"/>
    <w:link w:val="a8"/>
    <w:uiPriority w:val="99"/>
    <w:pPr>
      <w:tabs>
        <w:tab w:val="center" w:pos="4677"/>
        <w:tab w:val="right" w:pos="9355"/>
      </w:tabs>
    </w:pPr>
  </w:style>
  <w:style w:type="character" w:customStyle="1" w:styleId="a9">
    <w:name w:val="Знак Знак"/>
    <w:basedOn w:val="a0"/>
    <w:rPr>
      <w:sz w:val="24"/>
      <w:szCs w:val="24"/>
    </w:rPr>
  </w:style>
  <w:style w:type="paragraph" w:customStyle="1" w:styleId="210">
    <w:name w:val="Основной текст с отступом 21"/>
    <w:basedOn w:val="a"/>
    <w:rsid w:val="005B0549"/>
    <w:pPr>
      <w:widowControl w:val="0"/>
      <w:ind w:firstLine="709"/>
      <w:jc w:val="both"/>
    </w:pPr>
    <w:rPr>
      <w:sz w:val="22"/>
    </w:rPr>
  </w:style>
  <w:style w:type="table" w:styleId="aa">
    <w:name w:val="Table Grid"/>
    <w:basedOn w:val="a1"/>
    <w:rsid w:val="004D3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Знак"/>
    <w:basedOn w:val="a0"/>
    <w:link w:val="20"/>
    <w:rsid w:val="00607CA7"/>
    <w:rPr>
      <w:rFonts w:ascii="Arial" w:hAnsi="Arial"/>
      <w:b/>
    </w:rPr>
  </w:style>
  <w:style w:type="paragraph" w:styleId="ab">
    <w:name w:val="Document Map"/>
    <w:basedOn w:val="a"/>
    <w:semiHidden/>
    <w:rsid w:val="00CD0AA3"/>
    <w:pPr>
      <w:shd w:val="clear" w:color="auto" w:fill="000080"/>
    </w:pPr>
    <w:rPr>
      <w:rFonts w:ascii="Tahoma" w:hAnsi="Tahoma" w:cs="Tahoma"/>
      <w:sz w:val="20"/>
    </w:rPr>
  </w:style>
  <w:style w:type="paragraph" w:customStyle="1" w:styleId="ConsPlusNormal">
    <w:name w:val="ConsPlusNormal"/>
    <w:rsid w:val="00CD0AA3"/>
    <w:pPr>
      <w:widowControl w:val="0"/>
      <w:autoSpaceDE w:val="0"/>
      <w:autoSpaceDN w:val="0"/>
      <w:adjustRightInd w:val="0"/>
      <w:ind w:firstLine="720"/>
    </w:pPr>
    <w:rPr>
      <w:rFonts w:ascii="Arial" w:hAnsi="Arial" w:cs="Arial"/>
    </w:rPr>
  </w:style>
  <w:style w:type="paragraph" w:customStyle="1" w:styleId="ConsPlusNonformat">
    <w:name w:val="ConsPlusNonformat"/>
    <w:rsid w:val="00CD0AA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D0AA3"/>
    <w:pPr>
      <w:widowControl w:val="0"/>
      <w:autoSpaceDE w:val="0"/>
      <w:autoSpaceDN w:val="0"/>
      <w:adjustRightInd w:val="0"/>
    </w:pPr>
    <w:rPr>
      <w:rFonts w:ascii="Arial" w:hAnsi="Arial" w:cs="Arial"/>
      <w:b/>
      <w:bCs/>
    </w:rPr>
  </w:style>
  <w:style w:type="paragraph" w:styleId="ac">
    <w:name w:val="Normal (Web)"/>
    <w:basedOn w:val="a"/>
    <w:rsid w:val="00F54966"/>
    <w:pPr>
      <w:spacing w:before="100" w:beforeAutospacing="1" w:after="100" w:afterAutospacing="1"/>
    </w:pPr>
    <w:rPr>
      <w:rFonts w:ascii="Tahoma" w:hAnsi="Tahoma" w:cs="Tahoma"/>
      <w:sz w:val="18"/>
      <w:szCs w:val="18"/>
    </w:rPr>
  </w:style>
  <w:style w:type="paragraph" w:styleId="ad">
    <w:name w:val="endnote text"/>
    <w:basedOn w:val="a"/>
    <w:semiHidden/>
    <w:rsid w:val="0018533D"/>
    <w:rPr>
      <w:rFonts w:ascii="Times New Roman" w:hAnsi="Times New Roman"/>
      <w:sz w:val="20"/>
    </w:rPr>
  </w:style>
  <w:style w:type="paragraph" w:styleId="ae">
    <w:name w:val="List Paragraph"/>
    <w:basedOn w:val="a"/>
    <w:link w:val="af"/>
    <w:uiPriority w:val="34"/>
    <w:qFormat/>
    <w:rsid w:val="004C7C24"/>
    <w:pPr>
      <w:ind w:left="720"/>
      <w:contextualSpacing/>
    </w:pPr>
    <w:rPr>
      <w:rFonts w:ascii="Times New Roman" w:hAnsi="Times New Roman"/>
      <w:sz w:val="20"/>
    </w:rPr>
  </w:style>
  <w:style w:type="character" w:styleId="af0">
    <w:name w:val="Hyperlink"/>
    <w:basedOn w:val="a0"/>
    <w:rsid w:val="00C1205E"/>
    <w:rPr>
      <w:color w:val="0000FF" w:themeColor="hyperlink"/>
      <w:u w:val="single"/>
    </w:rPr>
  </w:style>
  <w:style w:type="character" w:customStyle="1" w:styleId="FontStyle68">
    <w:name w:val="Font Style68"/>
    <w:uiPriority w:val="99"/>
    <w:rsid w:val="001E1D72"/>
    <w:rPr>
      <w:rFonts w:ascii="Times New Roman" w:hAnsi="Times New Roman"/>
      <w:sz w:val="24"/>
    </w:rPr>
  </w:style>
  <w:style w:type="paragraph" w:customStyle="1" w:styleId="Style20">
    <w:name w:val="Style20"/>
    <w:basedOn w:val="a"/>
    <w:uiPriority w:val="99"/>
    <w:rsid w:val="007075BF"/>
    <w:pPr>
      <w:widowControl w:val="0"/>
      <w:autoSpaceDE w:val="0"/>
      <w:autoSpaceDN w:val="0"/>
      <w:adjustRightInd w:val="0"/>
    </w:pPr>
    <w:rPr>
      <w:rFonts w:ascii="Times New Roman" w:hAnsi="Times New Roman"/>
      <w:szCs w:val="24"/>
    </w:rPr>
  </w:style>
  <w:style w:type="character" w:styleId="af1">
    <w:name w:val="endnote reference"/>
    <w:basedOn w:val="a0"/>
    <w:rsid w:val="00C52B6B"/>
    <w:rPr>
      <w:vertAlign w:val="superscript"/>
    </w:rPr>
  </w:style>
  <w:style w:type="character" w:customStyle="1" w:styleId="a8">
    <w:name w:val="Нижний колонтитул Знак"/>
    <w:basedOn w:val="a0"/>
    <w:link w:val="a7"/>
    <w:uiPriority w:val="99"/>
    <w:rsid w:val="003020A2"/>
    <w:rPr>
      <w:rFonts w:ascii="Arial" w:hAnsi="Arial"/>
      <w:sz w:val="24"/>
    </w:rPr>
  </w:style>
  <w:style w:type="paragraph" w:styleId="af2">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 Знак Знак Знак"/>
    <w:basedOn w:val="af3"/>
    <w:link w:val="af4"/>
    <w:uiPriority w:val="99"/>
    <w:rsid w:val="004E2603"/>
    <w:pPr>
      <w:jc w:val="both"/>
    </w:pPr>
    <w:rPr>
      <w:rFonts w:ascii="Times New Roman" w:hAnsi="Times New Roman"/>
      <w:color w:val="000000"/>
      <w:sz w:val="20"/>
      <w:szCs w:val="20"/>
    </w:rPr>
  </w:style>
  <w:style w:type="character" w:customStyle="1" w:styleId="af4">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1"/>
    <w:basedOn w:val="a0"/>
    <w:link w:val="af2"/>
    <w:uiPriority w:val="99"/>
    <w:rsid w:val="004E2603"/>
    <w:rPr>
      <w:color w:val="000000"/>
    </w:rPr>
  </w:style>
  <w:style w:type="character" w:styleId="af5">
    <w:name w:val="footnote reference"/>
    <w:uiPriority w:val="99"/>
    <w:rsid w:val="004E2603"/>
    <w:rPr>
      <w:vertAlign w:val="superscript"/>
    </w:rPr>
  </w:style>
  <w:style w:type="character" w:customStyle="1" w:styleId="af">
    <w:name w:val="Абзац списка Знак"/>
    <w:link w:val="ae"/>
    <w:uiPriority w:val="34"/>
    <w:locked/>
    <w:rsid w:val="004E2603"/>
  </w:style>
  <w:style w:type="paragraph" w:styleId="af3">
    <w:name w:val="Plain Text"/>
    <w:basedOn w:val="a"/>
    <w:link w:val="af6"/>
    <w:semiHidden/>
    <w:unhideWhenUsed/>
    <w:rsid w:val="004E2603"/>
    <w:rPr>
      <w:rFonts w:ascii="Consolas" w:hAnsi="Consolas"/>
      <w:sz w:val="21"/>
      <w:szCs w:val="21"/>
    </w:rPr>
  </w:style>
  <w:style w:type="character" w:customStyle="1" w:styleId="af6">
    <w:name w:val="Текст Знак"/>
    <w:basedOn w:val="a0"/>
    <w:link w:val="af3"/>
    <w:semiHidden/>
    <w:rsid w:val="004E2603"/>
    <w:rPr>
      <w:rFonts w:ascii="Consolas" w:hAnsi="Consolas"/>
      <w:sz w:val="21"/>
      <w:szCs w:val="21"/>
    </w:rPr>
  </w:style>
  <w:style w:type="character" w:customStyle="1" w:styleId="11">
    <w:name w:val="Заголовок №1_"/>
    <w:basedOn w:val="a0"/>
    <w:link w:val="12"/>
    <w:rsid w:val="00E33383"/>
    <w:rPr>
      <w:b/>
      <w:bCs/>
      <w:sz w:val="26"/>
      <w:szCs w:val="26"/>
      <w:shd w:val="clear" w:color="auto" w:fill="FFFFFF"/>
    </w:rPr>
  </w:style>
  <w:style w:type="character" w:customStyle="1" w:styleId="23">
    <w:name w:val="Основной текст (2)_"/>
    <w:basedOn w:val="a0"/>
    <w:link w:val="24"/>
    <w:rsid w:val="00E33383"/>
    <w:rPr>
      <w:sz w:val="26"/>
      <w:szCs w:val="26"/>
      <w:shd w:val="clear" w:color="auto" w:fill="FFFFFF"/>
    </w:rPr>
  </w:style>
  <w:style w:type="character" w:customStyle="1" w:styleId="40">
    <w:name w:val="Основной текст (4)_"/>
    <w:basedOn w:val="a0"/>
    <w:link w:val="41"/>
    <w:rsid w:val="00E33383"/>
    <w:rPr>
      <w:rFonts w:ascii="Book Antiqua" w:eastAsia="Book Antiqua" w:hAnsi="Book Antiqua" w:cs="Book Antiqua"/>
      <w:sz w:val="26"/>
      <w:szCs w:val="26"/>
      <w:shd w:val="clear" w:color="auto" w:fill="FFFFFF"/>
    </w:rPr>
  </w:style>
  <w:style w:type="paragraph" w:customStyle="1" w:styleId="12">
    <w:name w:val="Заголовок №1"/>
    <w:basedOn w:val="a"/>
    <w:link w:val="11"/>
    <w:rsid w:val="00E33383"/>
    <w:pPr>
      <w:widowControl w:val="0"/>
      <w:shd w:val="clear" w:color="auto" w:fill="FFFFFF"/>
      <w:spacing w:line="317" w:lineRule="exact"/>
      <w:outlineLvl w:val="0"/>
    </w:pPr>
    <w:rPr>
      <w:rFonts w:ascii="Times New Roman" w:hAnsi="Times New Roman"/>
      <w:b/>
      <w:bCs/>
      <w:sz w:val="26"/>
      <w:szCs w:val="26"/>
    </w:rPr>
  </w:style>
  <w:style w:type="paragraph" w:customStyle="1" w:styleId="24">
    <w:name w:val="Основной текст (2)"/>
    <w:basedOn w:val="a"/>
    <w:link w:val="23"/>
    <w:rsid w:val="00E33383"/>
    <w:pPr>
      <w:widowControl w:val="0"/>
      <w:shd w:val="clear" w:color="auto" w:fill="FFFFFF"/>
      <w:spacing w:line="317" w:lineRule="exact"/>
      <w:jc w:val="center"/>
    </w:pPr>
    <w:rPr>
      <w:rFonts w:ascii="Times New Roman" w:hAnsi="Times New Roman"/>
      <w:sz w:val="26"/>
      <w:szCs w:val="26"/>
    </w:rPr>
  </w:style>
  <w:style w:type="paragraph" w:customStyle="1" w:styleId="41">
    <w:name w:val="Основной текст (4)"/>
    <w:basedOn w:val="a"/>
    <w:link w:val="40"/>
    <w:rsid w:val="00E33383"/>
    <w:pPr>
      <w:widowControl w:val="0"/>
      <w:shd w:val="clear" w:color="auto" w:fill="FFFFFF"/>
      <w:spacing w:line="0" w:lineRule="atLeast"/>
    </w:pPr>
    <w:rPr>
      <w:rFonts w:ascii="Book Antiqua" w:eastAsia="Book Antiqua" w:hAnsi="Book Antiqua" w:cs="Book Antiqua"/>
      <w:sz w:val="26"/>
      <w:szCs w:val="26"/>
    </w:rPr>
  </w:style>
  <w:style w:type="character" w:customStyle="1" w:styleId="25">
    <w:name w:val="Основной текст (2) + Полужирный"/>
    <w:basedOn w:val="23"/>
    <w:rsid w:val="000F21C1"/>
    <w:rPr>
      <w:rFonts w:ascii="Times New Roman" w:hAnsi="Times New Roman" w:cs="Times New Roman"/>
      <w:b/>
      <w:bCs/>
      <w:color w:val="000000"/>
      <w:spacing w:val="0"/>
      <w:w w:val="100"/>
      <w:position w:val="0"/>
      <w:sz w:val="28"/>
      <w:szCs w:val="28"/>
      <w:shd w:val="clear" w:color="auto" w:fill="FFFFFF"/>
      <w:lang w:val="ru-RU" w:eastAsia="ru-RU"/>
    </w:rPr>
  </w:style>
  <w:style w:type="paragraph" w:customStyle="1" w:styleId="Style6">
    <w:name w:val="Style6"/>
    <w:basedOn w:val="a"/>
    <w:uiPriority w:val="99"/>
    <w:rsid w:val="00D1308E"/>
    <w:pPr>
      <w:widowControl w:val="0"/>
      <w:autoSpaceDE w:val="0"/>
      <w:autoSpaceDN w:val="0"/>
      <w:adjustRightInd w:val="0"/>
      <w:spacing w:line="326" w:lineRule="exact"/>
    </w:pPr>
    <w:rPr>
      <w:rFonts w:ascii="Times New Roman" w:hAnsi="Times New Roman"/>
      <w:szCs w:val="24"/>
    </w:rPr>
  </w:style>
  <w:style w:type="character" w:customStyle="1" w:styleId="FontStyle13">
    <w:name w:val="Font Style13"/>
    <w:uiPriority w:val="99"/>
    <w:rsid w:val="00D1308E"/>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18562">
      <w:bodyDiv w:val="1"/>
      <w:marLeft w:val="0"/>
      <w:marRight w:val="0"/>
      <w:marTop w:val="0"/>
      <w:marBottom w:val="0"/>
      <w:divBdr>
        <w:top w:val="none" w:sz="0" w:space="0" w:color="auto"/>
        <w:left w:val="none" w:sz="0" w:space="0" w:color="auto"/>
        <w:bottom w:val="none" w:sz="0" w:space="0" w:color="auto"/>
        <w:right w:val="none" w:sz="0" w:space="0" w:color="auto"/>
      </w:divBdr>
    </w:div>
    <w:div w:id="331178798">
      <w:bodyDiv w:val="1"/>
      <w:marLeft w:val="0"/>
      <w:marRight w:val="0"/>
      <w:marTop w:val="0"/>
      <w:marBottom w:val="0"/>
      <w:divBdr>
        <w:top w:val="none" w:sz="0" w:space="0" w:color="auto"/>
        <w:left w:val="none" w:sz="0" w:space="0" w:color="auto"/>
        <w:bottom w:val="none" w:sz="0" w:space="0" w:color="auto"/>
        <w:right w:val="none" w:sz="0" w:space="0" w:color="auto"/>
      </w:divBdr>
    </w:div>
    <w:div w:id="363484433">
      <w:bodyDiv w:val="1"/>
      <w:marLeft w:val="0"/>
      <w:marRight w:val="0"/>
      <w:marTop w:val="0"/>
      <w:marBottom w:val="0"/>
      <w:divBdr>
        <w:top w:val="none" w:sz="0" w:space="0" w:color="auto"/>
        <w:left w:val="none" w:sz="0" w:space="0" w:color="auto"/>
        <w:bottom w:val="none" w:sz="0" w:space="0" w:color="auto"/>
        <w:right w:val="none" w:sz="0" w:space="0" w:color="auto"/>
      </w:divBdr>
    </w:div>
    <w:div w:id="446504222">
      <w:bodyDiv w:val="1"/>
      <w:marLeft w:val="0"/>
      <w:marRight w:val="0"/>
      <w:marTop w:val="0"/>
      <w:marBottom w:val="0"/>
      <w:divBdr>
        <w:top w:val="none" w:sz="0" w:space="0" w:color="auto"/>
        <w:left w:val="none" w:sz="0" w:space="0" w:color="auto"/>
        <w:bottom w:val="none" w:sz="0" w:space="0" w:color="auto"/>
        <w:right w:val="none" w:sz="0" w:space="0" w:color="auto"/>
      </w:divBdr>
    </w:div>
    <w:div w:id="564881345">
      <w:bodyDiv w:val="1"/>
      <w:marLeft w:val="0"/>
      <w:marRight w:val="0"/>
      <w:marTop w:val="0"/>
      <w:marBottom w:val="0"/>
      <w:divBdr>
        <w:top w:val="none" w:sz="0" w:space="0" w:color="auto"/>
        <w:left w:val="none" w:sz="0" w:space="0" w:color="auto"/>
        <w:bottom w:val="none" w:sz="0" w:space="0" w:color="auto"/>
        <w:right w:val="none" w:sz="0" w:space="0" w:color="auto"/>
      </w:divBdr>
    </w:div>
    <w:div w:id="581525320">
      <w:bodyDiv w:val="1"/>
      <w:marLeft w:val="0"/>
      <w:marRight w:val="0"/>
      <w:marTop w:val="0"/>
      <w:marBottom w:val="0"/>
      <w:divBdr>
        <w:top w:val="none" w:sz="0" w:space="0" w:color="auto"/>
        <w:left w:val="none" w:sz="0" w:space="0" w:color="auto"/>
        <w:bottom w:val="none" w:sz="0" w:space="0" w:color="auto"/>
        <w:right w:val="none" w:sz="0" w:space="0" w:color="auto"/>
      </w:divBdr>
    </w:div>
    <w:div w:id="597950905">
      <w:bodyDiv w:val="1"/>
      <w:marLeft w:val="0"/>
      <w:marRight w:val="0"/>
      <w:marTop w:val="0"/>
      <w:marBottom w:val="0"/>
      <w:divBdr>
        <w:top w:val="none" w:sz="0" w:space="0" w:color="auto"/>
        <w:left w:val="none" w:sz="0" w:space="0" w:color="auto"/>
        <w:bottom w:val="none" w:sz="0" w:space="0" w:color="auto"/>
        <w:right w:val="none" w:sz="0" w:space="0" w:color="auto"/>
      </w:divBdr>
    </w:div>
    <w:div w:id="611135004">
      <w:bodyDiv w:val="1"/>
      <w:marLeft w:val="0"/>
      <w:marRight w:val="0"/>
      <w:marTop w:val="0"/>
      <w:marBottom w:val="0"/>
      <w:divBdr>
        <w:top w:val="none" w:sz="0" w:space="0" w:color="auto"/>
        <w:left w:val="none" w:sz="0" w:space="0" w:color="auto"/>
        <w:bottom w:val="none" w:sz="0" w:space="0" w:color="auto"/>
        <w:right w:val="none" w:sz="0" w:space="0" w:color="auto"/>
      </w:divBdr>
    </w:div>
    <w:div w:id="612250648">
      <w:bodyDiv w:val="1"/>
      <w:marLeft w:val="0"/>
      <w:marRight w:val="0"/>
      <w:marTop w:val="0"/>
      <w:marBottom w:val="0"/>
      <w:divBdr>
        <w:top w:val="none" w:sz="0" w:space="0" w:color="auto"/>
        <w:left w:val="none" w:sz="0" w:space="0" w:color="auto"/>
        <w:bottom w:val="none" w:sz="0" w:space="0" w:color="auto"/>
        <w:right w:val="none" w:sz="0" w:space="0" w:color="auto"/>
      </w:divBdr>
    </w:div>
    <w:div w:id="617109434">
      <w:bodyDiv w:val="1"/>
      <w:marLeft w:val="0"/>
      <w:marRight w:val="0"/>
      <w:marTop w:val="0"/>
      <w:marBottom w:val="0"/>
      <w:divBdr>
        <w:top w:val="none" w:sz="0" w:space="0" w:color="auto"/>
        <w:left w:val="none" w:sz="0" w:space="0" w:color="auto"/>
        <w:bottom w:val="none" w:sz="0" w:space="0" w:color="auto"/>
        <w:right w:val="none" w:sz="0" w:space="0" w:color="auto"/>
      </w:divBdr>
    </w:div>
    <w:div w:id="694160471">
      <w:bodyDiv w:val="1"/>
      <w:marLeft w:val="0"/>
      <w:marRight w:val="0"/>
      <w:marTop w:val="0"/>
      <w:marBottom w:val="0"/>
      <w:divBdr>
        <w:top w:val="none" w:sz="0" w:space="0" w:color="auto"/>
        <w:left w:val="none" w:sz="0" w:space="0" w:color="auto"/>
        <w:bottom w:val="none" w:sz="0" w:space="0" w:color="auto"/>
        <w:right w:val="none" w:sz="0" w:space="0" w:color="auto"/>
      </w:divBdr>
    </w:div>
    <w:div w:id="882445835">
      <w:bodyDiv w:val="1"/>
      <w:marLeft w:val="0"/>
      <w:marRight w:val="0"/>
      <w:marTop w:val="0"/>
      <w:marBottom w:val="0"/>
      <w:divBdr>
        <w:top w:val="none" w:sz="0" w:space="0" w:color="auto"/>
        <w:left w:val="none" w:sz="0" w:space="0" w:color="auto"/>
        <w:bottom w:val="none" w:sz="0" w:space="0" w:color="auto"/>
        <w:right w:val="none" w:sz="0" w:space="0" w:color="auto"/>
      </w:divBdr>
    </w:div>
    <w:div w:id="905456771">
      <w:bodyDiv w:val="1"/>
      <w:marLeft w:val="0"/>
      <w:marRight w:val="0"/>
      <w:marTop w:val="0"/>
      <w:marBottom w:val="0"/>
      <w:divBdr>
        <w:top w:val="none" w:sz="0" w:space="0" w:color="auto"/>
        <w:left w:val="none" w:sz="0" w:space="0" w:color="auto"/>
        <w:bottom w:val="none" w:sz="0" w:space="0" w:color="auto"/>
        <w:right w:val="none" w:sz="0" w:space="0" w:color="auto"/>
      </w:divBdr>
    </w:div>
    <w:div w:id="913974940">
      <w:bodyDiv w:val="1"/>
      <w:marLeft w:val="0"/>
      <w:marRight w:val="0"/>
      <w:marTop w:val="0"/>
      <w:marBottom w:val="0"/>
      <w:divBdr>
        <w:top w:val="none" w:sz="0" w:space="0" w:color="auto"/>
        <w:left w:val="none" w:sz="0" w:space="0" w:color="auto"/>
        <w:bottom w:val="none" w:sz="0" w:space="0" w:color="auto"/>
        <w:right w:val="none" w:sz="0" w:space="0" w:color="auto"/>
      </w:divBdr>
    </w:div>
    <w:div w:id="929894134">
      <w:bodyDiv w:val="1"/>
      <w:marLeft w:val="0"/>
      <w:marRight w:val="0"/>
      <w:marTop w:val="0"/>
      <w:marBottom w:val="0"/>
      <w:divBdr>
        <w:top w:val="none" w:sz="0" w:space="0" w:color="auto"/>
        <w:left w:val="none" w:sz="0" w:space="0" w:color="auto"/>
        <w:bottom w:val="none" w:sz="0" w:space="0" w:color="auto"/>
        <w:right w:val="none" w:sz="0" w:space="0" w:color="auto"/>
      </w:divBdr>
    </w:div>
    <w:div w:id="932512833">
      <w:bodyDiv w:val="1"/>
      <w:marLeft w:val="0"/>
      <w:marRight w:val="0"/>
      <w:marTop w:val="0"/>
      <w:marBottom w:val="0"/>
      <w:divBdr>
        <w:top w:val="none" w:sz="0" w:space="0" w:color="auto"/>
        <w:left w:val="none" w:sz="0" w:space="0" w:color="auto"/>
        <w:bottom w:val="none" w:sz="0" w:space="0" w:color="auto"/>
        <w:right w:val="none" w:sz="0" w:space="0" w:color="auto"/>
      </w:divBdr>
    </w:div>
    <w:div w:id="1219439194">
      <w:bodyDiv w:val="1"/>
      <w:marLeft w:val="0"/>
      <w:marRight w:val="0"/>
      <w:marTop w:val="0"/>
      <w:marBottom w:val="0"/>
      <w:divBdr>
        <w:top w:val="none" w:sz="0" w:space="0" w:color="auto"/>
        <w:left w:val="none" w:sz="0" w:space="0" w:color="auto"/>
        <w:bottom w:val="none" w:sz="0" w:space="0" w:color="auto"/>
        <w:right w:val="none" w:sz="0" w:space="0" w:color="auto"/>
      </w:divBdr>
    </w:div>
    <w:div w:id="1222475338">
      <w:bodyDiv w:val="1"/>
      <w:marLeft w:val="0"/>
      <w:marRight w:val="0"/>
      <w:marTop w:val="0"/>
      <w:marBottom w:val="0"/>
      <w:divBdr>
        <w:top w:val="none" w:sz="0" w:space="0" w:color="auto"/>
        <w:left w:val="none" w:sz="0" w:space="0" w:color="auto"/>
        <w:bottom w:val="none" w:sz="0" w:space="0" w:color="auto"/>
        <w:right w:val="none" w:sz="0" w:space="0" w:color="auto"/>
      </w:divBdr>
      <w:divsChild>
        <w:div w:id="212426173">
          <w:marLeft w:val="360"/>
          <w:marRight w:val="0"/>
          <w:marTop w:val="200"/>
          <w:marBottom w:val="0"/>
          <w:divBdr>
            <w:top w:val="none" w:sz="0" w:space="0" w:color="auto"/>
            <w:left w:val="none" w:sz="0" w:space="0" w:color="auto"/>
            <w:bottom w:val="none" w:sz="0" w:space="0" w:color="auto"/>
            <w:right w:val="none" w:sz="0" w:space="0" w:color="auto"/>
          </w:divBdr>
        </w:div>
        <w:div w:id="216821740">
          <w:marLeft w:val="360"/>
          <w:marRight w:val="0"/>
          <w:marTop w:val="200"/>
          <w:marBottom w:val="0"/>
          <w:divBdr>
            <w:top w:val="none" w:sz="0" w:space="0" w:color="auto"/>
            <w:left w:val="none" w:sz="0" w:space="0" w:color="auto"/>
            <w:bottom w:val="none" w:sz="0" w:space="0" w:color="auto"/>
            <w:right w:val="none" w:sz="0" w:space="0" w:color="auto"/>
          </w:divBdr>
        </w:div>
      </w:divsChild>
    </w:div>
    <w:div w:id="1362365726">
      <w:bodyDiv w:val="1"/>
      <w:marLeft w:val="0"/>
      <w:marRight w:val="0"/>
      <w:marTop w:val="0"/>
      <w:marBottom w:val="0"/>
      <w:divBdr>
        <w:top w:val="none" w:sz="0" w:space="0" w:color="auto"/>
        <w:left w:val="none" w:sz="0" w:space="0" w:color="auto"/>
        <w:bottom w:val="none" w:sz="0" w:space="0" w:color="auto"/>
        <w:right w:val="none" w:sz="0" w:space="0" w:color="auto"/>
      </w:divBdr>
    </w:div>
    <w:div w:id="1365253898">
      <w:bodyDiv w:val="1"/>
      <w:marLeft w:val="0"/>
      <w:marRight w:val="0"/>
      <w:marTop w:val="0"/>
      <w:marBottom w:val="0"/>
      <w:divBdr>
        <w:top w:val="none" w:sz="0" w:space="0" w:color="auto"/>
        <w:left w:val="none" w:sz="0" w:space="0" w:color="auto"/>
        <w:bottom w:val="none" w:sz="0" w:space="0" w:color="auto"/>
        <w:right w:val="none" w:sz="0" w:space="0" w:color="auto"/>
      </w:divBdr>
    </w:div>
    <w:div w:id="1394159160">
      <w:bodyDiv w:val="1"/>
      <w:marLeft w:val="0"/>
      <w:marRight w:val="0"/>
      <w:marTop w:val="0"/>
      <w:marBottom w:val="0"/>
      <w:divBdr>
        <w:top w:val="none" w:sz="0" w:space="0" w:color="auto"/>
        <w:left w:val="none" w:sz="0" w:space="0" w:color="auto"/>
        <w:bottom w:val="none" w:sz="0" w:space="0" w:color="auto"/>
        <w:right w:val="none" w:sz="0" w:space="0" w:color="auto"/>
      </w:divBdr>
    </w:div>
    <w:div w:id="1488669453">
      <w:bodyDiv w:val="1"/>
      <w:marLeft w:val="0"/>
      <w:marRight w:val="0"/>
      <w:marTop w:val="0"/>
      <w:marBottom w:val="0"/>
      <w:divBdr>
        <w:top w:val="none" w:sz="0" w:space="0" w:color="auto"/>
        <w:left w:val="none" w:sz="0" w:space="0" w:color="auto"/>
        <w:bottom w:val="none" w:sz="0" w:space="0" w:color="auto"/>
        <w:right w:val="none" w:sz="0" w:space="0" w:color="auto"/>
      </w:divBdr>
    </w:div>
    <w:div w:id="1624843328">
      <w:bodyDiv w:val="1"/>
      <w:marLeft w:val="0"/>
      <w:marRight w:val="0"/>
      <w:marTop w:val="0"/>
      <w:marBottom w:val="0"/>
      <w:divBdr>
        <w:top w:val="none" w:sz="0" w:space="0" w:color="auto"/>
        <w:left w:val="none" w:sz="0" w:space="0" w:color="auto"/>
        <w:bottom w:val="none" w:sz="0" w:space="0" w:color="auto"/>
        <w:right w:val="none" w:sz="0" w:space="0" w:color="auto"/>
      </w:divBdr>
    </w:div>
    <w:div w:id="1770395484">
      <w:bodyDiv w:val="1"/>
      <w:marLeft w:val="0"/>
      <w:marRight w:val="0"/>
      <w:marTop w:val="0"/>
      <w:marBottom w:val="0"/>
      <w:divBdr>
        <w:top w:val="none" w:sz="0" w:space="0" w:color="auto"/>
        <w:left w:val="none" w:sz="0" w:space="0" w:color="auto"/>
        <w:bottom w:val="none" w:sz="0" w:space="0" w:color="auto"/>
        <w:right w:val="none" w:sz="0" w:space="0" w:color="auto"/>
      </w:divBdr>
    </w:div>
    <w:div w:id="1781297264">
      <w:bodyDiv w:val="1"/>
      <w:marLeft w:val="0"/>
      <w:marRight w:val="0"/>
      <w:marTop w:val="0"/>
      <w:marBottom w:val="0"/>
      <w:divBdr>
        <w:top w:val="none" w:sz="0" w:space="0" w:color="auto"/>
        <w:left w:val="none" w:sz="0" w:space="0" w:color="auto"/>
        <w:bottom w:val="none" w:sz="0" w:space="0" w:color="auto"/>
        <w:right w:val="none" w:sz="0" w:space="0" w:color="auto"/>
      </w:divBdr>
    </w:div>
    <w:div w:id="1819958786">
      <w:bodyDiv w:val="1"/>
      <w:marLeft w:val="0"/>
      <w:marRight w:val="0"/>
      <w:marTop w:val="0"/>
      <w:marBottom w:val="0"/>
      <w:divBdr>
        <w:top w:val="none" w:sz="0" w:space="0" w:color="auto"/>
        <w:left w:val="none" w:sz="0" w:space="0" w:color="auto"/>
        <w:bottom w:val="none" w:sz="0" w:space="0" w:color="auto"/>
        <w:right w:val="none" w:sz="0" w:space="0" w:color="auto"/>
      </w:divBdr>
    </w:div>
    <w:div w:id="1873154128">
      <w:bodyDiv w:val="1"/>
      <w:marLeft w:val="0"/>
      <w:marRight w:val="0"/>
      <w:marTop w:val="0"/>
      <w:marBottom w:val="0"/>
      <w:divBdr>
        <w:top w:val="none" w:sz="0" w:space="0" w:color="auto"/>
        <w:left w:val="none" w:sz="0" w:space="0" w:color="auto"/>
        <w:bottom w:val="none" w:sz="0" w:space="0" w:color="auto"/>
        <w:right w:val="none" w:sz="0" w:space="0" w:color="auto"/>
      </w:divBdr>
    </w:div>
    <w:div w:id="1874610126">
      <w:bodyDiv w:val="1"/>
      <w:marLeft w:val="0"/>
      <w:marRight w:val="0"/>
      <w:marTop w:val="0"/>
      <w:marBottom w:val="0"/>
      <w:divBdr>
        <w:top w:val="none" w:sz="0" w:space="0" w:color="auto"/>
        <w:left w:val="none" w:sz="0" w:space="0" w:color="auto"/>
        <w:bottom w:val="none" w:sz="0" w:space="0" w:color="auto"/>
        <w:right w:val="none" w:sz="0" w:space="0" w:color="auto"/>
      </w:divBdr>
    </w:div>
    <w:div w:id="1886525872">
      <w:bodyDiv w:val="1"/>
      <w:marLeft w:val="0"/>
      <w:marRight w:val="0"/>
      <w:marTop w:val="0"/>
      <w:marBottom w:val="0"/>
      <w:divBdr>
        <w:top w:val="none" w:sz="0" w:space="0" w:color="auto"/>
        <w:left w:val="none" w:sz="0" w:space="0" w:color="auto"/>
        <w:bottom w:val="none" w:sz="0" w:space="0" w:color="auto"/>
        <w:right w:val="none" w:sz="0" w:space="0" w:color="auto"/>
      </w:divBdr>
    </w:div>
    <w:div w:id="1897357920">
      <w:bodyDiv w:val="1"/>
      <w:marLeft w:val="0"/>
      <w:marRight w:val="0"/>
      <w:marTop w:val="0"/>
      <w:marBottom w:val="0"/>
      <w:divBdr>
        <w:top w:val="none" w:sz="0" w:space="0" w:color="auto"/>
        <w:left w:val="none" w:sz="0" w:space="0" w:color="auto"/>
        <w:bottom w:val="none" w:sz="0" w:space="0" w:color="auto"/>
        <w:right w:val="none" w:sz="0" w:space="0" w:color="auto"/>
      </w:divBdr>
    </w:div>
    <w:div w:id="213949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_____Microsoft_Excel.xls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c2-fs.adm-mirny.ru\Share\&#1061;&#1088;&#1072;&#1085;&#1080;&#1083;&#1080;&#1097;&#1077;\&#1059;&#1048;&#1056;&#1080;&#1055;\&#1054;&#1073;&#1097;&#1072;&#1103;%20&#1087;&#1072;&#1087;&#1082;&#1072;\2.%20&#1055;&#1088;&#1086;&#1075;&#1088;&#1072;&#1084;&#1084;&#1099;\&#1052;&#1055;%202023\&#1048;&#1089;&#1087;&#1086;&#1083;&#1085;&#1077;&#1085;&#1080;&#1077;%20&#1052;&#1055;%20&#1076;&#1086;%2020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Отраслевая структура субъектов</a:t>
            </a:r>
            <a:r>
              <a:rPr lang="ru-RU" baseline="0"/>
              <a:t> </a:t>
            </a:r>
            <a:r>
              <a:rPr lang="ru-RU"/>
              <a:t>предпринимательства Мирнинского района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Лист2!$A$3</c:f>
              <c:strCache>
                <c:ptCount val="1"/>
                <c:pt idx="0">
                  <c:v>Отраслевая структура предпринимательства Мирнинского района</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27C-41A6-9783-61D13C3D61A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27C-41A6-9783-61D13C3D61A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27C-41A6-9783-61D13C3D61A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27C-41A6-9783-61D13C3D61A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27C-41A6-9783-61D13C3D61A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27C-41A6-9783-61D13C3D61A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Лист2!$A$4:$A$23</c:f>
              <c:strCache>
                <c:ptCount val="6"/>
                <c:pt idx="0">
                  <c:v>ОБРАБАТЫВАЮЩИЕ ПРОИЗВОДСТВА </c:v>
                </c:pt>
                <c:pt idx="1">
                  <c:v>СТРОИТЕЛЬСТВО </c:v>
                </c:pt>
                <c:pt idx="2">
                  <c:v>ТОРГОВЛЯ ОПТОВАЯ И РОЗНИЧНАЯ; РЕМОНТ АВТОТРАНСПОРТНЫХ СРЕДСТВ И МОТОЦИКЛОВ </c:v>
                </c:pt>
                <c:pt idx="3">
                  <c:v>ТРАНСПОРТИРОВКА И ХРАНЕНИЕ </c:v>
                </c:pt>
                <c:pt idx="4">
                  <c:v>ДЕЯТЕЛЬНОСТЬ ГОСТИНИЦ И ПРЕДПРИЯТИЙ ОБЩЕСТВЕННОГО ПИТАНИЯ </c:v>
                </c:pt>
                <c:pt idx="5">
                  <c:v>ПРЕДОСТАВЛЕНИЕ ПРОЧИХ ВИДОВ УСЛУГ </c:v>
                </c:pt>
              </c:strCache>
              <c:extLst/>
            </c:strRef>
          </c:cat>
          <c:val>
            <c:numRef>
              <c:f>Лист2!$C$4:$C$23</c:f>
              <c:numCache>
                <c:formatCode>0%</c:formatCode>
                <c:ptCount val="6"/>
                <c:pt idx="0">
                  <c:v>5.5229142185663924E-2</c:v>
                </c:pt>
                <c:pt idx="1">
                  <c:v>7.3443008225616918E-2</c:v>
                </c:pt>
                <c:pt idx="2">
                  <c:v>0.39306698002350177</c:v>
                </c:pt>
                <c:pt idx="3">
                  <c:v>0.15158636897767333</c:v>
                </c:pt>
                <c:pt idx="4">
                  <c:v>4.5828437132784956E-2</c:v>
                </c:pt>
                <c:pt idx="5">
                  <c:v>9.2831962397179793E-2</c:v>
                </c:pt>
              </c:numCache>
              <c:extLst/>
            </c:numRef>
          </c:val>
          <c:extLst>
            <c:ext xmlns:c16="http://schemas.microsoft.com/office/drawing/2014/chart" uri="{C3380CC4-5D6E-409C-BE32-E72D297353CC}">
              <c16:uniqueId val="{0000000C-527C-41A6-9783-61D13C3D61AC}"/>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3.0949777692232127E-2"/>
          <c:y val="0.67754247502278997"/>
          <c:w val="0.7555259872868868"/>
          <c:h val="0.31002551254519756"/>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6632E-8DF7-4301-9236-2CAFD2D3A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41</Pages>
  <Words>10319</Words>
  <Characters>58821</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Россия Федерацията (Россия)</vt:lpstr>
    </vt:vector>
  </TitlesOfParts>
  <Company>Администрация</Company>
  <LinksUpToDate>false</LinksUpToDate>
  <CharactersWithSpaces>69002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Федерацията (Россия)</dc:title>
  <dc:creator>Тамара</dc:creator>
  <cp:lastModifiedBy>Уткина Ольга Николевна</cp:lastModifiedBy>
  <cp:revision>9</cp:revision>
  <cp:lastPrinted>2022-05-30T08:53:00Z</cp:lastPrinted>
  <dcterms:created xsi:type="dcterms:W3CDTF">2022-08-29T02:40:00Z</dcterms:created>
  <dcterms:modified xsi:type="dcterms:W3CDTF">2022-09-05T04:57:00Z</dcterms:modified>
</cp:coreProperties>
</file>