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1BD52" w14:textId="77777777" w:rsidR="00DA22C5" w:rsidRDefault="00DA22C5" w:rsidP="00DA22C5">
      <w:pPr>
        <w:pStyle w:val="a7"/>
        <w:rPr>
          <w:rFonts w:ascii="Times New Roman" w:hAnsi="Times New Roman" w:cs="Times New Roman"/>
          <w:sz w:val="22"/>
          <w:szCs w:val="22"/>
        </w:rPr>
      </w:pPr>
    </w:p>
    <w:p w14:paraId="09E8CE81" w14:textId="77777777" w:rsidR="00DA22C5" w:rsidRDefault="00DA22C5" w:rsidP="00DA22C5">
      <w:pPr>
        <w:pStyle w:val="a7"/>
        <w:rPr>
          <w:rFonts w:ascii="Times New Roman" w:hAnsi="Times New Roman" w:cs="Times New Roman"/>
          <w:sz w:val="22"/>
          <w:szCs w:val="22"/>
        </w:rPr>
      </w:pPr>
    </w:p>
    <w:p w14:paraId="1F208A08" w14:textId="62C9E687" w:rsidR="00DA22C5" w:rsidRPr="006014E8" w:rsidRDefault="00DA22C5" w:rsidP="006014E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4E8">
        <w:rPr>
          <w:rFonts w:ascii="Times New Roman" w:hAnsi="Times New Roman" w:cs="Times New Roman"/>
          <w:b/>
          <w:sz w:val="24"/>
          <w:szCs w:val="24"/>
        </w:rPr>
        <w:t xml:space="preserve">Информация с </w:t>
      </w:r>
      <w:proofErr w:type="gramStart"/>
      <w:r w:rsidRPr="006014E8">
        <w:rPr>
          <w:rFonts w:ascii="Times New Roman" w:hAnsi="Times New Roman" w:cs="Times New Roman"/>
          <w:b/>
          <w:sz w:val="24"/>
          <w:szCs w:val="24"/>
        </w:rPr>
        <w:t>заседания  районной</w:t>
      </w:r>
      <w:proofErr w:type="gramEnd"/>
      <w:r w:rsidRPr="006014E8">
        <w:rPr>
          <w:rFonts w:ascii="Times New Roman" w:hAnsi="Times New Roman" w:cs="Times New Roman"/>
          <w:b/>
          <w:sz w:val="24"/>
          <w:szCs w:val="24"/>
        </w:rPr>
        <w:t xml:space="preserve"> Межведомственной комиссии по охране труда</w:t>
      </w:r>
    </w:p>
    <w:p w14:paraId="6DFC2F47" w14:textId="77777777" w:rsidR="00DA22C5" w:rsidRPr="006014E8" w:rsidRDefault="00DA22C5" w:rsidP="006014E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22AB8" w14:textId="27D4A5A0" w:rsidR="00DA22C5" w:rsidRPr="006014E8" w:rsidRDefault="00757718" w:rsidP="000107AB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октября</w:t>
      </w:r>
      <w:bookmarkStart w:id="0" w:name="_GoBack"/>
      <w:bookmarkEnd w:id="0"/>
      <w:r w:rsidR="00DA22C5" w:rsidRPr="006014E8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gramStart"/>
      <w:r w:rsidR="00DA22C5" w:rsidRPr="006014E8">
        <w:rPr>
          <w:rFonts w:ascii="Times New Roman" w:hAnsi="Times New Roman" w:cs="Times New Roman"/>
          <w:bCs/>
          <w:sz w:val="24"/>
          <w:szCs w:val="24"/>
        </w:rPr>
        <w:t>года  в</w:t>
      </w:r>
      <w:proofErr w:type="gramEnd"/>
      <w:r w:rsidR="00DA22C5" w:rsidRPr="006014E8">
        <w:rPr>
          <w:rFonts w:ascii="Times New Roman" w:hAnsi="Times New Roman" w:cs="Times New Roman"/>
          <w:bCs/>
          <w:sz w:val="24"/>
          <w:szCs w:val="24"/>
        </w:rPr>
        <w:t xml:space="preserve"> Администрации МО «Мирнинский район» состоялось заседание районной Межведомственной комиссии по охране труда.</w:t>
      </w:r>
    </w:p>
    <w:p w14:paraId="17875F46" w14:textId="0F22046B" w:rsidR="00DA22C5" w:rsidRPr="006014E8" w:rsidRDefault="00DA22C5" w:rsidP="000107AB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4E8">
        <w:rPr>
          <w:rFonts w:ascii="Times New Roman" w:hAnsi="Times New Roman" w:cs="Times New Roman"/>
          <w:bCs/>
          <w:sz w:val="24"/>
          <w:szCs w:val="24"/>
        </w:rPr>
        <w:t>Повестка дня включала 4 вопроса:</w:t>
      </w:r>
    </w:p>
    <w:p w14:paraId="27103AD7" w14:textId="06682938" w:rsidR="00DA22C5" w:rsidRPr="006014E8" w:rsidRDefault="00DA22C5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014E8">
        <w:rPr>
          <w:rFonts w:ascii="Times New Roman" w:hAnsi="Times New Roman" w:cs="Times New Roman"/>
          <w:sz w:val="24"/>
          <w:szCs w:val="24"/>
        </w:rPr>
        <w:t>О состоянии условий труда и профессиональной заболеваемости в Мирнинском районе по итогам 1 полугодия 2021 года.</w:t>
      </w:r>
    </w:p>
    <w:p w14:paraId="6501F6E6" w14:textId="66383C4A" w:rsidR="00DA22C5" w:rsidRPr="006014E8" w:rsidRDefault="00DA22C5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8232143"/>
      <w:proofErr w:type="gramStart"/>
      <w:r w:rsidRPr="006014E8">
        <w:rPr>
          <w:rFonts w:ascii="Times New Roman" w:hAnsi="Times New Roman" w:cs="Times New Roman"/>
          <w:sz w:val="24"/>
          <w:szCs w:val="24"/>
        </w:rPr>
        <w:t>Информация  начальника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ТО Управления Роспотребнадзора по РС (Я) в Мирнинском районе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Ундонова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А.А.</w:t>
      </w:r>
    </w:p>
    <w:bookmarkEnd w:id="1"/>
    <w:p w14:paraId="166DD9A6" w14:textId="6E4B6C52" w:rsidR="00DA22C5" w:rsidRPr="006014E8" w:rsidRDefault="00DA22C5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2. О ходе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работ по специальной оценке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рабочих мест по условиям труда в организациях района.</w:t>
      </w:r>
    </w:p>
    <w:p w14:paraId="5E876ED6" w14:textId="536F6187" w:rsidR="00DA22C5" w:rsidRPr="006014E8" w:rsidRDefault="00DA22C5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231255"/>
      <w:r w:rsidRPr="006014E8">
        <w:rPr>
          <w:rFonts w:ascii="Times New Roman" w:hAnsi="Times New Roman" w:cs="Times New Roman"/>
          <w:sz w:val="24"/>
          <w:szCs w:val="24"/>
        </w:rPr>
        <w:t xml:space="preserve">Информация </w:t>
      </w:r>
      <w:bookmarkStart w:id="3" w:name="_Hlk88230481"/>
      <w:r w:rsidRPr="006014E8">
        <w:rPr>
          <w:rFonts w:ascii="Times New Roman" w:hAnsi="Times New Roman" w:cs="Times New Roman"/>
          <w:sz w:val="24"/>
          <w:szCs w:val="24"/>
        </w:rPr>
        <w:t xml:space="preserve">гл. специалиста отдела по охране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труда  МБУ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«УЭСАЗ  «Вилюй»  Никифоровой  О.И.</w:t>
      </w:r>
    </w:p>
    <w:bookmarkEnd w:id="2"/>
    <w:bookmarkEnd w:id="3"/>
    <w:p w14:paraId="72FD5C5F" w14:textId="725B8CCC" w:rsidR="00DA22C5" w:rsidRPr="006014E8" w:rsidRDefault="00DA22C5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3. Организация обучения и внеочередной проверки знаний требований охраны труда работников подразделений Компании в Центре подготовки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кадров  АК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«АЛРОСА» (ПАО)  в связи с введением новых правил по охране труда.</w:t>
      </w:r>
    </w:p>
    <w:p w14:paraId="3D3574E8" w14:textId="150D604C" w:rsidR="00DA22C5" w:rsidRPr="006014E8" w:rsidRDefault="00DA22C5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Информация гл.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специалиста  методологического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отдела  ЦПК  АК «АЛРОСА» (ПАО)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Перепеченовой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 М.А.</w:t>
      </w:r>
    </w:p>
    <w:p w14:paraId="1307FDC9" w14:textId="349FC829" w:rsidR="00DA22C5" w:rsidRPr="006014E8" w:rsidRDefault="00DA22C5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4. Отчет руководителя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МНГОКа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АК «АЛРОСА» (ПАО), допустившего случай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смертельного  травматизма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>.</w:t>
      </w:r>
    </w:p>
    <w:p w14:paraId="3DF1CCDE" w14:textId="6D1E6125" w:rsidR="00DA22C5" w:rsidRPr="006014E8" w:rsidRDefault="00DA22C5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Информация </w:t>
      </w:r>
      <w:bookmarkStart w:id="4" w:name="_Hlk88230509"/>
      <w:r w:rsidRPr="006014E8">
        <w:rPr>
          <w:rFonts w:ascii="Times New Roman" w:hAnsi="Times New Roman" w:cs="Times New Roman"/>
          <w:sz w:val="24"/>
          <w:szCs w:val="24"/>
        </w:rPr>
        <w:t xml:space="preserve">и. о. начальника отдела по ОТ, ПБ и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 xml:space="preserve">БДД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МНГОКа</w:t>
      </w:r>
      <w:proofErr w:type="spellEnd"/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АК «АЛРОСА»  (ПАО)</w:t>
      </w:r>
      <w:r w:rsidR="0051041F" w:rsidRPr="006014E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 А.О. </w:t>
      </w:r>
    </w:p>
    <w:p w14:paraId="4457CCDE" w14:textId="06752F2E" w:rsidR="00DA22C5" w:rsidRPr="006014E8" w:rsidRDefault="007B3856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8232367"/>
      <w:bookmarkEnd w:id="4"/>
      <w:r w:rsidRPr="006014E8">
        <w:rPr>
          <w:rFonts w:ascii="Times New Roman" w:hAnsi="Times New Roman" w:cs="Times New Roman"/>
          <w:sz w:val="24"/>
          <w:szCs w:val="24"/>
        </w:rPr>
        <w:t>Заслушав информацию и обменявшись мнениями, решили:</w:t>
      </w:r>
    </w:p>
    <w:p w14:paraId="2A325315" w14:textId="1B849AAB" w:rsidR="007B3856" w:rsidRPr="006014E8" w:rsidRDefault="007B3856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информации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начальника  ТО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Управления Роспотребнадзора по РС (Я) в Мирнинском районе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Ундонова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А.А., гл. специалиста отдела по охране труда  МБУ  «УЭСАЗ  «Вилюй»  Никифоровой  О.И.,</w:t>
      </w:r>
      <w:bookmarkEnd w:id="5"/>
      <w:r w:rsidRPr="006014E8">
        <w:rPr>
          <w:rFonts w:ascii="Times New Roman" w:hAnsi="Times New Roman" w:cs="Times New Roman"/>
          <w:sz w:val="24"/>
          <w:szCs w:val="24"/>
        </w:rPr>
        <w:t xml:space="preserve"> гл. специалиста  методологического отдела  ЦПК  АК «АЛРОСА» (ПАО)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Перепеченовой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 М.А., и. о. начальника отдела по ОТ, ПБ и БДД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МНГОКа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АК «АЛРОСА»  (ПАО)</w:t>
      </w:r>
      <w:r w:rsidR="0051041F" w:rsidRPr="006014E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 А.О. </w:t>
      </w:r>
    </w:p>
    <w:p w14:paraId="53EF5196" w14:textId="38CA97E3" w:rsidR="007B3856" w:rsidRPr="006014E8" w:rsidRDefault="007B3856" w:rsidP="006176B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2. </w:t>
      </w:r>
      <w:bookmarkStart w:id="6" w:name="_Hlk88232520"/>
      <w:r w:rsidR="006176B6" w:rsidRPr="006014E8">
        <w:rPr>
          <w:rFonts w:ascii="Times New Roman" w:hAnsi="Times New Roman" w:cs="Times New Roman"/>
          <w:sz w:val="24"/>
          <w:szCs w:val="24"/>
        </w:rPr>
        <w:t xml:space="preserve">Руководителям предприятий и организаций </w:t>
      </w:r>
      <w:r w:rsidR="00F506C7" w:rsidRPr="006014E8">
        <w:rPr>
          <w:rFonts w:ascii="Times New Roman" w:hAnsi="Times New Roman" w:cs="Times New Roman"/>
          <w:sz w:val="24"/>
          <w:szCs w:val="24"/>
        </w:rPr>
        <w:t>всех</w:t>
      </w:r>
      <w:r w:rsidR="006176B6" w:rsidRPr="006014E8">
        <w:rPr>
          <w:rFonts w:ascii="Times New Roman" w:hAnsi="Times New Roman" w:cs="Times New Roman"/>
          <w:sz w:val="24"/>
          <w:szCs w:val="24"/>
        </w:rPr>
        <w:t xml:space="preserve"> форм собственности</w:t>
      </w:r>
      <w:r w:rsidR="00F506C7" w:rsidRPr="006014E8">
        <w:rPr>
          <w:rFonts w:ascii="Times New Roman" w:hAnsi="Times New Roman" w:cs="Times New Roman"/>
          <w:sz w:val="24"/>
          <w:szCs w:val="24"/>
        </w:rPr>
        <w:t xml:space="preserve"> рекомендовать осуществлять постоянно руководство и надзор за соблюдением режима труда и отдыха, обеспечение и надзор за применением индивидуальных средств защиты, осуществлять лечебно-профилактические мероприятия.</w:t>
      </w:r>
    </w:p>
    <w:bookmarkEnd w:id="6"/>
    <w:p w14:paraId="651493AA" w14:textId="77777777" w:rsidR="007B3856" w:rsidRPr="006014E8" w:rsidRDefault="007B3856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3. Секретарю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районной  МВК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по охране труда, гл. специалисту отдела по охране труда МБУ  «УЭСАЗ  «Вилюй»  Никифоровой О.И.:</w:t>
      </w:r>
    </w:p>
    <w:p w14:paraId="6171D62B" w14:textId="5951AF96" w:rsidR="007B3856" w:rsidRPr="006014E8" w:rsidRDefault="007B3856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- оказывать информационно-консультативную помощь и содействие организациям в проведении специальной оценки рабочих мест по условиям труда.</w:t>
      </w:r>
    </w:p>
    <w:p w14:paraId="7139DD89" w14:textId="77777777" w:rsidR="001558AB" w:rsidRPr="006014E8" w:rsidRDefault="001558AB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4. Секретарю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районной  МВК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по охране труда, гл. специалисту отдела по охране труда МБУ  «УЭСАЗ  «Вилюй»  Никифоровой О.И.:</w:t>
      </w:r>
    </w:p>
    <w:p w14:paraId="083D2E2B" w14:textId="25347946" w:rsidR="00CF280E" w:rsidRPr="006014E8" w:rsidRDefault="001558AB" w:rsidP="00CF280E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- организовать проведение семинара для специалистов муниципальных предприятий, учреждений и организаций, ответственных за организацию безопасного производства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работ,  по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внедрению передового опыта организации обучения и внеочередной проверки знаний  в связи с изменением трудового законодательства и введением в действие новых правил по охране труда  в Центре подготовки кадров  АК «АЛРОСА»  (ПАО).</w:t>
      </w:r>
      <w:r w:rsidR="00CF280E">
        <w:rPr>
          <w:rFonts w:ascii="Times New Roman" w:hAnsi="Times New Roman" w:cs="Times New Roman"/>
          <w:sz w:val="24"/>
          <w:szCs w:val="24"/>
        </w:rPr>
        <w:t xml:space="preserve"> </w:t>
      </w:r>
      <w:r w:rsidR="00CF280E" w:rsidRPr="006014E8">
        <w:rPr>
          <w:rFonts w:ascii="Times New Roman" w:hAnsi="Times New Roman" w:cs="Times New Roman"/>
          <w:sz w:val="24"/>
          <w:szCs w:val="24"/>
        </w:rPr>
        <w:t xml:space="preserve">Срок – </w:t>
      </w:r>
      <w:r w:rsidR="00CF280E" w:rsidRPr="006014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280E" w:rsidRPr="006014E8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CF280E">
        <w:rPr>
          <w:rFonts w:ascii="Times New Roman" w:hAnsi="Times New Roman" w:cs="Times New Roman"/>
          <w:sz w:val="24"/>
          <w:szCs w:val="24"/>
        </w:rPr>
        <w:t>2</w:t>
      </w:r>
      <w:r w:rsidR="00CF280E" w:rsidRPr="006014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3F4B83F" w14:textId="2E20E8A9" w:rsidR="001558AB" w:rsidRPr="006014E8" w:rsidRDefault="001558AB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EDB2144" w14:textId="20911B6B" w:rsidR="00F506C7" w:rsidRPr="006014E8" w:rsidRDefault="00F506C7" w:rsidP="00F506C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lastRenderedPageBreak/>
        <w:t>4. Рекомендовать руководителям предприятий, допустившим случаи производственного травматизма с тяжелыми и смертельными последствиями, усилить профилактическую работу в области охраны труда и обеспечить реализацию мероприятий по предотвращению причин производственного травматизма.</w:t>
      </w:r>
    </w:p>
    <w:p w14:paraId="2DCA0108" w14:textId="6E4D1CE1" w:rsidR="001558AB" w:rsidRPr="006014E8" w:rsidRDefault="001558AB" w:rsidP="000107AB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F9994" w14:textId="77777777" w:rsidR="000107AB" w:rsidRPr="006014E8" w:rsidRDefault="000107AB" w:rsidP="000107AB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234263" w14:textId="77777777" w:rsidR="00DA22C5" w:rsidRPr="006014E8" w:rsidRDefault="00DA22C5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E36872C" w14:textId="769DB742" w:rsidR="00DD5584" w:rsidRPr="006014E8" w:rsidRDefault="00DD5584" w:rsidP="006014E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4E8">
        <w:rPr>
          <w:rFonts w:ascii="Times New Roman" w:hAnsi="Times New Roman" w:cs="Times New Roman"/>
          <w:b/>
          <w:sz w:val="24"/>
          <w:szCs w:val="24"/>
        </w:rPr>
        <w:t xml:space="preserve">Информация с </w:t>
      </w:r>
      <w:proofErr w:type="gramStart"/>
      <w:r w:rsidRPr="006014E8">
        <w:rPr>
          <w:rFonts w:ascii="Times New Roman" w:hAnsi="Times New Roman" w:cs="Times New Roman"/>
          <w:b/>
          <w:sz w:val="24"/>
          <w:szCs w:val="24"/>
        </w:rPr>
        <w:t>заседания  районной</w:t>
      </w:r>
      <w:proofErr w:type="gramEnd"/>
      <w:r w:rsidRPr="006014E8">
        <w:rPr>
          <w:rFonts w:ascii="Times New Roman" w:hAnsi="Times New Roman" w:cs="Times New Roman"/>
          <w:b/>
          <w:sz w:val="24"/>
          <w:szCs w:val="24"/>
        </w:rPr>
        <w:t xml:space="preserve"> Межведомственной комиссии по охране труда</w:t>
      </w:r>
    </w:p>
    <w:p w14:paraId="0237CB54" w14:textId="77777777" w:rsidR="00DA22C5" w:rsidRPr="006014E8" w:rsidRDefault="00DA22C5" w:rsidP="006014E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63BCE01A" w14:textId="5C57B5D0" w:rsidR="00205F3C" w:rsidRPr="006014E8" w:rsidRDefault="00A10EE8" w:rsidP="000107AB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4E8">
        <w:rPr>
          <w:rFonts w:ascii="Times New Roman" w:hAnsi="Times New Roman" w:cs="Times New Roman"/>
          <w:bCs/>
          <w:sz w:val="24"/>
          <w:szCs w:val="24"/>
        </w:rPr>
        <w:t>30</w:t>
      </w:r>
      <w:r w:rsidR="00205F3C" w:rsidRPr="006014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4E8">
        <w:rPr>
          <w:rFonts w:ascii="Times New Roman" w:hAnsi="Times New Roman" w:cs="Times New Roman"/>
          <w:bCs/>
          <w:sz w:val="24"/>
          <w:szCs w:val="24"/>
        </w:rPr>
        <w:t>июня</w:t>
      </w:r>
      <w:r w:rsidR="00205F3C" w:rsidRPr="006014E8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gramStart"/>
      <w:r w:rsidR="00205F3C" w:rsidRPr="006014E8">
        <w:rPr>
          <w:rFonts w:ascii="Times New Roman" w:hAnsi="Times New Roman" w:cs="Times New Roman"/>
          <w:bCs/>
          <w:sz w:val="24"/>
          <w:szCs w:val="24"/>
        </w:rPr>
        <w:t>года  в</w:t>
      </w:r>
      <w:proofErr w:type="gramEnd"/>
      <w:r w:rsidR="00205F3C" w:rsidRPr="006014E8">
        <w:rPr>
          <w:rFonts w:ascii="Times New Roman" w:hAnsi="Times New Roman" w:cs="Times New Roman"/>
          <w:bCs/>
          <w:sz w:val="24"/>
          <w:szCs w:val="24"/>
        </w:rPr>
        <w:t xml:space="preserve"> Администрации МО «Мирнинский район» состоялось заседание районной Межведомственной комиссии по охране труда.</w:t>
      </w:r>
    </w:p>
    <w:p w14:paraId="5FEE3037" w14:textId="77777777" w:rsidR="00205F3C" w:rsidRPr="006014E8" w:rsidRDefault="00205F3C" w:rsidP="000107AB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4E8">
        <w:rPr>
          <w:rFonts w:ascii="Times New Roman" w:hAnsi="Times New Roman" w:cs="Times New Roman"/>
          <w:bCs/>
          <w:sz w:val="24"/>
          <w:szCs w:val="24"/>
        </w:rPr>
        <w:t>Повестка дня включала 4 вопроса:</w:t>
      </w:r>
    </w:p>
    <w:p w14:paraId="3180040C" w14:textId="15293ECF" w:rsidR="00DA22C5" w:rsidRPr="006014E8" w:rsidRDefault="00A10EE8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1. О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состоянии  условий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и охраны труда и уровне производственного травматизма в организациях района.</w:t>
      </w:r>
    </w:p>
    <w:p w14:paraId="4ABD40E7" w14:textId="596FB548" w:rsidR="00A10EE8" w:rsidRPr="006014E8" w:rsidRDefault="00A10EE8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Информация </w:t>
      </w:r>
      <w:bookmarkStart w:id="7" w:name="_Hlk88231495"/>
      <w:r w:rsidRPr="006014E8">
        <w:rPr>
          <w:rFonts w:ascii="Times New Roman" w:hAnsi="Times New Roman" w:cs="Times New Roman"/>
          <w:sz w:val="24"/>
          <w:szCs w:val="24"/>
        </w:rPr>
        <w:t xml:space="preserve">гл. специалиста отдела по охране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труда  МБУ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«УЭСАЗ  «Вилюй»  Никифоровой  О.И.</w:t>
      </w:r>
    </w:p>
    <w:bookmarkEnd w:id="7"/>
    <w:p w14:paraId="2D8A836B" w14:textId="6340DC04" w:rsidR="00A10EE8" w:rsidRPr="006014E8" w:rsidRDefault="00A10EE8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2. О результатах проведения предварительных и периодических медицинских осмотров ЛПУ района в 2020 году.</w:t>
      </w:r>
    </w:p>
    <w:p w14:paraId="379FDE02" w14:textId="01FE53F8" w:rsidR="00A10EE8" w:rsidRPr="006014E8" w:rsidRDefault="00A10EE8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Информация </w:t>
      </w:r>
      <w:bookmarkStart w:id="8" w:name="_Hlk88231371"/>
      <w:r w:rsidRPr="006014E8">
        <w:rPr>
          <w:rFonts w:ascii="Times New Roman" w:hAnsi="Times New Roman" w:cs="Times New Roman"/>
          <w:sz w:val="24"/>
          <w:szCs w:val="24"/>
        </w:rPr>
        <w:t xml:space="preserve">зав. отделением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медосмотров  ГБУ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РС (Я)  «МЦРБ»  Алексеевой  С.И. </w:t>
      </w:r>
      <w:bookmarkEnd w:id="8"/>
    </w:p>
    <w:p w14:paraId="4A456D3A" w14:textId="49EF2BF8" w:rsidR="00A10EE8" w:rsidRPr="006014E8" w:rsidRDefault="00A10EE8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3. О ходе заключения договоров лечебно-профилактическими учреждениями с организациями района на проведение периодических медицинских осмотров в 2021 году</w:t>
      </w:r>
    </w:p>
    <w:p w14:paraId="7776B2D1" w14:textId="3C9BFD27" w:rsidR="00A10EE8" w:rsidRPr="006014E8" w:rsidRDefault="00A10EE8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Информация зав. отделением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медосмотров  ГБУ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РС (Я)  «МЦРБ»  Алексеевой  С.И.</w:t>
      </w:r>
    </w:p>
    <w:p w14:paraId="474B856D" w14:textId="1E21195F" w:rsidR="00A10EE8" w:rsidRPr="006014E8" w:rsidRDefault="00A10EE8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4. О результатах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проведения  специальной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оценки условий труда в подразделениях  АК «АЛРОСА» (ПАО) в 2021 году.  </w:t>
      </w:r>
    </w:p>
    <w:p w14:paraId="394B7054" w14:textId="52080A2A" w:rsidR="00A10EE8" w:rsidRPr="006014E8" w:rsidRDefault="00A10EE8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Информация зам. начальника отдела ОТ и ТБ по гигиене труда управления промышленной безопасности АК «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АЛРОСА»  (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ПАО) 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Кудзина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 Е.Г. </w:t>
      </w:r>
    </w:p>
    <w:p w14:paraId="6DC2CDF1" w14:textId="77777777" w:rsidR="00A10EE8" w:rsidRPr="006014E8" w:rsidRDefault="00A10EE8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Заслушав информацию и обменявшись мнениями, решили:</w:t>
      </w:r>
    </w:p>
    <w:p w14:paraId="1533BDA1" w14:textId="77777777" w:rsidR="00A10EE8" w:rsidRPr="006014E8" w:rsidRDefault="00A10EE8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информации гл. специалиста отдела по охране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труда  МБУ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«УЭСАЗ  «Вилюй»  Никифоровой  О.И., зав. отделением медосмотров  ГБУ  РС (Я)  «МЦРБ»  Алексеевой  С.И., зам. начальника отдела ОТ и ТБ по гигиене труда управления промышленной безопасности АК «АЛРОСА»  (ПАО) 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Кудзина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 Е.Г.</w:t>
      </w:r>
    </w:p>
    <w:p w14:paraId="4AF93504" w14:textId="6F381873" w:rsidR="00A10EE8" w:rsidRPr="006014E8" w:rsidRDefault="00A10EE8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2. </w:t>
      </w:r>
      <w:bookmarkStart w:id="9" w:name="_Hlk88666675"/>
      <w:r w:rsidRPr="006014E8"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предприятий, допустившим случаи производственного травматизма с тяжелыми и смертельными последствиями, усилить профилактическую работу в области охраны труда и обеспечить реализацию мероприятий по предотвращению причин производственного травматизма.</w:t>
      </w:r>
    </w:p>
    <w:bookmarkEnd w:id="9"/>
    <w:p w14:paraId="127CC65B" w14:textId="6B6654AB" w:rsidR="00A10EE8" w:rsidRPr="006014E8" w:rsidRDefault="00A10EE8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3. Рекомендовать руководителям предприятий и организаций независимо от форм собственности, осуществляющим свою деятельность на территории Мирнинского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района</w:t>
      </w:r>
      <w:r w:rsidR="006176B6" w:rsidRPr="006014E8">
        <w:rPr>
          <w:rFonts w:ascii="Times New Roman" w:hAnsi="Times New Roman" w:cs="Times New Roman"/>
          <w:sz w:val="24"/>
          <w:szCs w:val="24"/>
        </w:rPr>
        <w:t>,  провести</w:t>
      </w:r>
      <w:proofErr w:type="gramEnd"/>
      <w:r w:rsidR="006176B6" w:rsidRPr="006014E8">
        <w:rPr>
          <w:rFonts w:ascii="Times New Roman" w:hAnsi="Times New Roman" w:cs="Times New Roman"/>
          <w:sz w:val="24"/>
          <w:szCs w:val="24"/>
        </w:rPr>
        <w:t xml:space="preserve"> работу по внедрению в организациях риск-ориентированного подхода к управлению охраной труда, обеспечить функционирование системы управления охраной труда.</w:t>
      </w:r>
    </w:p>
    <w:p w14:paraId="3A7629A7" w14:textId="2D351B57" w:rsidR="00A10EE8" w:rsidRPr="006014E8" w:rsidRDefault="00A10EE8" w:rsidP="000107AB">
      <w:pPr>
        <w:pStyle w:val="a7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4. Рекомендовать  главным врачам лечебно-профилактических учреждений района предоставлять акты по итогам проведения периодических медицинских осмотров в ТО Роспотребнадзора РС (Якутия) в Мирнинском районе не позднее чем через 30 дней после завершения медосмотра согласно </w:t>
      </w:r>
      <w:r w:rsidRPr="006014E8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Приказа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</w:t>
      </w:r>
      <w:r w:rsidRPr="006014E8">
        <w:rPr>
          <w:rFonts w:ascii="Times New Roman" w:hAnsi="Times New Roman" w:cs="Times New Roman"/>
          <w:color w:val="000000"/>
          <w:kern w:val="36"/>
          <w:sz w:val="24"/>
          <w:szCs w:val="24"/>
        </w:rPr>
        <w:lastRenderedPageBreak/>
        <w:t xml:space="preserve">также работам, при выполнении которых проводятся обязательные предварительные и периодические медицинские осмотры". </w:t>
      </w:r>
    </w:p>
    <w:p w14:paraId="65259FF0" w14:textId="67DDAFC6" w:rsidR="00A10EE8" w:rsidRPr="006014E8" w:rsidRDefault="00A10EE8" w:rsidP="000107AB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5. </w:t>
      </w:r>
      <w:r w:rsidRPr="006014E8">
        <w:rPr>
          <w:rFonts w:ascii="Times New Roman" w:hAnsi="Times New Roman" w:cs="Times New Roman"/>
          <w:sz w:val="24"/>
          <w:szCs w:val="24"/>
        </w:rPr>
        <w:t xml:space="preserve">Рекомендовать  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ГБУ  РС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(Я)  «МЦРБ» продолжить работу  по заключению договоров на проведение  периодических  медицинских осмотров с организациями района;</w:t>
      </w:r>
    </w:p>
    <w:p w14:paraId="6F75A422" w14:textId="4FB0F99F" w:rsidR="00A10EE8" w:rsidRPr="006014E8" w:rsidRDefault="00A10EE8" w:rsidP="000107AB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bCs/>
          <w:sz w:val="24"/>
          <w:szCs w:val="24"/>
        </w:rPr>
        <w:t>6</w:t>
      </w:r>
      <w:r w:rsidRPr="006014E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Рекомендовать  работодателям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>:</w:t>
      </w:r>
    </w:p>
    <w:p w14:paraId="0F26A66A" w14:textId="67D74400" w:rsidR="00A10EE8" w:rsidRPr="006014E8" w:rsidRDefault="00A10EE8" w:rsidP="000107AB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-  в срок до 20 ноября 2021г. предоставить в ТО Роспотребнадзора по РС (Якутия) в Мирнинском районе списки работников организаций, занятых на работах с вредными и опасными условиями труда, на проведение периодических медицинских осмотров в 2022</w:t>
      </w:r>
      <w:r w:rsidR="0051041F" w:rsidRPr="006014E8">
        <w:rPr>
          <w:rFonts w:ascii="Times New Roman" w:hAnsi="Times New Roman" w:cs="Times New Roman"/>
          <w:sz w:val="24"/>
          <w:szCs w:val="24"/>
        </w:rPr>
        <w:t xml:space="preserve"> </w:t>
      </w:r>
      <w:r w:rsidRPr="006014E8">
        <w:rPr>
          <w:rFonts w:ascii="Times New Roman" w:hAnsi="Times New Roman" w:cs="Times New Roman"/>
          <w:sz w:val="24"/>
          <w:szCs w:val="24"/>
        </w:rPr>
        <w:t>году;</w:t>
      </w:r>
    </w:p>
    <w:p w14:paraId="58CADFF0" w14:textId="5BBE97E3" w:rsidR="00A10EE8" w:rsidRDefault="00A10EE8" w:rsidP="000107AB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-  взять на контроль выполнение рекомендаций врачей по заключительным актам проведения периодических медицинских осмотров.</w:t>
      </w:r>
    </w:p>
    <w:p w14:paraId="39D5CD63" w14:textId="77777777" w:rsidR="006014E8" w:rsidRPr="006014E8" w:rsidRDefault="006014E8" w:rsidP="000107AB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FDD333" w14:textId="77777777" w:rsidR="00A10EE8" w:rsidRPr="006014E8" w:rsidRDefault="00A10EE8" w:rsidP="000107AB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14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1F67D" w14:textId="1B8C6699" w:rsidR="001C09FD" w:rsidRPr="006014E8" w:rsidRDefault="001C09FD" w:rsidP="006014E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4E8">
        <w:rPr>
          <w:rFonts w:ascii="Times New Roman" w:hAnsi="Times New Roman" w:cs="Times New Roman"/>
          <w:b/>
          <w:sz w:val="24"/>
          <w:szCs w:val="24"/>
        </w:rPr>
        <w:t xml:space="preserve">Информация с </w:t>
      </w:r>
      <w:proofErr w:type="gramStart"/>
      <w:r w:rsidRPr="006014E8">
        <w:rPr>
          <w:rFonts w:ascii="Times New Roman" w:hAnsi="Times New Roman" w:cs="Times New Roman"/>
          <w:b/>
          <w:sz w:val="24"/>
          <w:szCs w:val="24"/>
        </w:rPr>
        <w:t>заседания  районной</w:t>
      </w:r>
      <w:proofErr w:type="gramEnd"/>
      <w:r w:rsidRPr="006014E8">
        <w:rPr>
          <w:rFonts w:ascii="Times New Roman" w:hAnsi="Times New Roman" w:cs="Times New Roman"/>
          <w:b/>
          <w:sz w:val="24"/>
          <w:szCs w:val="24"/>
        </w:rPr>
        <w:t xml:space="preserve"> Межведомственной комиссии по охране труда</w:t>
      </w:r>
    </w:p>
    <w:p w14:paraId="61CEDBCD" w14:textId="77777777" w:rsidR="001C09FD" w:rsidRPr="006014E8" w:rsidRDefault="001C09FD" w:rsidP="006014E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9D5C7" w14:textId="26F83EB7" w:rsidR="001C09FD" w:rsidRPr="006014E8" w:rsidRDefault="001C09FD" w:rsidP="000107AB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4E8">
        <w:rPr>
          <w:rFonts w:ascii="Times New Roman" w:hAnsi="Times New Roman" w:cs="Times New Roman"/>
          <w:bCs/>
          <w:sz w:val="24"/>
          <w:szCs w:val="24"/>
        </w:rPr>
        <w:t>2</w:t>
      </w:r>
      <w:r w:rsidR="009D094E" w:rsidRPr="006014E8">
        <w:rPr>
          <w:rFonts w:ascii="Times New Roman" w:hAnsi="Times New Roman" w:cs="Times New Roman"/>
          <w:bCs/>
          <w:sz w:val="24"/>
          <w:szCs w:val="24"/>
        </w:rPr>
        <w:t>8</w:t>
      </w:r>
      <w:r w:rsidRPr="006014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94E" w:rsidRPr="006014E8">
        <w:rPr>
          <w:rFonts w:ascii="Times New Roman" w:hAnsi="Times New Roman" w:cs="Times New Roman"/>
          <w:bCs/>
          <w:sz w:val="24"/>
          <w:szCs w:val="24"/>
        </w:rPr>
        <w:t>марта</w:t>
      </w:r>
      <w:r w:rsidRPr="006014E8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gramStart"/>
      <w:r w:rsidRPr="006014E8">
        <w:rPr>
          <w:rFonts w:ascii="Times New Roman" w:hAnsi="Times New Roman" w:cs="Times New Roman"/>
          <w:bCs/>
          <w:sz w:val="24"/>
          <w:szCs w:val="24"/>
        </w:rPr>
        <w:t>года  в</w:t>
      </w:r>
      <w:proofErr w:type="gramEnd"/>
      <w:r w:rsidRPr="006014E8">
        <w:rPr>
          <w:rFonts w:ascii="Times New Roman" w:hAnsi="Times New Roman" w:cs="Times New Roman"/>
          <w:bCs/>
          <w:sz w:val="24"/>
          <w:szCs w:val="24"/>
        </w:rPr>
        <w:t xml:space="preserve"> Администрации МО «Мирнинский район» состоялось заседание районной Межведомственной комиссии по охране труда.</w:t>
      </w:r>
    </w:p>
    <w:p w14:paraId="45DB0DA8" w14:textId="6D855EEB" w:rsidR="001C09FD" w:rsidRPr="006014E8" w:rsidRDefault="001C09FD" w:rsidP="000107AB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4E8">
        <w:rPr>
          <w:rFonts w:ascii="Times New Roman" w:hAnsi="Times New Roman" w:cs="Times New Roman"/>
          <w:bCs/>
          <w:sz w:val="24"/>
          <w:szCs w:val="24"/>
        </w:rPr>
        <w:t xml:space="preserve">Повестка дня включала </w:t>
      </w:r>
      <w:r w:rsidR="009D094E" w:rsidRPr="006014E8">
        <w:rPr>
          <w:rFonts w:ascii="Times New Roman" w:hAnsi="Times New Roman" w:cs="Times New Roman"/>
          <w:bCs/>
          <w:sz w:val="24"/>
          <w:szCs w:val="24"/>
        </w:rPr>
        <w:t>5</w:t>
      </w:r>
      <w:r w:rsidRPr="006014E8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 w:rsidR="009D094E" w:rsidRPr="006014E8">
        <w:rPr>
          <w:rFonts w:ascii="Times New Roman" w:hAnsi="Times New Roman" w:cs="Times New Roman"/>
          <w:bCs/>
          <w:sz w:val="24"/>
          <w:szCs w:val="24"/>
        </w:rPr>
        <w:t>ов</w:t>
      </w:r>
      <w:r w:rsidRPr="006014E8">
        <w:rPr>
          <w:rFonts w:ascii="Times New Roman" w:hAnsi="Times New Roman" w:cs="Times New Roman"/>
          <w:bCs/>
          <w:sz w:val="24"/>
          <w:szCs w:val="24"/>
        </w:rPr>
        <w:t>:</w:t>
      </w:r>
    </w:p>
    <w:p w14:paraId="665D9A69" w14:textId="77777777" w:rsidR="009D094E" w:rsidRPr="006014E8" w:rsidRDefault="009D094E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1.  Итоги работы районной Межведомственной комиссии по охране труда за 2020 год.</w:t>
      </w:r>
    </w:p>
    <w:p w14:paraId="0FEAA436" w14:textId="1834DE32" w:rsidR="009D094E" w:rsidRPr="006014E8" w:rsidRDefault="009D094E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4E8">
        <w:rPr>
          <w:rFonts w:ascii="Times New Roman" w:hAnsi="Times New Roman" w:cs="Times New Roman"/>
          <w:sz w:val="24"/>
          <w:szCs w:val="24"/>
        </w:rPr>
        <w:t>Информация  управляющего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</w:t>
      </w:r>
      <w:r w:rsidR="00FF3270" w:rsidRPr="006014E8">
        <w:rPr>
          <w:rFonts w:ascii="Times New Roman" w:hAnsi="Times New Roman" w:cs="Times New Roman"/>
          <w:sz w:val="24"/>
          <w:szCs w:val="24"/>
        </w:rPr>
        <w:t>делами  Администрации МО «Мирнинский район»  Тонких А.А. , председателя районной  МВК по охране труда.</w:t>
      </w:r>
    </w:p>
    <w:p w14:paraId="3F3CCFB3" w14:textId="7D0670A1" w:rsidR="00FF3270" w:rsidRPr="006014E8" w:rsidRDefault="00FF3270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2. О состоянии условий труда и профессиональной заболеваемости в Мирнинском районе по итогам 2020 года.</w:t>
      </w:r>
    </w:p>
    <w:p w14:paraId="34D225F1" w14:textId="7B1BC7C5" w:rsidR="00FF3270" w:rsidRPr="006014E8" w:rsidRDefault="00FF3270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4E8">
        <w:rPr>
          <w:rFonts w:ascii="Times New Roman" w:hAnsi="Times New Roman" w:cs="Times New Roman"/>
          <w:sz w:val="24"/>
          <w:szCs w:val="24"/>
        </w:rPr>
        <w:t>Информация  начальника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ТО Управления Роспотребнадзора по РС (Я) в Мирнинском районе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Ундонова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73CBD75C" w14:textId="57DED994" w:rsidR="00FF3270" w:rsidRPr="006014E8" w:rsidRDefault="00FF3270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3. О финансировании мероприятий по охране труда в бюджетных организациях.</w:t>
      </w:r>
    </w:p>
    <w:p w14:paraId="3CED341F" w14:textId="168D00A1" w:rsidR="00FF3270" w:rsidRPr="006014E8" w:rsidRDefault="00FF3270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Информация </w:t>
      </w:r>
      <w:bookmarkStart w:id="10" w:name="_Hlk88232428"/>
      <w:r w:rsidRPr="006014E8">
        <w:rPr>
          <w:rFonts w:ascii="Times New Roman" w:hAnsi="Times New Roman" w:cs="Times New Roman"/>
          <w:sz w:val="24"/>
          <w:szCs w:val="24"/>
        </w:rPr>
        <w:t xml:space="preserve">начальника производственно-технического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отдела  МКУ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«МРУО» МО «Мирнинский район»  Телегиной  Л.В., заместителя начальника МКУ «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Межпоселенческое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управление культуры» МО «Мирнинский район» Кирова  С.Г</w:t>
      </w:r>
      <w:bookmarkEnd w:id="10"/>
      <w:r w:rsidRPr="006014E8">
        <w:rPr>
          <w:rFonts w:ascii="Times New Roman" w:hAnsi="Times New Roman" w:cs="Times New Roman"/>
          <w:sz w:val="24"/>
          <w:szCs w:val="24"/>
        </w:rPr>
        <w:t>.</w:t>
      </w:r>
    </w:p>
    <w:p w14:paraId="3A5DD1F1" w14:textId="13582746" w:rsidR="00FF3270" w:rsidRPr="006014E8" w:rsidRDefault="00FF3270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О  внедрении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программы «нулевого травматизма» в организациях, расположенных на территории МО «Мирнинский район»</w:t>
      </w:r>
    </w:p>
    <w:p w14:paraId="3F34F5D4" w14:textId="6DC7A47F" w:rsidR="00FF3270" w:rsidRPr="006014E8" w:rsidRDefault="00FF3270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88232320"/>
      <w:r w:rsidRPr="006014E8">
        <w:rPr>
          <w:rFonts w:ascii="Times New Roman" w:hAnsi="Times New Roman" w:cs="Times New Roman"/>
          <w:sz w:val="24"/>
          <w:szCs w:val="24"/>
        </w:rPr>
        <w:t xml:space="preserve">Информация гл. специалиста отдела по охране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труда  МБУ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«УЭСАЗ  «Вилюй»  Никифоровой  О.И.</w:t>
      </w:r>
    </w:p>
    <w:bookmarkEnd w:id="11"/>
    <w:p w14:paraId="1EFE9E37" w14:textId="6619BCC5" w:rsidR="00FF3270" w:rsidRPr="006014E8" w:rsidRDefault="00FF3270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5. Подготовка и организация месячника охраны труда в Мирнинском районе</w:t>
      </w:r>
    </w:p>
    <w:p w14:paraId="7643B95F" w14:textId="2C24E586" w:rsidR="00FF3270" w:rsidRPr="006014E8" w:rsidRDefault="00FF3270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Информация гл. специалиста отдела по охране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труда  МБУ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«УЭСАЗ  «Вилюй»  Никифоровой  О.И.</w:t>
      </w:r>
    </w:p>
    <w:p w14:paraId="2A30B853" w14:textId="77777777" w:rsidR="00D54FD0" w:rsidRPr="006014E8" w:rsidRDefault="00D54FD0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Заслушав информацию и обменявшись мнениями, решили:</w:t>
      </w:r>
    </w:p>
    <w:p w14:paraId="1E8610E9" w14:textId="59457FCE" w:rsidR="00D54FD0" w:rsidRPr="006014E8" w:rsidRDefault="00D54FD0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информации  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управляющего  делами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Администрации МО «Мирнинский район»  Тонких А.А.,  начальника  ТО Управления Роспотребнадзора по РС (Я) в Мирнинском районе  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Ундонова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А.А., начальника производственно-технического отдела  МКУ «МРУО» МО «Мирнинский район»  Телегиной  Л.В., заместителя начальника МКУ «</w:t>
      </w:r>
      <w:proofErr w:type="spellStart"/>
      <w:r w:rsidRPr="006014E8">
        <w:rPr>
          <w:rFonts w:ascii="Times New Roman" w:hAnsi="Times New Roman" w:cs="Times New Roman"/>
          <w:sz w:val="24"/>
          <w:szCs w:val="24"/>
        </w:rPr>
        <w:t>Межпоселенческое</w:t>
      </w:r>
      <w:proofErr w:type="spellEnd"/>
      <w:r w:rsidRPr="006014E8">
        <w:rPr>
          <w:rFonts w:ascii="Times New Roman" w:hAnsi="Times New Roman" w:cs="Times New Roman"/>
          <w:sz w:val="24"/>
          <w:szCs w:val="24"/>
        </w:rPr>
        <w:t xml:space="preserve"> управление культуры» МО «Мирнинский район» Кирова  С.Г.,  гл. специалиста отдела по охране труда  МБУ  «УЭСАЗ  «Вилюй»  Никифоровой  О.И.</w:t>
      </w:r>
    </w:p>
    <w:p w14:paraId="5634210E" w14:textId="3221771F" w:rsidR="00D54FD0" w:rsidRPr="006014E8" w:rsidRDefault="00D54FD0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2. Рекомендовать работодателям в целях профилактики неблагоприятного воздействия производственных факторов:</w:t>
      </w:r>
    </w:p>
    <w:p w14:paraId="28E4F074" w14:textId="77777777" w:rsidR="00D54FD0" w:rsidRPr="006014E8" w:rsidRDefault="00D54FD0" w:rsidP="000107AB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- обеспечить разработку и внедрение плана оздоровительных мероприятий на основе материалов специальной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оценки  рабочих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мест по условиям труда;</w:t>
      </w:r>
    </w:p>
    <w:p w14:paraId="71E947DD" w14:textId="77777777" w:rsidR="00D54FD0" w:rsidRPr="006014E8" w:rsidRDefault="00D54FD0" w:rsidP="000107AB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lastRenderedPageBreak/>
        <w:t xml:space="preserve">- усилить контроль за своевременным выполнением мероприятий указанных в заключительных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актах,  выданных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ЛПУ после проведения периодических медицинских осмотров.</w:t>
      </w:r>
    </w:p>
    <w:p w14:paraId="0B8A7209" w14:textId="32C5DB34" w:rsidR="00D54FD0" w:rsidRPr="006014E8" w:rsidRDefault="00D54FD0" w:rsidP="000107AB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Рекомендовать</w:t>
      </w:r>
      <w:r w:rsidR="005C0D8F" w:rsidRPr="006014E8">
        <w:rPr>
          <w:rFonts w:ascii="Times New Roman" w:hAnsi="Times New Roman" w:cs="Times New Roman"/>
          <w:sz w:val="24"/>
          <w:szCs w:val="24"/>
        </w:rPr>
        <w:t xml:space="preserve"> </w:t>
      </w:r>
      <w:r w:rsidRPr="006014E8">
        <w:rPr>
          <w:rFonts w:ascii="Times New Roman" w:hAnsi="Times New Roman" w:cs="Times New Roman"/>
          <w:sz w:val="24"/>
          <w:szCs w:val="24"/>
        </w:rPr>
        <w:t xml:space="preserve"> </w:t>
      </w:r>
      <w:r w:rsidR="00070A00" w:rsidRPr="006014E8">
        <w:rPr>
          <w:rFonts w:ascii="Times New Roman" w:hAnsi="Times New Roman" w:cs="Times New Roman"/>
          <w:sz w:val="24"/>
          <w:szCs w:val="24"/>
        </w:rPr>
        <w:t>г</w:t>
      </w:r>
      <w:r w:rsidRPr="006014E8">
        <w:rPr>
          <w:rFonts w:ascii="Times New Roman" w:hAnsi="Times New Roman" w:cs="Times New Roman"/>
          <w:sz w:val="24"/>
          <w:szCs w:val="24"/>
        </w:rPr>
        <w:t>лавному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специалисту  отдела по охране труда МБУ  «УЭСАЗ  «Вилюй»  Никифоровой О.И.  организовать обучение по охране труда членов комитетов (комиссий) по охране труда муниципальных предприятий и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>учреждений  централизованно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. </w:t>
      </w:r>
      <w:bookmarkStart w:id="12" w:name="_Hlk88672036"/>
      <w:r w:rsidRPr="006014E8">
        <w:rPr>
          <w:rFonts w:ascii="Times New Roman" w:hAnsi="Times New Roman" w:cs="Times New Roman"/>
          <w:sz w:val="24"/>
          <w:szCs w:val="24"/>
        </w:rPr>
        <w:t xml:space="preserve">Срок – </w:t>
      </w:r>
      <w:r w:rsidRPr="006014E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014E8">
        <w:rPr>
          <w:rFonts w:ascii="Times New Roman" w:hAnsi="Times New Roman" w:cs="Times New Roman"/>
          <w:sz w:val="24"/>
          <w:szCs w:val="24"/>
        </w:rPr>
        <w:t xml:space="preserve"> – </w:t>
      </w:r>
      <w:r w:rsidRPr="006014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014E8">
        <w:rPr>
          <w:rFonts w:ascii="Times New Roman" w:hAnsi="Times New Roman" w:cs="Times New Roman"/>
          <w:sz w:val="24"/>
          <w:szCs w:val="24"/>
        </w:rPr>
        <w:t xml:space="preserve"> кварталы 2021 года.</w:t>
      </w:r>
    </w:p>
    <w:bookmarkEnd w:id="12"/>
    <w:p w14:paraId="6D89E7E2" w14:textId="77777777" w:rsidR="006176B6" w:rsidRPr="006014E8" w:rsidRDefault="00400E2E" w:rsidP="006176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4.</w:t>
      </w:r>
      <w:r w:rsidR="006176B6" w:rsidRPr="006014E8">
        <w:rPr>
          <w:rFonts w:ascii="Times New Roman" w:hAnsi="Times New Roman" w:cs="Times New Roman"/>
          <w:sz w:val="24"/>
          <w:szCs w:val="24"/>
        </w:rPr>
        <w:t xml:space="preserve"> Руководителям организаций и предприятий всех форм собственности рекомендовать:</w:t>
      </w:r>
    </w:p>
    <w:p w14:paraId="19B3A95C" w14:textId="59A3D78B" w:rsidR="006176B6" w:rsidRPr="006014E8" w:rsidRDefault="006176B6" w:rsidP="006176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- продолжать внедрять концепцию «Нулевого травматизма» в систему управления охраной труда на предприятиях МО «Мирнинский район».</w:t>
      </w:r>
    </w:p>
    <w:p w14:paraId="3903519F" w14:textId="58622CC6" w:rsidR="00763E29" w:rsidRPr="006014E8" w:rsidRDefault="00400E2E" w:rsidP="00763E29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5</w:t>
      </w:r>
      <w:r w:rsidR="00763E29" w:rsidRPr="006014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3E29" w:rsidRPr="006014E8">
        <w:rPr>
          <w:rFonts w:ascii="Times New Roman" w:hAnsi="Times New Roman" w:cs="Times New Roman"/>
          <w:sz w:val="24"/>
          <w:szCs w:val="24"/>
        </w:rPr>
        <w:t>Рекомендовать  главному</w:t>
      </w:r>
      <w:proofErr w:type="gramEnd"/>
      <w:r w:rsidR="00763E29" w:rsidRPr="006014E8">
        <w:rPr>
          <w:rFonts w:ascii="Times New Roman" w:hAnsi="Times New Roman" w:cs="Times New Roman"/>
          <w:sz w:val="24"/>
          <w:szCs w:val="24"/>
        </w:rPr>
        <w:t xml:space="preserve"> специалисту  отдела по охране труда МБУ  «УЭСАЗ  «Вилюй»  Никифоровой О.И.:  </w:t>
      </w:r>
    </w:p>
    <w:p w14:paraId="4F5F016D" w14:textId="77777777" w:rsidR="00763E29" w:rsidRPr="006014E8" w:rsidRDefault="00763E29" w:rsidP="00763E29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>- организовать в рамках месячника охраны труда семинар для специалистов и ответственных лиц по охране труда «Основные изменения в законодательстве в области охраны труда»;</w:t>
      </w:r>
    </w:p>
    <w:p w14:paraId="0AC68313" w14:textId="77777777" w:rsidR="00763E29" w:rsidRPr="006014E8" w:rsidRDefault="00763E29" w:rsidP="00763E29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- направить руководителям предприятий и учреждений района письмо о проведении республиканского конкурса «Лучший специалист по охране труда Республики Саха (Якутия)», организовать прием заявок для участия на </w:t>
      </w:r>
      <w:bookmarkStart w:id="13" w:name="_Hlk88482850"/>
      <w:proofErr w:type="gramStart"/>
      <w:r w:rsidRPr="006014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14E8">
        <w:rPr>
          <w:rFonts w:ascii="Times New Roman" w:hAnsi="Times New Roman" w:cs="Times New Roman"/>
          <w:sz w:val="24"/>
          <w:szCs w:val="24"/>
        </w:rPr>
        <w:t xml:space="preserve">  этапе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конкурса</w:t>
      </w:r>
      <w:bookmarkEnd w:id="13"/>
      <w:r w:rsidRPr="006014E8">
        <w:rPr>
          <w:rFonts w:ascii="Times New Roman" w:hAnsi="Times New Roman" w:cs="Times New Roman"/>
          <w:sz w:val="24"/>
          <w:szCs w:val="24"/>
        </w:rPr>
        <w:t>. Срок-  до 30 апреля 2021 года.</w:t>
      </w:r>
    </w:p>
    <w:p w14:paraId="7C9F2686" w14:textId="77777777" w:rsidR="00763E29" w:rsidRPr="006014E8" w:rsidRDefault="00763E29" w:rsidP="00763E29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- совместно с МКУ «Мирнинское районное управление образования» (Пирогова Т.А.) обеспечить участие детей </w:t>
      </w:r>
      <w:proofErr w:type="gramStart"/>
      <w:r w:rsidRPr="006014E8">
        <w:rPr>
          <w:rFonts w:ascii="Times New Roman" w:hAnsi="Times New Roman" w:cs="Times New Roman"/>
          <w:sz w:val="24"/>
          <w:szCs w:val="24"/>
        </w:rPr>
        <w:t xml:space="preserve">в  </w:t>
      </w:r>
      <w:r w:rsidRPr="006014E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6014E8">
        <w:rPr>
          <w:rFonts w:ascii="Times New Roman" w:hAnsi="Times New Roman" w:cs="Times New Roman"/>
          <w:sz w:val="24"/>
          <w:szCs w:val="24"/>
        </w:rPr>
        <w:t xml:space="preserve">  этапе  республиканского конкурса детских рисунков «Охрана труда глазами детей». Срок-  до 30 апреля 2021 года.</w:t>
      </w:r>
    </w:p>
    <w:p w14:paraId="0095CC7C" w14:textId="77777777" w:rsidR="00763E29" w:rsidRPr="006014E8" w:rsidRDefault="00763E29" w:rsidP="00763E29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25072" w14:textId="77777777" w:rsidR="00763E29" w:rsidRPr="006014E8" w:rsidRDefault="00763E29" w:rsidP="00763E2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4F54D" w14:textId="59457BD7" w:rsidR="00D54FD0" w:rsidRPr="006014E8" w:rsidRDefault="00D54FD0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76CB1" w14:textId="77777777" w:rsidR="00FF3270" w:rsidRPr="006014E8" w:rsidRDefault="00FF3270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B4DE260" w14:textId="72F557DC" w:rsidR="00FF3270" w:rsidRPr="006014E8" w:rsidRDefault="00FF3270" w:rsidP="000107A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C6EB7" w14:textId="77777777" w:rsidR="00FF3270" w:rsidRPr="006014E8" w:rsidRDefault="00FF3270" w:rsidP="000107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FF3270" w:rsidRPr="0060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9F9"/>
    <w:multiLevelType w:val="hybridMultilevel"/>
    <w:tmpl w:val="88B6112E"/>
    <w:lvl w:ilvl="0" w:tplc="6F800D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D41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E1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142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89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88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305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C0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10A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B5E7F"/>
    <w:multiLevelType w:val="hybridMultilevel"/>
    <w:tmpl w:val="E08019A6"/>
    <w:lvl w:ilvl="0" w:tplc="3E500F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83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E8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CA6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4CE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67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88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A7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09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40D6E"/>
    <w:multiLevelType w:val="hybridMultilevel"/>
    <w:tmpl w:val="CCC658D6"/>
    <w:lvl w:ilvl="0" w:tplc="6EB6C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A3987"/>
    <w:multiLevelType w:val="hybridMultilevel"/>
    <w:tmpl w:val="BEA686F6"/>
    <w:lvl w:ilvl="0" w:tplc="FF1C5A8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29"/>
    <w:rsid w:val="000107AB"/>
    <w:rsid w:val="00070A00"/>
    <w:rsid w:val="001558AB"/>
    <w:rsid w:val="001C09FD"/>
    <w:rsid w:val="00205F3C"/>
    <w:rsid w:val="002649FD"/>
    <w:rsid w:val="00400E2E"/>
    <w:rsid w:val="0051041F"/>
    <w:rsid w:val="005C0D8F"/>
    <w:rsid w:val="006014E8"/>
    <w:rsid w:val="006176B6"/>
    <w:rsid w:val="00757718"/>
    <w:rsid w:val="00763E29"/>
    <w:rsid w:val="007B3856"/>
    <w:rsid w:val="009D094E"/>
    <w:rsid w:val="00A10EE8"/>
    <w:rsid w:val="00A47629"/>
    <w:rsid w:val="00CF280E"/>
    <w:rsid w:val="00D54FD0"/>
    <w:rsid w:val="00DA22C5"/>
    <w:rsid w:val="00DB1999"/>
    <w:rsid w:val="00DD5584"/>
    <w:rsid w:val="00F506C7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748A"/>
  <w15:chartTrackingRefBased/>
  <w15:docId w15:val="{FFA2D03F-433B-4C73-A75D-7CC6D231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EE8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A22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2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semiHidden/>
    <w:unhideWhenUsed/>
    <w:rsid w:val="00DA22C5"/>
    <w:pPr>
      <w:ind w:firstLine="210"/>
    </w:pPr>
  </w:style>
  <w:style w:type="character" w:customStyle="1" w:styleId="a6">
    <w:name w:val="Красная строка Знак"/>
    <w:basedOn w:val="a4"/>
    <w:link w:val="a5"/>
    <w:semiHidden/>
    <w:rsid w:val="00DA2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DA22C5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DA22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A22C5"/>
    <w:pPr>
      <w:spacing w:line="276" w:lineRule="auto"/>
      <w:ind w:left="720" w:firstLine="709"/>
      <w:contextualSpacing/>
      <w:jc w:val="both"/>
    </w:pPr>
    <w:rPr>
      <w:rFonts w:eastAsia="Calibri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A10E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2"/>
    <w:basedOn w:val="a"/>
    <w:semiHidden/>
    <w:unhideWhenUsed/>
    <w:rsid w:val="00A10EE8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D094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D0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9D094E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D09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9D094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9D09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Конышева Евгения Андреевна</cp:lastModifiedBy>
  <cp:revision>24</cp:revision>
  <dcterms:created xsi:type="dcterms:W3CDTF">2021-11-19T06:56:00Z</dcterms:created>
  <dcterms:modified xsi:type="dcterms:W3CDTF">2021-11-25T02:35:00Z</dcterms:modified>
</cp:coreProperties>
</file>