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F30499" w:rsidRPr="000C6C9D" w:rsidTr="004218E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F30499" w:rsidRPr="000C6C9D" w:rsidRDefault="00F30499" w:rsidP="004218E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C3394D9" wp14:editId="41E23AB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499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F30499" w:rsidRPr="000C6C9D" w:rsidRDefault="00F30499" w:rsidP="00F3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30499" w:rsidRPr="000C6C9D" w:rsidRDefault="00F30499" w:rsidP="00F3049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F30499" w:rsidRPr="00CE6D48" w:rsidRDefault="00F30499" w:rsidP="00F30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99" w:rsidRPr="003A000F" w:rsidRDefault="00F30499" w:rsidP="00F3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</w:t>
      </w:r>
      <w:r w:rsidR="00786831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2022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МО «Мирнинский район» РС (Я) от </w:t>
      </w:r>
      <w:r w:rsidR="003A7139">
        <w:rPr>
          <w:rFonts w:ascii="Times New Roman" w:eastAsia="Calibri" w:hAnsi="Times New Roman" w:cs="Times New Roman"/>
          <w:sz w:val="24"/>
          <w:szCs w:val="24"/>
        </w:rPr>
        <w:t>26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786831">
        <w:rPr>
          <w:rFonts w:ascii="Times New Roman" w:eastAsia="Calibri" w:hAnsi="Times New Roman" w:cs="Times New Roman"/>
          <w:sz w:val="24"/>
          <w:szCs w:val="24"/>
        </w:rPr>
        <w:t>1.2022 года № 11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и исполнения бюджетных полномочий Администрацией МО «Город Удачный» </w:t>
      </w:r>
      <w:proofErr w:type="spellStart"/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РС (Я) за 2021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13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контрольного мероприятия: 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3A71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«Город Удачный» РС (Я);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контрольного мероприятия: Администрация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499" w:rsidRPr="003A000F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F30499" w:rsidRPr="00786831" w:rsidRDefault="00F30499" w:rsidP="00F30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676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786831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264 716 486,08 </w:t>
      </w:r>
      <w:r w:rsidRPr="00786831">
        <w:rPr>
          <w:rFonts w:ascii="Times New Roman" w:hAnsi="Times New Roman" w:cs="Times New Roman"/>
          <w:sz w:val="24"/>
          <w:szCs w:val="24"/>
        </w:rPr>
        <w:t>руб., исполнение расходной части бюджета МО «</w:t>
      </w:r>
      <w:r w:rsidR="00BE5507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 w:rsidR="00663A7B" w:rsidRPr="00786831">
        <w:rPr>
          <w:rFonts w:ascii="Times New Roman" w:hAnsi="Times New Roman" w:cs="Times New Roman"/>
          <w:sz w:val="24"/>
          <w:szCs w:val="24"/>
        </w:rPr>
        <w:t>» за 2021</w:t>
      </w:r>
      <w:r w:rsidRPr="0078683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6831" w:rsidRPr="00786831" w:rsidRDefault="00786831" w:rsidP="0078683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78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8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 w:rsidRPr="0078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8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за 2021 год исполнен: по доходам на сумму 300 904 460,10 р</w:t>
      </w:r>
      <w:bookmarkStart w:id="0" w:name="_GoBack"/>
      <w:bookmarkEnd w:id="0"/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или 99,8% от утвержденных бюджетных назначений по доходам 301 364 141,65 руб., по расходам на сумму 264 716 486,08 руб., или 79,6% от утвержденных бюджетных назначений по расходам 332 537 808,23 руб.</w:t>
      </w:r>
    </w:p>
    <w:p w:rsidR="00BE5507" w:rsidRPr="00786831" w:rsidRDefault="00663A7B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31">
        <w:rPr>
          <w:rFonts w:ascii="Times New Roman" w:hAnsi="Times New Roman" w:cs="Times New Roman"/>
          <w:sz w:val="24"/>
          <w:szCs w:val="24"/>
        </w:rPr>
        <w:t>В</w:t>
      </w:r>
      <w:r w:rsidR="00786831" w:rsidRPr="00786831">
        <w:rPr>
          <w:rFonts w:ascii="Times New Roman" w:hAnsi="Times New Roman" w:cs="Times New Roman"/>
          <w:sz w:val="24"/>
          <w:szCs w:val="24"/>
        </w:rPr>
        <w:t xml:space="preserve"> 2021</w:t>
      </w:r>
      <w:r w:rsidR="00BE5507" w:rsidRPr="00786831">
        <w:rPr>
          <w:rFonts w:ascii="Times New Roman" w:hAnsi="Times New Roman" w:cs="Times New Roman"/>
          <w:sz w:val="24"/>
          <w:szCs w:val="24"/>
        </w:rPr>
        <w:t xml:space="preserve"> году действовало 14 муниципальных программ, по которым на финансирование мероприятий предусмотрено </w:t>
      </w:r>
      <w:r w:rsidR="00786831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179 475 528,10 </w:t>
      </w:r>
      <w:r w:rsidR="00786831" w:rsidRPr="00786831">
        <w:rPr>
          <w:rFonts w:ascii="Times New Roman" w:eastAsia="Calibri" w:hAnsi="Times New Roman" w:cs="Times New Roman"/>
          <w:sz w:val="24"/>
          <w:szCs w:val="24"/>
        </w:rPr>
        <w:t xml:space="preserve">руб., исполнение по которым за отчетный период составило </w:t>
      </w:r>
      <w:r w:rsidR="00786831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118 182 443,32 </w:t>
      </w:r>
      <w:r w:rsidR="00786831" w:rsidRPr="00786831">
        <w:rPr>
          <w:rFonts w:ascii="Times New Roman" w:eastAsia="Calibri" w:hAnsi="Times New Roman" w:cs="Times New Roman"/>
          <w:sz w:val="24"/>
          <w:szCs w:val="24"/>
        </w:rPr>
        <w:t>руб. или 65,8 %</w:t>
      </w:r>
      <w:r w:rsidR="00BE5507" w:rsidRPr="0078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считает, что отчет об исполнении бю</w:t>
      </w:r>
      <w:r w:rsidR="00B26124">
        <w:rPr>
          <w:rFonts w:ascii="Times New Roman" w:hAnsi="Times New Roman" w:cs="Times New Roman"/>
          <w:sz w:val="24"/>
          <w:szCs w:val="24"/>
        </w:rPr>
        <w:t xml:space="preserve">джета МО «Город </w:t>
      </w:r>
      <w:r w:rsidR="00786831">
        <w:rPr>
          <w:rFonts w:ascii="Times New Roman" w:hAnsi="Times New Roman" w:cs="Times New Roman"/>
          <w:sz w:val="24"/>
          <w:szCs w:val="24"/>
        </w:rPr>
        <w:t>Удачный» за 2021</w:t>
      </w:r>
      <w:r w:rsidRPr="00BE5507">
        <w:rPr>
          <w:rFonts w:ascii="Times New Roman" w:hAnsi="Times New Roman" w:cs="Times New Roman"/>
          <w:sz w:val="24"/>
          <w:szCs w:val="24"/>
        </w:rPr>
        <w:t xml:space="preserve"> год в целом является достоверным.</w:t>
      </w:r>
    </w:p>
    <w:p w:rsidR="00786831" w:rsidRDefault="00786831" w:rsidP="00B26124">
      <w:pPr>
        <w:tabs>
          <w:tab w:val="left" w:pos="0"/>
          <w:tab w:val="left" w:pos="709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установлены нарушения федерального стандарта внутреннего государственного (муниципального) финансового контроля и нормативных правовых актов МО «Город Удачный»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499" w:rsidRPr="003A000F" w:rsidRDefault="00F30499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786831">
        <w:rPr>
          <w:rFonts w:ascii="Times New Roman" w:hAnsi="Times New Roman" w:cs="Times New Roman"/>
          <w:sz w:val="24"/>
          <w:szCs w:val="24"/>
        </w:rPr>
        <w:t xml:space="preserve"> МО «Мирнинский район» РС (Я) 24</w:t>
      </w:r>
      <w:r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786831">
        <w:rPr>
          <w:rFonts w:ascii="Times New Roman" w:hAnsi="Times New Roman" w:cs="Times New Roman"/>
          <w:sz w:val="24"/>
          <w:szCs w:val="24"/>
        </w:rPr>
        <w:t>февраля 2022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499" w:rsidRDefault="00F30499" w:rsidP="00F30499"/>
    <w:p w:rsidR="00F30499" w:rsidRDefault="00F30499" w:rsidP="00F30499"/>
    <w:p w:rsidR="00492670" w:rsidRDefault="00D349F9"/>
    <w:sectPr w:rsidR="00492670" w:rsidSect="00B26124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9"/>
    <w:rsid w:val="00024A48"/>
    <w:rsid w:val="00057D5F"/>
    <w:rsid w:val="003A7139"/>
    <w:rsid w:val="004A16C7"/>
    <w:rsid w:val="004E4D7F"/>
    <w:rsid w:val="004F7E0A"/>
    <w:rsid w:val="00587E33"/>
    <w:rsid w:val="00663A7B"/>
    <w:rsid w:val="006C02C4"/>
    <w:rsid w:val="00786831"/>
    <w:rsid w:val="00790C62"/>
    <w:rsid w:val="007E4EC2"/>
    <w:rsid w:val="00812ED4"/>
    <w:rsid w:val="00814BD9"/>
    <w:rsid w:val="009F1987"/>
    <w:rsid w:val="00B26124"/>
    <w:rsid w:val="00B54A96"/>
    <w:rsid w:val="00B73961"/>
    <w:rsid w:val="00BE5507"/>
    <w:rsid w:val="00C3778C"/>
    <w:rsid w:val="00D349F9"/>
    <w:rsid w:val="00DD365C"/>
    <w:rsid w:val="00E87862"/>
    <w:rsid w:val="00F30499"/>
    <w:rsid w:val="00F77C0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09D6"/>
  <w15:chartTrackingRefBased/>
  <w15:docId w15:val="{CEE7D786-B53C-44C6-B2AE-B02318F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Нестеров Михаил Олегович</cp:lastModifiedBy>
  <cp:revision>26</cp:revision>
  <dcterms:created xsi:type="dcterms:W3CDTF">2019-05-06T03:14:00Z</dcterms:created>
  <dcterms:modified xsi:type="dcterms:W3CDTF">2022-03-02T06:09:00Z</dcterms:modified>
</cp:coreProperties>
</file>