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5D48FE" w:rsidRPr="000C6C9D" w:rsidTr="00E63FF0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5D48FE" w:rsidRPr="000C6C9D" w:rsidRDefault="005D48FE" w:rsidP="006611BE">
            <w:pPr>
              <w:keepNext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5D48FE" w:rsidRPr="000C6C9D" w:rsidRDefault="005D48FE" w:rsidP="0007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5D48FE" w:rsidRPr="000C6C9D" w:rsidRDefault="005D48FE" w:rsidP="000716A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5D48FE" w:rsidRPr="000C6C9D" w:rsidRDefault="005D48FE" w:rsidP="00E63FF0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271F80D1" wp14:editId="7E9D8759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D48FE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5D48FE" w:rsidRPr="00F606DD" w:rsidRDefault="005D48FE" w:rsidP="00E6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5D48FE" w:rsidRPr="000C6C9D" w:rsidRDefault="005D48FE" w:rsidP="00E63FF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5D48FE" w:rsidRPr="000C6C9D" w:rsidRDefault="005D48FE" w:rsidP="005D48FE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5D48FE" w:rsidRPr="000C6C9D" w:rsidRDefault="005D48FE" w:rsidP="005D48FE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GoBack"/>
      <w:bookmarkEnd w:id="0"/>
    </w:p>
    <w:p w:rsidR="005D48FE" w:rsidRPr="00CE6D48" w:rsidRDefault="005D48FE" w:rsidP="005D4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D48FE" w:rsidRPr="00CE6D48" w:rsidRDefault="005D48FE" w:rsidP="005D4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5D48FE" w:rsidRPr="00CE6D48" w:rsidRDefault="005D48FE" w:rsidP="005D48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8FE" w:rsidRPr="003A000F" w:rsidRDefault="005D48FE" w:rsidP="005D4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Pr="003A000F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</w:t>
      </w:r>
      <w:r w:rsidR="00DD4350">
        <w:rPr>
          <w:rFonts w:ascii="Times New Roman" w:eastAsia="Calibri" w:hAnsi="Times New Roman" w:cs="Times New Roman"/>
          <w:sz w:val="24"/>
          <w:szCs w:val="24"/>
        </w:rPr>
        <w:t xml:space="preserve"> район» РС (Я) на 2021</w:t>
      </w:r>
      <w:r w:rsidRPr="003A000F">
        <w:rPr>
          <w:rFonts w:ascii="Times New Roman" w:eastAsia="Calibri" w:hAnsi="Times New Roman" w:cs="Times New Roman"/>
          <w:sz w:val="24"/>
          <w:szCs w:val="24"/>
        </w:rPr>
        <w:t xml:space="preserve"> год, распоряжения Председателя Контрольно-счетной Палаты М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8355A">
        <w:rPr>
          <w:rFonts w:ascii="Times New Roman" w:eastAsia="Calibri" w:hAnsi="Times New Roman" w:cs="Times New Roman"/>
          <w:sz w:val="24"/>
          <w:szCs w:val="24"/>
        </w:rPr>
        <w:t xml:space="preserve"> «Мирнинский район» РС (Я) от 26</w:t>
      </w:r>
      <w:r w:rsidRPr="003A000F">
        <w:rPr>
          <w:rFonts w:ascii="Times New Roman" w:eastAsia="Calibri" w:hAnsi="Times New Roman" w:cs="Times New Roman"/>
          <w:sz w:val="24"/>
          <w:szCs w:val="24"/>
        </w:rPr>
        <w:t>.0</w:t>
      </w:r>
      <w:r w:rsidR="00A8355A">
        <w:rPr>
          <w:rFonts w:ascii="Times New Roman" w:eastAsia="Calibri" w:hAnsi="Times New Roman" w:cs="Times New Roman"/>
          <w:sz w:val="24"/>
          <w:szCs w:val="24"/>
        </w:rPr>
        <w:t>3.2021 года № 3</w:t>
      </w:r>
      <w:r w:rsidR="000716A1">
        <w:rPr>
          <w:rFonts w:ascii="Times New Roman" w:eastAsia="Calibri" w:hAnsi="Times New Roman" w:cs="Times New Roman"/>
          <w:sz w:val="24"/>
          <w:szCs w:val="24"/>
        </w:rPr>
        <w:t>5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«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бюджетной отчетности </w:t>
      </w:r>
      <w:r w:rsidR="009324E3" w:rsidRP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исполнения бюджетных полномочий </w:t>
      </w:r>
      <w:r w:rsid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r w:rsid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2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4E3" w:rsidRDefault="005D48FE" w:rsidP="009324E3">
      <w:pPr>
        <w:pStyle w:val="a3"/>
        <w:tabs>
          <w:tab w:val="left" w:pos="1134"/>
        </w:tabs>
        <w:ind w:left="0" w:firstLine="709"/>
        <w:jc w:val="both"/>
      </w:pPr>
      <w:r w:rsidRPr="00CB676F">
        <w:t xml:space="preserve">Цели контрольного мероприятия: </w:t>
      </w:r>
    </w:p>
    <w:p w:rsidR="00A8355A" w:rsidRPr="00A8355A" w:rsidRDefault="00A8355A" w:rsidP="00A8355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бюджетной отчетности ГАБС</w:t>
      </w:r>
      <w:r w:rsidRPr="00A835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бюджетного законодательства</w:t>
      </w:r>
      <w:r w:rsidRPr="00A8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 Российской Федерации, Республики Саха (Якутия), муниципальных правовых актов МО «</w:t>
      </w:r>
      <w:proofErr w:type="spellStart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Садынский</w:t>
      </w:r>
      <w:proofErr w:type="spellEnd"/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эвенкийский наслег» РС (Я);</w:t>
      </w:r>
    </w:p>
    <w:p w:rsidR="00A8355A" w:rsidRPr="00A8355A" w:rsidRDefault="00A8355A" w:rsidP="00A8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 достоверности</w:t>
      </w:r>
      <w:r w:rsidRPr="00A8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ГАБС;</w:t>
      </w:r>
    </w:p>
    <w:p w:rsidR="00A8355A" w:rsidRPr="00A8355A" w:rsidRDefault="00A8355A" w:rsidP="00A8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предотвращение возможных</w:t>
      </w:r>
      <w:r w:rsidRPr="00A8355A">
        <w:rPr>
          <w:rFonts w:ascii="Calibri" w:eastAsia="Calibri" w:hAnsi="Calibri" w:cs="Times New Roman"/>
          <w:sz w:val="24"/>
          <w:szCs w:val="24"/>
        </w:rPr>
        <w:t xml:space="preserve"> </w:t>
      </w: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и недостатков, допущенных ГАБС при формировании бюджетной отчетности;</w:t>
      </w:r>
    </w:p>
    <w:p w:rsidR="00A8355A" w:rsidRPr="00A8355A" w:rsidRDefault="00A8355A" w:rsidP="00A8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бюджетных полномочий ГАБС.</w:t>
      </w:r>
    </w:p>
    <w:p w:rsidR="00A8355A" w:rsidRPr="00A8355A" w:rsidRDefault="005D48FE" w:rsidP="000716A1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контрольного мероприятия: </w:t>
      </w:r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r w:rsid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Алмазный</w:t>
      </w:r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355A" w:rsidRPr="00A8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48FE" w:rsidRPr="003A000F" w:rsidRDefault="005D48FE" w:rsidP="00A8355A">
      <w:pPr>
        <w:tabs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0716A1" w:rsidRDefault="009324E3" w:rsidP="000716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4E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за указанный период составил </w:t>
      </w:r>
      <w:r w:rsidR="006611BE" w:rsidRPr="00661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26 192 974,31</w:t>
      </w:r>
      <w:r w:rsidR="00661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16A1" w:rsidRPr="0007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руб., исполнение расходной части бюджета МО «Поселок Алмазный» за 2020 год.</w:t>
      </w:r>
    </w:p>
    <w:p w:rsidR="000716A1" w:rsidRPr="000716A1" w:rsidRDefault="000716A1" w:rsidP="000716A1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годовая отчетность Администрации МО «Поселок Алмазный» за 2020 год, сформированная на 01.01.2021 года, представлена в финансовый орган, согласно уведомлению о принятии отчетности 17.02.2021 года и принята 23.02.2021 года, что соответствует сроку: с 11 по 17 февраля 2021 года, установленному Приказом Финансового органа от 23.12.2020 года № 98.</w:t>
      </w:r>
    </w:p>
    <w:p w:rsidR="000716A1" w:rsidRPr="000716A1" w:rsidRDefault="000716A1" w:rsidP="000716A1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предоставлена в виде электронного документа и на бумажных носителях.</w:t>
      </w:r>
    </w:p>
    <w:p w:rsidR="000716A1" w:rsidRPr="000716A1" w:rsidRDefault="000716A1" w:rsidP="000716A1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2.9. Порядка составления и предоставления бюджетной и бухгалтерской отчетности от 07.02.2020 г., представленная на проверку отчетность сброшюрована и пронумерована (на 107 листах), снабжена оглавлением.</w:t>
      </w:r>
    </w:p>
    <w:p w:rsidR="000716A1" w:rsidRPr="000716A1" w:rsidRDefault="000716A1" w:rsidP="000716A1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отчетность подписана Главой Администрации МО «Поселок Алмазный» </w:t>
      </w:r>
      <w:proofErr w:type="spellStart"/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Скоропуповой</w:t>
      </w:r>
      <w:proofErr w:type="spellEnd"/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А.Т. и главным бухгалтером Администрации МО «Мирнинский район» Рябовой Е.С.</w:t>
      </w:r>
    </w:p>
    <w:p w:rsidR="000716A1" w:rsidRPr="000716A1" w:rsidRDefault="000716A1" w:rsidP="000716A1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годовой отчетности</w:t>
      </w:r>
      <w:r w:rsidRPr="000716A1">
        <w:rPr>
          <w:rFonts w:ascii="Times New Roman" w:eastAsia="Calibri" w:hAnsi="Times New Roman" w:cs="Times New Roman"/>
          <w:sz w:val="24"/>
          <w:szCs w:val="24"/>
        </w:rPr>
        <w:t xml:space="preserve"> АМО «Поселок Алмазный», </w:t>
      </w: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за 2020 год исполнен: по доходам на сумму </w:t>
      </w:r>
      <w:r w:rsidRPr="0007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25 474 334,43</w:t>
      </w: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</w:t>
      </w:r>
      <w:r w:rsidRPr="0007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100,5%</w:t>
      </w: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установленных бюджетных назначений по доходам, по расходам на сумму </w:t>
      </w:r>
      <w:r w:rsidRPr="0007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26 192 974,31 </w:t>
      </w: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или </w:t>
      </w:r>
      <w:r w:rsidRPr="00071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74,9%</w:t>
      </w: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утвержденных бюджетных назначений по расходам.</w:t>
      </w:r>
    </w:p>
    <w:p w:rsidR="000716A1" w:rsidRPr="000716A1" w:rsidRDefault="000716A1" w:rsidP="000716A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6A1">
        <w:rPr>
          <w:rFonts w:ascii="Times New Roman" w:eastAsia="Calibri" w:hAnsi="Times New Roman" w:cs="Times New Roman"/>
          <w:sz w:val="24"/>
          <w:szCs w:val="24"/>
        </w:rPr>
        <w:t xml:space="preserve">Согласно утвержденных бюджетных ассигнований на 2020 год предусмотрены бюджетные ассигнования на реализацию мероприятий </w:t>
      </w:r>
      <w:r w:rsidRPr="00071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 </w:t>
      </w:r>
      <w:r w:rsidRPr="000716A1">
        <w:rPr>
          <w:rFonts w:ascii="Times New Roman" w:eastAsia="Calibri" w:hAnsi="Times New Roman" w:cs="Times New Roman"/>
          <w:sz w:val="24"/>
          <w:szCs w:val="24"/>
        </w:rPr>
        <w:t xml:space="preserve">муниципальных программ на сумму </w:t>
      </w:r>
      <w:r w:rsidRPr="000716A1">
        <w:rPr>
          <w:rFonts w:ascii="Times New Roman" w:eastAsia="Calibri" w:hAnsi="Times New Roman" w:cs="Times New Roman"/>
          <w:b/>
          <w:bCs/>
          <w:sz w:val="24"/>
          <w:szCs w:val="24"/>
        </w:rPr>
        <w:t>8 512 003,83</w:t>
      </w:r>
      <w:r w:rsidRPr="00071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6A1">
        <w:rPr>
          <w:rFonts w:ascii="Times New Roman" w:eastAsia="Calibri" w:hAnsi="Times New Roman" w:cs="Times New Roman"/>
          <w:bCs/>
          <w:sz w:val="24"/>
          <w:szCs w:val="24"/>
        </w:rPr>
        <w:t>руб.</w:t>
      </w:r>
      <w:r w:rsidRPr="000716A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716A1">
        <w:rPr>
          <w:rFonts w:ascii="Times New Roman" w:eastAsia="Calibri" w:hAnsi="Times New Roman" w:cs="Times New Roman"/>
          <w:sz w:val="24"/>
          <w:szCs w:val="24"/>
        </w:rPr>
        <w:t xml:space="preserve"> исполнено на </w:t>
      </w:r>
      <w:r w:rsidRPr="000716A1">
        <w:rPr>
          <w:rFonts w:ascii="Times New Roman" w:eastAsia="Calibri" w:hAnsi="Times New Roman" w:cs="Times New Roman"/>
          <w:b/>
          <w:bCs/>
          <w:sz w:val="24"/>
          <w:szCs w:val="24"/>
        </w:rPr>
        <w:t>6 356 196,24</w:t>
      </w:r>
      <w:r w:rsidRPr="000716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16A1">
        <w:rPr>
          <w:rFonts w:ascii="Times New Roman" w:eastAsia="Calibri" w:hAnsi="Times New Roman" w:cs="Times New Roman"/>
          <w:bCs/>
          <w:sz w:val="24"/>
          <w:szCs w:val="24"/>
        </w:rPr>
        <w:t>руб.</w:t>
      </w:r>
      <w:r w:rsidRPr="00071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6A1">
        <w:rPr>
          <w:rFonts w:ascii="Times New Roman" w:eastAsia="Calibri" w:hAnsi="Times New Roman" w:cs="Times New Roman"/>
          <w:bCs/>
          <w:sz w:val="24"/>
          <w:szCs w:val="24"/>
        </w:rPr>
        <w:t xml:space="preserve">(не исполнено </w:t>
      </w:r>
      <w:r w:rsidRPr="000716A1">
        <w:rPr>
          <w:rFonts w:ascii="Times New Roman" w:eastAsia="Calibri" w:hAnsi="Times New Roman" w:cs="Times New Roman"/>
          <w:b/>
          <w:sz w:val="24"/>
          <w:szCs w:val="24"/>
        </w:rPr>
        <w:t>2 155 807,59</w:t>
      </w:r>
      <w:r w:rsidRPr="000716A1">
        <w:rPr>
          <w:rFonts w:ascii="Times New Roman" w:eastAsia="Calibri" w:hAnsi="Times New Roman" w:cs="Times New Roman"/>
          <w:bCs/>
          <w:sz w:val="24"/>
          <w:szCs w:val="24"/>
        </w:rPr>
        <w:t xml:space="preserve"> руб.)</w:t>
      </w:r>
      <w:r w:rsidRPr="000716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16A1">
        <w:rPr>
          <w:rFonts w:ascii="Times New Roman" w:eastAsia="Calibri" w:hAnsi="Times New Roman" w:cs="Times New Roman"/>
          <w:sz w:val="24"/>
          <w:szCs w:val="24"/>
        </w:rPr>
        <w:t>или</w:t>
      </w:r>
      <w:r w:rsidRPr="000716A1">
        <w:rPr>
          <w:rFonts w:ascii="Times New Roman" w:eastAsia="Calibri" w:hAnsi="Times New Roman" w:cs="Times New Roman"/>
          <w:b/>
          <w:sz w:val="24"/>
          <w:szCs w:val="24"/>
        </w:rPr>
        <w:t xml:space="preserve"> 62,93%.</w:t>
      </w:r>
    </w:p>
    <w:p w:rsidR="000716A1" w:rsidRPr="000716A1" w:rsidRDefault="000716A1" w:rsidP="000716A1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тем, при исполнении местного бюджета в отчетном периоде и формировании годового отчета за 2020 год Администрацией МО «Поселок Алмазный» допущены нарушения бюджетного законодательства и муниципальных правовых актов МО «Поселок Алмазный» Республики Саха (Якутия), в том числе, в части:</w:t>
      </w:r>
    </w:p>
    <w:p w:rsidR="000716A1" w:rsidRPr="000716A1" w:rsidRDefault="000716A1" w:rsidP="000716A1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полноты обеспечения реализации бюджетных полномочий главного администратора доходов бюджета, главного распределителя бюджетных средств, главного администратора источников финансирования дефицита бюджета, финансового органа;</w:t>
      </w:r>
    </w:p>
    <w:p w:rsidR="000716A1" w:rsidRPr="000716A1" w:rsidRDefault="000716A1" w:rsidP="000716A1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формирования состава бюджетной (бухгалтерской) отчетности, полноты и правильности заполнения установленных форм бюджетной (бухгалтерской) отчетности, сроков предоставления отчетности;</w:t>
      </w:r>
    </w:p>
    <w:p w:rsidR="000716A1" w:rsidRPr="000716A1" w:rsidRDefault="000716A1" w:rsidP="000716A1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нарушения порядка разработки муниципальных программ, их финансирования, формирования отчетности и оценки эффективности программ;</w:t>
      </w:r>
    </w:p>
    <w:p w:rsidR="000716A1" w:rsidRPr="000716A1" w:rsidRDefault="000716A1" w:rsidP="000716A1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нарушения.</w:t>
      </w:r>
    </w:p>
    <w:p w:rsidR="005D48FE" w:rsidRPr="003A000F" w:rsidRDefault="005D48FE" w:rsidP="005D48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A8355A">
        <w:rPr>
          <w:rFonts w:ascii="Times New Roman" w:hAnsi="Times New Roman" w:cs="Times New Roman"/>
          <w:sz w:val="24"/>
          <w:szCs w:val="24"/>
        </w:rPr>
        <w:t xml:space="preserve"> МО «Мирнинский район» РС (Я) 30</w:t>
      </w:r>
      <w:r w:rsidR="009324E3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48FE" w:rsidRDefault="005D48FE" w:rsidP="005D48FE"/>
    <w:p w:rsidR="00492670" w:rsidRDefault="006611BE"/>
    <w:sectPr w:rsidR="00492670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900DB"/>
    <w:multiLevelType w:val="hybridMultilevel"/>
    <w:tmpl w:val="612EAFC0"/>
    <w:styleLink w:val="1111113"/>
    <w:lvl w:ilvl="0" w:tplc="D8AAA758">
      <w:start w:val="1"/>
      <w:numFmt w:val="decimal"/>
      <w:lvlText w:val="%1."/>
      <w:lvlJc w:val="left"/>
      <w:pPr>
        <w:ind w:left="92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24" w:hanging="360"/>
      </w:pPr>
    </w:lvl>
    <w:lvl w:ilvl="2" w:tplc="0419001B">
      <w:start w:val="1"/>
      <w:numFmt w:val="lowerRoman"/>
      <w:lvlText w:val="%3."/>
      <w:lvlJc w:val="right"/>
      <w:pPr>
        <w:ind w:left="2144" w:hanging="180"/>
      </w:pPr>
    </w:lvl>
    <w:lvl w:ilvl="3" w:tplc="0419000F">
      <w:start w:val="1"/>
      <w:numFmt w:val="decimal"/>
      <w:lvlText w:val="%4."/>
      <w:lvlJc w:val="left"/>
      <w:pPr>
        <w:ind w:left="2864" w:hanging="360"/>
      </w:pPr>
    </w:lvl>
    <w:lvl w:ilvl="4" w:tplc="04190019">
      <w:start w:val="1"/>
      <w:numFmt w:val="lowerLetter"/>
      <w:lvlText w:val="%5."/>
      <w:lvlJc w:val="left"/>
      <w:pPr>
        <w:ind w:left="3584" w:hanging="360"/>
      </w:pPr>
    </w:lvl>
    <w:lvl w:ilvl="5" w:tplc="0419001B">
      <w:start w:val="1"/>
      <w:numFmt w:val="lowerRoman"/>
      <w:lvlText w:val="%6."/>
      <w:lvlJc w:val="right"/>
      <w:pPr>
        <w:ind w:left="4304" w:hanging="180"/>
      </w:pPr>
    </w:lvl>
    <w:lvl w:ilvl="6" w:tplc="0419000F">
      <w:start w:val="1"/>
      <w:numFmt w:val="decimal"/>
      <w:lvlText w:val="%7."/>
      <w:lvlJc w:val="left"/>
      <w:pPr>
        <w:ind w:left="5024" w:hanging="360"/>
      </w:pPr>
    </w:lvl>
    <w:lvl w:ilvl="7" w:tplc="04190019">
      <w:start w:val="1"/>
      <w:numFmt w:val="lowerLetter"/>
      <w:lvlText w:val="%8."/>
      <w:lvlJc w:val="left"/>
      <w:pPr>
        <w:ind w:left="5744" w:hanging="360"/>
      </w:pPr>
    </w:lvl>
    <w:lvl w:ilvl="8" w:tplc="0419001B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73BF3914"/>
    <w:multiLevelType w:val="hybridMultilevel"/>
    <w:tmpl w:val="F3FCCFC6"/>
    <w:lvl w:ilvl="0" w:tplc="CF708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917F1C"/>
    <w:multiLevelType w:val="hybridMultilevel"/>
    <w:tmpl w:val="4508AAC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2A3CBB"/>
    <w:multiLevelType w:val="hybridMultilevel"/>
    <w:tmpl w:val="210C41EA"/>
    <w:lvl w:ilvl="0" w:tplc="59A445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FE"/>
    <w:rsid w:val="000716A1"/>
    <w:rsid w:val="005D48FE"/>
    <w:rsid w:val="006611BE"/>
    <w:rsid w:val="007575A0"/>
    <w:rsid w:val="007D17B8"/>
    <w:rsid w:val="00814BD9"/>
    <w:rsid w:val="009324E3"/>
    <w:rsid w:val="00A8355A"/>
    <w:rsid w:val="00B73961"/>
    <w:rsid w:val="00D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2DFD"/>
  <w15:chartTrackingRefBased/>
  <w15:docId w15:val="{4860B4B9-B110-466A-AB5D-B33CB2D3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932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9324E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3">
    <w:name w:val="1 / 1.1 / 1.1.13"/>
    <w:basedOn w:val="a2"/>
    <w:next w:val="111111"/>
    <w:uiPriority w:val="99"/>
    <w:rsid w:val="00A8355A"/>
    <w:pPr>
      <w:numPr>
        <w:numId w:val="4"/>
      </w:numPr>
    </w:pPr>
  </w:style>
  <w:style w:type="numbering" w:styleId="111111">
    <w:name w:val="Outline List 2"/>
    <w:basedOn w:val="a2"/>
    <w:uiPriority w:val="99"/>
    <w:semiHidden/>
    <w:unhideWhenUsed/>
    <w:rsid w:val="00A8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Саттарова Наталья Николаевна</cp:lastModifiedBy>
  <cp:revision>7</cp:revision>
  <dcterms:created xsi:type="dcterms:W3CDTF">2019-05-06T05:03:00Z</dcterms:created>
  <dcterms:modified xsi:type="dcterms:W3CDTF">2021-05-11T07:01:00Z</dcterms:modified>
</cp:coreProperties>
</file>