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6B455C" w:rsidRPr="0062320A" w:rsidRDefault="006B455C" w:rsidP="006B455C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6B455C" w:rsidRPr="0062320A" w:rsidRDefault="006B455C" w:rsidP="006B455C">
      <w:pPr>
        <w:jc w:val="center"/>
        <w:rPr>
          <w:b/>
          <w:sz w:val="28"/>
          <w:szCs w:val="28"/>
        </w:rPr>
      </w:pPr>
    </w:p>
    <w:p w:rsidR="006B455C" w:rsidRDefault="006B455C" w:rsidP="006B455C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6B455C" w:rsidRDefault="006B455C" w:rsidP="006B455C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6B455C" w:rsidRPr="0062320A" w:rsidRDefault="006B455C" w:rsidP="006B455C">
      <w:pPr>
        <w:tabs>
          <w:tab w:val="left" w:pos="227"/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«____»_____ 20</w:t>
      </w:r>
      <w:r>
        <w:rPr>
          <w:sz w:val="28"/>
          <w:szCs w:val="28"/>
        </w:rPr>
        <w:t>25</w:t>
      </w:r>
      <w:r w:rsidRPr="0062320A">
        <w:rPr>
          <w:sz w:val="28"/>
          <w:szCs w:val="28"/>
        </w:rPr>
        <w:t xml:space="preserve"> г. №_______</w:t>
      </w:r>
    </w:p>
    <w:p w:rsidR="006B455C" w:rsidRPr="0062320A" w:rsidRDefault="006B455C" w:rsidP="006B455C">
      <w:pPr>
        <w:rPr>
          <w:sz w:val="28"/>
          <w:szCs w:val="28"/>
        </w:rPr>
      </w:pPr>
    </w:p>
    <w:p w:rsidR="006C29ED" w:rsidRPr="00317BD6" w:rsidRDefault="006C29ED" w:rsidP="00F16FAF">
      <w:pPr>
        <w:rPr>
          <w:b/>
          <w:sz w:val="28"/>
          <w:szCs w:val="28"/>
        </w:rPr>
      </w:pPr>
    </w:p>
    <w:p w:rsidR="00E6659C" w:rsidRDefault="00E6659C" w:rsidP="00E665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824F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постановление районной </w:t>
      </w:r>
    </w:p>
    <w:p w:rsidR="00E6659C" w:rsidRDefault="00E6659C" w:rsidP="00E665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от 24.04.2019 № 0669 «Об утверждении </w:t>
      </w:r>
    </w:p>
    <w:p w:rsidR="00E6659C" w:rsidRDefault="00E6659C" w:rsidP="00E665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об оплате труда работников муниципальных </w:t>
      </w:r>
    </w:p>
    <w:p w:rsidR="00E6659C" w:rsidRDefault="00E6659C" w:rsidP="005D07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учреждений </w:t>
      </w:r>
      <w:r w:rsidR="005D0761">
        <w:rPr>
          <w:b/>
          <w:sz w:val="28"/>
          <w:szCs w:val="28"/>
        </w:rPr>
        <w:t>МР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Мирнинский</w:t>
      </w:r>
      <w:proofErr w:type="spellEnd"/>
      <w:r>
        <w:rPr>
          <w:b/>
          <w:sz w:val="28"/>
          <w:szCs w:val="28"/>
        </w:rPr>
        <w:t xml:space="preserve"> район» </w:t>
      </w:r>
      <w:r w:rsidR="005D0761">
        <w:rPr>
          <w:b/>
          <w:sz w:val="28"/>
          <w:szCs w:val="28"/>
        </w:rPr>
        <w:t>РС (Я)»</w:t>
      </w:r>
    </w:p>
    <w:p w:rsidR="00E6659C" w:rsidRDefault="00E6659C" w:rsidP="00E6659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6659C" w:rsidRDefault="00E621C1" w:rsidP="003856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621C1">
        <w:rPr>
          <w:rFonts w:eastAsia="Calibri"/>
          <w:sz w:val="28"/>
          <w:szCs w:val="28"/>
          <w:lang w:eastAsia="en-US"/>
        </w:rPr>
        <w:t xml:space="preserve">   </w:t>
      </w:r>
      <w:r w:rsidRPr="001302D4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 исполнении постановлени</w:t>
      </w:r>
      <w:bookmarkStart w:id="0" w:name="_GoBack"/>
      <w:bookmarkEnd w:id="0"/>
      <w:r w:rsidRPr="001302D4">
        <w:rPr>
          <w:rFonts w:eastAsia="Calibri"/>
          <w:sz w:val="28"/>
          <w:szCs w:val="28"/>
          <w:lang w:eastAsia="en-US"/>
        </w:rPr>
        <w:t>я Правительства Республики Саха (Якутия) от 06.02.2025 № 39 «Об увеличении фонда оплаты труда работников учреждений бюджетной сферы Республики Саха (Якутия) в 2025 году и о внесении изменений в отдельные нормативные правовые акты Правительства Республики Саха (Якутия)»:</w:t>
      </w:r>
    </w:p>
    <w:p w:rsidR="00EC4C6C" w:rsidRPr="001302D4" w:rsidRDefault="00EC4C6C" w:rsidP="003856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621C1" w:rsidRPr="001302D4" w:rsidRDefault="00E621C1" w:rsidP="00E40571">
      <w:pPr>
        <w:pStyle w:val="aa"/>
        <w:widowControl w:val="0"/>
        <w:numPr>
          <w:ilvl w:val="0"/>
          <w:numId w:val="12"/>
        </w:numPr>
        <w:tabs>
          <w:tab w:val="clear" w:pos="4677"/>
          <w:tab w:val="center" w:pos="851"/>
        </w:tabs>
        <w:ind w:left="0" w:right="-170" w:firstLine="567"/>
        <w:jc w:val="both"/>
        <w:rPr>
          <w:rFonts w:ascii="Times New Roman" w:hAnsi="Times New Roman"/>
          <w:sz w:val="28"/>
          <w:szCs w:val="28"/>
        </w:rPr>
      </w:pPr>
      <w:r w:rsidRPr="001302D4">
        <w:rPr>
          <w:rFonts w:ascii="Times New Roman" w:hAnsi="Times New Roman"/>
          <w:sz w:val="28"/>
          <w:szCs w:val="28"/>
        </w:rPr>
        <w:t xml:space="preserve">Увеличить с 01.01.2025 на 5,7 % фонд оплаты труда работников, занимающих общеотраслевые должности служащих, работников, осуществляющих профессиональную деятельность по общеотраслевым профессиям рабочих муниципальных образовательных учреждений дополнительного образования путем увеличения окладов (должностных окладов). </w:t>
      </w:r>
    </w:p>
    <w:p w:rsidR="00E6659C" w:rsidRPr="00E40571" w:rsidRDefault="00E6659C" w:rsidP="00E40571">
      <w:pPr>
        <w:pStyle w:val="a3"/>
        <w:numPr>
          <w:ilvl w:val="0"/>
          <w:numId w:val="12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1302D4">
        <w:rPr>
          <w:sz w:val="28"/>
          <w:szCs w:val="28"/>
        </w:rPr>
        <w:t>Внести в Положение об</w:t>
      </w:r>
      <w:r w:rsidRPr="00E40571">
        <w:rPr>
          <w:sz w:val="28"/>
          <w:szCs w:val="28"/>
        </w:rPr>
        <w:t xml:space="preserve"> оплате труда работников муниципальных образовательных учреждений </w:t>
      </w:r>
      <w:r w:rsidR="00E40571">
        <w:rPr>
          <w:sz w:val="28"/>
          <w:szCs w:val="28"/>
        </w:rPr>
        <w:t>МР</w:t>
      </w:r>
      <w:r w:rsidR="004B52F2">
        <w:rPr>
          <w:sz w:val="28"/>
          <w:szCs w:val="28"/>
        </w:rPr>
        <w:t xml:space="preserve"> </w:t>
      </w:r>
      <w:r w:rsidRPr="00E40571">
        <w:rPr>
          <w:sz w:val="28"/>
          <w:szCs w:val="28"/>
        </w:rPr>
        <w:t>«Мирнинский район» РС(Я), утвержденное постановлением районной Администрации от 24.04.2019 № 0669, следующие изменения:</w:t>
      </w:r>
    </w:p>
    <w:p w:rsidR="00E40571" w:rsidRPr="00E40571" w:rsidRDefault="00385672" w:rsidP="00E4057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40571">
        <w:rPr>
          <w:color w:val="000000"/>
          <w:sz w:val="28"/>
          <w:szCs w:val="28"/>
        </w:rPr>
        <w:t xml:space="preserve">  2</w:t>
      </w:r>
      <w:r w:rsidR="00E6659C" w:rsidRPr="00E40571">
        <w:rPr>
          <w:color w:val="000000"/>
          <w:sz w:val="28"/>
          <w:szCs w:val="28"/>
        </w:rPr>
        <w:t xml:space="preserve">.1. </w:t>
      </w:r>
      <w:r w:rsidR="00E40571" w:rsidRPr="00E40571">
        <w:rPr>
          <w:sz w:val="28"/>
          <w:szCs w:val="28"/>
        </w:rPr>
        <w:t xml:space="preserve">по всему тексту </w:t>
      </w:r>
      <w:r w:rsidR="004B52F2">
        <w:rPr>
          <w:sz w:val="28"/>
          <w:szCs w:val="28"/>
        </w:rPr>
        <w:t xml:space="preserve">положения </w:t>
      </w:r>
      <w:r w:rsidR="00E40571" w:rsidRPr="00E40571">
        <w:rPr>
          <w:sz w:val="28"/>
          <w:szCs w:val="28"/>
        </w:rPr>
        <w:t>слова «МО Мирнинский район» РС(Я) и МО «Мирнинский район» заменить словами «МР «Мирнинский район» РС(Я)»;</w:t>
      </w:r>
    </w:p>
    <w:p w:rsidR="00CE5DF0" w:rsidRDefault="004B52F2" w:rsidP="00385672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B455C">
        <w:rPr>
          <w:color w:val="000000"/>
          <w:sz w:val="28"/>
          <w:szCs w:val="28"/>
        </w:rPr>
        <w:t xml:space="preserve">2.2. </w:t>
      </w:r>
      <w:r w:rsidR="00C927F1" w:rsidRPr="006B455C">
        <w:rPr>
          <w:sz w:val="28"/>
          <w:szCs w:val="28"/>
        </w:rPr>
        <w:t>в подпункте «ж»</w:t>
      </w:r>
      <w:r w:rsidR="00C927F1" w:rsidRPr="006B455C">
        <w:rPr>
          <w:color w:val="000000"/>
          <w:sz w:val="28"/>
          <w:szCs w:val="28"/>
        </w:rPr>
        <w:t xml:space="preserve"> </w:t>
      </w:r>
      <w:r w:rsidR="00C927F1" w:rsidRPr="006B455C">
        <w:rPr>
          <w:sz w:val="28"/>
          <w:szCs w:val="28"/>
        </w:rPr>
        <w:t>пункта 4.13 раздела</w:t>
      </w:r>
      <w:r w:rsidR="00CE5DF0" w:rsidRPr="006B455C">
        <w:rPr>
          <w:sz w:val="28"/>
          <w:szCs w:val="28"/>
        </w:rPr>
        <w:t xml:space="preserve"> 4 «Порядок и условия оплаты труда педагогических работников и работников учебно-вспомогательного персонала на основе профессионально-квалификационных групп»</w:t>
      </w:r>
      <w:r w:rsidR="00C927F1" w:rsidRPr="006B455C">
        <w:rPr>
          <w:sz w:val="28"/>
          <w:szCs w:val="28"/>
        </w:rPr>
        <w:t xml:space="preserve"> </w:t>
      </w:r>
      <w:r w:rsidR="00C927F1" w:rsidRPr="006B455C">
        <w:rPr>
          <w:color w:val="000000"/>
          <w:sz w:val="28"/>
          <w:szCs w:val="28"/>
        </w:rPr>
        <w:t>слово «</w:t>
      </w:r>
      <w:r w:rsidR="00C927F1" w:rsidRPr="006B455C">
        <w:rPr>
          <w:rFonts w:eastAsia="Calibri"/>
          <w:bCs/>
          <w:sz w:val="28"/>
          <w:szCs w:val="28"/>
          <w:lang w:eastAsia="en-US"/>
        </w:rPr>
        <w:t>государственных»</w:t>
      </w:r>
      <w:r w:rsidR="00C927F1" w:rsidRPr="006B455C">
        <w:rPr>
          <w:sz w:val="28"/>
          <w:szCs w:val="28"/>
        </w:rPr>
        <w:t xml:space="preserve"> исключить.</w:t>
      </w:r>
    </w:p>
    <w:p w:rsidR="00E6659C" w:rsidRPr="00385672" w:rsidRDefault="00385672" w:rsidP="00385672">
      <w:pPr>
        <w:pStyle w:val="1"/>
        <w:shd w:val="clear" w:color="auto" w:fill="FFFFFF"/>
        <w:ind w:firstLine="567"/>
        <w:jc w:val="both"/>
        <w:textAlignment w:val="baseline"/>
        <w:rPr>
          <w:b w:val="0"/>
          <w:i w:val="0"/>
          <w:color w:val="000000"/>
          <w:sz w:val="28"/>
          <w:szCs w:val="28"/>
          <w:lang w:val="ru-RU"/>
        </w:rPr>
      </w:pPr>
      <w:r w:rsidRPr="00385672">
        <w:rPr>
          <w:b w:val="0"/>
          <w:i w:val="0"/>
          <w:color w:val="000000"/>
          <w:sz w:val="28"/>
          <w:szCs w:val="28"/>
          <w:lang w:val="ru-RU"/>
        </w:rPr>
        <w:lastRenderedPageBreak/>
        <w:t>2</w:t>
      </w:r>
      <w:r w:rsidR="00CE5DF0" w:rsidRPr="00385672">
        <w:rPr>
          <w:b w:val="0"/>
          <w:i w:val="0"/>
          <w:color w:val="000000"/>
          <w:sz w:val="28"/>
          <w:szCs w:val="28"/>
          <w:lang w:val="ru-RU"/>
        </w:rPr>
        <w:t>.</w:t>
      </w:r>
      <w:r w:rsidR="004B52F2">
        <w:rPr>
          <w:b w:val="0"/>
          <w:i w:val="0"/>
          <w:color w:val="000000"/>
          <w:sz w:val="28"/>
          <w:szCs w:val="28"/>
          <w:lang w:val="ru-RU"/>
        </w:rPr>
        <w:t>3</w:t>
      </w:r>
      <w:r w:rsidR="00CE5DF0" w:rsidRPr="00385672">
        <w:rPr>
          <w:b w:val="0"/>
          <w:i w:val="0"/>
          <w:color w:val="000000"/>
          <w:sz w:val="28"/>
          <w:szCs w:val="28"/>
          <w:lang w:val="ru-RU"/>
        </w:rPr>
        <w:t xml:space="preserve">. </w:t>
      </w:r>
      <w:r w:rsidR="00E6659C" w:rsidRPr="00385672">
        <w:rPr>
          <w:b w:val="0"/>
          <w:i w:val="0"/>
          <w:color w:val="000000"/>
          <w:sz w:val="28"/>
          <w:szCs w:val="28"/>
          <w:lang w:val="ru-RU"/>
        </w:rPr>
        <w:t xml:space="preserve">таблицу пункта 5.1.1 раздела 5 «Порядок и условия оплаты труда работников, занимающих общеотраслевые должности служащих» изложить в новой редакции согласно </w:t>
      </w:r>
      <w:r w:rsidR="00E6659C" w:rsidRPr="006B455C">
        <w:rPr>
          <w:b w:val="0"/>
          <w:i w:val="0"/>
          <w:color w:val="000000"/>
          <w:sz w:val="28"/>
          <w:szCs w:val="28"/>
          <w:lang w:val="ru-RU"/>
        </w:rPr>
        <w:t xml:space="preserve">приложению 1 к </w:t>
      </w:r>
      <w:r w:rsidRPr="006B455C">
        <w:rPr>
          <w:b w:val="0"/>
          <w:i w:val="0"/>
          <w:color w:val="000000"/>
          <w:sz w:val="28"/>
          <w:szCs w:val="28"/>
          <w:lang w:val="ru-RU"/>
        </w:rPr>
        <w:t>настоящему</w:t>
      </w:r>
      <w:r>
        <w:rPr>
          <w:b w:val="0"/>
          <w:i w:val="0"/>
          <w:color w:val="000000"/>
          <w:sz w:val="28"/>
          <w:szCs w:val="28"/>
          <w:lang w:val="ru-RU"/>
        </w:rPr>
        <w:t xml:space="preserve"> </w:t>
      </w:r>
      <w:r w:rsidRPr="00E40571">
        <w:rPr>
          <w:b w:val="0"/>
          <w:i w:val="0"/>
          <w:color w:val="000000"/>
          <w:sz w:val="28"/>
          <w:szCs w:val="28"/>
          <w:lang w:val="ru-RU"/>
        </w:rPr>
        <w:t>постановлению</w:t>
      </w:r>
      <w:r w:rsidR="00E6659C" w:rsidRPr="00385672">
        <w:rPr>
          <w:b w:val="0"/>
          <w:i w:val="0"/>
          <w:color w:val="000000"/>
          <w:sz w:val="28"/>
          <w:szCs w:val="28"/>
          <w:lang w:val="ru-RU"/>
        </w:rPr>
        <w:t>;</w:t>
      </w:r>
    </w:p>
    <w:p w:rsidR="00E6659C" w:rsidRDefault="00E6659C" w:rsidP="004B52F2">
      <w:pPr>
        <w:tabs>
          <w:tab w:val="left" w:pos="1134"/>
        </w:tabs>
        <w:autoSpaceDE w:val="0"/>
        <w:autoSpaceDN w:val="0"/>
        <w:adjustRightInd w:val="0"/>
        <w:ind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8567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4B52F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E6659C">
        <w:rPr>
          <w:color w:val="000000"/>
          <w:sz w:val="28"/>
          <w:szCs w:val="28"/>
        </w:rPr>
        <w:t xml:space="preserve">таблицу пункта 6.1 раздела 6 «Порядок и условия оплаты труда работников, осуществляющих профессиональную деятельность по общеотраслевым профессиям рабочих» изложить в новой редакции согласно </w:t>
      </w:r>
      <w:r w:rsidRPr="006B455C">
        <w:rPr>
          <w:color w:val="000000"/>
          <w:sz w:val="28"/>
          <w:szCs w:val="28"/>
        </w:rPr>
        <w:t>приложению 2 к настоящему</w:t>
      </w:r>
      <w:r w:rsidRPr="00E6659C">
        <w:rPr>
          <w:color w:val="000000"/>
          <w:sz w:val="28"/>
          <w:szCs w:val="28"/>
        </w:rPr>
        <w:t xml:space="preserve"> постановлению;</w:t>
      </w:r>
    </w:p>
    <w:p w:rsidR="00537B68" w:rsidRDefault="00537B68" w:rsidP="004B52F2">
      <w:pPr>
        <w:tabs>
          <w:tab w:val="left" w:pos="1134"/>
        </w:tabs>
        <w:autoSpaceDE w:val="0"/>
        <w:autoSpaceDN w:val="0"/>
        <w:adjustRightInd w:val="0"/>
        <w:ind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2.5. пункт 12 в разделе 11 «Другие вопросы оплаты труда» считать пунктом 11.7</w:t>
      </w:r>
      <w:r w:rsidR="000549F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537B68" w:rsidRPr="00537B68" w:rsidRDefault="00537B68" w:rsidP="00537B68">
      <w:pPr>
        <w:pStyle w:val="aa"/>
        <w:tabs>
          <w:tab w:val="clear" w:pos="4677"/>
          <w:tab w:val="clear" w:pos="935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7322D" w:rsidRPr="00537B68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C7322D" w:rsidRPr="00537B6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B455C">
        <w:rPr>
          <w:rFonts w:ascii="Times New Roman" w:hAnsi="Times New Roman"/>
          <w:color w:val="000000"/>
          <w:sz w:val="28"/>
          <w:szCs w:val="28"/>
        </w:rPr>
        <w:t>в</w:t>
      </w:r>
      <w:r w:rsidR="00C927F1" w:rsidRPr="006B455C">
        <w:rPr>
          <w:rFonts w:ascii="Times New Roman" w:hAnsi="Times New Roman"/>
          <w:color w:val="000000"/>
          <w:sz w:val="28"/>
          <w:szCs w:val="28"/>
        </w:rPr>
        <w:t xml:space="preserve"> наименовании</w:t>
      </w:r>
      <w:r w:rsidRPr="006B455C">
        <w:rPr>
          <w:rFonts w:ascii="Times New Roman" w:hAnsi="Times New Roman"/>
          <w:color w:val="000000"/>
          <w:sz w:val="28"/>
          <w:szCs w:val="28"/>
        </w:rPr>
        <w:t xml:space="preserve"> приложени</w:t>
      </w:r>
      <w:r w:rsidR="00C927F1" w:rsidRPr="006B455C">
        <w:rPr>
          <w:rFonts w:ascii="Times New Roman" w:hAnsi="Times New Roman"/>
          <w:color w:val="000000"/>
          <w:sz w:val="28"/>
          <w:szCs w:val="28"/>
        </w:rPr>
        <w:t>я</w:t>
      </w:r>
      <w:r w:rsidRPr="006B455C">
        <w:rPr>
          <w:rFonts w:ascii="Times New Roman" w:hAnsi="Times New Roman"/>
          <w:color w:val="000000"/>
          <w:sz w:val="28"/>
          <w:szCs w:val="28"/>
        </w:rPr>
        <w:t xml:space="preserve"> 2 «Перечень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B68">
        <w:rPr>
          <w:rFonts w:ascii="Times New Roman" w:hAnsi="Times New Roman"/>
          <w:color w:val="000000"/>
          <w:sz w:val="28"/>
          <w:szCs w:val="28"/>
        </w:rPr>
        <w:t>должностей работников, относимых к основному персоналу для определения размера должностного оклада руководителя муниципального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» исключить слова «</w:t>
      </w:r>
      <w:r w:rsidRPr="00537B68">
        <w:rPr>
          <w:rFonts w:ascii="Times New Roman" w:hAnsi="Times New Roman"/>
          <w:color w:val="000000"/>
          <w:sz w:val="28"/>
          <w:szCs w:val="28"/>
        </w:rPr>
        <w:t>для определения размера должностного оклада руководителя муниципального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6659C" w:rsidRDefault="00385672" w:rsidP="004B52F2">
      <w:pPr>
        <w:tabs>
          <w:tab w:val="left" w:pos="567"/>
        </w:tabs>
        <w:autoSpaceDE w:val="0"/>
        <w:autoSpaceDN w:val="0"/>
        <w:adjustRightInd w:val="0"/>
        <w:spacing w:before="120" w:after="240"/>
        <w:ind w:firstLine="567"/>
        <w:jc w:val="both"/>
        <w:rPr>
          <w:sz w:val="28"/>
          <w:szCs w:val="28"/>
        </w:rPr>
      </w:pPr>
      <w:r w:rsidRPr="00E40571">
        <w:rPr>
          <w:sz w:val="28"/>
          <w:szCs w:val="28"/>
        </w:rPr>
        <w:t xml:space="preserve">3. </w:t>
      </w:r>
      <w:r w:rsidR="00520017" w:rsidRPr="00E40571">
        <w:rPr>
          <w:sz w:val="28"/>
          <w:szCs w:val="28"/>
        </w:rPr>
        <w:t>Действие настоящего постановления распространяется на правоотношения возникшие с 01 января 2025 года</w:t>
      </w:r>
      <w:r w:rsidR="00E6659C" w:rsidRPr="00E40571">
        <w:rPr>
          <w:sz w:val="28"/>
          <w:szCs w:val="28"/>
        </w:rPr>
        <w:t>.</w:t>
      </w:r>
    </w:p>
    <w:p w:rsidR="00E6659C" w:rsidRDefault="00E6659C" w:rsidP="004B52F2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240"/>
        <w:ind w:left="0" w:firstLine="547"/>
        <w:jc w:val="both"/>
        <w:rPr>
          <w:sz w:val="28"/>
          <w:szCs w:val="28"/>
        </w:rPr>
      </w:pPr>
      <w:r w:rsidRPr="00520017">
        <w:rPr>
          <w:sz w:val="28"/>
          <w:szCs w:val="28"/>
        </w:rPr>
        <w:t>МКУ «Мирнинское районное управление образования» (Миронова Е.М.) довести настоящее постановление до подведомственных учреждений.</w:t>
      </w:r>
    </w:p>
    <w:p w:rsidR="00E6659C" w:rsidRPr="00E6659C" w:rsidRDefault="00773DB3" w:rsidP="00E6659C">
      <w:p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8567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E6659C">
        <w:rPr>
          <w:color w:val="000000"/>
          <w:sz w:val="28"/>
          <w:szCs w:val="28"/>
        </w:rPr>
        <w:t xml:space="preserve"> </w:t>
      </w:r>
      <w:r w:rsidR="00E6659C" w:rsidRPr="00E6659C">
        <w:rPr>
          <w:color w:val="000000"/>
          <w:sz w:val="28"/>
          <w:szCs w:val="28"/>
        </w:rPr>
        <w:t>Руководителям муниципальных образовательных организаций М</w:t>
      </w:r>
      <w:r w:rsidR="003C18AD">
        <w:rPr>
          <w:color w:val="000000"/>
          <w:sz w:val="28"/>
          <w:szCs w:val="28"/>
        </w:rPr>
        <w:t>Р</w:t>
      </w:r>
      <w:r w:rsidR="00E6659C" w:rsidRPr="00E6659C">
        <w:rPr>
          <w:sz w:val="28"/>
          <w:szCs w:val="28"/>
        </w:rPr>
        <w:t xml:space="preserve"> «Мирнинский район» РС(Я):</w:t>
      </w:r>
    </w:p>
    <w:p w:rsidR="00E6659C" w:rsidRDefault="00E6659C" w:rsidP="00E6659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5672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Pr="00330425">
        <w:rPr>
          <w:sz w:val="28"/>
          <w:szCs w:val="28"/>
        </w:rPr>
        <w:t xml:space="preserve"> внести соответствующие изменения в локальные нормативные акты, регламент</w:t>
      </w:r>
      <w:r>
        <w:rPr>
          <w:sz w:val="28"/>
          <w:szCs w:val="28"/>
        </w:rPr>
        <w:t>ирующие оплату труда работников;</w:t>
      </w:r>
    </w:p>
    <w:p w:rsidR="00E6659C" w:rsidRDefault="00E6659C" w:rsidP="00E6659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5672">
        <w:rPr>
          <w:sz w:val="28"/>
          <w:szCs w:val="28"/>
        </w:rPr>
        <w:t>5</w:t>
      </w:r>
      <w:r>
        <w:rPr>
          <w:sz w:val="28"/>
          <w:szCs w:val="28"/>
        </w:rPr>
        <w:t xml:space="preserve">.2. произвести перерасчет заработной </w:t>
      </w:r>
      <w:r w:rsidRPr="00E40571">
        <w:rPr>
          <w:sz w:val="28"/>
          <w:szCs w:val="28"/>
        </w:rPr>
        <w:t xml:space="preserve">платы </w:t>
      </w:r>
      <w:r w:rsidR="00BF105C" w:rsidRPr="00E40571">
        <w:rPr>
          <w:sz w:val="28"/>
          <w:szCs w:val="28"/>
        </w:rPr>
        <w:t xml:space="preserve">с 01.01.2025 </w:t>
      </w:r>
      <w:r w:rsidRPr="00E40571">
        <w:rPr>
          <w:sz w:val="28"/>
          <w:szCs w:val="28"/>
        </w:rPr>
        <w:t>работникам</w:t>
      </w:r>
      <w:r>
        <w:rPr>
          <w:sz w:val="28"/>
          <w:szCs w:val="28"/>
        </w:rPr>
        <w:t>, занимающих должности служащих и общеотраслевых профессий рабочих в соответствии с настоящим постановлением.</w:t>
      </w:r>
    </w:p>
    <w:p w:rsidR="00E6659C" w:rsidRPr="00AE1044" w:rsidRDefault="00773DB3" w:rsidP="00773DB3">
      <w:pPr>
        <w:pStyle w:val="a3"/>
        <w:autoSpaceDE w:val="0"/>
        <w:autoSpaceDN w:val="0"/>
        <w:adjustRightInd w:val="0"/>
        <w:spacing w:before="120"/>
        <w:ind w:left="142" w:hanging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567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6659C">
        <w:rPr>
          <w:sz w:val="28"/>
          <w:szCs w:val="28"/>
        </w:rPr>
        <w:t>Р</w:t>
      </w:r>
      <w:r w:rsidR="00E6659C" w:rsidRPr="00AE1044">
        <w:rPr>
          <w:sz w:val="28"/>
          <w:szCs w:val="28"/>
        </w:rPr>
        <w:t>азместить настоящее постановление на официальном сайте МО «</w:t>
      </w:r>
      <w:proofErr w:type="spellStart"/>
      <w:r w:rsidR="00E6659C" w:rsidRPr="00AE1044">
        <w:rPr>
          <w:sz w:val="28"/>
          <w:szCs w:val="28"/>
        </w:rPr>
        <w:t>Мирнинский</w:t>
      </w:r>
      <w:proofErr w:type="spellEnd"/>
      <w:r w:rsidR="00E6659C" w:rsidRPr="00AE1044">
        <w:rPr>
          <w:sz w:val="28"/>
          <w:szCs w:val="28"/>
        </w:rPr>
        <w:t xml:space="preserve"> район»</w:t>
      </w:r>
      <w:r w:rsidR="00E6659C">
        <w:rPr>
          <w:sz w:val="28"/>
          <w:szCs w:val="28"/>
        </w:rPr>
        <w:t xml:space="preserve"> РС(Я)</w:t>
      </w:r>
      <w:r w:rsidR="00E6659C" w:rsidRPr="00AE1044">
        <w:rPr>
          <w:sz w:val="28"/>
          <w:szCs w:val="28"/>
        </w:rPr>
        <w:t xml:space="preserve"> (</w:t>
      </w:r>
      <w:hyperlink r:id="rId6" w:history="1">
        <w:r w:rsidR="00E6659C" w:rsidRPr="00AE1044">
          <w:rPr>
            <w:rStyle w:val="a5"/>
            <w:sz w:val="28"/>
            <w:szCs w:val="28"/>
            <w:lang w:val="en-US"/>
          </w:rPr>
          <w:t>www</w:t>
        </w:r>
        <w:r w:rsidR="00E6659C" w:rsidRPr="00AE1044">
          <w:rPr>
            <w:rStyle w:val="a5"/>
            <w:sz w:val="28"/>
            <w:szCs w:val="28"/>
          </w:rPr>
          <w:t>.алмазный-</w:t>
        </w:r>
        <w:proofErr w:type="spellStart"/>
        <w:r w:rsidR="00E6659C" w:rsidRPr="00AE1044">
          <w:rPr>
            <w:rStyle w:val="a5"/>
            <w:sz w:val="28"/>
            <w:szCs w:val="28"/>
          </w:rPr>
          <w:t>край.рф</w:t>
        </w:r>
        <w:proofErr w:type="spellEnd"/>
      </w:hyperlink>
      <w:r w:rsidR="00E6659C" w:rsidRPr="00AE1044">
        <w:rPr>
          <w:sz w:val="28"/>
          <w:szCs w:val="28"/>
        </w:rPr>
        <w:t>).</w:t>
      </w:r>
    </w:p>
    <w:p w:rsidR="00E6659C" w:rsidRPr="00981584" w:rsidRDefault="00773DB3" w:rsidP="00773DB3">
      <w:pPr>
        <w:pStyle w:val="a3"/>
        <w:tabs>
          <w:tab w:val="left" w:pos="993"/>
        </w:tabs>
        <w:autoSpaceDE w:val="0"/>
        <w:autoSpaceDN w:val="0"/>
        <w:adjustRightInd w:val="0"/>
        <w:spacing w:before="120"/>
        <w:ind w:left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5672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="00E6659C" w:rsidRPr="00981584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6659C">
        <w:rPr>
          <w:sz w:val="28"/>
          <w:szCs w:val="28"/>
        </w:rPr>
        <w:t xml:space="preserve">Первого </w:t>
      </w:r>
      <w:r w:rsidR="00E6659C" w:rsidRPr="00981584">
        <w:rPr>
          <w:sz w:val="28"/>
          <w:szCs w:val="28"/>
        </w:rPr>
        <w:t xml:space="preserve">заместителя Главы Администрации района </w:t>
      </w:r>
      <w:proofErr w:type="spellStart"/>
      <w:r w:rsidR="00E6659C" w:rsidRPr="00981584">
        <w:rPr>
          <w:sz w:val="28"/>
          <w:szCs w:val="28"/>
        </w:rPr>
        <w:t>Ширинского</w:t>
      </w:r>
      <w:proofErr w:type="spellEnd"/>
      <w:r w:rsidR="00E6659C" w:rsidRPr="00981584">
        <w:rPr>
          <w:sz w:val="28"/>
          <w:szCs w:val="28"/>
        </w:rPr>
        <w:t xml:space="preserve"> Д.А.</w:t>
      </w:r>
    </w:p>
    <w:p w:rsidR="00E6659C" w:rsidRDefault="00E6659C" w:rsidP="00E6659C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E40571" w:rsidRDefault="00E40571" w:rsidP="00E6659C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E6659C" w:rsidRDefault="00E6659C" w:rsidP="00E6659C">
      <w:pPr>
        <w:ind w:left="142"/>
        <w:jc w:val="both"/>
        <w:rPr>
          <w:b/>
          <w:bCs/>
          <w:sz w:val="28"/>
          <w:szCs w:val="28"/>
        </w:rPr>
      </w:pPr>
      <w:r w:rsidRPr="00AD53CF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а района </w:t>
      </w:r>
      <w:r w:rsidRPr="00AD53C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А.В. Басыров</w:t>
      </w:r>
    </w:p>
    <w:p w:rsidR="00E6659C" w:rsidRDefault="00E6659C" w:rsidP="00E6659C">
      <w:pPr>
        <w:jc w:val="both"/>
        <w:rPr>
          <w:b/>
          <w:bCs/>
          <w:sz w:val="28"/>
          <w:szCs w:val="28"/>
        </w:rPr>
      </w:pPr>
    </w:p>
    <w:p w:rsidR="00E6659C" w:rsidRDefault="00E6659C" w:rsidP="00E6659C">
      <w:pPr>
        <w:jc w:val="both"/>
        <w:rPr>
          <w:b/>
          <w:bCs/>
          <w:sz w:val="28"/>
          <w:szCs w:val="28"/>
        </w:rPr>
      </w:pPr>
    </w:p>
    <w:p w:rsidR="006B455C" w:rsidRDefault="00FC2BFB" w:rsidP="00DE42F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455C" w:rsidRDefault="006B455C" w:rsidP="00DE42FE">
      <w:pPr>
        <w:pStyle w:val="aa"/>
        <w:rPr>
          <w:b/>
          <w:sz w:val="28"/>
          <w:szCs w:val="28"/>
        </w:rPr>
      </w:pPr>
    </w:p>
    <w:p w:rsidR="006B455C" w:rsidRDefault="006B455C" w:rsidP="00DE42FE">
      <w:pPr>
        <w:pStyle w:val="aa"/>
        <w:rPr>
          <w:b/>
          <w:sz w:val="28"/>
          <w:szCs w:val="28"/>
        </w:rPr>
      </w:pPr>
    </w:p>
    <w:p w:rsidR="006B455C" w:rsidRDefault="006B455C" w:rsidP="00DE42FE">
      <w:pPr>
        <w:pStyle w:val="aa"/>
        <w:rPr>
          <w:b/>
          <w:sz w:val="28"/>
          <w:szCs w:val="28"/>
        </w:rPr>
      </w:pPr>
    </w:p>
    <w:p w:rsidR="00DE42FE" w:rsidRDefault="00DE42FE" w:rsidP="00DE42FE">
      <w:pPr>
        <w:pStyle w:val="aa"/>
        <w:rPr>
          <w:rFonts w:ascii="Times New Roman" w:hAnsi="Times New Roman"/>
          <w:bCs/>
          <w:sz w:val="28"/>
        </w:rPr>
      </w:pPr>
      <w:r w:rsidRPr="00A90E24">
        <w:rPr>
          <w:rFonts w:ascii="Times New Roman" w:hAnsi="Times New Roman"/>
          <w:bCs/>
          <w:sz w:val="28"/>
        </w:rPr>
        <w:t>Визы:</w:t>
      </w:r>
    </w:p>
    <w:p w:rsidR="00DE42FE" w:rsidRPr="00A90E24" w:rsidRDefault="00DE42FE" w:rsidP="00DE42FE">
      <w:pPr>
        <w:pStyle w:val="aa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E67644">
        <w:rPr>
          <w:sz w:val="28"/>
          <w:szCs w:val="28"/>
        </w:rPr>
        <w:t>аместите</w:t>
      </w:r>
      <w:r>
        <w:rPr>
          <w:sz w:val="28"/>
          <w:szCs w:val="28"/>
        </w:rPr>
        <w:t xml:space="preserve">ль </w:t>
      </w:r>
    </w:p>
    <w:p w:rsidR="00DE42FE" w:rsidRPr="00E67644" w:rsidRDefault="00DE42FE" w:rsidP="00DE42FE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E67644">
        <w:rPr>
          <w:sz w:val="28"/>
          <w:szCs w:val="28"/>
        </w:rPr>
        <w:t>Д.А. Ширинский</w:t>
      </w: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 w:rsidRPr="00E67644">
        <w:rPr>
          <w:rFonts w:ascii="Times New Roman" w:hAnsi="Times New Roman"/>
          <w:sz w:val="28"/>
          <w:szCs w:val="28"/>
        </w:rPr>
        <w:tab/>
      </w:r>
      <w:r w:rsidRPr="00E67644">
        <w:rPr>
          <w:rFonts w:ascii="Times New Roman" w:hAnsi="Times New Roman"/>
          <w:sz w:val="28"/>
          <w:szCs w:val="28"/>
        </w:rPr>
        <w:tab/>
      </w:r>
      <w:r w:rsidRPr="00E67644">
        <w:rPr>
          <w:rFonts w:ascii="Times New Roman" w:hAnsi="Times New Roman"/>
          <w:sz w:val="28"/>
          <w:szCs w:val="28"/>
        </w:rPr>
        <w:tab/>
      </w:r>
      <w:r w:rsidRPr="00E67644">
        <w:rPr>
          <w:rFonts w:ascii="Times New Roman" w:hAnsi="Times New Roman"/>
          <w:sz w:val="28"/>
          <w:szCs w:val="28"/>
        </w:rPr>
        <w:tab/>
      </w:r>
      <w:r w:rsidRPr="00E67644">
        <w:rPr>
          <w:rFonts w:ascii="Times New Roman" w:hAnsi="Times New Roman"/>
          <w:sz w:val="28"/>
          <w:szCs w:val="28"/>
        </w:rPr>
        <w:tab/>
      </w:r>
      <w:r w:rsidRPr="00E67644">
        <w:rPr>
          <w:rFonts w:ascii="Times New Roman" w:hAnsi="Times New Roman"/>
          <w:sz w:val="28"/>
          <w:szCs w:val="28"/>
        </w:rPr>
        <w:tab/>
      </w: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Зам. Главы районной Администрации</w:t>
      </w: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 экономике и финансам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        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>Г.К. Башарин</w:t>
      </w: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Начальник КПУ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Л.Ю. Маркова </w:t>
      </w: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0549F6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И.о.н</w:t>
      </w:r>
      <w:r w:rsidR="00DE42FE">
        <w:rPr>
          <w:rFonts w:ascii="Times New Roman" w:hAnsi="Times New Roman"/>
          <w:bCs/>
          <w:sz w:val="28"/>
        </w:rPr>
        <w:t>ачальник</w:t>
      </w:r>
      <w:r>
        <w:rPr>
          <w:rFonts w:ascii="Times New Roman" w:hAnsi="Times New Roman"/>
          <w:bCs/>
          <w:sz w:val="28"/>
        </w:rPr>
        <w:t>а</w:t>
      </w:r>
      <w:proofErr w:type="spellEnd"/>
      <w:r w:rsidR="00DE42FE">
        <w:rPr>
          <w:rFonts w:ascii="Times New Roman" w:hAnsi="Times New Roman"/>
          <w:bCs/>
          <w:sz w:val="28"/>
        </w:rPr>
        <w:t xml:space="preserve"> УЭР</w:t>
      </w:r>
      <w:r w:rsidR="00DE42FE">
        <w:rPr>
          <w:rFonts w:ascii="Times New Roman" w:hAnsi="Times New Roman"/>
          <w:bCs/>
          <w:sz w:val="28"/>
        </w:rPr>
        <w:tab/>
      </w:r>
      <w:r w:rsidR="00DE42FE">
        <w:rPr>
          <w:rFonts w:ascii="Times New Roman" w:hAnsi="Times New Roman"/>
          <w:bCs/>
          <w:sz w:val="28"/>
        </w:rPr>
        <w:tab/>
      </w:r>
      <w:r w:rsidR="00DE42FE">
        <w:rPr>
          <w:rFonts w:ascii="Times New Roman" w:hAnsi="Times New Roman"/>
          <w:bCs/>
          <w:sz w:val="28"/>
        </w:rPr>
        <w:tab/>
      </w:r>
      <w:r w:rsidR="00DE42FE">
        <w:rPr>
          <w:rFonts w:ascii="Times New Roman" w:hAnsi="Times New Roman"/>
          <w:bCs/>
          <w:sz w:val="28"/>
        </w:rPr>
        <w:tab/>
      </w:r>
      <w:r w:rsidR="00DE42FE">
        <w:rPr>
          <w:rFonts w:ascii="Times New Roman" w:hAnsi="Times New Roman"/>
          <w:bCs/>
          <w:sz w:val="28"/>
        </w:rPr>
        <w:tab/>
      </w:r>
      <w:r w:rsidR="00DE42FE"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 xml:space="preserve">         Ю.В. Морозова</w:t>
      </w:r>
      <w:r w:rsidR="00DE42FE">
        <w:rPr>
          <w:rFonts w:ascii="Times New Roman" w:hAnsi="Times New Roman"/>
          <w:bCs/>
          <w:sz w:val="28"/>
        </w:rPr>
        <w:t xml:space="preserve"> </w:t>
      </w: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</w:rPr>
        <w:t>ОДиК</w:t>
      </w:r>
      <w:proofErr w:type="spellEnd"/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А.Г. </w:t>
      </w:r>
      <w:proofErr w:type="spellStart"/>
      <w:r>
        <w:rPr>
          <w:rFonts w:ascii="Times New Roman" w:hAnsi="Times New Roman"/>
          <w:bCs/>
          <w:sz w:val="28"/>
        </w:rPr>
        <w:t>Пшенникова</w:t>
      </w:r>
      <w:proofErr w:type="spellEnd"/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Начальник МКУ «МРУО»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           </w:t>
      </w:r>
      <w:r>
        <w:rPr>
          <w:rFonts w:ascii="Times New Roman" w:hAnsi="Times New Roman"/>
          <w:bCs/>
          <w:sz w:val="28"/>
        </w:rPr>
        <w:tab/>
        <w:t>Е.М. Миронова</w:t>
      </w: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F568E0" w:rsidRDefault="00F568E0" w:rsidP="00DE42FE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DE42FE" w:rsidRDefault="00DE42FE" w:rsidP="00DE42FE">
      <w:pPr>
        <w:pStyle w:val="a8"/>
        <w:spacing w:line="240" w:lineRule="auto"/>
        <w:ind w:firstLine="709"/>
        <w:rPr>
          <w:rFonts w:ascii="Times New Roman" w:hAnsi="Times New Roman"/>
          <w:bCs/>
          <w:sz w:val="28"/>
        </w:rPr>
      </w:pPr>
    </w:p>
    <w:p w:rsidR="00DE42FE" w:rsidRPr="00E32D1D" w:rsidRDefault="00DE42FE" w:rsidP="00F568E0">
      <w:pPr>
        <w:pStyle w:val="a8"/>
        <w:spacing w:line="240" w:lineRule="auto"/>
        <w:rPr>
          <w:rFonts w:ascii="Times New Roman" w:hAnsi="Times New Roman"/>
          <w:bCs/>
          <w:i/>
          <w:szCs w:val="24"/>
        </w:rPr>
      </w:pPr>
      <w:r w:rsidRPr="00E32D1D">
        <w:rPr>
          <w:rFonts w:ascii="Times New Roman" w:hAnsi="Times New Roman"/>
          <w:bCs/>
          <w:i/>
          <w:szCs w:val="24"/>
        </w:rPr>
        <w:t>Рассылка: УЭР, МКУ «МРУО»</w:t>
      </w: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  <w:r>
        <w:rPr>
          <w:bCs/>
        </w:rPr>
        <w:t>Приложение № 1</w:t>
      </w:r>
    </w:p>
    <w:p w:rsidR="00DE42FE" w:rsidRDefault="00DE42FE" w:rsidP="00DE42FE">
      <w:pPr>
        <w:ind w:firstLine="709"/>
        <w:jc w:val="right"/>
        <w:rPr>
          <w:bCs/>
        </w:rPr>
      </w:pPr>
      <w:r>
        <w:rPr>
          <w:bCs/>
        </w:rPr>
        <w:t>к постановлению районной Администрации</w:t>
      </w:r>
    </w:p>
    <w:p w:rsidR="00DE42FE" w:rsidRDefault="00DE42FE" w:rsidP="00DE42FE">
      <w:pPr>
        <w:ind w:firstLine="709"/>
        <w:jc w:val="right"/>
        <w:rPr>
          <w:bCs/>
        </w:rPr>
      </w:pPr>
      <w:r>
        <w:rPr>
          <w:bCs/>
        </w:rPr>
        <w:t>№____ от «___» ________2025г.</w:t>
      </w:r>
    </w:p>
    <w:p w:rsidR="00520017" w:rsidRDefault="00520017" w:rsidP="00520017">
      <w:pPr>
        <w:ind w:firstLine="567"/>
        <w:jc w:val="center"/>
        <w:rPr>
          <w:b/>
          <w:sz w:val="28"/>
          <w:szCs w:val="28"/>
        </w:rPr>
      </w:pPr>
    </w:p>
    <w:p w:rsidR="00520017" w:rsidRPr="00520017" w:rsidRDefault="00520017" w:rsidP="00520017">
      <w:pPr>
        <w:ind w:firstLine="567"/>
        <w:jc w:val="center"/>
        <w:rPr>
          <w:b/>
          <w:sz w:val="28"/>
          <w:szCs w:val="28"/>
        </w:rPr>
      </w:pPr>
      <w:r w:rsidRPr="00F568E0">
        <w:rPr>
          <w:b/>
          <w:sz w:val="28"/>
          <w:szCs w:val="28"/>
        </w:rPr>
        <w:t xml:space="preserve">Размеры </w:t>
      </w:r>
      <w:r w:rsidR="003C18AD" w:rsidRPr="00F568E0">
        <w:rPr>
          <w:b/>
          <w:sz w:val="28"/>
          <w:szCs w:val="28"/>
        </w:rPr>
        <w:t>окладов (</w:t>
      </w:r>
      <w:r w:rsidRPr="00F568E0">
        <w:rPr>
          <w:b/>
          <w:sz w:val="28"/>
          <w:szCs w:val="28"/>
        </w:rPr>
        <w:t>должностных окладов</w:t>
      </w:r>
      <w:r w:rsidR="003C18AD" w:rsidRPr="00F568E0">
        <w:rPr>
          <w:b/>
          <w:sz w:val="28"/>
          <w:szCs w:val="28"/>
        </w:rPr>
        <w:t>) по профессиональным квалификационным группам общеотраслевых должностей руководителей, специалистов и</w:t>
      </w:r>
      <w:r w:rsidRPr="00F568E0">
        <w:rPr>
          <w:b/>
          <w:sz w:val="28"/>
          <w:szCs w:val="28"/>
        </w:rPr>
        <w:t xml:space="preserve"> служащих</w:t>
      </w: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3129"/>
      </w:tblGrid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037CE7">
              <w:rPr>
                <w:b/>
                <w:sz w:val="28"/>
                <w:szCs w:val="28"/>
              </w:rPr>
              <w:t>Наименование профессиональных квалификационных уровней</w:t>
            </w:r>
          </w:p>
        </w:tc>
        <w:tc>
          <w:tcPr>
            <w:tcW w:w="3305" w:type="dxa"/>
            <w:shd w:val="clear" w:color="auto" w:fill="auto"/>
          </w:tcPr>
          <w:p w:rsidR="00DE42FE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037CE7">
              <w:rPr>
                <w:b/>
                <w:sz w:val="28"/>
                <w:szCs w:val="28"/>
              </w:rPr>
              <w:t>Размер должностного оклада</w:t>
            </w:r>
          </w:p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в рублях)</w:t>
            </w:r>
          </w:p>
        </w:tc>
      </w:tr>
      <w:tr w:rsidR="00DE42FE" w:rsidRPr="00037CE7" w:rsidTr="00334750">
        <w:tc>
          <w:tcPr>
            <w:tcW w:w="9923" w:type="dxa"/>
            <w:gridSpan w:val="2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 xml:space="preserve"> 1 квалификационного уровня 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11 195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 xml:space="preserve"> 2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11 262</w:t>
            </w:r>
          </w:p>
        </w:tc>
      </w:tr>
      <w:tr w:rsidR="00DE42FE" w:rsidRPr="00037CE7" w:rsidTr="00334750">
        <w:tc>
          <w:tcPr>
            <w:tcW w:w="9923" w:type="dxa"/>
            <w:gridSpan w:val="2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1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11 450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2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11 634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3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12 573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4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13 135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5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14 074</w:t>
            </w:r>
          </w:p>
        </w:tc>
      </w:tr>
      <w:tr w:rsidR="00DE42FE" w:rsidRPr="00037CE7" w:rsidTr="00334750">
        <w:tc>
          <w:tcPr>
            <w:tcW w:w="9923" w:type="dxa"/>
            <w:gridSpan w:val="2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1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14 261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2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DE42FE" w:rsidP="00681979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681979">
              <w:rPr>
                <w:sz w:val="28"/>
                <w:szCs w:val="28"/>
              </w:rPr>
              <w:t>825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3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DE42FE" w:rsidP="00681979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81979">
              <w:rPr>
                <w:sz w:val="28"/>
                <w:szCs w:val="28"/>
              </w:rPr>
              <w:t>952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4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16 888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5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17 733</w:t>
            </w:r>
          </w:p>
        </w:tc>
      </w:tr>
      <w:tr w:rsidR="00DE42FE" w:rsidRPr="00037CE7" w:rsidTr="00334750">
        <w:tc>
          <w:tcPr>
            <w:tcW w:w="9923" w:type="dxa"/>
            <w:gridSpan w:val="2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1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19 140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2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19 704</w:t>
            </w:r>
          </w:p>
        </w:tc>
      </w:tr>
      <w:tr w:rsidR="00DE42FE" w:rsidRPr="00037CE7" w:rsidTr="00334750">
        <w:tc>
          <w:tcPr>
            <w:tcW w:w="6618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3 квалификационного уровня</w:t>
            </w:r>
          </w:p>
        </w:tc>
        <w:tc>
          <w:tcPr>
            <w:tcW w:w="3305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20 078</w:t>
            </w:r>
          </w:p>
        </w:tc>
      </w:tr>
    </w:tbl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</w:p>
    <w:p w:rsidR="00DE42FE" w:rsidRDefault="00DE42FE" w:rsidP="00DE42FE">
      <w:pPr>
        <w:ind w:firstLine="709"/>
        <w:rPr>
          <w:bCs/>
        </w:rPr>
      </w:pPr>
    </w:p>
    <w:p w:rsidR="00DE42FE" w:rsidRDefault="00DE42FE" w:rsidP="00DE42FE">
      <w:pPr>
        <w:ind w:firstLine="709"/>
        <w:rPr>
          <w:bCs/>
        </w:rPr>
      </w:pPr>
    </w:p>
    <w:p w:rsidR="00DE42FE" w:rsidRDefault="00DE42FE" w:rsidP="00DE42FE">
      <w:pPr>
        <w:ind w:firstLine="709"/>
        <w:rPr>
          <w:bCs/>
        </w:rPr>
      </w:pPr>
    </w:p>
    <w:p w:rsidR="00DE42FE" w:rsidRDefault="00DE42FE" w:rsidP="00DE42FE">
      <w:pPr>
        <w:ind w:firstLine="709"/>
        <w:rPr>
          <w:bCs/>
        </w:rPr>
      </w:pPr>
    </w:p>
    <w:p w:rsidR="00DE42FE" w:rsidRDefault="00DE42FE" w:rsidP="00DE42FE">
      <w:pPr>
        <w:ind w:firstLine="709"/>
        <w:rPr>
          <w:bCs/>
        </w:rPr>
      </w:pPr>
    </w:p>
    <w:p w:rsidR="00DE42FE" w:rsidRDefault="00DE42FE" w:rsidP="00DE42FE">
      <w:pPr>
        <w:ind w:firstLine="709"/>
        <w:jc w:val="right"/>
        <w:rPr>
          <w:bCs/>
        </w:rPr>
      </w:pPr>
      <w:r>
        <w:rPr>
          <w:bCs/>
        </w:rPr>
        <w:t>Приложение № 2</w:t>
      </w:r>
    </w:p>
    <w:p w:rsidR="00DE42FE" w:rsidRDefault="00DE42FE" w:rsidP="00DE42FE">
      <w:pPr>
        <w:ind w:firstLine="709"/>
        <w:jc w:val="right"/>
        <w:rPr>
          <w:bCs/>
        </w:rPr>
      </w:pPr>
      <w:r>
        <w:rPr>
          <w:bCs/>
        </w:rPr>
        <w:t>к постановлению районной Администрации</w:t>
      </w:r>
    </w:p>
    <w:p w:rsidR="00DE42FE" w:rsidRDefault="00DE42FE" w:rsidP="00DE42FE">
      <w:pPr>
        <w:ind w:firstLine="709"/>
        <w:jc w:val="right"/>
        <w:rPr>
          <w:bCs/>
        </w:rPr>
      </w:pPr>
      <w:r>
        <w:rPr>
          <w:bCs/>
        </w:rPr>
        <w:t>№____ от «___» _______2025г.</w:t>
      </w:r>
    </w:p>
    <w:p w:rsidR="00DE42FE" w:rsidRDefault="00DE42FE" w:rsidP="00DE42FE">
      <w:pPr>
        <w:ind w:firstLine="709"/>
        <w:jc w:val="right"/>
        <w:rPr>
          <w:bCs/>
        </w:rPr>
      </w:pPr>
    </w:p>
    <w:p w:rsidR="00520017" w:rsidRPr="00520017" w:rsidRDefault="00520017" w:rsidP="00520017">
      <w:pPr>
        <w:jc w:val="center"/>
        <w:rPr>
          <w:b/>
          <w:bCs/>
          <w:sz w:val="28"/>
          <w:szCs w:val="28"/>
        </w:rPr>
      </w:pPr>
      <w:r w:rsidRPr="00F568E0">
        <w:rPr>
          <w:b/>
          <w:bCs/>
          <w:sz w:val="28"/>
          <w:szCs w:val="28"/>
        </w:rPr>
        <w:t xml:space="preserve">Размеры </w:t>
      </w:r>
      <w:r w:rsidR="003C18AD" w:rsidRPr="00F568E0">
        <w:rPr>
          <w:b/>
          <w:bCs/>
          <w:sz w:val="28"/>
          <w:szCs w:val="28"/>
        </w:rPr>
        <w:t>окладов (</w:t>
      </w:r>
      <w:r w:rsidRPr="00F568E0">
        <w:rPr>
          <w:b/>
          <w:bCs/>
          <w:sz w:val="28"/>
          <w:szCs w:val="28"/>
        </w:rPr>
        <w:t>должностных окладов</w:t>
      </w:r>
      <w:r w:rsidR="003C18AD" w:rsidRPr="00F568E0">
        <w:rPr>
          <w:b/>
          <w:bCs/>
          <w:sz w:val="28"/>
          <w:szCs w:val="28"/>
        </w:rPr>
        <w:t>)</w:t>
      </w:r>
      <w:r w:rsidR="003C18AD" w:rsidRPr="00F568E0">
        <w:rPr>
          <w:b/>
          <w:sz w:val="28"/>
          <w:szCs w:val="28"/>
        </w:rPr>
        <w:t xml:space="preserve"> по профессиональным квалификационным группам общеотраслевых </w:t>
      </w:r>
      <w:r w:rsidRPr="00F568E0">
        <w:rPr>
          <w:b/>
          <w:bCs/>
          <w:sz w:val="28"/>
          <w:szCs w:val="28"/>
        </w:rPr>
        <w:t>профессий рабочих</w:t>
      </w:r>
    </w:p>
    <w:p w:rsidR="00DE42FE" w:rsidRDefault="00DE42FE" w:rsidP="00DE42FE">
      <w:pPr>
        <w:ind w:firstLine="709"/>
        <w:jc w:val="right"/>
        <w:rPr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2"/>
        <w:gridCol w:w="2860"/>
      </w:tblGrid>
      <w:tr w:rsidR="00DE42FE" w:rsidRPr="00037CE7" w:rsidTr="00334750">
        <w:tc>
          <w:tcPr>
            <w:tcW w:w="7365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037CE7">
              <w:rPr>
                <w:b/>
                <w:sz w:val="28"/>
                <w:szCs w:val="28"/>
              </w:rPr>
              <w:t>Наименование профессиональных квалификационных уровней</w:t>
            </w:r>
          </w:p>
        </w:tc>
        <w:tc>
          <w:tcPr>
            <w:tcW w:w="2983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037CE7">
              <w:rPr>
                <w:b/>
                <w:sz w:val="28"/>
                <w:szCs w:val="28"/>
              </w:rPr>
              <w:t>Размер должностного оклада</w:t>
            </w:r>
            <w:r>
              <w:rPr>
                <w:b/>
                <w:sz w:val="28"/>
                <w:szCs w:val="28"/>
              </w:rPr>
              <w:t xml:space="preserve"> ( в рублях)</w:t>
            </w:r>
          </w:p>
        </w:tc>
      </w:tr>
      <w:tr w:rsidR="00DE42FE" w:rsidRPr="00037CE7" w:rsidTr="00334750">
        <w:tc>
          <w:tcPr>
            <w:tcW w:w="10348" w:type="dxa"/>
            <w:gridSpan w:val="2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ПКГ «Общеотраслевые должности рабочих первого уровня»</w:t>
            </w:r>
          </w:p>
        </w:tc>
      </w:tr>
      <w:tr w:rsidR="00DE42FE" w:rsidRPr="00037CE7" w:rsidTr="00334750">
        <w:tc>
          <w:tcPr>
            <w:tcW w:w="7365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1 квалификационного уровня</w:t>
            </w:r>
          </w:p>
        </w:tc>
        <w:tc>
          <w:tcPr>
            <w:tcW w:w="2983" w:type="dxa"/>
            <w:shd w:val="clear" w:color="auto" w:fill="auto"/>
          </w:tcPr>
          <w:p w:rsidR="00DE42FE" w:rsidRPr="00037CE7" w:rsidRDefault="00DE42FE" w:rsidP="00681979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681979">
              <w:rPr>
                <w:sz w:val="28"/>
                <w:szCs w:val="28"/>
              </w:rPr>
              <w:t>820</w:t>
            </w:r>
          </w:p>
        </w:tc>
      </w:tr>
      <w:tr w:rsidR="00DE42FE" w:rsidRPr="00037CE7" w:rsidTr="00334750">
        <w:tc>
          <w:tcPr>
            <w:tcW w:w="7365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2 квалификационного уровня</w:t>
            </w:r>
          </w:p>
        </w:tc>
        <w:tc>
          <w:tcPr>
            <w:tcW w:w="2983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10 339</w:t>
            </w:r>
          </w:p>
        </w:tc>
      </w:tr>
      <w:tr w:rsidR="00DE42FE" w:rsidRPr="00037CE7" w:rsidTr="00334750">
        <w:tc>
          <w:tcPr>
            <w:tcW w:w="10348" w:type="dxa"/>
            <w:gridSpan w:val="2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037CE7">
              <w:rPr>
                <w:sz w:val="28"/>
                <w:szCs w:val="28"/>
              </w:rPr>
              <w:t>ПКГ «Общеотраслевые должности рабочих второго уровня»</w:t>
            </w:r>
          </w:p>
        </w:tc>
      </w:tr>
      <w:tr w:rsidR="00DE42FE" w:rsidRPr="00037CE7" w:rsidTr="00334750">
        <w:tc>
          <w:tcPr>
            <w:tcW w:w="7365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037CE7">
              <w:rPr>
                <w:sz w:val="28"/>
                <w:szCs w:val="28"/>
              </w:rPr>
              <w:t>1 квалификационного уровня</w:t>
            </w:r>
          </w:p>
        </w:tc>
        <w:tc>
          <w:tcPr>
            <w:tcW w:w="2983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891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11 195</w:t>
            </w:r>
          </w:p>
        </w:tc>
      </w:tr>
      <w:tr w:rsidR="00DE42FE" w:rsidRPr="00037CE7" w:rsidTr="00334750">
        <w:tc>
          <w:tcPr>
            <w:tcW w:w="7365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037CE7">
              <w:rPr>
                <w:sz w:val="28"/>
                <w:szCs w:val="28"/>
              </w:rPr>
              <w:t>квалификационного уровня</w:t>
            </w:r>
          </w:p>
        </w:tc>
        <w:tc>
          <w:tcPr>
            <w:tcW w:w="2983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891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11 605</w:t>
            </w:r>
          </w:p>
        </w:tc>
      </w:tr>
      <w:tr w:rsidR="00DE42FE" w:rsidRPr="00037CE7" w:rsidTr="00334750">
        <w:tc>
          <w:tcPr>
            <w:tcW w:w="7365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037CE7">
              <w:rPr>
                <w:sz w:val="28"/>
                <w:szCs w:val="28"/>
              </w:rPr>
              <w:t>квалификационного уровня</w:t>
            </w:r>
          </w:p>
        </w:tc>
        <w:tc>
          <w:tcPr>
            <w:tcW w:w="2983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891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12 097</w:t>
            </w:r>
          </w:p>
        </w:tc>
      </w:tr>
      <w:tr w:rsidR="00DE42FE" w:rsidRPr="00037CE7" w:rsidTr="00334750">
        <w:tc>
          <w:tcPr>
            <w:tcW w:w="7365" w:type="dxa"/>
            <w:shd w:val="clear" w:color="auto" w:fill="auto"/>
          </w:tcPr>
          <w:p w:rsidR="00DE42FE" w:rsidRPr="00037CE7" w:rsidRDefault="00DE42FE" w:rsidP="003347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037CE7">
              <w:rPr>
                <w:sz w:val="28"/>
                <w:szCs w:val="28"/>
              </w:rPr>
              <w:t>квалификационного уровня</w:t>
            </w:r>
          </w:p>
        </w:tc>
        <w:tc>
          <w:tcPr>
            <w:tcW w:w="2983" w:type="dxa"/>
            <w:shd w:val="clear" w:color="auto" w:fill="auto"/>
          </w:tcPr>
          <w:p w:rsidR="00DE42FE" w:rsidRPr="00037CE7" w:rsidRDefault="00681979" w:rsidP="00334750">
            <w:pPr>
              <w:pStyle w:val="a3"/>
              <w:tabs>
                <w:tab w:val="left" w:pos="891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0DEB">
              <w:rPr>
                <w:sz w:val="28"/>
                <w:szCs w:val="28"/>
              </w:rPr>
              <w:t>2 510</w:t>
            </w:r>
          </w:p>
        </w:tc>
      </w:tr>
    </w:tbl>
    <w:p w:rsidR="00DE42FE" w:rsidRDefault="00DE42FE" w:rsidP="00DE42FE">
      <w:pPr>
        <w:tabs>
          <w:tab w:val="left" w:pos="0"/>
        </w:tabs>
        <w:rPr>
          <w:sz w:val="28"/>
          <w:szCs w:val="28"/>
        </w:rPr>
      </w:pPr>
    </w:p>
    <w:p w:rsidR="00FC2BFB" w:rsidRDefault="00FC2BFB" w:rsidP="00FC2BFB">
      <w:pPr>
        <w:rPr>
          <w:sz w:val="28"/>
          <w:szCs w:val="28"/>
        </w:rPr>
      </w:pPr>
    </w:p>
    <w:p w:rsidR="00FC2BFB" w:rsidRDefault="00FC2BFB" w:rsidP="00FC2BFB">
      <w:pPr>
        <w:rPr>
          <w:sz w:val="28"/>
          <w:szCs w:val="28"/>
        </w:rPr>
      </w:pPr>
    </w:p>
    <w:p w:rsidR="00FC2BFB" w:rsidRPr="00D062D4" w:rsidRDefault="00FC2BFB" w:rsidP="00FC2BFB">
      <w:pPr>
        <w:rPr>
          <w:b/>
          <w:sz w:val="28"/>
          <w:szCs w:val="28"/>
        </w:rPr>
      </w:pPr>
    </w:p>
    <w:p w:rsidR="00FC2BFB" w:rsidRPr="002049DA" w:rsidRDefault="00FC2BFB" w:rsidP="00FC2BFB">
      <w:pPr>
        <w:rPr>
          <w:sz w:val="28"/>
          <w:szCs w:val="28"/>
        </w:rPr>
      </w:pPr>
    </w:p>
    <w:p w:rsidR="00FC2BFB" w:rsidRDefault="00FC2BFB" w:rsidP="00FC2BFB">
      <w:pPr>
        <w:tabs>
          <w:tab w:val="left" w:pos="6804"/>
        </w:tabs>
        <w:rPr>
          <w:sz w:val="28"/>
          <w:szCs w:val="28"/>
        </w:rPr>
      </w:pPr>
      <w:r w:rsidRPr="002049DA">
        <w:rPr>
          <w:sz w:val="28"/>
          <w:szCs w:val="28"/>
        </w:rPr>
        <w:tab/>
      </w:r>
    </w:p>
    <w:p w:rsidR="00FC2BFB" w:rsidRDefault="00FC2BFB" w:rsidP="00FC2BFB">
      <w:pPr>
        <w:rPr>
          <w:sz w:val="28"/>
          <w:szCs w:val="28"/>
        </w:rPr>
      </w:pPr>
    </w:p>
    <w:p w:rsidR="00FC2BFB" w:rsidRDefault="00FC2BFB" w:rsidP="00FC2BFB">
      <w:pPr>
        <w:rPr>
          <w:sz w:val="28"/>
          <w:szCs w:val="28"/>
        </w:rPr>
      </w:pPr>
    </w:p>
    <w:p w:rsidR="00FC2BFB" w:rsidRDefault="00FC2BFB" w:rsidP="00FC2BFB">
      <w:pPr>
        <w:rPr>
          <w:sz w:val="28"/>
          <w:szCs w:val="28"/>
        </w:rPr>
      </w:pPr>
    </w:p>
    <w:p w:rsidR="00FC2BFB" w:rsidRDefault="00FC2BFB" w:rsidP="00FC2BFB">
      <w:pPr>
        <w:rPr>
          <w:sz w:val="28"/>
          <w:szCs w:val="28"/>
        </w:rPr>
      </w:pPr>
    </w:p>
    <w:p w:rsidR="00FC2BFB" w:rsidRDefault="00FC2BFB" w:rsidP="00FC2BFB">
      <w:pPr>
        <w:rPr>
          <w:sz w:val="28"/>
          <w:szCs w:val="28"/>
        </w:rPr>
      </w:pPr>
    </w:p>
    <w:p w:rsidR="00FC2BFB" w:rsidRDefault="00FC2BFB" w:rsidP="00FC2BFB">
      <w:pPr>
        <w:rPr>
          <w:sz w:val="28"/>
          <w:szCs w:val="28"/>
        </w:rPr>
      </w:pPr>
    </w:p>
    <w:p w:rsidR="00FC2BFB" w:rsidRPr="002049DA" w:rsidRDefault="00FC2BFB" w:rsidP="00FC2BFB">
      <w:pPr>
        <w:rPr>
          <w:b/>
          <w:sz w:val="28"/>
          <w:szCs w:val="28"/>
        </w:rPr>
      </w:pPr>
    </w:p>
    <w:p w:rsidR="00FC2BFB" w:rsidRDefault="00FC2BFB" w:rsidP="00FC2BFB">
      <w:pPr>
        <w:rPr>
          <w:b/>
          <w:sz w:val="28"/>
          <w:szCs w:val="28"/>
        </w:rPr>
      </w:pPr>
    </w:p>
    <w:p w:rsidR="00FC2BFB" w:rsidRDefault="00FC2BFB" w:rsidP="00FC2BFB">
      <w:pPr>
        <w:rPr>
          <w:b/>
          <w:sz w:val="28"/>
          <w:szCs w:val="28"/>
        </w:rPr>
      </w:pPr>
    </w:p>
    <w:p w:rsidR="00FC2BFB" w:rsidRDefault="00FC2BFB" w:rsidP="00FC2BFB">
      <w:pPr>
        <w:rPr>
          <w:b/>
          <w:sz w:val="28"/>
          <w:szCs w:val="28"/>
        </w:rPr>
      </w:pPr>
    </w:p>
    <w:p w:rsidR="00FC2BFB" w:rsidRDefault="00FC2BFB" w:rsidP="00FC2BFB">
      <w:pPr>
        <w:rPr>
          <w:b/>
          <w:sz w:val="28"/>
          <w:szCs w:val="28"/>
        </w:rPr>
      </w:pPr>
    </w:p>
    <w:p w:rsidR="00FC2BFB" w:rsidRDefault="00FC2BFB" w:rsidP="00FC2BFB">
      <w:pPr>
        <w:rPr>
          <w:b/>
          <w:sz w:val="28"/>
          <w:szCs w:val="28"/>
        </w:rPr>
      </w:pPr>
    </w:p>
    <w:p w:rsidR="00FC2BFB" w:rsidRDefault="00FC2BFB" w:rsidP="00FC2BFB">
      <w:pPr>
        <w:rPr>
          <w:b/>
          <w:sz w:val="28"/>
          <w:szCs w:val="28"/>
        </w:rPr>
      </w:pPr>
    </w:p>
    <w:p w:rsidR="00FC2BFB" w:rsidRDefault="00FC2BFB" w:rsidP="00FC2BFB">
      <w:pPr>
        <w:rPr>
          <w:b/>
          <w:sz w:val="28"/>
          <w:szCs w:val="28"/>
        </w:rPr>
      </w:pPr>
    </w:p>
    <w:p w:rsidR="00FC2BFB" w:rsidRDefault="00FC2BFB" w:rsidP="00FC2BFB">
      <w:pPr>
        <w:rPr>
          <w:sz w:val="20"/>
        </w:rPr>
      </w:pPr>
    </w:p>
    <w:p w:rsidR="001F3D44" w:rsidRPr="00D843F9" w:rsidRDefault="005D0761" w:rsidP="00FC2BFB">
      <w:pPr>
        <w:ind w:right="3827"/>
        <w:rPr>
          <w:b/>
          <w:bCs/>
          <w:sz w:val="16"/>
          <w:szCs w:val="16"/>
        </w:rPr>
      </w:pPr>
    </w:p>
    <w:sectPr w:rsidR="001F3D44" w:rsidRPr="00D843F9" w:rsidSect="00385672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AD2200B"/>
    <w:multiLevelType w:val="multilevel"/>
    <w:tmpl w:val="C34E0D3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" w15:restartNumberingAfterBreak="0">
    <w:nsid w:val="1B6762F1"/>
    <w:multiLevelType w:val="multilevel"/>
    <w:tmpl w:val="6D1645F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3" w15:restartNumberingAfterBreak="0">
    <w:nsid w:val="1C576021"/>
    <w:multiLevelType w:val="multilevel"/>
    <w:tmpl w:val="D5CED104"/>
    <w:lvl w:ilvl="0">
      <w:start w:val="1"/>
      <w:numFmt w:val="decimal"/>
      <w:lvlText w:val="%1."/>
      <w:lvlJc w:val="left"/>
      <w:pPr>
        <w:ind w:left="979" w:hanging="440"/>
      </w:pPr>
    </w:lvl>
    <w:lvl w:ilvl="1">
      <w:start w:val="1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259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979" w:hanging="1440"/>
      </w:pPr>
    </w:lvl>
    <w:lvl w:ilvl="6">
      <w:start w:val="1"/>
      <w:numFmt w:val="decimal"/>
      <w:isLgl/>
      <w:lvlText w:val="%1.%2.%3.%4.%5.%6.%7."/>
      <w:lvlJc w:val="left"/>
      <w:pPr>
        <w:ind w:left="2339" w:hanging="1800"/>
      </w:p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</w:lvl>
  </w:abstractNum>
  <w:abstractNum w:abstractNumId="4" w15:restartNumberingAfterBreak="0">
    <w:nsid w:val="41257843"/>
    <w:multiLevelType w:val="multilevel"/>
    <w:tmpl w:val="B8808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056235"/>
    <w:multiLevelType w:val="multilevel"/>
    <w:tmpl w:val="B54EE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14C2350"/>
    <w:multiLevelType w:val="hybridMultilevel"/>
    <w:tmpl w:val="DCC635B2"/>
    <w:lvl w:ilvl="0" w:tplc="DC4C04D6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5CD3678E"/>
    <w:multiLevelType w:val="multilevel"/>
    <w:tmpl w:val="E702E0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68177B41"/>
    <w:multiLevelType w:val="hybridMultilevel"/>
    <w:tmpl w:val="20F482F0"/>
    <w:lvl w:ilvl="0" w:tplc="4B045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1808F9"/>
    <w:multiLevelType w:val="hybridMultilevel"/>
    <w:tmpl w:val="0232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420FF"/>
    <w:multiLevelType w:val="multilevel"/>
    <w:tmpl w:val="38DEF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78995556"/>
    <w:multiLevelType w:val="multilevel"/>
    <w:tmpl w:val="0660D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037CB"/>
    <w:rsid w:val="00053A57"/>
    <w:rsid w:val="00053F09"/>
    <w:rsid w:val="000549F6"/>
    <w:rsid w:val="000B3DB9"/>
    <w:rsid w:val="001302D4"/>
    <w:rsid w:val="00176C4D"/>
    <w:rsid w:val="001A6A61"/>
    <w:rsid w:val="002B14B5"/>
    <w:rsid w:val="00382448"/>
    <w:rsid w:val="00385672"/>
    <w:rsid w:val="003C18AD"/>
    <w:rsid w:val="004914B2"/>
    <w:rsid w:val="004B52F2"/>
    <w:rsid w:val="00520017"/>
    <w:rsid w:val="00537B68"/>
    <w:rsid w:val="005A5C8C"/>
    <w:rsid w:val="005D0761"/>
    <w:rsid w:val="005E42FB"/>
    <w:rsid w:val="00634637"/>
    <w:rsid w:val="00640136"/>
    <w:rsid w:val="00681979"/>
    <w:rsid w:val="006B455C"/>
    <w:rsid w:val="006C29ED"/>
    <w:rsid w:val="00726DF4"/>
    <w:rsid w:val="00773DB3"/>
    <w:rsid w:val="007A0149"/>
    <w:rsid w:val="007E4FDE"/>
    <w:rsid w:val="0081261A"/>
    <w:rsid w:val="00824F33"/>
    <w:rsid w:val="008320E3"/>
    <w:rsid w:val="008B6C19"/>
    <w:rsid w:val="008F7F11"/>
    <w:rsid w:val="009337F9"/>
    <w:rsid w:val="00A86045"/>
    <w:rsid w:val="00AC70F1"/>
    <w:rsid w:val="00AE0DEB"/>
    <w:rsid w:val="00B27640"/>
    <w:rsid w:val="00B76C5B"/>
    <w:rsid w:val="00BF105C"/>
    <w:rsid w:val="00C55E3F"/>
    <w:rsid w:val="00C7322D"/>
    <w:rsid w:val="00C927F1"/>
    <w:rsid w:val="00CC5D72"/>
    <w:rsid w:val="00CE0296"/>
    <w:rsid w:val="00CE5DF0"/>
    <w:rsid w:val="00CF6581"/>
    <w:rsid w:val="00D24B93"/>
    <w:rsid w:val="00D51C94"/>
    <w:rsid w:val="00D843F9"/>
    <w:rsid w:val="00DE42FE"/>
    <w:rsid w:val="00E40571"/>
    <w:rsid w:val="00E621C1"/>
    <w:rsid w:val="00E6659C"/>
    <w:rsid w:val="00EC4C6C"/>
    <w:rsid w:val="00F02844"/>
    <w:rsid w:val="00F16FAF"/>
    <w:rsid w:val="00F568E0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832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6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0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01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99"/>
    <w:locked/>
    <w:rsid w:val="008B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66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65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E42FE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rsid w:val="00DE42F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header"/>
    <w:aliases w:val="Знак"/>
    <w:basedOn w:val="a"/>
    <w:link w:val="ab"/>
    <w:uiPriority w:val="99"/>
    <w:rsid w:val="00DE42FE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b">
    <w:name w:val="Верхний колонтитул Знак"/>
    <w:aliases w:val="Знак Знак"/>
    <w:basedOn w:val="a0"/>
    <w:link w:val="aa"/>
    <w:uiPriority w:val="99"/>
    <w:rsid w:val="00DE42F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24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Туйара Терешикана Николаевна</cp:lastModifiedBy>
  <cp:revision>12</cp:revision>
  <cp:lastPrinted>2024-12-16T01:36:00Z</cp:lastPrinted>
  <dcterms:created xsi:type="dcterms:W3CDTF">2025-02-28T01:43:00Z</dcterms:created>
  <dcterms:modified xsi:type="dcterms:W3CDTF">2025-03-04T03:44:00Z</dcterms:modified>
</cp:coreProperties>
</file>