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67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8"/>
        <w:gridCol w:w="1156"/>
        <w:gridCol w:w="3969"/>
      </w:tblGrid>
      <w:tr w:rsidR="007F2169" w:rsidRPr="00A43FCE" w:rsidTr="000B246E">
        <w:trPr>
          <w:trHeight w:val="1324"/>
        </w:trPr>
        <w:tc>
          <w:tcPr>
            <w:tcW w:w="4798" w:type="dxa"/>
            <w:tcBorders>
              <w:bottom w:val="thinThickMediumGap" w:sz="18" w:space="0" w:color="auto"/>
            </w:tcBorders>
          </w:tcPr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Мирнинский</w:t>
            </w:r>
            <w:proofErr w:type="spellEnd"/>
            <w:r w:rsidRPr="00A43FCE">
              <w:rPr>
                <w:sz w:val="28"/>
                <w:szCs w:val="28"/>
              </w:rPr>
              <w:t xml:space="preserve"> район»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34D79409" wp14:editId="4D56F084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thinThickMediumGap" w:sz="18" w:space="0" w:color="auto"/>
            </w:tcBorders>
          </w:tcPr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 xml:space="preserve">Саха </w:t>
            </w:r>
            <w:proofErr w:type="spellStart"/>
            <w:r w:rsidRPr="00A43FCE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7F2169" w:rsidRPr="00A43FCE" w:rsidRDefault="007F2169" w:rsidP="00CE48FC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Мииринэй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оройуона</w:t>
            </w:r>
            <w:proofErr w:type="spellEnd"/>
            <w:r w:rsidRPr="00A43FCE">
              <w:rPr>
                <w:sz w:val="28"/>
                <w:szCs w:val="28"/>
              </w:rPr>
              <w:t>»</w:t>
            </w:r>
          </w:p>
          <w:p w:rsidR="007F2169" w:rsidRPr="00A43FCE" w:rsidRDefault="007F2169" w:rsidP="00CE48FC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муниципальнай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</w:t>
            </w:r>
            <w:proofErr w:type="spellEnd"/>
          </w:p>
          <w:p w:rsidR="007F2169" w:rsidRPr="00A43FCE" w:rsidRDefault="007F2169" w:rsidP="00CE48FC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7F2169" w:rsidRPr="00A43FCE" w:rsidRDefault="007F2169" w:rsidP="007F2169">
      <w:pPr>
        <w:rPr>
          <w:b/>
          <w:sz w:val="28"/>
          <w:szCs w:val="28"/>
        </w:rPr>
      </w:pPr>
    </w:p>
    <w:p w:rsidR="00382448" w:rsidRDefault="00382448" w:rsidP="008320E3">
      <w:pPr>
        <w:rPr>
          <w:b/>
          <w:sz w:val="28"/>
          <w:szCs w:val="28"/>
        </w:rPr>
      </w:pPr>
    </w:p>
    <w:p w:rsidR="008B274A" w:rsidRPr="0062320A" w:rsidRDefault="008B274A" w:rsidP="0056163C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8B274A" w:rsidRDefault="00382448" w:rsidP="008B274A">
      <w:pPr>
        <w:tabs>
          <w:tab w:val="left" w:pos="227"/>
          <w:tab w:val="right" w:pos="9638"/>
        </w:tabs>
        <w:jc w:val="center"/>
      </w:pPr>
      <w:r w:rsidRPr="00F4139D">
        <w:t>г. Мирный</w:t>
      </w:r>
    </w:p>
    <w:p w:rsidR="008B274A" w:rsidRDefault="00592184" w:rsidP="0048120A">
      <w:pPr>
        <w:tabs>
          <w:tab w:val="left" w:pos="227"/>
          <w:tab w:val="right" w:pos="8931"/>
        </w:tabs>
      </w:pPr>
      <w:r w:rsidRPr="00F4139D">
        <w:t xml:space="preserve">   </w:t>
      </w:r>
      <w:r w:rsidR="008320E3" w:rsidRPr="00F4139D">
        <w:t xml:space="preserve"> </w:t>
      </w:r>
    </w:p>
    <w:p w:rsidR="00382448" w:rsidRPr="00F4139D" w:rsidRDefault="008320E3" w:rsidP="006A7483">
      <w:pPr>
        <w:tabs>
          <w:tab w:val="left" w:pos="227"/>
          <w:tab w:val="right" w:pos="9638"/>
        </w:tabs>
        <w:ind w:left="-709"/>
      </w:pPr>
      <w:r w:rsidRPr="00F4139D">
        <w:t xml:space="preserve">  </w:t>
      </w:r>
      <w:r w:rsidR="00382448" w:rsidRPr="00F4139D">
        <w:t>«___</w:t>
      </w:r>
      <w:proofErr w:type="gramStart"/>
      <w:r w:rsidR="00382448" w:rsidRPr="00F4139D">
        <w:t>_»_</w:t>
      </w:r>
      <w:proofErr w:type="gramEnd"/>
      <w:r w:rsidR="00382448" w:rsidRPr="00F4139D">
        <w:t>____ 20__ г. №_______</w:t>
      </w:r>
    </w:p>
    <w:p w:rsidR="00382448" w:rsidRPr="00F4139D" w:rsidRDefault="00382448" w:rsidP="00382448"/>
    <w:p w:rsidR="00382448" w:rsidRPr="00F4139D" w:rsidRDefault="00382448" w:rsidP="00382448">
      <w:pPr>
        <w:rPr>
          <w:b/>
        </w:rPr>
      </w:pPr>
    </w:p>
    <w:p w:rsidR="00D07284" w:rsidRPr="00F4139D" w:rsidRDefault="00575FD4" w:rsidP="006A7483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F4139D">
        <w:rPr>
          <w:b/>
        </w:rPr>
        <w:t>О внесении изменений</w:t>
      </w:r>
      <w:r w:rsidR="00F4139D" w:rsidRPr="00F4139D">
        <w:rPr>
          <w:b/>
        </w:rPr>
        <w:t xml:space="preserve"> и дополнений</w:t>
      </w:r>
      <w:r w:rsidR="00B60D65">
        <w:rPr>
          <w:b/>
        </w:rPr>
        <w:t xml:space="preserve"> в </w:t>
      </w:r>
      <w:r w:rsidR="00E358FA" w:rsidRPr="00F4139D">
        <w:rPr>
          <w:b/>
        </w:rPr>
        <w:t>п</w:t>
      </w:r>
      <w:r w:rsidR="00D07284" w:rsidRPr="00F4139D">
        <w:rPr>
          <w:b/>
        </w:rPr>
        <w:t>остановление районной Администрации от 01.02.2012 № 93</w:t>
      </w:r>
      <w:r w:rsidR="00A91F39" w:rsidRPr="00F4139D">
        <w:rPr>
          <w:b/>
        </w:rPr>
        <w:t xml:space="preserve"> </w:t>
      </w:r>
    </w:p>
    <w:p w:rsidR="00D07284" w:rsidRPr="00F4139D" w:rsidRDefault="00D07284" w:rsidP="006A7483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F4139D">
        <w:rPr>
          <w:b/>
        </w:rPr>
        <w:t>«Об утверждении Административного регламента</w:t>
      </w:r>
    </w:p>
    <w:p w:rsidR="001647AF" w:rsidRDefault="00C74257" w:rsidP="006A7483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F4139D">
        <w:rPr>
          <w:b/>
        </w:rPr>
        <w:t xml:space="preserve">по </w:t>
      </w:r>
      <w:r w:rsidR="00F4139D" w:rsidRPr="00F4139D">
        <w:rPr>
          <w:b/>
        </w:rPr>
        <w:t>предоставлению</w:t>
      </w:r>
      <w:r w:rsidRPr="00F4139D">
        <w:rPr>
          <w:b/>
        </w:rPr>
        <w:t xml:space="preserve"> </w:t>
      </w:r>
      <w:r w:rsidR="00F4139D" w:rsidRPr="00F4139D">
        <w:rPr>
          <w:b/>
        </w:rPr>
        <w:t>муниципальной</w:t>
      </w:r>
      <w:r w:rsidRPr="00F4139D">
        <w:rPr>
          <w:b/>
        </w:rPr>
        <w:t xml:space="preserve"> услуги </w:t>
      </w:r>
      <w:r w:rsidR="00575FD4" w:rsidRPr="00F4139D">
        <w:rPr>
          <w:b/>
        </w:rPr>
        <w:t>«</w:t>
      </w:r>
      <w:r w:rsidR="00B76C34" w:rsidRPr="00F4139D">
        <w:rPr>
          <w:b/>
        </w:rPr>
        <w:t>Выдача заключения о возможности быть кандидатом в опекуны (попечители), приемные родители, усыновители»</w:t>
      </w:r>
      <w:r w:rsidR="00B758DC">
        <w:rPr>
          <w:b/>
        </w:rPr>
        <w:t xml:space="preserve"> </w:t>
      </w:r>
    </w:p>
    <w:p w:rsidR="00575FD4" w:rsidRPr="00F4139D" w:rsidRDefault="00B76C34" w:rsidP="001647AF">
      <w:pPr>
        <w:keepNext/>
        <w:tabs>
          <w:tab w:val="left" w:pos="6379"/>
          <w:tab w:val="left" w:pos="6663"/>
        </w:tabs>
        <w:ind w:left="-709" w:right="3258"/>
        <w:outlineLvl w:val="6"/>
        <w:rPr>
          <w:b/>
        </w:rPr>
      </w:pPr>
      <w:r w:rsidRPr="00F4139D">
        <w:rPr>
          <w:b/>
        </w:rPr>
        <w:t xml:space="preserve">на территории </w:t>
      </w:r>
      <w:r w:rsidR="00F4139D" w:rsidRPr="00F4139D">
        <w:rPr>
          <w:b/>
        </w:rPr>
        <w:t>МР</w:t>
      </w:r>
      <w:r w:rsidRPr="00F4139D">
        <w:rPr>
          <w:b/>
        </w:rPr>
        <w:t xml:space="preserve"> «</w:t>
      </w:r>
      <w:proofErr w:type="spellStart"/>
      <w:r w:rsidRPr="00F4139D">
        <w:rPr>
          <w:b/>
        </w:rPr>
        <w:t>Мирнинский</w:t>
      </w:r>
      <w:proofErr w:type="spellEnd"/>
      <w:r w:rsidRPr="00F4139D">
        <w:rPr>
          <w:b/>
        </w:rPr>
        <w:t xml:space="preserve"> район» </w:t>
      </w:r>
      <w:r w:rsidR="00F4139D" w:rsidRPr="00F4139D">
        <w:rPr>
          <w:b/>
        </w:rPr>
        <w:t>РС(Я</w:t>
      </w:r>
      <w:r w:rsidRPr="00F4139D">
        <w:rPr>
          <w:b/>
        </w:rPr>
        <w:t>)»</w:t>
      </w:r>
      <w:r w:rsidR="00A91F39" w:rsidRPr="00F4139D">
        <w:rPr>
          <w:b/>
        </w:rPr>
        <w:t xml:space="preserve"> </w:t>
      </w:r>
    </w:p>
    <w:p w:rsidR="008320E3" w:rsidRPr="00F4139D" w:rsidRDefault="008320E3" w:rsidP="008320E3">
      <w:pPr>
        <w:keepNext/>
        <w:tabs>
          <w:tab w:val="left" w:pos="6663"/>
        </w:tabs>
        <w:ind w:left="-284" w:right="3258"/>
        <w:outlineLvl w:val="6"/>
        <w:rPr>
          <w:b/>
        </w:rPr>
      </w:pPr>
    </w:p>
    <w:p w:rsidR="00A91F39" w:rsidRPr="00F4139D" w:rsidRDefault="00A91F39" w:rsidP="008123F0">
      <w:pPr>
        <w:keepNext/>
        <w:tabs>
          <w:tab w:val="left" w:pos="6663"/>
        </w:tabs>
        <w:ind w:left="-284" w:right="3258"/>
        <w:jc w:val="both"/>
        <w:outlineLvl w:val="6"/>
        <w:rPr>
          <w:b/>
        </w:rPr>
      </w:pPr>
    </w:p>
    <w:p w:rsidR="00575FD4" w:rsidRPr="00F4139D" w:rsidRDefault="00F4139D" w:rsidP="007F2169">
      <w:pPr>
        <w:spacing w:line="288" w:lineRule="auto"/>
        <w:ind w:left="-709" w:firstLine="851"/>
        <w:jc w:val="both"/>
      </w:pPr>
      <w:r w:rsidRPr="00F4139D">
        <w:t>В соответствии</w:t>
      </w:r>
      <w:r w:rsidR="00B60D65">
        <w:t xml:space="preserve"> с </w:t>
      </w:r>
      <w:r w:rsidR="00B60D65" w:rsidRPr="00B60D65">
        <w:t xml:space="preserve"> </w:t>
      </w:r>
      <w:r w:rsidR="00B60D65" w:rsidRPr="00F4139D">
        <w:t>Федеральным законом от 27.07.2010 № 210-ФЗ «Об организации предоставления государственных и муниципальных услуг</w:t>
      </w:r>
      <w:r w:rsidR="00B60D65">
        <w:t xml:space="preserve">», </w:t>
      </w:r>
      <w:r w:rsidRPr="00F4139D">
        <w:t>Федеральным законом от 24.12.202</w:t>
      </w:r>
      <w:r w:rsidR="0048120A">
        <w:t xml:space="preserve">4 № 494-ФЗ «О внесении изменений </w:t>
      </w:r>
      <w:r w:rsidRPr="00F4139D">
        <w:t xml:space="preserve"> в отдельные законодательные акты Российской Федерации»,</w:t>
      </w:r>
      <w:r w:rsidR="00B758DC" w:rsidRPr="00B758DC">
        <w:t xml:space="preserve"> </w:t>
      </w:r>
      <w:r w:rsidRPr="00F4139D"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F4139D">
        <w:t>Мирнинский</w:t>
      </w:r>
      <w:proofErr w:type="spellEnd"/>
      <w:r w:rsidRPr="00F4139D">
        <w:t xml:space="preserve"> </w:t>
      </w:r>
      <w:r w:rsidR="00B758DC">
        <w:t>район» Республики Саха (Якутия)</w:t>
      </w:r>
      <w:r w:rsidRPr="00F4139D">
        <w:t>:</w:t>
      </w:r>
    </w:p>
    <w:p w:rsidR="00D07284" w:rsidRDefault="003F4B43" w:rsidP="008123F0">
      <w:pPr>
        <w:pStyle w:val="a3"/>
        <w:numPr>
          <w:ilvl w:val="0"/>
          <w:numId w:val="3"/>
        </w:numPr>
        <w:tabs>
          <w:tab w:val="left" w:pos="426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 w:rsidRPr="00F4139D">
        <w:rPr>
          <w:rFonts w:eastAsia="Arial Unicode MS"/>
          <w:spacing w:val="2"/>
        </w:rPr>
        <w:t xml:space="preserve">Внести в постановление районной Администрации от 01.02.2012 № 93 «Об утверждении Административного регламента по </w:t>
      </w:r>
      <w:r w:rsidR="006A7483">
        <w:rPr>
          <w:rFonts w:eastAsia="Arial Unicode MS"/>
          <w:spacing w:val="2"/>
        </w:rPr>
        <w:t>предоставлению</w:t>
      </w:r>
      <w:r w:rsidRPr="00F4139D">
        <w:rPr>
          <w:rFonts w:eastAsia="Arial Unicode MS"/>
          <w:spacing w:val="2"/>
        </w:rPr>
        <w:t xml:space="preserve"> </w:t>
      </w:r>
      <w:r w:rsidR="00F4139D" w:rsidRPr="00F4139D">
        <w:rPr>
          <w:rFonts w:eastAsia="Arial Unicode MS"/>
          <w:spacing w:val="2"/>
        </w:rPr>
        <w:t xml:space="preserve">муниципальной </w:t>
      </w:r>
      <w:r w:rsidRPr="00F4139D">
        <w:rPr>
          <w:rFonts w:eastAsia="Arial Unicode MS"/>
          <w:spacing w:val="2"/>
        </w:rPr>
        <w:t>услуги «Выдача заключения о возможности быть кандидатом в опекуны (попечители), приемные родители, усыновители» на терри</w:t>
      </w:r>
      <w:r w:rsidR="00F4139D">
        <w:rPr>
          <w:rFonts w:eastAsia="Arial Unicode MS"/>
          <w:spacing w:val="2"/>
        </w:rPr>
        <w:t>тории МР «</w:t>
      </w:r>
      <w:proofErr w:type="spellStart"/>
      <w:r w:rsidR="00F4139D">
        <w:rPr>
          <w:rFonts w:eastAsia="Arial Unicode MS"/>
          <w:spacing w:val="2"/>
        </w:rPr>
        <w:t>Мирнинский</w:t>
      </w:r>
      <w:proofErr w:type="spellEnd"/>
      <w:r w:rsidR="00F4139D">
        <w:rPr>
          <w:rFonts w:eastAsia="Arial Unicode MS"/>
          <w:spacing w:val="2"/>
        </w:rPr>
        <w:t xml:space="preserve"> район» РС (Я)»</w:t>
      </w:r>
      <w:r w:rsidR="00B758DC">
        <w:rPr>
          <w:rFonts w:eastAsia="Arial Unicode MS"/>
          <w:spacing w:val="2"/>
        </w:rPr>
        <w:t xml:space="preserve"> следующие изменения и дополнения:</w:t>
      </w:r>
    </w:p>
    <w:p w:rsidR="00B758DC" w:rsidRPr="00B17246" w:rsidRDefault="00B758DC" w:rsidP="008123F0">
      <w:pPr>
        <w:pStyle w:val="a3"/>
        <w:numPr>
          <w:ilvl w:val="1"/>
          <w:numId w:val="5"/>
        </w:numPr>
        <w:tabs>
          <w:tab w:val="left" w:pos="710"/>
          <w:tab w:val="left" w:pos="993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наименовании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и пункте 1</w:t>
      </w:r>
      <w:r>
        <w:rPr>
          <w:rFonts w:eastAsia="Arial Unicode MS"/>
          <w:spacing w:val="2"/>
        </w:rPr>
        <w:t xml:space="preserve"> </w:t>
      </w:r>
      <w:r w:rsidRPr="00B17246">
        <w:rPr>
          <w:rFonts w:eastAsia="Arial Unicode MS"/>
          <w:spacing w:val="2"/>
        </w:rPr>
        <w:t>слова «по исполнению» заменить словами «по предоставлению»;</w:t>
      </w:r>
    </w:p>
    <w:p w:rsidR="00B758DC" w:rsidRPr="00B17246" w:rsidRDefault="00B758DC" w:rsidP="008123F0">
      <w:pPr>
        <w:pStyle w:val="a3"/>
        <w:numPr>
          <w:ilvl w:val="1"/>
          <w:numId w:val="5"/>
        </w:numPr>
        <w:tabs>
          <w:tab w:val="left" w:pos="567"/>
        </w:tabs>
        <w:spacing w:line="288" w:lineRule="auto"/>
        <w:ind w:left="284" w:hanging="142"/>
        <w:jc w:val="both"/>
        <w:rPr>
          <w:rFonts w:eastAsia="Arial Unicode MS"/>
          <w:spacing w:val="2"/>
        </w:rPr>
      </w:pPr>
      <w:r w:rsidRPr="00AC6F40">
        <w:rPr>
          <w:rFonts w:eastAsia="Arial Unicode MS"/>
          <w:spacing w:val="2"/>
        </w:rPr>
        <w:t>в преамбуле</w:t>
      </w:r>
      <w:r w:rsidRPr="00B17246">
        <w:rPr>
          <w:rFonts w:eastAsia="Arial Unicode MS"/>
          <w:spacing w:val="2"/>
        </w:rPr>
        <w:t>:</w:t>
      </w:r>
    </w:p>
    <w:p w:rsidR="00B758DC" w:rsidRPr="00B17246" w:rsidRDefault="00B758DC" w:rsidP="008123F0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слова «п</w:t>
      </w:r>
      <w:r w:rsidRPr="00B17246">
        <w:rPr>
          <w:rFonts w:eastAsia="Arial Unicode MS"/>
          <w:spacing w:val="2"/>
        </w:rPr>
        <w:t>остановлением Г</w:t>
      </w:r>
      <w:r>
        <w:rPr>
          <w:rFonts w:eastAsia="Arial Unicode MS"/>
          <w:spacing w:val="2"/>
        </w:rPr>
        <w:t>лавы района» заменить словами «п</w:t>
      </w:r>
      <w:r w:rsidRPr="00B17246">
        <w:rPr>
          <w:rFonts w:eastAsia="Arial Unicode MS"/>
          <w:spacing w:val="2"/>
        </w:rPr>
        <w:t>остановлением районной Администрации»</w:t>
      </w:r>
      <w:r>
        <w:rPr>
          <w:rFonts w:eastAsia="Arial Unicode MS"/>
          <w:spacing w:val="2"/>
        </w:rPr>
        <w:t>;</w:t>
      </w:r>
    </w:p>
    <w:p w:rsidR="00B758DC" w:rsidRPr="00B17246" w:rsidRDefault="00B758DC" w:rsidP="008123F0">
      <w:pPr>
        <w:pStyle w:val="a3"/>
        <w:numPr>
          <w:ilvl w:val="1"/>
          <w:numId w:val="5"/>
        </w:numPr>
        <w:tabs>
          <w:tab w:val="left" w:pos="993"/>
        </w:tabs>
        <w:spacing w:line="288" w:lineRule="auto"/>
        <w:ind w:left="567" w:hanging="425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в приложении</w:t>
      </w:r>
      <w:r>
        <w:rPr>
          <w:rFonts w:eastAsia="Arial Unicode MS"/>
          <w:spacing w:val="2"/>
        </w:rPr>
        <w:t xml:space="preserve"> к постановлению</w:t>
      </w:r>
      <w:r w:rsidRPr="00B17246">
        <w:rPr>
          <w:rFonts w:eastAsia="Arial Unicode MS"/>
          <w:spacing w:val="2"/>
        </w:rPr>
        <w:t>:</w:t>
      </w:r>
    </w:p>
    <w:p w:rsidR="00B758DC" w:rsidRPr="00B17246" w:rsidRDefault="008123F0" w:rsidP="008123F0">
      <w:pPr>
        <w:pStyle w:val="a3"/>
        <w:numPr>
          <w:ilvl w:val="2"/>
          <w:numId w:val="5"/>
        </w:numPr>
        <w:tabs>
          <w:tab w:val="left" w:pos="567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</w:t>
      </w:r>
      <w:r w:rsidR="00B758DC" w:rsidRPr="00B17246">
        <w:rPr>
          <w:rFonts w:eastAsia="Arial Unicode MS"/>
          <w:spacing w:val="2"/>
        </w:rPr>
        <w:t>по всему тексту слова «государственная» заменить словами «муниципальная» в соответствующем падеже;</w:t>
      </w:r>
    </w:p>
    <w:p w:rsidR="00B758DC" w:rsidRDefault="00B758DC" w:rsidP="008123F0">
      <w:pPr>
        <w:pStyle w:val="a3"/>
        <w:numPr>
          <w:ilvl w:val="2"/>
          <w:numId w:val="5"/>
        </w:numPr>
        <w:tabs>
          <w:tab w:val="left" w:pos="851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 w:rsidRPr="00B17246">
        <w:rPr>
          <w:rFonts w:eastAsia="Arial Unicode MS"/>
          <w:spacing w:val="2"/>
        </w:rPr>
        <w:t>по всему тексту слова «Отдел» заменить словами «Управление» в соответствующем падеже;</w:t>
      </w:r>
    </w:p>
    <w:p w:rsidR="00B758DC" w:rsidRPr="001455C3" w:rsidRDefault="00B758DC" w:rsidP="00105957">
      <w:pPr>
        <w:pStyle w:val="a3"/>
        <w:numPr>
          <w:ilvl w:val="2"/>
          <w:numId w:val="5"/>
        </w:numPr>
        <w:tabs>
          <w:tab w:val="left" w:pos="567"/>
        </w:tabs>
        <w:spacing w:line="288" w:lineRule="auto"/>
        <w:ind w:left="851" w:hanging="709"/>
        <w:rPr>
          <w:rFonts w:eastAsia="Arial Unicode MS"/>
          <w:spacing w:val="2"/>
        </w:rPr>
      </w:pPr>
      <w:r w:rsidRPr="001455C3">
        <w:rPr>
          <w:rFonts w:eastAsia="Arial Unicode MS"/>
          <w:spacing w:val="2"/>
        </w:rPr>
        <w:t>в разделе 1 «Общие положения»</w:t>
      </w:r>
      <w:r>
        <w:rPr>
          <w:rFonts w:eastAsia="Arial Unicode MS"/>
          <w:spacing w:val="2"/>
        </w:rPr>
        <w:t>:</w:t>
      </w:r>
    </w:p>
    <w:p w:rsidR="00B758DC" w:rsidRDefault="00F61D9C" w:rsidP="00633C8C">
      <w:pPr>
        <w:pStyle w:val="a3"/>
        <w:numPr>
          <w:ilvl w:val="0"/>
          <w:numId w:val="7"/>
        </w:numPr>
        <w:tabs>
          <w:tab w:val="left" w:pos="426"/>
        </w:tabs>
        <w:spacing w:line="288" w:lineRule="auto"/>
        <w:ind w:right="-1" w:hanging="78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lastRenderedPageBreak/>
        <w:t>пункт 1.3.3 подраздела 1.3 дополнить абзацем</w:t>
      </w:r>
      <w:r w:rsidR="00556182">
        <w:rPr>
          <w:rFonts w:eastAsia="Arial Unicode MS"/>
          <w:spacing w:val="2"/>
        </w:rPr>
        <w:t xml:space="preserve"> пятым</w:t>
      </w:r>
      <w:r>
        <w:rPr>
          <w:rFonts w:eastAsia="Arial Unicode MS"/>
          <w:spacing w:val="2"/>
        </w:rPr>
        <w:t xml:space="preserve"> следующего содержания:</w:t>
      </w:r>
    </w:p>
    <w:p w:rsidR="00F61D9C" w:rsidRPr="00A17FED" w:rsidRDefault="00F61D9C" w:rsidP="007A643B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8123F0">
        <w:rPr>
          <w:rFonts w:eastAsia="Arial Unicode MS"/>
        </w:rPr>
        <w:t>«</w:t>
      </w:r>
      <w:r w:rsidR="00B60D65">
        <w:rPr>
          <w:rFonts w:eastAsia="Arial Unicode MS"/>
        </w:rPr>
        <w:t xml:space="preserve">- </w:t>
      </w:r>
      <w:r w:rsidRPr="008123F0">
        <w:t>самостоятельно посредством ознакомления с информацией, размещенной на ЕПГУ и/или РПГУ, на официальном сайте МР «</w:t>
      </w:r>
      <w:proofErr w:type="spellStart"/>
      <w:r w:rsidRPr="008123F0">
        <w:t>Мирнинский</w:t>
      </w:r>
      <w:proofErr w:type="spellEnd"/>
      <w:r w:rsidRPr="008123F0">
        <w:t xml:space="preserve"> район</w:t>
      </w:r>
      <w:r w:rsidRPr="00F61D9C">
        <w:rPr>
          <w:rFonts w:eastAsia="Arial Unicode MS"/>
          <w:spacing w:val="2"/>
        </w:rPr>
        <w:t>» РС (Я) (</w:t>
      </w:r>
      <w:hyperlink r:id="rId6" w:history="1">
        <w:r w:rsidRPr="00A17FED">
          <w:rPr>
            <w:rStyle w:val="a4"/>
            <w:rFonts w:eastAsia="Arial Unicode MS"/>
            <w:color w:val="auto"/>
            <w:spacing w:val="2"/>
          </w:rPr>
          <w:t>www.алмазный-край.рф).»</w:t>
        </w:r>
      </w:hyperlink>
      <w:r w:rsidRPr="00A17FED">
        <w:rPr>
          <w:rFonts w:eastAsia="Arial Unicode MS"/>
          <w:spacing w:val="2"/>
        </w:rPr>
        <w:t>;</w:t>
      </w:r>
    </w:p>
    <w:p w:rsidR="00F61D9C" w:rsidRDefault="000A5109" w:rsidP="00A17FED">
      <w:pPr>
        <w:pStyle w:val="a3"/>
        <w:numPr>
          <w:ilvl w:val="0"/>
          <w:numId w:val="7"/>
        </w:numPr>
        <w:tabs>
          <w:tab w:val="left" w:pos="993"/>
        </w:tabs>
        <w:spacing w:line="288" w:lineRule="auto"/>
        <w:ind w:left="426" w:right="-1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абзац </w:t>
      </w:r>
      <w:r w:rsidR="008123F0">
        <w:rPr>
          <w:rFonts w:eastAsia="Arial Unicode MS"/>
          <w:spacing w:val="2"/>
        </w:rPr>
        <w:t>одиннадцатый пункта</w:t>
      </w:r>
      <w:r w:rsidR="00F61D9C">
        <w:rPr>
          <w:rFonts w:eastAsia="Arial Unicode MS"/>
          <w:spacing w:val="2"/>
        </w:rPr>
        <w:t xml:space="preserve"> 1.4.2 признать утратившим силу;</w:t>
      </w:r>
    </w:p>
    <w:p w:rsidR="00F61D9C" w:rsidRPr="008123F0" w:rsidRDefault="00F61D9C" w:rsidP="00A17FED">
      <w:pPr>
        <w:pStyle w:val="a3"/>
        <w:numPr>
          <w:ilvl w:val="0"/>
          <w:numId w:val="7"/>
        </w:numPr>
        <w:tabs>
          <w:tab w:val="left" w:pos="426"/>
          <w:tab w:val="left" w:pos="1276"/>
        </w:tabs>
        <w:spacing w:line="288" w:lineRule="auto"/>
        <w:ind w:left="142" w:right="-1" w:firstLine="0"/>
        <w:jc w:val="both"/>
        <w:rPr>
          <w:rFonts w:eastAsia="Arial Unicode MS"/>
          <w:spacing w:val="2"/>
        </w:rPr>
      </w:pPr>
      <w:r w:rsidRPr="008123F0">
        <w:rPr>
          <w:rFonts w:eastAsia="Arial Unicode MS"/>
          <w:spacing w:val="2"/>
        </w:rPr>
        <w:t>подраздел 1.4 дополнить пунктом следующего содержания:</w:t>
      </w:r>
    </w:p>
    <w:p w:rsidR="00F61D9C" w:rsidRDefault="00F61D9C" w:rsidP="008123F0">
      <w:pPr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61D9C">
        <w:rPr>
          <w:rFonts w:eastAsia="Arial Unicode MS"/>
          <w:spacing w:val="2"/>
        </w:rPr>
        <w:t>1.4.5. Перечень используемых обозначений и сокращений приведен в Приложении № 6 к административному р</w:t>
      </w:r>
      <w:r>
        <w:rPr>
          <w:rFonts w:eastAsia="Arial Unicode MS"/>
          <w:spacing w:val="2"/>
        </w:rPr>
        <w:t>егламенту</w:t>
      </w:r>
      <w:r w:rsidRPr="00F61D9C">
        <w:rPr>
          <w:rFonts w:eastAsia="Arial Unicode MS"/>
          <w:spacing w:val="2"/>
        </w:rPr>
        <w:t>»</w:t>
      </w:r>
      <w:r w:rsidR="00E9313F">
        <w:rPr>
          <w:rFonts w:eastAsia="Arial Unicode MS"/>
          <w:spacing w:val="2"/>
        </w:rPr>
        <w:t>;</w:t>
      </w:r>
    </w:p>
    <w:p w:rsidR="00E9313F" w:rsidRDefault="00E9313F" w:rsidP="008123F0">
      <w:pPr>
        <w:pStyle w:val="a3"/>
        <w:numPr>
          <w:ilvl w:val="2"/>
          <w:numId w:val="5"/>
        </w:numPr>
        <w:tabs>
          <w:tab w:val="left" w:pos="851"/>
        </w:tabs>
        <w:ind w:left="567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разделе 2 «Стандарт предоставления муниципальной услуги»:</w:t>
      </w:r>
    </w:p>
    <w:p w:rsidR="00E9313F" w:rsidRDefault="00E9313F" w:rsidP="00A17FED">
      <w:pPr>
        <w:pStyle w:val="a3"/>
        <w:numPr>
          <w:ilvl w:val="0"/>
          <w:numId w:val="8"/>
        </w:numPr>
        <w:tabs>
          <w:tab w:val="left" w:pos="709"/>
        </w:tabs>
        <w:ind w:left="426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2.2.2:</w:t>
      </w:r>
    </w:p>
    <w:p w:rsidR="00E9313F" w:rsidRDefault="00E9313F" w:rsidP="008123F0">
      <w:pPr>
        <w:pStyle w:val="a3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а) слова «Управление Министерства внутренних дел Российской Федерации по Республике Саха (Якутия)» заменить словами «ОМВД России по </w:t>
      </w:r>
      <w:proofErr w:type="spellStart"/>
      <w:r>
        <w:rPr>
          <w:rFonts w:eastAsia="Arial Unicode MS"/>
          <w:spacing w:val="2"/>
        </w:rPr>
        <w:t>Мирнинскому</w:t>
      </w:r>
      <w:proofErr w:type="spellEnd"/>
      <w:r>
        <w:rPr>
          <w:rFonts w:eastAsia="Arial Unicode MS"/>
          <w:spacing w:val="2"/>
        </w:rPr>
        <w:t xml:space="preserve"> району»;</w:t>
      </w:r>
    </w:p>
    <w:p w:rsidR="00E9313F" w:rsidRDefault="00E9313F" w:rsidP="008123F0">
      <w:pPr>
        <w:pStyle w:val="a3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б) слова «Социальный фонд Республики Саха (Якутия)» заменить словами </w:t>
      </w:r>
      <w:r w:rsidRPr="00E9313F">
        <w:rPr>
          <w:rFonts w:eastAsia="Arial Unicode MS"/>
          <w:spacing w:val="2"/>
        </w:rPr>
        <w:t>«Отделение Фонда пенсионного и социального страхования Российской Федера</w:t>
      </w:r>
      <w:r>
        <w:rPr>
          <w:rFonts w:eastAsia="Arial Unicode MS"/>
          <w:spacing w:val="2"/>
        </w:rPr>
        <w:t>ции по Республике Саха (Якутия)»;</w:t>
      </w:r>
    </w:p>
    <w:p w:rsidR="00302813" w:rsidRDefault="00302813" w:rsidP="008123F0">
      <w:pPr>
        <w:pStyle w:val="a3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в) слова «Управление Федеральной налоговой службы по Республике Саха (Якутия)» заменить словами «Межрайонная инспекция ФНС России № 1 по Республике Саха (Якутия)»;</w:t>
      </w:r>
    </w:p>
    <w:p w:rsidR="00675137" w:rsidRPr="00675137" w:rsidRDefault="00675137" w:rsidP="008123F0">
      <w:pPr>
        <w:pStyle w:val="a3"/>
        <w:numPr>
          <w:ilvl w:val="0"/>
          <w:numId w:val="8"/>
        </w:numPr>
        <w:ind w:left="426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в пункте 2.2.3 слова «подпункте 2.2.2» заменить словами «пункте 2.2.2»;</w:t>
      </w:r>
    </w:p>
    <w:p w:rsidR="00302813" w:rsidRPr="00675137" w:rsidRDefault="00675137" w:rsidP="008123F0">
      <w:pPr>
        <w:ind w:firstLine="142"/>
        <w:jc w:val="both"/>
        <w:rPr>
          <w:rFonts w:eastAsia="Arial Unicode MS"/>
          <w:spacing w:val="2"/>
        </w:rPr>
      </w:pPr>
      <w:r w:rsidRPr="00675137">
        <w:rPr>
          <w:rFonts w:eastAsia="Arial Unicode MS"/>
          <w:spacing w:val="2"/>
        </w:rPr>
        <w:t>3</w:t>
      </w:r>
      <w:r w:rsidR="00302813" w:rsidRPr="00675137">
        <w:rPr>
          <w:rFonts w:eastAsia="Arial Unicode MS"/>
          <w:spacing w:val="2"/>
        </w:rPr>
        <w:t xml:space="preserve">) </w:t>
      </w:r>
      <w:r w:rsidR="00D623DB" w:rsidRPr="00675137">
        <w:rPr>
          <w:rFonts w:eastAsia="Arial Unicode MS"/>
          <w:spacing w:val="2"/>
        </w:rPr>
        <w:t>пункт 2.3.1 дополнить подпунктом 3 следующего содержания:</w:t>
      </w:r>
    </w:p>
    <w:p w:rsidR="00D623DB" w:rsidRDefault="00D623DB" w:rsidP="008123F0">
      <w:pPr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D623DB">
        <w:rPr>
          <w:rFonts w:eastAsia="Arial Unicode MS"/>
          <w:spacing w:val="2"/>
        </w:rPr>
        <w:t>3)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</w:t>
      </w:r>
      <w:r>
        <w:rPr>
          <w:rFonts w:eastAsia="Arial Unicode MS"/>
          <w:spacing w:val="2"/>
        </w:rPr>
        <w:t>»</w:t>
      </w:r>
      <w:r w:rsidR="00675137">
        <w:rPr>
          <w:rFonts w:eastAsia="Arial Unicode MS"/>
          <w:spacing w:val="2"/>
        </w:rPr>
        <w:t>;</w:t>
      </w:r>
    </w:p>
    <w:p w:rsidR="00A17FED" w:rsidRPr="00A17FED" w:rsidRDefault="00A17FED" w:rsidP="00A17FED">
      <w:pPr>
        <w:pStyle w:val="a3"/>
        <w:numPr>
          <w:ilvl w:val="0"/>
          <w:numId w:val="7"/>
        </w:numPr>
        <w:ind w:left="426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подраздел 2.5 признать утратившим силу;</w:t>
      </w:r>
    </w:p>
    <w:p w:rsidR="00675137" w:rsidRDefault="00E1218D" w:rsidP="008123F0">
      <w:pPr>
        <w:pStyle w:val="a3"/>
        <w:numPr>
          <w:ilvl w:val="0"/>
          <w:numId w:val="7"/>
        </w:numPr>
        <w:ind w:left="426" w:hanging="284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пункт 2.7.1 изложить в следующей редакции:</w:t>
      </w:r>
    </w:p>
    <w:p w:rsidR="00B758DC" w:rsidRPr="008123F0" w:rsidRDefault="00E1218D" w:rsidP="008123F0">
      <w:pPr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8123F0">
        <w:rPr>
          <w:rFonts w:eastAsia="Arial Unicode MS"/>
          <w:spacing w:val="2"/>
        </w:rPr>
        <w:t>«2.7.1.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согласно Приложению № 7 к административному регламенту.»;</w:t>
      </w:r>
    </w:p>
    <w:p w:rsidR="00E1218D" w:rsidRDefault="00A17FED" w:rsidP="00E748CC">
      <w:pPr>
        <w:tabs>
          <w:tab w:val="left" w:pos="1276"/>
        </w:tabs>
        <w:spacing w:line="288" w:lineRule="auto"/>
        <w:ind w:left="852" w:hanging="710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</w:t>
      </w:r>
      <w:r w:rsidR="00E1218D">
        <w:rPr>
          <w:rFonts w:eastAsia="Arial Unicode MS"/>
          <w:spacing w:val="2"/>
        </w:rPr>
        <w:t>)  в пункте 2.7.2 слова «подпункте 2.7.1</w:t>
      </w:r>
      <w:r w:rsidR="00E1218D" w:rsidRPr="00F1547E">
        <w:rPr>
          <w:rFonts w:eastAsia="Arial Unicode MS"/>
          <w:spacing w:val="2"/>
        </w:rPr>
        <w:t>» заменить с</w:t>
      </w:r>
      <w:r>
        <w:rPr>
          <w:rFonts w:eastAsia="Arial Unicode MS"/>
          <w:spacing w:val="2"/>
        </w:rPr>
        <w:t>ловами «</w:t>
      </w:r>
      <w:r w:rsidR="00E1218D" w:rsidRPr="00F1547E">
        <w:rPr>
          <w:rFonts w:eastAsia="Arial Unicode MS"/>
          <w:spacing w:val="2"/>
        </w:rPr>
        <w:t>Приложении №</w:t>
      </w:r>
      <w:r w:rsidR="00E1218D">
        <w:rPr>
          <w:rFonts w:eastAsia="Arial Unicode MS"/>
          <w:spacing w:val="2"/>
        </w:rPr>
        <w:t xml:space="preserve"> </w:t>
      </w:r>
      <w:r w:rsidR="002A085C">
        <w:rPr>
          <w:rFonts w:eastAsia="Arial Unicode MS"/>
          <w:spacing w:val="2"/>
        </w:rPr>
        <w:t>7</w:t>
      </w:r>
      <w:r w:rsidR="00E1218D" w:rsidRPr="00F1547E">
        <w:rPr>
          <w:rFonts w:eastAsia="Arial Unicode MS"/>
          <w:spacing w:val="2"/>
        </w:rPr>
        <w:t>»;</w:t>
      </w:r>
    </w:p>
    <w:p w:rsidR="00E1218D" w:rsidRPr="000A59EB" w:rsidRDefault="00A17FED" w:rsidP="00E748CC">
      <w:pPr>
        <w:tabs>
          <w:tab w:val="left" w:pos="1134"/>
          <w:tab w:val="left" w:pos="1276"/>
        </w:tabs>
        <w:spacing w:line="288" w:lineRule="auto"/>
        <w:ind w:left="567" w:right="-286" w:hanging="425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7</w:t>
      </w:r>
      <w:r w:rsidR="00E1218D">
        <w:rPr>
          <w:rFonts w:eastAsia="Arial Unicode MS"/>
          <w:spacing w:val="2"/>
        </w:rPr>
        <w:t xml:space="preserve">)  </w:t>
      </w:r>
      <w:r w:rsidR="00E1218D" w:rsidRPr="000A59EB">
        <w:rPr>
          <w:rFonts w:eastAsia="Arial Unicode MS"/>
          <w:spacing w:val="2"/>
        </w:rPr>
        <w:t>пункт 2.9.</w:t>
      </w:r>
      <w:r w:rsidR="00E1218D">
        <w:rPr>
          <w:rFonts w:eastAsia="Arial Unicode MS"/>
          <w:spacing w:val="2"/>
        </w:rPr>
        <w:t>1</w:t>
      </w:r>
      <w:r w:rsidR="00E1218D" w:rsidRPr="000A59EB">
        <w:rPr>
          <w:rFonts w:eastAsia="Arial Unicode MS"/>
          <w:spacing w:val="2"/>
        </w:rPr>
        <w:t xml:space="preserve"> изложить в следующей редакции:</w:t>
      </w:r>
    </w:p>
    <w:p w:rsidR="00E1218D" w:rsidRDefault="00E1218D" w:rsidP="00A17FED">
      <w:pPr>
        <w:pStyle w:val="a3"/>
        <w:tabs>
          <w:tab w:val="left" w:pos="426"/>
          <w:tab w:val="left" w:pos="1134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="00A17FED">
        <w:rPr>
          <w:rFonts w:eastAsia="Arial Unicode MS"/>
          <w:spacing w:val="2"/>
        </w:rPr>
        <w:t xml:space="preserve">2.9.1. </w:t>
      </w:r>
      <w:r w:rsidRPr="00F1547E">
        <w:rPr>
          <w:rFonts w:eastAsia="Arial Unicode MS"/>
          <w:spacing w:val="2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rFonts w:eastAsia="Arial Unicode MS"/>
          <w:spacing w:val="2"/>
        </w:rPr>
        <w:t>услуги</w:t>
      </w:r>
      <w:r w:rsidR="002A085C">
        <w:rPr>
          <w:rFonts w:eastAsia="Arial Unicode MS"/>
          <w:spacing w:val="2"/>
        </w:rPr>
        <w:t xml:space="preserve"> приведен в Приложении № 8</w:t>
      </w:r>
      <w:r w:rsidRPr="00F1547E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E1218D" w:rsidRPr="00E748CC" w:rsidRDefault="00A17FED" w:rsidP="00E748CC">
      <w:pPr>
        <w:tabs>
          <w:tab w:val="left" w:pos="1134"/>
          <w:tab w:val="left" w:pos="1276"/>
        </w:tabs>
        <w:spacing w:line="288" w:lineRule="auto"/>
        <w:ind w:right="-286"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8</w:t>
      </w:r>
      <w:r w:rsidR="00E1218D" w:rsidRPr="00E748CC">
        <w:rPr>
          <w:rFonts w:eastAsia="Arial Unicode MS"/>
          <w:spacing w:val="2"/>
        </w:rPr>
        <w:t>) пункт 2.10.2 изложить в следующей редакции:</w:t>
      </w:r>
    </w:p>
    <w:p w:rsidR="00E1218D" w:rsidRDefault="00E1218D" w:rsidP="00E748CC">
      <w:pPr>
        <w:pStyle w:val="a3"/>
        <w:tabs>
          <w:tab w:val="left" w:pos="1134"/>
          <w:tab w:val="left" w:pos="1276"/>
        </w:tabs>
        <w:spacing w:line="288" w:lineRule="auto"/>
        <w:ind w:left="-709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«</w:t>
      </w:r>
      <w:r w:rsidRPr="00F1547E">
        <w:rPr>
          <w:rFonts w:eastAsia="Arial Unicode MS"/>
          <w:spacing w:val="2"/>
        </w:rPr>
        <w:t xml:space="preserve">2.10.2. Исчерпывающий перечень оснований для приостановления или отказа в предоставлении муниципальной </w:t>
      </w:r>
      <w:r w:rsidR="002A085C">
        <w:rPr>
          <w:rFonts w:eastAsia="Arial Unicode MS"/>
          <w:spacing w:val="2"/>
        </w:rPr>
        <w:t>услуги приведен в Приложении № 9</w:t>
      </w:r>
      <w:r w:rsidR="00A17FED">
        <w:rPr>
          <w:rFonts w:eastAsia="Arial Unicode MS"/>
          <w:spacing w:val="2"/>
        </w:rPr>
        <w:t xml:space="preserve"> к административному регламенту.</w:t>
      </w:r>
      <w:r>
        <w:rPr>
          <w:rFonts w:eastAsia="Arial Unicode MS"/>
          <w:spacing w:val="2"/>
        </w:rPr>
        <w:t>»;</w:t>
      </w:r>
    </w:p>
    <w:p w:rsidR="00E1218D" w:rsidRPr="00A17FED" w:rsidRDefault="00A17FED" w:rsidP="00A17FED">
      <w:pPr>
        <w:pStyle w:val="a3"/>
        <w:tabs>
          <w:tab w:val="left" w:pos="1134"/>
          <w:tab w:val="left" w:pos="1276"/>
        </w:tabs>
        <w:spacing w:line="288" w:lineRule="auto"/>
        <w:ind w:left="-284" w:right="-286" w:firstLine="42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9) в пункте 2.15.1 </w:t>
      </w:r>
      <w:r w:rsidR="00E1218D" w:rsidRPr="00A17FED">
        <w:rPr>
          <w:rFonts w:eastAsia="Arial Unicode MS"/>
          <w:spacing w:val="2"/>
        </w:rPr>
        <w:t>подпункт 8 признать утратившим силу;</w:t>
      </w:r>
    </w:p>
    <w:p w:rsidR="00F06A1E" w:rsidRDefault="00A17FED" w:rsidP="00F06A1E">
      <w:pPr>
        <w:tabs>
          <w:tab w:val="left" w:pos="1560"/>
        </w:tabs>
        <w:ind w:firstLine="142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10</w:t>
      </w:r>
      <w:r w:rsidR="00B60D65">
        <w:rPr>
          <w:rFonts w:eastAsia="Arial Unicode MS"/>
          <w:spacing w:val="2"/>
        </w:rPr>
        <w:t>)</w:t>
      </w:r>
      <w:r w:rsidR="00F06A1E" w:rsidRPr="00F06A1E">
        <w:rPr>
          <w:rFonts w:eastAsia="Arial Unicode MS"/>
          <w:spacing w:val="2"/>
        </w:rPr>
        <w:t xml:space="preserve"> </w:t>
      </w:r>
      <w:r w:rsidR="00F06A1E">
        <w:rPr>
          <w:rFonts w:eastAsia="Arial Unicode MS"/>
          <w:spacing w:val="2"/>
        </w:rPr>
        <w:t>подраздел 2.15 дополнить пунктом 2.15.3 следующего содержания:</w:t>
      </w:r>
    </w:p>
    <w:p w:rsidR="00F06A1E" w:rsidRPr="00615AD5" w:rsidRDefault="00F06A1E" w:rsidP="00F06A1E">
      <w:pPr>
        <w:tabs>
          <w:tab w:val="left" w:pos="1560"/>
        </w:tabs>
        <w:ind w:left="-709" w:firstLine="851"/>
        <w:jc w:val="both"/>
        <w:rPr>
          <w:rFonts w:eastAsia="Calibri"/>
        </w:rPr>
      </w:pPr>
      <w:r>
        <w:rPr>
          <w:rFonts w:eastAsia="Arial Unicode MS"/>
          <w:spacing w:val="2"/>
        </w:rPr>
        <w:t>«</w:t>
      </w:r>
      <w:r w:rsidRPr="00615AD5">
        <w:rPr>
          <w:rFonts w:eastAsia="Calibri"/>
        </w:rPr>
        <w:t>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 w:rsidRPr="00615AD5">
        <w:rPr>
          <w:rFonts w:eastAsia="Calibri"/>
        </w:rPr>
        <w:t>Мирнинский</w:t>
      </w:r>
      <w:proofErr w:type="spellEnd"/>
      <w:r w:rsidRPr="00615AD5">
        <w:rPr>
          <w:rFonts w:eastAsia="Calibri"/>
        </w:rPr>
        <w:t xml:space="preserve"> район» РС (Я) </w:t>
      </w:r>
      <w:r w:rsidRPr="00A17FED">
        <w:rPr>
          <w:rFonts w:eastAsia="Calibri"/>
        </w:rPr>
        <w:t>(</w:t>
      </w:r>
      <w:hyperlink r:id="rId7" w:history="1">
        <w:r w:rsidRPr="00A17FED">
          <w:rPr>
            <w:rFonts w:eastAsia="Calibri"/>
            <w:lang w:val="en-US"/>
          </w:rPr>
          <w:t>www</w:t>
        </w:r>
        <w:r w:rsidRPr="00A17FED">
          <w:rPr>
            <w:rFonts w:eastAsia="Calibri"/>
          </w:rPr>
          <w:t>.алмазный</w:t>
        </w:r>
      </w:hyperlink>
      <w:r w:rsidRPr="00A17FED">
        <w:rPr>
          <w:rFonts w:eastAsia="Calibri"/>
        </w:rPr>
        <w:t>-</w:t>
      </w:r>
      <w:proofErr w:type="spellStart"/>
      <w:r w:rsidRPr="00A17FED">
        <w:rPr>
          <w:rFonts w:eastAsia="Calibri"/>
        </w:rPr>
        <w:t>край.рф</w:t>
      </w:r>
      <w:proofErr w:type="spellEnd"/>
      <w:r w:rsidRPr="00A17FED">
        <w:rPr>
          <w:rFonts w:eastAsia="Calibri"/>
        </w:rPr>
        <w:t>), а также на Едином портале государственных и муниципальных услуг (</w:t>
      </w:r>
      <w:hyperlink r:id="rId8" w:history="1">
        <w:r w:rsidRPr="00A17FED">
          <w:rPr>
            <w:rFonts w:eastAsia="Calibri"/>
            <w:lang w:val="en-US"/>
          </w:rPr>
          <w:t>www</w:t>
        </w:r>
        <w:r w:rsidRPr="00A17FED">
          <w:rPr>
            <w:rFonts w:eastAsia="Calibri"/>
          </w:rPr>
          <w:t>.gosusluqi.ru</w:t>
        </w:r>
      </w:hyperlink>
      <w:r w:rsidRPr="00615AD5">
        <w:rPr>
          <w:rFonts w:eastAsia="Calibri"/>
        </w:rPr>
        <w:t>) требований, которым должны соответствовать такие помещения.</w:t>
      </w:r>
      <w:r>
        <w:rPr>
          <w:rFonts w:eastAsia="Calibri"/>
        </w:rPr>
        <w:t>»</w:t>
      </w:r>
    </w:p>
    <w:p w:rsidR="000A5109" w:rsidRPr="00A17FED" w:rsidRDefault="00A17FED" w:rsidP="00A17FED">
      <w:pPr>
        <w:tabs>
          <w:tab w:val="left" w:pos="1134"/>
          <w:tab w:val="left" w:pos="1276"/>
        </w:tabs>
        <w:spacing w:line="288" w:lineRule="auto"/>
        <w:ind w:right="-28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  </w:t>
      </w:r>
      <w:r w:rsidR="00B60D65" w:rsidRPr="00A17FED">
        <w:rPr>
          <w:rFonts w:eastAsia="Arial Unicode MS"/>
          <w:spacing w:val="2"/>
        </w:rPr>
        <w:t>10</w:t>
      </w:r>
      <w:r w:rsidR="000A5109" w:rsidRPr="00A17FED">
        <w:rPr>
          <w:rFonts w:eastAsia="Arial Unicode MS"/>
          <w:spacing w:val="2"/>
        </w:rPr>
        <w:t>) подраздел 2.16 признать утратившим силу;</w:t>
      </w:r>
    </w:p>
    <w:p w:rsidR="000A5109" w:rsidRDefault="00A17FED" w:rsidP="00E748CC">
      <w:pPr>
        <w:pStyle w:val="a3"/>
        <w:tabs>
          <w:tab w:val="left" w:pos="1134"/>
          <w:tab w:val="left" w:pos="1276"/>
        </w:tabs>
        <w:spacing w:line="288" w:lineRule="auto"/>
        <w:ind w:left="-284" w:firstLine="426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11</w:t>
      </w:r>
      <w:r w:rsidR="000A5109">
        <w:rPr>
          <w:rFonts w:eastAsia="Arial Unicode MS"/>
          <w:spacing w:val="2"/>
        </w:rPr>
        <w:t>) абзац восьмой пункта 2.17.2 признать утратившим силу;</w:t>
      </w:r>
    </w:p>
    <w:p w:rsidR="00E1218D" w:rsidRDefault="004D2698" w:rsidP="00E748CC">
      <w:pPr>
        <w:pStyle w:val="a3"/>
        <w:tabs>
          <w:tab w:val="left" w:pos="709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4D2698">
        <w:rPr>
          <w:rFonts w:eastAsia="Arial Unicode MS"/>
          <w:spacing w:val="2"/>
        </w:rPr>
        <w:lastRenderedPageBreak/>
        <w:t>1.3.5.</w:t>
      </w:r>
      <w:r w:rsidRPr="004D2698">
        <w:rPr>
          <w:rFonts w:eastAsia="Arial Unicode MS"/>
          <w:spacing w:val="2"/>
        </w:rPr>
        <w:tab/>
        <w:t xml:space="preserve"> 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:rsidR="004D2698" w:rsidRDefault="004D2698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1) в пункте 3.2.1 слова «пункте 1.2» заменить словами «подразделе 1.2»;</w:t>
      </w:r>
    </w:p>
    <w:p w:rsidR="004D2698" w:rsidRDefault="004D2698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2) в пункте 3.2.2 слова «пунктом 2.9» заменить словами «подразделом 2.9»;</w:t>
      </w:r>
    </w:p>
    <w:p w:rsidR="004D2698" w:rsidRDefault="004D2698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3) в пункте 3.2.5 слова «пунктом 2.9» заменить словами «подразделом 2.9»;</w:t>
      </w:r>
    </w:p>
    <w:p w:rsidR="004D2698" w:rsidRDefault="004D2698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4) пункт 3.3.9 признать утратившим силу;</w:t>
      </w:r>
    </w:p>
    <w:p w:rsidR="004D2698" w:rsidRDefault="004D2698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5) в пункте 3.4.7 слова «подпунктом 2.7.1» заменить словами «</w:t>
      </w:r>
      <w:r w:rsidR="00D437C3">
        <w:rPr>
          <w:rFonts w:eastAsia="Arial Unicode MS"/>
          <w:spacing w:val="2"/>
        </w:rPr>
        <w:t>пунктом 2.7.1</w:t>
      </w:r>
      <w:r>
        <w:rPr>
          <w:rFonts w:eastAsia="Arial Unicode MS"/>
          <w:spacing w:val="2"/>
        </w:rPr>
        <w:t>»</w:t>
      </w:r>
      <w:r w:rsidR="00D437C3">
        <w:rPr>
          <w:rFonts w:eastAsia="Arial Unicode MS"/>
          <w:spacing w:val="2"/>
        </w:rPr>
        <w:t>;</w:t>
      </w:r>
    </w:p>
    <w:p w:rsidR="00D437C3" w:rsidRDefault="00D437C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6) в пункте 3.5.3 слова «пунктом 2.9» заменить словами «подразделом 2.9»;</w:t>
      </w:r>
    </w:p>
    <w:p w:rsidR="00D437C3" w:rsidRDefault="00D437C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7) в пункте 3.6.1 слова «пункте 3.5» заменить словами «подразделе 3.5»;</w:t>
      </w:r>
    </w:p>
    <w:p w:rsidR="00D437C3" w:rsidRDefault="00D437C3" w:rsidP="00E748CC">
      <w:pPr>
        <w:pStyle w:val="a3"/>
        <w:tabs>
          <w:tab w:val="left" w:pos="993"/>
        </w:tabs>
        <w:spacing w:line="288" w:lineRule="auto"/>
        <w:ind w:left="142" w:right="-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8) в пункте 3.6.7 слова «пунктом 2.9» заменить словами «подразделом 2.9»;</w:t>
      </w:r>
    </w:p>
    <w:p w:rsidR="00D437C3" w:rsidRPr="00D437C3" w:rsidRDefault="00D437C3" w:rsidP="00E748CC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1.3.6. </w:t>
      </w:r>
      <w:r w:rsidRPr="00D437C3">
        <w:rPr>
          <w:rFonts w:eastAsia="Arial Unicode MS"/>
          <w:spacing w:val="2"/>
        </w:rPr>
        <w:t xml:space="preserve">раздел 4 «Формы контроля за исполнением административного регламента» признать </w:t>
      </w:r>
      <w:r w:rsidR="00AD0CF4">
        <w:rPr>
          <w:rFonts w:eastAsia="Arial Unicode MS"/>
          <w:spacing w:val="2"/>
        </w:rPr>
        <w:t>утратившим силу</w:t>
      </w:r>
      <w:r w:rsidRPr="00D437C3">
        <w:rPr>
          <w:rFonts w:eastAsia="Arial Unicode MS"/>
          <w:spacing w:val="2"/>
        </w:rPr>
        <w:t>;</w:t>
      </w:r>
    </w:p>
    <w:p w:rsidR="00D437C3" w:rsidRPr="00D437C3" w:rsidRDefault="00D437C3" w:rsidP="00E748CC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>1.3.7</w:t>
      </w:r>
      <w:r w:rsidRPr="00D437C3">
        <w:rPr>
          <w:rFonts w:eastAsia="Arial Unicode MS"/>
          <w:spacing w:val="2"/>
        </w:rPr>
        <w:t xml:space="preserve">. 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</w:t>
      </w:r>
      <w:r w:rsidR="00AD0CF4">
        <w:rPr>
          <w:rFonts w:eastAsia="Arial Unicode MS"/>
          <w:spacing w:val="2"/>
        </w:rPr>
        <w:t>признать утратившим силу</w:t>
      </w:r>
      <w:bookmarkStart w:id="0" w:name="_GoBack"/>
      <w:bookmarkEnd w:id="0"/>
      <w:r w:rsidRPr="00D437C3">
        <w:rPr>
          <w:rFonts w:eastAsia="Arial Unicode MS"/>
          <w:spacing w:val="2"/>
        </w:rPr>
        <w:t>;</w:t>
      </w:r>
    </w:p>
    <w:p w:rsidR="00D437C3" w:rsidRDefault="002A085C" w:rsidP="000B246E">
      <w:pPr>
        <w:pStyle w:val="a3"/>
        <w:tabs>
          <w:tab w:val="left" w:pos="993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>
        <w:rPr>
          <w:rFonts w:eastAsia="Arial Unicode MS"/>
          <w:spacing w:val="2"/>
        </w:rPr>
        <w:t xml:space="preserve">1.4. дополнить приложениями </w:t>
      </w:r>
      <w:r w:rsidR="002A48CE">
        <w:rPr>
          <w:rFonts w:eastAsia="Arial Unicode MS"/>
          <w:spacing w:val="2"/>
        </w:rPr>
        <w:t>№ 6</w:t>
      </w:r>
      <w:r w:rsidR="00D437C3" w:rsidRPr="00D437C3">
        <w:rPr>
          <w:rFonts w:eastAsia="Arial Unicode MS"/>
          <w:spacing w:val="2"/>
        </w:rPr>
        <w:t>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7,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8</w:t>
      </w:r>
      <w:r>
        <w:rPr>
          <w:rFonts w:eastAsia="Arial Unicode MS"/>
          <w:spacing w:val="2"/>
        </w:rPr>
        <w:t>,</w:t>
      </w:r>
      <w:r w:rsidR="00FA0B0C">
        <w:rPr>
          <w:rFonts w:eastAsia="Arial Unicode MS"/>
          <w:spacing w:val="2"/>
        </w:rPr>
        <w:t xml:space="preserve"> </w:t>
      </w:r>
      <w:r>
        <w:rPr>
          <w:rFonts w:eastAsia="Arial Unicode MS"/>
          <w:spacing w:val="2"/>
        </w:rPr>
        <w:t>9</w:t>
      </w:r>
      <w:r w:rsidR="00D437C3" w:rsidRPr="00D437C3">
        <w:rPr>
          <w:rFonts w:eastAsia="Arial Unicode MS"/>
          <w:spacing w:val="2"/>
        </w:rPr>
        <w:t xml:space="preserve"> согласно приложениям № 1,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2,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3,</w:t>
      </w:r>
      <w:r w:rsidR="00FA0B0C">
        <w:rPr>
          <w:rFonts w:eastAsia="Arial Unicode MS"/>
          <w:spacing w:val="2"/>
        </w:rPr>
        <w:t xml:space="preserve"> </w:t>
      </w:r>
      <w:r w:rsidR="00D437C3" w:rsidRPr="00D437C3">
        <w:rPr>
          <w:rFonts w:eastAsia="Arial Unicode MS"/>
          <w:spacing w:val="2"/>
        </w:rPr>
        <w:t>4 к настоящему постановлению.</w:t>
      </w:r>
    </w:p>
    <w:p w:rsidR="00B758DC" w:rsidRPr="0048120A" w:rsidRDefault="00B758DC" w:rsidP="0048120A">
      <w:pPr>
        <w:tabs>
          <w:tab w:val="left" w:pos="993"/>
        </w:tabs>
        <w:spacing w:line="288" w:lineRule="auto"/>
        <w:ind w:right="-1"/>
        <w:jc w:val="both"/>
        <w:rPr>
          <w:rFonts w:eastAsia="Arial Unicode MS"/>
          <w:spacing w:val="2"/>
        </w:rPr>
      </w:pPr>
    </w:p>
    <w:p w:rsidR="000B6417" w:rsidRPr="00F4139D" w:rsidRDefault="00107B99" w:rsidP="00EC02C7">
      <w:pPr>
        <w:pStyle w:val="a3"/>
        <w:numPr>
          <w:ilvl w:val="0"/>
          <w:numId w:val="3"/>
        </w:numPr>
        <w:tabs>
          <w:tab w:val="left" w:pos="426"/>
        </w:tabs>
        <w:spacing w:line="288" w:lineRule="auto"/>
        <w:ind w:left="-709" w:right="-1" w:firstLine="851"/>
        <w:jc w:val="both"/>
        <w:rPr>
          <w:rFonts w:eastAsia="Arial Unicode MS"/>
          <w:spacing w:val="2"/>
        </w:rPr>
      </w:pPr>
      <w:r w:rsidRPr="00F4139D"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9" w:history="1">
        <w:r w:rsidR="000B6417" w:rsidRPr="00F4139D">
          <w:rPr>
            <w:rStyle w:val="a4"/>
          </w:rPr>
          <w:t>www.алмазный-край.рф</w:t>
        </w:r>
      </w:hyperlink>
      <w:r w:rsidRPr="00F4139D">
        <w:t>).</w:t>
      </w:r>
    </w:p>
    <w:p w:rsidR="000B6417" w:rsidRPr="00F4139D" w:rsidRDefault="000B6417" w:rsidP="00E21214">
      <w:pPr>
        <w:tabs>
          <w:tab w:val="left" w:pos="993"/>
        </w:tabs>
        <w:spacing w:line="288" w:lineRule="auto"/>
        <w:ind w:left="-142" w:right="-1"/>
        <w:jc w:val="both"/>
        <w:rPr>
          <w:rFonts w:eastAsia="Arial Unicode MS"/>
          <w:spacing w:val="2"/>
        </w:rPr>
      </w:pPr>
    </w:p>
    <w:p w:rsidR="008320E3" w:rsidRPr="00F4139D" w:rsidRDefault="008320E3" w:rsidP="00155A57">
      <w:pPr>
        <w:pStyle w:val="a3"/>
        <w:numPr>
          <w:ilvl w:val="0"/>
          <w:numId w:val="3"/>
        </w:numPr>
        <w:tabs>
          <w:tab w:val="left" w:pos="426"/>
        </w:tabs>
        <w:spacing w:line="288" w:lineRule="auto"/>
        <w:ind w:left="-709" w:right="-1" w:firstLine="851"/>
        <w:jc w:val="both"/>
        <w:rPr>
          <w:rFonts w:ascii="Arial" w:eastAsia="Arial Unicode MS" w:hAnsi="Arial" w:cs="Arial"/>
          <w:color w:val="332E2D"/>
          <w:spacing w:val="2"/>
        </w:rPr>
      </w:pPr>
      <w:r w:rsidRPr="00F4139D">
        <w:rPr>
          <w:rFonts w:eastAsia="Arial Unicode MS"/>
          <w:spacing w:val="2"/>
        </w:rPr>
        <w:t xml:space="preserve">Контроль исполнения данного постановления возложить на первого заместителя Главы Администрации района </w:t>
      </w:r>
      <w:proofErr w:type="spellStart"/>
      <w:r w:rsidRPr="00F4139D">
        <w:rPr>
          <w:rFonts w:eastAsia="Arial Unicode MS"/>
          <w:spacing w:val="2"/>
        </w:rPr>
        <w:t>Ширинского</w:t>
      </w:r>
      <w:proofErr w:type="spellEnd"/>
      <w:r w:rsidRPr="00F4139D">
        <w:rPr>
          <w:rFonts w:eastAsia="Arial Unicode MS"/>
          <w:spacing w:val="2"/>
        </w:rPr>
        <w:t xml:space="preserve"> Д.А.</w:t>
      </w:r>
    </w:p>
    <w:p w:rsidR="00E21214" w:rsidRDefault="00E21214" w:rsidP="00E21214">
      <w:pPr>
        <w:pStyle w:val="a3"/>
        <w:rPr>
          <w:rFonts w:ascii="Arial" w:eastAsia="Arial Unicode MS" w:hAnsi="Arial" w:cs="Arial"/>
          <w:color w:val="332E2D"/>
          <w:spacing w:val="2"/>
        </w:rPr>
      </w:pPr>
    </w:p>
    <w:p w:rsidR="00105957" w:rsidRPr="00F4139D" w:rsidRDefault="00105957" w:rsidP="00E21214">
      <w:pPr>
        <w:pStyle w:val="a3"/>
        <w:rPr>
          <w:rFonts w:ascii="Arial" w:eastAsia="Arial Unicode MS" w:hAnsi="Arial" w:cs="Arial"/>
          <w:color w:val="332E2D"/>
          <w:spacing w:val="2"/>
        </w:rPr>
      </w:pPr>
    </w:p>
    <w:p w:rsidR="008320E3" w:rsidRPr="00F4139D" w:rsidRDefault="008320E3" w:rsidP="00E21214">
      <w:pPr>
        <w:spacing w:line="288" w:lineRule="auto"/>
        <w:ind w:right="-286" w:firstLine="720"/>
        <w:jc w:val="both"/>
        <w:rPr>
          <w:b/>
        </w:rPr>
      </w:pPr>
      <w:r w:rsidRPr="00F4139D">
        <w:rPr>
          <w:b/>
        </w:rPr>
        <w:t xml:space="preserve"> </w:t>
      </w:r>
    </w:p>
    <w:p w:rsidR="008320E3" w:rsidRDefault="008320E3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  <w:r w:rsidRPr="00F4139D">
        <w:rPr>
          <w:b/>
          <w:bCs/>
          <w:lang w:eastAsia="ar-SA"/>
        </w:rPr>
        <w:t>Глав</w:t>
      </w:r>
      <w:r w:rsidR="00107B99" w:rsidRPr="00F4139D">
        <w:rPr>
          <w:b/>
          <w:bCs/>
          <w:lang w:eastAsia="ar-SA"/>
        </w:rPr>
        <w:t>а</w:t>
      </w:r>
      <w:r w:rsidRPr="00F4139D">
        <w:rPr>
          <w:b/>
          <w:bCs/>
          <w:lang w:eastAsia="ar-SA"/>
        </w:rPr>
        <w:t xml:space="preserve"> района </w:t>
      </w:r>
      <w:r w:rsidRPr="00F4139D">
        <w:rPr>
          <w:b/>
          <w:bCs/>
          <w:lang w:eastAsia="ar-SA"/>
        </w:rPr>
        <w:tab/>
      </w:r>
      <w:r w:rsidRPr="00F4139D">
        <w:rPr>
          <w:b/>
          <w:bCs/>
          <w:lang w:eastAsia="ar-SA"/>
        </w:rPr>
        <w:tab/>
      </w:r>
      <w:r w:rsidRPr="00F4139D">
        <w:rPr>
          <w:b/>
          <w:bCs/>
          <w:lang w:eastAsia="ar-SA"/>
        </w:rPr>
        <w:tab/>
      </w:r>
      <w:r w:rsidRPr="00F4139D">
        <w:rPr>
          <w:b/>
          <w:bCs/>
          <w:lang w:eastAsia="ar-SA"/>
        </w:rPr>
        <w:tab/>
      </w:r>
      <w:r w:rsidR="00107B99" w:rsidRPr="00F4139D">
        <w:rPr>
          <w:b/>
          <w:bCs/>
          <w:lang w:eastAsia="ar-SA"/>
        </w:rPr>
        <w:t xml:space="preserve">                                   </w:t>
      </w:r>
      <w:r w:rsidR="00155A57">
        <w:rPr>
          <w:b/>
          <w:bCs/>
          <w:lang w:eastAsia="ar-SA"/>
        </w:rPr>
        <w:t xml:space="preserve"> </w:t>
      </w:r>
      <w:r w:rsidR="00107B99" w:rsidRPr="00F4139D">
        <w:rPr>
          <w:b/>
          <w:bCs/>
          <w:lang w:eastAsia="ar-SA"/>
        </w:rPr>
        <w:t xml:space="preserve">           </w:t>
      </w:r>
      <w:r w:rsidR="008879EE" w:rsidRPr="00F4139D">
        <w:rPr>
          <w:b/>
          <w:bCs/>
          <w:lang w:eastAsia="ar-SA"/>
        </w:rPr>
        <w:t xml:space="preserve">    </w:t>
      </w:r>
      <w:r w:rsidR="00107B99" w:rsidRPr="00F4139D">
        <w:rPr>
          <w:b/>
          <w:bCs/>
          <w:lang w:eastAsia="ar-SA"/>
        </w:rPr>
        <w:t xml:space="preserve">  </w:t>
      </w:r>
      <w:r w:rsidR="00E358FA" w:rsidRPr="00F4139D">
        <w:rPr>
          <w:b/>
          <w:bCs/>
          <w:lang w:eastAsia="ar-SA"/>
        </w:rPr>
        <w:t xml:space="preserve">                  </w:t>
      </w:r>
      <w:r w:rsidR="00107B99" w:rsidRPr="00F4139D">
        <w:rPr>
          <w:b/>
          <w:bCs/>
          <w:lang w:eastAsia="ar-SA"/>
        </w:rPr>
        <w:t xml:space="preserve">  А.В. </w:t>
      </w:r>
      <w:proofErr w:type="spellStart"/>
      <w:r w:rsidR="00107B99" w:rsidRPr="00F4139D">
        <w:rPr>
          <w:b/>
          <w:bCs/>
          <w:lang w:eastAsia="ar-SA"/>
        </w:rPr>
        <w:t>Басыров</w:t>
      </w:r>
      <w:proofErr w:type="spellEnd"/>
    </w:p>
    <w:p w:rsidR="00F0088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p w:rsidR="00F0088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p w:rsidR="00F0088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p w:rsidR="00F0088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p w:rsidR="00F0088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p w:rsidR="00F0088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p w:rsidR="00F0088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p w:rsidR="00F0088D" w:rsidRDefault="00F0088D" w:rsidP="007A643B">
      <w:pPr>
        <w:tabs>
          <w:tab w:val="left" w:pos="1277"/>
          <w:tab w:val="left" w:pos="1418"/>
        </w:tabs>
        <w:suppressAutoHyphens/>
        <w:spacing w:line="288" w:lineRule="auto"/>
        <w:ind w:right="-286"/>
        <w:jc w:val="both"/>
        <w:rPr>
          <w:b/>
          <w:bCs/>
          <w:lang w:eastAsia="ar-SA"/>
        </w:rPr>
      </w:pPr>
    </w:p>
    <w:p w:rsidR="00F0088D" w:rsidRDefault="00F0088D" w:rsidP="00F0088D">
      <w:pPr>
        <w:rPr>
          <w:sz w:val="28"/>
          <w:szCs w:val="28"/>
        </w:rPr>
      </w:pPr>
    </w:p>
    <w:p w:rsidR="00F42FFC" w:rsidRDefault="00F42FFC" w:rsidP="00F0088D">
      <w:pPr>
        <w:rPr>
          <w:sz w:val="28"/>
          <w:szCs w:val="28"/>
        </w:rPr>
      </w:pPr>
    </w:p>
    <w:p w:rsidR="00F42FFC" w:rsidRDefault="00F42FFC" w:rsidP="00F0088D">
      <w:pPr>
        <w:rPr>
          <w:sz w:val="28"/>
          <w:szCs w:val="28"/>
        </w:rPr>
      </w:pPr>
    </w:p>
    <w:p w:rsidR="00F42FFC" w:rsidRPr="00F0088D" w:rsidRDefault="00F42FFC" w:rsidP="00F0088D">
      <w:pPr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right"/>
      </w:pPr>
      <w:r w:rsidRPr="00F0088D">
        <w:lastRenderedPageBreak/>
        <w:t xml:space="preserve">Приложение № 1 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 xml:space="preserve">к постановлению районной Администрации 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>от «_____» _____20_____№________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</w:p>
    <w:p w:rsidR="00F0088D" w:rsidRPr="00F0088D" w:rsidRDefault="00F0088D" w:rsidP="00F0088D">
      <w:pPr>
        <w:jc w:val="right"/>
        <w:rPr>
          <w:sz w:val="22"/>
          <w:szCs w:val="22"/>
        </w:rPr>
      </w:pPr>
    </w:p>
    <w:p w:rsidR="00F0088D" w:rsidRPr="00F0088D" w:rsidRDefault="00F0088D" w:rsidP="00F0088D">
      <w:pPr>
        <w:keepNext/>
        <w:jc w:val="right"/>
        <w:outlineLvl w:val="0"/>
        <w:rPr>
          <w:bCs/>
          <w:sz w:val="22"/>
          <w:szCs w:val="22"/>
        </w:rPr>
      </w:pPr>
      <w:r w:rsidRPr="00F0088D">
        <w:rPr>
          <w:bCs/>
          <w:sz w:val="22"/>
          <w:szCs w:val="22"/>
        </w:rPr>
        <w:t>Приложение № 6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к Административному регламенту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по предоставлению муниципальной услуги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«Выдача заключения о возможности быть кандидатом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на территории МР «</w:t>
      </w:r>
      <w:proofErr w:type="spellStart"/>
      <w:r w:rsidRPr="00F0088D">
        <w:rPr>
          <w:sz w:val="22"/>
          <w:szCs w:val="22"/>
        </w:rPr>
        <w:t>Мирнинский</w:t>
      </w:r>
      <w:proofErr w:type="spellEnd"/>
      <w:r w:rsidRPr="00F0088D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b/>
        </w:rPr>
      </w:pPr>
      <w:r w:rsidRPr="00F0088D">
        <w:rPr>
          <w:b/>
        </w:rPr>
        <w:t>Перечень используемых обозначений и сокращений</w:t>
      </w:r>
    </w:p>
    <w:p w:rsidR="00F0088D" w:rsidRPr="00F0088D" w:rsidRDefault="00F0088D" w:rsidP="00F0088D">
      <w:pPr>
        <w:jc w:val="center"/>
        <w:rPr>
          <w:b/>
        </w:rPr>
      </w:pPr>
    </w:p>
    <w:p w:rsidR="00F0088D" w:rsidRPr="00F0088D" w:rsidRDefault="00F0088D" w:rsidP="00F0088D">
      <w:pPr>
        <w:jc w:val="center"/>
        <w:rPr>
          <w:b/>
        </w:rPr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Администрация </w:t>
      </w:r>
      <w:r w:rsidRPr="00F0088D">
        <w:t>-  Администрация МР «</w:t>
      </w:r>
      <w:proofErr w:type="spellStart"/>
      <w:r w:rsidRPr="00F0088D">
        <w:t>Мирнинский</w:t>
      </w:r>
      <w:proofErr w:type="spellEnd"/>
      <w:r w:rsidRPr="00F0088D">
        <w:t xml:space="preserve"> район» РС (Я);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Заявитель </w:t>
      </w:r>
      <w:r w:rsidRPr="00F0088D">
        <w:t>- дееспособное физическое лицо, достигшее совершеннолетия, желающий принять на воспитание несовершеннолетнего, оставшегося без попечения родителей</w:t>
      </w:r>
    </w:p>
    <w:p w:rsidR="00F0088D" w:rsidRPr="00F0088D" w:rsidRDefault="00F0088D" w:rsidP="00F0088D">
      <w:pPr>
        <w:jc w:val="both"/>
      </w:pPr>
      <w:r w:rsidRPr="00F0088D">
        <w:rPr>
          <w:b/>
        </w:rPr>
        <w:t>Управление</w:t>
      </w:r>
      <w:r w:rsidRPr="00F0088D">
        <w:t>- управление по опеке и попечительству Администрации МР «</w:t>
      </w:r>
      <w:proofErr w:type="spellStart"/>
      <w:r w:rsidRPr="00F0088D">
        <w:t>Мирнинский</w:t>
      </w:r>
      <w:proofErr w:type="spellEnd"/>
      <w:r w:rsidRPr="00F0088D">
        <w:t xml:space="preserve"> район» РС (Я);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ЕПГУ </w:t>
      </w:r>
      <w:r w:rsidRPr="00F0088D">
        <w:t xml:space="preserve">- </w:t>
      </w:r>
      <w:r w:rsidRPr="00F0088D">
        <w:rPr>
          <w:rFonts w:eastAsia="Calibri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РПГУ </w:t>
      </w:r>
      <w:r w:rsidRPr="00F0088D">
        <w:t>- 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по адресу:</w:t>
      </w:r>
      <w:r w:rsidRPr="00F0088D">
        <w:rPr>
          <w:rFonts w:eastAsia="Calibri"/>
        </w:rPr>
        <w:t xml:space="preserve"> </w:t>
      </w:r>
      <w:r w:rsidRPr="00F0088D">
        <w:t>www.e-yakutia.ru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Заявление </w:t>
      </w:r>
      <w:r w:rsidRPr="00F0088D">
        <w:t>- заявление о предоставлении муниципальной услуги;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ЕСИА </w:t>
      </w:r>
      <w:r w:rsidRPr="00F0088D">
        <w:t xml:space="preserve">- </w:t>
      </w:r>
      <w:r w:rsidRPr="00F0088D">
        <w:rPr>
          <w:rFonts w:eastAsia="Calibri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F0088D" w:rsidRPr="00F0088D" w:rsidRDefault="00F0088D" w:rsidP="00F0088D">
      <w:pPr>
        <w:jc w:val="both"/>
      </w:pPr>
      <w:r w:rsidRPr="00F0088D">
        <w:rPr>
          <w:b/>
        </w:rPr>
        <w:t xml:space="preserve">ГИС </w:t>
      </w:r>
      <w:r w:rsidRPr="00F0088D">
        <w:t>-</w:t>
      </w:r>
      <w:r w:rsidRPr="00F0088D">
        <w:rPr>
          <w:rFonts w:eastAsia="Calibri"/>
        </w:rPr>
        <w:t xml:space="preserve"> государственная информационная система.</w:t>
      </w:r>
    </w:p>
    <w:p w:rsidR="00F0088D" w:rsidRPr="00F0088D" w:rsidRDefault="00F0088D" w:rsidP="00F0088D">
      <w:pPr>
        <w:jc w:val="center"/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7A643B" w:rsidRDefault="007A643B" w:rsidP="00F0088D">
      <w:pPr>
        <w:jc w:val="center"/>
        <w:rPr>
          <w:sz w:val="28"/>
          <w:szCs w:val="28"/>
        </w:rPr>
      </w:pPr>
    </w:p>
    <w:p w:rsidR="007A643B" w:rsidRDefault="007A643B" w:rsidP="00F0088D">
      <w:pPr>
        <w:jc w:val="center"/>
        <w:rPr>
          <w:sz w:val="28"/>
          <w:szCs w:val="28"/>
        </w:rPr>
      </w:pPr>
    </w:p>
    <w:p w:rsidR="007A643B" w:rsidRDefault="007A643B" w:rsidP="00F0088D">
      <w:pPr>
        <w:jc w:val="center"/>
        <w:rPr>
          <w:sz w:val="28"/>
          <w:szCs w:val="28"/>
        </w:rPr>
      </w:pPr>
    </w:p>
    <w:p w:rsidR="007A643B" w:rsidRPr="00F0088D" w:rsidRDefault="007A643B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right"/>
      </w:pPr>
      <w:r w:rsidRPr="00F0088D">
        <w:lastRenderedPageBreak/>
        <w:t xml:space="preserve">Приложение № 2 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 xml:space="preserve">к постановлению районной Администрации 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>от «_____» _____20_____№________</w:t>
      </w: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keepNext/>
        <w:jc w:val="right"/>
        <w:outlineLvl w:val="0"/>
        <w:rPr>
          <w:bCs/>
        </w:rPr>
      </w:pPr>
      <w:r w:rsidRPr="00F0088D">
        <w:rPr>
          <w:bCs/>
        </w:rPr>
        <w:t>Приложение № 7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к Административному регламенту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по предоставлению муниципальной услуги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«Выдача заключения о возможности быть кандидатом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на территории МР «</w:t>
      </w:r>
      <w:proofErr w:type="spellStart"/>
      <w:r w:rsidRPr="00F0088D">
        <w:rPr>
          <w:sz w:val="22"/>
          <w:szCs w:val="22"/>
        </w:rPr>
        <w:t>Мирнинский</w:t>
      </w:r>
      <w:proofErr w:type="spellEnd"/>
      <w:r w:rsidRPr="00F0088D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jc w:val="center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984"/>
        <w:gridCol w:w="1843"/>
        <w:gridCol w:w="2126"/>
      </w:tblGrid>
      <w:tr w:rsidR="00F0088D" w:rsidRPr="00F0088D" w:rsidTr="004669AA">
        <w:trPr>
          <w:trHeight w:val="1014"/>
        </w:trPr>
        <w:tc>
          <w:tcPr>
            <w:tcW w:w="10065" w:type="dxa"/>
            <w:gridSpan w:val="5"/>
            <w:shd w:val="clear" w:color="auto" w:fill="auto"/>
          </w:tcPr>
          <w:p w:rsidR="00F0088D" w:rsidRPr="00F0088D" w:rsidRDefault="00F0088D" w:rsidP="00F0088D">
            <w:pPr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Исчерпывающий перечень документов (сведений), необходимых для предоставления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</w:t>
            </w:r>
          </w:p>
        </w:tc>
      </w:tr>
      <w:tr w:rsidR="00F0088D" w:rsidRPr="00F0088D" w:rsidTr="004669AA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Наименование документа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Формат документа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Категория заявителей</w:t>
            </w:r>
          </w:p>
        </w:tc>
      </w:tr>
      <w:tr w:rsidR="00F0088D" w:rsidRPr="00F0088D" w:rsidTr="004669AA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При личном обращении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  <w:r w:rsidRPr="00F0088D">
              <w:rPr>
                <w:rFonts w:eastAsia="Noto Serif SC"/>
                <w:b/>
                <w:lang w:bidi="hi-IN"/>
              </w:rPr>
              <w:t>Почтовой связью</w:t>
            </w:r>
          </w:p>
        </w:tc>
        <w:tc>
          <w:tcPr>
            <w:tcW w:w="2126" w:type="dxa"/>
            <w:vMerge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val="en-US" w:bidi="hi-IN"/>
              </w:rPr>
            </w:pPr>
          </w:p>
        </w:tc>
      </w:tr>
      <w:tr w:rsidR="00F0088D" w:rsidRPr="00F0088D" w:rsidTr="004669AA"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 xml:space="preserve">Заявление 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365"/>
              </w:tabs>
              <w:suppressAutoHyphens/>
              <w:jc w:val="center"/>
              <w:rPr>
                <w:rFonts w:eastAsia="Noto Serif SC"/>
                <w:lang w:val="en-US"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4669AA">
        <w:trPr>
          <w:trHeight w:val="878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 xml:space="preserve">2. 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val="en-US"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4669AA"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411"/>
                <w:tab w:val="left" w:pos="1978"/>
              </w:tabs>
              <w:suppressAutoHyphens/>
              <w:ind w:right="-84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рождении ребенка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4669AA">
        <w:trPr>
          <w:trHeight w:val="847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регистрационном учете по месту жительства и месту пребывания</w:t>
            </w:r>
          </w:p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709" w:right="-1"/>
              <w:rPr>
                <w:rFonts w:eastAsia="Noto Serif SC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4669AA">
        <w:trPr>
          <w:trHeight w:val="677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F0088D">
              <w:rPr>
                <w:rFonts w:eastAsia="Calibri"/>
              </w:rPr>
              <w:t>Сведения о заключении брака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4669AA">
        <w:trPr>
          <w:trHeight w:val="701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-7"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Сведения о расторжении брака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4669AA">
        <w:trPr>
          <w:trHeight w:val="1184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993"/>
                <w:tab w:val="left" w:pos="1418"/>
                <w:tab w:val="left" w:pos="1560"/>
                <w:tab w:val="left" w:pos="1701"/>
              </w:tabs>
              <w:suppressAutoHyphens/>
              <w:ind w:right="-1"/>
              <w:rPr>
                <w:rFonts w:eastAsia="Noto Serif SC"/>
              </w:rPr>
            </w:pPr>
            <w:r w:rsidRPr="00F0088D">
              <w:rPr>
                <w:rFonts w:eastAsia="Noto Serif SC"/>
              </w:rPr>
              <w:t>Выписка из Единого государственного реестра недвижимости об объекте недвижимости</w:t>
            </w:r>
          </w:p>
          <w:p w:rsidR="00F0088D" w:rsidRPr="00F0088D" w:rsidRDefault="00F0088D" w:rsidP="00F0088D">
            <w:pPr>
              <w:tabs>
                <w:tab w:val="left" w:pos="993"/>
              </w:tabs>
              <w:suppressAutoHyphens/>
              <w:ind w:left="720" w:right="-1"/>
              <w:rPr>
                <w:rFonts w:eastAsia="Noto Serif SC"/>
              </w:rPr>
            </w:pP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  <w:tr w:rsidR="00F0088D" w:rsidRPr="00F0088D" w:rsidTr="004669AA">
        <w:trPr>
          <w:trHeight w:val="1359"/>
        </w:trPr>
        <w:tc>
          <w:tcPr>
            <w:tcW w:w="568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134"/>
              </w:tabs>
              <w:contextualSpacing/>
              <w:rPr>
                <w:rFonts w:eastAsia="Calibri"/>
              </w:rPr>
            </w:pPr>
            <w:r w:rsidRPr="00F0088D">
              <w:rPr>
                <w:rFonts w:eastAsia="Calibri"/>
              </w:rPr>
              <w:t>Выписка из Единого государственного реестра недвижимости об основных характеристиках и зарегистрированных правах.</w:t>
            </w:r>
          </w:p>
        </w:tc>
        <w:tc>
          <w:tcPr>
            <w:tcW w:w="1984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Оригинал документа</w:t>
            </w:r>
          </w:p>
        </w:tc>
        <w:tc>
          <w:tcPr>
            <w:tcW w:w="1843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Нотариально заверенная копия</w:t>
            </w:r>
          </w:p>
        </w:tc>
        <w:tc>
          <w:tcPr>
            <w:tcW w:w="2126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Граждане РФ</w:t>
            </w:r>
          </w:p>
        </w:tc>
      </w:tr>
    </w:tbl>
    <w:p w:rsidR="007A643B" w:rsidRDefault="007A643B" w:rsidP="00F0088D">
      <w:pPr>
        <w:tabs>
          <w:tab w:val="left" w:pos="1134"/>
        </w:tabs>
        <w:ind w:firstLine="643"/>
        <w:contextualSpacing/>
        <w:rPr>
          <w:rFonts w:eastAsia="Calibri"/>
        </w:rPr>
      </w:pPr>
    </w:p>
    <w:p w:rsidR="00F0088D" w:rsidRPr="00F0088D" w:rsidRDefault="00F0088D" w:rsidP="00F0088D">
      <w:pPr>
        <w:tabs>
          <w:tab w:val="left" w:pos="1134"/>
        </w:tabs>
        <w:ind w:firstLine="643"/>
        <w:contextualSpacing/>
        <w:rPr>
          <w:rFonts w:eastAsia="Calibri"/>
        </w:rPr>
      </w:pPr>
      <w:r w:rsidRPr="00F0088D">
        <w:rPr>
          <w:rFonts w:eastAsia="Calibri"/>
        </w:rPr>
        <w:t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</w:t>
      </w:r>
    </w:p>
    <w:p w:rsidR="00F0088D" w:rsidRDefault="00F0088D" w:rsidP="00F0088D">
      <w:pPr>
        <w:tabs>
          <w:tab w:val="left" w:pos="1134"/>
        </w:tabs>
        <w:ind w:firstLine="643"/>
        <w:contextualSpacing/>
        <w:rPr>
          <w:rFonts w:eastAsia="Calibri"/>
        </w:rPr>
      </w:pPr>
    </w:p>
    <w:p w:rsidR="007A643B" w:rsidRDefault="007A643B" w:rsidP="00F0088D">
      <w:pPr>
        <w:tabs>
          <w:tab w:val="left" w:pos="1134"/>
        </w:tabs>
        <w:ind w:firstLine="643"/>
        <w:contextualSpacing/>
        <w:rPr>
          <w:rFonts w:eastAsia="Calibri"/>
        </w:rPr>
      </w:pPr>
    </w:p>
    <w:p w:rsidR="007A643B" w:rsidRPr="00F0088D" w:rsidRDefault="007A643B" w:rsidP="00F0088D">
      <w:pPr>
        <w:tabs>
          <w:tab w:val="left" w:pos="1134"/>
        </w:tabs>
        <w:ind w:firstLine="643"/>
        <w:contextualSpacing/>
        <w:rPr>
          <w:rFonts w:eastAsia="Calibri"/>
        </w:rPr>
      </w:pPr>
    </w:p>
    <w:p w:rsidR="00F0088D" w:rsidRPr="00F0088D" w:rsidRDefault="00F0088D" w:rsidP="00F0088D">
      <w:pPr>
        <w:tabs>
          <w:tab w:val="left" w:pos="1134"/>
        </w:tabs>
        <w:ind w:firstLine="643"/>
        <w:contextualSpacing/>
        <w:jc w:val="right"/>
        <w:rPr>
          <w:rFonts w:eastAsia="Calibri"/>
        </w:rPr>
      </w:pPr>
    </w:p>
    <w:p w:rsidR="00F0088D" w:rsidRPr="00F0088D" w:rsidRDefault="00F0088D" w:rsidP="00F0088D">
      <w:pPr>
        <w:jc w:val="right"/>
      </w:pPr>
      <w:r w:rsidRPr="00F0088D">
        <w:t xml:space="preserve">Приложение № 3 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 xml:space="preserve">к постановлению районной Администрации 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>от «_____» _____20____№________</w:t>
      </w:r>
    </w:p>
    <w:p w:rsidR="00F0088D" w:rsidRPr="00F0088D" w:rsidRDefault="00F0088D" w:rsidP="00F0088D">
      <w:pPr>
        <w:tabs>
          <w:tab w:val="left" w:pos="1134"/>
        </w:tabs>
        <w:ind w:firstLine="643"/>
        <w:contextualSpacing/>
        <w:jc w:val="both"/>
        <w:rPr>
          <w:rFonts w:eastAsia="Calibri"/>
        </w:rPr>
      </w:pPr>
    </w:p>
    <w:p w:rsidR="00F0088D" w:rsidRPr="00F0088D" w:rsidRDefault="00F0088D" w:rsidP="00F0088D">
      <w:pPr>
        <w:tabs>
          <w:tab w:val="left" w:pos="1134"/>
        </w:tabs>
        <w:ind w:firstLine="643"/>
        <w:contextualSpacing/>
        <w:jc w:val="both"/>
        <w:rPr>
          <w:rFonts w:eastAsia="Calibri"/>
          <w:sz w:val="22"/>
          <w:szCs w:val="22"/>
        </w:rPr>
      </w:pPr>
    </w:p>
    <w:p w:rsidR="00F0088D" w:rsidRPr="00F0088D" w:rsidRDefault="00F0088D" w:rsidP="00F0088D">
      <w:pPr>
        <w:tabs>
          <w:tab w:val="left" w:pos="1134"/>
        </w:tabs>
        <w:ind w:firstLine="643"/>
        <w:contextualSpacing/>
        <w:jc w:val="right"/>
        <w:rPr>
          <w:rFonts w:eastAsia="Calibri"/>
          <w:bCs/>
          <w:sz w:val="22"/>
          <w:szCs w:val="22"/>
        </w:rPr>
      </w:pPr>
      <w:r w:rsidRPr="00F0088D">
        <w:rPr>
          <w:sz w:val="22"/>
          <w:szCs w:val="22"/>
        </w:rPr>
        <w:t>Приложение № 8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к Административному регламенту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по предоставлению муниципальной услуги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«Выдача заключения о возможности быть кандидатом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F0088D" w:rsidRDefault="00F0088D" w:rsidP="00F0088D">
      <w:pPr>
        <w:jc w:val="right"/>
        <w:rPr>
          <w:bCs/>
          <w:color w:val="000000"/>
          <w:sz w:val="22"/>
          <w:szCs w:val="22"/>
        </w:rPr>
      </w:pPr>
      <w:r w:rsidRPr="00F0088D">
        <w:rPr>
          <w:sz w:val="22"/>
          <w:szCs w:val="22"/>
        </w:rPr>
        <w:t>на территории МР «</w:t>
      </w:r>
      <w:proofErr w:type="spellStart"/>
      <w:r w:rsidRPr="00F0088D">
        <w:rPr>
          <w:sz w:val="22"/>
          <w:szCs w:val="22"/>
        </w:rPr>
        <w:t>Мирнинский</w:t>
      </w:r>
      <w:proofErr w:type="spellEnd"/>
      <w:r w:rsidRPr="00F0088D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tbl>
      <w:tblPr>
        <w:tblW w:w="10065" w:type="dxa"/>
        <w:tblInd w:w="-3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710"/>
        <w:gridCol w:w="9355"/>
      </w:tblGrid>
      <w:tr w:rsidR="00F0088D" w:rsidRPr="00F0088D" w:rsidTr="004669AA"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F0088D">
              <w:rPr>
                <w:rFonts w:eastAsia="Noto Serif SC"/>
                <w:b/>
                <w:iCs/>
                <w:lang w:bidi="hi-IN"/>
              </w:rPr>
              <w:t>Исчерпывающий перечень оснований для отказа в приеме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F0088D">
              <w:rPr>
                <w:rFonts w:eastAsia="Noto Serif SC"/>
                <w:b/>
                <w:iCs/>
                <w:lang w:bidi="hi-IN"/>
              </w:rPr>
              <w:t xml:space="preserve">документов, необходимых для предоставления </w:t>
            </w:r>
            <w:r w:rsidRPr="00F0088D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F0088D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</w:tr>
      <w:tr w:rsidR="00F0088D" w:rsidRPr="00F0088D" w:rsidTr="004669AA"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Основания</w:t>
            </w:r>
          </w:p>
        </w:tc>
      </w:tr>
      <w:tr w:rsidR="00F0088D" w:rsidRPr="00F0088D" w:rsidTr="004669AA">
        <w:trPr>
          <w:trHeight w:val="800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1.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Запрос о предоставлении услуги подан в орган, в полномочия которого не входит предоставление муниципальной услуги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</w:t>
            </w:r>
          </w:p>
        </w:tc>
      </w:tr>
      <w:tr w:rsidR="00F0088D" w:rsidRPr="00F0088D" w:rsidTr="004669AA">
        <w:trPr>
          <w:trHeight w:val="1087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3.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Представление неполного комплекта документов, необходимого для предоставления услуги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Представление неполного комплекта документов, необходимого для предоставления услуги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8.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Представление документов, несоответствующих по форме или содержанию требованиям законодательства Российской Федерации</w:t>
            </w:r>
          </w:p>
        </w:tc>
      </w:tr>
      <w:tr w:rsidR="00F0088D" w:rsidRPr="00F0088D" w:rsidTr="004669AA">
        <w:trPr>
          <w:trHeight w:val="402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9.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10.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Представленные документы, необходимые для предоставления услуги, утратили силу</w:t>
            </w:r>
          </w:p>
        </w:tc>
      </w:tr>
      <w:tr w:rsidR="00F0088D" w:rsidRPr="00F0088D" w:rsidTr="004669AA">
        <w:trPr>
          <w:trHeight w:val="284"/>
        </w:trPr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11.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Отсутствие доверенности на представление интересов заявителя</w:t>
            </w:r>
          </w:p>
        </w:tc>
      </w:tr>
      <w:tr w:rsidR="00F0088D" w:rsidRPr="00F0088D" w:rsidTr="004669AA">
        <w:tc>
          <w:tcPr>
            <w:tcW w:w="710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>12.</w:t>
            </w:r>
          </w:p>
        </w:tc>
        <w:tc>
          <w:tcPr>
            <w:tcW w:w="9355" w:type="dxa"/>
            <w:shd w:val="clear" w:color="auto" w:fill="auto"/>
          </w:tcPr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  <w:r w:rsidRPr="00F0088D">
              <w:rPr>
                <w:rFonts w:eastAsia="Noto Serif SC"/>
                <w:lang w:bidi="hi-IN"/>
              </w:rPr>
              <w:t xml:space="preserve"> Оформленные на иностранном языке</w:t>
            </w:r>
          </w:p>
        </w:tc>
      </w:tr>
    </w:tbl>
    <w:p w:rsidR="00F0088D" w:rsidRPr="00F0088D" w:rsidRDefault="00F0088D" w:rsidP="00F0088D">
      <w:pPr>
        <w:jc w:val="center"/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right"/>
      </w:pPr>
      <w:r w:rsidRPr="00F0088D">
        <w:t>Приложение № 4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 xml:space="preserve">к постановлению районной Администрации </w:t>
      </w:r>
    </w:p>
    <w:p w:rsidR="00F0088D" w:rsidRPr="00F0088D" w:rsidRDefault="00F0088D" w:rsidP="00F0088D">
      <w:pPr>
        <w:jc w:val="right"/>
        <w:rPr>
          <w:sz w:val="20"/>
          <w:szCs w:val="20"/>
        </w:rPr>
      </w:pPr>
      <w:r w:rsidRPr="00F0088D">
        <w:rPr>
          <w:sz w:val="20"/>
          <w:szCs w:val="20"/>
        </w:rPr>
        <w:t>от «_____» _____20____№________</w:t>
      </w:r>
    </w:p>
    <w:p w:rsidR="00F0088D" w:rsidRPr="00F0088D" w:rsidRDefault="00F0088D" w:rsidP="00F0088D">
      <w:pPr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2"/>
          <w:szCs w:val="22"/>
        </w:rPr>
      </w:pPr>
    </w:p>
    <w:p w:rsidR="00F0088D" w:rsidRPr="00F0088D" w:rsidRDefault="00F0088D" w:rsidP="00F0088D">
      <w:pPr>
        <w:keepNext/>
        <w:jc w:val="right"/>
        <w:outlineLvl w:val="0"/>
        <w:rPr>
          <w:bCs/>
          <w:sz w:val="22"/>
          <w:szCs w:val="22"/>
        </w:rPr>
      </w:pPr>
      <w:r w:rsidRPr="00F0088D">
        <w:rPr>
          <w:bCs/>
          <w:sz w:val="22"/>
          <w:szCs w:val="22"/>
        </w:rPr>
        <w:t>Приложение № 9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к Административному регламенту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по предоставлению муниципальной услуги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«Выдача заключения о возможности быть кандидатом</w:t>
      </w:r>
    </w:p>
    <w:p w:rsidR="00F0088D" w:rsidRPr="00F0088D" w:rsidRDefault="00F0088D" w:rsidP="00F0088D">
      <w:pPr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в опекуны (попечители), приемные родители, усыновители»</w:t>
      </w:r>
    </w:p>
    <w:p w:rsidR="00F0088D" w:rsidRPr="00F0088D" w:rsidRDefault="00F0088D" w:rsidP="00F0088D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F0088D">
        <w:rPr>
          <w:sz w:val="22"/>
          <w:szCs w:val="22"/>
        </w:rPr>
        <w:t>на территории МР «</w:t>
      </w:r>
      <w:proofErr w:type="spellStart"/>
      <w:r w:rsidRPr="00F0088D">
        <w:rPr>
          <w:sz w:val="22"/>
          <w:szCs w:val="22"/>
        </w:rPr>
        <w:t>Мирнинский</w:t>
      </w:r>
      <w:proofErr w:type="spellEnd"/>
      <w:r w:rsidRPr="00F0088D">
        <w:rPr>
          <w:sz w:val="22"/>
          <w:szCs w:val="22"/>
        </w:rPr>
        <w:t xml:space="preserve"> район» РС (Я)»</w:t>
      </w: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ind w:firstLine="709"/>
        <w:jc w:val="both"/>
        <w:rPr>
          <w:rFonts w:eastAsia="Calibri"/>
          <w:color w:val="FF0000"/>
          <w:sz w:val="28"/>
          <w:szCs w:val="28"/>
        </w:rPr>
      </w:pPr>
    </w:p>
    <w:tbl>
      <w:tblPr>
        <w:tblW w:w="9782" w:type="dxa"/>
        <w:tblInd w:w="-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07"/>
        <w:gridCol w:w="9275"/>
      </w:tblGrid>
      <w:tr w:rsidR="00F0088D" w:rsidRPr="00F0088D" w:rsidTr="004669AA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iCs/>
                <w:sz w:val="28"/>
                <w:szCs w:val="28"/>
                <w:lang w:bidi="hi-IN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</w:pPr>
            <w:r w:rsidRPr="00F0088D">
              <w:rPr>
                <w:rFonts w:ascii="Liberation Serif" w:eastAsia="Noto Serif SC" w:hAnsi="Liberation Serif" w:cs="Noto Sans Devanagari"/>
                <w:sz w:val="28"/>
                <w:szCs w:val="28"/>
                <w:lang w:bidi="hi-IN"/>
              </w:rPr>
              <w:t>№</w:t>
            </w:r>
          </w:p>
        </w:tc>
        <w:tc>
          <w:tcPr>
            <w:tcW w:w="9275" w:type="dxa"/>
            <w:shd w:val="clear" w:color="auto" w:fill="auto"/>
          </w:tcPr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iCs/>
                <w:lang w:bidi="hi-IN"/>
              </w:rPr>
            </w:pP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iCs/>
                <w:lang w:bidi="hi-IN"/>
              </w:rPr>
            </w:pPr>
            <w:r w:rsidRPr="00F0088D">
              <w:rPr>
                <w:rFonts w:eastAsia="Noto Serif SC"/>
                <w:b/>
                <w:iCs/>
                <w:lang w:bidi="hi-IN"/>
              </w:rPr>
              <w:t xml:space="preserve">Исчерпывающий перечень оснований для отказа в предоставлении </w:t>
            </w:r>
            <w:r w:rsidRPr="00F0088D">
              <w:rPr>
                <w:rFonts w:eastAsia="Noto Serif SC"/>
                <w:b/>
                <w:bCs/>
                <w:iCs/>
                <w:lang w:bidi="hi-IN"/>
              </w:rPr>
              <w:t>муниципальной</w:t>
            </w:r>
            <w:r w:rsidRPr="00F0088D">
              <w:rPr>
                <w:rFonts w:eastAsia="Noto Serif SC"/>
                <w:b/>
                <w:iCs/>
                <w:lang w:bidi="hi-IN"/>
              </w:rPr>
              <w:t xml:space="preserve"> услуги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Noto Serif SC" w:hAnsi="Liberation Serif" w:cs="Noto Sans Devanagari"/>
                <w:b/>
                <w:lang w:bidi="hi-IN"/>
              </w:rPr>
            </w:pPr>
          </w:p>
        </w:tc>
      </w:tr>
      <w:tr w:rsidR="00F0088D" w:rsidRPr="00F0088D" w:rsidTr="004669AA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701"/>
              </w:tabs>
              <w:suppressAutoHyphens/>
              <w:ind w:right="-1"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1.</w:t>
            </w:r>
          </w:p>
        </w:tc>
        <w:tc>
          <w:tcPr>
            <w:tcW w:w="9275" w:type="dxa"/>
            <w:shd w:val="clear" w:color="auto" w:fill="auto"/>
          </w:tcPr>
          <w:p w:rsidR="00F0088D" w:rsidRPr="00F0088D" w:rsidRDefault="00F0088D" w:rsidP="00F0088D">
            <w:pPr>
              <w:tabs>
                <w:tab w:val="left" w:pos="1701"/>
              </w:tabs>
              <w:suppressAutoHyphens/>
              <w:ind w:right="-1"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>Заявитель не соответствует категории лиц, имеющих право на предоставление услуги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F0088D" w:rsidRPr="00F0088D" w:rsidTr="004669AA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  <w:t>2</w:t>
            </w: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2.</w:t>
            </w:r>
          </w:p>
        </w:tc>
        <w:tc>
          <w:tcPr>
            <w:tcW w:w="9275" w:type="dxa"/>
            <w:shd w:val="clear" w:color="auto" w:fill="auto"/>
          </w:tcPr>
          <w:p w:rsidR="00F0088D" w:rsidRPr="00F0088D" w:rsidRDefault="00F0088D" w:rsidP="00F0088D">
            <w:pPr>
              <w:suppressAutoHyphens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 xml:space="preserve"> 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Noto Serif SC"/>
                <w:b/>
                <w:lang w:bidi="hi-IN"/>
              </w:rPr>
            </w:pPr>
          </w:p>
        </w:tc>
      </w:tr>
      <w:tr w:rsidR="00F0088D" w:rsidRPr="00F0088D" w:rsidTr="004669AA">
        <w:trPr>
          <w:trHeight w:val="448"/>
        </w:trPr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3.</w:t>
            </w:r>
          </w:p>
        </w:tc>
        <w:tc>
          <w:tcPr>
            <w:tcW w:w="9275" w:type="dxa"/>
            <w:shd w:val="clear" w:color="auto" w:fill="auto"/>
          </w:tcPr>
          <w:p w:rsidR="00F0088D" w:rsidRPr="00F0088D" w:rsidRDefault="00F0088D" w:rsidP="00F0088D">
            <w:pPr>
              <w:suppressAutoHyphens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 xml:space="preserve"> Отсутствие у заявителя права на предоставление муниципальной услуги</w:t>
            </w:r>
          </w:p>
          <w:p w:rsidR="00F0088D" w:rsidRPr="00F0088D" w:rsidRDefault="00F0088D" w:rsidP="00F008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</w:tr>
      <w:tr w:rsidR="00F0088D" w:rsidRPr="00F0088D" w:rsidTr="004669AA">
        <w:tc>
          <w:tcPr>
            <w:tcW w:w="507" w:type="dxa"/>
            <w:shd w:val="clear" w:color="auto" w:fill="auto"/>
          </w:tcPr>
          <w:p w:rsidR="00F0088D" w:rsidRPr="00F0088D" w:rsidRDefault="00F0088D" w:rsidP="00F0088D">
            <w:pPr>
              <w:suppressAutoHyphens/>
              <w:ind w:firstLine="709"/>
              <w:jc w:val="both"/>
              <w:rPr>
                <w:rFonts w:ascii="Liberation Serif" w:eastAsia="Calibri" w:hAnsi="Liberation Serif" w:cs="Noto Sans Devanagari"/>
                <w:color w:val="FF0000"/>
                <w:sz w:val="28"/>
                <w:szCs w:val="28"/>
              </w:rPr>
            </w:pPr>
          </w:p>
          <w:p w:rsidR="00F0088D" w:rsidRPr="00F0088D" w:rsidRDefault="00F0088D" w:rsidP="00F0088D">
            <w:pPr>
              <w:suppressAutoHyphens/>
              <w:rPr>
                <w:rFonts w:ascii="Liberation Serif" w:eastAsia="Calibri" w:hAnsi="Liberation Serif" w:cs="Noto Sans Devanagari"/>
                <w:sz w:val="28"/>
                <w:szCs w:val="28"/>
              </w:rPr>
            </w:pPr>
            <w:r w:rsidRPr="00F0088D">
              <w:rPr>
                <w:rFonts w:ascii="Liberation Serif" w:eastAsia="Calibri" w:hAnsi="Liberation Serif" w:cs="Noto Sans Devanagari"/>
                <w:sz w:val="28"/>
                <w:szCs w:val="28"/>
              </w:rPr>
              <w:t>4.</w:t>
            </w:r>
          </w:p>
        </w:tc>
        <w:tc>
          <w:tcPr>
            <w:tcW w:w="9275" w:type="dxa"/>
            <w:shd w:val="clear" w:color="auto" w:fill="auto"/>
          </w:tcPr>
          <w:p w:rsidR="00F0088D" w:rsidRPr="00F0088D" w:rsidRDefault="00F0088D" w:rsidP="00F0088D">
            <w:pPr>
              <w:suppressAutoHyphens/>
              <w:jc w:val="both"/>
              <w:rPr>
                <w:rFonts w:eastAsia="Calibri"/>
              </w:rPr>
            </w:pPr>
            <w:r w:rsidRPr="00F0088D">
              <w:rPr>
                <w:rFonts w:eastAsia="Calibri"/>
              </w:rPr>
              <w:t xml:space="preserve"> Отсутствие оригиналов</w:t>
            </w:r>
            <w:r w:rsidR="00D75C24">
              <w:rPr>
                <w:rFonts w:eastAsia="Calibri"/>
              </w:rPr>
              <w:t xml:space="preserve">, предусмотренных пунктом 2.6.1 </w:t>
            </w:r>
            <w:r w:rsidRPr="00F0088D">
              <w:rPr>
                <w:rFonts w:eastAsia="Calibri"/>
              </w:rPr>
              <w:t>настоящего Административного регламента документов на момент вынесения решения о назначении опекуна (о возможности гражданина быть опекуном)</w:t>
            </w:r>
          </w:p>
          <w:p w:rsidR="00F0088D" w:rsidRPr="00F0088D" w:rsidRDefault="00F0088D" w:rsidP="00F0088D">
            <w:pPr>
              <w:suppressAutoHyphens/>
              <w:autoSpaceDE w:val="0"/>
              <w:autoSpaceDN w:val="0"/>
              <w:adjustRightInd w:val="0"/>
              <w:rPr>
                <w:rFonts w:eastAsia="Noto Serif SC"/>
                <w:lang w:bidi="hi-IN"/>
              </w:rPr>
            </w:pPr>
          </w:p>
        </w:tc>
      </w:tr>
    </w:tbl>
    <w:p w:rsidR="00F0088D" w:rsidRPr="00F0088D" w:rsidRDefault="00F0088D" w:rsidP="00F0088D">
      <w:pPr>
        <w:jc w:val="center"/>
        <w:rPr>
          <w:sz w:val="28"/>
          <w:szCs w:val="28"/>
        </w:rPr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jc w:val="both"/>
      </w:pPr>
    </w:p>
    <w:p w:rsidR="00F0088D" w:rsidRPr="00F0088D" w:rsidRDefault="00F0088D" w:rsidP="00F0088D">
      <w:pPr>
        <w:rPr>
          <w:b/>
          <w:sz w:val="28"/>
          <w:szCs w:val="28"/>
        </w:rPr>
      </w:pPr>
    </w:p>
    <w:p w:rsidR="00F0088D" w:rsidRPr="00F4139D" w:rsidRDefault="00F0088D" w:rsidP="00E21214">
      <w:pPr>
        <w:tabs>
          <w:tab w:val="left" w:pos="1277"/>
          <w:tab w:val="left" w:pos="1418"/>
        </w:tabs>
        <w:suppressAutoHyphens/>
        <w:spacing w:line="288" w:lineRule="auto"/>
        <w:ind w:left="-284" w:right="-286"/>
        <w:jc w:val="both"/>
        <w:rPr>
          <w:b/>
          <w:bCs/>
          <w:lang w:eastAsia="ar-SA"/>
        </w:rPr>
      </w:pPr>
    </w:p>
    <w:sectPr w:rsidR="00F0088D" w:rsidRPr="00F4139D" w:rsidSect="000B246E">
      <w:pgSz w:w="11906" w:h="16838"/>
      <w:pgMar w:top="127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2DEE4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90F427B"/>
    <w:multiLevelType w:val="hybridMultilevel"/>
    <w:tmpl w:val="CFFEE55C"/>
    <w:lvl w:ilvl="0" w:tplc="44D4E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D0BD0"/>
    <w:multiLevelType w:val="hybridMultilevel"/>
    <w:tmpl w:val="FEFE1C72"/>
    <w:lvl w:ilvl="0" w:tplc="0E3099F8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0C68342A"/>
    <w:multiLevelType w:val="hybridMultilevel"/>
    <w:tmpl w:val="0C2E7B86"/>
    <w:lvl w:ilvl="0" w:tplc="641AA4E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3B366AE"/>
    <w:multiLevelType w:val="hybridMultilevel"/>
    <w:tmpl w:val="5A560054"/>
    <w:lvl w:ilvl="0" w:tplc="0E3099F8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" w15:restartNumberingAfterBreak="0">
    <w:nsid w:val="156616C3"/>
    <w:multiLevelType w:val="hybridMultilevel"/>
    <w:tmpl w:val="10E6A5F8"/>
    <w:lvl w:ilvl="0" w:tplc="7806F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5EE2513F"/>
    <w:multiLevelType w:val="multilevel"/>
    <w:tmpl w:val="DC0C549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A5109"/>
    <w:rsid w:val="000B246E"/>
    <w:rsid w:val="000B6417"/>
    <w:rsid w:val="00105957"/>
    <w:rsid w:val="00107B99"/>
    <w:rsid w:val="00155A57"/>
    <w:rsid w:val="001647AF"/>
    <w:rsid w:val="002A085C"/>
    <w:rsid w:val="002A48CE"/>
    <w:rsid w:val="002C20CA"/>
    <w:rsid w:val="00302813"/>
    <w:rsid w:val="00366A0B"/>
    <w:rsid w:val="00382448"/>
    <w:rsid w:val="003F4B43"/>
    <w:rsid w:val="0048120A"/>
    <w:rsid w:val="004D2698"/>
    <w:rsid w:val="005051E7"/>
    <w:rsid w:val="00546F54"/>
    <w:rsid w:val="00556182"/>
    <w:rsid w:val="0056163C"/>
    <w:rsid w:val="00575FD4"/>
    <w:rsid w:val="00592184"/>
    <w:rsid w:val="0059587F"/>
    <w:rsid w:val="005E42FB"/>
    <w:rsid w:val="0061794D"/>
    <w:rsid w:val="00633C8C"/>
    <w:rsid w:val="00645570"/>
    <w:rsid w:val="00675137"/>
    <w:rsid w:val="006A7483"/>
    <w:rsid w:val="006C0C8F"/>
    <w:rsid w:val="007156DD"/>
    <w:rsid w:val="007A643B"/>
    <w:rsid w:val="007F2169"/>
    <w:rsid w:val="008123F0"/>
    <w:rsid w:val="008320E3"/>
    <w:rsid w:val="00843A39"/>
    <w:rsid w:val="0085448B"/>
    <w:rsid w:val="00865B36"/>
    <w:rsid w:val="008879EE"/>
    <w:rsid w:val="00890D8E"/>
    <w:rsid w:val="008B274A"/>
    <w:rsid w:val="008C0B2D"/>
    <w:rsid w:val="009D1D50"/>
    <w:rsid w:val="00A17FED"/>
    <w:rsid w:val="00A51FF0"/>
    <w:rsid w:val="00A91F39"/>
    <w:rsid w:val="00AA74B8"/>
    <w:rsid w:val="00AD0CF4"/>
    <w:rsid w:val="00B60D65"/>
    <w:rsid w:val="00B758DC"/>
    <w:rsid w:val="00B76C34"/>
    <w:rsid w:val="00B92BF7"/>
    <w:rsid w:val="00C333FE"/>
    <w:rsid w:val="00C74257"/>
    <w:rsid w:val="00C80D52"/>
    <w:rsid w:val="00CC6F2E"/>
    <w:rsid w:val="00CD65B1"/>
    <w:rsid w:val="00CF3D86"/>
    <w:rsid w:val="00D07284"/>
    <w:rsid w:val="00D437C3"/>
    <w:rsid w:val="00D55724"/>
    <w:rsid w:val="00D623DB"/>
    <w:rsid w:val="00D75C24"/>
    <w:rsid w:val="00D9129F"/>
    <w:rsid w:val="00DE5680"/>
    <w:rsid w:val="00E1218D"/>
    <w:rsid w:val="00E21214"/>
    <w:rsid w:val="00E358FA"/>
    <w:rsid w:val="00E748CC"/>
    <w:rsid w:val="00E9313F"/>
    <w:rsid w:val="00EC02C7"/>
    <w:rsid w:val="00EE1C24"/>
    <w:rsid w:val="00F0088D"/>
    <w:rsid w:val="00F06A1E"/>
    <w:rsid w:val="00F4139D"/>
    <w:rsid w:val="00F42FFC"/>
    <w:rsid w:val="00F61D9C"/>
    <w:rsid w:val="00F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4DD0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0D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D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q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63</cp:revision>
  <cp:lastPrinted>2025-11-21T03:35:00Z</cp:lastPrinted>
  <dcterms:created xsi:type="dcterms:W3CDTF">2024-10-03T05:26:00Z</dcterms:created>
  <dcterms:modified xsi:type="dcterms:W3CDTF">2025-12-03T04:29:00Z</dcterms:modified>
</cp:coreProperties>
</file>