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9213F8" w:rsidRPr="00AC756A" w:rsidTr="0066111F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9213F8" w:rsidRPr="00AC756A" w:rsidRDefault="009213F8" w:rsidP="0066111F">
            <w:pPr>
              <w:jc w:val="center"/>
              <w:rPr>
                <w:sz w:val="28"/>
                <w:szCs w:val="28"/>
              </w:rPr>
            </w:pPr>
            <w:r w:rsidRPr="00AC756A">
              <w:rPr>
                <w:sz w:val="28"/>
                <w:szCs w:val="28"/>
              </w:rPr>
              <w:t>Администрация</w:t>
            </w:r>
          </w:p>
          <w:p w:rsidR="009213F8" w:rsidRPr="00AC756A" w:rsidRDefault="009213F8" w:rsidP="0066111F">
            <w:pPr>
              <w:jc w:val="center"/>
              <w:rPr>
                <w:sz w:val="28"/>
                <w:szCs w:val="28"/>
              </w:rPr>
            </w:pPr>
            <w:r w:rsidRPr="00AC756A">
              <w:rPr>
                <w:sz w:val="28"/>
                <w:szCs w:val="28"/>
              </w:rPr>
              <w:t>муниципального района</w:t>
            </w:r>
          </w:p>
          <w:p w:rsidR="009213F8" w:rsidRPr="00AC756A" w:rsidRDefault="009213F8" w:rsidP="0066111F">
            <w:pPr>
              <w:jc w:val="center"/>
              <w:rPr>
                <w:sz w:val="28"/>
                <w:szCs w:val="28"/>
              </w:rPr>
            </w:pPr>
            <w:r w:rsidRPr="00AC756A">
              <w:rPr>
                <w:sz w:val="28"/>
                <w:szCs w:val="28"/>
              </w:rPr>
              <w:t>«Мирнинский район»</w:t>
            </w:r>
          </w:p>
          <w:p w:rsidR="009213F8" w:rsidRPr="00AC756A" w:rsidRDefault="009213F8" w:rsidP="0066111F">
            <w:pPr>
              <w:jc w:val="center"/>
              <w:rPr>
                <w:sz w:val="28"/>
                <w:szCs w:val="28"/>
              </w:rPr>
            </w:pPr>
            <w:r w:rsidRPr="00AC756A">
              <w:rPr>
                <w:sz w:val="28"/>
                <w:szCs w:val="28"/>
              </w:rPr>
              <w:t>Республики Саха (Якутия)</w:t>
            </w:r>
          </w:p>
          <w:p w:rsidR="009213F8" w:rsidRPr="00AC756A" w:rsidRDefault="009213F8" w:rsidP="006611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9213F8" w:rsidRPr="00AC756A" w:rsidRDefault="009213F8" w:rsidP="0066111F">
            <w:pPr>
              <w:jc w:val="center"/>
              <w:rPr>
                <w:sz w:val="28"/>
                <w:szCs w:val="28"/>
              </w:rPr>
            </w:pPr>
            <w:r w:rsidRPr="00AC756A">
              <w:rPr>
                <w:noProof/>
                <w:sz w:val="28"/>
                <w:szCs w:val="28"/>
              </w:rPr>
              <w:drawing>
                <wp:inline distT="0" distB="0" distL="0" distR="0" wp14:anchorId="7494B1DD" wp14:editId="07785D1B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9213F8" w:rsidRPr="00AC756A" w:rsidRDefault="009213F8" w:rsidP="0066111F">
            <w:pPr>
              <w:jc w:val="center"/>
              <w:rPr>
                <w:sz w:val="28"/>
                <w:szCs w:val="28"/>
              </w:rPr>
            </w:pPr>
            <w:r w:rsidRPr="00AC756A">
              <w:rPr>
                <w:sz w:val="28"/>
                <w:szCs w:val="28"/>
              </w:rPr>
              <w:t xml:space="preserve">Саха </w:t>
            </w:r>
            <w:proofErr w:type="spellStart"/>
            <w:r w:rsidRPr="00AC756A">
              <w:rPr>
                <w:sz w:val="28"/>
                <w:szCs w:val="28"/>
              </w:rPr>
              <w:t>Өрөспүүбүлүкэтин</w:t>
            </w:r>
            <w:proofErr w:type="spellEnd"/>
          </w:p>
          <w:p w:rsidR="009213F8" w:rsidRPr="00AC756A" w:rsidRDefault="009213F8" w:rsidP="0066111F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r w:rsidRPr="00AC756A">
              <w:rPr>
                <w:sz w:val="28"/>
                <w:szCs w:val="28"/>
              </w:rPr>
              <w:t>«</w:t>
            </w:r>
            <w:proofErr w:type="spellStart"/>
            <w:r w:rsidRPr="00AC756A">
              <w:rPr>
                <w:sz w:val="28"/>
                <w:szCs w:val="28"/>
              </w:rPr>
              <w:t>Мииринэй</w:t>
            </w:r>
            <w:proofErr w:type="spellEnd"/>
            <w:r w:rsidRPr="00AC756A">
              <w:rPr>
                <w:sz w:val="28"/>
                <w:szCs w:val="28"/>
              </w:rPr>
              <w:t xml:space="preserve"> </w:t>
            </w:r>
            <w:proofErr w:type="spellStart"/>
            <w:r w:rsidRPr="00AC756A">
              <w:rPr>
                <w:sz w:val="28"/>
                <w:szCs w:val="28"/>
              </w:rPr>
              <w:t>оройуона</w:t>
            </w:r>
            <w:proofErr w:type="spellEnd"/>
            <w:r w:rsidRPr="00AC756A">
              <w:rPr>
                <w:sz w:val="28"/>
                <w:szCs w:val="28"/>
              </w:rPr>
              <w:t>»</w:t>
            </w:r>
          </w:p>
          <w:p w:rsidR="009213F8" w:rsidRPr="00AC756A" w:rsidRDefault="009213F8" w:rsidP="0066111F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proofErr w:type="spellStart"/>
            <w:r w:rsidRPr="00AC756A">
              <w:rPr>
                <w:sz w:val="28"/>
                <w:szCs w:val="28"/>
              </w:rPr>
              <w:t>муниципальнай</w:t>
            </w:r>
            <w:proofErr w:type="spellEnd"/>
            <w:r w:rsidRPr="00AC756A">
              <w:rPr>
                <w:sz w:val="28"/>
                <w:szCs w:val="28"/>
              </w:rPr>
              <w:t xml:space="preserve"> </w:t>
            </w:r>
            <w:proofErr w:type="spellStart"/>
            <w:r w:rsidRPr="00AC756A">
              <w:rPr>
                <w:sz w:val="28"/>
                <w:szCs w:val="28"/>
              </w:rPr>
              <w:t>оройуон</w:t>
            </w:r>
            <w:proofErr w:type="spellEnd"/>
          </w:p>
          <w:p w:rsidR="009213F8" w:rsidRPr="00AC756A" w:rsidRDefault="009213F8" w:rsidP="0066111F">
            <w:pPr>
              <w:jc w:val="center"/>
              <w:rPr>
                <w:sz w:val="28"/>
                <w:szCs w:val="28"/>
              </w:rPr>
            </w:pPr>
            <w:proofErr w:type="spellStart"/>
            <w:r w:rsidRPr="00AC756A">
              <w:rPr>
                <w:sz w:val="28"/>
                <w:szCs w:val="28"/>
              </w:rPr>
              <w:t>Дьаhалтата</w:t>
            </w:r>
            <w:proofErr w:type="spellEnd"/>
          </w:p>
        </w:tc>
      </w:tr>
    </w:tbl>
    <w:p w:rsidR="009213F8" w:rsidRPr="00AC756A" w:rsidRDefault="009213F8" w:rsidP="009213F8">
      <w:pPr>
        <w:rPr>
          <w:b/>
          <w:sz w:val="28"/>
          <w:szCs w:val="28"/>
        </w:rPr>
      </w:pPr>
    </w:p>
    <w:p w:rsidR="009213F8" w:rsidRPr="00AC756A" w:rsidRDefault="009213F8" w:rsidP="009213F8">
      <w:pPr>
        <w:jc w:val="center"/>
        <w:rPr>
          <w:b/>
          <w:sz w:val="28"/>
          <w:szCs w:val="28"/>
        </w:rPr>
      </w:pPr>
      <w:r w:rsidRPr="00AC756A">
        <w:rPr>
          <w:b/>
          <w:sz w:val="28"/>
          <w:szCs w:val="28"/>
        </w:rPr>
        <w:t>П О С Т А Н О В Л Е Н И Е</w:t>
      </w:r>
    </w:p>
    <w:p w:rsidR="009213F8" w:rsidRPr="00AC756A" w:rsidRDefault="009213F8" w:rsidP="009213F8">
      <w:pPr>
        <w:jc w:val="center"/>
        <w:rPr>
          <w:b/>
          <w:sz w:val="28"/>
          <w:szCs w:val="28"/>
        </w:rPr>
      </w:pPr>
    </w:p>
    <w:p w:rsidR="009213F8" w:rsidRPr="00AC756A" w:rsidRDefault="009213F8" w:rsidP="009213F8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AC756A">
        <w:rPr>
          <w:sz w:val="28"/>
          <w:szCs w:val="28"/>
        </w:rPr>
        <w:t>г. Мирный</w:t>
      </w:r>
    </w:p>
    <w:p w:rsidR="002C134A" w:rsidRPr="00F318C5" w:rsidRDefault="002C134A" w:rsidP="009213F8">
      <w:pPr>
        <w:tabs>
          <w:tab w:val="left" w:pos="227"/>
          <w:tab w:val="right" w:pos="9638"/>
        </w:tabs>
        <w:rPr>
          <w:sz w:val="20"/>
          <w:szCs w:val="20"/>
        </w:rPr>
      </w:pPr>
    </w:p>
    <w:p w:rsidR="009213F8" w:rsidRPr="00AC756A" w:rsidRDefault="009213F8" w:rsidP="009213F8">
      <w:pPr>
        <w:tabs>
          <w:tab w:val="left" w:pos="227"/>
          <w:tab w:val="right" w:pos="9638"/>
        </w:tabs>
        <w:rPr>
          <w:sz w:val="28"/>
          <w:szCs w:val="28"/>
        </w:rPr>
      </w:pPr>
      <w:r w:rsidRPr="00AC756A">
        <w:rPr>
          <w:sz w:val="28"/>
          <w:szCs w:val="28"/>
        </w:rPr>
        <w:t>«___</w:t>
      </w:r>
      <w:proofErr w:type="gramStart"/>
      <w:r w:rsidRPr="00AC756A">
        <w:rPr>
          <w:sz w:val="28"/>
          <w:szCs w:val="28"/>
        </w:rPr>
        <w:t>_»_</w:t>
      </w:r>
      <w:proofErr w:type="gramEnd"/>
      <w:r w:rsidRPr="00AC756A">
        <w:rPr>
          <w:sz w:val="28"/>
          <w:szCs w:val="28"/>
        </w:rPr>
        <w:t>____ 20__ г. №_______</w:t>
      </w:r>
    </w:p>
    <w:p w:rsidR="009213F8" w:rsidRPr="00AC756A" w:rsidRDefault="009213F8" w:rsidP="009213F8">
      <w:pPr>
        <w:rPr>
          <w:sz w:val="28"/>
          <w:szCs w:val="28"/>
        </w:rPr>
      </w:pPr>
    </w:p>
    <w:p w:rsidR="00C90CA0" w:rsidRPr="0067760B" w:rsidRDefault="005A60FC" w:rsidP="009213F8">
      <w:pPr>
        <w:jc w:val="both"/>
        <w:rPr>
          <w:b/>
          <w:sz w:val="28"/>
          <w:szCs w:val="28"/>
        </w:rPr>
      </w:pPr>
      <w:r w:rsidRPr="0067760B">
        <w:rPr>
          <w:b/>
          <w:sz w:val="28"/>
          <w:szCs w:val="28"/>
        </w:rPr>
        <w:t xml:space="preserve">Об утверждении Положения </w:t>
      </w:r>
    </w:p>
    <w:p w:rsidR="00C90CA0" w:rsidRPr="0067760B" w:rsidRDefault="005A60FC" w:rsidP="009213F8">
      <w:pPr>
        <w:jc w:val="both"/>
        <w:rPr>
          <w:b/>
          <w:sz w:val="28"/>
          <w:szCs w:val="28"/>
        </w:rPr>
      </w:pPr>
      <w:r w:rsidRPr="0067760B">
        <w:rPr>
          <w:b/>
          <w:sz w:val="28"/>
          <w:szCs w:val="28"/>
        </w:rPr>
        <w:t xml:space="preserve">о проведении конкурса </w:t>
      </w:r>
      <w:r w:rsidR="0016228D" w:rsidRPr="0067760B">
        <w:rPr>
          <w:b/>
          <w:sz w:val="28"/>
          <w:szCs w:val="28"/>
        </w:rPr>
        <w:t xml:space="preserve">на </w:t>
      </w:r>
    </w:p>
    <w:p w:rsidR="00C90CA0" w:rsidRPr="0067760B" w:rsidRDefault="00C90CA0" w:rsidP="009213F8">
      <w:pPr>
        <w:jc w:val="both"/>
        <w:rPr>
          <w:b/>
          <w:sz w:val="28"/>
          <w:szCs w:val="28"/>
        </w:rPr>
      </w:pPr>
      <w:r w:rsidRPr="0067760B">
        <w:rPr>
          <w:b/>
          <w:sz w:val="28"/>
          <w:szCs w:val="28"/>
        </w:rPr>
        <w:t xml:space="preserve">присвоение </w:t>
      </w:r>
      <w:r w:rsidR="00E81ED0">
        <w:rPr>
          <w:b/>
          <w:sz w:val="28"/>
          <w:szCs w:val="28"/>
        </w:rPr>
        <w:t>награды</w:t>
      </w:r>
      <w:r w:rsidRPr="0067760B">
        <w:rPr>
          <w:b/>
          <w:sz w:val="28"/>
          <w:szCs w:val="28"/>
        </w:rPr>
        <w:t xml:space="preserve"> «Лучший Глава </w:t>
      </w:r>
    </w:p>
    <w:p w:rsidR="00C90CA0" w:rsidRPr="0067760B" w:rsidRDefault="00C90CA0" w:rsidP="009213F8">
      <w:pPr>
        <w:jc w:val="both"/>
        <w:rPr>
          <w:b/>
          <w:sz w:val="28"/>
          <w:szCs w:val="28"/>
        </w:rPr>
      </w:pPr>
      <w:r w:rsidRPr="0067760B">
        <w:rPr>
          <w:b/>
          <w:sz w:val="28"/>
          <w:szCs w:val="28"/>
        </w:rPr>
        <w:t xml:space="preserve">поселения Мирнинского района </w:t>
      </w:r>
    </w:p>
    <w:p w:rsidR="00C90CA0" w:rsidRPr="0067760B" w:rsidRDefault="00C90CA0" w:rsidP="009213F8">
      <w:pPr>
        <w:jc w:val="both"/>
        <w:rPr>
          <w:b/>
          <w:sz w:val="28"/>
          <w:szCs w:val="28"/>
        </w:rPr>
      </w:pPr>
      <w:r w:rsidRPr="0067760B">
        <w:rPr>
          <w:b/>
          <w:sz w:val="28"/>
          <w:szCs w:val="28"/>
        </w:rPr>
        <w:t>Республики Саха (Якутия)»</w:t>
      </w:r>
    </w:p>
    <w:p w:rsidR="00C90CA0" w:rsidRPr="00990112" w:rsidRDefault="00C90CA0" w:rsidP="009213F8">
      <w:pPr>
        <w:jc w:val="both"/>
        <w:rPr>
          <w:b/>
          <w:sz w:val="10"/>
          <w:szCs w:val="10"/>
        </w:rPr>
      </w:pPr>
    </w:p>
    <w:p w:rsidR="00E86D3E" w:rsidRPr="002321BA" w:rsidRDefault="00E86D3E" w:rsidP="009213F8">
      <w:pPr>
        <w:jc w:val="both"/>
        <w:rPr>
          <w:rFonts w:ascii="Arial" w:hAnsi="Arial" w:cs="Arial"/>
          <w:b/>
          <w:sz w:val="20"/>
          <w:szCs w:val="20"/>
        </w:rPr>
      </w:pPr>
    </w:p>
    <w:p w:rsidR="009213F8" w:rsidRPr="0067760B" w:rsidRDefault="009213F8" w:rsidP="009213F8">
      <w:pPr>
        <w:tabs>
          <w:tab w:val="left" w:pos="709"/>
        </w:tabs>
        <w:jc w:val="both"/>
        <w:rPr>
          <w:sz w:val="28"/>
          <w:szCs w:val="28"/>
        </w:rPr>
      </w:pPr>
      <w:r w:rsidRPr="00F318C5">
        <w:rPr>
          <w:sz w:val="26"/>
          <w:szCs w:val="26"/>
        </w:rPr>
        <w:tab/>
      </w:r>
      <w:r w:rsidR="00AF08C5" w:rsidRPr="0067760B">
        <w:rPr>
          <w:sz w:val="28"/>
          <w:szCs w:val="28"/>
        </w:rPr>
        <w:t xml:space="preserve">В </w:t>
      </w:r>
      <w:r w:rsidR="00E86D3E" w:rsidRPr="0067760B">
        <w:rPr>
          <w:sz w:val="28"/>
          <w:szCs w:val="28"/>
        </w:rPr>
        <w:t xml:space="preserve">соответствии с Федеральным </w:t>
      </w:r>
      <w:hyperlink r:id="rId7" w:history="1">
        <w:r w:rsidR="00E86D3E" w:rsidRPr="0067760B">
          <w:rPr>
            <w:sz w:val="28"/>
            <w:szCs w:val="28"/>
          </w:rPr>
          <w:t>законом</w:t>
        </w:r>
      </w:hyperlink>
      <w:r w:rsidR="00E86D3E" w:rsidRPr="0067760B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Законом Республики Са</w:t>
      </w:r>
      <w:r w:rsidR="002C134A" w:rsidRPr="0067760B">
        <w:rPr>
          <w:sz w:val="28"/>
          <w:szCs w:val="28"/>
        </w:rPr>
        <w:t xml:space="preserve">ха (Якутия) от 10.11.2010 865-З </w:t>
      </w:r>
      <w:r w:rsidR="00E86D3E" w:rsidRPr="0067760B">
        <w:rPr>
          <w:sz w:val="28"/>
          <w:szCs w:val="28"/>
        </w:rPr>
        <w:t xml:space="preserve">№ 631-IV </w:t>
      </w:r>
      <w:r w:rsidR="002C134A" w:rsidRPr="0067760B">
        <w:rPr>
          <w:sz w:val="28"/>
          <w:szCs w:val="28"/>
        </w:rPr>
        <w:t xml:space="preserve">                              </w:t>
      </w:r>
      <w:r w:rsidR="00E86D3E" w:rsidRPr="0067760B">
        <w:rPr>
          <w:sz w:val="28"/>
          <w:szCs w:val="28"/>
        </w:rPr>
        <w:t xml:space="preserve">«О гарантиях осуществления полномочий лиц, замещающих муниципальные должности в Республике Саха (Якутия)», </w:t>
      </w:r>
      <w:r w:rsidR="002C134A" w:rsidRPr="0067760B">
        <w:rPr>
          <w:sz w:val="28"/>
          <w:szCs w:val="28"/>
        </w:rPr>
        <w:t>уставом муниципального района «Мирнинский район» Республики Саха (Якутия), решением Мирнинского районного Совета депутатов от 18.03.</w:t>
      </w:r>
      <w:r w:rsidR="002C134A" w:rsidRPr="005F2FB6">
        <w:rPr>
          <w:sz w:val="28"/>
          <w:szCs w:val="28"/>
        </w:rPr>
        <w:t xml:space="preserve">2026 </w:t>
      </w:r>
      <w:r w:rsidR="0067760B" w:rsidRPr="005F2FB6">
        <w:rPr>
          <w:sz w:val="28"/>
          <w:szCs w:val="28"/>
          <w:lang w:val="en-US"/>
        </w:rPr>
        <w:t>V</w:t>
      </w:r>
      <w:r w:rsidR="0067760B" w:rsidRPr="005F2FB6">
        <w:rPr>
          <w:sz w:val="28"/>
          <w:szCs w:val="28"/>
        </w:rPr>
        <w:t>-</w:t>
      </w:r>
      <w:r w:rsidR="002C134A" w:rsidRPr="005F2FB6">
        <w:rPr>
          <w:sz w:val="28"/>
          <w:szCs w:val="28"/>
        </w:rPr>
        <w:t>№</w:t>
      </w:r>
      <w:r w:rsidR="0067760B" w:rsidRPr="005F2FB6">
        <w:rPr>
          <w:sz w:val="28"/>
          <w:szCs w:val="28"/>
        </w:rPr>
        <w:t>22</w:t>
      </w:r>
      <w:r w:rsidR="005F2FB6" w:rsidRPr="005F2FB6">
        <w:rPr>
          <w:sz w:val="28"/>
          <w:szCs w:val="28"/>
        </w:rPr>
        <w:t xml:space="preserve">-10 </w:t>
      </w:r>
      <w:r w:rsidR="002C134A" w:rsidRPr="005F2FB6">
        <w:rPr>
          <w:sz w:val="28"/>
          <w:szCs w:val="28"/>
        </w:rPr>
        <w:t>«О вн</w:t>
      </w:r>
      <w:r w:rsidR="002C134A" w:rsidRPr="0067760B">
        <w:rPr>
          <w:sz w:val="28"/>
          <w:szCs w:val="28"/>
        </w:rPr>
        <w:t xml:space="preserve">есении изменений и дополнений в решение Мирнинского районного Совета депутатов от 18.11.2015 г. </w:t>
      </w:r>
      <w:r w:rsidR="002C134A" w:rsidRPr="0067760B">
        <w:rPr>
          <w:sz w:val="28"/>
          <w:szCs w:val="28"/>
          <w:lang w:val="en-US"/>
        </w:rPr>
        <w:t>III</w:t>
      </w:r>
      <w:r w:rsidR="002C134A" w:rsidRPr="0067760B">
        <w:rPr>
          <w:sz w:val="28"/>
          <w:szCs w:val="28"/>
        </w:rPr>
        <w:t>-№13-6 «Об утверждении Положения о наградах, званиях и поощрениях муниципального района «Мирнинский район» Республики Саха (Якутия) в новой редакции»</w:t>
      </w:r>
      <w:r w:rsidR="00AF08C5" w:rsidRPr="0067760B">
        <w:rPr>
          <w:sz w:val="28"/>
          <w:szCs w:val="28"/>
        </w:rPr>
        <w:t>:</w:t>
      </w:r>
    </w:p>
    <w:p w:rsidR="00AF08C5" w:rsidRPr="0067760B" w:rsidRDefault="00AF08C5" w:rsidP="009213F8">
      <w:pPr>
        <w:tabs>
          <w:tab w:val="left" w:pos="709"/>
        </w:tabs>
        <w:jc w:val="both"/>
        <w:rPr>
          <w:sz w:val="20"/>
          <w:szCs w:val="20"/>
        </w:rPr>
      </w:pPr>
    </w:p>
    <w:p w:rsidR="00E86D3E" w:rsidRPr="0067760B" w:rsidRDefault="002C134A" w:rsidP="00C90CA0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7760B">
        <w:rPr>
          <w:sz w:val="28"/>
          <w:szCs w:val="28"/>
        </w:rPr>
        <w:t>Утвердить п</w:t>
      </w:r>
      <w:r w:rsidR="00E86D3E" w:rsidRPr="0067760B">
        <w:rPr>
          <w:sz w:val="28"/>
          <w:szCs w:val="28"/>
        </w:rPr>
        <w:t xml:space="preserve">оложение </w:t>
      </w:r>
      <w:r w:rsidR="003911CC" w:rsidRPr="0067760B">
        <w:rPr>
          <w:sz w:val="28"/>
          <w:szCs w:val="28"/>
        </w:rPr>
        <w:t xml:space="preserve">о </w:t>
      </w:r>
      <w:r w:rsidR="00C90CA0" w:rsidRPr="0067760B">
        <w:rPr>
          <w:sz w:val="28"/>
          <w:szCs w:val="28"/>
        </w:rPr>
        <w:t>проведении</w:t>
      </w:r>
      <w:r w:rsidR="002321BA" w:rsidRPr="0067760B">
        <w:rPr>
          <w:sz w:val="28"/>
          <w:szCs w:val="28"/>
        </w:rPr>
        <w:t xml:space="preserve"> конкурса </w:t>
      </w:r>
      <w:r w:rsidR="00C90CA0" w:rsidRPr="0067760B">
        <w:rPr>
          <w:sz w:val="28"/>
          <w:szCs w:val="28"/>
        </w:rPr>
        <w:t xml:space="preserve">на присвоение </w:t>
      </w:r>
      <w:r w:rsidR="00E81ED0">
        <w:rPr>
          <w:sz w:val="28"/>
          <w:szCs w:val="28"/>
        </w:rPr>
        <w:t xml:space="preserve">награды </w:t>
      </w:r>
      <w:r w:rsidR="00C90CA0" w:rsidRPr="0067760B">
        <w:rPr>
          <w:sz w:val="28"/>
          <w:szCs w:val="28"/>
        </w:rPr>
        <w:t>«Лучший Глава поселения Мирнинского района Республики Саха (Якутия)»</w:t>
      </w:r>
      <w:r w:rsidR="005F3CF9" w:rsidRPr="0067760B">
        <w:rPr>
          <w:sz w:val="28"/>
          <w:szCs w:val="28"/>
        </w:rPr>
        <w:t>, согласно приложению № 1 к настоящему постановлению.</w:t>
      </w:r>
      <w:r w:rsidR="00E86D3E" w:rsidRPr="0067760B">
        <w:rPr>
          <w:sz w:val="28"/>
          <w:szCs w:val="28"/>
        </w:rPr>
        <w:t xml:space="preserve"> </w:t>
      </w:r>
    </w:p>
    <w:p w:rsidR="005F3CF9" w:rsidRPr="0067760B" w:rsidRDefault="005F3CF9" w:rsidP="005F3CF9">
      <w:pPr>
        <w:pStyle w:val="a3"/>
        <w:tabs>
          <w:tab w:val="left" w:pos="1134"/>
        </w:tabs>
        <w:ind w:left="709"/>
        <w:jc w:val="both"/>
        <w:rPr>
          <w:sz w:val="20"/>
          <w:szCs w:val="20"/>
        </w:rPr>
      </w:pPr>
    </w:p>
    <w:p w:rsidR="00E86D3E" w:rsidRPr="0067760B" w:rsidRDefault="005F3CF9" w:rsidP="00C90CA0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7760B">
        <w:rPr>
          <w:sz w:val="28"/>
          <w:szCs w:val="28"/>
        </w:rPr>
        <w:t xml:space="preserve">Утвердить </w:t>
      </w:r>
      <w:r w:rsidR="00E33E53" w:rsidRPr="0067760B">
        <w:rPr>
          <w:sz w:val="28"/>
          <w:szCs w:val="28"/>
        </w:rPr>
        <w:t xml:space="preserve">положение </w:t>
      </w:r>
      <w:r w:rsidR="0064407E" w:rsidRPr="0067760B">
        <w:rPr>
          <w:sz w:val="28"/>
          <w:szCs w:val="28"/>
        </w:rPr>
        <w:t>и состав</w:t>
      </w:r>
      <w:r w:rsidR="009C52AD" w:rsidRPr="0067760B">
        <w:rPr>
          <w:sz w:val="28"/>
          <w:szCs w:val="28"/>
        </w:rPr>
        <w:t xml:space="preserve"> </w:t>
      </w:r>
      <w:r w:rsidR="002C134A" w:rsidRPr="0067760B">
        <w:rPr>
          <w:sz w:val="28"/>
          <w:szCs w:val="28"/>
        </w:rPr>
        <w:t xml:space="preserve">комиссии </w:t>
      </w:r>
      <w:r w:rsidR="00024AFB" w:rsidRPr="0067760B">
        <w:rPr>
          <w:sz w:val="28"/>
          <w:szCs w:val="28"/>
        </w:rPr>
        <w:t>муниципального района «Мирнинский рай</w:t>
      </w:r>
      <w:r w:rsidR="00C90CA0" w:rsidRPr="0067760B">
        <w:rPr>
          <w:sz w:val="28"/>
          <w:szCs w:val="28"/>
        </w:rPr>
        <w:t xml:space="preserve">он» Республики Саха (Якутия) по проведению конкурса на присвоение </w:t>
      </w:r>
      <w:r w:rsidR="00E81ED0">
        <w:rPr>
          <w:sz w:val="28"/>
          <w:szCs w:val="28"/>
        </w:rPr>
        <w:t>награды</w:t>
      </w:r>
      <w:r w:rsidR="00C90CA0" w:rsidRPr="0067760B">
        <w:rPr>
          <w:sz w:val="28"/>
          <w:szCs w:val="28"/>
        </w:rPr>
        <w:t xml:space="preserve"> «Лучший Глава поселения Мирнинского района Республики Саха (Якутия)»</w:t>
      </w:r>
      <w:r w:rsidR="004F4110" w:rsidRPr="0067760B">
        <w:rPr>
          <w:sz w:val="28"/>
          <w:szCs w:val="28"/>
        </w:rPr>
        <w:t>, согласно приложениям</w:t>
      </w:r>
      <w:r w:rsidR="002C134A" w:rsidRPr="0067760B">
        <w:rPr>
          <w:sz w:val="28"/>
          <w:szCs w:val="28"/>
        </w:rPr>
        <w:t xml:space="preserve"> № 2 </w:t>
      </w:r>
      <w:r w:rsidR="004F4110" w:rsidRPr="0067760B">
        <w:rPr>
          <w:sz w:val="28"/>
          <w:szCs w:val="28"/>
        </w:rPr>
        <w:t xml:space="preserve">и № 3 </w:t>
      </w:r>
      <w:r w:rsidR="002C134A" w:rsidRPr="0067760B">
        <w:rPr>
          <w:sz w:val="28"/>
          <w:szCs w:val="28"/>
        </w:rPr>
        <w:t>к настоящему постановлению</w:t>
      </w:r>
      <w:r w:rsidRPr="0067760B">
        <w:rPr>
          <w:sz w:val="28"/>
          <w:szCs w:val="28"/>
        </w:rPr>
        <w:t>.</w:t>
      </w:r>
    </w:p>
    <w:p w:rsidR="002C134A" w:rsidRPr="0067760B" w:rsidRDefault="002C134A" w:rsidP="002C134A">
      <w:pPr>
        <w:pStyle w:val="a3"/>
        <w:rPr>
          <w:sz w:val="20"/>
          <w:szCs w:val="20"/>
        </w:rPr>
      </w:pPr>
    </w:p>
    <w:p w:rsidR="009213F8" w:rsidRPr="0067760B" w:rsidRDefault="00191719" w:rsidP="00D63B39">
      <w:pPr>
        <w:pStyle w:val="a3"/>
        <w:numPr>
          <w:ilvl w:val="0"/>
          <w:numId w:val="13"/>
        </w:numPr>
        <w:tabs>
          <w:tab w:val="left" w:pos="85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7760B">
        <w:rPr>
          <w:sz w:val="28"/>
          <w:szCs w:val="28"/>
        </w:rPr>
        <w:t>Р</w:t>
      </w:r>
      <w:r w:rsidR="009213F8" w:rsidRPr="0067760B">
        <w:rPr>
          <w:color w:val="000000" w:themeColor="text1"/>
          <w:sz w:val="28"/>
          <w:szCs w:val="28"/>
        </w:rPr>
        <w:t xml:space="preserve">азместить настоящее постановление на официальном сайте муниципального района «Мирнинский район» Республики Саха (Якутия) </w:t>
      </w:r>
      <w:r w:rsidR="009213F8" w:rsidRPr="0067760B">
        <w:rPr>
          <w:sz w:val="28"/>
          <w:szCs w:val="28"/>
        </w:rPr>
        <w:t>(</w:t>
      </w:r>
      <w:hyperlink r:id="rId8" w:history="1">
        <w:r w:rsidR="002C134A" w:rsidRPr="0067760B">
          <w:rPr>
            <w:rStyle w:val="ad"/>
            <w:color w:val="auto"/>
            <w:sz w:val="28"/>
            <w:szCs w:val="28"/>
            <w:u w:val="none"/>
          </w:rPr>
          <w:t>www.алмазный-край.рф</w:t>
        </w:r>
      </w:hyperlink>
      <w:r w:rsidR="009213F8" w:rsidRPr="0067760B">
        <w:rPr>
          <w:sz w:val="28"/>
          <w:szCs w:val="28"/>
        </w:rPr>
        <w:t>).</w:t>
      </w:r>
    </w:p>
    <w:p w:rsidR="00E33E53" w:rsidRPr="0067760B" w:rsidRDefault="00E33E53" w:rsidP="00D63B39">
      <w:pPr>
        <w:pStyle w:val="a3"/>
        <w:spacing w:line="276" w:lineRule="auto"/>
        <w:rPr>
          <w:sz w:val="20"/>
          <w:szCs w:val="20"/>
        </w:rPr>
      </w:pPr>
    </w:p>
    <w:p w:rsidR="002C134A" w:rsidRPr="0067760B" w:rsidRDefault="00750265" w:rsidP="00E33E53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7760B">
        <w:rPr>
          <w:sz w:val="28"/>
          <w:szCs w:val="28"/>
        </w:rPr>
        <w:t xml:space="preserve">Контроль исполнения </w:t>
      </w:r>
      <w:r w:rsidR="00361B7A">
        <w:rPr>
          <w:sz w:val="28"/>
          <w:szCs w:val="28"/>
        </w:rPr>
        <w:t>настоящего</w:t>
      </w:r>
      <w:r w:rsidRPr="0067760B">
        <w:rPr>
          <w:sz w:val="28"/>
          <w:szCs w:val="28"/>
        </w:rPr>
        <w:t xml:space="preserve"> </w:t>
      </w:r>
      <w:r w:rsidR="00542374" w:rsidRPr="0067760B">
        <w:rPr>
          <w:sz w:val="28"/>
          <w:szCs w:val="28"/>
        </w:rPr>
        <w:t>постановления</w:t>
      </w:r>
      <w:r w:rsidRPr="0067760B">
        <w:rPr>
          <w:sz w:val="28"/>
          <w:szCs w:val="28"/>
        </w:rPr>
        <w:t xml:space="preserve"> </w:t>
      </w:r>
      <w:r w:rsidR="00990112">
        <w:rPr>
          <w:sz w:val="28"/>
          <w:szCs w:val="28"/>
        </w:rPr>
        <w:t xml:space="preserve">возложить </w:t>
      </w:r>
      <w:proofErr w:type="gramStart"/>
      <w:r w:rsidR="0067760B">
        <w:rPr>
          <w:sz w:val="28"/>
          <w:szCs w:val="28"/>
        </w:rPr>
        <w:t>на  заместителя</w:t>
      </w:r>
      <w:proofErr w:type="gramEnd"/>
      <w:r w:rsidR="0067760B">
        <w:rPr>
          <w:sz w:val="28"/>
          <w:szCs w:val="28"/>
        </w:rPr>
        <w:t xml:space="preserve"> </w:t>
      </w:r>
      <w:r w:rsidR="002C134A" w:rsidRPr="0067760B">
        <w:rPr>
          <w:sz w:val="28"/>
          <w:szCs w:val="28"/>
        </w:rPr>
        <w:t xml:space="preserve">Главы Администрации района </w:t>
      </w:r>
      <w:r w:rsidR="00E30DDC" w:rsidRPr="0067760B">
        <w:rPr>
          <w:sz w:val="28"/>
          <w:szCs w:val="28"/>
        </w:rPr>
        <w:t xml:space="preserve">по экономике и финансам </w:t>
      </w:r>
      <w:proofErr w:type="spellStart"/>
      <w:r w:rsidR="00E30DDC" w:rsidRPr="0067760B">
        <w:rPr>
          <w:sz w:val="28"/>
          <w:szCs w:val="28"/>
        </w:rPr>
        <w:t>Башарина</w:t>
      </w:r>
      <w:proofErr w:type="spellEnd"/>
      <w:r w:rsidR="00E30DDC" w:rsidRPr="0067760B">
        <w:rPr>
          <w:sz w:val="28"/>
          <w:szCs w:val="28"/>
        </w:rPr>
        <w:t xml:space="preserve"> Г.К. </w:t>
      </w:r>
    </w:p>
    <w:p w:rsidR="009213F8" w:rsidRPr="0067760B" w:rsidRDefault="009213F8" w:rsidP="009213F8">
      <w:pPr>
        <w:pStyle w:val="a3"/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2C134A" w:rsidRPr="0067760B" w:rsidRDefault="009213F8" w:rsidP="009213F8">
      <w:pPr>
        <w:rPr>
          <w:b/>
          <w:bCs/>
          <w:sz w:val="28"/>
          <w:szCs w:val="28"/>
        </w:rPr>
        <w:sectPr w:rsidR="002C134A" w:rsidRPr="0067760B" w:rsidSect="002321BA">
          <w:pgSz w:w="11906" w:h="16838"/>
          <w:pgMar w:top="426" w:right="850" w:bottom="284" w:left="1418" w:header="708" w:footer="708" w:gutter="0"/>
          <w:cols w:space="708"/>
          <w:docGrid w:linePitch="360"/>
        </w:sectPr>
      </w:pPr>
      <w:r w:rsidRPr="0067760B">
        <w:rPr>
          <w:b/>
          <w:bCs/>
          <w:sz w:val="28"/>
          <w:szCs w:val="28"/>
        </w:rPr>
        <w:t xml:space="preserve">Глава района </w:t>
      </w:r>
      <w:r w:rsidRPr="0067760B">
        <w:rPr>
          <w:b/>
          <w:bCs/>
          <w:sz w:val="28"/>
          <w:szCs w:val="28"/>
        </w:rPr>
        <w:tab/>
      </w:r>
      <w:r w:rsidRPr="0067760B">
        <w:rPr>
          <w:b/>
          <w:bCs/>
          <w:sz w:val="28"/>
          <w:szCs w:val="28"/>
        </w:rPr>
        <w:tab/>
      </w:r>
      <w:r w:rsidRPr="0067760B">
        <w:rPr>
          <w:b/>
          <w:bCs/>
          <w:sz w:val="28"/>
          <w:szCs w:val="28"/>
        </w:rPr>
        <w:tab/>
      </w:r>
      <w:r w:rsidRPr="0067760B">
        <w:rPr>
          <w:b/>
          <w:bCs/>
          <w:sz w:val="28"/>
          <w:szCs w:val="28"/>
        </w:rPr>
        <w:tab/>
      </w:r>
      <w:r w:rsidRPr="0067760B">
        <w:rPr>
          <w:b/>
          <w:bCs/>
          <w:sz w:val="28"/>
          <w:szCs w:val="28"/>
        </w:rPr>
        <w:tab/>
      </w:r>
      <w:r w:rsidRPr="0067760B">
        <w:rPr>
          <w:b/>
          <w:bCs/>
          <w:sz w:val="28"/>
          <w:szCs w:val="28"/>
        </w:rPr>
        <w:tab/>
      </w:r>
      <w:r w:rsidRPr="0067760B">
        <w:rPr>
          <w:b/>
          <w:bCs/>
          <w:sz w:val="28"/>
          <w:szCs w:val="28"/>
        </w:rPr>
        <w:tab/>
      </w:r>
      <w:r w:rsidRPr="0067760B">
        <w:rPr>
          <w:b/>
          <w:bCs/>
          <w:sz w:val="28"/>
          <w:szCs w:val="28"/>
        </w:rPr>
        <w:tab/>
        <w:t xml:space="preserve">      </w:t>
      </w:r>
      <w:r w:rsidR="00990112">
        <w:rPr>
          <w:b/>
          <w:bCs/>
          <w:sz w:val="28"/>
          <w:szCs w:val="28"/>
        </w:rPr>
        <w:t xml:space="preserve">   </w:t>
      </w:r>
      <w:r w:rsidRPr="0067760B">
        <w:rPr>
          <w:b/>
          <w:bCs/>
          <w:sz w:val="28"/>
          <w:szCs w:val="28"/>
        </w:rPr>
        <w:t xml:space="preserve">  А.В. </w:t>
      </w:r>
      <w:proofErr w:type="spellStart"/>
      <w:r w:rsidRPr="0067760B">
        <w:rPr>
          <w:b/>
          <w:bCs/>
          <w:sz w:val="28"/>
          <w:szCs w:val="28"/>
        </w:rPr>
        <w:t>Басыров</w:t>
      </w:r>
      <w:proofErr w:type="spellEnd"/>
      <w:r w:rsidRPr="0067760B">
        <w:rPr>
          <w:b/>
          <w:bCs/>
          <w:sz w:val="28"/>
          <w:szCs w:val="28"/>
        </w:rPr>
        <w:t xml:space="preserve"> </w:t>
      </w:r>
    </w:p>
    <w:p w:rsidR="002C134A" w:rsidRPr="00E33E53" w:rsidRDefault="002C134A" w:rsidP="002C134A">
      <w:pPr>
        <w:jc w:val="right"/>
        <w:rPr>
          <w:bCs/>
        </w:rPr>
      </w:pPr>
      <w:r w:rsidRPr="00E33E53">
        <w:rPr>
          <w:bCs/>
        </w:rPr>
        <w:lastRenderedPageBreak/>
        <w:t xml:space="preserve">Приложение № 1 к </w:t>
      </w:r>
    </w:p>
    <w:p w:rsidR="002C134A" w:rsidRPr="00E33E53" w:rsidRDefault="002C134A" w:rsidP="002C134A">
      <w:pPr>
        <w:jc w:val="right"/>
        <w:rPr>
          <w:bCs/>
        </w:rPr>
      </w:pPr>
      <w:r w:rsidRPr="00E33E53">
        <w:rPr>
          <w:bCs/>
        </w:rPr>
        <w:t xml:space="preserve">постановлению районной Администрации </w:t>
      </w:r>
    </w:p>
    <w:p w:rsidR="002C134A" w:rsidRPr="00E33E53" w:rsidRDefault="002C134A" w:rsidP="002C134A">
      <w:pPr>
        <w:jc w:val="right"/>
        <w:rPr>
          <w:bCs/>
        </w:rPr>
      </w:pPr>
      <w:r w:rsidRPr="00E33E53">
        <w:rPr>
          <w:bCs/>
        </w:rPr>
        <w:t>от «___</w:t>
      </w:r>
      <w:proofErr w:type="gramStart"/>
      <w:r w:rsidRPr="00E33E53">
        <w:rPr>
          <w:bCs/>
        </w:rPr>
        <w:t>_»_</w:t>
      </w:r>
      <w:proofErr w:type="gramEnd"/>
      <w:r w:rsidRPr="00E33E53">
        <w:rPr>
          <w:bCs/>
        </w:rPr>
        <w:t>___2026г. № ________</w:t>
      </w:r>
    </w:p>
    <w:p w:rsidR="002C134A" w:rsidRDefault="002C134A" w:rsidP="002C134A">
      <w:pPr>
        <w:jc w:val="right"/>
      </w:pPr>
    </w:p>
    <w:p w:rsidR="00E33E53" w:rsidRPr="0067760B" w:rsidRDefault="00E33E53" w:rsidP="00640EC9">
      <w:pPr>
        <w:spacing w:line="276" w:lineRule="auto"/>
        <w:jc w:val="right"/>
        <w:rPr>
          <w:sz w:val="28"/>
          <w:szCs w:val="28"/>
        </w:rPr>
      </w:pPr>
    </w:p>
    <w:p w:rsidR="00466BD0" w:rsidRPr="0067760B" w:rsidRDefault="00466BD0" w:rsidP="002321BA">
      <w:pPr>
        <w:spacing w:line="276" w:lineRule="auto"/>
        <w:jc w:val="center"/>
        <w:rPr>
          <w:sz w:val="28"/>
          <w:szCs w:val="28"/>
        </w:rPr>
      </w:pPr>
      <w:r w:rsidRPr="0067760B">
        <w:rPr>
          <w:sz w:val="28"/>
          <w:szCs w:val="28"/>
        </w:rPr>
        <w:t>Положение</w:t>
      </w:r>
    </w:p>
    <w:p w:rsidR="00C90CA0" w:rsidRPr="0067760B" w:rsidRDefault="00C90CA0" w:rsidP="002321BA">
      <w:pPr>
        <w:spacing w:line="276" w:lineRule="auto"/>
        <w:jc w:val="center"/>
        <w:rPr>
          <w:sz w:val="28"/>
          <w:szCs w:val="28"/>
        </w:rPr>
      </w:pPr>
      <w:r w:rsidRPr="0067760B">
        <w:rPr>
          <w:sz w:val="28"/>
          <w:szCs w:val="28"/>
        </w:rPr>
        <w:t>о проведени</w:t>
      </w:r>
      <w:r w:rsidR="00361B7A">
        <w:rPr>
          <w:sz w:val="28"/>
          <w:szCs w:val="28"/>
        </w:rPr>
        <w:t>и</w:t>
      </w:r>
      <w:r w:rsidRPr="0067760B">
        <w:rPr>
          <w:sz w:val="28"/>
          <w:szCs w:val="28"/>
        </w:rPr>
        <w:t xml:space="preserve"> конкурса на присвоение </w:t>
      </w:r>
      <w:r w:rsidR="00E81ED0">
        <w:rPr>
          <w:sz w:val="28"/>
          <w:szCs w:val="28"/>
        </w:rPr>
        <w:t>награды</w:t>
      </w:r>
      <w:r w:rsidRPr="0067760B">
        <w:rPr>
          <w:sz w:val="28"/>
          <w:szCs w:val="28"/>
        </w:rPr>
        <w:t xml:space="preserve"> «Лучший Глава поселения Мирнинского района Республики Саха (Якутия)»</w:t>
      </w:r>
    </w:p>
    <w:p w:rsidR="00625CBC" w:rsidRPr="0067760B" w:rsidRDefault="00625CBC" w:rsidP="00224B5C">
      <w:pPr>
        <w:spacing w:line="276" w:lineRule="auto"/>
        <w:jc w:val="center"/>
        <w:rPr>
          <w:sz w:val="28"/>
          <w:szCs w:val="28"/>
        </w:rPr>
      </w:pPr>
    </w:p>
    <w:p w:rsidR="00625CBC" w:rsidRPr="0067760B" w:rsidRDefault="00625CBC" w:rsidP="00224B5C">
      <w:pPr>
        <w:pStyle w:val="a3"/>
        <w:numPr>
          <w:ilvl w:val="0"/>
          <w:numId w:val="21"/>
        </w:numPr>
        <w:spacing w:line="276" w:lineRule="auto"/>
        <w:jc w:val="center"/>
        <w:rPr>
          <w:sz w:val="28"/>
          <w:szCs w:val="28"/>
        </w:rPr>
      </w:pPr>
      <w:r w:rsidRPr="0067760B">
        <w:rPr>
          <w:sz w:val="28"/>
          <w:szCs w:val="28"/>
        </w:rPr>
        <w:t>Общие положения</w:t>
      </w:r>
    </w:p>
    <w:p w:rsidR="00E33E53" w:rsidRPr="0067760B" w:rsidRDefault="00E33E53" w:rsidP="00224B5C">
      <w:pPr>
        <w:spacing w:line="276" w:lineRule="auto"/>
        <w:jc w:val="right"/>
        <w:rPr>
          <w:sz w:val="28"/>
          <w:szCs w:val="28"/>
        </w:rPr>
      </w:pPr>
    </w:p>
    <w:p w:rsidR="00466BD0" w:rsidRPr="0067760B" w:rsidRDefault="00466BD0" w:rsidP="003A2D58">
      <w:pPr>
        <w:pStyle w:val="a3"/>
        <w:numPr>
          <w:ilvl w:val="1"/>
          <w:numId w:val="21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67760B">
        <w:rPr>
          <w:sz w:val="28"/>
          <w:szCs w:val="28"/>
        </w:rPr>
        <w:t>Настоящее Положени</w:t>
      </w:r>
      <w:r w:rsidR="005A60FC" w:rsidRPr="0067760B">
        <w:rPr>
          <w:sz w:val="28"/>
          <w:szCs w:val="28"/>
        </w:rPr>
        <w:t>е определяет порядок проведения</w:t>
      </w:r>
      <w:r w:rsidR="003911CC" w:rsidRPr="0067760B">
        <w:rPr>
          <w:sz w:val="28"/>
          <w:szCs w:val="28"/>
        </w:rPr>
        <w:t xml:space="preserve"> </w:t>
      </w:r>
      <w:r w:rsidR="007525EA" w:rsidRPr="0067760B">
        <w:rPr>
          <w:sz w:val="28"/>
          <w:szCs w:val="28"/>
        </w:rPr>
        <w:t xml:space="preserve">конкурса на присвоение </w:t>
      </w:r>
      <w:r w:rsidR="00E81ED0">
        <w:rPr>
          <w:sz w:val="28"/>
          <w:szCs w:val="28"/>
        </w:rPr>
        <w:t>награды</w:t>
      </w:r>
      <w:r w:rsidR="007525EA" w:rsidRPr="0067760B">
        <w:rPr>
          <w:sz w:val="28"/>
          <w:szCs w:val="28"/>
        </w:rPr>
        <w:t xml:space="preserve"> «Лучший Глава поселения Мирнинского района Республики Саха (Якутия)» </w:t>
      </w:r>
      <w:r w:rsidR="005A60FC" w:rsidRPr="0067760B">
        <w:rPr>
          <w:sz w:val="28"/>
          <w:szCs w:val="28"/>
        </w:rPr>
        <w:t>за вклад в социально-экономическое развитие поселений Мирнинского района Республики Саха (Якутия)</w:t>
      </w:r>
      <w:r w:rsidR="007525EA" w:rsidRPr="0067760B">
        <w:rPr>
          <w:sz w:val="28"/>
          <w:szCs w:val="28"/>
        </w:rPr>
        <w:t xml:space="preserve">, </w:t>
      </w:r>
      <w:r w:rsidR="005A60FC" w:rsidRPr="0067760B">
        <w:rPr>
          <w:sz w:val="28"/>
          <w:szCs w:val="28"/>
        </w:rPr>
        <w:t>повышение эффективности деятельности органов местного самоуправления</w:t>
      </w:r>
      <w:r w:rsidR="000018A5" w:rsidRPr="0067760B">
        <w:rPr>
          <w:sz w:val="28"/>
          <w:szCs w:val="28"/>
        </w:rPr>
        <w:t xml:space="preserve"> поселений Мирнинского района Республики Саха (Якутия)</w:t>
      </w:r>
      <w:r w:rsidR="005A60FC" w:rsidRPr="0067760B">
        <w:rPr>
          <w:sz w:val="28"/>
          <w:szCs w:val="28"/>
        </w:rPr>
        <w:t>, а также за безупречную и эффективную деятельность (далее – Конкурс)</w:t>
      </w:r>
      <w:r w:rsidRPr="0067760B">
        <w:rPr>
          <w:sz w:val="28"/>
          <w:szCs w:val="28"/>
        </w:rPr>
        <w:t xml:space="preserve">. </w:t>
      </w:r>
    </w:p>
    <w:p w:rsidR="00466BD0" w:rsidRPr="0067760B" w:rsidRDefault="00625CBC" w:rsidP="003A2D58">
      <w:pPr>
        <w:pStyle w:val="a3"/>
        <w:numPr>
          <w:ilvl w:val="1"/>
          <w:numId w:val="21"/>
        </w:numPr>
        <w:tabs>
          <w:tab w:val="left" w:pos="567"/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7760B">
        <w:rPr>
          <w:sz w:val="28"/>
          <w:szCs w:val="28"/>
        </w:rPr>
        <w:t xml:space="preserve"> </w:t>
      </w:r>
      <w:r w:rsidR="00466BD0" w:rsidRPr="0067760B">
        <w:rPr>
          <w:sz w:val="28"/>
          <w:szCs w:val="28"/>
        </w:rPr>
        <w:t xml:space="preserve">Целями Конкурса являются: </w:t>
      </w:r>
    </w:p>
    <w:p w:rsidR="00466BD0" w:rsidRPr="0067760B" w:rsidRDefault="000C79C0" w:rsidP="003A2D58">
      <w:pPr>
        <w:shd w:val="clear" w:color="auto" w:fill="FFFFFF"/>
        <w:tabs>
          <w:tab w:val="left" w:pos="567"/>
          <w:tab w:val="left" w:pos="698"/>
          <w:tab w:val="left" w:pos="993"/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760B">
        <w:rPr>
          <w:rFonts w:eastAsia="Calibri"/>
          <w:sz w:val="28"/>
          <w:szCs w:val="28"/>
          <w:lang w:eastAsia="en-US"/>
        </w:rPr>
        <w:t>1</w:t>
      </w:r>
      <w:r w:rsidR="005B6377">
        <w:rPr>
          <w:rFonts w:eastAsia="Calibri"/>
          <w:sz w:val="28"/>
          <w:szCs w:val="28"/>
          <w:lang w:eastAsia="en-US"/>
        </w:rPr>
        <w:t>) выявление г</w:t>
      </w:r>
      <w:r w:rsidR="00466BD0" w:rsidRPr="0067760B">
        <w:rPr>
          <w:rFonts w:eastAsia="Calibri"/>
          <w:sz w:val="28"/>
          <w:szCs w:val="28"/>
          <w:lang w:eastAsia="en-US"/>
        </w:rPr>
        <w:t>лав муниципальных образований, достигших высоких результатов в развитии местного самоуправления муниципальн</w:t>
      </w:r>
      <w:r w:rsidR="00361B7A">
        <w:rPr>
          <w:rFonts w:eastAsia="Calibri"/>
          <w:sz w:val="28"/>
          <w:szCs w:val="28"/>
          <w:lang w:eastAsia="en-US"/>
        </w:rPr>
        <w:t>ых</w:t>
      </w:r>
      <w:r w:rsidR="00466BD0" w:rsidRPr="0067760B">
        <w:rPr>
          <w:rFonts w:eastAsia="Calibri"/>
          <w:sz w:val="28"/>
          <w:szCs w:val="28"/>
          <w:lang w:eastAsia="en-US"/>
        </w:rPr>
        <w:t xml:space="preserve"> образовани</w:t>
      </w:r>
      <w:r w:rsidR="00361B7A">
        <w:rPr>
          <w:rFonts w:eastAsia="Calibri"/>
          <w:sz w:val="28"/>
          <w:szCs w:val="28"/>
          <w:lang w:eastAsia="en-US"/>
        </w:rPr>
        <w:t>й</w:t>
      </w:r>
      <w:r w:rsidR="000018A5" w:rsidRPr="0067760B">
        <w:rPr>
          <w:sz w:val="28"/>
          <w:szCs w:val="28"/>
        </w:rPr>
        <w:t xml:space="preserve"> поселений Мирнинского района Республики Саха (Якутия)</w:t>
      </w:r>
      <w:r w:rsidR="00466BD0" w:rsidRPr="0067760B">
        <w:rPr>
          <w:rFonts w:eastAsia="Calibri"/>
          <w:sz w:val="28"/>
          <w:szCs w:val="28"/>
          <w:lang w:eastAsia="en-US"/>
        </w:rPr>
        <w:t xml:space="preserve">; </w:t>
      </w:r>
    </w:p>
    <w:p w:rsidR="00466BD0" w:rsidRPr="0067760B" w:rsidRDefault="000C79C0" w:rsidP="003A2D58">
      <w:pPr>
        <w:shd w:val="clear" w:color="auto" w:fill="FFFFFF"/>
        <w:tabs>
          <w:tab w:val="left" w:pos="567"/>
          <w:tab w:val="left" w:pos="698"/>
          <w:tab w:val="left" w:pos="993"/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760B">
        <w:rPr>
          <w:rFonts w:eastAsia="Calibri"/>
          <w:sz w:val="28"/>
          <w:szCs w:val="28"/>
          <w:lang w:eastAsia="en-US"/>
        </w:rPr>
        <w:t>2</w:t>
      </w:r>
      <w:r w:rsidR="00466BD0" w:rsidRPr="0067760B">
        <w:rPr>
          <w:rFonts w:eastAsia="Calibri"/>
          <w:sz w:val="28"/>
          <w:szCs w:val="28"/>
          <w:lang w:eastAsia="en-US"/>
        </w:rPr>
        <w:t>) стимулирование повыше</w:t>
      </w:r>
      <w:r w:rsidR="005B6377">
        <w:rPr>
          <w:rFonts w:eastAsia="Calibri"/>
          <w:sz w:val="28"/>
          <w:szCs w:val="28"/>
          <w:lang w:eastAsia="en-US"/>
        </w:rPr>
        <w:t>ния эффективности деятельности г</w:t>
      </w:r>
      <w:r w:rsidR="00466BD0" w:rsidRPr="0067760B">
        <w:rPr>
          <w:rFonts w:eastAsia="Calibri"/>
          <w:sz w:val="28"/>
          <w:szCs w:val="28"/>
          <w:lang w:eastAsia="en-US"/>
        </w:rPr>
        <w:t>лав муниципальных образований</w:t>
      </w:r>
      <w:r w:rsidR="000018A5" w:rsidRPr="0067760B">
        <w:rPr>
          <w:sz w:val="28"/>
          <w:szCs w:val="28"/>
        </w:rPr>
        <w:t xml:space="preserve"> поселений Мирнинского района Республики Саха (Якутия)</w:t>
      </w:r>
      <w:r w:rsidR="00466BD0" w:rsidRPr="0067760B">
        <w:rPr>
          <w:rFonts w:eastAsia="Calibri"/>
          <w:sz w:val="28"/>
          <w:szCs w:val="28"/>
          <w:lang w:eastAsia="en-US"/>
        </w:rPr>
        <w:t>;</w:t>
      </w:r>
    </w:p>
    <w:p w:rsidR="00466BD0" w:rsidRPr="0067760B" w:rsidRDefault="000C79C0" w:rsidP="003A2D58">
      <w:pPr>
        <w:shd w:val="clear" w:color="auto" w:fill="FFFFFF"/>
        <w:tabs>
          <w:tab w:val="left" w:pos="567"/>
          <w:tab w:val="left" w:pos="698"/>
          <w:tab w:val="left" w:pos="993"/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760B">
        <w:rPr>
          <w:rFonts w:eastAsia="Calibri"/>
          <w:sz w:val="28"/>
          <w:szCs w:val="28"/>
          <w:lang w:eastAsia="en-US"/>
        </w:rPr>
        <w:t>3</w:t>
      </w:r>
      <w:r w:rsidR="00C22046" w:rsidRPr="0067760B">
        <w:rPr>
          <w:rFonts w:eastAsia="Calibri"/>
          <w:sz w:val="28"/>
          <w:szCs w:val="28"/>
          <w:lang w:eastAsia="en-US"/>
        </w:rPr>
        <w:t xml:space="preserve">) </w:t>
      </w:r>
      <w:r w:rsidR="00466BD0" w:rsidRPr="0067760B">
        <w:rPr>
          <w:rFonts w:eastAsia="Calibri"/>
          <w:sz w:val="28"/>
          <w:szCs w:val="28"/>
          <w:lang w:eastAsia="en-US"/>
        </w:rPr>
        <w:t>формирование положительного общественного мнения о деятельности органов местного самоуправления муниципальных образований</w:t>
      </w:r>
      <w:r w:rsidR="000018A5" w:rsidRPr="0067760B">
        <w:rPr>
          <w:sz w:val="28"/>
          <w:szCs w:val="28"/>
        </w:rPr>
        <w:t xml:space="preserve"> поселений Мирнинского района Республики Саха (Якутия)</w:t>
      </w:r>
      <w:r w:rsidR="00466BD0" w:rsidRPr="0067760B">
        <w:rPr>
          <w:rFonts w:eastAsia="Calibri"/>
          <w:sz w:val="28"/>
          <w:szCs w:val="28"/>
          <w:lang w:eastAsia="en-US"/>
        </w:rPr>
        <w:t xml:space="preserve">.  </w:t>
      </w:r>
    </w:p>
    <w:p w:rsidR="00673CF3" w:rsidRDefault="00625CBC" w:rsidP="00AA7C82">
      <w:pPr>
        <w:shd w:val="clear" w:color="auto" w:fill="FFFFFF"/>
        <w:tabs>
          <w:tab w:val="left" w:pos="698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7760B">
        <w:rPr>
          <w:rFonts w:eastAsia="Calibri"/>
          <w:sz w:val="28"/>
          <w:szCs w:val="28"/>
          <w:lang w:eastAsia="en-US"/>
        </w:rPr>
        <w:t>1.</w:t>
      </w:r>
      <w:r w:rsidR="00BB0702" w:rsidRPr="0067760B">
        <w:rPr>
          <w:rFonts w:eastAsia="Calibri"/>
          <w:sz w:val="28"/>
          <w:szCs w:val="28"/>
          <w:lang w:eastAsia="en-US"/>
        </w:rPr>
        <w:t xml:space="preserve">3. </w:t>
      </w:r>
      <w:r w:rsidR="00A90824" w:rsidRPr="00AA7C82">
        <w:rPr>
          <w:rFonts w:eastAsia="Calibri"/>
          <w:sz w:val="28"/>
          <w:szCs w:val="28"/>
          <w:lang w:eastAsia="ar-SA"/>
        </w:rPr>
        <w:t>Награда присваивается главам городских и сельских поселений Мирнинского района Республики Саха (Якутия), получающих дотацию на выравнивание бюджетной обеспеченности поселений из государственного бюджета Республики Саха (Якутия), а также лицам, замещавшим муниципальную должность главы городских и сельских поселений Мирнинского района Республики Саха (Якутия), получающих дотацию на выравнивание бюджетной обеспеченности поселений из государственного бюджета Республики Саха (Якутия), по итогам деятельности за год, предшествующий году п</w:t>
      </w:r>
      <w:r w:rsidR="00AA7C82" w:rsidRPr="00AA7C82">
        <w:rPr>
          <w:rFonts w:eastAsia="Calibri"/>
          <w:sz w:val="28"/>
          <w:szCs w:val="28"/>
          <w:lang w:eastAsia="ar-SA"/>
        </w:rPr>
        <w:t>одачи документов для участия в К</w:t>
      </w:r>
      <w:r w:rsidR="00A90824" w:rsidRPr="00AA7C82">
        <w:rPr>
          <w:rFonts w:eastAsia="Calibri"/>
          <w:sz w:val="28"/>
          <w:szCs w:val="28"/>
          <w:lang w:eastAsia="ar-SA"/>
        </w:rPr>
        <w:t xml:space="preserve">онкурсе </w:t>
      </w:r>
      <w:r w:rsidR="00640C8B" w:rsidRPr="00AA7C82">
        <w:rPr>
          <w:sz w:val="28"/>
          <w:szCs w:val="28"/>
        </w:rPr>
        <w:t>(далее</w:t>
      </w:r>
      <w:r w:rsidR="00C07F66" w:rsidRPr="00AA7C82">
        <w:rPr>
          <w:sz w:val="28"/>
          <w:szCs w:val="28"/>
        </w:rPr>
        <w:t xml:space="preserve"> </w:t>
      </w:r>
      <w:r w:rsidR="00640C8B" w:rsidRPr="00AA7C82">
        <w:rPr>
          <w:sz w:val="28"/>
          <w:szCs w:val="28"/>
        </w:rPr>
        <w:t>- участник Конкурса)</w:t>
      </w:r>
      <w:r w:rsidR="00673CF3" w:rsidRPr="00AA7C82">
        <w:rPr>
          <w:sz w:val="28"/>
          <w:szCs w:val="28"/>
        </w:rPr>
        <w:t xml:space="preserve">. </w:t>
      </w:r>
    </w:p>
    <w:p w:rsidR="00196601" w:rsidRPr="0067760B" w:rsidRDefault="00196601" w:rsidP="00196601">
      <w:pPr>
        <w:shd w:val="clear" w:color="auto" w:fill="FFFFFF"/>
        <w:tabs>
          <w:tab w:val="left" w:pos="709"/>
        </w:tabs>
        <w:spacing w:line="276" w:lineRule="auto"/>
        <w:ind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1.4. </w:t>
      </w:r>
      <w:r w:rsidRPr="0067760B">
        <w:rPr>
          <w:sz w:val="28"/>
          <w:szCs w:val="28"/>
        </w:rPr>
        <w:t xml:space="preserve">Награждение </w:t>
      </w:r>
      <w:r w:rsidRPr="0067760B">
        <w:rPr>
          <w:rFonts w:eastAsia="Calibri"/>
          <w:sz w:val="28"/>
          <w:szCs w:val="28"/>
          <w:lang w:eastAsia="en-US"/>
        </w:rPr>
        <w:t xml:space="preserve">осуществляет Глава района либо, по его поручению, иные должностные лица в торжественной обстановке с вручением соответствующего свидетельства.  </w:t>
      </w:r>
    </w:p>
    <w:p w:rsidR="00196601" w:rsidRPr="0067760B" w:rsidRDefault="00AF3A2B" w:rsidP="00196601">
      <w:pPr>
        <w:shd w:val="clear" w:color="auto" w:fill="FFFFFF"/>
        <w:tabs>
          <w:tab w:val="left" w:pos="709"/>
        </w:tabs>
        <w:spacing w:line="276" w:lineRule="auto"/>
        <w:ind w:firstLine="709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67760B">
        <w:rPr>
          <w:rFonts w:eastAsia="Calibri"/>
          <w:color w:val="000000"/>
          <w:sz w:val="28"/>
          <w:szCs w:val="28"/>
          <w:lang w:eastAsia="en-US"/>
        </w:rPr>
        <w:lastRenderedPageBreak/>
        <w:t>1.</w:t>
      </w:r>
      <w:r w:rsidR="00827B2C">
        <w:rPr>
          <w:rFonts w:eastAsia="Calibri"/>
          <w:color w:val="000000"/>
          <w:sz w:val="28"/>
          <w:szCs w:val="28"/>
          <w:lang w:eastAsia="en-US"/>
        </w:rPr>
        <w:t>5</w:t>
      </w:r>
      <w:r w:rsidRPr="0067760B">
        <w:rPr>
          <w:rFonts w:eastAsia="Calibri"/>
          <w:color w:val="000000"/>
          <w:sz w:val="28"/>
          <w:szCs w:val="28"/>
          <w:lang w:eastAsia="en-US"/>
        </w:rPr>
        <w:t>.</w:t>
      </w:r>
      <w:r w:rsidR="005E7B6E" w:rsidRPr="0067760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96601" w:rsidRPr="0067760B">
        <w:rPr>
          <w:rFonts w:eastAsia="Calibri"/>
          <w:sz w:val="28"/>
          <w:szCs w:val="28"/>
          <w:lang w:eastAsia="en-US"/>
        </w:rPr>
        <w:t xml:space="preserve">Конкурс проводится </w:t>
      </w:r>
      <w:r w:rsidR="00F84AF8">
        <w:rPr>
          <w:rFonts w:eastAsia="Calibri"/>
          <w:sz w:val="28"/>
          <w:szCs w:val="28"/>
          <w:lang w:eastAsia="en-US"/>
        </w:rPr>
        <w:t>А</w:t>
      </w:r>
      <w:r w:rsidR="00196601" w:rsidRPr="0067760B">
        <w:rPr>
          <w:rFonts w:eastAsia="Calibri"/>
          <w:sz w:val="28"/>
          <w:szCs w:val="28"/>
          <w:lang w:eastAsia="en-US"/>
        </w:rPr>
        <w:t xml:space="preserve">дминистрацией муниципального района «Мирнинский район» Республики Саха (Якутия) </w:t>
      </w:r>
      <w:r w:rsidR="00196601" w:rsidRPr="00224B5C">
        <w:rPr>
          <w:rFonts w:eastAsia="Calibri"/>
          <w:color w:val="000000"/>
          <w:sz w:val="28"/>
          <w:szCs w:val="28"/>
          <w:lang w:eastAsia="en-US"/>
        </w:rPr>
        <w:t xml:space="preserve">ко Дню местного самоуправления </w:t>
      </w:r>
      <w:r w:rsidR="00196601">
        <w:rPr>
          <w:rFonts w:eastAsia="Calibri"/>
          <w:color w:val="000000"/>
          <w:sz w:val="28"/>
          <w:szCs w:val="28"/>
          <w:lang w:eastAsia="en-US"/>
        </w:rPr>
        <w:t xml:space="preserve">(21 апреля текущего года) </w:t>
      </w:r>
      <w:r w:rsidR="00196601" w:rsidRPr="0067760B">
        <w:rPr>
          <w:rFonts w:eastAsia="Calibri"/>
          <w:sz w:val="28"/>
          <w:szCs w:val="28"/>
          <w:lang w:eastAsia="en-US"/>
        </w:rPr>
        <w:t>по итогам года, предшествующего году проведения Конкурса</w:t>
      </w:r>
      <w:r w:rsidR="00196601" w:rsidRPr="0067760B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196601" w:rsidRDefault="00196601" w:rsidP="00196601">
      <w:pPr>
        <w:pStyle w:val="a7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333333"/>
          <w:sz w:val="28"/>
          <w:szCs w:val="28"/>
          <w:shd w:val="clear" w:color="auto" w:fill="FFFFFF"/>
        </w:rPr>
        <w:t xml:space="preserve">1.6. </w:t>
      </w:r>
      <w:r w:rsidR="0036209E">
        <w:rPr>
          <w:color w:val="333333"/>
          <w:sz w:val="28"/>
          <w:szCs w:val="28"/>
          <w:shd w:val="clear" w:color="auto" w:fill="FFFFFF"/>
        </w:rPr>
        <w:t>Решение о п</w:t>
      </w:r>
      <w:r w:rsidRPr="0067760B">
        <w:rPr>
          <w:color w:val="333333"/>
          <w:sz w:val="28"/>
          <w:szCs w:val="28"/>
          <w:shd w:val="clear" w:color="auto" w:fill="FFFFFF"/>
        </w:rPr>
        <w:t>роведени</w:t>
      </w:r>
      <w:r w:rsidR="0036209E">
        <w:rPr>
          <w:color w:val="333333"/>
          <w:sz w:val="28"/>
          <w:szCs w:val="28"/>
          <w:shd w:val="clear" w:color="auto" w:fill="FFFFFF"/>
        </w:rPr>
        <w:t>и</w:t>
      </w:r>
      <w:r w:rsidRPr="0067760B">
        <w:rPr>
          <w:color w:val="333333"/>
          <w:sz w:val="28"/>
          <w:szCs w:val="28"/>
          <w:shd w:val="clear" w:color="auto" w:fill="FFFFFF"/>
        </w:rPr>
        <w:t xml:space="preserve"> Конкурса</w:t>
      </w:r>
      <w:r>
        <w:rPr>
          <w:color w:val="333333"/>
          <w:sz w:val="28"/>
          <w:szCs w:val="28"/>
          <w:shd w:val="clear" w:color="auto" w:fill="FFFFFF"/>
        </w:rPr>
        <w:t>,</w:t>
      </w:r>
      <w:r>
        <w:rPr>
          <w:rFonts w:eastAsia="Calibri"/>
          <w:sz w:val="28"/>
          <w:szCs w:val="28"/>
          <w:lang w:eastAsia="en-US"/>
        </w:rPr>
        <w:t xml:space="preserve"> размер денежного поощрения к </w:t>
      </w:r>
      <w:r w:rsidRPr="005B6377">
        <w:rPr>
          <w:sz w:val="28"/>
          <w:szCs w:val="28"/>
          <w:shd w:val="clear" w:color="auto" w:fill="FFFFFF"/>
        </w:rPr>
        <w:t>наград</w:t>
      </w:r>
      <w:r>
        <w:rPr>
          <w:sz w:val="28"/>
          <w:szCs w:val="28"/>
          <w:shd w:val="clear" w:color="auto" w:fill="FFFFFF"/>
        </w:rPr>
        <w:t>е</w:t>
      </w:r>
      <w:r w:rsidRPr="005B6377">
        <w:rPr>
          <w:sz w:val="28"/>
          <w:szCs w:val="28"/>
          <w:shd w:val="clear" w:color="auto" w:fill="FFFFFF"/>
        </w:rPr>
        <w:t xml:space="preserve"> </w:t>
      </w:r>
      <w:r w:rsidRPr="005B6377">
        <w:rPr>
          <w:sz w:val="28"/>
          <w:szCs w:val="28"/>
        </w:rPr>
        <w:t>«Лучший Глава поселения Мирнинского района Республики Саха (Якутия)</w:t>
      </w:r>
      <w:r>
        <w:rPr>
          <w:sz w:val="28"/>
          <w:szCs w:val="28"/>
        </w:rPr>
        <w:t xml:space="preserve">, </w:t>
      </w:r>
      <w:r w:rsidR="006B1374" w:rsidRPr="006B1374">
        <w:rPr>
          <w:sz w:val="28"/>
          <w:szCs w:val="28"/>
        </w:rPr>
        <w:t>определяются</w:t>
      </w:r>
      <w:r w:rsidR="000C225E" w:rsidRPr="006B1374">
        <w:rPr>
          <w:sz w:val="28"/>
          <w:szCs w:val="28"/>
        </w:rPr>
        <w:t xml:space="preserve"> </w:t>
      </w:r>
      <w:r w:rsidRPr="006B1374">
        <w:rPr>
          <w:sz w:val="28"/>
          <w:szCs w:val="28"/>
          <w:shd w:val="clear" w:color="auto" w:fill="FFFFFF"/>
        </w:rPr>
        <w:t xml:space="preserve">муниципальным правовым актом </w:t>
      </w:r>
      <w:r w:rsidR="00F84AF8" w:rsidRPr="006B1374">
        <w:rPr>
          <w:sz w:val="28"/>
          <w:szCs w:val="28"/>
          <w:shd w:val="clear" w:color="auto" w:fill="FFFFFF"/>
        </w:rPr>
        <w:t>А</w:t>
      </w:r>
      <w:r w:rsidRPr="006B1374">
        <w:rPr>
          <w:sz w:val="28"/>
          <w:szCs w:val="28"/>
          <w:shd w:val="clear" w:color="auto" w:fill="FFFFFF"/>
        </w:rPr>
        <w:t>д</w:t>
      </w:r>
      <w:r w:rsidRPr="006B1374">
        <w:rPr>
          <w:rFonts w:eastAsia="Calibri"/>
          <w:sz w:val="28"/>
          <w:szCs w:val="28"/>
          <w:lang w:eastAsia="en-US"/>
        </w:rPr>
        <w:t>министрации муниципального района «Мирнинский район» Республики Саха (Якутия).</w:t>
      </w:r>
      <w:r w:rsidRPr="0067760B">
        <w:rPr>
          <w:rFonts w:eastAsia="Calibri"/>
          <w:sz w:val="28"/>
          <w:szCs w:val="28"/>
          <w:lang w:eastAsia="en-US"/>
        </w:rPr>
        <w:t xml:space="preserve">  </w:t>
      </w:r>
      <w:r w:rsidRPr="005B6377">
        <w:rPr>
          <w:rFonts w:eastAsia="Calibri"/>
          <w:sz w:val="28"/>
          <w:szCs w:val="28"/>
          <w:lang w:eastAsia="en-US"/>
        </w:rPr>
        <w:t xml:space="preserve"> </w:t>
      </w:r>
    </w:p>
    <w:p w:rsidR="005E7B6E" w:rsidRPr="005B6377" w:rsidRDefault="00827B2C" w:rsidP="003A2D58">
      <w:pPr>
        <w:pStyle w:val="a7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196601">
        <w:rPr>
          <w:rFonts w:eastAsia="Calibri"/>
          <w:sz w:val="28"/>
          <w:szCs w:val="28"/>
          <w:lang w:eastAsia="en-US"/>
        </w:rPr>
        <w:t>7</w:t>
      </w:r>
      <w:r w:rsidR="00AF3A2B" w:rsidRPr="0067760B">
        <w:rPr>
          <w:rFonts w:eastAsia="Calibri"/>
          <w:sz w:val="28"/>
          <w:szCs w:val="28"/>
          <w:lang w:eastAsia="en-US"/>
        </w:rPr>
        <w:t xml:space="preserve">. </w:t>
      </w:r>
      <w:r w:rsidR="005E7B6E" w:rsidRPr="0067760B">
        <w:rPr>
          <w:rFonts w:eastAsia="Calibri"/>
          <w:sz w:val="28"/>
          <w:szCs w:val="28"/>
          <w:lang w:eastAsia="en-US"/>
        </w:rPr>
        <w:t xml:space="preserve">Финансирование расходов, связанных с выплатой денежного поощрения к </w:t>
      </w:r>
      <w:r w:rsidR="005B6377">
        <w:rPr>
          <w:rFonts w:eastAsia="Calibri"/>
          <w:sz w:val="28"/>
          <w:szCs w:val="28"/>
          <w:lang w:eastAsia="en-US"/>
        </w:rPr>
        <w:t>н</w:t>
      </w:r>
      <w:r w:rsidR="00E81ED0">
        <w:rPr>
          <w:rFonts w:eastAsia="Calibri"/>
          <w:sz w:val="28"/>
          <w:szCs w:val="28"/>
          <w:lang w:eastAsia="en-US"/>
        </w:rPr>
        <w:t>аграде</w:t>
      </w:r>
      <w:r w:rsidR="005E7B6E" w:rsidRPr="0067760B">
        <w:rPr>
          <w:rFonts w:eastAsia="Calibri"/>
          <w:sz w:val="28"/>
          <w:szCs w:val="28"/>
          <w:lang w:eastAsia="en-US"/>
        </w:rPr>
        <w:t xml:space="preserve"> </w:t>
      </w:r>
      <w:r w:rsidR="009F0EFC" w:rsidRPr="0067760B">
        <w:rPr>
          <w:sz w:val="28"/>
          <w:szCs w:val="28"/>
        </w:rPr>
        <w:t>«Лучший Глава поселения Мирнинского района Республики Саха (</w:t>
      </w:r>
      <w:r w:rsidR="009F0EFC" w:rsidRPr="005B6377">
        <w:rPr>
          <w:sz w:val="28"/>
          <w:szCs w:val="28"/>
        </w:rPr>
        <w:t xml:space="preserve">Якутия)» </w:t>
      </w:r>
      <w:r w:rsidR="005E7B6E" w:rsidRPr="005B6377">
        <w:rPr>
          <w:rFonts w:eastAsia="Calibri"/>
          <w:sz w:val="28"/>
          <w:szCs w:val="28"/>
          <w:lang w:eastAsia="en-US"/>
        </w:rPr>
        <w:t xml:space="preserve">осуществляется в пределах лимитов бюджетных ассигнований, предусмотренных в бюджете </w:t>
      </w:r>
      <w:r w:rsidR="006573CC" w:rsidRPr="005B6377">
        <w:rPr>
          <w:rFonts w:eastAsia="Calibri"/>
          <w:sz w:val="28"/>
          <w:szCs w:val="28"/>
          <w:lang w:eastAsia="en-US"/>
        </w:rPr>
        <w:t xml:space="preserve">муниципального района «Мирнинский район» Республики Саха (Якутия) </w:t>
      </w:r>
      <w:r w:rsidR="005E7B6E" w:rsidRPr="005B6377">
        <w:rPr>
          <w:rFonts w:eastAsia="Calibri"/>
          <w:sz w:val="28"/>
          <w:szCs w:val="28"/>
          <w:lang w:eastAsia="en-US"/>
        </w:rPr>
        <w:t>на эти цели.</w:t>
      </w:r>
    </w:p>
    <w:p w:rsidR="0016228D" w:rsidRPr="005B6377" w:rsidRDefault="00827B2C" w:rsidP="003A2D58">
      <w:pPr>
        <w:pStyle w:val="a7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1.8. </w:t>
      </w:r>
      <w:r w:rsidR="005D5F8E" w:rsidRPr="005B6377">
        <w:rPr>
          <w:rFonts w:eastAsia="Calibri"/>
          <w:sz w:val="28"/>
          <w:szCs w:val="28"/>
          <w:lang w:eastAsia="en-US"/>
        </w:rPr>
        <w:t>Конкурс проводится при</w:t>
      </w:r>
      <w:r w:rsidR="00D22B33" w:rsidRPr="005B6377">
        <w:rPr>
          <w:rFonts w:eastAsia="Calibri"/>
          <w:sz w:val="28"/>
          <w:szCs w:val="28"/>
          <w:lang w:eastAsia="en-US"/>
        </w:rPr>
        <w:t xml:space="preserve"> наличии финансового обеспечения</w:t>
      </w:r>
      <w:r w:rsidR="00CA2648" w:rsidRPr="005B6377">
        <w:rPr>
          <w:rFonts w:eastAsia="Calibri"/>
          <w:sz w:val="28"/>
          <w:szCs w:val="28"/>
          <w:lang w:eastAsia="en-US"/>
        </w:rPr>
        <w:t xml:space="preserve"> </w:t>
      </w:r>
      <w:r w:rsidR="005D5F8E" w:rsidRPr="005B6377">
        <w:rPr>
          <w:rFonts w:eastAsia="Calibri"/>
          <w:sz w:val="28"/>
          <w:szCs w:val="28"/>
          <w:lang w:eastAsia="en-US"/>
        </w:rPr>
        <w:t xml:space="preserve">расходов, связанных с выплатой денежного поощрения к </w:t>
      </w:r>
      <w:r w:rsidR="0062252C">
        <w:rPr>
          <w:rFonts w:eastAsia="Calibri"/>
          <w:sz w:val="28"/>
          <w:szCs w:val="28"/>
          <w:lang w:eastAsia="en-US"/>
        </w:rPr>
        <w:t>н</w:t>
      </w:r>
      <w:r w:rsidR="005D5F8E" w:rsidRPr="005B6377">
        <w:rPr>
          <w:rFonts w:eastAsia="Calibri"/>
          <w:sz w:val="28"/>
          <w:szCs w:val="28"/>
          <w:lang w:eastAsia="en-US"/>
        </w:rPr>
        <w:t xml:space="preserve">аграде </w:t>
      </w:r>
      <w:r w:rsidR="005D5F8E" w:rsidRPr="005B6377">
        <w:rPr>
          <w:sz w:val="28"/>
          <w:szCs w:val="28"/>
        </w:rPr>
        <w:t>«Лучший Глава поселения Мирнинского района Республики Саха (Якутия)»</w:t>
      </w:r>
      <w:r w:rsidR="00D22B33" w:rsidRPr="005B6377">
        <w:rPr>
          <w:rFonts w:eastAsia="Calibri"/>
          <w:sz w:val="28"/>
          <w:szCs w:val="28"/>
          <w:lang w:eastAsia="en-US"/>
        </w:rPr>
        <w:t xml:space="preserve"> в пределах лимитов бюджетных ассигнований, предусмотренных в бюджете муниципального района «Мирнинский район» Республики Саха (Якутия) на </w:t>
      </w:r>
      <w:r w:rsidR="005B6377" w:rsidRPr="005B6377">
        <w:rPr>
          <w:rFonts w:eastAsia="Calibri"/>
          <w:sz w:val="28"/>
          <w:szCs w:val="28"/>
          <w:lang w:eastAsia="en-US"/>
        </w:rPr>
        <w:t>соответствующий год</w:t>
      </w:r>
      <w:r w:rsidR="005D5F8E" w:rsidRPr="005B6377">
        <w:rPr>
          <w:rFonts w:eastAsia="Calibri"/>
          <w:sz w:val="28"/>
          <w:szCs w:val="28"/>
          <w:lang w:eastAsia="en-US"/>
        </w:rPr>
        <w:t>.</w:t>
      </w:r>
    </w:p>
    <w:p w:rsidR="005D5F8E" w:rsidRPr="0067760B" w:rsidRDefault="005D5F8E" w:rsidP="003A2D58">
      <w:pPr>
        <w:pStyle w:val="a7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F3A2B" w:rsidRPr="0067760B" w:rsidRDefault="00AF3A2B" w:rsidP="003A2D58">
      <w:pPr>
        <w:pStyle w:val="a3"/>
        <w:numPr>
          <w:ilvl w:val="0"/>
          <w:numId w:val="21"/>
        </w:numPr>
        <w:spacing w:line="276" w:lineRule="auto"/>
        <w:ind w:firstLine="709"/>
        <w:jc w:val="center"/>
        <w:rPr>
          <w:sz w:val="28"/>
          <w:szCs w:val="28"/>
        </w:rPr>
      </w:pPr>
      <w:r w:rsidRPr="0067760B">
        <w:rPr>
          <w:sz w:val="28"/>
          <w:szCs w:val="28"/>
        </w:rPr>
        <w:t>Порядок проведения Конкурса</w:t>
      </w:r>
    </w:p>
    <w:p w:rsidR="00B469AC" w:rsidRPr="0067760B" w:rsidRDefault="00B469AC" w:rsidP="003A2D58">
      <w:pPr>
        <w:pStyle w:val="a3"/>
        <w:spacing w:line="276" w:lineRule="auto"/>
        <w:ind w:left="1080" w:firstLine="709"/>
        <w:rPr>
          <w:sz w:val="28"/>
          <w:szCs w:val="28"/>
        </w:rPr>
      </w:pPr>
    </w:p>
    <w:p w:rsidR="000C79C0" w:rsidRPr="0067760B" w:rsidRDefault="00B469AC" w:rsidP="006B1374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67760B">
        <w:rPr>
          <w:sz w:val="28"/>
          <w:szCs w:val="28"/>
        </w:rPr>
        <w:t>2.1</w:t>
      </w:r>
      <w:r w:rsidR="00F34E7D" w:rsidRPr="0067760B">
        <w:rPr>
          <w:sz w:val="28"/>
          <w:szCs w:val="28"/>
        </w:rPr>
        <w:t xml:space="preserve">. </w:t>
      </w:r>
      <w:r w:rsidR="000C79C0" w:rsidRPr="0067760B">
        <w:rPr>
          <w:sz w:val="28"/>
          <w:szCs w:val="28"/>
        </w:rPr>
        <w:t xml:space="preserve">Проведение Конкурса осуществляется в следующем порядке: </w:t>
      </w:r>
    </w:p>
    <w:p w:rsidR="000C79C0" w:rsidRPr="0067760B" w:rsidRDefault="000C79C0" w:rsidP="006B1374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67760B">
        <w:rPr>
          <w:sz w:val="28"/>
          <w:szCs w:val="28"/>
        </w:rPr>
        <w:t>1) подача заявки и конкурсных документов;</w:t>
      </w:r>
    </w:p>
    <w:p w:rsidR="000C79C0" w:rsidRPr="0067760B" w:rsidRDefault="000C79C0" w:rsidP="006B1374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67760B">
        <w:rPr>
          <w:sz w:val="28"/>
          <w:szCs w:val="28"/>
        </w:rPr>
        <w:t>2</w:t>
      </w:r>
      <w:r w:rsidR="0062252C">
        <w:rPr>
          <w:sz w:val="28"/>
          <w:szCs w:val="28"/>
        </w:rPr>
        <w:t xml:space="preserve">) оценка конкурсных документов и </w:t>
      </w:r>
      <w:r w:rsidRPr="0067760B">
        <w:rPr>
          <w:sz w:val="28"/>
          <w:szCs w:val="28"/>
        </w:rPr>
        <w:t>подведение итогов Конкурса</w:t>
      </w:r>
      <w:r w:rsidR="00FF3C07" w:rsidRPr="0067760B">
        <w:rPr>
          <w:sz w:val="28"/>
          <w:szCs w:val="28"/>
        </w:rPr>
        <w:t>.</w:t>
      </w:r>
      <w:r w:rsidRPr="0067760B">
        <w:rPr>
          <w:sz w:val="28"/>
          <w:szCs w:val="28"/>
        </w:rPr>
        <w:t xml:space="preserve"> </w:t>
      </w:r>
    </w:p>
    <w:p w:rsidR="006573CC" w:rsidRDefault="000C79C0" w:rsidP="006B1374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760B">
        <w:rPr>
          <w:sz w:val="28"/>
          <w:szCs w:val="28"/>
        </w:rPr>
        <w:t xml:space="preserve">2.2. </w:t>
      </w:r>
      <w:r w:rsidR="00AE40DE" w:rsidRPr="003433B5">
        <w:rPr>
          <w:sz w:val="28"/>
          <w:szCs w:val="28"/>
        </w:rPr>
        <w:t>Заявк</w:t>
      </w:r>
      <w:r w:rsidR="00C54C7A">
        <w:rPr>
          <w:sz w:val="28"/>
          <w:szCs w:val="28"/>
        </w:rPr>
        <w:t>и</w:t>
      </w:r>
      <w:r w:rsidR="00AE40DE" w:rsidRPr="003433B5">
        <w:rPr>
          <w:sz w:val="28"/>
          <w:szCs w:val="28"/>
        </w:rPr>
        <w:t xml:space="preserve"> на </w:t>
      </w:r>
      <w:r w:rsidR="001D51B9" w:rsidRPr="003433B5">
        <w:rPr>
          <w:sz w:val="28"/>
          <w:szCs w:val="28"/>
        </w:rPr>
        <w:t xml:space="preserve">участие в Конкурсе </w:t>
      </w:r>
      <w:r w:rsidR="006573CC" w:rsidRPr="003433B5">
        <w:rPr>
          <w:sz w:val="28"/>
          <w:szCs w:val="28"/>
        </w:rPr>
        <w:t xml:space="preserve">и </w:t>
      </w:r>
      <w:r w:rsidR="006573CC" w:rsidRPr="00264666">
        <w:rPr>
          <w:sz w:val="28"/>
          <w:szCs w:val="28"/>
        </w:rPr>
        <w:t xml:space="preserve">конкурсные документы </w:t>
      </w:r>
      <w:r w:rsidR="003433B5" w:rsidRPr="00264666">
        <w:rPr>
          <w:sz w:val="28"/>
          <w:szCs w:val="28"/>
        </w:rPr>
        <w:t>подаются</w:t>
      </w:r>
      <w:r w:rsidR="00C54C7A">
        <w:rPr>
          <w:sz w:val="28"/>
          <w:szCs w:val="28"/>
        </w:rPr>
        <w:t xml:space="preserve"> участниками Конкурса </w:t>
      </w:r>
      <w:r w:rsidR="003571E9" w:rsidRPr="00714E05">
        <w:rPr>
          <w:sz w:val="28"/>
          <w:szCs w:val="28"/>
        </w:rPr>
        <w:t>с 30 марта по 10 апреля включительно</w:t>
      </w:r>
      <w:r w:rsidR="003571E9">
        <w:rPr>
          <w:sz w:val="28"/>
          <w:szCs w:val="28"/>
        </w:rPr>
        <w:t xml:space="preserve"> текущего года</w:t>
      </w:r>
      <w:r w:rsidR="003571E9" w:rsidRPr="003433B5">
        <w:rPr>
          <w:sz w:val="28"/>
          <w:szCs w:val="28"/>
        </w:rPr>
        <w:t xml:space="preserve"> </w:t>
      </w:r>
      <w:r w:rsidR="00990112">
        <w:rPr>
          <w:sz w:val="28"/>
          <w:szCs w:val="28"/>
        </w:rPr>
        <w:t>в бумажном виде и их скан-</w:t>
      </w:r>
      <w:r w:rsidR="003571E9">
        <w:rPr>
          <w:sz w:val="28"/>
          <w:szCs w:val="28"/>
        </w:rPr>
        <w:t xml:space="preserve">копии </w:t>
      </w:r>
      <w:r w:rsidR="00F84AF8">
        <w:rPr>
          <w:sz w:val="28"/>
          <w:szCs w:val="28"/>
        </w:rPr>
        <w:t>в А</w:t>
      </w:r>
      <w:r w:rsidR="001D51B9" w:rsidRPr="003433B5">
        <w:rPr>
          <w:sz w:val="28"/>
          <w:szCs w:val="28"/>
        </w:rPr>
        <w:t xml:space="preserve">дминистрацию муниципального района «Мирнинский район» </w:t>
      </w:r>
      <w:r w:rsidR="008429B5" w:rsidRPr="003433B5">
        <w:rPr>
          <w:sz w:val="28"/>
          <w:szCs w:val="28"/>
        </w:rPr>
        <w:t>Республики</w:t>
      </w:r>
      <w:r w:rsidR="001D51B9" w:rsidRPr="003433B5">
        <w:rPr>
          <w:sz w:val="28"/>
          <w:szCs w:val="28"/>
        </w:rPr>
        <w:t xml:space="preserve"> Саха (</w:t>
      </w:r>
      <w:r w:rsidR="001D51B9" w:rsidRPr="003571E9">
        <w:rPr>
          <w:sz w:val="28"/>
          <w:szCs w:val="28"/>
        </w:rPr>
        <w:t>Якутия)</w:t>
      </w:r>
      <w:r w:rsidR="003571E9" w:rsidRPr="003571E9">
        <w:rPr>
          <w:sz w:val="28"/>
          <w:szCs w:val="28"/>
        </w:rPr>
        <w:t xml:space="preserve"> по адресу: г. Мирный, ул. Ленина, 19</w:t>
      </w:r>
      <w:r w:rsidR="003571E9">
        <w:rPr>
          <w:sz w:val="28"/>
          <w:szCs w:val="28"/>
        </w:rPr>
        <w:t xml:space="preserve">, </w:t>
      </w:r>
      <w:r w:rsidR="00714E05">
        <w:rPr>
          <w:sz w:val="28"/>
          <w:szCs w:val="28"/>
        </w:rPr>
        <w:t xml:space="preserve">на электронный адрес: </w:t>
      </w:r>
      <w:proofErr w:type="spellStart"/>
      <w:r w:rsidR="00714E05">
        <w:rPr>
          <w:sz w:val="28"/>
          <w:szCs w:val="28"/>
          <w:lang w:val="en-US"/>
        </w:rPr>
        <w:t>umsuor</w:t>
      </w:r>
      <w:proofErr w:type="spellEnd"/>
      <w:r w:rsidR="00714E05" w:rsidRPr="00714E05">
        <w:rPr>
          <w:sz w:val="28"/>
          <w:szCs w:val="28"/>
        </w:rPr>
        <w:t>@</w:t>
      </w:r>
      <w:proofErr w:type="spellStart"/>
      <w:r w:rsidR="00714E05">
        <w:rPr>
          <w:sz w:val="28"/>
          <w:szCs w:val="28"/>
          <w:lang w:val="en-US"/>
        </w:rPr>
        <w:t>adm</w:t>
      </w:r>
      <w:proofErr w:type="spellEnd"/>
      <w:r w:rsidR="00714E05" w:rsidRPr="00714E05">
        <w:rPr>
          <w:sz w:val="28"/>
          <w:szCs w:val="28"/>
        </w:rPr>
        <w:t>-</w:t>
      </w:r>
      <w:proofErr w:type="spellStart"/>
      <w:r w:rsidR="00714E05">
        <w:rPr>
          <w:sz w:val="28"/>
          <w:szCs w:val="28"/>
          <w:lang w:val="en-US"/>
        </w:rPr>
        <w:t>mirny</w:t>
      </w:r>
      <w:proofErr w:type="spellEnd"/>
      <w:r w:rsidR="00714E05" w:rsidRPr="00714E05">
        <w:rPr>
          <w:sz w:val="28"/>
          <w:szCs w:val="28"/>
        </w:rPr>
        <w:t>.</w:t>
      </w:r>
      <w:proofErr w:type="spellStart"/>
      <w:r w:rsidR="00714E05">
        <w:rPr>
          <w:sz w:val="28"/>
          <w:szCs w:val="28"/>
          <w:lang w:val="en-US"/>
        </w:rPr>
        <w:t>ru</w:t>
      </w:r>
      <w:proofErr w:type="spellEnd"/>
      <w:r w:rsidR="006573CC" w:rsidRPr="003433B5">
        <w:rPr>
          <w:rFonts w:eastAsia="Calibri"/>
          <w:sz w:val="28"/>
          <w:szCs w:val="28"/>
          <w:lang w:eastAsia="en-US"/>
        </w:rPr>
        <w:t xml:space="preserve">.  </w:t>
      </w:r>
    </w:p>
    <w:p w:rsidR="00C54C7A" w:rsidRPr="00C54C7A" w:rsidRDefault="00C54C7A" w:rsidP="006B1374">
      <w:pPr>
        <w:shd w:val="clear" w:color="auto" w:fill="FFFFFF"/>
        <w:tabs>
          <w:tab w:val="left" w:pos="698"/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C54C7A">
        <w:rPr>
          <w:sz w:val="28"/>
          <w:szCs w:val="28"/>
        </w:rPr>
        <w:t>В случае замещения должности Главы поселения двумя и более лицами в оцениваемом году,</w:t>
      </w:r>
      <w:r w:rsidRPr="00C54C7A">
        <w:rPr>
          <w:rFonts w:eastAsia="Calibri"/>
          <w:sz w:val="28"/>
          <w:szCs w:val="28"/>
          <w:lang w:eastAsia="en-US"/>
        </w:rPr>
        <w:t xml:space="preserve"> к участию в Конкурсе допускается </w:t>
      </w:r>
      <w:r>
        <w:rPr>
          <w:rFonts w:eastAsia="Calibri"/>
          <w:sz w:val="28"/>
          <w:szCs w:val="28"/>
          <w:lang w:eastAsia="en-US"/>
        </w:rPr>
        <w:t xml:space="preserve">лицо </w:t>
      </w:r>
      <w:r w:rsidRPr="00C54C7A">
        <w:rPr>
          <w:rFonts w:eastAsia="Calibri"/>
          <w:sz w:val="28"/>
          <w:szCs w:val="28"/>
          <w:lang w:eastAsia="en-US"/>
        </w:rPr>
        <w:t xml:space="preserve">с большим сроком исполнения полномочий в </w:t>
      </w:r>
      <w:r w:rsidRPr="00C54C7A">
        <w:rPr>
          <w:sz w:val="28"/>
          <w:szCs w:val="28"/>
        </w:rPr>
        <w:t>оцениваемом году</w:t>
      </w:r>
      <w:r w:rsidRPr="00C54C7A">
        <w:rPr>
          <w:rFonts w:eastAsia="Calibri"/>
          <w:sz w:val="28"/>
          <w:szCs w:val="28"/>
          <w:lang w:eastAsia="en-US"/>
        </w:rPr>
        <w:t>.</w:t>
      </w:r>
    </w:p>
    <w:p w:rsidR="00160B55" w:rsidRPr="0067760B" w:rsidRDefault="000C79C0" w:rsidP="00AC79FD">
      <w:pPr>
        <w:shd w:val="clear" w:color="auto" w:fill="FFFFFF"/>
        <w:tabs>
          <w:tab w:val="left" w:pos="698"/>
          <w:tab w:val="left" w:pos="851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7760B">
        <w:rPr>
          <w:sz w:val="28"/>
          <w:szCs w:val="28"/>
        </w:rPr>
        <w:t>2.3</w:t>
      </w:r>
      <w:r w:rsidR="001D51B9" w:rsidRPr="0067760B">
        <w:rPr>
          <w:sz w:val="28"/>
          <w:szCs w:val="28"/>
        </w:rPr>
        <w:t xml:space="preserve">. </w:t>
      </w:r>
      <w:r w:rsidR="00AE40DE" w:rsidRPr="00C91DDF">
        <w:rPr>
          <w:sz w:val="28"/>
          <w:szCs w:val="28"/>
        </w:rPr>
        <w:t xml:space="preserve">Заявка должна </w:t>
      </w:r>
      <w:r w:rsidR="008429B5" w:rsidRPr="00424C7A">
        <w:rPr>
          <w:sz w:val="28"/>
          <w:szCs w:val="28"/>
        </w:rPr>
        <w:t>содержать</w:t>
      </w:r>
      <w:r w:rsidR="00424C7A" w:rsidRPr="00424C7A">
        <w:rPr>
          <w:sz w:val="28"/>
          <w:szCs w:val="28"/>
        </w:rPr>
        <w:t xml:space="preserve"> </w:t>
      </w:r>
      <w:r w:rsidR="00AE40DE" w:rsidRPr="00424C7A">
        <w:rPr>
          <w:sz w:val="28"/>
          <w:szCs w:val="28"/>
        </w:rPr>
        <w:t>с</w:t>
      </w:r>
      <w:r w:rsidR="00AE40DE" w:rsidRPr="0067760B">
        <w:rPr>
          <w:sz w:val="28"/>
          <w:szCs w:val="28"/>
        </w:rPr>
        <w:t>ледующие документы и информацию</w:t>
      </w:r>
      <w:r w:rsidR="00160B55" w:rsidRPr="0067760B">
        <w:rPr>
          <w:sz w:val="28"/>
          <w:szCs w:val="28"/>
        </w:rPr>
        <w:t xml:space="preserve">: </w:t>
      </w:r>
    </w:p>
    <w:p w:rsidR="00F34E7D" w:rsidRDefault="00160B55" w:rsidP="003A2D58">
      <w:pPr>
        <w:shd w:val="clear" w:color="auto" w:fill="FFFFFF"/>
        <w:tabs>
          <w:tab w:val="left" w:pos="698"/>
          <w:tab w:val="left" w:pos="851"/>
          <w:tab w:val="left" w:pos="1134"/>
        </w:tabs>
        <w:spacing w:line="276" w:lineRule="auto"/>
        <w:ind w:firstLine="709"/>
        <w:contextualSpacing/>
        <w:jc w:val="both"/>
        <w:rPr>
          <w:bCs/>
          <w:sz w:val="28"/>
          <w:szCs w:val="28"/>
          <w:shd w:val="clear" w:color="auto" w:fill="FFFFFF"/>
        </w:rPr>
      </w:pPr>
      <w:r w:rsidRPr="00AF0028">
        <w:rPr>
          <w:sz w:val="28"/>
          <w:szCs w:val="28"/>
        </w:rPr>
        <w:t xml:space="preserve">1) заявка на </w:t>
      </w:r>
      <w:r w:rsidR="00F34E7D" w:rsidRPr="00AF0028">
        <w:rPr>
          <w:sz w:val="28"/>
          <w:szCs w:val="28"/>
        </w:rPr>
        <w:t>участ</w:t>
      </w:r>
      <w:r w:rsidRPr="00AF0028">
        <w:rPr>
          <w:sz w:val="28"/>
          <w:szCs w:val="28"/>
        </w:rPr>
        <w:t>ие в Конкурсе</w:t>
      </w:r>
      <w:r w:rsidR="00C075AF" w:rsidRPr="00AF0028">
        <w:rPr>
          <w:sz w:val="28"/>
          <w:szCs w:val="28"/>
        </w:rPr>
        <w:t xml:space="preserve"> по форме, установленной </w:t>
      </w:r>
      <w:r w:rsidR="00F34E7D" w:rsidRPr="00AF0028">
        <w:rPr>
          <w:sz w:val="28"/>
          <w:szCs w:val="28"/>
        </w:rPr>
        <w:t>приложение</w:t>
      </w:r>
      <w:r w:rsidR="00C075AF" w:rsidRPr="00AF0028">
        <w:rPr>
          <w:sz w:val="28"/>
          <w:szCs w:val="28"/>
        </w:rPr>
        <w:t>м</w:t>
      </w:r>
      <w:r w:rsidR="00F34E7D" w:rsidRPr="00AF0028">
        <w:rPr>
          <w:sz w:val="28"/>
          <w:szCs w:val="28"/>
        </w:rPr>
        <w:t xml:space="preserve"> </w:t>
      </w:r>
      <w:r w:rsidR="007F3700" w:rsidRPr="00AF0028">
        <w:rPr>
          <w:sz w:val="28"/>
          <w:szCs w:val="28"/>
        </w:rPr>
        <w:t xml:space="preserve">               </w:t>
      </w:r>
      <w:r w:rsidR="00F34E7D" w:rsidRPr="00AF0028">
        <w:rPr>
          <w:sz w:val="28"/>
          <w:szCs w:val="28"/>
        </w:rPr>
        <w:t xml:space="preserve">№ </w:t>
      </w:r>
      <w:r w:rsidRPr="00AF0028">
        <w:rPr>
          <w:sz w:val="28"/>
          <w:szCs w:val="28"/>
        </w:rPr>
        <w:t>1</w:t>
      </w:r>
      <w:r w:rsidR="00790B9C" w:rsidRPr="00AF0028">
        <w:rPr>
          <w:sz w:val="28"/>
          <w:szCs w:val="28"/>
        </w:rPr>
        <w:t xml:space="preserve"> к настоящему Положению</w:t>
      </w:r>
      <w:r w:rsidR="00A84AC1" w:rsidRPr="00AF0028">
        <w:rPr>
          <w:sz w:val="28"/>
          <w:szCs w:val="28"/>
        </w:rPr>
        <w:t xml:space="preserve">. </w:t>
      </w:r>
      <w:r w:rsidR="00E67341" w:rsidRPr="00AF0028">
        <w:rPr>
          <w:sz w:val="28"/>
          <w:szCs w:val="28"/>
        </w:rPr>
        <w:t>Все поля формы заявки должны быть заполнены,</w:t>
      </w:r>
      <w:r w:rsidR="00E67341" w:rsidRPr="0067760B">
        <w:rPr>
          <w:sz w:val="28"/>
          <w:szCs w:val="28"/>
        </w:rPr>
        <w:t xml:space="preserve"> с указанием актуальной и достоверной информации</w:t>
      </w:r>
      <w:r w:rsidR="001C441A">
        <w:rPr>
          <w:sz w:val="28"/>
          <w:szCs w:val="28"/>
        </w:rPr>
        <w:t>;</w:t>
      </w:r>
    </w:p>
    <w:p w:rsidR="00C91DDF" w:rsidRPr="003433B5" w:rsidRDefault="00AC79FD" w:rsidP="00FA54BC">
      <w:pPr>
        <w:shd w:val="clear" w:color="auto" w:fill="FFFFFF"/>
        <w:tabs>
          <w:tab w:val="left" w:pos="698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433B5">
        <w:rPr>
          <w:bCs/>
          <w:sz w:val="28"/>
          <w:szCs w:val="28"/>
          <w:shd w:val="clear" w:color="auto" w:fill="FFFFFF"/>
        </w:rPr>
        <w:t>2)</w:t>
      </w:r>
      <w:r w:rsidRPr="003433B5">
        <w:rPr>
          <w:sz w:val="28"/>
          <w:szCs w:val="28"/>
          <w:shd w:val="clear" w:color="auto" w:fill="FFFFFF"/>
        </w:rPr>
        <w:t xml:space="preserve"> </w:t>
      </w:r>
      <w:r w:rsidR="003433B5" w:rsidRPr="003433B5">
        <w:rPr>
          <w:sz w:val="28"/>
          <w:szCs w:val="28"/>
          <w:shd w:val="clear" w:color="auto" w:fill="FFFFFF"/>
        </w:rPr>
        <w:t>копия распоряжения о начале исполнения полномочий</w:t>
      </w:r>
      <w:r w:rsidR="003433B5">
        <w:rPr>
          <w:sz w:val="28"/>
          <w:szCs w:val="28"/>
          <w:shd w:val="clear" w:color="auto" w:fill="FFFFFF"/>
        </w:rPr>
        <w:t xml:space="preserve">, </w:t>
      </w:r>
      <w:r w:rsidR="003433B5" w:rsidRPr="003433B5">
        <w:rPr>
          <w:sz w:val="28"/>
          <w:szCs w:val="28"/>
          <w:shd w:val="clear" w:color="auto" w:fill="FFFFFF"/>
        </w:rPr>
        <w:t>прекращении полномочий</w:t>
      </w:r>
      <w:r w:rsidR="00D3538B" w:rsidRPr="00D3538B">
        <w:rPr>
          <w:sz w:val="28"/>
          <w:szCs w:val="28"/>
        </w:rPr>
        <w:t xml:space="preserve"> </w:t>
      </w:r>
      <w:r w:rsidR="00187C03">
        <w:rPr>
          <w:sz w:val="28"/>
          <w:szCs w:val="28"/>
        </w:rPr>
        <w:t>Г</w:t>
      </w:r>
      <w:r w:rsidR="00D3538B" w:rsidRPr="0067760B">
        <w:rPr>
          <w:sz w:val="28"/>
          <w:szCs w:val="28"/>
        </w:rPr>
        <w:t>лав</w:t>
      </w:r>
      <w:r w:rsidR="00D3538B">
        <w:rPr>
          <w:sz w:val="28"/>
          <w:szCs w:val="28"/>
        </w:rPr>
        <w:t>ы</w:t>
      </w:r>
      <w:r w:rsidR="00D3538B" w:rsidRPr="0067760B">
        <w:rPr>
          <w:sz w:val="28"/>
          <w:szCs w:val="28"/>
        </w:rPr>
        <w:t xml:space="preserve"> </w:t>
      </w:r>
      <w:r w:rsidR="00196601">
        <w:rPr>
          <w:rFonts w:eastAsia="Calibri"/>
          <w:sz w:val="28"/>
          <w:szCs w:val="28"/>
          <w:lang w:eastAsia="ar-SA"/>
        </w:rPr>
        <w:t>поселени</w:t>
      </w:r>
      <w:r w:rsidR="00187C03">
        <w:rPr>
          <w:rFonts w:eastAsia="Calibri"/>
          <w:sz w:val="28"/>
          <w:szCs w:val="28"/>
          <w:lang w:eastAsia="ar-SA"/>
        </w:rPr>
        <w:t>я</w:t>
      </w:r>
      <w:r w:rsidR="002A6804">
        <w:rPr>
          <w:sz w:val="28"/>
          <w:szCs w:val="28"/>
          <w:shd w:val="clear" w:color="auto" w:fill="FFFFFF"/>
        </w:rPr>
        <w:t>;</w:t>
      </w:r>
    </w:p>
    <w:p w:rsidR="00F34E7D" w:rsidRDefault="001D484F" w:rsidP="00D229B3">
      <w:pPr>
        <w:shd w:val="clear" w:color="auto" w:fill="FFFFFF"/>
        <w:tabs>
          <w:tab w:val="left" w:pos="698"/>
          <w:tab w:val="left" w:pos="851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0B55" w:rsidRPr="0067760B">
        <w:rPr>
          <w:sz w:val="28"/>
          <w:szCs w:val="28"/>
        </w:rPr>
        <w:t xml:space="preserve">) </w:t>
      </w:r>
      <w:r w:rsidR="00F34E7D" w:rsidRPr="0067760B">
        <w:rPr>
          <w:sz w:val="28"/>
          <w:szCs w:val="28"/>
        </w:rPr>
        <w:t xml:space="preserve">описание деятельности </w:t>
      </w:r>
      <w:r w:rsidR="008E32A2" w:rsidRPr="00D229B3">
        <w:rPr>
          <w:bCs/>
          <w:color w:val="000000"/>
          <w:sz w:val="28"/>
          <w:szCs w:val="28"/>
        </w:rPr>
        <w:t>участник</w:t>
      </w:r>
      <w:r w:rsidRPr="00D229B3">
        <w:rPr>
          <w:bCs/>
          <w:color w:val="000000"/>
          <w:sz w:val="28"/>
          <w:szCs w:val="28"/>
        </w:rPr>
        <w:t>а</w:t>
      </w:r>
      <w:r w:rsidR="008E32A2" w:rsidRPr="00D229B3">
        <w:rPr>
          <w:bCs/>
          <w:color w:val="000000"/>
          <w:sz w:val="28"/>
          <w:szCs w:val="28"/>
        </w:rPr>
        <w:t xml:space="preserve"> Конкурса</w:t>
      </w:r>
      <w:r w:rsidR="00CA2648">
        <w:rPr>
          <w:bCs/>
          <w:color w:val="000000"/>
          <w:sz w:val="28"/>
          <w:szCs w:val="28"/>
        </w:rPr>
        <w:t xml:space="preserve"> </w:t>
      </w:r>
      <w:r w:rsidRPr="00D229B3">
        <w:rPr>
          <w:sz w:val="28"/>
          <w:szCs w:val="28"/>
        </w:rPr>
        <w:t xml:space="preserve">с приложением информации об исполнении показателей и критериев </w:t>
      </w:r>
      <w:r w:rsidRPr="00196601">
        <w:rPr>
          <w:sz w:val="28"/>
          <w:szCs w:val="28"/>
        </w:rPr>
        <w:t>оценки</w:t>
      </w:r>
      <w:r w:rsidR="00D229B3" w:rsidRPr="00196601">
        <w:rPr>
          <w:b/>
          <w:sz w:val="28"/>
          <w:szCs w:val="28"/>
        </w:rPr>
        <w:t xml:space="preserve"> </w:t>
      </w:r>
      <w:r w:rsidR="00D229B3" w:rsidRPr="00196601">
        <w:rPr>
          <w:sz w:val="28"/>
          <w:szCs w:val="28"/>
        </w:rPr>
        <w:t>по итогам года,</w:t>
      </w:r>
      <w:r w:rsidR="00D229B3" w:rsidRPr="00D229B3">
        <w:rPr>
          <w:sz w:val="28"/>
          <w:szCs w:val="28"/>
        </w:rPr>
        <w:t xml:space="preserve"> </w:t>
      </w:r>
      <w:r w:rsidR="00D229B3" w:rsidRPr="00D229B3">
        <w:rPr>
          <w:sz w:val="28"/>
          <w:szCs w:val="28"/>
        </w:rPr>
        <w:lastRenderedPageBreak/>
        <w:t xml:space="preserve">предшествующего </w:t>
      </w:r>
      <w:r w:rsidR="00D229B3" w:rsidRPr="00AF0028">
        <w:rPr>
          <w:sz w:val="28"/>
          <w:szCs w:val="28"/>
        </w:rPr>
        <w:t>году подачи документов для участия в Конкурсе</w:t>
      </w:r>
      <w:r w:rsidRPr="00AF0028">
        <w:rPr>
          <w:sz w:val="28"/>
          <w:szCs w:val="28"/>
        </w:rPr>
        <w:t xml:space="preserve">, </w:t>
      </w:r>
      <w:r w:rsidR="005B6377" w:rsidRPr="00AF0028">
        <w:rPr>
          <w:sz w:val="28"/>
          <w:szCs w:val="28"/>
        </w:rPr>
        <w:t xml:space="preserve">по форме </w:t>
      </w:r>
      <w:r w:rsidR="00D229B3" w:rsidRPr="00AF0028">
        <w:rPr>
          <w:sz w:val="28"/>
          <w:szCs w:val="28"/>
        </w:rPr>
        <w:t>установленной приложением № 2 к</w:t>
      </w:r>
      <w:r w:rsidR="00D229B3" w:rsidRPr="00D229B3">
        <w:rPr>
          <w:sz w:val="28"/>
          <w:szCs w:val="28"/>
        </w:rPr>
        <w:t xml:space="preserve"> настоящему Положению</w:t>
      </w:r>
      <w:r w:rsidR="00D229B3">
        <w:rPr>
          <w:sz w:val="28"/>
          <w:szCs w:val="28"/>
        </w:rPr>
        <w:t xml:space="preserve">. </w:t>
      </w:r>
      <w:r w:rsidR="00F34E7D" w:rsidRPr="001D484F">
        <w:rPr>
          <w:sz w:val="28"/>
          <w:szCs w:val="28"/>
        </w:rPr>
        <w:t>Описание деятельности должно содержать достоверную и актуальную информацию</w:t>
      </w:r>
      <w:r w:rsidR="00CD2160" w:rsidRPr="001D484F">
        <w:rPr>
          <w:sz w:val="28"/>
          <w:szCs w:val="28"/>
        </w:rPr>
        <w:t>.</w:t>
      </w:r>
      <w:r w:rsidR="003A086B" w:rsidRPr="0067760B">
        <w:rPr>
          <w:sz w:val="28"/>
          <w:szCs w:val="28"/>
        </w:rPr>
        <w:t xml:space="preserve"> </w:t>
      </w:r>
    </w:p>
    <w:p w:rsidR="00E30DDC" w:rsidRDefault="00D8480A" w:rsidP="003A2D58">
      <w:pPr>
        <w:shd w:val="clear" w:color="auto" w:fill="FFFFFF"/>
        <w:tabs>
          <w:tab w:val="left" w:pos="698"/>
          <w:tab w:val="left" w:pos="851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0DDC" w:rsidRPr="0067760B">
        <w:rPr>
          <w:sz w:val="28"/>
          <w:szCs w:val="28"/>
        </w:rPr>
        <w:t>) согласие на обработку персональных данных</w:t>
      </w:r>
      <w:r w:rsidR="009F6AD0" w:rsidRPr="0067760B">
        <w:rPr>
          <w:sz w:val="28"/>
          <w:szCs w:val="28"/>
        </w:rPr>
        <w:t xml:space="preserve"> по форме,</w:t>
      </w:r>
      <w:r w:rsidR="00D229B3">
        <w:rPr>
          <w:sz w:val="28"/>
          <w:szCs w:val="28"/>
        </w:rPr>
        <w:t xml:space="preserve"> установленной </w:t>
      </w:r>
      <w:r w:rsidR="00D229B3" w:rsidRPr="00AF0028">
        <w:rPr>
          <w:sz w:val="28"/>
          <w:szCs w:val="28"/>
        </w:rPr>
        <w:t xml:space="preserve">приложением № </w:t>
      </w:r>
      <w:r w:rsidR="00D3538B" w:rsidRPr="00AF0028">
        <w:rPr>
          <w:sz w:val="28"/>
          <w:szCs w:val="28"/>
        </w:rPr>
        <w:t>3</w:t>
      </w:r>
      <w:r w:rsidR="009F6AD0" w:rsidRPr="00AF0028">
        <w:rPr>
          <w:sz w:val="28"/>
          <w:szCs w:val="28"/>
        </w:rPr>
        <w:t xml:space="preserve"> к настоящему</w:t>
      </w:r>
      <w:r w:rsidR="009F6AD0" w:rsidRPr="0067760B">
        <w:rPr>
          <w:sz w:val="28"/>
          <w:szCs w:val="28"/>
        </w:rPr>
        <w:t xml:space="preserve"> Положению</w:t>
      </w:r>
      <w:r w:rsidR="00E30DDC" w:rsidRPr="0067760B">
        <w:rPr>
          <w:sz w:val="28"/>
          <w:szCs w:val="28"/>
        </w:rPr>
        <w:t>.</w:t>
      </w:r>
    </w:p>
    <w:p w:rsidR="00093D95" w:rsidRDefault="00624345" w:rsidP="00093D95">
      <w:pPr>
        <w:pStyle w:val="a3"/>
        <w:numPr>
          <w:ilvl w:val="1"/>
          <w:numId w:val="33"/>
        </w:numPr>
        <w:shd w:val="clear" w:color="auto" w:fill="FFFFFF"/>
        <w:tabs>
          <w:tab w:val="left" w:pos="698"/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3D95" w:rsidRPr="00093D95">
        <w:rPr>
          <w:sz w:val="28"/>
          <w:szCs w:val="28"/>
        </w:rPr>
        <w:t xml:space="preserve">К участию в Конкурсе допускаются </w:t>
      </w:r>
      <w:r w:rsidR="00093D95">
        <w:rPr>
          <w:sz w:val="28"/>
          <w:szCs w:val="28"/>
        </w:rPr>
        <w:t>участники</w:t>
      </w:r>
      <w:r w:rsidR="00093D95" w:rsidRPr="00093D95">
        <w:rPr>
          <w:sz w:val="28"/>
          <w:szCs w:val="28"/>
        </w:rPr>
        <w:t>, представившие не позднее установленного срока в установленном порядке документы, перечисленные в пункт</w:t>
      </w:r>
      <w:r w:rsidR="006B1374">
        <w:rPr>
          <w:sz w:val="28"/>
          <w:szCs w:val="28"/>
        </w:rPr>
        <w:t xml:space="preserve">е </w:t>
      </w:r>
      <w:r w:rsidR="00093D95" w:rsidRPr="00093D95">
        <w:rPr>
          <w:sz w:val="28"/>
          <w:szCs w:val="28"/>
        </w:rPr>
        <w:t>2.3 настоящего Положения.</w:t>
      </w:r>
    </w:p>
    <w:p w:rsidR="003161AF" w:rsidRDefault="00C54C7A" w:rsidP="00C54C7A">
      <w:pPr>
        <w:pStyle w:val="a3"/>
        <w:numPr>
          <w:ilvl w:val="1"/>
          <w:numId w:val="33"/>
        </w:numPr>
        <w:shd w:val="clear" w:color="auto" w:fill="FFFFFF"/>
        <w:tabs>
          <w:tab w:val="left" w:pos="698"/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ED0" w:rsidRPr="00C54C7A">
        <w:rPr>
          <w:rFonts w:eastAsia="Calibri"/>
          <w:sz w:val="28"/>
          <w:szCs w:val="28"/>
          <w:lang w:eastAsia="en-US"/>
        </w:rPr>
        <w:t>Награда</w:t>
      </w:r>
      <w:r w:rsidR="008E32A2" w:rsidRPr="00C54C7A">
        <w:rPr>
          <w:rFonts w:eastAsia="Calibri"/>
          <w:sz w:val="28"/>
          <w:szCs w:val="28"/>
          <w:lang w:eastAsia="en-US"/>
        </w:rPr>
        <w:t xml:space="preserve"> </w:t>
      </w:r>
      <w:r w:rsidR="009F0EFC" w:rsidRPr="00C54C7A">
        <w:rPr>
          <w:sz w:val="28"/>
          <w:szCs w:val="28"/>
        </w:rPr>
        <w:t xml:space="preserve">«Лучший Глава поселения Мирнинского района Республики Саха (Якутия)» </w:t>
      </w:r>
      <w:r w:rsidR="008E32A2" w:rsidRPr="00C54C7A">
        <w:rPr>
          <w:rFonts w:eastAsia="Calibri"/>
          <w:sz w:val="28"/>
          <w:szCs w:val="28"/>
          <w:lang w:eastAsia="en-US"/>
        </w:rPr>
        <w:t xml:space="preserve">присваивается </w:t>
      </w:r>
      <w:r w:rsidR="003161AF" w:rsidRPr="00C54C7A">
        <w:rPr>
          <w:sz w:val="28"/>
          <w:szCs w:val="28"/>
        </w:rPr>
        <w:t>на основе показателей</w:t>
      </w:r>
      <w:r w:rsidR="00C571D4" w:rsidRPr="00C54C7A">
        <w:rPr>
          <w:sz w:val="28"/>
          <w:szCs w:val="28"/>
        </w:rPr>
        <w:t xml:space="preserve"> и критериев их </w:t>
      </w:r>
      <w:r w:rsidR="003161AF" w:rsidRPr="00C54C7A">
        <w:rPr>
          <w:sz w:val="28"/>
          <w:szCs w:val="28"/>
        </w:rPr>
        <w:t>оценки и значимостью критериев в (баллах), установленны</w:t>
      </w:r>
      <w:r w:rsidR="009F6AD0" w:rsidRPr="00C54C7A">
        <w:rPr>
          <w:sz w:val="28"/>
          <w:szCs w:val="28"/>
        </w:rPr>
        <w:t>х</w:t>
      </w:r>
      <w:r w:rsidR="003161AF" w:rsidRPr="00C54C7A">
        <w:rPr>
          <w:sz w:val="28"/>
          <w:szCs w:val="28"/>
        </w:rPr>
        <w:t xml:space="preserve"> приложением № </w:t>
      </w:r>
      <w:r w:rsidR="00D3538B" w:rsidRPr="00C54C7A">
        <w:rPr>
          <w:sz w:val="28"/>
          <w:szCs w:val="28"/>
        </w:rPr>
        <w:t>4</w:t>
      </w:r>
      <w:r w:rsidR="003161AF" w:rsidRPr="00C54C7A">
        <w:rPr>
          <w:sz w:val="28"/>
          <w:szCs w:val="28"/>
        </w:rPr>
        <w:t xml:space="preserve"> к настоящему Положению.</w:t>
      </w:r>
    </w:p>
    <w:p w:rsidR="00A83289" w:rsidRDefault="00093D95" w:rsidP="00C54C7A">
      <w:pPr>
        <w:pStyle w:val="a3"/>
        <w:numPr>
          <w:ilvl w:val="1"/>
          <w:numId w:val="33"/>
        </w:numPr>
        <w:shd w:val="clear" w:color="auto" w:fill="FFFFFF"/>
        <w:tabs>
          <w:tab w:val="left" w:pos="698"/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54C7A">
        <w:rPr>
          <w:sz w:val="28"/>
          <w:szCs w:val="28"/>
        </w:rPr>
        <w:t xml:space="preserve"> </w:t>
      </w:r>
      <w:r w:rsidR="00A83289" w:rsidRPr="00C54C7A">
        <w:rPr>
          <w:sz w:val="28"/>
          <w:szCs w:val="28"/>
        </w:rPr>
        <w:t xml:space="preserve">Рассмотрение </w:t>
      </w:r>
      <w:r w:rsidR="00090041" w:rsidRPr="00C54C7A">
        <w:rPr>
          <w:sz w:val="28"/>
          <w:szCs w:val="28"/>
        </w:rPr>
        <w:t xml:space="preserve">конкурсных документов </w:t>
      </w:r>
      <w:r w:rsidR="00A83289" w:rsidRPr="00C54C7A">
        <w:rPr>
          <w:sz w:val="28"/>
          <w:szCs w:val="28"/>
        </w:rPr>
        <w:t xml:space="preserve">осуществляет </w:t>
      </w:r>
      <w:r w:rsidR="00E879E7" w:rsidRPr="00C54C7A">
        <w:rPr>
          <w:sz w:val="28"/>
          <w:szCs w:val="28"/>
        </w:rPr>
        <w:t>к</w:t>
      </w:r>
      <w:r w:rsidR="00A83289" w:rsidRPr="00C54C7A">
        <w:rPr>
          <w:bCs/>
          <w:iCs/>
          <w:sz w:val="28"/>
          <w:szCs w:val="28"/>
        </w:rPr>
        <w:t xml:space="preserve">омиссия </w:t>
      </w:r>
      <w:r w:rsidR="00FD3984" w:rsidRPr="00C54C7A">
        <w:rPr>
          <w:sz w:val="28"/>
          <w:szCs w:val="28"/>
        </w:rPr>
        <w:t>муниципального района «Мирнинский район» Республики Саха (Якутия)</w:t>
      </w:r>
      <w:r w:rsidR="00024AFB" w:rsidRPr="00C54C7A">
        <w:rPr>
          <w:sz w:val="28"/>
          <w:szCs w:val="28"/>
        </w:rPr>
        <w:t xml:space="preserve"> </w:t>
      </w:r>
      <w:r w:rsidR="00E67341" w:rsidRPr="00C54C7A">
        <w:rPr>
          <w:sz w:val="28"/>
          <w:szCs w:val="28"/>
        </w:rPr>
        <w:t xml:space="preserve">по проведению конкурса на присвоение </w:t>
      </w:r>
      <w:r w:rsidR="00E81ED0" w:rsidRPr="00C54C7A">
        <w:rPr>
          <w:sz w:val="28"/>
          <w:szCs w:val="28"/>
        </w:rPr>
        <w:t>награды</w:t>
      </w:r>
      <w:r w:rsidR="00E67341" w:rsidRPr="00C54C7A">
        <w:rPr>
          <w:sz w:val="28"/>
          <w:szCs w:val="28"/>
        </w:rPr>
        <w:t xml:space="preserve"> «Лучший Глава поселения Мирнинского района Республики Саха (Якутия)»</w:t>
      </w:r>
      <w:r w:rsidR="00024AFB" w:rsidRPr="00C54C7A">
        <w:rPr>
          <w:sz w:val="28"/>
          <w:szCs w:val="28"/>
        </w:rPr>
        <w:t xml:space="preserve"> </w:t>
      </w:r>
      <w:r w:rsidR="00A83289" w:rsidRPr="00C54C7A">
        <w:rPr>
          <w:sz w:val="28"/>
          <w:szCs w:val="28"/>
        </w:rPr>
        <w:t xml:space="preserve">(далее – Комиссия). </w:t>
      </w:r>
    </w:p>
    <w:p w:rsidR="00093D95" w:rsidRPr="00C54C7A" w:rsidRDefault="00D8480A" w:rsidP="00C54C7A">
      <w:pPr>
        <w:pStyle w:val="a3"/>
        <w:numPr>
          <w:ilvl w:val="1"/>
          <w:numId w:val="33"/>
        </w:numPr>
        <w:shd w:val="clear" w:color="auto" w:fill="FFFFFF"/>
        <w:tabs>
          <w:tab w:val="left" w:pos="698"/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54C7A">
        <w:rPr>
          <w:sz w:val="28"/>
          <w:szCs w:val="28"/>
        </w:rPr>
        <w:t xml:space="preserve"> </w:t>
      </w:r>
      <w:r w:rsidR="003161AF" w:rsidRPr="00C54C7A">
        <w:rPr>
          <w:sz w:val="28"/>
          <w:szCs w:val="28"/>
        </w:rPr>
        <w:t>Конкурс признается несостоявшимся в случаях</w:t>
      </w:r>
      <w:r w:rsidR="00361B7A" w:rsidRPr="00C54C7A">
        <w:rPr>
          <w:sz w:val="28"/>
          <w:szCs w:val="28"/>
        </w:rPr>
        <w:t>, если:</w:t>
      </w:r>
      <w:r w:rsidR="00361B7A" w:rsidRPr="00C54C7A">
        <w:rPr>
          <w:sz w:val="28"/>
          <w:szCs w:val="28"/>
        </w:rPr>
        <w:tab/>
      </w:r>
      <w:r w:rsidR="00361B7A" w:rsidRPr="00C54C7A">
        <w:rPr>
          <w:sz w:val="28"/>
          <w:szCs w:val="28"/>
        </w:rPr>
        <w:tab/>
      </w:r>
      <w:r w:rsidR="00361B7A" w:rsidRPr="00C54C7A">
        <w:rPr>
          <w:sz w:val="28"/>
          <w:szCs w:val="28"/>
        </w:rPr>
        <w:tab/>
      </w:r>
    </w:p>
    <w:p w:rsidR="003161AF" w:rsidRPr="0067760B" w:rsidRDefault="003161AF" w:rsidP="00093D95">
      <w:pPr>
        <w:pStyle w:val="a7"/>
        <w:tabs>
          <w:tab w:val="left" w:pos="1134"/>
        </w:tabs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67760B">
        <w:rPr>
          <w:sz w:val="28"/>
          <w:szCs w:val="28"/>
        </w:rPr>
        <w:t xml:space="preserve">не поступило ни одной заявки на участие в </w:t>
      </w:r>
      <w:r w:rsidR="004D4864" w:rsidRPr="0067760B">
        <w:rPr>
          <w:sz w:val="28"/>
          <w:szCs w:val="28"/>
        </w:rPr>
        <w:t>К</w:t>
      </w:r>
      <w:r w:rsidRPr="0067760B">
        <w:rPr>
          <w:sz w:val="28"/>
          <w:szCs w:val="28"/>
        </w:rPr>
        <w:t xml:space="preserve">онкурсе; </w:t>
      </w:r>
      <w:r w:rsidRPr="0067760B">
        <w:rPr>
          <w:sz w:val="28"/>
          <w:szCs w:val="28"/>
        </w:rPr>
        <w:tab/>
      </w:r>
      <w:r w:rsidRPr="0067760B">
        <w:rPr>
          <w:sz w:val="28"/>
          <w:szCs w:val="28"/>
        </w:rPr>
        <w:tab/>
      </w:r>
    </w:p>
    <w:p w:rsidR="003161AF" w:rsidRDefault="003161AF" w:rsidP="00093D95">
      <w:pPr>
        <w:pStyle w:val="a7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7760B">
        <w:rPr>
          <w:sz w:val="28"/>
          <w:szCs w:val="28"/>
        </w:rPr>
        <w:t xml:space="preserve">ни </w:t>
      </w:r>
      <w:r w:rsidR="004D4864" w:rsidRPr="0067760B">
        <w:rPr>
          <w:sz w:val="28"/>
          <w:szCs w:val="28"/>
        </w:rPr>
        <w:t>один из допущенных к участию в К</w:t>
      </w:r>
      <w:r w:rsidRPr="0067760B">
        <w:rPr>
          <w:sz w:val="28"/>
          <w:szCs w:val="28"/>
        </w:rPr>
        <w:t xml:space="preserve">онкурсе не </w:t>
      </w:r>
      <w:r w:rsidR="00E67341" w:rsidRPr="0067760B">
        <w:rPr>
          <w:sz w:val="28"/>
          <w:szCs w:val="28"/>
        </w:rPr>
        <w:t>получил положительного решения К</w:t>
      </w:r>
      <w:r w:rsidRPr="0067760B">
        <w:rPr>
          <w:sz w:val="28"/>
          <w:szCs w:val="28"/>
        </w:rPr>
        <w:t xml:space="preserve">омиссии. </w:t>
      </w:r>
    </w:p>
    <w:p w:rsidR="000648D5" w:rsidRPr="000648D5" w:rsidRDefault="00C54C7A" w:rsidP="00C95482">
      <w:pPr>
        <w:pStyle w:val="a7"/>
        <w:numPr>
          <w:ilvl w:val="1"/>
          <w:numId w:val="33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225E">
        <w:rPr>
          <w:sz w:val="28"/>
          <w:szCs w:val="28"/>
        </w:rPr>
        <w:t xml:space="preserve"> </w:t>
      </w:r>
      <w:r w:rsidR="00C95482" w:rsidRPr="000C225E">
        <w:rPr>
          <w:sz w:val="28"/>
          <w:szCs w:val="28"/>
        </w:rPr>
        <w:t>На</w:t>
      </w:r>
      <w:r w:rsidR="000C225E">
        <w:rPr>
          <w:sz w:val="28"/>
          <w:szCs w:val="28"/>
        </w:rPr>
        <w:t xml:space="preserve"> </w:t>
      </w:r>
      <w:r w:rsidR="00A83289" w:rsidRPr="000C225E">
        <w:rPr>
          <w:sz w:val="28"/>
          <w:szCs w:val="28"/>
        </w:rPr>
        <w:t xml:space="preserve">основании решения Комиссии </w:t>
      </w:r>
      <w:r w:rsidR="000C225E">
        <w:rPr>
          <w:sz w:val="28"/>
          <w:szCs w:val="28"/>
        </w:rPr>
        <w:t>издается</w:t>
      </w:r>
      <w:r w:rsidR="006B1374">
        <w:rPr>
          <w:sz w:val="28"/>
          <w:szCs w:val="28"/>
        </w:rPr>
        <w:t xml:space="preserve"> </w:t>
      </w:r>
      <w:proofErr w:type="gramStart"/>
      <w:r w:rsidR="0036209E" w:rsidRPr="000C225E">
        <w:rPr>
          <w:sz w:val="28"/>
          <w:szCs w:val="28"/>
        </w:rPr>
        <w:t xml:space="preserve">распоряжение </w:t>
      </w:r>
      <w:r w:rsidR="00EF3536" w:rsidRPr="000C225E">
        <w:rPr>
          <w:sz w:val="28"/>
          <w:szCs w:val="28"/>
        </w:rPr>
        <w:t xml:space="preserve"> </w:t>
      </w:r>
      <w:r w:rsidR="000C225E" w:rsidRPr="000C225E">
        <w:rPr>
          <w:sz w:val="28"/>
          <w:szCs w:val="28"/>
        </w:rPr>
        <w:t>Администрации</w:t>
      </w:r>
      <w:proofErr w:type="gramEnd"/>
      <w:r w:rsidR="000C225E" w:rsidRPr="000C225E">
        <w:rPr>
          <w:sz w:val="28"/>
          <w:szCs w:val="28"/>
        </w:rPr>
        <w:t xml:space="preserve"> </w:t>
      </w:r>
      <w:r w:rsidR="00A83289" w:rsidRPr="000C225E">
        <w:rPr>
          <w:sz w:val="28"/>
          <w:szCs w:val="28"/>
        </w:rPr>
        <w:t>муниципального района «Мирнинский район»</w:t>
      </w:r>
      <w:r w:rsidR="003A2D58" w:rsidRPr="000C225E">
        <w:rPr>
          <w:sz w:val="28"/>
          <w:szCs w:val="28"/>
        </w:rPr>
        <w:t xml:space="preserve"> </w:t>
      </w:r>
      <w:r w:rsidR="00A83289" w:rsidRPr="000C225E">
        <w:rPr>
          <w:sz w:val="28"/>
          <w:szCs w:val="28"/>
        </w:rPr>
        <w:t>Республик</w:t>
      </w:r>
      <w:r w:rsidR="00FD3984" w:rsidRPr="000C225E">
        <w:rPr>
          <w:sz w:val="28"/>
          <w:szCs w:val="28"/>
        </w:rPr>
        <w:t>и</w:t>
      </w:r>
      <w:r w:rsidR="00E67341" w:rsidRPr="000C225E">
        <w:rPr>
          <w:sz w:val="28"/>
          <w:szCs w:val="28"/>
        </w:rPr>
        <w:t xml:space="preserve"> Саха</w:t>
      </w:r>
      <w:r w:rsidR="007F3700" w:rsidRPr="000C225E">
        <w:rPr>
          <w:sz w:val="28"/>
          <w:szCs w:val="28"/>
        </w:rPr>
        <w:t xml:space="preserve"> </w:t>
      </w:r>
      <w:r w:rsidR="00A83289" w:rsidRPr="000C225E">
        <w:rPr>
          <w:sz w:val="28"/>
          <w:szCs w:val="28"/>
        </w:rPr>
        <w:t xml:space="preserve">(Якутия) </w:t>
      </w:r>
      <w:r w:rsidR="00E67341" w:rsidRPr="000C225E">
        <w:rPr>
          <w:sz w:val="28"/>
          <w:szCs w:val="28"/>
        </w:rPr>
        <w:t xml:space="preserve">о присвоении </w:t>
      </w:r>
      <w:r w:rsidR="009F0EFC" w:rsidRPr="000C225E">
        <w:rPr>
          <w:sz w:val="28"/>
          <w:szCs w:val="28"/>
        </w:rPr>
        <w:t>н</w:t>
      </w:r>
      <w:r w:rsidR="00E81ED0" w:rsidRPr="000C225E">
        <w:rPr>
          <w:sz w:val="28"/>
          <w:szCs w:val="28"/>
        </w:rPr>
        <w:t>аграды</w:t>
      </w:r>
      <w:r w:rsidR="009F0EFC" w:rsidRPr="000C225E">
        <w:rPr>
          <w:sz w:val="28"/>
          <w:szCs w:val="28"/>
        </w:rPr>
        <w:t xml:space="preserve"> «Лучший Глава поселения Мирнинского района Республики Саха (Якутия)»</w:t>
      </w:r>
      <w:r w:rsidR="000648D5" w:rsidRPr="000C225E">
        <w:rPr>
          <w:sz w:val="28"/>
          <w:szCs w:val="28"/>
        </w:rPr>
        <w:t xml:space="preserve"> с указанием размера </w:t>
      </w:r>
      <w:r w:rsidR="000648D5" w:rsidRPr="000C225E">
        <w:rPr>
          <w:rFonts w:eastAsia="Calibri"/>
          <w:sz w:val="28"/>
          <w:szCs w:val="28"/>
          <w:lang w:eastAsia="en-US"/>
        </w:rPr>
        <w:t>денежного поощрения.</w:t>
      </w:r>
      <w:r w:rsidR="000648D5" w:rsidRPr="00D8480A">
        <w:rPr>
          <w:rFonts w:eastAsia="Calibri"/>
          <w:sz w:val="28"/>
          <w:szCs w:val="28"/>
          <w:lang w:eastAsia="en-US"/>
        </w:rPr>
        <w:t xml:space="preserve"> </w:t>
      </w:r>
    </w:p>
    <w:p w:rsidR="004613A5" w:rsidRPr="0067760B" w:rsidRDefault="004613A5" w:rsidP="00224B5C">
      <w:pPr>
        <w:spacing w:before="168" w:line="276" w:lineRule="auto"/>
        <w:jc w:val="center"/>
        <w:rPr>
          <w:sz w:val="28"/>
          <w:szCs w:val="28"/>
        </w:rPr>
      </w:pPr>
      <w:r w:rsidRPr="0067760B">
        <w:rPr>
          <w:sz w:val="28"/>
          <w:szCs w:val="28"/>
        </w:rPr>
        <w:t xml:space="preserve">III. </w:t>
      </w:r>
      <w:r w:rsidR="00FD3984" w:rsidRPr="0067760B">
        <w:rPr>
          <w:sz w:val="28"/>
          <w:szCs w:val="28"/>
        </w:rPr>
        <w:t xml:space="preserve">Комиссия </w:t>
      </w:r>
    </w:p>
    <w:p w:rsidR="00957F23" w:rsidRPr="0067760B" w:rsidRDefault="00957F23" w:rsidP="00224B5C">
      <w:pPr>
        <w:pStyle w:val="a7"/>
        <w:spacing w:before="0" w:beforeAutospacing="0" w:after="0" w:afterAutospacing="0" w:line="276" w:lineRule="auto"/>
        <w:ind w:firstLine="540"/>
        <w:jc w:val="both"/>
        <w:rPr>
          <w:sz w:val="28"/>
          <w:szCs w:val="28"/>
          <w:highlight w:val="yellow"/>
        </w:rPr>
      </w:pPr>
    </w:p>
    <w:p w:rsidR="003161AF" w:rsidRPr="0067760B" w:rsidRDefault="003161AF" w:rsidP="00D957D5">
      <w:pPr>
        <w:pStyle w:val="a3"/>
        <w:numPr>
          <w:ilvl w:val="1"/>
          <w:numId w:val="24"/>
        </w:numPr>
        <w:tabs>
          <w:tab w:val="left" w:pos="426"/>
          <w:tab w:val="left" w:pos="993"/>
        </w:tabs>
        <w:spacing w:line="276" w:lineRule="auto"/>
        <w:ind w:hanging="443"/>
        <w:jc w:val="both"/>
        <w:rPr>
          <w:sz w:val="28"/>
          <w:szCs w:val="28"/>
        </w:rPr>
      </w:pPr>
      <w:r w:rsidRPr="0067760B">
        <w:rPr>
          <w:sz w:val="28"/>
          <w:szCs w:val="28"/>
        </w:rPr>
        <w:t>К</w:t>
      </w:r>
      <w:r w:rsidR="00090041" w:rsidRPr="0067760B">
        <w:rPr>
          <w:sz w:val="28"/>
          <w:szCs w:val="28"/>
        </w:rPr>
        <w:t>омиссия осуществляет</w:t>
      </w:r>
      <w:r w:rsidRPr="0067760B">
        <w:rPr>
          <w:sz w:val="28"/>
          <w:szCs w:val="28"/>
        </w:rPr>
        <w:t>:</w:t>
      </w:r>
    </w:p>
    <w:p w:rsidR="003161AF" w:rsidRPr="0067760B" w:rsidRDefault="00D957D5" w:rsidP="00D957D5">
      <w:pPr>
        <w:pStyle w:val="a7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0041" w:rsidRPr="0067760B">
        <w:rPr>
          <w:sz w:val="28"/>
          <w:szCs w:val="28"/>
        </w:rPr>
        <w:t xml:space="preserve">) </w:t>
      </w:r>
      <w:r w:rsidR="00714E05">
        <w:rPr>
          <w:sz w:val="28"/>
          <w:szCs w:val="28"/>
        </w:rPr>
        <w:t xml:space="preserve">рассмотрение </w:t>
      </w:r>
      <w:r w:rsidR="002115DF">
        <w:rPr>
          <w:sz w:val="28"/>
          <w:szCs w:val="28"/>
        </w:rPr>
        <w:t xml:space="preserve">заявки и </w:t>
      </w:r>
      <w:r w:rsidR="002115DF" w:rsidRPr="0067760B">
        <w:rPr>
          <w:sz w:val="28"/>
          <w:szCs w:val="28"/>
        </w:rPr>
        <w:t>конкурсных документов</w:t>
      </w:r>
      <w:r w:rsidR="002115DF">
        <w:rPr>
          <w:sz w:val="28"/>
          <w:szCs w:val="28"/>
        </w:rPr>
        <w:t>,</w:t>
      </w:r>
      <w:r w:rsidR="002115DF" w:rsidRPr="0067760B">
        <w:rPr>
          <w:sz w:val="28"/>
          <w:szCs w:val="28"/>
        </w:rPr>
        <w:t xml:space="preserve"> </w:t>
      </w:r>
      <w:r w:rsidR="003161AF" w:rsidRPr="0067760B">
        <w:rPr>
          <w:sz w:val="28"/>
          <w:szCs w:val="28"/>
        </w:rPr>
        <w:t>оценк</w:t>
      </w:r>
      <w:r w:rsidR="000C79C0" w:rsidRPr="0067760B">
        <w:rPr>
          <w:sz w:val="28"/>
          <w:szCs w:val="28"/>
        </w:rPr>
        <w:t>у</w:t>
      </w:r>
      <w:r w:rsidR="003161AF" w:rsidRPr="0067760B">
        <w:rPr>
          <w:sz w:val="28"/>
          <w:szCs w:val="28"/>
        </w:rPr>
        <w:t xml:space="preserve"> </w:t>
      </w:r>
      <w:r w:rsidR="002115DF" w:rsidRPr="0067760B">
        <w:rPr>
          <w:sz w:val="28"/>
          <w:szCs w:val="28"/>
        </w:rPr>
        <w:t xml:space="preserve">конкурсных документов </w:t>
      </w:r>
      <w:r w:rsidR="003161AF" w:rsidRPr="0067760B">
        <w:rPr>
          <w:sz w:val="28"/>
          <w:szCs w:val="28"/>
        </w:rPr>
        <w:t xml:space="preserve">по критериям, показателям и их значениям установленным </w:t>
      </w:r>
      <w:r w:rsidR="003161AF" w:rsidRPr="00653D09">
        <w:rPr>
          <w:sz w:val="28"/>
          <w:szCs w:val="28"/>
        </w:rPr>
        <w:t xml:space="preserve">Приложением </w:t>
      </w:r>
      <w:r w:rsidR="00FF3C07" w:rsidRPr="00653D09">
        <w:rPr>
          <w:sz w:val="28"/>
          <w:szCs w:val="28"/>
        </w:rPr>
        <w:t>№</w:t>
      </w:r>
      <w:r w:rsidR="00D3538B" w:rsidRPr="00653D09">
        <w:rPr>
          <w:sz w:val="28"/>
          <w:szCs w:val="28"/>
        </w:rPr>
        <w:t xml:space="preserve"> 4</w:t>
      </w:r>
      <w:r w:rsidR="00FF3C07" w:rsidRPr="00653D09">
        <w:rPr>
          <w:sz w:val="28"/>
          <w:szCs w:val="28"/>
        </w:rPr>
        <w:t xml:space="preserve"> к настоящему Положению</w:t>
      </w:r>
      <w:r w:rsidR="00FF3C07" w:rsidRPr="0067760B">
        <w:rPr>
          <w:sz w:val="28"/>
          <w:szCs w:val="28"/>
        </w:rPr>
        <w:t>;</w:t>
      </w:r>
    </w:p>
    <w:p w:rsidR="003161AF" w:rsidRPr="00685C22" w:rsidRDefault="00D957D5" w:rsidP="00685C22">
      <w:pPr>
        <w:pStyle w:val="a3"/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61AF" w:rsidRPr="0067760B">
        <w:rPr>
          <w:sz w:val="28"/>
          <w:szCs w:val="28"/>
        </w:rPr>
        <w:t xml:space="preserve">) подведение итогов </w:t>
      </w:r>
      <w:r w:rsidR="000C79C0" w:rsidRPr="0067760B">
        <w:rPr>
          <w:sz w:val="28"/>
          <w:szCs w:val="28"/>
        </w:rPr>
        <w:t>К</w:t>
      </w:r>
      <w:r w:rsidR="00685C22">
        <w:rPr>
          <w:sz w:val="28"/>
          <w:szCs w:val="28"/>
        </w:rPr>
        <w:t>онкурса</w:t>
      </w:r>
      <w:r w:rsidR="00F84AF8" w:rsidRPr="00F84AF8">
        <w:rPr>
          <w:sz w:val="28"/>
          <w:szCs w:val="28"/>
        </w:rPr>
        <w:t xml:space="preserve"> </w:t>
      </w:r>
      <w:r w:rsidR="00F84AF8" w:rsidRPr="002115DF">
        <w:rPr>
          <w:sz w:val="28"/>
          <w:szCs w:val="28"/>
        </w:rPr>
        <w:t>и определение победителей Конкурса</w:t>
      </w:r>
      <w:r w:rsidR="003161AF" w:rsidRPr="00685C22">
        <w:rPr>
          <w:sz w:val="28"/>
          <w:szCs w:val="28"/>
        </w:rPr>
        <w:t>.</w:t>
      </w:r>
    </w:p>
    <w:p w:rsidR="003161AF" w:rsidRPr="0067760B" w:rsidRDefault="00FF3C07" w:rsidP="003A2D58">
      <w:pPr>
        <w:pStyle w:val="a3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7760B">
        <w:rPr>
          <w:sz w:val="28"/>
          <w:szCs w:val="28"/>
        </w:rPr>
        <w:t>3.</w:t>
      </w:r>
      <w:r w:rsidR="00D957D5">
        <w:rPr>
          <w:sz w:val="28"/>
          <w:szCs w:val="28"/>
        </w:rPr>
        <w:t>2</w:t>
      </w:r>
      <w:r w:rsidRPr="0067760B">
        <w:rPr>
          <w:sz w:val="28"/>
          <w:szCs w:val="28"/>
        </w:rPr>
        <w:t xml:space="preserve">. </w:t>
      </w:r>
      <w:r w:rsidR="003161AF" w:rsidRPr="0067760B">
        <w:rPr>
          <w:sz w:val="28"/>
          <w:szCs w:val="28"/>
        </w:rPr>
        <w:t xml:space="preserve">Оценка конкурсных документов осуществляется </w:t>
      </w:r>
      <w:r w:rsidRPr="0067760B">
        <w:rPr>
          <w:sz w:val="28"/>
          <w:szCs w:val="28"/>
        </w:rPr>
        <w:t>К</w:t>
      </w:r>
      <w:r w:rsidR="003161AF" w:rsidRPr="0067760B">
        <w:rPr>
          <w:sz w:val="28"/>
          <w:szCs w:val="28"/>
        </w:rPr>
        <w:t xml:space="preserve">омиссией по </w:t>
      </w:r>
      <w:r w:rsidR="00FB0407" w:rsidRPr="0067760B">
        <w:rPr>
          <w:sz w:val="28"/>
          <w:szCs w:val="28"/>
        </w:rPr>
        <w:t xml:space="preserve">показателям, критериям </w:t>
      </w:r>
      <w:r w:rsidR="003161AF" w:rsidRPr="0067760B">
        <w:rPr>
          <w:sz w:val="28"/>
          <w:szCs w:val="28"/>
        </w:rPr>
        <w:t>и их значениям</w:t>
      </w:r>
      <w:r w:rsidRPr="0067760B">
        <w:rPr>
          <w:sz w:val="28"/>
          <w:szCs w:val="28"/>
        </w:rPr>
        <w:t>, установленны</w:t>
      </w:r>
      <w:r w:rsidR="00FB0407" w:rsidRPr="0067760B">
        <w:rPr>
          <w:sz w:val="28"/>
          <w:szCs w:val="28"/>
        </w:rPr>
        <w:t>м</w:t>
      </w:r>
      <w:r w:rsidRPr="0067760B">
        <w:rPr>
          <w:sz w:val="28"/>
          <w:szCs w:val="28"/>
        </w:rPr>
        <w:t xml:space="preserve"> настоящим Положением</w:t>
      </w:r>
      <w:r w:rsidR="003161AF" w:rsidRPr="0067760B">
        <w:rPr>
          <w:sz w:val="28"/>
          <w:szCs w:val="28"/>
        </w:rPr>
        <w:t>. Для оценки используется пятибалльная система, где «0» - наименьшая, а «5» - наивысшая оценка.</w:t>
      </w:r>
    </w:p>
    <w:p w:rsidR="0051691E" w:rsidRPr="00624345" w:rsidRDefault="00D957D5" w:rsidP="00624345">
      <w:pPr>
        <w:pStyle w:val="a3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51691E" w:rsidRPr="0067760B">
        <w:rPr>
          <w:sz w:val="28"/>
          <w:szCs w:val="28"/>
        </w:rPr>
        <w:t xml:space="preserve">.1. </w:t>
      </w:r>
      <w:r w:rsidR="0051691E" w:rsidRPr="00624345">
        <w:rPr>
          <w:sz w:val="28"/>
          <w:szCs w:val="28"/>
        </w:rPr>
        <w:t>При проведении оценки конкурсных документов Комиссия</w:t>
      </w:r>
      <w:r w:rsidR="00624345" w:rsidRPr="00624345">
        <w:rPr>
          <w:sz w:val="28"/>
          <w:szCs w:val="28"/>
        </w:rPr>
        <w:t xml:space="preserve"> в целях полного, всестороннего и объективного рассмотрения конкурсных документов </w:t>
      </w:r>
      <w:r w:rsidR="0051691E" w:rsidRPr="00624345">
        <w:rPr>
          <w:sz w:val="28"/>
          <w:szCs w:val="28"/>
        </w:rPr>
        <w:t>имеет право:</w:t>
      </w:r>
    </w:p>
    <w:p w:rsidR="0051691E" w:rsidRPr="00D8480A" w:rsidRDefault="0051691E" w:rsidP="003A2D58">
      <w:pPr>
        <w:spacing w:line="276" w:lineRule="auto"/>
        <w:jc w:val="both"/>
        <w:rPr>
          <w:bCs/>
          <w:iCs/>
          <w:sz w:val="28"/>
          <w:szCs w:val="28"/>
        </w:rPr>
      </w:pPr>
      <w:r w:rsidRPr="0067760B">
        <w:rPr>
          <w:sz w:val="28"/>
          <w:szCs w:val="28"/>
        </w:rPr>
        <w:lastRenderedPageBreak/>
        <w:tab/>
        <w:t xml:space="preserve">1) </w:t>
      </w:r>
      <w:r w:rsidRPr="0067760B">
        <w:rPr>
          <w:bCs/>
          <w:iCs/>
          <w:sz w:val="28"/>
          <w:szCs w:val="28"/>
        </w:rPr>
        <w:t xml:space="preserve">обращаться </w:t>
      </w:r>
      <w:r w:rsidR="00847310" w:rsidRPr="0067760B">
        <w:rPr>
          <w:bCs/>
          <w:iCs/>
          <w:sz w:val="28"/>
          <w:szCs w:val="28"/>
        </w:rPr>
        <w:t>за сведениями и оценкой</w:t>
      </w:r>
      <w:r w:rsidR="00407212" w:rsidRPr="0067760B">
        <w:rPr>
          <w:bCs/>
          <w:iCs/>
          <w:sz w:val="28"/>
          <w:szCs w:val="28"/>
        </w:rPr>
        <w:t xml:space="preserve"> достоверности информации</w:t>
      </w:r>
      <w:r w:rsidR="00B45C28">
        <w:rPr>
          <w:bCs/>
          <w:iCs/>
          <w:sz w:val="28"/>
          <w:szCs w:val="28"/>
        </w:rPr>
        <w:t xml:space="preserve">, указанной в </w:t>
      </w:r>
      <w:r w:rsidR="00B45C28">
        <w:rPr>
          <w:sz w:val="28"/>
          <w:szCs w:val="28"/>
        </w:rPr>
        <w:t xml:space="preserve">конкурсных документах, </w:t>
      </w:r>
      <w:r w:rsidRPr="0067760B">
        <w:rPr>
          <w:bCs/>
          <w:iCs/>
          <w:sz w:val="28"/>
          <w:szCs w:val="28"/>
        </w:rPr>
        <w:t xml:space="preserve">в структурные подразделения </w:t>
      </w:r>
      <w:r w:rsidR="00F84AF8">
        <w:rPr>
          <w:bCs/>
          <w:iCs/>
          <w:sz w:val="28"/>
          <w:szCs w:val="28"/>
        </w:rPr>
        <w:t>А</w:t>
      </w:r>
      <w:r w:rsidRPr="0067760B">
        <w:rPr>
          <w:bCs/>
          <w:iCs/>
          <w:sz w:val="28"/>
          <w:szCs w:val="28"/>
        </w:rPr>
        <w:t>дминистрации муниципального района «Мирнинский район» Республики Саха (Якутия) и муниципальные учреждения муниципального района «Мирнинский район» Республики Саха (Якутия), курирующие соответствующие направления деятельности. В случае подобного обращения соответству</w:t>
      </w:r>
      <w:r w:rsidR="00F84AF8">
        <w:rPr>
          <w:bCs/>
          <w:iCs/>
          <w:sz w:val="28"/>
          <w:szCs w:val="28"/>
        </w:rPr>
        <w:t>ющие структурные подразделения А</w:t>
      </w:r>
      <w:r w:rsidRPr="0067760B">
        <w:rPr>
          <w:bCs/>
          <w:iCs/>
          <w:sz w:val="28"/>
          <w:szCs w:val="28"/>
        </w:rPr>
        <w:t xml:space="preserve">дминистрации муниципального района «Мирнинский район» Республики Саха (Якутия) и муниципальные учреждения муниципального района «Мирнинский </w:t>
      </w:r>
      <w:r w:rsidRPr="00D8480A">
        <w:rPr>
          <w:bCs/>
          <w:iCs/>
          <w:sz w:val="28"/>
          <w:szCs w:val="28"/>
        </w:rPr>
        <w:t xml:space="preserve">район» Республики Саха (Якутия) не позднее </w:t>
      </w:r>
      <w:r w:rsidR="00DC3D88" w:rsidRPr="00D8480A">
        <w:rPr>
          <w:bCs/>
          <w:iCs/>
          <w:sz w:val="28"/>
          <w:szCs w:val="28"/>
        </w:rPr>
        <w:t>2</w:t>
      </w:r>
      <w:r w:rsidRPr="00D8480A">
        <w:rPr>
          <w:bCs/>
          <w:iCs/>
          <w:sz w:val="28"/>
          <w:szCs w:val="28"/>
        </w:rPr>
        <w:t xml:space="preserve"> рабочих дней с момента поступления обращения Комиссии оформляют и предоставляют информационную справку;</w:t>
      </w:r>
    </w:p>
    <w:p w:rsidR="0051691E" w:rsidRPr="0067760B" w:rsidRDefault="0051691E" w:rsidP="003A2D58">
      <w:pPr>
        <w:spacing w:line="276" w:lineRule="auto"/>
        <w:jc w:val="both"/>
        <w:rPr>
          <w:bCs/>
          <w:iCs/>
          <w:color w:val="FF0000"/>
          <w:sz w:val="28"/>
          <w:szCs w:val="28"/>
        </w:rPr>
      </w:pPr>
      <w:r w:rsidRPr="0067760B">
        <w:rPr>
          <w:bCs/>
          <w:iCs/>
          <w:sz w:val="28"/>
          <w:szCs w:val="28"/>
        </w:rPr>
        <w:tab/>
        <w:t xml:space="preserve">2) </w:t>
      </w:r>
      <w:r w:rsidRPr="0067760B">
        <w:rPr>
          <w:sz w:val="28"/>
          <w:szCs w:val="28"/>
        </w:rPr>
        <w:t>при необходимости приглашать на заседание Комиссии и заслушивать представителей</w:t>
      </w:r>
      <w:r w:rsidRPr="0067760B">
        <w:rPr>
          <w:bCs/>
          <w:iCs/>
          <w:sz w:val="28"/>
          <w:szCs w:val="28"/>
        </w:rPr>
        <w:t xml:space="preserve"> структурных подразделений</w:t>
      </w:r>
      <w:r w:rsidRPr="0067760B">
        <w:rPr>
          <w:sz w:val="28"/>
          <w:szCs w:val="28"/>
        </w:rPr>
        <w:t xml:space="preserve"> </w:t>
      </w:r>
      <w:r w:rsidR="00F84AF8">
        <w:rPr>
          <w:sz w:val="28"/>
          <w:szCs w:val="28"/>
        </w:rPr>
        <w:t>А</w:t>
      </w:r>
      <w:r w:rsidRPr="0067760B">
        <w:rPr>
          <w:bCs/>
          <w:iCs/>
          <w:sz w:val="28"/>
          <w:szCs w:val="28"/>
        </w:rPr>
        <w:t>дминистрации муниципального района «Мирнинский район» Республики Саха (Якутия) и муниципальных учреждений муниципального района «Мирнинский район» Республики Саха (</w:t>
      </w:r>
      <w:r w:rsidR="00386127" w:rsidRPr="0067760B">
        <w:rPr>
          <w:bCs/>
          <w:iCs/>
          <w:sz w:val="28"/>
          <w:szCs w:val="28"/>
        </w:rPr>
        <w:t>Якутия), указанных в подпункте 3.</w:t>
      </w:r>
      <w:r w:rsidR="00AA7C82">
        <w:rPr>
          <w:bCs/>
          <w:iCs/>
          <w:sz w:val="28"/>
          <w:szCs w:val="28"/>
        </w:rPr>
        <w:t>2</w:t>
      </w:r>
      <w:r w:rsidR="00386127" w:rsidRPr="0067760B">
        <w:rPr>
          <w:bCs/>
          <w:iCs/>
          <w:sz w:val="28"/>
          <w:szCs w:val="28"/>
        </w:rPr>
        <w:t>.</w:t>
      </w:r>
      <w:r w:rsidR="00AA7C82">
        <w:rPr>
          <w:bCs/>
          <w:iCs/>
          <w:sz w:val="28"/>
          <w:szCs w:val="28"/>
        </w:rPr>
        <w:t>1(1)</w:t>
      </w:r>
      <w:r w:rsidRPr="0067760B">
        <w:rPr>
          <w:bCs/>
          <w:iCs/>
          <w:sz w:val="28"/>
          <w:szCs w:val="28"/>
        </w:rPr>
        <w:t xml:space="preserve"> пункта </w:t>
      </w:r>
      <w:r w:rsidR="00AA7C82">
        <w:rPr>
          <w:bCs/>
          <w:iCs/>
          <w:sz w:val="28"/>
          <w:szCs w:val="28"/>
        </w:rPr>
        <w:t>3.2</w:t>
      </w:r>
      <w:r w:rsidRPr="0067760B">
        <w:rPr>
          <w:bCs/>
          <w:iCs/>
          <w:sz w:val="28"/>
          <w:szCs w:val="28"/>
        </w:rPr>
        <w:t xml:space="preserve"> настоящего Положения. </w:t>
      </w:r>
    </w:p>
    <w:p w:rsidR="00BB6B94" w:rsidRDefault="00D957D5" w:rsidP="003A2D58">
      <w:pPr>
        <w:pStyle w:val="a3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386127" w:rsidRPr="0067760B">
        <w:rPr>
          <w:sz w:val="28"/>
          <w:szCs w:val="28"/>
        </w:rPr>
        <w:t>.</w:t>
      </w:r>
      <w:r w:rsidR="00FF3C07" w:rsidRPr="0067760B">
        <w:rPr>
          <w:sz w:val="28"/>
          <w:szCs w:val="28"/>
        </w:rPr>
        <w:t xml:space="preserve"> </w:t>
      </w:r>
      <w:r w:rsidR="003161AF" w:rsidRPr="0067760B">
        <w:rPr>
          <w:sz w:val="28"/>
          <w:szCs w:val="28"/>
        </w:rPr>
        <w:t xml:space="preserve">По итогам проведения оценки конкурсных документов </w:t>
      </w:r>
      <w:r w:rsidR="00FF3C07" w:rsidRPr="0067760B">
        <w:rPr>
          <w:sz w:val="28"/>
          <w:szCs w:val="28"/>
        </w:rPr>
        <w:t>К</w:t>
      </w:r>
      <w:r w:rsidR="003161AF" w:rsidRPr="0067760B">
        <w:rPr>
          <w:sz w:val="28"/>
          <w:szCs w:val="28"/>
        </w:rPr>
        <w:t xml:space="preserve">омиссия подсчитывает общее количество баллов, набранных каждым участником </w:t>
      </w:r>
      <w:r w:rsidR="00FF3C07" w:rsidRPr="0067760B">
        <w:rPr>
          <w:sz w:val="28"/>
          <w:szCs w:val="28"/>
        </w:rPr>
        <w:t>К</w:t>
      </w:r>
      <w:r w:rsidR="003161AF" w:rsidRPr="0067760B">
        <w:rPr>
          <w:sz w:val="28"/>
          <w:szCs w:val="28"/>
        </w:rPr>
        <w:t>онкурса</w:t>
      </w:r>
      <w:r w:rsidR="00FF3C07" w:rsidRPr="0067760B">
        <w:rPr>
          <w:sz w:val="28"/>
          <w:szCs w:val="28"/>
        </w:rPr>
        <w:t xml:space="preserve"> (далее – общий балл участника К</w:t>
      </w:r>
      <w:r w:rsidR="003161AF" w:rsidRPr="0067760B">
        <w:rPr>
          <w:sz w:val="28"/>
          <w:szCs w:val="28"/>
        </w:rPr>
        <w:t>он</w:t>
      </w:r>
      <w:r w:rsidR="00FB0407" w:rsidRPr="0067760B">
        <w:rPr>
          <w:sz w:val="28"/>
          <w:szCs w:val="28"/>
        </w:rPr>
        <w:t>курса). Общие баллы участников К</w:t>
      </w:r>
      <w:r w:rsidR="003161AF" w:rsidRPr="0067760B">
        <w:rPr>
          <w:sz w:val="28"/>
          <w:szCs w:val="28"/>
        </w:rPr>
        <w:t>онкурс</w:t>
      </w:r>
      <w:r w:rsidR="00FF3C07" w:rsidRPr="0067760B">
        <w:rPr>
          <w:sz w:val="28"/>
          <w:szCs w:val="28"/>
        </w:rPr>
        <w:t>а формируют рейтинг участников К</w:t>
      </w:r>
      <w:r w:rsidR="003161AF" w:rsidRPr="0067760B">
        <w:rPr>
          <w:sz w:val="28"/>
          <w:szCs w:val="28"/>
        </w:rPr>
        <w:t xml:space="preserve">онкурса от наивысшего к наименьшему значению общего балла участников </w:t>
      </w:r>
      <w:r w:rsidR="00FF3C07" w:rsidRPr="0067760B">
        <w:rPr>
          <w:sz w:val="28"/>
          <w:szCs w:val="28"/>
        </w:rPr>
        <w:t>К</w:t>
      </w:r>
      <w:r w:rsidR="003161AF" w:rsidRPr="0067760B">
        <w:rPr>
          <w:sz w:val="28"/>
          <w:szCs w:val="28"/>
        </w:rPr>
        <w:t>онкурса</w:t>
      </w:r>
      <w:r w:rsidR="00BB6B94">
        <w:rPr>
          <w:sz w:val="28"/>
          <w:szCs w:val="28"/>
        </w:rPr>
        <w:t xml:space="preserve">.  </w:t>
      </w:r>
    </w:p>
    <w:p w:rsidR="00035D14" w:rsidRPr="00DD041B" w:rsidRDefault="00FF3C07" w:rsidP="00035D14">
      <w:pPr>
        <w:pStyle w:val="a3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7760B">
        <w:rPr>
          <w:sz w:val="28"/>
          <w:szCs w:val="28"/>
        </w:rPr>
        <w:t>3.</w:t>
      </w:r>
      <w:r w:rsidR="00D957D5">
        <w:rPr>
          <w:sz w:val="28"/>
          <w:szCs w:val="28"/>
        </w:rPr>
        <w:t>4</w:t>
      </w:r>
      <w:r w:rsidR="00386127" w:rsidRPr="0067760B">
        <w:rPr>
          <w:sz w:val="28"/>
          <w:szCs w:val="28"/>
        </w:rPr>
        <w:t>.</w:t>
      </w:r>
      <w:r w:rsidRPr="0067760B">
        <w:rPr>
          <w:sz w:val="28"/>
          <w:szCs w:val="28"/>
        </w:rPr>
        <w:t xml:space="preserve"> </w:t>
      </w:r>
      <w:r w:rsidR="00562375" w:rsidRPr="00DD041B">
        <w:rPr>
          <w:sz w:val="28"/>
          <w:szCs w:val="28"/>
        </w:rPr>
        <w:t>Победителями Конкурса признаются участники, занявшие позиции рейтинга от большего значения общего балла к меньшему значению общего балла участника Конкурса</w:t>
      </w:r>
      <w:r w:rsidR="00035D14">
        <w:rPr>
          <w:sz w:val="28"/>
          <w:szCs w:val="28"/>
        </w:rPr>
        <w:t xml:space="preserve">. </w:t>
      </w:r>
    </w:p>
    <w:p w:rsidR="00035D14" w:rsidRDefault="00FF3C07" w:rsidP="00035D14">
      <w:pPr>
        <w:pStyle w:val="a3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D041B">
        <w:rPr>
          <w:sz w:val="28"/>
          <w:szCs w:val="28"/>
        </w:rPr>
        <w:t>3.</w:t>
      </w:r>
      <w:r w:rsidR="0036209E">
        <w:rPr>
          <w:sz w:val="28"/>
          <w:szCs w:val="28"/>
        </w:rPr>
        <w:t>5</w:t>
      </w:r>
      <w:r w:rsidRPr="00DD041B">
        <w:rPr>
          <w:sz w:val="28"/>
          <w:szCs w:val="28"/>
        </w:rPr>
        <w:t xml:space="preserve">. </w:t>
      </w:r>
      <w:r w:rsidR="003161AF" w:rsidRPr="00DD041B">
        <w:rPr>
          <w:sz w:val="28"/>
          <w:szCs w:val="28"/>
        </w:rPr>
        <w:t xml:space="preserve">Если два </w:t>
      </w:r>
      <w:r w:rsidR="003161AF" w:rsidRPr="0067760B">
        <w:rPr>
          <w:sz w:val="28"/>
          <w:szCs w:val="28"/>
        </w:rPr>
        <w:t xml:space="preserve">или более участника </w:t>
      </w:r>
      <w:r w:rsidR="002E2125" w:rsidRPr="0067760B">
        <w:rPr>
          <w:sz w:val="28"/>
          <w:szCs w:val="28"/>
        </w:rPr>
        <w:t>К</w:t>
      </w:r>
      <w:r w:rsidR="003161AF" w:rsidRPr="0067760B">
        <w:rPr>
          <w:sz w:val="28"/>
          <w:szCs w:val="28"/>
        </w:rPr>
        <w:t>онкурса набрали одинаковое коли</w:t>
      </w:r>
      <w:r w:rsidR="002E2125" w:rsidRPr="0067760B">
        <w:rPr>
          <w:sz w:val="28"/>
          <w:szCs w:val="28"/>
        </w:rPr>
        <w:t>чество общих баллов участников К</w:t>
      </w:r>
      <w:r w:rsidR="003161AF" w:rsidRPr="0067760B">
        <w:rPr>
          <w:sz w:val="28"/>
          <w:szCs w:val="28"/>
        </w:rPr>
        <w:t xml:space="preserve">онкурса, победители </w:t>
      </w:r>
      <w:r w:rsidR="002E2125" w:rsidRPr="0067760B">
        <w:rPr>
          <w:sz w:val="28"/>
          <w:szCs w:val="28"/>
        </w:rPr>
        <w:t>К</w:t>
      </w:r>
      <w:r w:rsidR="003161AF" w:rsidRPr="0067760B">
        <w:rPr>
          <w:sz w:val="28"/>
          <w:szCs w:val="28"/>
        </w:rPr>
        <w:t xml:space="preserve">онкурса определяются простым большинством голосов от общего числа присутствующих членов </w:t>
      </w:r>
      <w:r w:rsidR="002E2125" w:rsidRPr="0067760B">
        <w:rPr>
          <w:sz w:val="28"/>
          <w:szCs w:val="28"/>
        </w:rPr>
        <w:t>К</w:t>
      </w:r>
      <w:r w:rsidR="003161AF" w:rsidRPr="0067760B">
        <w:rPr>
          <w:sz w:val="28"/>
          <w:szCs w:val="28"/>
        </w:rPr>
        <w:t xml:space="preserve">омиссии. При равенстве голосов принятым считается </w:t>
      </w:r>
      <w:r w:rsidR="003161AF" w:rsidRPr="00653D09">
        <w:rPr>
          <w:sz w:val="28"/>
          <w:szCs w:val="28"/>
        </w:rPr>
        <w:t>решение, за которое проголосовал председательствующий на заседании.</w:t>
      </w:r>
      <w:r w:rsidR="00035D14" w:rsidRPr="00035D14">
        <w:rPr>
          <w:sz w:val="28"/>
          <w:szCs w:val="28"/>
        </w:rPr>
        <w:t xml:space="preserve"> </w:t>
      </w:r>
    </w:p>
    <w:p w:rsidR="0036209E" w:rsidRDefault="0036209E" w:rsidP="00035D14">
      <w:pPr>
        <w:pStyle w:val="a3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DD041B">
        <w:rPr>
          <w:sz w:val="28"/>
          <w:szCs w:val="28"/>
        </w:rPr>
        <w:t xml:space="preserve">Победителям Конкурса присваивается </w:t>
      </w:r>
      <w:r w:rsidRPr="00DD041B">
        <w:rPr>
          <w:rFonts w:eastAsia="Calibri"/>
          <w:sz w:val="28"/>
          <w:szCs w:val="28"/>
          <w:lang w:eastAsia="en-US"/>
        </w:rPr>
        <w:t xml:space="preserve">награда </w:t>
      </w:r>
      <w:r w:rsidRPr="00DD041B">
        <w:rPr>
          <w:sz w:val="28"/>
          <w:szCs w:val="28"/>
        </w:rPr>
        <w:t>«Лучший Глава поселения Мирнинского р</w:t>
      </w:r>
      <w:r>
        <w:rPr>
          <w:sz w:val="28"/>
          <w:szCs w:val="28"/>
        </w:rPr>
        <w:t xml:space="preserve">айона Республики Саха (Якутия)» </w:t>
      </w:r>
      <w:r w:rsidRPr="00DD041B">
        <w:rPr>
          <w:sz w:val="28"/>
          <w:szCs w:val="28"/>
        </w:rPr>
        <w:t>с указанием призовых мест (первое место, второе место, третье место, четвертое место, пятое место).</w:t>
      </w:r>
    </w:p>
    <w:p w:rsidR="00FF3C07" w:rsidRPr="00653D09" w:rsidRDefault="0036209E" w:rsidP="003A2D58">
      <w:pPr>
        <w:pStyle w:val="a3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035D14">
        <w:rPr>
          <w:sz w:val="28"/>
          <w:szCs w:val="28"/>
        </w:rPr>
        <w:t xml:space="preserve">. </w:t>
      </w:r>
      <w:r w:rsidR="003161AF" w:rsidRPr="00653D09">
        <w:rPr>
          <w:sz w:val="28"/>
          <w:szCs w:val="28"/>
        </w:rPr>
        <w:t xml:space="preserve">Решение </w:t>
      </w:r>
      <w:r w:rsidR="00FF3C07" w:rsidRPr="00990112">
        <w:rPr>
          <w:sz w:val="28"/>
          <w:szCs w:val="28"/>
        </w:rPr>
        <w:t>К</w:t>
      </w:r>
      <w:r w:rsidR="003161AF" w:rsidRPr="00990112">
        <w:rPr>
          <w:sz w:val="28"/>
          <w:szCs w:val="28"/>
        </w:rPr>
        <w:t xml:space="preserve">омиссии </w:t>
      </w:r>
      <w:r w:rsidR="00B22D7D" w:rsidRPr="00990112">
        <w:rPr>
          <w:bCs/>
          <w:iCs/>
          <w:sz w:val="28"/>
          <w:szCs w:val="28"/>
        </w:rPr>
        <w:t xml:space="preserve">не позднее </w:t>
      </w:r>
      <w:r w:rsidR="000C225E" w:rsidRPr="00990112">
        <w:rPr>
          <w:bCs/>
          <w:iCs/>
          <w:sz w:val="28"/>
          <w:szCs w:val="28"/>
        </w:rPr>
        <w:t xml:space="preserve">следующего </w:t>
      </w:r>
      <w:r w:rsidR="00B22D7D" w:rsidRPr="00990112">
        <w:rPr>
          <w:bCs/>
          <w:iCs/>
          <w:sz w:val="28"/>
          <w:szCs w:val="28"/>
        </w:rPr>
        <w:t>рабоч</w:t>
      </w:r>
      <w:r w:rsidR="000C225E" w:rsidRPr="00990112">
        <w:rPr>
          <w:bCs/>
          <w:iCs/>
          <w:sz w:val="28"/>
          <w:szCs w:val="28"/>
        </w:rPr>
        <w:t>его</w:t>
      </w:r>
      <w:r w:rsidR="00B22D7D" w:rsidRPr="00990112">
        <w:rPr>
          <w:bCs/>
          <w:iCs/>
          <w:sz w:val="28"/>
          <w:szCs w:val="28"/>
        </w:rPr>
        <w:t xml:space="preserve"> дн</w:t>
      </w:r>
      <w:r w:rsidR="000C225E" w:rsidRPr="00990112">
        <w:rPr>
          <w:bCs/>
          <w:iCs/>
          <w:sz w:val="28"/>
          <w:szCs w:val="28"/>
        </w:rPr>
        <w:t>я</w:t>
      </w:r>
      <w:r w:rsidR="00B22D7D" w:rsidRPr="00990112">
        <w:rPr>
          <w:bCs/>
          <w:iCs/>
          <w:sz w:val="28"/>
          <w:szCs w:val="28"/>
        </w:rPr>
        <w:t xml:space="preserve"> с даты</w:t>
      </w:r>
      <w:r w:rsidR="00B22D7D" w:rsidRPr="00653D09">
        <w:rPr>
          <w:bCs/>
          <w:iCs/>
          <w:sz w:val="28"/>
          <w:szCs w:val="28"/>
        </w:rPr>
        <w:t xml:space="preserve"> проведения заседания Комиссии</w:t>
      </w:r>
      <w:r w:rsidR="00B22D7D" w:rsidRPr="00653D09">
        <w:rPr>
          <w:sz w:val="28"/>
          <w:szCs w:val="28"/>
        </w:rPr>
        <w:t xml:space="preserve"> </w:t>
      </w:r>
      <w:r w:rsidR="003161AF" w:rsidRPr="00653D09">
        <w:rPr>
          <w:sz w:val="28"/>
          <w:szCs w:val="28"/>
        </w:rPr>
        <w:t>оформляется протокол</w:t>
      </w:r>
      <w:r w:rsidR="00356843" w:rsidRPr="00653D09">
        <w:rPr>
          <w:sz w:val="28"/>
          <w:szCs w:val="28"/>
        </w:rPr>
        <w:t>ом</w:t>
      </w:r>
      <w:r w:rsidR="003161AF" w:rsidRPr="00653D09">
        <w:rPr>
          <w:sz w:val="28"/>
          <w:szCs w:val="28"/>
        </w:rPr>
        <w:t>.</w:t>
      </w:r>
    </w:p>
    <w:p w:rsidR="003161AF" w:rsidRPr="00DD041B" w:rsidRDefault="00FF3C07" w:rsidP="003A2D58">
      <w:pPr>
        <w:pStyle w:val="a3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53D09">
        <w:rPr>
          <w:sz w:val="28"/>
          <w:szCs w:val="28"/>
        </w:rPr>
        <w:t>3.</w:t>
      </w:r>
      <w:r w:rsidR="0036209E">
        <w:rPr>
          <w:sz w:val="28"/>
          <w:szCs w:val="28"/>
        </w:rPr>
        <w:t>8</w:t>
      </w:r>
      <w:r w:rsidRPr="00653D09">
        <w:rPr>
          <w:sz w:val="28"/>
          <w:szCs w:val="28"/>
        </w:rPr>
        <w:t xml:space="preserve">. </w:t>
      </w:r>
      <w:r w:rsidR="003161AF" w:rsidRPr="00653D09">
        <w:rPr>
          <w:sz w:val="28"/>
          <w:szCs w:val="28"/>
        </w:rPr>
        <w:t xml:space="preserve">Решение </w:t>
      </w:r>
      <w:r w:rsidRPr="00653D09">
        <w:rPr>
          <w:sz w:val="28"/>
          <w:szCs w:val="28"/>
        </w:rPr>
        <w:t>К</w:t>
      </w:r>
      <w:r w:rsidR="003161AF" w:rsidRPr="00653D09">
        <w:rPr>
          <w:sz w:val="28"/>
          <w:szCs w:val="28"/>
        </w:rPr>
        <w:t xml:space="preserve">омиссии </w:t>
      </w:r>
      <w:r w:rsidR="00D957D5" w:rsidRPr="00653D09">
        <w:rPr>
          <w:sz w:val="28"/>
          <w:szCs w:val="28"/>
        </w:rPr>
        <w:t xml:space="preserve">утверждается </w:t>
      </w:r>
      <w:r w:rsidR="00847310" w:rsidRPr="00653D09">
        <w:rPr>
          <w:sz w:val="28"/>
          <w:szCs w:val="28"/>
        </w:rPr>
        <w:t>председателем</w:t>
      </w:r>
      <w:r w:rsidR="00847310" w:rsidRPr="0067760B">
        <w:rPr>
          <w:sz w:val="28"/>
          <w:szCs w:val="28"/>
        </w:rPr>
        <w:t xml:space="preserve"> </w:t>
      </w:r>
      <w:r w:rsidR="002E2125" w:rsidRPr="0067760B">
        <w:rPr>
          <w:sz w:val="28"/>
          <w:szCs w:val="28"/>
        </w:rPr>
        <w:t>К</w:t>
      </w:r>
      <w:r w:rsidR="00847310" w:rsidRPr="0067760B">
        <w:rPr>
          <w:sz w:val="28"/>
          <w:szCs w:val="28"/>
        </w:rPr>
        <w:t>омиссии</w:t>
      </w:r>
      <w:r w:rsidR="00D957D5">
        <w:rPr>
          <w:sz w:val="28"/>
          <w:szCs w:val="28"/>
        </w:rPr>
        <w:t xml:space="preserve">, в его отсутствие </w:t>
      </w:r>
      <w:r w:rsidR="00D957D5" w:rsidRPr="00DD041B">
        <w:rPr>
          <w:sz w:val="28"/>
          <w:szCs w:val="28"/>
        </w:rPr>
        <w:t>заместителем председателя Комиссии</w:t>
      </w:r>
      <w:r w:rsidR="003161AF" w:rsidRPr="00DD041B">
        <w:rPr>
          <w:sz w:val="28"/>
          <w:szCs w:val="28"/>
        </w:rPr>
        <w:t>.</w:t>
      </w:r>
    </w:p>
    <w:p w:rsidR="002115DF" w:rsidRPr="00653D09" w:rsidRDefault="00E7122A" w:rsidP="00653D09">
      <w:pPr>
        <w:shd w:val="clear" w:color="auto" w:fill="FFFFFF"/>
        <w:tabs>
          <w:tab w:val="left" w:pos="698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D041B">
        <w:rPr>
          <w:sz w:val="28"/>
          <w:szCs w:val="28"/>
        </w:rPr>
        <w:t>3.</w:t>
      </w:r>
      <w:r w:rsidR="0036209E">
        <w:rPr>
          <w:sz w:val="28"/>
          <w:szCs w:val="28"/>
        </w:rPr>
        <w:t>9</w:t>
      </w:r>
      <w:r w:rsidRPr="00DD041B">
        <w:rPr>
          <w:sz w:val="28"/>
          <w:szCs w:val="28"/>
        </w:rPr>
        <w:t xml:space="preserve">. </w:t>
      </w:r>
      <w:r w:rsidR="006110C1" w:rsidRPr="00653D09">
        <w:rPr>
          <w:sz w:val="28"/>
          <w:szCs w:val="28"/>
        </w:rPr>
        <w:t>Победителям</w:t>
      </w:r>
      <w:r w:rsidR="004D4864" w:rsidRPr="00653D09">
        <w:rPr>
          <w:sz w:val="28"/>
          <w:szCs w:val="28"/>
        </w:rPr>
        <w:t xml:space="preserve"> К</w:t>
      </w:r>
      <w:r w:rsidR="003161AF" w:rsidRPr="00653D09">
        <w:rPr>
          <w:sz w:val="28"/>
          <w:szCs w:val="28"/>
        </w:rPr>
        <w:t xml:space="preserve">онкурса </w:t>
      </w:r>
      <w:r w:rsidR="008E50BB" w:rsidRPr="00653D09">
        <w:rPr>
          <w:sz w:val="28"/>
          <w:szCs w:val="28"/>
        </w:rPr>
        <w:t xml:space="preserve">осуществляется </w:t>
      </w:r>
      <w:r w:rsidR="00847310" w:rsidRPr="00653D09">
        <w:rPr>
          <w:sz w:val="28"/>
          <w:szCs w:val="28"/>
        </w:rPr>
        <w:t xml:space="preserve">выплата </w:t>
      </w:r>
      <w:r w:rsidR="00847310" w:rsidRPr="00653D09">
        <w:rPr>
          <w:rFonts w:eastAsia="Calibri"/>
          <w:sz w:val="28"/>
          <w:szCs w:val="28"/>
          <w:lang w:eastAsia="en-US"/>
        </w:rPr>
        <w:t xml:space="preserve">денежного поощрения к </w:t>
      </w:r>
      <w:r w:rsidR="00BB5AA3" w:rsidRPr="00653D09">
        <w:rPr>
          <w:rFonts w:eastAsia="Calibri"/>
          <w:sz w:val="28"/>
          <w:szCs w:val="28"/>
          <w:lang w:eastAsia="en-US"/>
        </w:rPr>
        <w:t>н</w:t>
      </w:r>
      <w:r w:rsidR="00E81ED0" w:rsidRPr="00653D09">
        <w:rPr>
          <w:rFonts w:eastAsia="Calibri"/>
          <w:sz w:val="28"/>
          <w:szCs w:val="28"/>
          <w:lang w:eastAsia="en-US"/>
        </w:rPr>
        <w:t>аграде</w:t>
      </w:r>
      <w:r w:rsidR="00847310" w:rsidRPr="00653D09">
        <w:rPr>
          <w:rFonts w:eastAsia="Calibri"/>
          <w:sz w:val="28"/>
          <w:szCs w:val="28"/>
          <w:lang w:eastAsia="en-US"/>
        </w:rPr>
        <w:t xml:space="preserve"> </w:t>
      </w:r>
      <w:r w:rsidR="00847310" w:rsidRPr="00653D09">
        <w:rPr>
          <w:sz w:val="28"/>
          <w:szCs w:val="28"/>
        </w:rPr>
        <w:t>«Лучший Глава поселения Мирнинского района Республики Саха (Якутия)»</w:t>
      </w:r>
      <w:r w:rsidR="00FE4010" w:rsidRPr="00653D09">
        <w:rPr>
          <w:sz w:val="28"/>
          <w:szCs w:val="28"/>
        </w:rPr>
        <w:t xml:space="preserve"> в соответствии </w:t>
      </w:r>
      <w:r w:rsidR="00DC3D88" w:rsidRPr="00653D09">
        <w:rPr>
          <w:sz w:val="28"/>
          <w:szCs w:val="28"/>
        </w:rPr>
        <w:t>с</w:t>
      </w:r>
      <w:r w:rsidR="00FE4010" w:rsidRPr="00653D09">
        <w:rPr>
          <w:sz w:val="28"/>
          <w:szCs w:val="28"/>
        </w:rPr>
        <w:t xml:space="preserve"> занятым </w:t>
      </w:r>
      <w:r w:rsidR="00653D09" w:rsidRPr="00653D09">
        <w:rPr>
          <w:sz w:val="28"/>
          <w:szCs w:val="28"/>
        </w:rPr>
        <w:t>призовым местом</w:t>
      </w:r>
      <w:r w:rsidR="00653D09" w:rsidRPr="00653D09">
        <w:rPr>
          <w:sz w:val="28"/>
          <w:szCs w:val="28"/>
          <w:shd w:val="clear" w:color="auto" w:fill="FFFFFF"/>
        </w:rPr>
        <w:t>.</w:t>
      </w:r>
    </w:p>
    <w:p w:rsidR="00653D09" w:rsidRPr="00653D09" w:rsidRDefault="002115DF" w:rsidP="00653D09">
      <w:pPr>
        <w:pStyle w:val="a3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53D09">
        <w:rPr>
          <w:sz w:val="28"/>
          <w:szCs w:val="28"/>
        </w:rPr>
        <w:lastRenderedPageBreak/>
        <w:t>3.</w:t>
      </w:r>
      <w:r w:rsidR="0036209E">
        <w:rPr>
          <w:sz w:val="28"/>
          <w:szCs w:val="28"/>
        </w:rPr>
        <w:t>10</w:t>
      </w:r>
      <w:r w:rsidRPr="00653D09">
        <w:rPr>
          <w:sz w:val="28"/>
          <w:szCs w:val="28"/>
        </w:rPr>
        <w:t xml:space="preserve">. </w:t>
      </w:r>
      <w:r w:rsidR="00BA13C7" w:rsidRPr="00653D09">
        <w:rPr>
          <w:sz w:val="28"/>
          <w:szCs w:val="28"/>
        </w:rPr>
        <w:t xml:space="preserve">В случае исполнения полномочий Главы </w:t>
      </w:r>
      <w:r w:rsidR="00DD041B" w:rsidRPr="00653D09">
        <w:rPr>
          <w:rFonts w:eastAsia="Calibri"/>
          <w:sz w:val="28"/>
          <w:szCs w:val="28"/>
          <w:lang w:eastAsia="en-US"/>
        </w:rPr>
        <w:t xml:space="preserve">поселения </w:t>
      </w:r>
      <w:r w:rsidR="00BA13C7" w:rsidRPr="00653D09">
        <w:rPr>
          <w:sz w:val="28"/>
          <w:szCs w:val="28"/>
        </w:rPr>
        <w:t xml:space="preserve">неполный календарный год выплата </w:t>
      </w:r>
      <w:r w:rsidR="00BA13C7" w:rsidRPr="00653D09">
        <w:rPr>
          <w:rFonts w:eastAsia="Calibri"/>
          <w:sz w:val="28"/>
          <w:szCs w:val="28"/>
          <w:lang w:eastAsia="en-US"/>
        </w:rPr>
        <w:t xml:space="preserve">денежного поощрения к награде </w:t>
      </w:r>
      <w:r w:rsidR="00BA13C7" w:rsidRPr="00653D09">
        <w:rPr>
          <w:sz w:val="28"/>
          <w:szCs w:val="28"/>
        </w:rPr>
        <w:t xml:space="preserve">«Лучший Глава поселения Мирнинского района Республики Саха (Якутия)» осуществляется </w:t>
      </w:r>
      <w:r w:rsidRPr="00653D09">
        <w:rPr>
          <w:sz w:val="28"/>
          <w:szCs w:val="28"/>
        </w:rPr>
        <w:t xml:space="preserve">в соответствии с занятым призовым местом </w:t>
      </w:r>
      <w:r w:rsidR="00BA13C7" w:rsidRPr="00653D09">
        <w:rPr>
          <w:sz w:val="28"/>
          <w:szCs w:val="28"/>
        </w:rPr>
        <w:t xml:space="preserve">пропорционального месяцам </w:t>
      </w:r>
      <w:r w:rsidR="001D2EDC" w:rsidRPr="00997A64">
        <w:rPr>
          <w:sz w:val="28"/>
          <w:szCs w:val="28"/>
          <w:highlight w:val="yellow"/>
        </w:rPr>
        <w:t>фактического</w:t>
      </w:r>
      <w:r w:rsidR="001D2EDC">
        <w:rPr>
          <w:sz w:val="28"/>
          <w:szCs w:val="28"/>
        </w:rPr>
        <w:t xml:space="preserve"> </w:t>
      </w:r>
      <w:r w:rsidR="001D2EDC" w:rsidRPr="001D2EDC">
        <w:rPr>
          <w:sz w:val="28"/>
          <w:szCs w:val="28"/>
        </w:rPr>
        <w:t>исполнения</w:t>
      </w:r>
      <w:r w:rsidR="00BA13C7" w:rsidRPr="001D2EDC">
        <w:rPr>
          <w:sz w:val="28"/>
          <w:szCs w:val="28"/>
        </w:rPr>
        <w:t xml:space="preserve"> </w:t>
      </w:r>
      <w:r w:rsidR="00BA13C7" w:rsidRPr="00653D09">
        <w:rPr>
          <w:sz w:val="28"/>
          <w:szCs w:val="28"/>
        </w:rPr>
        <w:t>полномочий Главы поселения</w:t>
      </w:r>
      <w:r w:rsidR="00653D09" w:rsidRPr="00653D09">
        <w:rPr>
          <w:sz w:val="28"/>
          <w:szCs w:val="28"/>
        </w:rPr>
        <w:t xml:space="preserve">, в </w:t>
      </w:r>
      <w:r w:rsidR="00653D09" w:rsidRPr="00653D09">
        <w:rPr>
          <w:sz w:val="28"/>
          <w:szCs w:val="28"/>
          <w:shd w:val="clear" w:color="auto" w:fill="FFFFFF"/>
        </w:rPr>
        <w:t>календарном году, предшествующему году проведению Конкурса</w:t>
      </w:r>
      <w:r w:rsidR="00653D09">
        <w:rPr>
          <w:sz w:val="28"/>
          <w:szCs w:val="28"/>
          <w:shd w:val="clear" w:color="auto" w:fill="FFFFFF"/>
        </w:rPr>
        <w:t xml:space="preserve">. </w:t>
      </w:r>
    </w:p>
    <w:p w:rsidR="0074764E" w:rsidRPr="0036209E" w:rsidRDefault="00653D09" w:rsidP="00653D09">
      <w:pPr>
        <w:pStyle w:val="a3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6209E">
        <w:rPr>
          <w:sz w:val="28"/>
          <w:szCs w:val="28"/>
        </w:rPr>
        <w:t>3</w:t>
      </w:r>
      <w:r w:rsidR="0036209E">
        <w:rPr>
          <w:sz w:val="28"/>
          <w:szCs w:val="28"/>
        </w:rPr>
        <w:t>.11.</w:t>
      </w:r>
      <w:r w:rsidRPr="0036209E">
        <w:rPr>
          <w:sz w:val="28"/>
          <w:szCs w:val="28"/>
        </w:rPr>
        <w:t xml:space="preserve"> </w:t>
      </w:r>
      <w:r w:rsidR="00F823AA" w:rsidRPr="0036209E">
        <w:rPr>
          <w:sz w:val="28"/>
          <w:szCs w:val="28"/>
        </w:rPr>
        <w:t xml:space="preserve">Если начало </w:t>
      </w:r>
      <w:r w:rsidR="00DD041B" w:rsidRPr="0036209E">
        <w:rPr>
          <w:sz w:val="28"/>
          <w:szCs w:val="28"/>
        </w:rPr>
        <w:t xml:space="preserve">исполнения полномочий </w:t>
      </w:r>
      <w:r w:rsidR="00D818AE" w:rsidRPr="0036209E">
        <w:rPr>
          <w:sz w:val="28"/>
          <w:szCs w:val="28"/>
        </w:rPr>
        <w:t xml:space="preserve">Главы </w:t>
      </w:r>
      <w:r w:rsidR="00E879E7" w:rsidRPr="0036209E">
        <w:rPr>
          <w:sz w:val="28"/>
          <w:szCs w:val="28"/>
        </w:rPr>
        <w:t>поселения</w:t>
      </w:r>
      <w:r w:rsidR="00D818AE" w:rsidRPr="0036209E">
        <w:rPr>
          <w:sz w:val="28"/>
          <w:szCs w:val="28"/>
        </w:rPr>
        <w:t xml:space="preserve"> </w:t>
      </w:r>
      <w:r w:rsidR="00DD041B" w:rsidRPr="0036209E">
        <w:rPr>
          <w:sz w:val="28"/>
          <w:szCs w:val="28"/>
        </w:rPr>
        <w:t xml:space="preserve">осуществлялось </w:t>
      </w:r>
      <w:r w:rsidR="00F823AA" w:rsidRPr="0036209E">
        <w:rPr>
          <w:sz w:val="28"/>
          <w:szCs w:val="28"/>
        </w:rPr>
        <w:t xml:space="preserve">до 15-го числа соответствующего месяца включительно или прекращение </w:t>
      </w:r>
      <w:r w:rsidR="00DD041B" w:rsidRPr="0036209E">
        <w:rPr>
          <w:sz w:val="28"/>
          <w:szCs w:val="28"/>
        </w:rPr>
        <w:t xml:space="preserve">полномочий </w:t>
      </w:r>
      <w:r w:rsidR="00F823AA" w:rsidRPr="0036209E">
        <w:rPr>
          <w:sz w:val="28"/>
          <w:szCs w:val="28"/>
        </w:rPr>
        <w:t xml:space="preserve">Главы </w:t>
      </w:r>
      <w:r w:rsidR="00E879E7" w:rsidRPr="0036209E">
        <w:rPr>
          <w:sz w:val="28"/>
          <w:szCs w:val="28"/>
        </w:rPr>
        <w:t>поселения</w:t>
      </w:r>
      <w:r w:rsidR="00F823AA" w:rsidRPr="0036209E">
        <w:rPr>
          <w:sz w:val="28"/>
          <w:szCs w:val="28"/>
        </w:rPr>
        <w:t xml:space="preserve"> </w:t>
      </w:r>
      <w:r w:rsidR="00DD041B" w:rsidRPr="0036209E">
        <w:rPr>
          <w:sz w:val="28"/>
          <w:szCs w:val="28"/>
        </w:rPr>
        <w:t>прекращено</w:t>
      </w:r>
      <w:r w:rsidR="00F823AA" w:rsidRPr="0036209E">
        <w:rPr>
          <w:sz w:val="28"/>
          <w:szCs w:val="28"/>
        </w:rPr>
        <w:t xml:space="preserve"> после 15-го числа соответствующего месяца, за полный месяц принимается месяц </w:t>
      </w:r>
      <w:r w:rsidR="0074764E" w:rsidRPr="0036209E">
        <w:rPr>
          <w:sz w:val="28"/>
          <w:szCs w:val="28"/>
        </w:rPr>
        <w:t xml:space="preserve">начала/прекращения </w:t>
      </w:r>
      <w:r w:rsidR="00DD041B" w:rsidRPr="0036209E">
        <w:rPr>
          <w:sz w:val="28"/>
          <w:szCs w:val="28"/>
        </w:rPr>
        <w:t>исполнения полномочий</w:t>
      </w:r>
      <w:r w:rsidR="0074764E" w:rsidRPr="0036209E">
        <w:rPr>
          <w:sz w:val="28"/>
          <w:szCs w:val="28"/>
        </w:rPr>
        <w:t xml:space="preserve"> Главы </w:t>
      </w:r>
      <w:r w:rsidR="006105CA" w:rsidRPr="0036209E">
        <w:rPr>
          <w:sz w:val="28"/>
          <w:szCs w:val="28"/>
        </w:rPr>
        <w:t>поселения</w:t>
      </w:r>
      <w:r w:rsidR="0074764E" w:rsidRPr="0036209E">
        <w:rPr>
          <w:sz w:val="28"/>
          <w:szCs w:val="28"/>
        </w:rPr>
        <w:t xml:space="preserve">.  </w:t>
      </w:r>
    </w:p>
    <w:p w:rsidR="003A2D58" w:rsidRPr="00653D09" w:rsidRDefault="009B04A4" w:rsidP="003A2D58">
      <w:pPr>
        <w:pStyle w:val="a3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53D09">
        <w:rPr>
          <w:sz w:val="28"/>
          <w:szCs w:val="28"/>
        </w:rPr>
        <w:t>3.</w:t>
      </w:r>
      <w:r w:rsidR="0036209E">
        <w:rPr>
          <w:sz w:val="28"/>
          <w:szCs w:val="28"/>
        </w:rPr>
        <w:t>12</w:t>
      </w:r>
      <w:r w:rsidRPr="00653D09">
        <w:rPr>
          <w:sz w:val="28"/>
          <w:szCs w:val="28"/>
        </w:rPr>
        <w:t xml:space="preserve">. </w:t>
      </w:r>
      <w:r w:rsidR="004F4110" w:rsidRPr="00653D09">
        <w:rPr>
          <w:sz w:val="28"/>
          <w:szCs w:val="28"/>
        </w:rPr>
        <w:t xml:space="preserve">Не позднее </w:t>
      </w:r>
      <w:r w:rsidR="00A52EA8" w:rsidRPr="00653D09">
        <w:rPr>
          <w:sz w:val="28"/>
          <w:szCs w:val="28"/>
        </w:rPr>
        <w:t>3</w:t>
      </w:r>
      <w:r w:rsidR="003161AF" w:rsidRPr="00653D09">
        <w:rPr>
          <w:sz w:val="28"/>
          <w:szCs w:val="28"/>
        </w:rPr>
        <w:t xml:space="preserve"> рабочих дней после принятия </w:t>
      </w:r>
      <w:r w:rsidR="00745FFB" w:rsidRPr="00653D09">
        <w:rPr>
          <w:sz w:val="28"/>
          <w:szCs w:val="28"/>
        </w:rPr>
        <w:t>К</w:t>
      </w:r>
      <w:r w:rsidR="003161AF" w:rsidRPr="00653D09">
        <w:rPr>
          <w:sz w:val="28"/>
          <w:szCs w:val="28"/>
        </w:rPr>
        <w:t xml:space="preserve">омиссией решения </w:t>
      </w:r>
      <w:r w:rsidR="003161AF" w:rsidRPr="00653D09">
        <w:rPr>
          <w:bCs/>
          <w:iCs/>
          <w:sz w:val="28"/>
          <w:szCs w:val="28"/>
        </w:rPr>
        <w:t xml:space="preserve">осуществляется подготовка </w:t>
      </w:r>
      <w:r w:rsidR="0036209E">
        <w:rPr>
          <w:sz w:val="28"/>
          <w:szCs w:val="28"/>
          <w:highlight w:val="yellow"/>
        </w:rPr>
        <w:t>распоряжения</w:t>
      </w:r>
      <w:r w:rsidRPr="001D0EB7">
        <w:rPr>
          <w:sz w:val="28"/>
          <w:szCs w:val="28"/>
          <w:highlight w:val="yellow"/>
        </w:rPr>
        <w:t xml:space="preserve"> </w:t>
      </w:r>
      <w:r w:rsidR="00F84AF8" w:rsidRPr="001D0EB7">
        <w:rPr>
          <w:sz w:val="28"/>
          <w:szCs w:val="28"/>
          <w:highlight w:val="yellow"/>
        </w:rPr>
        <w:t>А</w:t>
      </w:r>
      <w:r w:rsidRPr="001D0EB7">
        <w:rPr>
          <w:sz w:val="28"/>
          <w:szCs w:val="28"/>
          <w:highlight w:val="yellow"/>
        </w:rPr>
        <w:t>дминистрации</w:t>
      </w:r>
      <w:r w:rsidR="00653D09" w:rsidRPr="001D0EB7">
        <w:rPr>
          <w:sz w:val="28"/>
          <w:szCs w:val="28"/>
          <w:highlight w:val="yellow"/>
        </w:rPr>
        <w:t xml:space="preserve"> </w:t>
      </w:r>
      <w:r w:rsidRPr="001D0EB7">
        <w:rPr>
          <w:sz w:val="28"/>
          <w:szCs w:val="28"/>
          <w:highlight w:val="yellow"/>
        </w:rPr>
        <w:t xml:space="preserve">муниципального </w:t>
      </w:r>
      <w:r w:rsidR="003161AF" w:rsidRPr="001D0EB7">
        <w:rPr>
          <w:sz w:val="28"/>
          <w:szCs w:val="28"/>
          <w:highlight w:val="yellow"/>
        </w:rPr>
        <w:t xml:space="preserve">района «Мирнинский </w:t>
      </w:r>
      <w:r w:rsidR="00745FFB" w:rsidRPr="001D0EB7">
        <w:rPr>
          <w:sz w:val="28"/>
          <w:szCs w:val="28"/>
          <w:highlight w:val="yellow"/>
        </w:rPr>
        <w:t xml:space="preserve">район» Республики Саха (Якутия) </w:t>
      </w:r>
      <w:r w:rsidR="003A2D58" w:rsidRPr="001D0EB7">
        <w:rPr>
          <w:sz w:val="28"/>
          <w:szCs w:val="28"/>
          <w:highlight w:val="yellow"/>
        </w:rPr>
        <w:t xml:space="preserve">о присвоении </w:t>
      </w:r>
      <w:r w:rsidR="00E81ED0" w:rsidRPr="001D0EB7">
        <w:rPr>
          <w:sz w:val="28"/>
          <w:szCs w:val="28"/>
          <w:highlight w:val="yellow"/>
        </w:rPr>
        <w:t>награды</w:t>
      </w:r>
      <w:r w:rsidR="003A2D58" w:rsidRPr="001D0EB7">
        <w:rPr>
          <w:sz w:val="28"/>
          <w:szCs w:val="28"/>
          <w:highlight w:val="yellow"/>
        </w:rPr>
        <w:t xml:space="preserve"> «Лучший Глава поселения Мирнинского района Республики Саха (Якутия)» </w:t>
      </w:r>
      <w:r w:rsidR="008E50BB" w:rsidRPr="001D0EB7">
        <w:rPr>
          <w:sz w:val="28"/>
          <w:szCs w:val="28"/>
          <w:highlight w:val="yellow"/>
        </w:rPr>
        <w:t xml:space="preserve">с указанием </w:t>
      </w:r>
      <w:r w:rsidR="003A2D58" w:rsidRPr="001D0EB7">
        <w:rPr>
          <w:sz w:val="28"/>
          <w:szCs w:val="28"/>
          <w:highlight w:val="yellow"/>
        </w:rPr>
        <w:t xml:space="preserve">размера </w:t>
      </w:r>
      <w:r w:rsidR="003A2D58" w:rsidRPr="001D0EB7">
        <w:rPr>
          <w:rFonts w:eastAsia="Calibri"/>
          <w:sz w:val="28"/>
          <w:szCs w:val="28"/>
          <w:highlight w:val="yellow"/>
          <w:lang w:eastAsia="en-US"/>
        </w:rPr>
        <w:t>денежного поощрения</w:t>
      </w:r>
      <w:r w:rsidR="003A2D58" w:rsidRPr="00653D09">
        <w:rPr>
          <w:rFonts w:eastAsia="Calibri"/>
          <w:sz w:val="28"/>
          <w:szCs w:val="28"/>
          <w:lang w:eastAsia="en-US"/>
        </w:rPr>
        <w:t xml:space="preserve">. </w:t>
      </w:r>
    </w:p>
    <w:p w:rsidR="003161AF" w:rsidRPr="00653D09" w:rsidRDefault="009B04A4" w:rsidP="00653D09">
      <w:pPr>
        <w:tabs>
          <w:tab w:val="left" w:pos="709"/>
        </w:tabs>
        <w:spacing w:line="276" w:lineRule="auto"/>
        <w:ind w:left="34" w:firstLine="675"/>
        <w:jc w:val="both"/>
        <w:rPr>
          <w:sz w:val="28"/>
          <w:szCs w:val="28"/>
        </w:rPr>
      </w:pPr>
      <w:r w:rsidRPr="00DD041B">
        <w:rPr>
          <w:sz w:val="28"/>
          <w:szCs w:val="28"/>
        </w:rPr>
        <w:t>3.1</w:t>
      </w:r>
      <w:r w:rsidR="006B1374">
        <w:rPr>
          <w:sz w:val="28"/>
          <w:szCs w:val="28"/>
        </w:rPr>
        <w:t>3</w:t>
      </w:r>
      <w:r w:rsidRPr="00DD041B">
        <w:rPr>
          <w:sz w:val="28"/>
          <w:szCs w:val="28"/>
        </w:rPr>
        <w:t xml:space="preserve">. </w:t>
      </w:r>
      <w:r w:rsidR="003161AF" w:rsidRPr="00DD041B">
        <w:rPr>
          <w:sz w:val="28"/>
          <w:szCs w:val="28"/>
        </w:rPr>
        <w:t xml:space="preserve">Перечисление </w:t>
      </w:r>
      <w:r w:rsidR="003A2D58" w:rsidRPr="00DD041B">
        <w:rPr>
          <w:rFonts w:eastAsia="Calibri"/>
          <w:sz w:val="28"/>
          <w:szCs w:val="28"/>
          <w:lang w:eastAsia="en-US"/>
        </w:rPr>
        <w:t>денежного поощрения</w:t>
      </w:r>
      <w:r w:rsidR="003A2D58" w:rsidRPr="00DD041B">
        <w:rPr>
          <w:sz w:val="28"/>
          <w:szCs w:val="28"/>
        </w:rPr>
        <w:t xml:space="preserve"> </w:t>
      </w:r>
      <w:r w:rsidR="003161AF" w:rsidRPr="00DD041B">
        <w:rPr>
          <w:sz w:val="28"/>
          <w:szCs w:val="28"/>
        </w:rPr>
        <w:t xml:space="preserve">на </w:t>
      </w:r>
      <w:r w:rsidR="003161AF" w:rsidRPr="00653D09">
        <w:rPr>
          <w:sz w:val="28"/>
          <w:szCs w:val="28"/>
        </w:rPr>
        <w:t>лицевые счета победителей</w:t>
      </w:r>
      <w:r w:rsidR="00762F8D" w:rsidRPr="00653D09">
        <w:rPr>
          <w:sz w:val="28"/>
          <w:szCs w:val="28"/>
        </w:rPr>
        <w:t xml:space="preserve"> Конкурса открытые в </w:t>
      </w:r>
      <w:r w:rsidR="003161AF" w:rsidRPr="00653D09">
        <w:rPr>
          <w:sz w:val="28"/>
          <w:szCs w:val="28"/>
        </w:rPr>
        <w:t>кредитных организациях производится с учетом удержания налога на доходы физических лиц.</w:t>
      </w:r>
      <w:r w:rsidR="00653D09" w:rsidRPr="00653D09">
        <w:rPr>
          <w:sz w:val="28"/>
          <w:szCs w:val="28"/>
        </w:rPr>
        <w:t xml:space="preserve"> </w:t>
      </w:r>
    </w:p>
    <w:p w:rsidR="00B469AC" w:rsidRPr="00DD041B" w:rsidRDefault="006B1374" w:rsidP="00224B5C">
      <w:pPr>
        <w:shd w:val="clear" w:color="auto" w:fill="FFFFFF"/>
        <w:tabs>
          <w:tab w:val="left" w:pos="698"/>
          <w:tab w:val="left" w:pos="851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3.14</w:t>
      </w:r>
      <w:r w:rsidR="009B04A4" w:rsidRPr="00DD041B">
        <w:rPr>
          <w:sz w:val="28"/>
          <w:szCs w:val="28"/>
        </w:rPr>
        <w:t xml:space="preserve">. </w:t>
      </w:r>
      <w:r w:rsidR="00B469AC" w:rsidRPr="00DD041B">
        <w:rPr>
          <w:sz w:val="28"/>
          <w:szCs w:val="28"/>
          <w:shd w:val="clear" w:color="auto" w:fill="FFFFFF"/>
        </w:rPr>
        <w:t>Организационно-техническое обеспечение деятельности Комиссии</w:t>
      </w:r>
      <w:r w:rsidR="00224B5C" w:rsidRPr="00DD041B">
        <w:rPr>
          <w:sz w:val="28"/>
          <w:szCs w:val="28"/>
        </w:rPr>
        <w:t>,</w:t>
      </w:r>
      <w:r w:rsidR="007160F4" w:rsidRPr="00DD041B">
        <w:rPr>
          <w:sz w:val="28"/>
          <w:szCs w:val="28"/>
        </w:rPr>
        <w:t xml:space="preserve"> мероприятия </w:t>
      </w:r>
      <w:r w:rsidR="0048561A" w:rsidRPr="00DD041B">
        <w:rPr>
          <w:bCs/>
          <w:iCs/>
          <w:sz w:val="28"/>
          <w:szCs w:val="28"/>
        </w:rPr>
        <w:t xml:space="preserve">по </w:t>
      </w:r>
      <w:r w:rsidR="00B06A25" w:rsidRPr="00DD041B">
        <w:rPr>
          <w:bCs/>
          <w:iCs/>
          <w:sz w:val="28"/>
          <w:szCs w:val="28"/>
        </w:rPr>
        <w:t>проведению конкурса</w:t>
      </w:r>
      <w:r w:rsidR="00B06A25">
        <w:rPr>
          <w:bCs/>
          <w:iCs/>
          <w:sz w:val="28"/>
          <w:szCs w:val="28"/>
        </w:rPr>
        <w:t xml:space="preserve">, </w:t>
      </w:r>
      <w:r w:rsidR="0048561A" w:rsidRPr="00DD041B">
        <w:rPr>
          <w:bCs/>
          <w:iCs/>
          <w:sz w:val="28"/>
          <w:szCs w:val="28"/>
        </w:rPr>
        <w:t>подготовке материалов</w:t>
      </w:r>
      <w:r w:rsidR="00664DD8">
        <w:rPr>
          <w:bCs/>
          <w:iCs/>
          <w:sz w:val="28"/>
          <w:szCs w:val="28"/>
        </w:rPr>
        <w:t xml:space="preserve"> к заседанию (</w:t>
      </w:r>
      <w:r w:rsidR="00C52449">
        <w:rPr>
          <w:bCs/>
          <w:iCs/>
          <w:sz w:val="28"/>
          <w:szCs w:val="28"/>
        </w:rPr>
        <w:t xml:space="preserve">в том числе </w:t>
      </w:r>
      <w:r w:rsidR="00667474">
        <w:rPr>
          <w:bCs/>
          <w:iCs/>
          <w:sz w:val="28"/>
          <w:szCs w:val="28"/>
        </w:rPr>
        <w:t xml:space="preserve">проверка </w:t>
      </w:r>
      <w:r w:rsidR="00C52449">
        <w:rPr>
          <w:bCs/>
          <w:iCs/>
          <w:sz w:val="28"/>
          <w:szCs w:val="28"/>
        </w:rPr>
        <w:t xml:space="preserve">документов </w:t>
      </w:r>
      <w:r w:rsidR="00664DD8">
        <w:rPr>
          <w:bCs/>
          <w:iCs/>
          <w:sz w:val="28"/>
          <w:szCs w:val="28"/>
        </w:rPr>
        <w:t>на комплектност</w:t>
      </w:r>
      <w:r w:rsidR="00C52449">
        <w:rPr>
          <w:bCs/>
          <w:iCs/>
          <w:sz w:val="28"/>
          <w:szCs w:val="28"/>
        </w:rPr>
        <w:t>ь в соответствии с требованиями</w:t>
      </w:r>
      <w:r w:rsidR="00664DD8">
        <w:rPr>
          <w:bCs/>
          <w:iCs/>
          <w:sz w:val="28"/>
          <w:szCs w:val="28"/>
        </w:rPr>
        <w:t>, установленным</w:t>
      </w:r>
      <w:r w:rsidR="00C52449">
        <w:rPr>
          <w:bCs/>
          <w:iCs/>
          <w:sz w:val="28"/>
          <w:szCs w:val="28"/>
        </w:rPr>
        <w:t>и</w:t>
      </w:r>
      <w:r w:rsidR="00664DD8">
        <w:rPr>
          <w:bCs/>
          <w:iCs/>
          <w:sz w:val="28"/>
          <w:szCs w:val="28"/>
        </w:rPr>
        <w:t xml:space="preserve"> пунктом 2.3 настоящего П</w:t>
      </w:r>
      <w:r w:rsidR="00C52449">
        <w:rPr>
          <w:bCs/>
          <w:iCs/>
          <w:sz w:val="28"/>
          <w:szCs w:val="28"/>
        </w:rPr>
        <w:t>оложения)</w:t>
      </w:r>
      <w:r w:rsidR="0048561A" w:rsidRPr="00DD041B">
        <w:rPr>
          <w:bCs/>
          <w:iCs/>
          <w:sz w:val="28"/>
          <w:szCs w:val="28"/>
        </w:rPr>
        <w:t xml:space="preserve">, оформлению </w:t>
      </w:r>
      <w:r w:rsidR="0048561A" w:rsidRPr="00FA3BB5">
        <w:rPr>
          <w:bCs/>
          <w:iCs/>
          <w:sz w:val="28"/>
          <w:szCs w:val="28"/>
        </w:rPr>
        <w:t xml:space="preserve">решения Комиссии, </w:t>
      </w:r>
      <w:r w:rsidR="00EF16F9" w:rsidRPr="00FA3BB5">
        <w:rPr>
          <w:sz w:val="28"/>
          <w:szCs w:val="28"/>
        </w:rPr>
        <w:t xml:space="preserve">обеспечению </w:t>
      </w:r>
      <w:r w:rsidR="00224B5C" w:rsidRPr="00FA3BB5">
        <w:rPr>
          <w:sz w:val="28"/>
          <w:szCs w:val="28"/>
        </w:rPr>
        <w:t xml:space="preserve">проведения торжественной церемонии </w:t>
      </w:r>
      <w:r w:rsidR="003A2D58" w:rsidRPr="00FA3BB5">
        <w:rPr>
          <w:sz w:val="28"/>
          <w:szCs w:val="28"/>
        </w:rPr>
        <w:t>награждения п</w:t>
      </w:r>
      <w:r w:rsidR="007160F4" w:rsidRPr="00FA3BB5">
        <w:rPr>
          <w:sz w:val="28"/>
          <w:szCs w:val="28"/>
        </w:rPr>
        <w:t xml:space="preserve">обедителей Конкурса </w:t>
      </w:r>
      <w:r w:rsidR="00B469AC" w:rsidRPr="00FA3BB5">
        <w:rPr>
          <w:sz w:val="28"/>
          <w:szCs w:val="28"/>
          <w:shd w:val="clear" w:color="auto" w:fill="FFFFFF"/>
        </w:rPr>
        <w:t>осуществляет</w:t>
      </w:r>
      <w:r w:rsidR="00B469AC" w:rsidRPr="00DD041B">
        <w:rPr>
          <w:sz w:val="28"/>
          <w:szCs w:val="28"/>
          <w:shd w:val="clear" w:color="auto" w:fill="FFFFFF"/>
        </w:rPr>
        <w:t xml:space="preserve"> управление по вопросам местного самоуправления и </w:t>
      </w:r>
      <w:r w:rsidR="00F84AF8">
        <w:rPr>
          <w:sz w:val="28"/>
          <w:szCs w:val="28"/>
          <w:shd w:val="clear" w:color="auto" w:fill="FFFFFF"/>
        </w:rPr>
        <w:t>организационной работе А</w:t>
      </w:r>
      <w:r w:rsidR="00B469AC" w:rsidRPr="00DD041B">
        <w:rPr>
          <w:sz w:val="28"/>
          <w:szCs w:val="28"/>
          <w:shd w:val="clear" w:color="auto" w:fill="FFFFFF"/>
        </w:rPr>
        <w:t>дминистрации муниципального района «Мирнинский район» Респуб</w:t>
      </w:r>
      <w:r w:rsidR="00224B5C" w:rsidRPr="00DD041B">
        <w:rPr>
          <w:sz w:val="28"/>
          <w:szCs w:val="28"/>
          <w:shd w:val="clear" w:color="auto" w:fill="FFFFFF"/>
        </w:rPr>
        <w:t>лики Саха (Якутия).</w:t>
      </w:r>
    </w:p>
    <w:p w:rsidR="008E7FE6" w:rsidRPr="0067760B" w:rsidRDefault="00790B9C" w:rsidP="00EF16F9">
      <w:pPr>
        <w:shd w:val="clear" w:color="auto" w:fill="FFFFFF"/>
        <w:tabs>
          <w:tab w:val="left" w:pos="698"/>
          <w:tab w:val="left" w:pos="851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DD041B">
        <w:rPr>
          <w:sz w:val="28"/>
          <w:szCs w:val="28"/>
          <w:shd w:val="clear" w:color="auto" w:fill="FFFFFF"/>
        </w:rPr>
        <w:t>3.1</w:t>
      </w:r>
      <w:r w:rsidR="006B1374">
        <w:rPr>
          <w:sz w:val="28"/>
          <w:szCs w:val="28"/>
          <w:shd w:val="clear" w:color="auto" w:fill="FFFFFF"/>
        </w:rPr>
        <w:t>5</w:t>
      </w:r>
      <w:r w:rsidR="00224B5C" w:rsidRPr="00DD041B">
        <w:rPr>
          <w:sz w:val="28"/>
          <w:szCs w:val="28"/>
          <w:shd w:val="clear" w:color="auto" w:fill="FFFFFF"/>
        </w:rPr>
        <w:t xml:space="preserve">. </w:t>
      </w:r>
      <w:r w:rsidR="008E7FE6" w:rsidRPr="00DD041B">
        <w:rPr>
          <w:sz w:val="28"/>
          <w:szCs w:val="28"/>
        </w:rPr>
        <w:t xml:space="preserve">Мероприятия по планированию средств </w:t>
      </w:r>
      <w:r w:rsidR="009F6AD0" w:rsidRPr="00DD041B">
        <w:rPr>
          <w:sz w:val="28"/>
          <w:szCs w:val="28"/>
        </w:rPr>
        <w:t xml:space="preserve">на </w:t>
      </w:r>
      <w:r w:rsidR="00BF351B" w:rsidRPr="00DD041B">
        <w:rPr>
          <w:sz w:val="28"/>
          <w:szCs w:val="28"/>
        </w:rPr>
        <w:t xml:space="preserve">выплату </w:t>
      </w:r>
      <w:r w:rsidR="00BF351B" w:rsidRPr="00DD041B">
        <w:rPr>
          <w:rFonts w:eastAsia="Calibri"/>
          <w:sz w:val="28"/>
          <w:szCs w:val="28"/>
          <w:lang w:eastAsia="en-US"/>
        </w:rPr>
        <w:t xml:space="preserve">денежного поощрения к </w:t>
      </w:r>
      <w:r w:rsidR="00E81ED0" w:rsidRPr="00DD041B">
        <w:rPr>
          <w:rFonts w:eastAsia="Calibri"/>
          <w:sz w:val="28"/>
          <w:szCs w:val="28"/>
          <w:lang w:eastAsia="en-US"/>
        </w:rPr>
        <w:t xml:space="preserve">награде </w:t>
      </w:r>
      <w:r w:rsidR="00BF351B" w:rsidRPr="00DD041B">
        <w:rPr>
          <w:sz w:val="28"/>
          <w:szCs w:val="28"/>
        </w:rPr>
        <w:t xml:space="preserve">«Лучший Глава поселения Мирнинского района Республики Саха (Якутия)» </w:t>
      </w:r>
      <w:r w:rsidR="008E7FE6" w:rsidRPr="00DD041B">
        <w:rPr>
          <w:sz w:val="28"/>
          <w:szCs w:val="28"/>
        </w:rPr>
        <w:t xml:space="preserve">в бюджете </w:t>
      </w:r>
      <w:r w:rsidR="008E7FE6" w:rsidRPr="00DD041B">
        <w:rPr>
          <w:sz w:val="28"/>
          <w:szCs w:val="28"/>
          <w:shd w:val="clear" w:color="auto" w:fill="FFFFFF"/>
        </w:rPr>
        <w:t>муниципального района «Мирнинский район» Республики Саха (Якутия)</w:t>
      </w:r>
      <w:r w:rsidR="00BB5AA3" w:rsidRPr="00DD041B">
        <w:rPr>
          <w:sz w:val="28"/>
          <w:szCs w:val="28"/>
          <w:shd w:val="clear" w:color="auto" w:fill="FFFFFF"/>
        </w:rPr>
        <w:t>,</w:t>
      </w:r>
      <w:r w:rsidR="008E7FE6" w:rsidRPr="00DD041B">
        <w:rPr>
          <w:sz w:val="28"/>
          <w:szCs w:val="28"/>
          <w:shd w:val="clear" w:color="auto" w:fill="FFFFFF"/>
        </w:rPr>
        <w:t xml:space="preserve"> </w:t>
      </w:r>
      <w:r w:rsidR="00640C8B" w:rsidRPr="00DD041B">
        <w:rPr>
          <w:sz w:val="28"/>
          <w:szCs w:val="28"/>
        </w:rPr>
        <w:t>подготовке проект</w:t>
      </w:r>
      <w:r w:rsidR="00827B2C">
        <w:rPr>
          <w:sz w:val="28"/>
          <w:szCs w:val="28"/>
        </w:rPr>
        <w:t>ов</w:t>
      </w:r>
      <w:r w:rsidR="00640C8B" w:rsidRPr="00DD041B">
        <w:rPr>
          <w:sz w:val="28"/>
          <w:szCs w:val="28"/>
        </w:rPr>
        <w:t xml:space="preserve">  муниципальн</w:t>
      </w:r>
      <w:r w:rsidR="00827B2C">
        <w:rPr>
          <w:sz w:val="28"/>
          <w:szCs w:val="28"/>
        </w:rPr>
        <w:t xml:space="preserve">ых </w:t>
      </w:r>
      <w:r w:rsidR="00640C8B" w:rsidRPr="00DD041B">
        <w:rPr>
          <w:sz w:val="28"/>
          <w:szCs w:val="28"/>
        </w:rPr>
        <w:t>правов</w:t>
      </w:r>
      <w:r w:rsidR="00827B2C">
        <w:rPr>
          <w:sz w:val="28"/>
          <w:szCs w:val="28"/>
        </w:rPr>
        <w:t xml:space="preserve">ых </w:t>
      </w:r>
      <w:r w:rsidR="00640C8B" w:rsidRPr="00DD041B">
        <w:rPr>
          <w:sz w:val="28"/>
          <w:szCs w:val="28"/>
        </w:rPr>
        <w:t>акт</w:t>
      </w:r>
      <w:r w:rsidR="00827B2C">
        <w:rPr>
          <w:sz w:val="28"/>
          <w:szCs w:val="28"/>
        </w:rPr>
        <w:t>ов</w:t>
      </w:r>
      <w:r w:rsidR="00F84AF8">
        <w:rPr>
          <w:sz w:val="28"/>
          <w:szCs w:val="28"/>
        </w:rPr>
        <w:t xml:space="preserve"> </w:t>
      </w:r>
      <w:r w:rsidR="00F84AF8" w:rsidRPr="001D0EB7">
        <w:rPr>
          <w:sz w:val="28"/>
          <w:szCs w:val="28"/>
          <w:highlight w:val="yellow"/>
        </w:rPr>
        <w:t>А</w:t>
      </w:r>
      <w:r w:rsidR="00EF16F9" w:rsidRPr="001D0EB7">
        <w:rPr>
          <w:sz w:val="28"/>
          <w:szCs w:val="28"/>
          <w:highlight w:val="yellow"/>
        </w:rPr>
        <w:t xml:space="preserve">дминистрации </w:t>
      </w:r>
      <w:r w:rsidR="008E7FE6" w:rsidRPr="001D0EB7">
        <w:rPr>
          <w:sz w:val="28"/>
          <w:szCs w:val="28"/>
          <w:highlight w:val="yellow"/>
          <w:shd w:val="clear" w:color="auto" w:fill="FFFFFF"/>
        </w:rPr>
        <w:t>муниципального района «Мирнинский район» Республики Саха (Якутия)</w:t>
      </w:r>
      <w:r w:rsidR="00BF351B" w:rsidRPr="001D0EB7">
        <w:rPr>
          <w:sz w:val="28"/>
          <w:szCs w:val="28"/>
          <w:highlight w:val="yellow"/>
          <w:shd w:val="clear" w:color="auto" w:fill="FFFFFF"/>
        </w:rPr>
        <w:t>,</w:t>
      </w:r>
      <w:r w:rsidR="00640C8B" w:rsidRPr="001D0EB7">
        <w:rPr>
          <w:sz w:val="28"/>
          <w:szCs w:val="28"/>
          <w:highlight w:val="yellow"/>
          <w:shd w:val="clear" w:color="auto" w:fill="FFFFFF"/>
        </w:rPr>
        <w:t xml:space="preserve"> </w:t>
      </w:r>
      <w:r w:rsidR="00EF16F9" w:rsidRPr="001D0EB7">
        <w:rPr>
          <w:sz w:val="28"/>
          <w:szCs w:val="28"/>
          <w:highlight w:val="yellow"/>
          <w:shd w:val="clear" w:color="auto" w:fill="FFFFFF"/>
        </w:rPr>
        <w:t>указанн</w:t>
      </w:r>
      <w:r w:rsidR="00827B2C" w:rsidRPr="001D0EB7">
        <w:rPr>
          <w:sz w:val="28"/>
          <w:szCs w:val="28"/>
          <w:highlight w:val="yellow"/>
          <w:shd w:val="clear" w:color="auto" w:fill="FFFFFF"/>
        </w:rPr>
        <w:t xml:space="preserve">ых </w:t>
      </w:r>
      <w:r w:rsidR="00EF16F9" w:rsidRPr="001D0EB7">
        <w:rPr>
          <w:sz w:val="28"/>
          <w:szCs w:val="28"/>
          <w:highlight w:val="yellow"/>
          <w:shd w:val="clear" w:color="auto" w:fill="FFFFFF"/>
        </w:rPr>
        <w:t>в пункт</w:t>
      </w:r>
      <w:r w:rsidR="00FA3BB5" w:rsidRPr="001D0EB7">
        <w:rPr>
          <w:sz w:val="28"/>
          <w:szCs w:val="28"/>
          <w:highlight w:val="yellow"/>
          <w:shd w:val="clear" w:color="auto" w:fill="FFFFFF"/>
        </w:rPr>
        <w:t>ах</w:t>
      </w:r>
      <w:r w:rsidR="00FA3BB5">
        <w:rPr>
          <w:sz w:val="28"/>
          <w:szCs w:val="28"/>
          <w:shd w:val="clear" w:color="auto" w:fill="FFFFFF"/>
        </w:rPr>
        <w:t xml:space="preserve"> 1.6</w:t>
      </w:r>
      <w:r w:rsidR="00827B2C">
        <w:rPr>
          <w:sz w:val="28"/>
          <w:szCs w:val="28"/>
          <w:shd w:val="clear" w:color="auto" w:fill="FFFFFF"/>
        </w:rPr>
        <w:t xml:space="preserve">, </w:t>
      </w:r>
      <w:r w:rsidR="006B1374">
        <w:rPr>
          <w:sz w:val="28"/>
          <w:szCs w:val="28"/>
          <w:shd w:val="clear" w:color="auto" w:fill="FFFFFF"/>
        </w:rPr>
        <w:t>3.12</w:t>
      </w:r>
      <w:r w:rsidR="00EF16F9" w:rsidRPr="00DD041B">
        <w:rPr>
          <w:sz w:val="28"/>
          <w:szCs w:val="28"/>
          <w:shd w:val="clear" w:color="auto" w:fill="FFFFFF"/>
        </w:rPr>
        <w:t xml:space="preserve"> </w:t>
      </w:r>
      <w:r w:rsidR="00224B5C" w:rsidRPr="00DD041B">
        <w:rPr>
          <w:sz w:val="28"/>
          <w:szCs w:val="28"/>
        </w:rPr>
        <w:t>настоящего Положения</w:t>
      </w:r>
      <w:r w:rsidR="00BB5AA3" w:rsidRPr="00DD041B">
        <w:rPr>
          <w:sz w:val="28"/>
          <w:szCs w:val="28"/>
        </w:rPr>
        <w:t xml:space="preserve">, </w:t>
      </w:r>
      <w:r w:rsidR="008E7FE6" w:rsidRPr="00DD041B">
        <w:rPr>
          <w:sz w:val="28"/>
          <w:szCs w:val="28"/>
          <w:shd w:val="clear" w:color="auto" w:fill="FFFFFF"/>
        </w:rPr>
        <w:t xml:space="preserve">осуществляет управление экономического развития </w:t>
      </w:r>
      <w:r w:rsidR="00F84AF8">
        <w:rPr>
          <w:sz w:val="28"/>
          <w:szCs w:val="28"/>
          <w:shd w:val="clear" w:color="auto" w:fill="FFFFFF"/>
        </w:rPr>
        <w:t>А</w:t>
      </w:r>
      <w:r w:rsidR="008E7FE6" w:rsidRPr="00DD041B">
        <w:rPr>
          <w:sz w:val="28"/>
          <w:szCs w:val="28"/>
          <w:shd w:val="clear" w:color="auto" w:fill="FFFFFF"/>
        </w:rPr>
        <w:t>дминистрации муниципального района «Мирнинский район» Республики Саха (Якутия)</w:t>
      </w:r>
      <w:r w:rsidR="00224B5C" w:rsidRPr="00DD041B">
        <w:rPr>
          <w:sz w:val="28"/>
          <w:szCs w:val="28"/>
          <w:shd w:val="clear" w:color="auto" w:fill="FFFFFF"/>
        </w:rPr>
        <w:t>.</w:t>
      </w:r>
    </w:p>
    <w:p w:rsidR="00E33E53" w:rsidRDefault="00E33E53" w:rsidP="00224B5C">
      <w:pPr>
        <w:ind w:firstLine="709"/>
        <w:jc w:val="right"/>
      </w:pPr>
    </w:p>
    <w:p w:rsidR="006B1374" w:rsidRDefault="006B1374" w:rsidP="00224B5C">
      <w:pPr>
        <w:ind w:firstLine="709"/>
        <w:jc w:val="right"/>
      </w:pPr>
    </w:p>
    <w:p w:rsidR="006B1374" w:rsidRDefault="006B1374" w:rsidP="00224B5C">
      <w:pPr>
        <w:ind w:firstLine="709"/>
        <w:jc w:val="right"/>
      </w:pPr>
    </w:p>
    <w:p w:rsidR="006B1374" w:rsidRDefault="006B1374" w:rsidP="00224B5C">
      <w:pPr>
        <w:ind w:firstLine="709"/>
        <w:jc w:val="right"/>
      </w:pPr>
    </w:p>
    <w:p w:rsidR="006B1374" w:rsidRDefault="006B1374" w:rsidP="00224B5C">
      <w:pPr>
        <w:ind w:firstLine="709"/>
        <w:jc w:val="right"/>
      </w:pPr>
    </w:p>
    <w:p w:rsidR="006B1374" w:rsidRDefault="006B1374" w:rsidP="00224B5C">
      <w:pPr>
        <w:ind w:firstLine="709"/>
        <w:jc w:val="right"/>
      </w:pPr>
    </w:p>
    <w:p w:rsidR="00BF351B" w:rsidRPr="00BF351B" w:rsidRDefault="00133A2F" w:rsidP="00BF351B">
      <w:pPr>
        <w:ind w:left="5812"/>
        <w:jc w:val="both"/>
      </w:pPr>
      <w:r w:rsidRPr="00BF351B">
        <w:rPr>
          <w:bCs/>
        </w:rPr>
        <w:lastRenderedPageBreak/>
        <w:t xml:space="preserve">Приложение № 1 к Положению </w:t>
      </w:r>
      <w:r w:rsidR="00BF351B" w:rsidRPr="00BF351B">
        <w:t xml:space="preserve">Положения о проведении конкурса на присвоение </w:t>
      </w:r>
      <w:r w:rsidR="00E81ED0">
        <w:t>награды</w:t>
      </w:r>
      <w:r w:rsidR="00BF351B" w:rsidRPr="00BF351B">
        <w:t xml:space="preserve"> «Лучший Глава поселения Мирнинского района Республики Саха (Якутия)»</w:t>
      </w:r>
    </w:p>
    <w:p w:rsidR="00BF351B" w:rsidRDefault="00BF351B" w:rsidP="002E68A8">
      <w:pPr>
        <w:ind w:left="4820"/>
        <w:rPr>
          <w:bCs/>
        </w:rPr>
      </w:pPr>
    </w:p>
    <w:p w:rsidR="00BF351B" w:rsidRDefault="00BF351B" w:rsidP="002E68A8">
      <w:pPr>
        <w:ind w:left="4820"/>
        <w:rPr>
          <w:bCs/>
        </w:rPr>
      </w:pPr>
    </w:p>
    <w:p w:rsidR="002E68A8" w:rsidRDefault="002E68A8" w:rsidP="00133A2F">
      <w:pPr>
        <w:jc w:val="right"/>
        <w:rPr>
          <w:bCs/>
        </w:rPr>
      </w:pPr>
    </w:p>
    <w:p w:rsidR="00133A2F" w:rsidRDefault="00133A2F" w:rsidP="00133A2F">
      <w:pPr>
        <w:rPr>
          <w:b/>
        </w:rPr>
      </w:pPr>
    </w:p>
    <w:p w:rsidR="00133A2F" w:rsidRPr="006B077E" w:rsidRDefault="00133A2F" w:rsidP="00133A2F">
      <w:pPr>
        <w:jc w:val="center"/>
        <w:rPr>
          <w:b/>
          <w:bCs/>
          <w:sz w:val="28"/>
          <w:szCs w:val="28"/>
        </w:rPr>
      </w:pPr>
      <w:r w:rsidRPr="006B077E">
        <w:rPr>
          <w:b/>
          <w:bCs/>
          <w:sz w:val="28"/>
          <w:szCs w:val="28"/>
        </w:rPr>
        <w:t>ЗАЯВКА</w:t>
      </w:r>
      <w:r w:rsidR="0071645B">
        <w:rPr>
          <w:b/>
          <w:bCs/>
          <w:sz w:val="28"/>
          <w:szCs w:val="28"/>
        </w:rPr>
        <w:t xml:space="preserve"> </w:t>
      </w:r>
    </w:p>
    <w:p w:rsidR="00BF351B" w:rsidRDefault="00133A2F" w:rsidP="00BF351B">
      <w:pPr>
        <w:spacing w:line="276" w:lineRule="auto"/>
        <w:jc w:val="center"/>
        <w:rPr>
          <w:sz w:val="28"/>
          <w:szCs w:val="28"/>
        </w:rPr>
      </w:pPr>
      <w:r w:rsidRPr="00BF351B">
        <w:rPr>
          <w:bCs/>
          <w:sz w:val="28"/>
          <w:szCs w:val="28"/>
        </w:rPr>
        <w:t xml:space="preserve">на участие в </w:t>
      </w:r>
      <w:r w:rsidR="0071645B" w:rsidRPr="00BF351B">
        <w:rPr>
          <w:bCs/>
          <w:sz w:val="28"/>
          <w:szCs w:val="28"/>
        </w:rPr>
        <w:t>к</w:t>
      </w:r>
      <w:r w:rsidRPr="00BF351B">
        <w:rPr>
          <w:bCs/>
          <w:sz w:val="28"/>
          <w:szCs w:val="28"/>
        </w:rPr>
        <w:t xml:space="preserve">онкурсе </w:t>
      </w:r>
      <w:r w:rsidR="00BF351B" w:rsidRPr="00BF351B">
        <w:rPr>
          <w:sz w:val="28"/>
          <w:szCs w:val="28"/>
        </w:rPr>
        <w:t xml:space="preserve">на присвоение </w:t>
      </w:r>
      <w:r w:rsidR="00E81ED0">
        <w:rPr>
          <w:sz w:val="28"/>
          <w:szCs w:val="28"/>
        </w:rPr>
        <w:t>награды</w:t>
      </w:r>
      <w:r w:rsidR="00BF351B" w:rsidRPr="00BF351B">
        <w:rPr>
          <w:sz w:val="28"/>
          <w:szCs w:val="28"/>
        </w:rPr>
        <w:t xml:space="preserve"> </w:t>
      </w:r>
    </w:p>
    <w:p w:rsidR="00BF351B" w:rsidRPr="00BF351B" w:rsidRDefault="00BF351B" w:rsidP="00BF351B">
      <w:pPr>
        <w:spacing w:line="276" w:lineRule="auto"/>
        <w:jc w:val="center"/>
        <w:rPr>
          <w:bCs/>
          <w:sz w:val="28"/>
          <w:szCs w:val="28"/>
        </w:rPr>
      </w:pPr>
      <w:r w:rsidRPr="00BF351B">
        <w:rPr>
          <w:sz w:val="28"/>
          <w:szCs w:val="28"/>
        </w:rPr>
        <w:t>«Лучший Глава поселения Мирнинского района Республики Саха (Якутия)»</w:t>
      </w:r>
    </w:p>
    <w:p w:rsidR="00BF351B" w:rsidRDefault="00BF351B" w:rsidP="00133A2F">
      <w:pPr>
        <w:jc w:val="center"/>
        <w:rPr>
          <w:bCs/>
          <w:sz w:val="28"/>
          <w:szCs w:val="28"/>
        </w:rPr>
      </w:pPr>
    </w:p>
    <w:p w:rsidR="002321BA" w:rsidRDefault="002321BA" w:rsidP="00133A2F">
      <w:pPr>
        <w:jc w:val="center"/>
        <w:rPr>
          <w:bCs/>
          <w:sz w:val="28"/>
          <w:szCs w:val="28"/>
        </w:rPr>
      </w:pPr>
    </w:p>
    <w:p w:rsidR="00133A2F" w:rsidRPr="006B077E" w:rsidRDefault="004A4B16" w:rsidP="004A4B16">
      <w:pPr>
        <w:pStyle w:val="a3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поселения </w:t>
      </w:r>
      <w:r w:rsidR="00133A2F" w:rsidRPr="006B077E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="00133A2F" w:rsidRPr="006B077E">
        <w:rPr>
          <w:sz w:val="28"/>
          <w:szCs w:val="28"/>
        </w:rPr>
        <w:t>_______________________</w:t>
      </w:r>
      <w:r>
        <w:rPr>
          <w:sz w:val="28"/>
          <w:szCs w:val="28"/>
        </w:rPr>
        <w:t>_______</w:t>
      </w:r>
      <w:r w:rsidR="00133A2F" w:rsidRPr="006B077E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="00133A2F" w:rsidRPr="006B077E">
        <w:rPr>
          <w:sz w:val="28"/>
          <w:szCs w:val="28"/>
        </w:rPr>
        <w:t>_</w:t>
      </w:r>
    </w:p>
    <w:p w:rsidR="00133A2F" w:rsidRDefault="004A4B16" w:rsidP="00133A2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A4B16" w:rsidRPr="006B077E" w:rsidRDefault="004A4B16" w:rsidP="00133A2F">
      <w:pPr>
        <w:rPr>
          <w:sz w:val="28"/>
          <w:szCs w:val="28"/>
        </w:rPr>
      </w:pPr>
    </w:p>
    <w:p w:rsidR="00133A2F" w:rsidRPr="006B077E" w:rsidRDefault="00133A2F" w:rsidP="004A4B16">
      <w:pPr>
        <w:pStyle w:val="a3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6B077E">
        <w:rPr>
          <w:sz w:val="28"/>
          <w:szCs w:val="28"/>
        </w:rPr>
        <w:t>Фамилия     __________</w:t>
      </w:r>
      <w:r w:rsidR="0024410D">
        <w:rPr>
          <w:sz w:val="28"/>
          <w:szCs w:val="28"/>
        </w:rPr>
        <w:t>___________________</w:t>
      </w:r>
      <w:r w:rsidR="004A4B16">
        <w:rPr>
          <w:sz w:val="28"/>
          <w:szCs w:val="28"/>
        </w:rPr>
        <w:t>_</w:t>
      </w:r>
      <w:r w:rsidR="0024410D">
        <w:rPr>
          <w:sz w:val="28"/>
          <w:szCs w:val="28"/>
        </w:rPr>
        <w:t>_______________</w:t>
      </w:r>
      <w:r w:rsidRPr="006B077E">
        <w:rPr>
          <w:sz w:val="28"/>
          <w:szCs w:val="28"/>
        </w:rPr>
        <w:t>___</w:t>
      </w:r>
      <w:r w:rsidR="0024410D">
        <w:rPr>
          <w:sz w:val="28"/>
          <w:szCs w:val="28"/>
        </w:rPr>
        <w:t>_</w:t>
      </w:r>
      <w:r w:rsidRPr="006B077E">
        <w:rPr>
          <w:sz w:val="28"/>
          <w:szCs w:val="28"/>
        </w:rPr>
        <w:t>____</w:t>
      </w:r>
      <w:r w:rsidR="004A4B16">
        <w:rPr>
          <w:sz w:val="28"/>
          <w:szCs w:val="28"/>
        </w:rPr>
        <w:t>_</w:t>
      </w:r>
      <w:r w:rsidRPr="006B077E">
        <w:rPr>
          <w:sz w:val="28"/>
          <w:szCs w:val="28"/>
        </w:rPr>
        <w:t>_</w:t>
      </w:r>
    </w:p>
    <w:p w:rsidR="00133A2F" w:rsidRPr="006B077E" w:rsidRDefault="00133A2F" w:rsidP="004A4B16">
      <w:pPr>
        <w:pStyle w:val="a3"/>
        <w:ind w:left="0" w:firstLine="426"/>
        <w:rPr>
          <w:sz w:val="28"/>
          <w:szCs w:val="28"/>
        </w:rPr>
      </w:pPr>
      <w:r w:rsidRPr="006B077E">
        <w:rPr>
          <w:sz w:val="28"/>
          <w:szCs w:val="28"/>
        </w:rPr>
        <w:t>Имя             ____________</w:t>
      </w:r>
      <w:r w:rsidR="0024410D">
        <w:rPr>
          <w:sz w:val="28"/>
          <w:szCs w:val="28"/>
        </w:rPr>
        <w:t>__________________________________</w:t>
      </w:r>
      <w:r w:rsidR="004A4B16">
        <w:rPr>
          <w:sz w:val="28"/>
          <w:szCs w:val="28"/>
        </w:rPr>
        <w:t>__</w:t>
      </w:r>
      <w:r w:rsidR="0024410D">
        <w:rPr>
          <w:sz w:val="28"/>
          <w:szCs w:val="28"/>
        </w:rPr>
        <w:t>_</w:t>
      </w:r>
      <w:r w:rsidRPr="006B077E">
        <w:rPr>
          <w:sz w:val="28"/>
          <w:szCs w:val="28"/>
        </w:rPr>
        <w:t>______</w:t>
      </w:r>
    </w:p>
    <w:p w:rsidR="00133A2F" w:rsidRPr="006B077E" w:rsidRDefault="00133A2F" w:rsidP="004A4B16">
      <w:pPr>
        <w:pStyle w:val="a3"/>
        <w:ind w:left="0" w:firstLine="426"/>
        <w:rPr>
          <w:sz w:val="28"/>
          <w:szCs w:val="28"/>
        </w:rPr>
      </w:pPr>
      <w:r w:rsidRPr="006B077E">
        <w:rPr>
          <w:sz w:val="28"/>
          <w:szCs w:val="28"/>
        </w:rPr>
        <w:t>Отчество    ___________________</w:t>
      </w:r>
      <w:r w:rsidR="0024410D">
        <w:rPr>
          <w:sz w:val="28"/>
          <w:szCs w:val="28"/>
        </w:rPr>
        <w:t>____________________________</w:t>
      </w:r>
      <w:r w:rsidR="004A4B16">
        <w:rPr>
          <w:sz w:val="28"/>
          <w:szCs w:val="28"/>
        </w:rPr>
        <w:t>__</w:t>
      </w:r>
      <w:r w:rsidR="0024410D">
        <w:rPr>
          <w:sz w:val="28"/>
          <w:szCs w:val="28"/>
        </w:rPr>
        <w:t>______</w:t>
      </w:r>
    </w:p>
    <w:p w:rsidR="00133A2F" w:rsidRPr="006B077E" w:rsidRDefault="00133A2F" w:rsidP="00133A2F">
      <w:pPr>
        <w:pStyle w:val="a3"/>
        <w:ind w:left="0" w:firstLine="709"/>
        <w:rPr>
          <w:sz w:val="28"/>
          <w:szCs w:val="28"/>
        </w:rPr>
      </w:pPr>
    </w:p>
    <w:p w:rsidR="004A4B16" w:rsidRDefault="004A4B16" w:rsidP="004A4B16">
      <w:pPr>
        <w:pStyle w:val="a7"/>
        <w:numPr>
          <w:ilvl w:val="0"/>
          <w:numId w:val="29"/>
        </w:numPr>
        <w:spacing w:before="0" w:beforeAutospacing="0" w:after="0" w:afterAutospacing="0" w:line="288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A4B16">
        <w:rPr>
          <w:sz w:val="28"/>
          <w:szCs w:val="28"/>
        </w:rPr>
        <w:t>ведения о паспорте гражданина Российской Федерации</w:t>
      </w:r>
      <w:r>
        <w:rPr>
          <w:sz w:val="28"/>
          <w:szCs w:val="28"/>
        </w:rPr>
        <w:t>:</w:t>
      </w:r>
    </w:p>
    <w:p w:rsidR="004A4B16" w:rsidRPr="004A4B16" w:rsidRDefault="004A4B16" w:rsidP="004A4B16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A4B16">
        <w:rPr>
          <w:sz w:val="28"/>
          <w:szCs w:val="28"/>
        </w:rPr>
        <w:t>ери</w:t>
      </w:r>
      <w:r>
        <w:rPr>
          <w:sz w:val="28"/>
          <w:szCs w:val="28"/>
        </w:rPr>
        <w:t>я__________, номер_______________ дата</w:t>
      </w:r>
      <w:r w:rsidRPr="004A4B16">
        <w:rPr>
          <w:sz w:val="28"/>
          <w:szCs w:val="28"/>
        </w:rPr>
        <w:t xml:space="preserve"> выдачи</w:t>
      </w:r>
      <w:r>
        <w:rPr>
          <w:sz w:val="28"/>
          <w:szCs w:val="28"/>
        </w:rPr>
        <w:t>________________</w:t>
      </w:r>
      <w:r w:rsidRPr="004A4B16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наименовании органа и код</w:t>
      </w:r>
      <w:r w:rsidRPr="004A4B16">
        <w:rPr>
          <w:sz w:val="28"/>
          <w:szCs w:val="28"/>
        </w:rPr>
        <w:t xml:space="preserve"> подразделения органа, вы</w:t>
      </w:r>
      <w:r>
        <w:rPr>
          <w:sz w:val="28"/>
          <w:szCs w:val="28"/>
        </w:rPr>
        <w:t>давшего паспорт__________________________________________________________________________________________________________________________________</w:t>
      </w:r>
    </w:p>
    <w:p w:rsidR="004A4B16" w:rsidRPr="00624345" w:rsidRDefault="004A4B16" w:rsidP="004A4B16">
      <w:pPr>
        <w:pStyle w:val="a7"/>
        <w:numPr>
          <w:ilvl w:val="0"/>
          <w:numId w:val="29"/>
        </w:numPr>
        <w:spacing w:before="0" w:beforeAutospacing="0" w:after="0" w:afterAutospacing="0" w:line="288" w:lineRule="atLeast"/>
        <w:ind w:left="0" w:firstLine="0"/>
        <w:jc w:val="both"/>
        <w:rPr>
          <w:sz w:val="28"/>
          <w:szCs w:val="28"/>
        </w:rPr>
      </w:pPr>
      <w:r w:rsidRPr="00624345">
        <w:rPr>
          <w:sz w:val="28"/>
          <w:szCs w:val="28"/>
        </w:rPr>
        <w:t xml:space="preserve">идентификационный номер </w:t>
      </w:r>
      <w:proofErr w:type="gramStart"/>
      <w:r w:rsidRPr="00624345">
        <w:rPr>
          <w:sz w:val="28"/>
          <w:szCs w:val="28"/>
        </w:rPr>
        <w:t>налогоплательщика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</w:t>
      </w:r>
    </w:p>
    <w:p w:rsidR="00133A2F" w:rsidRPr="006B077E" w:rsidRDefault="00133A2F" w:rsidP="00133A2F">
      <w:pPr>
        <w:pStyle w:val="a3"/>
        <w:numPr>
          <w:ilvl w:val="0"/>
          <w:numId w:val="29"/>
        </w:numPr>
        <w:ind w:left="0" w:firstLine="0"/>
        <w:rPr>
          <w:sz w:val="28"/>
          <w:szCs w:val="28"/>
        </w:rPr>
      </w:pPr>
      <w:r w:rsidRPr="006B077E">
        <w:rPr>
          <w:sz w:val="28"/>
          <w:szCs w:val="28"/>
        </w:rPr>
        <w:t>Контактная информация:</w:t>
      </w:r>
    </w:p>
    <w:p w:rsidR="00133A2F" w:rsidRPr="006B077E" w:rsidRDefault="00133A2F" w:rsidP="00133A2F">
      <w:pPr>
        <w:pStyle w:val="a3"/>
        <w:ind w:left="0"/>
        <w:rPr>
          <w:sz w:val="28"/>
          <w:szCs w:val="28"/>
          <w:u w:val="single"/>
        </w:rPr>
      </w:pPr>
      <w:r w:rsidRPr="006B077E">
        <w:rPr>
          <w:sz w:val="28"/>
          <w:szCs w:val="28"/>
        </w:rPr>
        <w:t xml:space="preserve">почтовый </w:t>
      </w:r>
      <w:proofErr w:type="gramStart"/>
      <w:r w:rsidRPr="006B077E">
        <w:rPr>
          <w:sz w:val="28"/>
          <w:szCs w:val="28"/>
        </w:rPr>
        <w:t>адрес:</w:t>
      </w:r>
      <w:r w:rsidR="0024410D">
        <w:rPr>
          <w:sz w:val="28"/>
          <w:szCs w:val="28"/>
        </w:rPr>
        <w:t xml:space="preserve"> </w:t>
      </w:r>
      <w:r w:rsidRPr="006B077E">
        <w:rPr>
          <w:sz w:val="28"/>
          <w:szCs w:val="28"/>
        </w:rPr>
        <w:t xml:space="preserve"> _</w:t>
      </w:r>
      <w:proofErr w:type="gramEnd"/>
      <w:r w:rsidRPr="006B077E">
        <w:rPr>
          <w:sz w:val="28"/>
          <w:szCs w:val="28"/>
        </w:rPr>
        <w:t>____________________________________</w:t>
      </w:r>
      <w:r w:rsidR="0024410D">
        <w:rPr>
          <w:sz w:val="28"/>
          <w:szCs w:val="28"/>
        </w:rPr>
        <w:t>______</w:t>
      </w:r>
      <w:r w:rsidRPr="006B077E">
        <w:rPr>
          <w:sz w:val="28"/>
          <w:szCs w:val="28"/>
        </w:rPr>
        <w:t>__________</w:t>
      </w:r>
    </w:p>
    <w:p w:rsidR="00133A2F" w:rsidRPr="006B077E" w:rsidRDefault="00133A2F" w:rsidP="00133A2F">
      <w:pPr>
        <w:pStyle w:val="a3"/>
        <w:ind w:left="0"/>
        <w:rPr>
          <w:sz w:val="28"/>
          <w:szCs w:val="28"/>
        </w:rPr>
      </w:pPr>
      <w:r w:rsidRPr="006B077E">
        <w:rPr>
          <w:sz w:val="28"/>
          <w:szCs w:val="28"/>
        </w:rPr>
        <w:t>номер телефона (рабочий, сотовый</w:t>
      </w:r>
      <w:proofErr w:type="gramStart"/>
      <w:r w:rsidRPr="006B077E">
        <w:rPr>
          <w:sz w:val="28"/>
          <w:szCs w:val="28"/>
        </w:rPr>
        <w:t>):  _</w:t>
      </w:r>
      <w:proofErr w:type="gramEnd"/>
      <w:r w:rsidRPr="006B077E">
        <w:rPr>
          <w:sz w:val="28"/>
          <w:szCs w:val="28"/>
        </w:rPr>
        <w:t>_________________________</w:t>
      </w:r>
      <w:r w:rsidR="0024410D">
        <w:rPr>
          <w:sz w:val="28"/>
          <w:szCs w:val="28"/>
        </w:rPr>
        <w:t>______</w:t>
      </w:r>
      <w:r w:rsidRPr="006B077E">
        <w:rPr>
          <w:sz w:val="28"/>
          <w:szCs w:val="28"/>
        </w:rPr>
        <w:t>____</w:t>
      </w:r>
    </w:p>
    <w:p w:rsidR="00133A2F" w:rsidRPr="00624345" w:rsidRDefault="00133A2F" w:rsidP="00133A2F">
      <w:pPr>
        <w:pStyle w:val="a3"/>
        <w:ind w:left="0"/>
        <w:rPr>
          <w:sz w:val="28"/>
          <w:szCs w:val="28"/>
          <w:u w:val="single"/>
        </w:rPr>
      </w:pPr>
      <w:r w:rsidRPr="006B077E">
        <w:rPr>
          <w:sz w:val="28"/>
          <w:szCs w:val="28"/>
        </w:rPr>
        <w:t>адрес электронной почты: _____________________________________</w:t>
      </w:r>
      <w:r w:rsidR="0024410D">
        <w:rPr>
          <w:sz w:val="28"/>
          <w:szCs w:val="28"/>
        </w:rPr>
        <w:t>______</w:t>
      </w:r>
      <w:r w:rsidRPr="006B077E">
        <w:rPr>
          <w:sz w:val="28"/>
          <w:szCs w:val="28"/>
        </w:rPr>
        <w:t>___</w:t>
      </w:r>
    </w:p>
    <w:p w:rsidR="00133A2F" w:rsidRPr="006B077E" w:rsidRDefault="00133A2F" w:rsidP="00133A2F">
      <w:pPr>
        <w:pStyle w:val="a3"/>
        <w:ind w:left="0"/>
        <w:rPr>
          <w:sz w:val="28"/>
          <w:szCs w:val="28"/>
          <w:u w:val="single"/>
        </w:rPr>
      </w:pPr>
    </w:p>
    <w:p w:rsidR="00133A2F" w:rsidRPr="006B077E" w:rsidRDefault="00133A2F" w:rsidP="00133A2F">
      <w:pPr>
        <w:pStyle w:val="a3"/>
        <w:numPr>
          <w:ilvl w:val="0"/>
          <w:numId w:val="29"/>
        </w:numPr>
        <w:ind w:left="0" w:firstLine="0"/>
        <w:rPr>
          <w:sz w:val="28"/>
          <w:szCs w:val="28"/>
        </w:rPr>
      </w:pPr>
      <w:r w:rsidRPr="006B077E">
        <w:rPr>
          <w:sz w:val="28"/>
          <w:szCs w:val="28"/>
        </w:rPr>
        <w:t>Общий трудовой стаж: ___________________________________</w:t>
      </w:r>
      <w:r w:rsidR="0024410D">
        <w:rPr>
          <w:sz w:val="28"/>
          <w:szCs w:val="28"/>
        </w:rPr>
        <w:t>_</w:t>
      </w:r>
      <w:r w:rsidRPr="006B077E">
        <w:rPr>
          <w:sz w:val="28"/>
          <w:szCs w:val="28"/>
        </w:rPr>
        <w:t>_______</w:t>
      </w:r>
    </w:p>
    <w:p w:rsidR="00133A2F" w:rsidRPr="006B077E" w:rsidRDefault="00133A2F" w:rsidP="00133A2F">
      <w:pPr>
        <w:pStyle w:val="a3"/>
        <w:ind w:left="0"/>
        <w:rPr>
          <w:sz w:val="28"/>
          <w:szCs w:val="28"/>
        </w:rPr>
      </w:pPr>
      <w:r w:rsidRPr="006B077E">
        <w:rPr>
          <w:sz w:val="28"/>
          <w:szCs w:val="28"/>
        </w:rPr>
        <w:t>Стаж муниципальной службы: _____________________________</w:t>
      </w:r>
      <w:r w:rsidR="0024410D">
        <w:rPr>
          <w:sz w:val="28"/>
          <w:szCs w:val="28"/>
        </w:rPr>
        <w:t>_____</w:t>
      </w:r>
      <w:r w:rsidRPr="006B077E">
        <w:rPr>
          <w:sz w:val="28"/>
          <w:szCs w:val="28"/>
        </w:rPr>
        <w:t>_____</w:t>
      </w:r>
      <w:r w:rsidR="0024410D">
        <w:rPr>
          <w:sz w:val="28"/>
          <w:szCs w:val="28"/>
        </w:rPr>
        <w:t>_</w:t>
      </w:r>
      <w:r w:rsidRPr="006B077E">
        <w:rPr>
          <w:sz w:val="28"/>
          <w:szCs w:val="28"/>
        </w:rPr>
        <w:t>__</w:t>
      </w:r>
    </w:p>
    <w:p w:rsidR="00133A2F" w:rsidRPr="00516179" w:rsidRDefault="00133A2F" w:rsidP="00133A2F">
      <w:pPr>
        <w:pStyle w:val="a3"/>
        <w:ind w:left="0"/>
        <w:rPr>
          <w:sz w:val="28"/>
          <w:szCs w:val="28"/>
          <w:u w:val="single"/>
        </w:rPr>
      </w:pPr>
      <w:r w:rsidRPr="006B077E">
        <w:rPr>
          <w:sz w:val="28"/>
          <w:szCs w:val="28"/>
        </w:rPr>
        <w:t xml:space="preserve">Стаж </w:t>
      </w:r>
      <w:r w:rsidRPr="00516179">
        <w:rPr>
          <w:sz w:val="28"/>
          <w:szCs w:val="28"/>
        </w:rPr>
        <w:t xml:space="preserve">работы в </w:t>
      </w:r>
      <w:r w:rsidR="0024410D" w:rsidRPr="00516179">
        <w:rPr>
          <w:sz w:val="28"/>
          <w:szCs w:val="28"/>
        </w:rPr>
        <w:t xml:space="preserve">муниципальной должности Главы </w:t>
      </w:r>
      <w:r w:rsidR="006105CA" w:rsidRPr="00516179">
        <w:rPr>
          <w:sz w:val="28"/>
          <w:szCs w:val="28"/>
        </w:rPr>
        <w:t>поселения</w:t>
      </w:r>
      <w:r w:rsidRPr="00516179">
        <w:rPr>
          <w:sz w:val="28"/>
          <w:szCs w:val="28"/>
        </w:rPr>
        <w:t>:</w:t>
      </w:r>
      <w:r w:rsidR="003F524F" w:rsidRPr="00516179">
        <w:rPr>
          <w:sz w:val="28"/>
          <w:szCs w:val="28"/>
        </w:rPr>
        <w:t xml:space="preserve"> </w:t>
      </w:r>
      <w:r w:rsidR="00516179">
        <w:rPr>
          <w:sz w:val="28"/>
          <w:szCs w:val="28"/>
        </w:rPr>
        <w:t>________</w:t>
      </w:r>
      <w:r w:rsidR="0024410D" w:rsidRPr="00516179">
        <w:rPr>
          <w:sz w:val="28"/>
          <w:szCs w:val="28"/>
        </w:rPr>
        <w:t>__</w:t>
      </w:r>
      <w:r w:rsidRPr="00516179">
        <w:rPr>
          <w:sz w:val="28"/>
          <w:szCs w:val="28"/>
        </w:rPr>
        <w:t>___</w:t>
      </w:r>
      <w:r w:rsidR="0024410D" w:rsidRPr="00516179">
        <w:rPr>
          <w:sz w:val="28"/>
          <w:szCs w:val="28"/>
        </w:rPr>
        <w:t>_</w:t>
      </w:r>
      <w:r w:rsidRPr="00516179">
        <w:rPr>
          <w:sz w:val="28"/>
          <w:szCs w:val="28"/>
        </w:rPr>
        <w:t>__</w:t>
      </w:r>
    </w:p>
    <w:p w:rsidR="0024410D" w:rsidRPr="00516179" w:rsidRDefault="003F524F" w:rsidP="0024410D">
      <w:pPr>
        <w:pStyle w:val="a3"/>
        <w:ind w:left="0"/>
        <w:jc w:val="both"/>
        <w:rPr>
          <w:sz w:val="28"/>
          <w:szCs w:val="28"/>
        </w:rPr>
      </w:pPr>
      <w:r w:rsidRPr="00516179">
        <w:rPr>
          <w:sz w:val="28"/>
          <w:szCs w:val="28"/>
        </w:rPr>
        <w:t xml:space="preserve">Период </w:t>
      </w:r>
      <w:r w:rsidR="00DD041B" w:rsidRPr="00516179">
        <w:rPr>
          <w:sz w:val="28"/>
          <w:szCs w:val="28"/>
        </w:rPr>
        <w:t xml:space="preserve">исполнения полномочий </w:t>
      </w:r>
      <w:r w:rsidRPr="00516179">
        <w:rPr>
          <w:sz w:val="28"/>
          <w:szCs w:val="28"/>
        </w:rPr>
        <w:t xml:space="preserve">Главы </w:t>
      </w:r>
      <w:r w:rsidR="006105CA" w:rsidRPr="00516179">
        <w:rPr>
          <w:sz w:val="28"/>
          <w:szCs w:val="28"/>
        </w:rPr>
        <w:t>поселения</w:t>
      </w:r>
      <w:r w:rsidR="00516179">
        <w:rPr>
          <w:sz w:val="28"/>
          <w:szCs w:val="28"/>
        </w:rPr>
        <w:t xml:space="preserve"> </w:t>
      </w:r>
      <w:r w:rsidR="0024410D" w:rsidRPr="00516179">
        <w:rPr>
          <w:sz w:val="28"/>
          <w:szCs w:val="28"/>
        </w:rPr>
        <w:t xml:space="preserve">(в </w:t>
      </w:r>
      <w:r w:rsidR="0024410D" w:rsidRPr="00516179">
        <w:rPr>
          <w:sz w:val="28"/>
          <w:szCs w:val="28"/>
          <w:shd w:val="clear" w:color="auto" w:fill="FFFFFF"/>
        </w:rPr>
        <w:t xml:space="preserve">календарном году, </w:t>
      </w:r>
      <w:r w:rsidR="00DD041B" w:rsidRPr="00516179">
        <w:rPr>
          <w:sz w:val="28"/>
          <w:szCs w:val="28"/>
          <w:shd w:val="clear" w:color="auto" w:fill="FFFFFF"/>
        </w:rPr>
        <w:t xml:space="preserve">предшествующему году проведению </w:t>
      </w:r>
      <w:proofErr w:type="gramStart"/>
      <w:r w:rsidR="0024410D" w:rsidRPr="00516179">
        <w:rPr>
          <w:sz w:val="28"/>
          <w:szCs w:val="28"/>
          <w:shd w:val="clear" w:color="auto" w:fill="FFFFFF"/>
        </w:rPr>
        <w:t>Конкурса)</w:t>
      </w:r>
      <w:r w:rsidR="0024410D" w:rsidRPr="00516179">
        <w:rPr>
          <w:sz w:val="28"/>
          <w:szCs w:val="28"/>
        </w:rPr>
        <w:t>_</w:t>
      </w:r>
      <w:proofErr w:type="gramEnd"/>
      <w:r w:rsidR="00DD041B" w:rsidRPr="00516179">
        <w:rPr>
          <w:sz w:val="28"/>
          <w:szCs w:val="28"/>
        </w:rPr>
        <w:t>_________</w:t>
      </w:r>
      <w:r w:rsidR="0024410D" w:rsidRPr="00516179">
        <w:rPr>
          <w:sz w:val="28"/>
          <w:szCs w:val="28"/>
        </w:rPr>
        <w:t>_______________</w:t>
      </w:r>
    </w:p>
    <w:p w:rsidR="00133A2F" w:rsidRPr="00516179" w:rsidRDefault="00133A2F" w:rsidP="00133A2F">
      <w:pPr>
        <w:pStyle w:val="a3"/>
        <w:rPr>
          <w:sz w:val="28"/>
          <w:szCs w:val="28"/>
          <w:u w:val="single"/>
        </w:rPr>
      </w:pPr>
    </w:p>
    <w:p w:rsidR="004A4B16" w:rsidRDefault="004A4B16" w:rsidP="00133A2F">
      <w:pPr>
        <w:pStyle w:val="a3"/>
        <w:ind w:left="0"/>
        <w:rPr>
          <w:sz w:val="28"/>
          <w:szCs w:val="28"/>
        </w:rPr>
      </w:pPr>
    </w:p>
    <w:p w:rsidR="004A4B16" w:rsidRDefault="004A4B16" w:rsidP="00133A2F">
      <w:pPr>
        <w:pStyle w:val="a3"/>
        <w:ind w:left="0"/>
        <w:rPr>
          <w:sz w:val="28"/>
          <w:szCs w:val="28"/>
        </w:rPr>
      </w:pPr>
    </w:p>
    <w:p w:rsidR="00133A2F" w:rsidRPr="006B077E" w:rsidRDefault="00133A2F" w:rsidP="00133A2F">
      <w:pPr>
        <w:pStyle w:val="a3"/>
        <w:ind w:left="0"/>
        <w:rPr>
          <w:sz w:val="28"/>
          <w:szCs w:val="28"/>
        </w:rPr>
      </w:pPr>
      <w:r w:rsidRPr="006B077E">
        <w:rPr>
          <w:sz w:val="28"/>
          <w:szCs w:val="28"/>
        </w:rPr>
        <w:t>«______» _____________ 202__ г.                              ___________________</w:t>
      </w:r>
    </w:p>
    <w:p w:rsidR="00C91DDF" w:rsidRDefault="00133A2F" w:rsidP="00133A2F">
      <w:pPr>
        <w:pStyle w:val="a3"/>
        <w:sectPr w:rsidR="00C91DDF" w:rsidSect="00990112">
          <w:pgSz w:w="11906" w:h="16838"/>
          <w:pgMar w:top="1103" w:right="851" w:bottom="851" w:left="1418" w:header="708" w:footer="708" w:gutter="0"/>
          <w:cols w:space="708"/>
          <w:docGrid w:linePitch="360"/>
        </w:sectPr>
      </w:pPr>
      <w:r w:rsidRPr="006B077E">
        <w:t xml:space="preserve">                 (дата)                                                        </w:t>
      </w:r>
      <w:r w:rsidR="00BF351B">
        <w:t xml:space="preserve">                   </w:t>
      </w:r>
      <w:r w:rsidRPr="006B077E">
        <w:t xml:space="preserve"> (подпись)</w:t>
      </w:r>
    </w:p>
    <w:p w:rsidR="00BF351B" w:rsidRPr="00BF351B" w:rsidRDefault="00270AF3" w:rsidP="00BF351B">
      <w:pPr>
        <w:ind w:left="8364"/>
        <w:rPr>
          <w:bCs/>
        </w:rPr>
      </w:pPr>
      <w:r w:rsidRPr="00133A2F">
        <w:rPr>
          <w:bCs/>
        </w:rPr>
        <w:lastRenderedPageBreak/>
        <w:t xml:space="preserve">Приложение </w:t>
      </w:r>
      <w:r w:rsidR="00475E6A" w:rsidRPr="00133A2F">
        <w:rPr>
          <w:bCs/>
        </w:rPr>
        <w:t xml:space="preserve">№ </w:t>
      </w:r>
      <w:r w:rsidR="00E8008E">
        <w:rPr>
          <w:bCs/>
        </w:rPr>
        <w:t>2</w:t>
      </w:r>
      <w:r w:rsidR="00475E6A" w:rsidRPr="00133A2F">
        <w:rPr>
          <w:bCs/>
        </w:rPr>
        <w:t xml:space="preserve"> </w:t>
      </w:r>
      <w:r w:rsidRPr="00133A2F">
        <w:rPr>
          <w:bCs/>
        </w:rPr>
        <w:t xml:space="preserve">к </w:t>
      </w:r>
      <w:r w:rsidR="00BF351B" w:rsidRPr="00BF351B">
        <w:rPr>
          <w:bCs/>
        </w:rPr>
        <w:t xml:space="preserve">Положению </w:t>
      </w:r>
      <w:r w:rsidR="00BF351B" w:rsidRPr="00BF351B">
        <w:t>о про</w:t>
      </w:r>
      <w:r w:rsidR="00E81ED0">
        <w:t>ведении конкурса на присвоение награды</w:t>
      </w:r>
      <w:r w:rsidR="00BF351B" w:rsidRPr="00BF351B">
        <w:t xml:space="preserve"> «Лучший Глава поселения Мирнинского района Республики Саха (Якутия)»</w:t>
      </w:r>
    </w:p>
    <w:p w:rsidR="00BF351B" w:rsidRDefault="00BF351B" w:rsidP="00BF351B">
      <w:pPr>
        <w:ind w:left="4820"/>
        <w:rPr>
          <w:bCs/>
        </w:rPr>
      </w:pPr>
    </w:p>
    <w:p w:rsidR="00BF351B" w:rsidRDefault="00BF351B" w:rsidP="002E68A8">
      <w:pPr>
        <w:ind w:left="8364"/>
        <w:rPr>
          <w:bCs/>
        </w:rPr>
      </w:pPr>
    </w:p>
    <w:p w:rsidR="00133A2F" w:rsidRDefault="00527D2C" w:rsidP="00270AF3">
      <w:pPr>
        <w:jc w:val="right"/>
      </w:pPr>
      <w:r>
        <w:rPr>
          <w:sz w:val="28"/>
          <w:szCs w:val="28"/>
        </w:rPr>
        <w:t>Форма</w:t>
      </w:r>
    </w:p>
    <w:p w:rsidR="00527D2C" w:rsidRDefault="00527D2C" w:rsidP="00527D2C">
      <w:pPr>
        <w:spacing w:line="276" w:lineRule="auto"/>
        <w:ind w:left="142" w:hanging="142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516179" w:rsidRPr="00D229B3">
        <w:rPr>
          <w:sz w:val="28"/>
          <w:szCs w:val="28"/>
        </w:rPr>
        <w:t xml:space="preserve"> </w:t>
      </w:r>
    </w:p>
    <w:p w:rsidR="00516179" w:rsidRDefault="00516179" w:rsidP="00527D2C">
      <w:pPr>
        <w:spacing w:line="276" w:lineRule="auto"/>
        <w:ind w:left="142" w:hanging="142"/>
        <w:jc w:val="center"/>
        <w:rPr>
          <w:sz w:val="28"/>
          <w:szCs w:val="28"/>
        </w:rPr>
      </w:pPr>
      <w:r w:rsidRPr="00D229B3">
        <w:rPr>
          <w:sz w:val="28"/>
          <w:szCs w:val="28"/>
        </w:rPr>
        <w:t>об исполнении показателей</w:t>
      </w:r>
      <w:r w:rsidR="007E1C3A">
        <w:rPr>
          <w:sz w:val="28"/>
          <w:szCs w:val="28"/>
        </w:rPr>
        <w:t xml:space="preserve"> и критериев</w:t>
      </w:r>
      <w:r w:rsidRPr="00D229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 </w:t>
      </w:r>
    </w:p>
    <w:p w:rsidR="00516179" w:rsidRDefault="00516179" w:rsidP="00516179">
      <w:pPr>
        <w:spacing w:line="276" w:lineRule="auto"/>
        <w:ind w:left="142" w:hanging="142"/>
        <w:jc w:val="center"/>
        <w:rPr>
          <w:sz w:val="28"/>
          <w:szCs w:val="28"/>
        </w:rPr>
      </w:pPr>
      <w:r>
        <w:rPr>
          <w:sz w:val="28"/>
          <w:szCs w:val="28"/>
        </w:rPr>
        <w:t>Главы __________________________________________</w:t>
      </w:r>
      <w:r w:rsidR="007E1C3A" w:rsidRPr="007E1C3A">
        <w:rPr>
          <w:sz w:val="28"/>
          <w:szCs w:val="28"/>
        </w:rPr>
        <w:t xml:space="preserve"> </w:t>
      </w:r>
      <w:r w:rsidR="007E1C3A">
        <w:rPr>
          <w:sz w:val="28"/>
          <w:szCs w:val="28"/>
        </w:rPr>
        <w:t>по итогам ________года</w:t>
      </w:r>
    </w:p>
    <w:p w:rsidR="00EB26FB" w:rsidRPr="007E1C3A" w:rsidRDefault="007E1C3A" w:rsidP="007E1C3A">
      <w:pPr>
        <w:spacing w:line="276" w:lineRule="auto"/>
      </w:pPr>
      <w:r>
        <w:t xml:space="preserve">                                                         </w:t>
      </w:r>
      <w:r w:rsidR="00516179">
        <w:t xml:space="preserve"> </w:t>
      </w:r>
      <w:r w:rsidR="00516179" w:rsidRPr="00516179">
        <w:t>(указать наименова</w:t>
      </w:r>
      <w:r>
        <w:t xml:space="preserve">ние муниципального образования) </w:t>
      </w:r>
    </w:p>
    <w:p w:rsidR="00DD356F" w:rsidRPr="00EB26FB" w:rsidRDefault="00DD356F" w:rsidP="00EB26FB">
      <w:pPr>
        <w:jc w:val="center"/>
        <w:rPr>
          <w:sz w:val="28"/>
          <w:szCs w:val="28"/>
        </w:rPr>
      </w:pPr>
    </w:p>
    <w:tbl>
      <w:tblPr>
        <w:tblW w:w="14595" w:type="dxa"/>
        <w:tblInd w:w="137" w:type="dxa"/>
        <w:tblLook w:val="04A0" w:firstRow="1" w:lastRow="0" w:firstColumn="1" w:lastColumn="0" w:noHBand="0" w:noVBand="1"/>
      </w:tblPr>
      <w:tblGrid>
        <w:gridCol w:w="697"/>
        <w:gridCol w:w="5247"/>
        <w:gridCol w:w="4680"/>
        <w:gridCol w:w="3971"/>
      </w:tblGrid>
      <w:tr w:rsidR="00516179" w:rsidRPr="00B109E9" w:rsidTr="00197DE9">
        <w:trPr>
          <w:trHeight w:val="97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B109E9" w:rsidRDefault="00516179" w:rsidP="00A54E85">
            <w:pPr>
              <w:jc w:val="center"/>
              <w:rPr>
                <w:b/>
                <w:bCs/>
                <w:color w:val="000000"/>
              </w:rPr>
            </w:pPr>
            <w:r w:rsidRPr="00B109E9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17313" w:rsidRDefault="00516179" w:rsidP="00617313">
            <w:pPr>
              <w:jc w:val="center"/>
              <w:rPr>
                <w:b/>
                <w:bCs/>
                <w:color w:val="000000"/>
              </w:rPr>
            </w:pPr>
            <w:r w:rsidRPr="00617313">
              <w:rPr>
                <w:b/>
                <w:bCs/>
                <w:color w:val="000000"/>
              </w:rPr>
              <w:t xml:space="preserve">Показатель оценки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B109E9" w:rsidRDefault="00516179" w:rsidP="00A54E85">
            <w:pPr>
              <w:jc w:val="center"/>
              <w:rPr>
                <w:b/>
                <w:bCs/>
                <w:color w:val="000000"/>
              </w:rPr>
            </w:pPr>
            <w:r w:rsidRPr="00B109E9">
              <w:rPr>
                <w:b/>
                <w:bCs/>
                <w:color w:val="000000"/>
              </w:rPr>
              <w:t>Критерий оценки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79" w:rsidRDefault="00516179" w:rsidP="00A54E85">
            <w:pPr>
              <w:jc w:val="center"/>
              <w:rPr>
                <w:b/>
                <w:bCs/>
                <w:color w:val="000000"/>
              </w:rPr>
            </w:pPr>
          </w:p>
          <w:p w:rsidR="00516179" w:rsidRPr="00B109E9" w:rsidRDefault="00516179" w:rsidP="00A54E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Информация об исполнении </w:t>
            </w:r>
          </w:p>
        </w:tc>
      </w:tr>
      <w:tr w:rsidR="00DD041B" w:rsidRPr="0066111F" w:rsidTr="00DD041B">
        <w:trPr>
          <w:trHeight w:val="93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04530F" w:rsidRDefault="00DD041B" w:rsidP="00A54E85">
            <w:pPr>
              <w:jc w:val="center"/>
              <w:rPr>
                <w:lang w:val="en-US"/>
              </w:rPr>
            </w:pPr>
            <w:r w:rsidRPr="0004530F">
              <w:rPr>
                <w:lang w:val="en-US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A54E85">
            <w:pPr>
              <w:jc w:val="both"/>
              <w:rPr>
                <w:color w:val="000000"/>
              </w:rPr>
            </w:pPr>
            <w:r w:rsidRPr="0064523A">
              <w:rPr>
                <w:color w:val="000000"/>
              </w:rPr>
              <w:t xml:space="preserve">Исполнение местного бюджета по доходам и расходам, в </w:t>
            </w:r>
            <w:proofErr w:type="spellStart"/>
            <w:r w:rsidRPr="0064523A">
              <w:rPr>
                <w:color w:val="000000"/>
              </w:rPr>
              <w:t>т.ч</w:t>
            </w:r>
            <w:proofErr w:type="spellEnd"/>
            <w:r w:rsidRPr="0064523A">
              <w:rPr>
                <w:color w:val="000000"/>
              </w:rPr>
              <w:t>. субвенции и субсидии, иные  межбюджетные трансферты: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A54E85">
            <w:pPr>
              <w:jc w:val="both"/>
              <w:rPr>
                <w:b/>
                <w:bCs/>
                <w:color w:val="000000"/>
              </w:rPr>
            </w:pPr>
            <w:r w:rsidRPr="0066111F">
              <w:rPr>
                <w:b/>
                <w:bCs/>
                <w:color w:val="000000"/>
              </w:rPr>
              <w:t> 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66111F" w:rsidRDefault="00DD041B" w:rsidP="00A54E85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516179" w:rsidRPr="0066111F" w:rsidTr="00516179">
        <w:trPr>
          <w:trHeight w:val="312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04530F" w:rsidRDefault="00516179" w:rsidP="00A54E85">
            <w:pPr>
              <w:jc w:val="center"/>
            </w:pPr>
            <w:r w:rsidRPr="0004530F">
              <w:t>1.1</w:t>
            </w:r>
          </w:p>
        </w:tc>
        <w:tc>
          <w:tcPr>
            <w:tcW w:w="5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% дохода от плановых сумм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менее 10%</w:t>
            </w:r>
          </w:p>
        </w:tc>
        <w:tc>
          <w:tcPr>
            <w:tcW w:w="397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</w:p>
        </w:tc>
      </w:tr>
      <w:tr w:rsidR="00516179" w:rsidRPr="0066111F" w:rsidTr="00516179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04530F" w:rsidRDefault="00516179" w:rsidP="00A54E85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10% - 29%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</w:p>
        </w:tc>
      </w:tr>
      <w:tr w:rsidR="00516179" w:rsidRPr="0066111F" w:rsidTr="00516179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04530F" w:rsidRDefault="00516179" w:rsidP="00A54E85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30% - 49%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</w:p>
        </w:tc>
      </w:tr>
      <w:tr w:rsidR="00516179" w:rsidRPr="0066111F" w:rsidTr="00516179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04530F" w:rsidRDefault="00516179" w:rsidP="00A54E85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50% - 69%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</w:p>
        </w:tc>
      </w:tr>
      <w:tr w:rsidR="00516179" w:rsidRPr="0066111F" w:rsidTr="00516179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04530F" w:rsidRDefault="00516179" w:rsidP="00A54E85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70% - 94%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</w:p>
        </w:tc>
      </w:tr>
      <w:tr w:rsidR="00516179" w:rsidRPr="0066111F" w:rsidTr="00516179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04530F" w:rsidRDefault="00516179" w:rsidP="00A54E85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95% и выше</w:t>
            </w:r>
          </w:p>
        </w:tc>
        <w:tc>
          <w:tcPr>
            <w:tcW w:w="3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</w:p>
        </w:tc>
      </w:tr>
      <w:tr w:rsidR="00516179" w:rsidRPr="0066111F" w:rsidTr="00516179">
        <w:trPr>
          <w:trHeight w:val="31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04530F" w:rsidRDefault="00516179" w:rsidP="00A54E85">
            <w:pPr>
              <w:jc w:val="center"/>
            </w:pPr>
            <w:r w:rsidRPr="0004530F">
              <w:t>1.2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 xml:space="preserve">% расхода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менее 10%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</w:p>
        </w:tc>
      </w:tr>
      <w:tr w:rsidR="00516179" w:rsidRPr="0066111F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04530F" w:rsidRDefault="00516179" w:rsidP="00A54E85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10% - 29%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</w:p>
        </w:tc>
      </w:tr>
      <w:tr w:rsidR="00516179" w:rsidRPr="0066111F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04530F" w:rsidRDefault="00516179" w:rsidP="00A54E85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30% - 49%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</w:p>
        </w:tc>
      </w:tr>
      <w:tr w:rsidR="00516179" w:rsidRPr="0066111F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04530F" w:rsidRDefault="00516179" w:rsidP="00A54E85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50% - 69%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</w:p>
        </w:tc>
      </w:tr>
      <w:tr w:rsidR="00516179" w:rsidRPr="0066111F" w:rsidTr="00516179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04530F" w:rsidRDefault="00516179" w:rsidP="00A54E85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70% - 89%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</w:p>
        </w:tc>
      </w:tr>
      <w:tr w:rsidR="00516179" w:rsidRPr="0066111F" w:rsidTr="00516179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04530F" w:rsidRDefault="00516179" w:rsidP="00A54E85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90% и выше</w:t>
            </w:r>
          </w:p>
        </w:tc>
        <w:tc>
          <w:tcPr>
            <w:tcW w:w="3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</w:p>
        </w:tc>
      </w:tr>
      <w:tr w:rsidR="00516179" w:rsidRPr="0066111F" w:rsidTr="00516179">
        <w:trPr>
          <w:trHeight w:val="312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04530F" w:rsidRDefault="00516179" w:rsidP="00A54E85">
            <w:pPr>
              <w:jc w:val="center"/>
            </w:pPr>
            <w:r w:rsidRPr="0004530F">
              <w:t>1.3</w:t>
            </w:r>
          </w:p>
        </w:tc>
        <w:tc>
          <w:tcPr>
            <w:tcW w:w="5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  <w:r w:rsidRPr="0066111F">
              <w:rPr>
                <w:color w:val="000000"/>
              </w:rPr>
              <w:t xml:space="preserve">% освоения средств </w:t>
            </w:r>
            <w:r w:rsidRPr="0066111F">
              <w:t>межбюджетных трансфертов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менее 10%</w:t>
            </w:r>
          </w:p>
        </w:tc>
        <w:tc>
          <w:tcPr>
            <w:tcW w:w="397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</w:p>
        </w:tc>
      </w:tr>
      <w:tr w:rsidR="00516179" w:rsidRPr="0066111F" w:rsidTr="00516179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10% - 29%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</w:p>
        </w:tc>
      </w:tr>
      <w:tr w:rsidR="00516179" w:rsidRPr="0066111F" w:rsidTr="00516179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30% - 49%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</w:p>
        </w:tc>
      </w:tr>
      <w:tr w:rsidR="00516179" w:rsidRPr="0066111F" w:rsidTr="00516179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50% - 69%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</w:p>
        </w:tc>
      </w:tr>
      <w:tr w:rsidR="00516179" w:rsidRPr="0066111F" w:rsidTr="00516179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70% - 94%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</w:p>
        </w:tc>
      </w:tr>
      <w:tr w:rsidR="00516179" w:rsidRPr="0066111F" w:rsidTr="00516179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6111F" w:rsidRDefault="00516179" w:rsidP="00A54E85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95% и выше</w:t>
            </w:r>
          </w:p>
        </w:tc>
        <w:tc>
          <w:tcPr>
            <w:tcW w:w="3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6179" w:rsidRPr="0066111F" w:rsidRDefault="00516179" w:rsidP="00A54E85">
            <w:pPr>
              <w:jc w:val="both"/>
              <w:rPr>
                <w:color w:val="000000"/>
              </w:rPr>
            </w:pPr>
          </w:p>
        </w:tc>
      </w:tr>
      <w:tr w:rsidR="00DD041B" w:rsidRPr="0066111F" w:rsidTr="00DD041B">
        <w:trPr>
          <w:trHeight w:val="113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2854F1" w:rsidRDefault="00DD041B" w:rsidP="00A54E85">
            <w:pPr>
              <w:jc w:val="center"/>
              <w:rPr>
                <w:bCs/>
                <w:lang w:val="en-US"/>
              </w:rPr>
            </w:pPr>
            <w:r w:rsidRPr="002854F1">
              <w:rPr>
                <w:bCs/>
                <w:lang w:val="en-US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A54E85">
            <w:pPr>
              <w:jc w:val="both"/>
            </w:pPr>
            <w:r w:rsidRPr="0064523A">
              <w:t>Наличие/отсутствие нарушений бюджетного законодательства, законодательства о закупках, бухгалтерского учета: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A54E85">
            <w:pPr>
              <w:jc w:val="center"/>
              <w:rPr>
                <w:b/>
                <w:bCs/>
              </w:rPr>
            </w:pPr>
            <w:r w:rsidRPr="0064523A">
              <w:rPr>
                <w:b/>
                <w:bCs/>
              </w:rPr>
              <w:t> </w:t>
            </w:r>
          </w:p>
          <w:p w:rsidR="00DD041B" w:rsidRPr="0064523A" w:rsidRDefault="00DD041B" w:rsidP="00A54E85">
            <w:pPr>
              <w:jc w:val="center"/>
              <w:rPr>
                <w:b/>
                <w:bCs/>
              </w:rPr>
            </w:pPr>
            <w:r w:rsidRPr="0064523A">
              <w:rPr>
                <w:rFonts w:ascii="Calibri" w:hAnsi="Calibri" w:cs="Calibri"/>
              </w:rPr>
              <w:t> 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041B" w:rsidRPr="0064523A" w:rsidRDefault="00DD041B" w:rsidP="00A54E85">
            <w:pPr>
              <w:jc w:val="center"/>
              <w:rPr>
                <w:b/>
                <w:bCs/>
              </w:rPr>
            </w:pPr>
          </w:p>
        </w:tc>
      </w:tr>
      <w:tr w:rsidR="00DD041B" w:rsidRPr="0066111F" w:rsidTr="00DD041B">
        <w:trPr>
          <w:trHeight w:val="112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2854F1" w:rsidRDefault="00DD041B" w:rsidP="00A54E85">
            <w:pPr>
              <w:rPr>
                <w:bCs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F84AF8">
            <w:pPr>
              <w:jc w:val="both"/>
              <w:rPr>
                <w:bCs/>
                <w:i/>
                <w:iCs/>
              </w:rPr>
            </w:pPr>
            <w:r w:rsidRPr="0064523A">
              <w:rPr>
                <w:bCs/>
                <w:i/>
                <w:iCs/>
              </w:rPr>
              <w:t>Примечание - критерии отбора учитываются по факту проведения контрольных мероприятий органом внутреннего муниц</w:t>
            </w:r>
            <w:r w:rsidR="00F84AF8">
              <w:rPr>
                <w:bCs/>
                <w:i/>
                <w:iCs/>
              </w:rPr>
              <w:t>ипального финансового контроля А</w:t>
            </w:r>
            <w:r w:rsidRPr="0064523A">
              <w:rPr>
                <w:bCs/>
                <w:i/>
                <w:iCs/>
              </w:rPr>
              <w:t xml:space="preserve">дминистрации МР «Мирнинский район» РС(Я). При отсутствии контрольных мероприятий в текущем финансовом году критерий не учитывается. </w:t>
            </w:r>
          </w:p>
        </w:tc>
        <w:tc>
          <w:tcPr>
            <w:tcW w:w="4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A54E8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64523A" w:rsidRDefault="00DD041B" w:rsidP="00A54E85">
            <w:pPr>
              <w:jc w:val="center"/>
              <w:rPr>
                <w:rFonts w:ascii="Calibri" w:hAnsi="Calibri" w:cs="Calibri"/>
              </w:rPr>
            </w:pPr>
          </w:p>
        </w:tc>
      </w:tr>
      <w:tr w:rsidR="00516179" w:rsidRPr="0066111F" w:rsidTr="00516179">
        <w:trPr>
          <w:trHeight w:val="624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2854F1" w:rsidRDefault="00516179" w:rsidP="00A54E85">
            <w:pPr>
              <w:jc w:val="center"/>
            </w:pPr>
            <w:r w:rsidRPr="002854F1">
              <w:rPr>
                <w:lang w:val="en-US"/>
              </w:rPr>
              <w:t>2</w:t>
            </w:r>
            <w:r w:rsidRPr="002854F1">
              <w:t>.1</w:t>
            </w:r>
          </w:p>
        </w:tc>
        <w:tc>
          <w:tcPr>
            <w:tcW w:w="5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4523A" w:rsidRDefault="00516179" w:rsidP="00A54E85">
            <w:pPr>
              <w:jc w:val="both"/>
            </w:pPr>
            <w:r w:rsidRPr="0064523A">
              <w:t>нарушения бюджетного законодательства и бухгалтерского учета по межбюджетным трансфертам, предоставляемым из бюджета МР «Мирнинский район» РС(Я);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4523A" w:rsidRDefault="00516179" w:rsidP="00A54E85">
            <w:pPr>
              <w:jc w:val="both"/>
            </w:pPr>
            <w:r w:rsidRPr="0064523A">
              <w:t xml:space="preserve">наличие нарушений </w:t>
            </w:r>
          </w:p>
        </w:tc>
        <w:tc>
          <w:tcPr>
            <w:tcW w:w="39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6179" w:rsidRPr="0064523A" w:rsidRDefault="00516179" w:rsidP="00A54E85">
            <w:pPr>
              <w:jc w:val="both"/>
            </w:pPr>
          </w:p>
        </w:tc>
      </w:tr>
      <w:tr w:rsidR="00516179" w:rsidRPr="0066111F" w:rsidTr="00516179">
        <w:trPr>
          <w:trHeight w:val="6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2854F1" w:rsidRDefault="00516179" w:rsidP="00A54E85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79" w:rsidRPr="0064523A" w:rsidRDefault="00516179" w:rsidP="00A54E85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4523A" w:rsidRDefault="00516179" w:rsidP="00A54E85">
            <w:pPr>
              <w:jc w:val="both"/>
            </w:pPr>
            <w:r w:rsidRPr="0064523A">
              <w:t>отсутствие нарушений</w:t>
            </w: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79" w:rsidRPr="0064523A" w:rsidRDefault="00516179" w:rsidP="00A54E85">
            <w:pPr>
              <w:jc w:val="both"/>
            </w:pPr>
          </w:p>
        </w:tc>
      </w:tr>
      <w:tr w:rsidR="00516179" w:rsidRPr="0066111F" w:rsidTr="00516179">
        <w:trPr>
          <w:trHeight w:val="7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2854F1" w:rsidRDefault="00516179" w:rsidP="00A54E85">
            <w:pPr>
              <w:jc w:val="center"/>
            </w:pPr>
            <w:r w:rsidRPr="002854F1">
              <w:t>2.2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4523A" w:rsidRDefault="00516179" w:rsidP="00A54E85">
            <w:pPr>
              <w:jc w:val="both"/>
            </w:pPr>
            <w:r w:rsidRPr="0064523A">
              <w:t>нарушение законодательства о контрактной системе в сфере закупок по межбюджетным трансфертам, предоставляемым из бюджета МР «Мирнинский район» РС(Я)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4523A" w:rsidRDefault="00516179" w:rsidP="00A54E85">
            <w:pPr>
              <w:jc w:val="both"/>
            </w:pPr>
            <w:r w:rsidRPr="0064523A">
              <w:t xml:space="preserve">наличие нарушений 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79" w:rsidRPr="0064523A" w:rsidRDefault="00516179" w:rsidP="00A54E85">
            <w:pPr>
              <w:jc w:val="both"/>
            </w:pPr>
          </w:p>
        </w:tc>
      </w:tr>
      <w:tr w:rsidR="00516179" w:rsidRPr="0066111F" w:rsidTr="00516179">
        <w:trPr>
          <w:trHeight w:val="79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179" w:rsidRPr="002854F1" w:rsidRDefault="00516179" w:rsidP="00A54E85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179" w:rsidRPr="0064523A" w:rsidRDefault="00516179" w:rsidP="00A54E85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79" w:rsidRPr="0064523A" w:rsidRDefault="00516179" w:rsidP="00A54E85">
            <w:pPr>
              <w:jc w:val="both"/>
            </w:pPr>
            <w:r w:rsidRPr="0064523A">
              <w:t>отсутствие нарушений</w:t>
            </w: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79" w:rsidRPr="0064523A" w:rsidRDefault="00516179" w:rsidP="00A54E85">
            <w:pPr>
              <w:jc w:val="both"/>
            </w:pPr>
          </w:p>
        </w:tc>
      </w:tr>
      <w:tr w:rsidR="00DD041B" w:rsidRPr="0066111F" w:rsidTr="00197DE9">
        <w:trPr>
          <w:trHeight w:val="55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2854F1" w:rsidRDefault="00DD041B" w:rsidP="006150C9">
            <w:pPr>
              <w:jc w:val="center"/>
            </w:pPr>
            <w:r>
              <w:t>3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64523A" w:rsidRDefault="00DD041B" w:rsidP="00A54E85">
            <w:r w:rsidRPr="00DD356F">
              <w:t>Организация работы по размещению документов стратегического планирования на уровне городских и сельских поселений в информационном ресурсе стратегического планирования (ГАС «Управление»)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A54E85">
            <w:pPr>
              <w:jc w:val="both"/>
            </w:pP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64523A" w:rsidRDefault="00DD041B" w:rsidP="00A54E85">
            <w:pPr>
              <w:jc w:val="both"/>
            </w:pPr>
          </w:p>
        </w:tc>
      </w:tr>
      <w:tr w:rsidR="00516179" w:rsidRPr="0066111F" w:rsidTr="00197DE9">
        <w:trPr>
          <w:trHeight w:val="32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79" w:rsidRDefault="00516179" w:rsidP="006150C9">
            <w:pPr>
              <w:jc w:val="center"/>
            </w:pPr>
            <w:r>
              <w:t>3.1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79" w:rsidRPr="00DD356F" w:rsidRDefault="00516179" w:rsidP="00DD356F">
            <w:r w:rsidRPr="00DD356F">
              <w:t xml:space="preserve">Регистрация документов стратегического планирования </w:t>
            </w:r>
            <w:r w:rsidRPr="00DD356F">
              <w:rPr>
                <w:i/>
              </w:rPr>
              <w:t>(доля зарегистрированных ДСП от количества действующих ДСП)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79" w:rsidRDefault="00516179" w:rsidP="00DD356F">
            <w:r>
              <w:t>0%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179" w:rsidRDefault="00516179" w:rsidP="00DD356F"/>
        </w:tc>
      </w:tr>
      <w:tr w:rsidR="00516179" w:rsidRPr="0066111F" w:rsidTr="00197DE9">
        <w:trPr>
          <w:trHeight w:val="27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179" w:rsidRDefault="00516179" w:rsidP="00DD356F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179" w:rsidRPr="00DD356F" w:rsidRDefault="00516179" w:rsidP="00DD356F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79" w:rsidRDefault="00516179" w:rsidP="00DD356F">
            <w:r>
              <w:t xml:space="preserve">1%-30% </w:t>
            </w:r>
          </w:p>
        </w:tc>
        <w:tc>
          <w:tcPr>
            <w:tcW w:w="397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6179" w:rsidRDefault="00516179" w:rsidP="00DD356F"/>
        </w:tc>
      </w:tr>
      <w:tr w:rsidR="00516179" w:rsidRPr="0066111F" w:rsidTr="00516179">
        <w:trPr>
          <w:trHeight w:val="27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79" w:rsidRDefault="00516179" w:rsidP="00DD356F"/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79" w:rsidRPr="00DD356F" w:rsidRDefault="00516179" w:rsidP="00DD356F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79" w:rsidRDefault="00516179" w:rsidP="00DD356F">
            <w:r>
              <w:t>30%-59%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516179" w:rsidRDefault="00516179" w:rsidP="00DD356F"/>
        </w:tc>
      </w:tr>
      <w:tr w:rsidR="00516179" w:rsidRPr="0066111F" w:rsidTr="00516179">
        <w:trPr>
          <w:trHeight w:val="27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79" w:rsidRDefault="00516179" w:rsidP="00DD356F"/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79" w:rsidRPr="00DD356F" w:rsidRDefault="00516179" w:rsidP="00DD356F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79" w:rsidRDefault="00516179" w:rsidP="00DD356F">
            <w:r>
              <w:t>60%-89%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516179" w:rsidRDefault="00516179" w:rsidP="00DD356F"/>
        </w:tc>
      </w:tr>
      <w:tr w:rsidR="00516179" w:rsidRPr="0066111F" w:rsidTr="00516179">
        <w:trPr>
          <w:trHeight w:val="27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79" w:rsidRDefault="00516179" w:rsidP="00DD356F"/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79" w:rsidRPr="00DD356F" w:rsidRDefault="00516179" w:rsidP="00DD356F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79" w:rsidRDefault="00516179" w:rsidP="00DD356F">
            <w:r>
              <w:t>90%-99%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516179" w:rsidRDefault="00516179" w:rsidP="00DD356F"/>
        </w:tc>
      </w:tr>
      <w:tr w:rsidR="00516179" w:rsidRPr="0066111F" w:rsidTr="00516179">
        <w:trPr>
          <w:trHeight w:val="27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179" w:rsidRDefault="00516179" w:rsidP="00DD356F"/>
        </w:tc>
        <w:tc>
          <w:tcPr>
            <w:tcW w:w="5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179" w:rsidRPr="00DD356F" w:rsidRDefault="00516179" w:rsidP="00DD356F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79" w:rsidRDefault="00516179" w:rsidP="00DD356F">
            <w:r>
              <w:t>100%</w:t>
            </w:r>
          </w:p>
        </w:tc>
        <w:tc>
          <w:tcPr>
            <w:tcW w:w="3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6179" w:rsidRDefault="00516179" w:rsidP="00DD356F"/>
        </w:tc>
      </w:tr>
      <w:tr w:rsidR="00516179" w:rsidRPr="0066111F" w:rsidTr="00516179">
        <w:trPr>
          <w:trHeight w:val="271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6179" w:rsidRDefault="00516179" w:rsidP="006150C9">
            <w:pPr>
              <w:jc w:val="center"/>
            </w:pPr>
            <w:r>
              <w:t>3.2</w:t>
            </w:r>
          </w:p>
        </w:tc>
        <w:tc>
          <w:tcPr>
            <w:tcW w:w="5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6179" w:rsidRDefault="00516179" w:rsidP="00DD356F">
            <w:r>
              <w:t>Размещение отчетов об исполнении документов стратегического планирования за 3-х летний период</w:t>
            </w:r>
          </w:p>
          <w:p w:rsidR="00516179" w:rsidRPr="00DD356F" w:rsidRDefault="00516179" w:rsidP="00DD356F">
            <w:r w:rsidRPr="00BF5007">
              <w:rPr>
                <w:i/>
              </w:rPr>
              <w:t>(среднее значение мониторинга ГАСУ</w:t>
            </w:r>
            <w:r>
              <w:rPr>
                <w:i/>
              </w:rPr>
              <w:t xml:space="preserve"> за 3 прошедших периода</w:t>
            </w:r>
            <w:r w:rsidRPr="00BF5007">
              <w:rPr>
                <w:i/>
              </w:rPr>
              <w:t>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79" w:rsidRDefault="00516179" w:rsidP="00DD356F">
            <w:r>
              <w:t>Менее 35%</w:t>
            </w:r>
          </w:p>
        </w:tc>
        <w:tc>
          <w:tcPr>
            <w:tcW w:w="397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16179" w:rsidRDefault="00516179" w:rsidP="00DD356F"/>
        </w:tc>
      </w:tr>
      <w:tr w:rsidR="00516179" w:rsidRPr="0066111F" w:rsidTr="00516179">
        <w:trPr>
          <w:trHeight w:val="27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79" w:rsidRDefault="00516179" w:rsidP="00DD356F"/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79" w:rsidRPr="00DD356F" w:rsidRDefault="00516179" w:rsidP="00DD356F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79" w:rsidRDefault="00516179" w:rsidP="00DD356F">
            <w:r>
              <w:t>35%-84%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516179" w:rsidRDefault="00516179" w:rsidP="00DD356F"/>
        </w:tc>
      </w:tr>
      <w:tr w:rsidR="00516179" w:rsidRPr="0066111F" w:rsidTr="00516179">
        <w:trPr>
          <w:trHeight w:val="27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179" w:rsidRDefault="00516179" w:rsidP="00DD356F"/>
        </w:tc>
        <w:tc>
          <w:tcPr>
            <w:tcW w:w="5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179" w:rsidRPr="00DD356F" w:rsidRDefault="00516179" w:rsidP="00DD356F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79" w:rsidRDefault="00516179" w:rsidP="00DD356F">
            <w:r>
              <w:t>Более 85%</w:t>
            </w:r>
          </w:p>
        </w:tc>
        <w:tc>
          <w:tcPr>
            <w:tcW w:w="3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6179" w:rsidRDefault="00516179" w:rsidP="00DD356F"/>
        </w:tc>
      </w:tr>
      <w:tr w:rsidR="00DD041B" w:rsidRPr="0066111F" w:rsidTr="00DD041B">
        <w:trPr>
          <w:trHeight w:val="271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Default="00DD041B" w:rsidP="00190A3A">
            <w:pPr>
              <w:jc w:val="center"/>
            </w:pPr>
            <w:r>
              <w:t>4</w:t>
            </w:r>
          </w:p>
        </w:tc>
        <w:tc>
          <w:tcPr>
            <w:tcW w:w="5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E101F7" w:rsidRDefault="00DD041B" w:rsidP="00DD356F">
            <w:r w:rsidRPr="00E101F7">
              <w:rPr>
                <w:bCs/>
              </w:rPr>
              <w:t>Полнота ведения реестра муниципальной собственности и размещения актуального реестра в сети Интернет на официальном сайте</w:t>
            </w:r>
            <w:r>
              <w:rPr>
                <w:bCs/>
              </w:rPr>
              <w:t xml:space="preserve"> муниципального образования поселения/муниципального района «Мирнинский район» Республики Саха (Якутия) во вкладке поселения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190A3A" w:rsidRDefault="00DD041B" w:rsidP="00190A3A">
            <w:pPr>
              <w:jc w:val="both"/>
            </w:pPr>
            <w:r w:rsidRPr="00190A3A">
              <w:t>Формирование полного перечня муниципального имущества. Реестр включает все объекты недвижимости и движимое имущество, находящееся в собственности муниципалитета.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190A3A" w:rsidRDefault="00DD041B" w:rsidP="00190A3A">
            <w:pPr>
              <w:jc w:val="both"/>
            </w:pPr>
          </w:p>
        </w:tc>
      </w:tr>
      <w:tr w:rsidR="00DD041B" w:rsidRPr="0066111F" w:rsidTr="00DD041B">
        <w:trPr>
          <w:trHeight w:val="27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Default="00DD041B" w:rsidP="00DD356F"/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DD356F" w:rsidRDefault="00DD041B" w:rsidP="00DD356F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E101F7" w:rsidRDefault="00DD041B" w:rsidP="00190A3A">
            <w:pPr>
              <w:jc w:val="both"/>
            </w:pPr>
            <w:r w:rsidRPr="005A2A57">
              <w:t>отсутствие работы по данному направлению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5A2A57" w:rsidRDefault="00DD041B" w:rsidP="00190A3A">
            <w:pPr>
              <w:jc w:val="both"/>
            </w:pPr>
          </w:p>
        </w:tc>
      </w:tr>
      <w:tr w:rsidR="00DD041B" w:rsidRPr="0066111F" w:rsidTr="00DD041B">
        <w:trPr>
          <w:trHeight w:val="27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Default="00DD041B" w:rsidP="00E101F7"/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DD356F" w:rsidRDefault="00DD041B" w:rsidP="00E101F7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E101F7" w:rsidRDefault="00DD041B" w:rsidP="00E101F7">
            <w:pPr>
              <w:jc w:val="both"/>
            </w:pPr>
            <w:r w:rsidRPr="00E101F7">
              <w:t>Регулярное обновление сведений о собственниках, правах пользования и обременениях имущественных прав. Информация должна своевременно обновляться при изменении собственника, условий аренды или возникновения ограничений на использование.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E101F7" w:rsidRDefault="00DD041B" w:rsidP="00E101F7">
            <w:pPr>
              <w:jc w:val="both"/>
            </w:pPr>
          </w:p>
        </w:tc>
      </w:tr>
      <w:tr w:rsidR="00DD041B" w:rsidRPr="0066111F" w:rsidTr="00DD041B">
        <w:trPr>
          <w:trHeight w:val="27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Default="00DD041B" w:rsidP="00E101F7"/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DD356F" w:rsidRDefault="00DD041B" w:rsidP="00E101F7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E101F7" w:rsidRDefault="00DD041B" w:rsidP="00E101F7">
            <w:pPr>
              <w:jc w:val="both"/>
            </w:pPr>
            <w:r w:rsidRPr="00E101F7">
              <w:t xml:space="preserve">Доступность реестра в электронном виде на официальном сайте муниципального образования/муниципального района «Мирнинский район» во вкладке поселения. </w:t>
            </w:r>
          </w:p>
          <w:p w:rsidR="00DD041B" w:rsidRPr="00E101F7" w:rsidRDefault="00DD041B" w:rsidP="00E101F7">
            <w:pPr>
              <w:jc w:val="both"/>
            </w:pPr>
            <w:r w:rsidRPr="00E101F7">
              <w:t>Предоставление возможности пользователям просматривать реестр онлайн, осуществлять поисковые запросы по объектам и получать доступ к документам, подтверждающим права собственности.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E101F7" w:rsidRDefault="00DD041B" w:rsidP="00E101F7">
            <w:pPr>
              <w:jc w:val="both"/>
            </w:pPr>
          </w:p>
        </w:tc>
      </w:tr>
      <w:tr w:rsidR="00DD041B" w:rsidRPr="0066111F" w:rsidTr="00DD041B">
        <w:trPr>
          <w:trHeight w:val="27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Default="00DD041B" w:rsidP="00E101F7"/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DD356F" w:rsidRDefault="00DD041B" w:rsidP="00E101F7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E101F7" w:rsidRDefault="00DD041B" w:rsidP="00E101F7">
            <w:r w:rsidRPr="00E101F7">
              <w:t xml:space="preserve">Периодическое проведение сверок с регистрационными органами и уполномоченными структурами для подтверждения соответствия фактического </w:t>
            </w:r>
            <w:r w:rsidRPr="00E101F7">
              <w:lastRenderedPageBreak/>
              <w:t>состояния имущества сведениям, указанным в реестре.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E101F7" w:rsidRDefault="00DD041B" w:rsidP="00E101F7"/>
        </w:tc>
      </w:tr>
      <w:tr w:rsidR="00DD041B" w:rsidRPr="0066111F" w:rsidTr="00DD041B">
        <w:trPr>
          <w:trHeight w:val="27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Default="00DD041B" w:rsidP="00E101F7"/>
        </w:tc>
        <w:tc>
          <w:tcPr>
            <w:tcW w:w="5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DD356F" w:rsidRDefault="00DD041B" w:rsidP="00E101F7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E101F7" w:rsidRDefault="00DD041B" w:rsidP="00E101F7">
            <w:pPr>
              <w:jc w:val="both"/>
            </w:pPr>
            <w:r w:rsidRPr="00E101F7">
              <w:t>Отсутствие замечаний по ведению реестра по итогам проверок ведомственными службами,  привлеченными к проведению проверок   аудиторами на предмет точности, полноты и актуальности информации, содержащейся в реестре.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E101F7" w:rsidRDefault="00DD041B" w:rsidP="00E101F7">
            <w:pPr>
              <w:jc w:val="both"/>
            </w:pPr>
          </w:p>
        </w:tc>
      </w:tr>
      <w:tr w:rsidR="00DD041B" w:rsidRPr="00B109E9" w:rsidTr="00516179">
        <w:trPr>
          <w:trHeight w:val="21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2854F1" w:rsidRDefault="00DD041B" w:rsidP="00E101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B109E9" w:rsidRDefault="00DD041B" w:rsidP="00E101F7">
            <w:pPr>
              <w:jc w:val="both"/>
              <w:rPr>
                <w:color w:val="000000"/>
              </w:rPr>
            </w:pPr>
            <w:r w:rsidRPr="00B109E9">
              <w:rPr>
                <w:color w:val="000000"/>
              </w:rPr>
              <w:t>Своевременная подача заявок с полным комплектом документов на получение субсидий</w:t>
            </w:r>
            <w:r>
              <w:rPr>
                <w:color w:val="000000"/>
              </w:rPr>
              <w:t>, гратов</w:t>
            </w:r>
            <w:r w:rsidRPr="00B109E9">
              <w:rPr>
                <w:color w:val="000000"/>
              </w:rPr>
              <w:t xml:space="preserve"> из государственного бюджета Республики Саха (Якутия) и федерального бюджета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DD041B" w:rsidRDefault="00DD041B" w:rsidP="00E101F7">
            <w:r w:rsidRPr="00DD041B">
              <w:t>Получение субсидии из государственного бюджета Республики Саха (Якутия) и федерального бюджета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41B" w:rsidRPr="00B109E9" w:rsidRDefault="00DD041B" w:rsidP="00E101F7">
            <w:pPr>
              <w:rPr>
                <w:color w:val="000000"/>
              </w:rPr>
            </w:pPr>
          </w:p>
        </w:tc>
      </w:tr>
      <w:tr w:rsidR="00DD041B" w:rsidRPr="00B109E9" w:rsidTr="00516179">
        <w:trPr>
          <w:trHeight w:val="22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Default="00DD041B" w:rsidP="00FE532B">
            <w:pPr>
              <w:jc w:val="center"/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41B" w:rsidRPr="00B109E9" w:rsidRDefault="00DD041B" w:rsidP="00FE532B">
            <w:pPr>
              <w:jc w:val="both"/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DD041B" w:rsidRDefault="00DD041B" w:rsidP="00FE532B">
            <w:r w:rsidRPr="00DD041B">
              <w:t>отсутствие проводимой работы</w:t>
            </w: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B" w:rsidRPr="00FE532B" w:rsidRDefault="00DD041B" w:rsidP="00FE532B">
            <w:pPr>
              <w:rPr>
                <w:color w:val="FF0000"/>
              </w:rPr>
            </w:pPr>
          </w:p>
        </w:tc>
      </w:tr>
      <w:tr w:rsidR="00DD041B" w:rsidRPr="00B109E9" w:rsidTr="00516179">
        <w:trPr>
          <w:trHeight w:val="31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FE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FE532B">
            <w:pPr>
              <w:rPr>
                <w:color w:val="000000"/>
              </w:rPr>
            </w:pPr>
            <w:r w:rsidRPr="00B109E9">
              <w:rPr>
                <w:color w:val="000000"/>
              </w:rPr>
              <w:t>Количество реализованных в текущем году социальных и социокультурных проектов, молодежных общественных инициатив, в том числе предпринимательских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B109E9" w:rsidRDefault="00DD041B" w:rsidP="00FE532B">
            <w:pPr>
              <w:jc w:val="both"/>
              <w:rPr>
                <w:color w:val="000000"/>
              </w:rPr>
            </w:pPr>
            <w:r w:rsidRPr="00B109E9">
              <w:rPr>
                <w:color w:val="000000"/>
              </w:rPr>
              <w:t>0 проектов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41B" w:rsidRPr="00B109E9" w:rsidRDefault="00DD041B" w:rsidP="00FE532B">
            <w:pPr>
              <w:jc w:val="both"/>
              <w:rPr>
                <w:color w:val="000000"/>
              </w:rPr>
            </w:pPr>
          </w:p>
        </w:tc>
      </w:tr>
      <w:tr w:rsidR="00DD041B" w:rsidRPr="00B109E9" w:rsidTr="00516179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FE532B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FE532B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B109E9" w:rsidRDefault="00DD041B" w:rsidP="00FE532B">
            <w:pPr>
              <w:jc w:val="both"/>
              <w:rPr>
                <w:color w:val="000000"/>
              </w:rPr>
            </w:pPr>
            <w:r w:rsidRPr="00B109E9">
              <w:rPr>
                <w:color w:val="000000"/>
              </w:rPr>
              <w:t>1 проект</w:t>
            </w:r>
          </w:p>
        </w:tc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41B" w:rsidRPr="00B109E9" w:rsidRDefault="00DD041B" w:rsidP="00FE532B">
            <w:pPr>
              <w:jc w:val="both"/>
              <w:rPr>
                <w:color w:val="000000"/>
              </w:rPr>
            </w:pPr>
          </w:p>
        </w:tc>
      </w:tr>
      <w:tr w:rsidR="00DD041B" w:rsidRPr="00B109E9" w:rsidTr="00516179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FE532B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FE532B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B109E9" w:rsidRDefault="00DD041B" w:rsidP="00FE532B">
            <w:pPr>
              <w:jc w:val="both"/>
              <w:rPr>
                <w:color w:val="000000"/>
              </w:rPr>
            </w:pPr>
            <w:r w:rsidRPr="00B109E9">
              <w:rPr>
                <w:color w:val="000000"/>
              </w:rPr>
              <w:t>2 проекта</w:t>
            </w:r>
          </w:p>
        </w:tc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41B" w:rsidRPr="00B109E9" w:rsidRDefault="00DD041B" w:rsidP="00FE532B">
            <w:pPr>
              <w:jc w:val="both"/>
              <w:rPr>
                <w:color w:val="000000"/>
              </w:rPr>
            </w:pPr>
          </w:p>
        </w:tc>
      </w:tr>
      <w:tr w:rsidR="00DD041B" w:rsidRPr="00B109E9" w:rsidTr="00516179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FE532B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FE532B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B109E9" w:rsidRDefault="00DD041B" w:rsidP="00FE532B">
            <w:pPr>
              <w:jc w:val="both"/>
              <w:rPr>
                <w:color w:val="000000"/>
              </w:rPr>
            </w:pPr>
            <w:r w:rsidRPr="00B109E9">
              <w:rPr>
                <w:color w:val="000000"/>
              </w:rPr>
              <w:t xml:space="preserve">З проекта </w:t>
            </w:r>
          </w:p>
        </w:tc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41B" w:rsidRPr="00B109E9" w:rsidRDefault="00DD041B" w:rsidP="00FE532B">
            <w:pPr>
              <w:jc w:val="both"/>
              <w:rPr>
                <w:color w:val="000000"/>
              </w:rPr>
            </w:pPr>
          </w:p>
        </w:tc>
      </w:tr>
      <w:tr w:rsidR="00DD041B" w:rsidRPr="00B109E9" w:rsidTr="00516179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FE532B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FE532B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B109E9" w:rsidRDefault="00DD041B" w:rsidP="00FE532B">
            <w:pPr>
              <w:jc w:val="both"/>
              <w:rPr>
                <w:color w:val="000000"/>
              </w:rPr>
            </w:pPr>
            <w:r w:rsidRPr="00B109E9">
              <w:rPr>
                <w:color w:val="000000"/>
              </w:rPr>
              <w:t>4 проекта</w:t>
            </w:r>
          </w:p>
        </w:tc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41B" w:rsidRPr="00B109E9" w:rsidRDefault="00DD041B" w:rsidP="00FE532B">
            <w:pPr>
              <w:jc w:val="both"/>
              <w:rPr>
                <w:color w:val="000000"/>
              </w:rPr>
            </w:pPr>
          </w:p>
        </w:tc>
      </w:tr>
      <w:tr w:rsidR="00DD041B" w:rsidRPr="00B109E9" w:rsidTr="00516179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FE532B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FE532B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FE532B">
            <w:pPr>
              <w:jc w:val="both"/>
              <w:rPr>
                <w:color w:val="000000"/>
              </w:rPr>
            </w:pPr>
            <w:r w:rsidRPr="00B109E9">
              <w:rPr>
                <w:color w:val="000000"/>
              </w:rPr>
              <w:t>5 проектов и более</w:t>
            </w: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B" w:rsidRPr="00B109E9" w:rsidRDefault="00DD041B" w:rsidP="00FE532B">
            <w:pPr>
              <w:jc w:val="both"/>
              <w:rPr>
                <w:color w:val="000000"/>
              </w:rPr>
            </w:pPr>
          </w:p>
        </w:tc>
      </w:tr>
      <w:tr w:rsidR="00DD041B" w:rsidRPr="005A2A57" w:rsidTr="00197DE9">
        <w:trPr>
          <w:trHeight w:val="27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</w:pPr>
            <w:r>
              <w:t>7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FE532B">
            <w:pPr>
              <w:jc w:val="both"/>
            </w:pPr>
            <w:r w:rsidRPr="005A2A57">
              <w:t xml:space="preserve">Проведение мероприятий по реализации государственной национальной политики на местном уровне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41B" w:rsidRPr="005A2A57" w:rsidRDefault="00DD041B" w:rsidP="00FE532B">
            <w:pPr>
              <w:jc w:val="both"/>
            </w:pPr>
            <w:r w:rsidRPr="005A2A57">
              <w:t>отсутствие работы по данному направлению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197DE9">
        <w:trPr>
          <w:trHeight w:val="4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FE532B">
            <w:pPr>
              <w:jc w:val="center"/>
            </w:pPr>
          </w:p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FE532B">
            <w:pPr>
              <w:jc w:val="both"/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41B" w:rsidRDefault="00DD041B" w:rsidP="00FE532B">
            <w:pPr>
              <w:jc w:val="both"/>
            </w:pPr>
            <w:r w:rsidRPr="004F5D1D">
              <w:t>наличие муниципальной  программы по реализации Стратегии государственной национальной политики РФ и Концепции государственной национальной политики Р</w:t>
            </w:r>
            <w:r>
              <w:t xml:space="preserve">еспублики </w:t>
            </w:r>
            <w:r w:rsidRPr="004F5D1D">
              <w:t>С</w:t>
            </w:r>
            <w:r>
              <w:t xml:space="preserve">аха </w:t>
            </w:r>
            <w:r w:rsidRPr="004F5D1D">
              <w:t>(Я</w:t>
            </w:r>
            <w:r>
              <w:t>кутия</w:t>
            </w:r>
            <w:r w:rsidRPr="004F5D1D">
              <w:t>)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4F5D1D" w:rsidRDefault="00DD041B" w:rsidP="00FE532B">
            <w:pPr>
              <w:jc w:val="both"/>
            </w:pPr>
          </w:p>
        </w:tc>
      </w:tr>
      <w:tr w:rsidR="00DD041B" w:rsidRPr="005A2A57" w:rsidTr="00197DE9">
        <w:trPr>
          <w:trHeight w:val="4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FE532B">
            <w:pPr>
              <w:jc w:val="center"/>
            </w:pPr>
          </w:p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FE532B">
            <w:pPr>
              <w:jc w:val="both"/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41B" w:rsidRDefault="00DD041B" w:rsidP="00FE532B">
            <w:pPr>
              <w:jc w:val="both"/>
            </w:pPr>
            <w:r>
              <w:t>наличие плана мероприятий по реализации Стратегии государственной национальной политики РФ и Концепции государственной национальной политики РС(Я)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41B" w:rsidRDefault="00DD041B" w:rsidP="00FE532B">
            <w:pPr>
              <w:jc w:val="both"/>
            </w:pPr>
          </w:p>
        </w:tc>
      </w:tr>
      <w:tr w:rsidR="00DD041B" w:rsidRPr="005A2A57" w:rsidTr="00197DE9">
        <w:trPr>
          <w:trHeight w:val="41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FE532B">
            <w:pPr>
              <w:jc w:val="center"/>
            </w:pPr>
          </w:p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FE532B">
            <w:pPr>
              <w:jc w:val="both"/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41B" w:rsidRDefault="00DD041B" w:rsidP="00FE532B">
            <w:pPr>
              <w:jc w:val="both"/>
            </w:pPr>
            <w:r>
              <w:t>организация, взаимодействие и участие в мероприятиях по национальной политике, проводимых на территории поселения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41B" w:rsidRDefault="00DD041B" w:rsidP="00FE532B">
            <w:pPr>
              <w:jc w:val="both"/>
            </w:pPr>
          </w:p>
        </w:tc>
      </w:tr>
      <w:tr w:rsidR="00DD041B" w:rsidRPr="005A2A57" w:rsidTr="00197DE9">
        <w:trPr>
          <w:trHeight w:val="686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FE532B">
            <w:pPr>
              <w:jc w:val="center"/>
            </w:pPr>
          </w:p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FE532B">
            <w:pPr>
              <w:jc w:val="both"/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41B" w:rsidRDefault="00DD041B" w:rsidP="00FE532B">
            <w:pPr>
              <w:jc w:val="both"/>
            </w:pPr>
            <w:r>
              <w:t xml:space="preserve">предоставление отчетности по данному направлению 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41B" w:rsidRDefault="00DD041B" w:rsidP="00FE532B">
            <w:pPr>
              <w:jc w:val="both"/>
            </w:pPr>
          </w:p>
        </w:tc>
      </w:tr>
      <w:tr w:rsidR="00DD041B" w:rsidRPr="005A2A57" w:rsidTr="00DD041B">
        <w:trPr>
          <w:trHeight w:val="31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</w:pPr>
            <w:r>
              <w:t>8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 xml:space="preserve">Привлечение молодежи поселения к участию в районных мероприятиях, проводимых Районным комитетом молодежи, городскими и сельскими поселениями, в текущем году.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r w:rsidRPr="005A2A57">
              <w:t>отсутствие проводимой работы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041B" w:rsidRPr="005A2A57" w:rsidRDefault="00DD041B" w:rsidP="00FE532B"/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r w:rsidRPr="005A2A57">
              <w:t>участие в одном мероприятии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/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r w:rsidRPr="005A2A57">
              <w:t xml:space="preserve">участие в двух мероприятиях 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/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r w:rsidRPr="005A2A57">
              <w:t>участие в трех мероприятиях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/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r w:rsidRPr="005A2A57">
              <w:t>участие в четырех мероприятиях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/>
        </w:tc>
      </w:tr>
      <w:tr w:rsidR="00DD041B" w:rsidRPr="005A2A57" w:rsidTr="00516179">
        <w:trPr>
          <w:trHeight w:val="347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r w:rsidRPr="005A2A57">
              <w:t>участие в четырех и более мероприятиях</w:t>
            </w:r>
          </w:p>
        </w:tc>
        <w:tc>
          <w:tcPr>
            <w:tcW w:w="3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5A2A57" w:rsidRDefault="00DD041B" w:rsidP="00FE532B"/>
        </w:tc>
      </w:tr>
      <w:tr w:rsidR="00DD041B" w:rsidRPr="005A2A57" w:rsidTr="00516179">
        <w:trPr>
          <w:trHeight w:val="2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</w:pPr>
            <w:r>
              <w:t>9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Несовершеннолетние из группы риска, состоящие на учете органов системы профилактики, привлеченные к проводимым мероприятиям, от общей численности несовершеннолетних, состоящих на учете, в % (учет ведется ежеквартально, для  подсчета итогового результата принимается среднее арифметическое значение за год)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менее 10%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10% - 29%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30% - 49%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50% - 69%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70% - 94%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926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95% и выше</w:t>
            </w:r>
          </w:p>
        </w:tc>
        <w:tc>
          <w:tcPr>
            <w:tcW w:w="3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2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</w:pPr>
            <w:r>
              <w:t>10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Население, систематически занимающееся физической культурой и спортом, от обшей численности жителей муниципального образования поселения в возрасте от 3 до 79 лет, в %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29 % и менее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30 - 31%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32 - 33%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34 - 35%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 xml:space="preserve">36 – 37% 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38% и более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65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</w:pPr>
            <w:r>
              <w:t>11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1F2E45" w:rsidRDefault="00DD041B" w:rsidP="00FE532B">
            <w:pPr>
              <w:jc w:val="both"/>
            </w:pPr>
            <w:r w:rsidRPr="001F2E45">
              <w:t>Мероприятия по поддержке сельского хозяйства, малого и среднего предпринимательства: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  <w:rPr>
                <w:b/>
                <w:bCs/>
              </w:rPr>
            </w:pPr>
            <w:r w:rsidRPr="005A2A57">
              <w:rPr>
                <w:b/>
                <w:bCs/>
              </w:rPr>
              <w:t> </w:t>
            </w:r>
          </w:p>
        </w:tc>
        <w:tc>
          <w:tcPr>
            <w:tcW w:w="3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5A2A57" w:rsidRDefault="00DD041B" w:rsidP="00FE532B">
            <w:pPr>
              <w:jc w:val="center"/>
              <w:rPr>
                <w:b/>
                <w:bCs/>
              </w:rPr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</w:pPr>
            <w:r w:rsidRPr="005A2A57">
              <w:t>1</w:t>
            </w:r>
            <w:r>
              <w:t>1</w:t>
            </w:r>
            <w:r w:rsidRPr="005A2A57">
              <w:t>.1</w:t>
            </w:r>
          </w:p>
        </w:tc>
        <w:tc>
          <w:tcPr>
            <w:tcW w:w="5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проведение сельскохозяйственных ярмарок, ярмарок выходного дня на территории поселения (кол-во ярмарок)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0</w:t>
            </w:r>
          </w:p>
        </w:tc>
        <w:tc>
          <w:tcPr>
            <w:tcW w:w="397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1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2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3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4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5 и более</w:t>
            </w:r>
          </w:p>
        </w:tc>
        <w:tc>
          <w:tcPr>
            <w:tcW w:w="3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DD041B">
        <w:trPr>
          <w:trHeight w:val="34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</w:pPr>
            <w:r w:rsidRPr="005A2A57">
              <w:t>1</w:t>
            </w:r>
            <w:r>
              <w:t>1.2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количество субъектов малого и среднего предпринимательства, личных подсобных хозяйств, получивших субсидии по поддержке сельского хозяйства из бюджета Мирнинского района (в МКУ «УСХ»), ед.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0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DD041B">
        <w:trPr>
          <w:trHeight w:val="34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1</w:t>
            </w:r>
          </w:p>
        </w:tc>
        <w:tc>
          <w:tcPr>
            <w:tcW w:w="397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DD041B">
        <w:trPr>
          <w:trHeight w:val="34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2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DD041B">
        <w:trPr>
          <w:trHeight w:val="34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3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DD041B">
        <w:trPr>
          <w:trHeight w:val="34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4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DD041B">
        <w:trPr>
          <w:trHeight w:val="32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5 и более</w:t>
            </w:r>
          </w:p>
        </w:tc>
        <w:tc>
          <w:tcPr>
            <w:tcW w:w="3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DD041B">
        <w:trPr>
          <w:trHeight w:val="2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</w:pPr>
            <w:r w:rsidRPr="005A2A57">
              <w:t>1</w:t>
            </w:r>
            <w:r>
              <w:t>1.3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содействие в развитии сельскохозяйственного производства путем оказания финансовой поддержки потребительским кооперативам, личным подсобным хозяйствам и иным юридическим лицам, осуществляющим деятельность на территории поселения (кол-во лиц, которым оказана поддержка)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0</w:t>
            </w:r>
          </w:p>
        </w:tc>
        <w:tc>
          <w:tcPr>
            <w:tcW w:w="397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444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1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24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2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444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3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43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4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42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5 и более</w:t>
            </w:r>
          </w:p>
        </w:tc>
        <w:tc>
          <w:tcPr>
            <w:tcW w:w="3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2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</w:pPr>
            <w:r w:rsidRPr="005A2A57">
              <w:t>1</w:t>
            </w:r>
            <w:r>
              <w:t>1.4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количество субъектов малого и среднего предпринимательства, участвующих в мероприятиях по поддержке предпринимательства на республиканском/федеральном уровнях, ед.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0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1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2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3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4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5 и более</w:t>
            </w:r>
          </w:p>
        </w:tc>
        <w:tc>
          <w:tcPr>
            <w:tcW w:w="3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93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</w:pPr>
            <w:r w:rsidRPr="005A2A57">
              <w:t>1</w:t>
            </w:r>
            <w:r>
              <w:t>2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 xml:space="preserve">Задолженность населения за жилищно-коммунальные услуги от сложившегося уровня задолженности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Задолженность увеличилась более чем на 14% от уровня задолженности по состоянию на начало года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936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Задолженность увеличилась на 7%-14% от уровня задолженности по состоянию на начало года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936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Задолженность увеличилась менее чем на 7 % от уровня задолженности по состоянию на начало года</w:t>
            </w:r>
          </w:p>
        </w:tc>
        <w:tc>
          <w:tcPr>
            <w:tcW w:w="3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DD041B">
        <w:trPr>
          <w:trHeight w:val="41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  <w:rPr>
                <w:bCs/>
              </w:rPr>
            </w:pPr>
            <w:r w:rsidRPr="005A2A57">
              <w:rPr>
                <w:bCs/>
              </w:rPr>
              <w:lastRenderedPageBreak/>
              <w:t>1</w:t>
            </w:r>
            <w:r>
              <w:rPr>
                <w:bCs/>
              </w:rPr>
              <w:t>3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102B89" w:rsidRDefault="00DD041B" w:rsidP="00FE532B">
            <w:pPr>
              <w:jc w:val="both"/>
              <w:rPr>
                <w:bCs/>
              </w:rPr>
            </w:pPr>
            <w:r w:rsidRPr="00102B89">
              <w:rPr>
                <w:bCs/>
              </w:rPr>
              <w:t>Рассмотрение обращений граждан: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  <w:rPr>
                <w:b/>
                <w:bCs/>
              </w:rPr>
            </w:pPr>
            <w:r w:rsidRPr="005A2A57">
              <w:rPr>
                <w:b/>
                <w:bCs/>
              </w:rPr>
              <w:t> 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5A2A57" w:rsidRDefault="00DD041B" w:rsidP="00FE532B">
            <w:pPr>
              <w:jc w:val="center"/>
              <w:rPr>
                <w:b/>
                <w:bCs/>
              </w:rPr>
            </w:pPr>
          </w:p>
        </w:tc>
      </w:tr>
      <w:tr w:rsidR="00DD041B" w:rsidRPr="005A2A57" w:rsidTr="00516179">
        <w:trPr>
          <w:trHeight w:val="41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</w:pPr>
            <w:r w:rsidRPr="005A2A57">
              <w:t>1</w:t>
            </w:r>
            <w:r>
              <w:t>3</w:t>
            </w:r>
            <w:r w:rsidRPr="005A2A57">
              <w:t>.1</w:t>
            </w:r>
          </w:p>
        </w:tc>
        <w:tc>
          <w:tcPr>
            <w:tcW w:w="5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84AF8">
            <w:pPr>
              <w:jc w:val="both"/>
            </w:pPr>
            <w:r w:rsidRPr="005A2A57">
              <w:t xml:space="preserve">соблюдение сроков предоставления ответов на запросы районной </w:t>
            </w:r>
            <w:r w:rsidR="00F84AF8">
              <w:t>А</w:t>
            </w:r>
            <w:r w:rsidRPr="005A2A57">
              <w:t>дминистрации по обращениям граждан;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наличие нарушений</w:t>
            </w:r>
          </w:p>
        </w:tc>
        <w:tc>
          <w:tcPr>
            <w:tcW w:w="397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25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отсутствие нарушений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43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</w:pPr>
            <w:r w:rsidRPr="005A2A57">
              <w:t>1</w:t>
            </w:r>
            <w:r>
              <w:t>3</w:t>
            </w:r>
            <w:r w:rsidRPr="005A2A57">
              <w:t>.2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обеспечение объективного, всестороннего и своевременного рассмотрения обращений граждан;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наличие нарушений по любым показателям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5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>отсутствие нарушений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44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</w:pPr>
            <w:r>
              <w:t>13</w:t>
            </w:r>
            <w:r w:rsidRPr="005A2A57">
              <w:t>.3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 xml:space="preserve">предоставление результатов рассмотрения обращений граждан (в форме отчета) на информационном ресурсе ССТУ. РФ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 xml:space="preserve">наличие замечаний 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t xml:space="preserve">отсутствие замечаний </w:t>
            </w:r>
          </w:p>
        </w:tc>
        <w:tc>
          <w:tcPr>
            <w:tcW w:w="3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DD041B">
        <w:trPr>
          <w:trHeight w:val="5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</w:pPr>
            <w:r>
              <w:t>14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102B89" w:rsidRDefault="00DD041B" w:rsidP="00FE532B">
            <w:r w:rsidRPr="00102B89">
              <w:t xml:space="preserve">Осуществление контроля за организацией деятельности в области архивного дела: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41B" w:rsidRPr="00102B89" w:rsidRDefault="00DD041B" w:rsidP="00FE532B"/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B" w:rsidRPr="00102B89" w:rsidRDefault="00DD041B" w:rsidP="00FE532B"/>
        </w:tc>
      </w:tr>
      <w:tr w:rsidR="00DD041B" w:rsidRPr="005A2A57" w:rsidTr="00516179">
        <w:trPr>
          <w:trHeight w:val="31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</w:pPr>
            <w:r>
              <w:t>14</w:t>
            </w:r>
            <w:r w:rsidRPr="005A2A57">
              <w:t>.1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Default="00DD041B" w:rsidP="00FE532B">
            <w:pPr>
              <w:jc w:val="both"/>
              <w:rPr>
                <w:bCs/>
              </w:rPr>
            </w:pPr>
            <w:r w:rsidRPr="005A2A57">
              <w:rPr>
                <w:bCs/>
              </w:rPr>
              <w:t xml:space="preserve">нормативно-правовые документы по архивной работе </w:t>
            </w:r>
          </w:p>
          <w:p w:rsidR="00DD041B" w:rsidRPr="005A2A57" w:rsidRDefault="00DD041B" w:rsidP="00FE532B">
            <w:pPr>
              <w:jc w:val="both"/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r w:rsidRPr="005A2A57">
              <w:t>отсутствие проводимой работы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041B" w:rsidRPr="005A2A57" w:rsidRDefault="00DD041B" w:rsidP="00FE532B"/>
        </w:tc>
      </w:tr>
      <w:tr w:rsidR="00DD041B" w:rsidRPr="005A2A57" w:rsidTr="00516179">
        <w:trPr>
          <w:trHeight w:val="194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both"/>
              <w:rPr>
                <w:bCs/>
              </w:rPr>
            </w:pPr>
            <w:r w:rsidRPr="005A2A57">
              <w:rPr>
                <w:bCs/>
              </w:rPr>
              <w:t>наличие утвержденных экспертно-проверочной комиссией Министерства культуры и духовного развития Республики Саха (Якутия) нормативно-правовых документов по архивной работе в организации источнике-комплектования муниципального архива на текущий год: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  <w:rPr>
                <w:bCs/>
              </w:rPr>
            </w:pPr>
          </w:p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r w:rsidRPr="005A2A57">
              <w:t xml:space="preserve">положения об экспертной комиссии 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/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FE532B">
            <w:r w:rsidRPr="005A2A57">
              <w:t>положение об архиве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/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FE532B">
            <w:r w:rsidRPr="005A2A57">
              <w:t>инструкция по делопроизводству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/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FE532B">
            <w:r>
              <w:t>номенклатуры</w:t>
            </w:r>
            <w:r w:rsidRPr="005A2A57">
              <w:t xml:space="preserve"> дел</w:t>
            </w:r>
          </w:p>
        </w:tc>
        <w:tc>
          <w:tcPr>
            <w:tcW w:w="3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041B" w:rsidRDefault="00DD041B" w:rsidP="00FE532B"/>
        </w:tc>
      </w:tr>
      <w:tr w:rsidR="00DD041B" w:rsidRPr="005A2A57" w:rsidTr="00516179">
        <w:trPr>
          <w:trHeight w:val="24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pPr>
              <w:jc w:val="center"/>
            </w:pPr>
            <w:r w:rsidRPr="005A2A57">
              <w:t>1</w:t>
            </w:r>
            <w:r>
              <w:t>4</w:t>
            </w:r>
            <w:r w:rsidRPr="005A2A57">
              <w:t>.2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41B" w:rsidRPr="005A2A57" w:rsidRDefault="00DD041B" w:rsidP="00FE532B">
            <w:pPr>
              <w:jc w:val="both"/>
            </w:pPr>
            <w:r w:rsidRPr="005A2A57">
              <w:rPr>
                <w:bCs/>
              </w:rPr>
              <w:t>передача на хранение в архив документов постоянного срока хранения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r w:rsidRPr="005A2A57">
              <w:t>задолженность менее 15 лет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041B" w:rsidRPr="005A2A57" w:rsidRDefault="00DD041B" w:rsidP="00FE532B"/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FE532B">
            <w:r w:rsidRPr="005A2A57">
              <w:t>задолженность менее 10 лет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/>
        </w:tc>
      </w:tr>
      <w:tr w:rsidR="00DD041B" w:rsidRPr="005A2A57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FE532B">
            <w:r w:rsidRPr="005A2A57">
              <w:t>задолженность менее 5 лет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5A2A57" w:rsidRDefault="00DD041B" w:rsidP="00FE532B"/>
        </w:tc>
      </w:tr>
      <w:tr w:rsidR="00DD041B" w:rsidRPr="005A2A57" w:rsidTr="00516179">
        <w:trPr>
          <w:trHeight w:val="33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FE532B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E532B">
            <w:r w:rsidRPr="005A2A57">
              <w:rPr>
                <w:bCs/>
              </w:rPr>
              <w:t>отсутствие задолженности по передаче на хранение в архив документов постоянного срока хранения</w:t>
            </w:r>
            <w:r>
              <w:rPr>
                <w:bCs/>
              </w:rPr>
              <w:t xml:space="preserve"> </w:t>
            </w:r>
          </w:p>
        </w:tc>
        <w:tc>
          <w:tcPr>
            <w:tcW w:w="3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5A2A57" w:rsidRDefault="00DD041B" w:rsidP="00FE532B">
            <w:pPr>
              <w:rPr>
                <w:bCs/>
              </w:rPr>
            </w:pPr>
          </w:p>
        </w:tc>
      </w:tr>
      <w:tr w:rsidR="00DD041B" w:rsidRPr="005A2A57" w:rsidTr="00DD041B">
        <w:trPr>
          <w:trHeight w:val="36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1F2E45" w:rsidRDefault="00DD041B" w:rsidP="00FE532B">
            <w:pPr>
              <w:jc w:val="center"/>
            </w:pPr>
            <w:r w:rsidRPr="001F2E45">
              <w:t>1</w:t>
            </w:r>
            <w:r>
              <w:t>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1F2E45" w:rsidRDefault="00DD041B" w:rsidP="00FE532B">
            <w:pPr>
              <w:jc w:val="both"/>
            </w:pPr>
            <w:r w:rsidRPr="001F2E45">
              <w:t>Информационное сопровождение деятельности органов местного самоуправления: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74727A" w:rsidRDefault="00DD041B" w:rsidP="00FE532B">
            <w:pPr>
              <w:jc w:val="both"/>
              <w:rPr>
                <w:b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74727A" w:rsidRDefault="00DD041B" w:rsidP="00FE532B">
            <w:pPr>
              <w:jc w:val="both"/>
              <w:rPr>
                <w:b/>
              </w:rPr>
            </w:pPr>
          </w:p>
        </w:tc>
      </w:tr>
      <w:tr w:rsidR="00DD041B" w:rsidRPr="005A2A57" w:rsidTr="00516179">
        <w:trPr>
          <w:trHeight w:val="3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FE532B">
            <w:pPr>
              <w:jc w:val="center"/>
            </w:pPr>
            <w:r>
              <w:t>15</w:t>
            </w:r>
            <w:r w:rsidRPr="005A2A57">
              <w:t>.1</w:t>
            </w:r>
          </w:p>
          <w:p w:rsidR="00DD041B" w:rsidRPr="005A2A57" w:rsidRDefault="00DD041B" w:rsidP="00FE532B">
            <w:pPr>
              <w:jc w:val="center"/>
            </w:pPr>
          </w:p>
          <w:p w:rsidR="00DD041B" w:rsidRPr="005A2A57" w:rsidRDefault="00DD041B" w:rsidP="00FE532B">
            <w:pPr>
              <w:jc w:val="center"/>
            </w:pPr>
          </w:p>
          <w:p w:rsidR="00DD041B" w:rsidRPr="005A2A57" w:rsidRDefault="00DD041B" w:rsidP="00FE532B">
            <w:pPr>
              <w:jc w:val="center"/>
            </w:pP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FE532B">
            <w:pPr>
              <w:jc w:val="both"/>
            </w:pPr>
            <w:r w:rsidRPr="005A2A57">
              <w:lastRenderedPageBreak/>
              <w:t xml:space="preserve">Информационное наполнение официального сайта посещения/страницы поселения на </w:t>
            </w:r>
            <w:r w:rsidRPr="005A2A57">
              <w:lastRenderedPageBreak/>
              <w:t>официальном сайте МР «Мирнинский район» РС(Я):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361B7A">
            <w:pPr>
              <w:jc w:val="both"/>
            </w:pPr>
            <w:r w:rsidRPr="005A2A57">
              <w:lastRenderedPageBreak/>
              <w:t xml:space="preserve">актуальное информационное содержание,  размещение постов или статей 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041B" w:rsidRPr="005A2A57" w:rsidRDefault="00DD041B" w:rsidP="00361B7A">
            <w:pPr>
              <w:jc w:val="both"/>
            </w:pPr>
          </w:p>
        </w:tc>
      </w:tr>
      <w:tr w:rsidR="00DD041B" w:rsidRPr="005A2A57" w:rsidTr="00516179">
        <w:trPr>
          <w:trHeight w:val="3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FE532B">
            <w:pPr>
              <w:jc w:val="center"/>
            </w:pPr>
          </w:p>
        </w:tc>
        <w:tc>
          <w:tcPr>
            <w:tcW w:w="5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FE532B">
            <w:pPr>
              <w:jc w:val="both"/>
            </w:pPr>
            <w:r w:rsidRPr="005A2A57">
              <w:t>отсутствие проводимой работы</w:t>
            </w:r>
          </w:p>
        </w:tc>
        <w:tc>
          <w:tcPr>
            <w:tcW w:w="3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5A2A57" w:rsidTr="00516179">
        <w:trPr>
          <w:trHeight w:val="3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FE532B">
            <w:pPr>
              <w:jc w:val="both"/>
            </w:pPr>
            <w:r>
              <w:lastRenderedPageBreak/>
              <w:t>15</w:t>
            </w:r>
            <w:r w:rsidRPr="005A2A57">
              <w:t>.2</w:t>
            </w:r>
          </w:p>
          <w:p w:rsidR="00DD041B" w:rsidRPr="005A2A57" w:rsidRDefault="00DD041B" w:rsidP="00FE532B">
            <w:pPr>
              <w:jc w:val="both"/>
            </w:pPr>
          </w:p>
          <w:p w:rsidR="00DD041B" w:rsidRPr="005A2A57" w:rsidRDefault="00DD041B" w:rsidP="00FE532B">
            <w:pPr>
              <w:jc w:val="both"/>
            </w:pPr>
          </w:p>
          <w:p w:rsidR="00DD041B" w:rsidRPr="005A2A57" w:rsidRDefault="00DD041B" w:rsidP="00FE532B">
            <w:pPr>
              <w:jc w:val="both"/>
            </w:pPr>
          </w:p>
          <w:p w:rsidR="00DD041B" w:rsidRPr="005A2A57" w:rsidRDefault="00DD041B" w:rsidP="00FE532B">
            <w:pPr>
              <w:jc w:val="both"/>
            </w:pP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F84AF8" w:rsidP="00FE532B">
            <w:pPr>
              <w:jc w:val="both"/>
            </w:pPr>
            <w:r>
              <w:t xml:space="preserve">Ведение </w:t>
            </w:r>
            <w:proofErr w:type="spellStart"/>
            <w:r>
              <w:t>соцсетей</w:t>
            </w:r>
            <w:proofErr w:type="spellEnd"/>
            <w:r>
              <w:t>/мессенджеров А</w:t>
            </w:r>
            <w:r w:rsidR="00DD041B" w:rsidRPr="005A2A57">
              <w:t>дминистрации поселения</w:t>
            </w:r>
            <w:r w:rsidR="00DD041B">
              <w:t>/</w:t>
            </w:r>
            <w:r w:rsidR="00DD041B" w:rsidRPr="005A2A57">
              <w:t xml:space="preserve"> </w:t>
            </w:r>
            <w:r w:rsidR="00DD041B">
              <w:t>личной</w:t>
            </w:r>
            <w:r w:rsidR="00DD041B" w:rsidRPr="005A2A57">
              <w:t xml:space="preserve"> страниц</w:t>
            </w:r>
            <w:r w:rsidR="00DD041B">
              <w:t>ы Г</w:t>
            </w:r>
            <w:r w:rsidR="00DD041B" w:rsidRPr="005A2A57">
              <w:t>лавы поселения:</w:t>
            </w:r>
          </w:p>
          <w:p w:rsidR="00DD041B" w:rsidRPr="005A2A57" w:rsidRDefault="00DD041B" w:rsidP="00FE532B">
            <w:pPr>
              <w:jc w:val="both"/>
            </w:pPr>
          </w:p>
          <w:p w:rsidR="00DD041B" w:rsidRPr="005A2A57" w:rsidRDefault="00DD041B" w:rsidP="00FE532B">
            <w:pPr>
              <w:jc w:val="both"/>
            </w:pPr>
          </w:p>
          <w:p w:rsidR="00DD041B" w:rsidRPr="005A2A57" w:rsidRDefault="00DD041B" w:rsidP="00FE532B">
            <w:pPr>
              <w:jc w:val="both"/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FE532B">
            <w:pPr>
              <w:jc w:val="both"/>
            </w:pPr>
            <w:r w:rsidRPr="005A2A57">
              <w:t>отсутствие проводимой работы</w:t>
            </w:r>
          </w:p>
        </w:tc>
        <w:tc>
          <w:tcPr>
            <w:tcW w:w="397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041B" w:rsidRPr="005A2A57" w:rsidRDefault="00DD041B" w:rsidP="00FE532B">
            <w:pPr>
              <w:jc w:val="both"/>
            </w:pPr>
          </w:p>
        </w:tc>
      </w:tr>
      <w:tr w:rsidR="00DD041B" w:rsidRPr="00DD041B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FE532B">
            <w:pPr>
              <w:jc w:val="center"/>
            </w:pPr>
          </w:p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FE532B">
            <w:pPr>
              <w:jc w:val="both"/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DD041B" w:rsidRDefault="00F84AF8" w:rsidP="008E442F">
            <w:pPr>
              <w:jc w:val="both"/>
            </w:pPr>
            <w:r>
              <w:t>страница А</w:t>
            </w:r>
            <w:r w:rsidR="00DD041B" w:rsidRPr="00DD041B">
              <w:t xml:space="preserve">дминистрации поселения в </w:t>
            </w:r>
            <w:proofErr w:type="spellStart"/>
            <w:r w:rsidR="00DD041B" w:rsidRPr="00DD041B">
              <w:t>ВКонтакте</w:t>
            </w:r>
            <w:proofErr w:type="spellEnd"/>
            <w:r w:rsidR="00DD041B" w:rsidRPr="00DD041B">
              <w:t xml:space="preserve"> 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DD041B" w:rsidRDefault="00DD041B" w:rsidP="008E442F">
            <w:pPr>
              <w:jc w:val="both"/>
            </w:pPr>
          </w:p>
        </w:tc>
      </w:tr>
      <w:tr w:rsidR="00DD041B" w:rsidRPr="00DD041B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DD041B" w:rsidRDefault="00F84AF8" w:rsidP="00F84AF8">
            <w:pPr>
              <w:jc w:val="both"/>
            </w:pPr>
            <w:r>
              <w:t>страница А</w:t>
            </w:r>
            <w:r w:rsidR="00DD041B" w:rsidRPr="00DD041B">
              <w:t>дминистрации поселения в Одноклассники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DD041B" w:rsidRDefault="00DD041B" w:rsidP="00FE532B">
            <w:pPr>
              <w:jc w:val="both"/>
            </w:pPr>
          </w:p>
        </w:tc>
      </w:tr>
      <w:tr w:rsidR="00DD041B" w:rsidRPr="00DD041B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DD041B" w:rsidRDefault="00DD041B" w:rsidP="00F84AF8">
            <w:pPr>
              <w:jc w:val="both"/>
            </w:pPr>
            <w:r w:rsidRPr="00DD041B">
              <w:t xml:space="preserve">страница </w:t>
            </w:r>
            <w:r w:rsidR="00F84AF8">
              <w:t>А</w:t>
            </w:r>
            <w:r w:rsidRPr="00DD041B">
              <w:t>дминистрации поселения в Мах</w:t>
            </w:r>
          </w:p>
        </w:tc>
        <w:tc>
          <w:tcPr>
            <w:tcW w:w="3971" w:type="dxa"/>
            <w:vMerge/>
            <w:tcBorders>
              <w:left w:val="nil"/>
              <w:right w:val="single" w:sz="4" w:space="0" w:color="auto"/>
            </w:tcBorders>
          </w:tcPr>
          <w:p w:rsidR="00DD041B" w:rsidRPr="00DD041B" w:rsidRDefault="00DD041B" w:rsidP="008E442F">
            <w:pPr>
              <w:jc w:val="both"/>
            </w:pPr>
          </w:p>
        </w:tc>
      </w:tr>
      <w:tr w:rsidR="00DD041B" w:rsidRPr="00DD041B" w:rsidTr="00516179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FE532B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FE532B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DD041B" w:rsidRDefault="00DD041B" w:rsidP="00FE532B">
            <w:pPr>
              <w:jc w:val="both"/>
            </w:pPr>
            <w:r w:rsidRPr="00DD041B">
              <w:t xml:space="preserve">Личная страница Главы поселения </w:t>
            </w:r>
            <w:proofErr w:type="spellStart"/>
            <w:r w:rsidRPr="00DD041B">
              <w:t>ВКонтакте</w:t>
            </w:r>
            <w:proofErr w:type="spellEnd"/>
            <w:r w:rsidRPr="00DD041B">
              <w:t>/Одноклассники/Мах</w:t>
            </w:r>
          </w:p>
        </w:tc>
        <w:tc>
          <w:tcPr>
            <w:tcW w:w="3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041B" w:rsidRPr="00DD041B" w:rsidRDefault="00DD041B" w:rsidP="00FE532B">
            <w:pPr>
              <w:jc w:val="both"/>
            </w:pPr>
          </w:p>
        </w:tc>
      </w:tr>
    </w:tbl>
    <w:p w:rsidR="00527D2C" w:rsidRDefault="00527D2C" w:rsidP="00DD356F">
      <w:pPr>
        <w:jc w:val="right"/>
        <w:rPr>
          <w:sz w:val="28"/>
          <w:szCs w:val="28"/>
        </w:rPr>
        <w:sectPr w:rsidR="00527D2C" w:rsidSect="00B06A25">
          <w:pgSz w:w="16838" w:h="11906" w:orient="landscape"/>
          <w:pgMar w:top="1134" w:right="1103" w:bottom="709" w:left="993" w:header="708" w:footer="708" w:gutter="0"/>
          <w:cols w:space="708"/>
          <w:docGrid w:linePitch="360"/>
        </w:sectPr>
      </w:pPr>
    </w:p>
    <w:p w:rsidR="00BF351B" w:rsidRPr="00BF351B" w:rsidRDefault="00E8008E" w:rsidP="00BF351B">
      <w:pPr>
        <w:tabs>
          <w:tab w:val="left" w:pos="5812"/>
        </w:tabs>
        <w:ind w:left="5103"/>
        <w:jc w:val="both"/>
        <w:rPr>
          <w:bCs/>
        </w:rPr>
      </w:pPr>
      <w:r w:rsidRPr="00133A2F">
        <w:rPr>
          <w:bCs/>
        </w:rPr>
        <w:lastRenderedPageBreak/>
        <w:t xml:space="preserve">Приложение № </w:t>
      </w:r>
      <w:r>
        <w:rPr>
          <w:bCs/>
        </w:rPr>
        <w:t>3</w:t>
      </w:r>
      <w:r w:rsidRPr="00133A2F">
        <w:rPr>
          <w:bCs/>
        </w:rPr>
        <w:t xml:space="preserve"> к Положению </w:t>
      </w:r>
      <w:r w:rsidR="00BF351B" w:rsidRPr="00BF351B">
        <w:t xml:space="preserve">о проведении конкурса на присвоение </w:t>
      </w:r>
      <w:r w:rsidR="00E81ED0">
        <w:t>награды</w:t>
      </w:r>
      <w:r w:rsidR="00BF351B" w:rsidRPr="00BF351B">
        <w:t xml:space="preserve"> «Лучший Глава поселения Мирнинского района Республики Саха (Якутия)»</w:t>
      </w:r>
    </w:p>
    <w:p w:rsidR="00BF351B" w:rsidRPr="00B06A25" w:rsidRDefault="00BF351B" w:rsidP="00BF351B">
      <w:pPr>
        <w:ind w:left="4820"/>
        <w:rPr>
          <w:bCs/>
          <w:sz w:val="10"/>
          <w:szCs w:val="10"/>
        </w:rPr>
      </w:pPr>
    </w:p>
    <w:p w:rsidR="00E8008E" w:rsidRPr="00296E72" w:rsidRDefault="00E8008E" w:rsidP="00E8008E">
      <w:pPr>
        <w:jc w:val="right"/>
      </w:pPr>
      <w:r w:rsidRPr="00296E72">
        <w:t xml:space="preserve">Форма </w:t>
      </w:r>
    </w:p>
    <w:p w:rsidR="00E8008E" w:rsidRDefault="00E8008E" w:rsidP="00E8008E">
      <w:pPr>
        <w:ind w:left="142" w:firstLine="708"/>
        <w:jc w:val="center"/>
        <w:rPr>
          <w:sz w:val="28"/>
          <w:szCs w:val="28"/>
        </w:rPr>
      </w:pPr>
      <w:r w:rsidRPr="002D6E5B">
        <w:rPr>
          <w:sz w:val="28"/>
          <w:szCs w:val="28"/>
        </w:rPr>
        <w:t>С</w:t>
      </w:r>
      <w:r>
        <w:rPr>
          <w:sz w:val="28"/>
          <w:szCs w:val="28"/>
        </w:rPr>
        <w:t xml:space="preserve">огласие </w:t>
      </w:r>
    </w:p>
    <w:p w:rsidR="00E8008E" w:rsidRDefault="00E8008E" w:rsidP="00E8008E">
      <w:pPr>
        <w:ind w:left="142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</w:t>
      </w:r>
    </w:p>
    <w:p w:rsidR="00E8008E" w:rsidRPr="00EF3536" w:rsidRDefault="00E8008E" w:rsidP="00E8008E">
      <w:pPr>
        <w:ind w:left="142" w:firstLine="708"/>
        <w:jc w:val="both"/>
        <w:rPr>
          <w:sz w:val="10"/>
          <w:szCs w:val="10"/>
        </w:rPr>
      </w:pPr>
    </w:p>
    <w:p w:rsidR="00E8008E" w:rsidRPr="00E8008E" w:rsidRDefault="00A03665" w:rsidP="006173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 w:rsidR="00E8008E" w:rsidRPr="00E8008E">
        <w:rPr>
          <w:sz w:val="28"/>
          <w:szCs w:val="28"/>
        </w:rPr>
        <w:t xml:space="preserve">___________________________________________________________ </w:t>
      </w:r>
      <w:r w:rsidR="00E8008E" w:rsidRPr="00617313">
        <w:t xml:space="preserve">(фамилия, имя, отчество полностью) </w:t>
      </w:r>
      <w:r w:rsidR="00E8008E" w:rsidRPr="00E8008E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E8008E" w:rsidRPr="00E8008E">
        <w:rPr>
          <w:sz w:val="28"/>
          <w:szCs w:val="28"/>
        </w:rPr>
        <w:t>_________________________серия________________№ _________________</w:t>
      </w:r>
    </w:p>
    <w:p w:rsidR="00E8008E" w:rsidRPr="00617313" w:rsidRDefault="00E8008E" w:rsidP="00790B9C">
      <w:pPr>
        <w:ind w:firstLine="708"/>
        <w:jc w:val="center"/>
      </w:pPr>
      <w:r w:rsidRPr="00617313">
        <w:t xml:space="preserve">(вид документа, удостоверяющий личность) </w:t>
      </w:r>
    </w:p>
    <w:p w:rsidR="00E8008E" w:rsidRPr="00E8008E" w:rsidRDefault="00E8008E" w:rsidP="00790B9C">
      <w:pPr>
        <w:rPr>
          <w:sz w:val="28"/>
          <w:szCs w:val="28"/>
        </w:rPr>
      </w:pPr>
      <w:r w:rsidRPr="00E8008E">
        <w:rPr>
          <w:sz w:val="28"/>
          <w:szCs w:val="28"/>
        </w:rPr>
        <w:t>выдан ______________________________________________________________</w:t>
      </w:r>
      <w:r w:rsidR="00A03665">
        <w:rPr>
          <w:sz w:val="28"/>
          <w:szCs w:val="28"/>
        </w:rPr>
        <w:t>______</w:t>
      </w:r>
    </w:p>
    <w:p w:rsidR="00E8008E" w:rsidRPr="00617313" w:rsidRDefault="00E8008E" w:rsidP="00790B9C">
      <w:pPr>
        <w:ind w:firstLine="708"/>
        <w:jc w:val="center"/>
      </w:pPr>
      <w:r w:rsidRPr="00617313">
        <w:t>(кем и когда выдан)</w:t>
      </w:r>
    </w:p>
    <w:p w:rsidR="00E8008E" w:rsidRPr="00E8008E" w:rsidRDefault="00E8008E" w:rsidP="00790B9C">
      <w:pPr>
        <w:jc w:val="both"/>
        <w:rPr>
          <w:sz w:val="28"/>
          <w:szCs w:val="28"/>
        </w:rPr>
      </w:pPr>
      <w:r w:rsidRPr="00E8008E">
        <w:rPr>
          <w:sz w:val="28"/>
          <w:szCs w:val="28"/>
        </w:rPr>
        <w:t xml:space="preserve">зарегистрирован(а) по адресу </w:t>
      </w:r>
    </w:p>
    <w:p w:rsidR="00E8008E" w:rsidRPr="00617313" w:rsidRDefault="00A03665" w:rsidP="00790B9C">
      <w:pPr>
        <w:jc w:val="center"/>
      </w:pPr>
      <w:r>
        <w:rPr>
          <w:sz w:val="28"/>
          <w:szCs w:val="28"/>
        </w:rPr>
        <w:t>__</w:t>
      </w:r>
      <w:r w:rsidR="00E8008E" w:rsidRPr="00E8008E">
        <w:rPr>
          <w:sz w:val="28"/>
          <w:szCs w:val="28"/>
        </w:rPr>
        <w:t>_____________________________________</w:t>
      </w:r>
      <w:r w:rsidR="00617313">
        <w:rPr>
          <w:sz w:val="28"/>
          <w:szCs w:val="28"/>
        </w:rPr>
        <w:t>_____________________________</w:t>
      </w:r>
      <w:r w:rsidR="00E8008E" w:rsidRPr="00E8008E">
        <w:rPr>
          <w:sz w:val="28"/>
          <w:szCs w:val="28"/>
        </w:rPr>
        <w:t xml:space="preserve">                  </w:t>
      </w:r>
      <w:proofErr w:type="gramStart"/>
      <w:r w:rsidR="00E8008E" w:rsidRPr="00E8008E">
        <w:rPr>
          <w:sz w:val="28"/>
          <w:szCs w:val="28"/>
        </w:rPr>
        <w:t xml:space="preserve">   </w:t>
      </w:r>
      <w:r w:rsidR="00E8008E" w:rsidRPr="00617313">
        <w:t>(</w:t>
      </w:r>
      <w:proofErr w:type="gramEnd"/>
      <w:r w:rsidR="00E8008E" w:rsidRPr="00617313">
        <w:t>адрес места регистрации)</w:t>
      </w:r>
    </w:p>
    <w:p w:rsidR="00524713" w:rsidRPr="00524713" w:rsidRDefault="00E8008E" w:rsidP="00E8008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008E">
        <w:rPr>
          <w:color w:val="000000"/>
          <w:sz w:val="28"/>
          <w:szCs w:val="28"/>
        </w:rPr>
        <w:t xml:space="preserve">в  соответствии с </w:t>
      </w:r>
      <w:hyperlink r:id="rId9" w:anchor="dst100282" w:history="1">
        <w:r w:rsidRPr="00E8008E">
          <w:rPr>
            <w:rStyle w:val="ad"/>
            <w:color w:val="1A0DAB"/>
            <w:sz w:val="28"/>
            <w:szCs w:val="28"/>
            <w:u w:val="none"/>
          </w:rPr>
          <w:t>пунктом 4 статьи 9</w:t>
        </w:r>
      </w:hyperlink>
      <w:r w:rsidRPr="00E8008E">
        <w:rPr>
          <w:color w:val="000000"/>
          <w:sz w:val="28"/>
          <w:szCs w:val="28"/>
        </w:rPr>
        <w:t xml:space="preserve"> Федерального закона от 27 июля 2006 г. </w:t>
      </w:r>
      <w:r>
        <w:rPr>
          <w:color w:val="000000"/>
          <w:sz w:val="28"/>
          <w:szCs w:val="28"/>
        </w:rPr>
        <w:t>«</w:t>
      </w:r>
      <w:r w:rsidRPr="00E8008E">
        <w:rPr>
          <w:color w:val="000000"/>
          <w:sz w:val="28"/>
          <w:szCs w:val="28"/>
        </w:rPr>
        <w:t xml:space="preserve">   152-ФЗ  </w:t>
      </w:r>
      <w:r>
        <w:rPr>
          <w:color w:val="000000"/>
          <w:sz w:val="28"/>
          <w:szCs w:val="28"/>
        </w:rPr>
        <w:t>«</w:t>
      </w:r>
      <w:r w:rsidRPr="00E8008E">
        <w:rPr>
          <w:color w:val="000000"/>
          <w:sz w:val="28"/>
          <w:szCs w:val="28"/>
        </w:rPr>
        <w:t>О  персональных  данных</w:t>
      </w:r>
      <w:r>
        <w:rPr>
          <w:color w:val="000000"/>
          <w:sz w:val="28"/>
          <w:szCs w:val="28"/>
        </w:rPr>
        <w:t>»</w:t>
      </w:r>
      <w:r w:rsidRPr="00E8008E">
        <w:rPr>
          <w:color w:val="000000"/>
          <w:sz w:val="28"/>
          <w:szCs w:val="28"/>
        </w:rPr>
        <w:t xml:space="preserve"> в </w:t>
      </w:r>
      <w:r w:rsidRPr="00524713">
        <w:rPr>
          <w:color w:val="000000"/>
          <w:sz w:val="28"/>
          <w:szCs w:val="28"/>
        </w:rPr>
        <w:t xml:space="preserve">целях </w:t>
      </w:r>
      <w:r w:rsidRPr="00524713">
        <w:rPr>
          <w:sz w:val="28"/>
          <w:szCs w:val="28"/>
        </w:rPr>
        <w:t xml:space="preserve">участия в Конкурсе </w:t>
      </w:r>
      <w:r w:rsidR="00BF351B" w:rsidRPr="00524713">
        <w:rPr>
          <w:sz w:val="28"/>
          <w:szCs w:val="28"/>
        </w:rPr>
        <w:t xml:space="preserve">на присвоение </w:t>
      </w:r>
      <w:r w:rsidR="00E81ED0">
        <w:rPr>
          <w:sz w:val="28"/>
          <w:szCs w:val="28"/>
        </w:rPr>
        <w:t>награды</w:t>
      </w:r>
      <w:r w:rsidR="00BF351B" w:rsidRPr="00524713">
        <w:rPr>
          <w:sz w:val="28"/>
          <w:szCs w:val="28"/>
        </w:rPr>
        <w:t xml:space="preserve"> «Лучший Глава поселения Мирнинского района Республики Саха (Якутия)»</w:t>
      </w:r>
      <w:r w:rsidR="00524713">
        <w:rPr>
          <w:sz w:val="28"/>
          <w:szCs w:val="28"/>
        </w:rPr>
        <w:t xml:space="preserve"> </w:t>
      </w:r>
      <w:r w:rsidRPr="00E8008E">
        <w:rPr>
          <w:sz w:val="28"/>
          <w:szCs w:val="28"/>
        </w:rPr>
        <w:t xml:space="preserve">(далее – Конкурс) даю согласие организатору Конкурса Администрации муниципального района «Мирнинский район» Республики Саха (Якутия), расположенному по адресу: Республика Саха (Якутия) город Мирный, ул. Ленина,  19, на автоматизированную, а также без использования средств </w:t>
      </w:r>
      <w:r w:rsidRPr="00524713">
        <w:rPr>
          <w:sz w:val="28"/>
          <w:szCs w:val="28"/>
        </w:rPr>
        <w:t xml:space="preserve">автоматизации, обработку моих персональных данных, а именно: </w:t>
      </w:r>
    </w:p>
    <w:p w:rsidR="00524713" w:rsidRPr="00524713" w:rsidRDefault="00524713" w:rsidP="00E8008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4713">
        <w:rPr>
          <w:sz w:val="28"/>
          <w:szCs w:val="28"/>
        </w:rPr>
        <w:t xml:space="preserve">- </w:t>
      </w:r>
      <w:r w:rsidR="00E8008E" w:rsidRPr="00524713">
        <w:rPr>
          <w:sz w:val="28"/>
          <w:szCs w:val="28"/>
        </w:rPr>
        <w:t xml:space="preserve">фамилия, имя, отчество, </w:t>
      </w:r>
    </w:p>
    <w:p w:rsidR="00524713" w:rsidRPr="00524713" w:rsidRDefault="00524713" w:rsidP="005247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24713">
        <w:rPr>
          <w:sz w:val="28"/>
          <w:szCs w:val="28"/>
        </w:rPr>
        <w:t xml:space="preserve">- </w:t>
      </w:r>
      <w:r w:rsidRPr="00524713">
        <w:rPr>
          <w:color w:val="000000"/>
          <w:sz w:val="28"/>
          <w:szCs w:val="28"/>
        </w:rPr>
        <w:t>паспортные данные,</w:t>
      </w:r>
    </w:p>
    <w:p w:rsidR="00524713" w:rsidRPr="00524713" w:rsidRDefault="00524713" w:rsidP="00E8008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4713">
        <w:rPr>
          <w:sz w:val="28"/>
          <w:szCs w:val="28"/>
        </w:rPr>
        <w:t xml:space="preserve">- </w:t>
      </w:r>
      <w:r w:rsidR="00E8008E" w:rsidRPr="00524713">
        <w:rPr>
          <w:sz w:val="28"/>
          <w:szCs w:val="28"/>
        </w:rPr>
        <w:t xml:space="preserve">адрес </w:t>
      </w:r>
      <w:r w:rsidRPr="00524713">
        <w:rPr>
          <w:sz w:val="28"/>
          <w:szCs w:val="28"/>
        </w:rPr>
        <w:t xml:space="preserve">регистрации, </w:t>
      </w:r>
    </w:p>
    <w:p w:rsidR="006B1797" w:rsidRPr="00296E72" w:rsidRDefault="006B1797" w:rsidP="006B1797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стаж муниципальной службы, </w:t>
      </w:r>
      <w:r w:rsidRPr="004A4B16">
        <w:rPr>
          <w:sz w:val="28"/>
          <w:szCs w:val="28"/>
        </w:rPr>
        <w:t xml:space="preserve">стаж работы в муниципальной должности, </w:t>
      </w:r>
    </w:p>
    <w:p w:rsidR="00524713" w:rsidRPr="004A4B16" w:rsidRDefault="00524713" w:rsidP="00624345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A4B16">
        <w:rPr>
          <w:color w:val="000000"/>
          <w:sz w:val="28"/>
          <w:szCs w:val="28"/>
        </w:rPr>
        <w:t xml:space="preserve">- </w:t>
      </w:r>
      <w:r w:rsidR="00624345" w:rsidRPr="004A4B16">
        <w:rPr>
          <w:sz w:val="28"/>
          <w:szCs w:val="28"/>
        </w:rPr>
        <w:t>идентификационный номер налогоплательщика</w:t>
      </w:r>
      <w:r w:rsidRPr="004A4B16">
        <w:rPr>
          <w:sz w:val="28"/>
          <w:szCs w:val="28"/>
        </w:rPr>
        <w:t>;</w:t>
      </w:r>
    </w:p>
    <w:p w:rsidR="00624345" w:rsidRPr="004A4B16" w:rsidRDefault="00524713" w:rsidP="00624345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A4B16">
        <w:rPr>
          <w:sz w:val="28"/>
          <w:szCs w:val="28"/>
        </w:rPr>
        <w:t xml:space="preserve">- </w:t>
      </w:r>
      <w:r w:rsidR="00624345" w:rsidRPr="004A4B16">
        <w:rPr>
          <w:sz w:val="28"/>
          <w:szCs w:val="28"/>
        </w:rPr>
        <w:t>сведения о паспорте г</w:t>
      </w:r>
      <w:r w:rsidR="004A4B16" w:rsidRPr="004A4B16">
        <w:rPr>
          <w:sz w:val="28"/>
          <w:szCs w:val="28"/>
        </w:rPr>
        <w:t>ражданина Российской Федерации</w:t>
      </w:r>
      <w:r w:rsidR="00624345" w:rsidRPr="004A4B16">
        <w:rPr>
          <w:sz w:val="28"/>
          <w:szCs w:val="28"/>
        </w:rPr>
        <w:t>, включающие в себя информацию о его серии, номере и дате выдачи, а также о наименовании органа и коде подразделения органа, вы</w:t>
      </w:r>
      <w:r w:rsidR="004A4B16">
        <w:rPr>
          <w:sz w:val="28"/>
          <w:szCs w:val="28"/>
        </w:rPr>
        <w:t>давшего документ</w:t>
      </w:r>
      <w:r w:rsidR="004A4B16" w:rsidRPr="004A4B16">
        <w:rPr>
          <w:sz w:val="28"/>
          <w:szCs w:val="28"/>
        </w:rPr>
        <w:t>;</w:t>
      </w:r>
    </w:p>
    <w:p w:rsidR="00524713" w:rsidRPr="00524713" w:rsidRDefault="00524713" w:rsidP="00035D14">
      <w:pPr>
        <w:tabs>
          <w:tab w:val="left" w:pos="709"/>
        </w:tabs>
        <w:jc w:val="both"/>
        <w:rPr>
          <w:sz w:val="28"/>
          <w:szCs w:val="28"/>
        </w:rPr>
      </w:pPr>
      <w:r w:rsidRPr="00524713">
        <w:rPr>
          <w:sz w:val="28"/>
          <w:szCs w:val="28"/>
        </w:rPr>
        <w:t>- банковские реквизиты для перечисления суммы поощрения.</w:t>
      </w:r>
    </w:p>
    <w:p w:rsidR="00E8008E" w:rsidRPr="002321BA" w:rsidRDefault="00524713" w:rsidP="00035D1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24713">
        <w:rPr>
          <w:color w:val="000000"/>
          <w:sz w:val="28"/>
          <w:szCs w:val="28"/>
        </w:rPr>
        <w:t xml:space="preserve">- контактный номер </w:t>
      </w:r>
      <w:r w:rsidR="00E8008E" w:rsidRPr="00524713">
        <w:rPr>
          <w:sz w:val="28"/>
          <w:szCs w:val="28"/>
        </w:rPr>
        <w:t xml:space="preserve">и любая иная информация, относящаяся к моей личности, доступная либо известная в любой конкретный момент времени Администрации муниципального района «Мирнинский район» Республики Саха (Якутия)  (далее – персональные данные),  </w:t>
      </w:r>
      <w:r w:rsidR="00E8008E" w:rsidRPr="00524713">
        <w:rPr>
          <w:color w:val="000000"/>
          <w:sz w:val="28"/>
          <w:szCs w:val="28"/>
        </w:rPr>
        <w:t>то  есть на совершение действий</w:t>
      </w:r>
      <w:r w:rsidR="00E8008E" w:rsidRPr="00E8008E">
        <w:rPr>
          <w:color w:val="000000"/>
          <w:sz w:val="28"/>
          <w:szCs w:val="28"/>
        </w:rPr>
        <w:t xml:space="preserve">, предусмотренных </w:t>
      </w:r>
      <w:hyperlink r:id="rId10" w:anchor="dst100239" w:history="1">
        <w:r w:rsidR="00E8008E" w:rsidRPr="00E8008E">
          <w:rPr>
            <w:rStyle w:val="ad"/>
            <w:color w:val="1A0DAB"/>
            <w:sz w:val="28"/>
            <w:szCs w:val="28"/>
            <w:u w:val="none"/>
          </w:rPr>
          <w:t>пунктом 3 части 1 статьи 3</w:t>
        </w:r>
      </w:hyperlink>
      <w:r w:rsidR="00E8008E" w:rsidRPr="00E8008E">
        <w:rPr>
          <w:color w:val="000000"/>
          <w:sz w:val="28"/>
          <w:szCs w:val="28"/>
        </w:rPr>
        <w:t xml:space="preserve"> Федерального  закона  от  27  июля 2006 г. N 152-ФЗ «О персональных данных».</w:t>
      </w:r>
    </w:p>
    <w:p w:rsidR="00E8008E" w:rsidRPr="00E8008E" w:rsidRDefault="00E8008E" w:rsidP="00617313">
      <w:pPr>
        <w:pStyle w:val="a7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000000"/>
          <w:sz w:val="28"/>
          <w:szCs w:val="28"/>
        </w:rPr>
      </w:pPr>
      <w:r w:rsidRPr="00E8008E">
        <w:rPr>
          <w:color w:val="000000"/>
          <w:sz w:val="28"/>
          <w:szCs w:val="28"/>
        </w:rPr>
        <w:t>Настоящее</w:t>
      </w:r>
      <w:r w:rsidR="00F8747E">
        <w:rPr>
          <w:color w:val="000000"/>
          <w:sz w:val="28"/>
          <w:szCs w:val="28"/>
        </w:rPr>
        <w:t xml:space="preserve"> согласие </w:t>
      </w:r>
      <w:r w:rsidR="00617313">
        <w:rPr>
          <w:color w:val="000000"/>
          <w:sz w:val="28"/>
          <w:szCs w:val="28"/>
        </w:rPr>
        <w:t xml:space="preserve">действует </w:t>
      </w:r>
      <w:r w:rsidRPr="00E8008E">
        <w:rPr>
          <w:color w:val="000000"/>
          <w:sz w:val="28"/>
          <w:szCs w:val="28"/>
        </w:rPr>
        <w:t>со дня его подписания до дня отзыва в письменной форме.</w:t>
      </w:r>
    </w:p>
    <w:p w:rsidR="00296E72" w:rsidRPr="00296E72" w:rsidRDefault="00E8008E" w:rsidP="00296E72">
      <w:pPr>
        <w:pStyle w:val="a7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000000"/>
          <w:sz w:val="28"/>
          <w:szCs w:val="28"/>
        </w:rPr>
      </w:pPr>
      <w:r w:rsidRPr="00E8008E">
        <w:rPr>
          <w:color w:val="000000"/>
          <w:sz w:val="28"/>
          <w:szCs w:val="28"/>
        </w:rPr>
        <w:t xml:space="preserve">Подтверждаю,  что ознакомлен(а) с положениями Федерального </w:t>
      </w:r>
      <w:hyperlink r:id="rId11" w:history="1">
        <w:r w:rsidRPr="00E8008E">
          <w:rPr>
            <w:rStyle w:val="ad"/>
            <w:color w:val="1A0DAB"/>
            <w:sz w:val="28"/>
            <w:szCs w:val="28"/>
            <w:u w:val="none"/>
          </w:rPr>
          <w:t>закона</w:t>
        </w:r>
      </w:hyperlink>
      <w:r w:rsidRPr="00E8008E">
        <w:rPr>
          <w:color w:val="000000"/>
          <w:sz w:val="28"/>
          <w:szCs w:val="28"/>
        </w:rPr>
        <w:t xml:space="preserve"> от 27 июля  2006  г.  </w:t>
      </w:r>
      <w:proofErr w:type="gramStart"/>
      <w:r>
        <w:rPr>
          <w:color w:val="000000"/>
          <w:sz w:val="28"/>
          <w:szCs w:val="28"/>
        </w:rPr>
        <w:t>№</w:t>
      </w:r>
      <w:r w:rsidRPr="00E8008E">
        <w:rPr>
          <w:color w:val="000000"/>
          <w:sz w:val="28"/>
          <w:szCs w:val="28"/>
        </w:rPr>
        <w:t xml:space="preserve">  152</w:t>
      </w:r>
      <w:proofErr w:type="gramEnd"/>
      <w:r w:rsidRPr="00E8008E">
        <w:rPr>
          <w:color w:val="000000"/>
          <w:sz w:val="28"/>
          <w:szCs w:val="28"/>
        </w:rPr>
        <w:t>-ФЗ  «О  персональных  данных», права и обязанности в области защиты персональных данных мне разъяснены.</w:t>
      </w:r>
    </w:p>
    <w:p w:rsidR="00E8008E" w:rsidRPr="00524713" w:rsidRDefault="00E8008E" w:rsidP="00296E72">
      <w:pPr>
        <w:jc w:val="both"/>
        <w:rPr>
          <w:sz w:val="10"/>
          <w:szCs w:val="10"/>
        </w:rPr>
      </w:pPr>
    </w:p>
    <w:p w:rsidR="00E8008E" w:rsidRPr="00E8008E" w:rsidRDefault="00E8008E" w:rsidP="00524713">
      <w:pPr>
        <w:jc w:val="both"/>
        <w:rPr>
          <w:sz w:val="28"/>
          <w:szCs w:val="28"/>
        </w:rPr>
      </w:pPr>
      <w:proofErr w:type="gramStart"/>
      <w:r w:rsidRPr="00E8008E">
        <w:rPr>
          <w:sz w:val="28"/>
          <w:szCs w:val="28"/>
        </w:rPr>
        <w:t>« _</w:t>
      </w:r>
      <w:proofErr w:type="gramEnd"/>
      <w:r w:rsidRPr="00E8008E">
        <w:rPr>
          <w:sz w:val="28"/>
          <w:szCs w:val="28"/>
        </w:rPr>
        <w:t>__ » __________ 20___ г.</w:t>
      </w:r>
      <w:r w:rsidRPr="00E8008E">
        <w:rPr>
          <w:sz w:val="28"/>
          <w:szCs w:val="28"/>
        </w:rPr>
        <w:tab/>
      </w:r>
      <w:r w:rsidRPr="00E8008E">
        <w:rPr>
          <w:sz w:val="28"/>
          <w:szCs w:val="28"/>
        </w:rPr>
        <w:tab/>
        <w:t>___________________</w:t>
      </w:r>
      <w:r w:rsidR="00524713">
        <w:rPr>
          <w:sz w:val="28"/>
          <w:szCs w:val="28"/>
        </w:rPr>
        <w:t>/</w:t>
      </w:r>
      <w:r w:rsidRPr="00E8008E">
        <w:rPr>
          <w:sz w:val="28"/>
          <w:szCs w:val="28"/>
        </w:rPr>
        <w:t>_________________</w:t>
      </w:r>
    </w:p>
    <w:p w:rsidR="00DD041B" w:rsidRDefault="00E8008E" w:rsidP="00E8008E">
      <w:pPr>
        <w:tabs>
          <w:tab w:val="left" w:pos="4185"/>
        </w:tabs>
        <w:jc w:val="both"/>
        <w:sectPr w:rsidR="00DD041B" w:rsidSect="00200636">
          <w:pgSz w:w="11906" w:h="16838"/>
          <w:pgMar w:top="709" w:right="851" w:bottom="568" w:left="1418" w:header="708" w:footer="708" w:gutter="0"/>
          <w:cols w:space="708"/>
          <w:docGrid w:linePitch="360"/>
        </w:sectPr>
      </w:pPr>
      <w:r w:rsidRPr="00E8008E">
        <w:rPr>
          <w:sz w:val="28"/>
          <w:szCs w:val="28"/>
        </w:rPr>
        <w:t xml:space="preserve">                                                             </w:t>
      </w:r>
      <w:r w:rsidR="00524713">
        <w:rPr>
          <w:sz w:val="28"/>
          <w:szCs w:val="28"/>
        </w:rPr>
        <w:t xml:space="preserve">                 (</w:t>
      </w:r>
      <w:r w:rsidR="00524713" w:rsidRPr="00617313">
        <w:t xml:space="preserve">подпись) </w:t>
      </w:r>
      <w:r w:rsidR="00524713">
        <w:t xml:space="preserve">                  </w:t>
      </w:r>
      <w:r w:rsidRPr="00617313">
        <w:t xml:space="preserve">(Ф.И.О. </w:t>
      </w:r>
      <w:r w:rsidR="00524713">
        <w:t xml:space="preserve">) </w:t>
      </w:r>
    </w:p>
    <w:p w:rsidR="00DD041B" w:rsidRPr="00BF351B" w:rsidRDefault="00DD041B" w:rsidP="00DD041B">
      <w:pPr>
        <w:ind w:left="8364"/>
        <w:rPr>
          <w:bCs/>
        </w:rPr>
      </w:pPr>
      <w:r w:rsidRPr="00133A2F">
        <w:rPr>
          <w:bCs/>
        </w:rPr>
        <w:lastRenderedPageBreak/>
        <w:t xml:space="preserve">Приложение № </w:t>
      </w:r>
      <w:r w:rsidR="00D3538B">
        <w:rPr>
          <w:bCs/>
        </w:rPr>
        <w:t>4</w:t>
      </w:r>
      <w:r w:rsidRPr="00133A2F">
        <w:rPr>
          <w:bCs/>
        </w:rPr>
        <w:t xml:space="preserve"> к </w:t>
      </w:r>
      <w:r w:rsidRPr="00BF351B">
        <w:rPr>
          <w:bCs/>
        </w:rPr>
        <w:t xml:space="preserve">Положению </w:t>
      </w:r>
      <w:r w:rsidRPr="00BF351B">
        <w:t>о про</w:t>
      </w:r>
      <w:r>
        <w:t>ведении конкурса на присвоение награды</w:t>
      </w:r>
      <w:r w:rsidRPr="00BF351B">
        <w:t xml:space="preserve"> «Лучший Глава поселения Мирнинского района Республики Саха (Якутия)»</w:t>
      </w:r>
    </w:p>
    <w:p w:rsidR="00DD041B" w:rsidRDefault="00DD041B" w:rsidP="00DD041B">
      <w:pPr>
        <w:ind w:left="4820"/>
        <w:rPr>
          <w:bCs/>
        </w:rPr>
      </w:pPr>
    </w:p>
    <w:p w:rsidR="00DD041B" w:rsidRDefault="00DD041B" w:rsidP="00DD041B">
      <w:pPr>
        <w:jc w:val="right"/>
      </w:pPr>
    </w:p>
    <w:p w:rsidR="00DD041B" w:rsidRPr="00BF351B" w:rsidRDefault="00DD041B" w:rsidP="00DD041B">
      <w:pPr>
        <w:spacing w:line="276" w:lineRule="auto"/>
        <w:ind w:left="142" w:hanging="142"/>
        <w:jc w:val="center"/>
        <w:rPr>
          <w:sz w:val="28"/>
          <w:szCs w:val="28"/>
        </w:rPr>
      </w:pPr>
      <w:r w:rsidRPr="00BF351B">
        <w:rPr>
          <w:sz w:val="28"/>
          <w:szCs w:val="28"/>
        </w:rPr>
        <w:t xml:space="preserve">Показателей и критерии оценки  </w:t>
      </w:r>
    </w:p>
    <w:p w:rsidR="00DD041B" w:rsidRDefault="00DD041B" w:rsidP="00DD041B">
      <w:pPr>
        <w:spacing w:line="276" w:lineRule="auto"/>
        <w:jc w:val="center"/>
        <w:rPr>
          <w:sz w:val="28"/>
          <w:szCs w:val="28"/>
        </w:rPr>
      </w:pPr>
      <w:r w:rsidRPr="00BF351B">
        <w:rPr>
          <w:sz w:val="28"/>
          <w:szCs w:val="28"/>
        </w:rPr>
        <w:t xml:space="preserve">при проведении Конкурса на присвоение </w:t>
      </w:r>
      <w:r>
        <w:rPr>
          <w:sz w:val="28"/>
          <w:szCs w:val="28"/>
        </w:rPr>
        <w:t>награды</w:t>
      </w:r>
    </w:p>
    <w:p w:rsidR="00DD041B" w:rsidRDefault="00DD041B" w:rsidP="00DD041B">
      <w:pPr>
        <w:spacing w:line="276" w:lineRule="auto"/>
        <w:jc w:val="center"/>
        <w:rPr>
          <w:bCs/>
        </w:rPr>
      </w:pPr>
      <w:r w:rsidRPr="00BF351B">
        <w:rPr>
          <w:sz w:val="28"/>
          <w:szCs w:val="28"/>
        </w:rPr>
        <w:t>«Лучший Глава поселения Мирнинского района Республики Саха (Якутия)»</w:t>
      </w:r>
    </w:p>
    <w:p w:rsidR="00DD041B" w:rsidRPr="00F318C5" w:rsidRDefault="00DD041B" w:rsidP="00DD041B">
      <w:pPr>
        <w:ind w:left="142" w:hanging="142"/>
        <w:jc w:val="center"/>
        <w:rPr>
          <w:sz w:val="28"/>
          <w:szCs w:val="28"/>
        </w:rPr>
      </w:pPr>
      <w:r w:rsidRPr="00F318C5">
        <w:rPr>
          <w:sz w:val="28"/>
          <w:szCs w:val="28"/>
        </w:rPr>
        <w:t xml:space="preserve"> (вместе с методикой оценки (с критериями оценки и значимостью критериев в (баллах))</w:t>
      </w:r>
    </w:p>
    <w:p w:rsidR="00DD041B" w:rsidRPr="00EB26FB" w:rsidRDefault="00DD041B" w:rsidP="00527D2C">
      <w:pPr>
        <w:rPr>
          <w:sz w:val="28"/>
          <w:szCs w:val="28"/>
        </w:rPr>
      </w:pPr>
    </w:p>
    <w:tbl>
      <w:tblPr>
        <w:tblW w:w="14665" w:type="dxa"/>
        <w:tblInd w:w="704" w:type="dxa"/>
        <w:tblLook w:val="04A0" w:firstRow="1" w:lastRow="0" w:firstColumn="1" w:lastColumn="0" w:noHBand="0" w:noVBand="1"/>
      </w:tblPr>
      <w:tblGrid>
        <w:gridCol w:w="708"/>
        <w:gridCol w:w="5247"/>
        <w:gridCol w:w="4680"/>
        <w:gridCol w:w="2411"/>
        <w:gridCol w:w="1619"/>
      </w:tblGrid>
      <w:tr w:rsidR="00DD041B" w:rsidRPr="00B109E9" w:rsidTr="00990112">
        <w:trPr>
          <w:trHeight w:val="34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B109E9" w:rsidRDefault="00DD041B" w:rsidP="00516179">
            <w:pPr>
              <w:jc w:val="center"/>
              <w:rPr>
                <w:b/>
                <w:bCs/>
                <w:color w:val="000000"/>
              </w:rPr>
            </w:pPr>
            <w:r w:rsidRPr="00B109E9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17313" w:rsidRDefault="00DD041B" w:rsidP="00516179">
            <w:pPr>
              <w:jc w:val="center"/>
              <w:rPr>
                <w:b/>
                <w:bCs/>
                <w:color w:val="000000"/>
              </w:rPr>
            </w:pPr>
            <w:r w:rsidRPr="00617313">
              <w:rPr>
                <w:b/>
                <w:bCs/>
                <w:color w:val="000000"/>
              </w:rPr>
              <w:t xml:space="preserve">Показатель оценки 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B109E9" w:rsidRDefault="00DD041B" w:rsidP="00516179">
            <w:pPr>
              <w:jc w:val="center"/>
              <w:rPr>
                <w:b/>
                <w:bCs/>
                <w:color w:val="000000"/>
              </w:rPr>
            </w:pPr>
            <w:r w:rsidRPr="00B109E9">
              <w:rPr>
                <w:b/>
                <w:bCs/>
                <w:color w:val="000000"/>
              </w:rPr>
              <w:t>Критерий оценки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B109E9" w:rsidRDefault="00DD041B" w:rsidP="00F84AF8">
            <w:pPr>
              <w:jc w:val="center"/>
              <w:rPr>
                <w:b/>
                <w:bCs/>
                <w:color w:val="000000"/>
              </w:rPr>
            </w:pPr>
            <w:r w:rsidRPr="00B109E9">
              <w:rPr>
                <w:b/>
                <w:bCs/>
                <w:color w:val="000000"/>
              </w:rPr>
              <w:t>Структурное подразделение</w:t>
            </w:r>
            <w:r w:rsidR="00F84AF8">
              <w:rPr>
                <w:b/>
                <w:bCs/>
                <w:color w:val="000000"/>
              </w:rPr>
              <w:t xml:space="preserve"> А</w:t>
            </w:r>
            <w:r>
              <w:rPr>
                <w:b/>
                <w:bCs/>
                <w:color w:val="000000"/>
              </w:rPr>
              <w:t>дминистрации района, муниципальное учреждение МР «Мирнинский район» РС(Я)</w:t>
            </w:r>
            <w:r w:rsidRPr="00B109E9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 xml:space="preserve"> </w:t>
            </w:r>
            <w:r w:rsidRPr="00B109E9">
              <w:rPr>
                <w:b/>
                <w:bCs/>
                <w:color w:val="000000"/>
              </w:rPr>
              <w:t xml:space="preserve"> курирующее направление</w:t>
            </w:r>
            <w:r>
              <w:rPr>
                <w:b/>
                <w:bCs/>
                <w:color w:val="000000"/>
              </w:rPr>
              <w:t xml:space="preserve"> деятельности 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B109E9" w:rsidRDefault="00DD041B" w:rsidP="00516179">
            <w:pPr>
              <w:jc w:val="center"/>
              <w:rPr>
                <w:b/>
                <w:bCs/>
                <w:color w:val="000000"/>
              </w:rPr>
            </w:pPr>
            <w:r w:rsidRPr="00B109E9">
              <w:rPr>
                <w:b/>
                <w:bCs/>
                <w:color w:val="000000"/>
              </w:rPr>
              <w:t>Количество балов</w:t>
            </w:r>
          </w:p>
        </w:tc>
      </w:tr>
      <w:tr w:rsidR="00DD041B" w:rsidRPr="00B109E9" w:rsidTr="00990112">
        <w:trPr>
          <w:trHeight w:val="28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B109E9" w:rsidRDefault="00DD041B" w:rsidP="00516179">
            <w:pPr>
              <w:rPr>
                <w:b/>
                <w:bCs/>
                <w:color w:val="000000"/>
              </w:rPr>
            </w:pPr>
          </w:p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B109E9" w:rsidRDefault="00DD041B" w:rsidP="00516179">
            <w:pPr>
              <w:rPr>
                <w:b/>
                <w:bCs/>
                <w:color w:val="000000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B109E9" w:rsidRDefault="00DD041B" w:rsidP="00516179">
            <w:pPr>
              <w:rPr>
                <w:b/>
                <w:bCs/>
                <w:color w:val="00000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B109E9" w:rsidRDefault="00DD041B" w:rsidP="00516179">
            <w:pPr>
              <w:rPr>
                <w:b/>
                <w:bCs/>
                <w:color w:val="000000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B109E9" w:rsidRDefault="00DD041B" w:rsidP="00516179">
            <w:pPr>
              <w:rPr>
                <w:b/>
                <w:bCs/>
                <w:color w:val="000000"/>
              </w:rPr>
            </w:pPr>
          </w:p>
        </w:tc>
      </w:tr>
      <w:tr w:rsidR="00DD041B" w:rsidRPr="0066111F" w:rsidTr="00990112">
        <w:trPr>
          <w:trHeight w:val="9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04530F" w:rsidRDefault="00DD041B" w:rsidP="00516179">
            <w:pPr>
              <w:jc w:val="center"/>
              <w:rPr>
                <w:lang w:val="en-US"/>
              </w:rPr>
            </w:pPr>
            <w:r w:rsidRPr="0004530F">
              <w:rPr>
                <w:lang w:val="en-US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both"/>
              <w:rPr>
                <w:color w:val="000000"/>
              </w:rPr>
            </w:pPr>
            <w:r w:rsidRPr="0064523A">
              <w:rPr>
                <w:color w:val="000000"/>
              </w:rPr>
              <w:t xml:space="preserve">Исполнение местного бюджета по доходам и расходам, в </w:t>
            </w:r>
            <w:proofErr w:type="spellStart"/>
            <w:r w:rsidRPr="0064523A">
              <w:rPr>
                <w:color w:val="000000"/>
              </w:rPr>
              <w:t>т.ч</w:t>
            </w:r>
            <w:proofErr w:type="spellEnd"/>
            <w:r w:rsidRPr="0064523A">
              <w:rPr>
                <w:color w:val="000000"/>
              </w:rPr>
              <w:t>. субвенции и субсидии, иные  межбюджетные трансферты: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b/>
                <w:bCs/>
                <w:color w:val="000000"/>
              </w:rPr>
            </w:pPr>
            <w:r w:rsidRPr="0066111F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b/>
                <w:bCs/>
                <w:color w:val="000000"/>
              </w:rPr>
            </w:pPr>
            <w:r w:rsidRPr="0066111F">
              <w:rPr>
                <w:b/>
                <w:bCs/>
                <w:color w:val="000000"/>
              </w:rPr>
              <w:t> </w:t>
            </w:r>
          </w:p>
        </w:tc>
      </w:tr>
      <w:tr w:rsidR="00DD041B" w:rsidRPr="0066111F" w:rsidTr="00990112">
        <w:trPr>
          <w:trHeight w:val="312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04530F" w:rsidRDefault="00DD041B" w:rsidP="00516179">
            <w:pPr>
              <w:jc w:val="center"/>
            </w:pPr>
            <w:r w:rsidRPr="0004530F">
              <w:t>1.1</w:t>
            </w:r>
          </w:p>
        </w:tc>
        <w:tc>
          <w:tcPr>
            <w:tcW w:w="5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% дохода от плановых сумм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менее 10%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04530F" w:rsidRDefault="00DD041B" w:rsidP="00516179">
            <w:pPr>
              <w:jc w:val="center"/>
              <w:rPr>
                <w:bCs/>
                <w:color w:val="000000"/>
              </w:rPr>
            </w:pPr>
            <w:r w:rsidRPr="0004530F">
              <w:rPr>
                <w:bCs/>
                <w:color w:val="000000"/>
              </w:rPr>
              <w:t>Финансовое управление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color w:val="000000"/>
              </w:rPr>
            </w:pPr>
            <w:r w:rsidRPr="0066111F">
              <w:rPr>
                <w:color w:val="000000"/>
              </w:rPr>
              <w:t>0</w:t>
            </w:r>
          </w:p>
        </w:tc>
      </w:tr>
      <w:tr w:rsidR="00DD041B" w:rsidRPr="0066111F" w:rsidTr="00990112">
        <w:trPr>
          <w:trHeight w:val="31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10% - 29%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>
            <w:pPr>
              <w:rPr>
                <w:bCs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color w:val="000000"/>
              </w:rPr>
            </w:pPr>
            <w:r w:rsidRPr="0066111F">
              <w:rPr>
                <w:color w:val="000000"/>
              </w:rPr>
              <w:t>1</w:t>
            </w:r>
          </w:p>
        </w:tc>
      </w:tr>
      <w:tr w:rsidR="00DD041B" w:rsidRPr="0066111F" w:rsidTr="00990112">
        <w:trPr>
          <w:trHeight w:val="31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30% - 49%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>
            <w:pPr>
              <w:rPr>
                <w:bCs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color w:val="000000"/>
              </w:rPr>
            </w:pPr>
            <w:r w:rsidRPr="0066111F">
              <w:rPr>
                <w:color w:val="000000"/>
              </w:rPr>
              <w:t>2</w:t>
            </w:r>
          </w:p>
        </w:tc>
      </w:tr>
      <w:tr w:rsidR="00DD041B" w:rsidRPr="0066111F" w:rsidTr="00990112">
        <w:trPr>
          <w:trHeight w:val="31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50% - 69%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>
            <w:pPr>
              <w:rPr>
                <w:bCs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color w:val="000000"/>
              </w:rPr>
            </w:pPr>
            <w:r w:rsidRPr="0066111F">
              <w:rPr>
                <w:color w:val="000000"/>
              </w:rPr>
              <w:t>3</w:t>
            </w:r>
          </w:p>
        </w:tc>
      </w:tr>
      <w:tr w:rsidR="00DD041B" w:rsidRPr="0066111F" w:rsidTr="00990112">
        <w:trPr>
          <w:trHeight w:val="31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70% - 94%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>
            <w:pPr>
              <w:rPr>
                <w:bCs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color w:val="000000"/>
              </w:rPr>
            </w:pPr>
            <w:r w:rsidRPr="0066111F">
              <w:rPr>
                <w:color w:val="000000"/>
              </w:rPr>
              <w:t>4</w:t>
            </w:r>
          </w:p>
        </w:tc>
      </w:tr>
      <w:tr w:rsidR="00DD041B" w:rsidRPr="0066111F" w:rsidTr="00990112">
        <w:trPr>
          <w:trHeight w:val="31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95% и выше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>
            <w:pPr>
              <w:rPr>
                <w:bCs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color w:val="000000"/>
              </w:rPr>
            </w:pPr>
            <w:r w:rsidRPr="0066111F">
              <w:rPr>
                <w:color w:val="000000"/>
              </w:rPr>
              <w:t>5</w:t>
            </w:r>
          </w:p>
        </w:tc>
      </w:tr>
      <w:tr w:rsidR="00DD041B" w:rsidRPr="0066111F" w:rsidTr="00990112">
        <w:trPr>
          <w:trHeight w:val="31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04530F" w:rsidRDefault="00DD041B" w:rsidP="00516179">
            <w:pPr>
              <w:jc w:val="center"/>
            </w:pPr>
            <w:r w:rsidRPr="0004530F">
              <w:t>1.2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 xml:space="preserve">% расхода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менее 10%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04530F" w:rsidRDefault="00DD041B" w:rsidP="00516179">
            <w:pPr>
              <w:jc w:val="center"/>
              <w:rPr>
                <w:bCs/>
                <w:color w:val="000000"/>
              </w:rPr>
            </w:pPr>
            <w:r w:rsidRPr="0004530F">
              <w:rPr>
                <w:bCs/>
                <w:color w:val="000000"/>
              </w:rPr>
              <w:t>Финансовое управление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color w:val="000000"/>
              </w:rPr>
            </w:pPr>
            <w:r w:rsidRPr="0066111F">
              <w:rPr>
                <w:color w:val="000000"/>
              </w:rPr>
              <w:t>0</w:t>
            </w:r>
          </w:p>
        </w:tc>
      </w:tr>
      <w:tr w:rsidR="00DD041B" w:rsidRPr="0066111F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10% - 29%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>
            <w:pPr>
              <w:rPr>
                <w:bCs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color w:val="000000"/>
              </w:rPr>
            </w:pPr>
            <w:r w:rsidRPr="0066111F">
              <w:rPr>
                <w:color w:val="000000"/>
              </w:rPr>
              <w:t>1</w:t>
            </w:r>
          </w:p>
        </w:tc>
      </w:tr>
      <w:tr w:rsidR="00DD041B" w:rsidRPr="0066111F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30% - 49%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>
            <w:pPr>
              <w:rPr>
                <w:bCs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color w:val="000000"/>
              </w:rPr>
            </w:pPr>
            <w:r w:rsidRPr="0066111F">
              <w:rPr>
                <w:color w:val="000000"/>
              </w:rPr>
              <w:t>2</w:t>
            </w:r>
          </w:p>
        </w:tc>
      </w:tr>
      <w:tr w:rsidR="00DD041B" w:rsidRPr="0066111F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50% - 69%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>
            <w:pPr>
              <w:rPr>
                <w:bCs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color w:val="000000"/>
              </w:rPr>
            </w:pPr>
            <w:r w:rsidRPr="0066111F">
              <w:rPr>
                <w:color w:val="000000"/>
              </w:rPr>
              <w:t>3</w:t>
            </w:r>
          </w:p>
        </w:tc>
      </w:tr>
      <w:tr w:rsidR="00DD041B" w:rsidRPr="0066111F" w:rsidTr="00990112">
        <w:trPr>
          <w:trHeight w:val="31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70% - 89%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>
            <w:pPr>
              <w:rPr>
                <w:bCs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color w:val="000000"/>
              </w:rPr>
            </w:pPr>
            <w:r w:rsidRPr="0066111F">
              <w:rPr>
                <w:color w:val="000000"/>
              </w:rPr>
              <w:t>4</w:t>
            </w:r>
          </w:p>
        </w:tc>
      </w:tr>
      <w:tr w:rsidR="00DD041B" w:rsidRPr="0066111F" w:rsidTr="00990112">
        <w:trPr>
          <w:trHeight w:val="31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90% и выше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04530F" w:rsidRDefault="00DD041B" w:rsidP="00516179">
            <w:pPr>
              <w:rPr>
                <w:bCs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color w:val="000000"/>
              </w:rPr>
            </w:pPr>
            <w:r w:rsidRPr="0066111F">
              <w:rPr>
                <w:color w:val="000000"/>
              </w:rPr>
              <w:t>5</w:t>
            </w:r>
          </w:p>
        </w:tc>
      </w:tr>
      <w:tr w:rsidR="00DD041B" w:rsidRPr="0066111F" w:rsidTr="00990112">
        <w:trPr>
          <w:trHeight w:val="312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04530F" w:rsidRDefault="00DD041B" w:rsidP="00516179">
            <w:pPr>
              <w:jc w:val="center"/>
            </w:pPr>
            <w:r w:rsidRPr="0004530F">
              <w:t>1.3</w:t>
            </w:r>
          </w:p>
        </w:tc>
        <w:tc>
          <w:tcPr>
            <w:tcW w:w="5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  <w:r w:rsidRPr="0066111F">
              <w:rPr>
                <w:color w:val="000000"/>
              </w:rPr>
              <w:t xml:space="preserve">% освоения средств </w:t>
            </w:r>
            <w:r w:rsidRPr="0066111F">
              <w:t>межбюджетных трансфертов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менее 10%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04530F" w:rsidRDefault="00DD041B" w:rsidP="00516179">
            <w:pPr>
              <w:jc w:val="center"/>
              <w:rPr>
                <w:bCs/>
                <w:color w:val="000000"/>
              </w:rPr>
            </w:pPr>
            <w:r w:rsidRPr="0004530F">
              <w:rPr>
                <w:bCs/>
                <w:color w:val="000000"/>
              </w:rPr>
              <w:t>Финансовое управление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color w:val="000000"/>
              </w:rPr>
            </w:pPr>
            <w:r w:rsidRPr="0066111F">
              <w:rPr>
                <w:color w:val="000000"/>
              </w:rPr>
              <w:t>0</w:t>
            </w:r>
          </w:p>
        </w:tc>
      </w:tr>
      <w:tr w:rsidR="00DD041B" w:rsidRPr="0066111F" w:rsidTr="00990112">
        <w:trPr>
          <w:trHeight w:val="31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10% - 29%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b/>
                <w:bCs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color w:val="000000"/>
              </w:rPr>
            </w:pPr>
            <w:r w:rsidRPr="0066111F">
              <w:rPr>
                <w:color w:val="000000"/>
              </w:rPr>
              <w:t>1</w:t>
            </w:r>
          </w:p>
        </w:tc>
      </w:tr>
      <w:tr w:rsidR="00DD041B" w:rsidRPr="0066111F" w:rsidTr="00990112">
        <w:trPr>
          <w:trHeight w:val="31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30% - 49%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b/>
                <w:bCs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color w:val="000000"/>
              </w:rPr>
            </w:pPr>
            <w:r w:rsidRPr="0066111F">
              <w:rPr>
                <w:color w:val="000000"/>
              </w:rPr>
              <w:t>2</w:t>
            </w:r>
          </w:p>
        </w:tc>
      </w:tr>
      <w:tr w:rsidR="00DD041B" w:rsidRPr="0066111F" w:rsidTr="00990112">
        <w:trPr>
          <w:trHeight w:val="31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50% - 69%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b/>
                <w:bCs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color w:val="000000"/>
              </w:rPr>
            </w:pPr>
            <w:r w:rsidRPr="0066111F">
              <w:rPr>
                <w:color w:val="000000"/>
              </w:rPr>
              <w:t>3</w:t>
            </w:r>
          </w:p>
        </w:tc>
      </w:tr>
      <w:tr w:rsidR="00DD041B" w:rsidRPr="0066111F" w:rsidTr="00990112">
        <w:trPr>
          <w:trHeight w:val="31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70% - 94%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b/>
                <w:bCs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color w:val="000000"/>
              </w:rPr>
            </w:pPr>
            <w:r w:rsidRPr="0066111F">
              <w:rPr>
                <w:color w:val="000000"/>
              </w:rPr>
              <w:t>4</w:t>
            </w:r>
          </w:p>
        </w:tc>
      </w:tr>
      <w:tr w:rsidR="00DD041B" w:rsidRPr="0066111F" w:rsidTr="00990112">
        <w:trPr>
          <w:trHeight w:val="31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both"/>
              <w:rPr>
                <w:color w:val="000000"/>
              </w:rPr>
            </w:pPr>
            <w:r w:rsidRPr="0066111F">
              <w:rPr>
                <w:color w:val="000000"/>
              </w:rPr>
              <w:t>95% и выше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66111F" w:rsidRDefault="00DD041B" w:rsidP="00516179">
            <w:pPr>
              <w:rPr>
                <w:b/>
                <w:bCs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6111F" w:rsidRDefault="00DD041B" w:rsidP="00516179">
            <w:pPr>
              <w:jc w:val="center"/>
              <w:rPr>
                <w:color w:val="000000"/>
              </w:rPr>
            </w:pPr>
            <w:r w:rsidRPr="0066111F">
              <w:rPr>
                <w:color w:val="000000"/>
              </w:rPr>
              <w:t>5</w:t>
            </w:r>
          </w:p>
        </w:tc>
      </w:tr>
      <w:tr w:rsidR="00DD041B" w:rsidRPr="0066111F" w:rsidTr="00990112">
        <w:trPr>
          <w:trHeight w:val="113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2854F1" w:rsidRDefault="00DD041B" w:rsidP="00516179">
            <w:pPr>
              <w:jc w:val="center"/>
              <w:rPr>
                <w:bCs/>
                <w:lang w:val="en-US"/>
              </w:rPr>
            </w:pPr>
            <w:r w:rsidRPr="002854F1">
              <w:rPr>
                <w:bCs/>
                <w:lang w:val="en-US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both"/>
            </w:pPr>
            <w:r w:rsidRPr="0064523A">
              <w:t>Наличие/отсутствие нарушений бюджетного законодательства, законодательства о закупках, бухгалтерского учета: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center"/>
              <w:rPr>
                <w:b/>
                <w:bCs/>
              </w:rPr>
            </w:pPr>
            <w:r w:rsidRPr="0064523A">
              <w:rPr>
                <w:b/>
                <w:bCs/>
              </w:rPr>
              <w:t> </w:t>
            </w:r>
          </w:p>
          <w:p w:rsidR="00DD041B" w:rsidRPr="0064523A" w:rsidRDefault="00DD041B" w:rsidP="00516179">
            <w:pPr>
              <w:jc w:val="center"/>
              <w:rPr>
                <w:b/>
                <w:bCs/>
              </w:rPr>
            </w:pPr>
            <w:r w:rsidRPr="0064523A">
              <w:rPr>
                <w:rFonts w:ascii="Calibri" w:hAnsi="Calibri" w:cs="Calibri"/>
              </w:rPr>
              <w:t> 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center"/>
              <w:rPr>
                <w:bCs/>
              </w:rPr>
            </w:pPr>
            <w:r w:rsidRPr="0064523A">
              <w:rPr>
                <w:b/>
                <w:bCs/>
              </w:rPr>
              <w:t> 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center"/>
              <w:rPr>
                <w:b/>
                <w:bCs/>
              </w:rPr>
            </w:pPr>
            <w:r w:rsidRPr="0064523A">
              <w:rPr>
                <w:b/>
                <w:bCs/>
              </w:rPr>
              <w:t> </w:t>
            </w:r>
          </w:p>
          <w:p w:rsidR="00DD041B" w:rsidRPr="0064523A" w:rsidRDefault="00DD041B" w:rsidP="00516179">
            <w:pPr>
              <w:jc w:val="center"/>
              <w:rPr>
                <w:b/>
                <w:bCs/>
              </w:rPr>
            </w:pPr>
            <w:r w:rsidRPr="0064523A">
              <w:rPr>
                <w:rFonts w:ascii="Calibri" w:hAnsi="Calibri" w:cs="Calibri"/>
              </w:rPr>
              <w:t> </w:t>
            </w:r>
          </w:p>
        </w:tc>
      </w:tr>
      <w:tr w:rsidR="00DD041B" w:rsidRPr="0066111F" w:rsidTr="00990112">
        <w:trPr>
          <w:trHeight w:val="112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2854F1" w:rsidRDefault="00DD041B" w:rsidP="00516179">
            <w:pPr>
              <w:rPr>
                <w:bCs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F84AF8">
            <w:pPr>
              <w:jc w:val="both"/>
              <w:rPr>
                <w:bCs/>
                <w:i/>
                <w:iCs/>
              </w:rPr>
            </w:pPr>
            <w:r w:rsidRPr="0064523A">
              <w:rPr>
                <w:bCs/>
                <w:i/>
                <w:iCs/>
              </w:rPr>
              <w:t>Примечание - критерии отбора учитываются по факту проведения контрольных мероприятий органом внутреннего муниц</w:t>
            </w:r>
            <w:r w:rsidR="00F84AF8">
              <w:rPr>
                <w:bCs/>
                <w:i/>
                <w:iCs/>
              </w:rPr>
              <w:t>ипального финансового контроля А</w:t>
            </w:r>
            <w:r w:rsidRPr="0064523A">
              <w:rPr>
                <w:bCs/>
                <w:i/>
                <w:iCs/>
              </w:rPr>
              <w:t xml:space="preserve">дминистрации МР «Мирнинский район» РС(Я). При отсутствии контрольных мероприятий в текущем финансовом году критерий не учитывается. </w:t>
            </w:r>
          </w:p>
        </w:tc>
        <w:tc>
          <w:tcPr>
            <w:tcW w:w="4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center"/>
              <w:rPr>
                <w:b/>
                <w:bCs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center"/>
              <w:rPr>
                <w:rFonts w:ascii="Calibri" w:hAnsi="Calibri" w:cs="Calibri"/>
              </w:rPr>
            </w:pPr>
          </w:p>
        </w:tc>
      </w:tr>
      <w:tr w:rsidR="00DD041B" w:rsidRPr="0066111F" w:rsidTr="00990112">
        <w:trPr>
          <w:trHeight w:val="624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2854F1" w:rsidRDefault="00DD041B" w:rsidP="00516179">
            <w:pPr>
              <w:jc w:val="center"/>
            </w:pPr>
            <w:r w:rsidRPr="002854F1">
              <w:rPr>
                <w:lang w:val="en-US"/>
              </w:rPr>
              <w:t>2</w:t>
            </w:r>
            <w:r w:rsidRPr="002854F1">
              <w:t>.1</w:t>
            </w:r>
          </w:p>
        </w:tc>
        <w:tc>
          <w:tcPr>
            <w:tcW w:w="5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both"/>
            </w:pPr>
            <w:r w:rsidRPr="0064523A">
              <w:t>нарушения бюджетного законодательства и бухгалтерского учета по межбюджетным трансфертам, предоставляемым из бюджета МР «Мирнинский район» РС(Я);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both"/>
            </w:pPr>
            <w:r w:rsidRPr="0064523A">
              <w:t xml:space="preserve">наличие нарушений 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center"/>
            </w:pPr>
            <w:proofErr w:type="spellStart"/>
            <w:r w:rsidRPr="0064523A">
              <w:rPr>
                <w:bCs/>
              </w:rPr>
              <w:t>ОВМФК</w:t>
            </w:r>
            <w:r>
              <w:rPr>
                <w:bCs/>
              </w:rPr>
              <w:t>иА</w:t>
            </w:r>
            <w:proofErr w:type="spellEnd"/>
          </w:p>
          <w:p w:rsidR="00DD041B" w:rsidRPr="0064523A" w:rsidRDefault="00DD041B" w:rsidP="00516179">
            <w:pPr>
              <w:jc w:val="both"/>
            </w:pPr>
            <w:r w:rsidRPr="0064523A">
              <w:t> </w:t>
            </w:r>
          </w:p>
          <w:p w:rsidR="00DD041B" w:rsidRPr="0064523A" w:rsidRDefault="00DD041B" w:rsidP="00516179">
            <w:pPr>
              <w:jc w:val="both"/>
            </w:pPr>
            <w:r w:rsidRPr="0064523A">
              <w:t> </w:t>
            </w:r>
          </w:p>
          <w:p w:rsidR="00DD041B" w:rsidRPr="0064523A" w:rsidRDefault="00DD041B" w:rsidP="00516179">
            <w:pPr>
              <w:jc w:val="both"/>
            </w:pPr>
            <w:r w:rsidRPr="0064523A"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center"/>
            </w:pPr>
            <w:r w:rsidRPr="0064523A">
              <w:t>0</w:t>
            </w:r>
          </w:p>
        </w:tc>
      </w:tr>
      <w:tr w:rsidR="00DD041B" w:rsidRPr="0066111F" w:rsidTr="00990112">
        <w:trPr>
          <w:trHeight w:val="648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2854F1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64523A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both"/>
            </w:pPr>
            <w:r w:rsidRPr="0064523A">
              <w:t>отсутствие нарушений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center"/>
            </w:pPr>
            <w:r w:rsidRPr="0064523A">
              <w:t>5</w:t>
            </w:r>
          </w:p>
        </w:tc>
      </w:tr>
      <w:tr w:rsidR="00DD041B" w:rsidRPr="0066111F" w:rsidTr="00990112">
        <w:trPr>
          <w:trHeight w:val="78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2854F1" w:rsidRDefault="00DD041B" w:rsidP="00516179">
            <w:pPr>
              <w:jc w:val="center"/>
            </w:pPr>
            <w:r w:rsidRPr="002854F1">
              <w:t>2.2</w:t>
            </w:r>
          </w:p>
        </w:tc>
        <w:tc>
          <w:tcPr>
            <w:tcW w:w="5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both"/>
            </w:pPr>
            <w:r w:rsidRPr="0064523A">
              <w:t>нарушение законодательства о контрактной системе в сфере закупок по межбюджетным трансфертам, предоставляемым из бюджета МР «Мирнинский район» РС(Я)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both"/>
            </w:pPr>
            <w:r w:rsidRPr="0064523A">
              <w:t xml:space="preserve">наличие нарушений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center"/>
            </w:pPr>
            <w:r w:rsidRPr="0064523A">
              <w:t>0</w:t>
            </w:r>
          </w:p>
        </w:tc>
      </w:tr>
      <w:tr w:rsidR="00DD041B" w:rsidRPr="0066111F" w:rsidTr="00990112">
        <w:trPr>
          <w:trHeight w:val="79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2854F1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64523A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both"/>
            </w:pPr>
            <w:r w:rsidRPr="0064523A">
              <w:t>отсутствие нарушений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64523A" w:rsidRDefault="00DD041B" w:rsidP="00516179">
            <w:pPr>
              <w:jc w:val="center"/>
            </w:pPr>
            <w:r w:rsidRPr="0064523A">
              <w:t>5</w:t>
            </w:r>
          </w:p>
        </w:tc>
      </w:tr>
      <w:tr w:rsidR="00DD041B" w:rsidRPr="0066111F" w:rsidTr="00990112">
        <w:trPr>
          <w:trHeight w:val="55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2854F1" w:rsidRDefault="00DD041B" w:rsidP="00516179">
            <w:pPr>
              <w:jc w:val="center"/>
            </w:pPr>
            <w:r>
              <w:lastRenderedPageBreak/>
              <w:t>3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64523A" w:rsidRDefault="00DD041B" w:rsidP="00516179">
            <w:r w:rsidRPr="00DD356F">
              <w:t>Организация работы по размещению документов стратегического планирования на уровне городских и сельских поселений в информационном ресурсе стратегического планирования (ГАС «Управление»)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516179">
            <w:pPr>
              <w:jc w:val="both"/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516179">
            <w:pPr>
              <w:jc w:val="center"/>
            </w:pPr>
          </w:p>
        </w:tc>
      </w:tr>
      <w:tr w:rsidR="00DD041B" w:rsidRPr="0066111F" w:rsidTr="00990112">
        <w:trPr>
          <w:trHeight w:val="323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Default="00DD041B" w:rsidP="00516179">
            <w:pPr>
              <w:jc w:val="center"/>
            </w:pPr>
            <w:r>
              <w:t>3.1</w:t>
            </w:r>
          </w:p>
        </w:tc>
        <w:tc>
          <w:tcPr>
            <w:tcW w:w="5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DD356F" w:rsidRDefault="00DD041B" w:rsidP="00516179">
            <w:r w:rsidRPr="00DD356F">
              <w:t xml:space="preserve">Регистрация документов стратегического планирования </w:t>
            </w:r>
            <w:r w:rsidRPr="00DD356F">
              <w:rPr>
                <w:i/>
              </w:rPr>
              <w:t>(доля зарегистрированных ДСП от количества действующих ДСП)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Default="00DD041B" w:rsidP="00516179">
            <w:r>
              <w:t>0%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516179">
            <w:pPr>
              <w:jc w:val="center"/>
            </w:pPr>
            <w:r>
              <w:t>Управление экономического развития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1B" w:rsidRDefault="00DD041B" w:rsidP="00516179">
            <w:pPr>
              <w:jc w:val="center"/>
            </w:pPr>
            <w:r>
              <w:t>0</w:t>
            </w:r>
          </w:p>
        </w:tc>
      </w:tr>
      <w:tr w:rsidR="00DD041B" w:rsidRPr="0066111F" w:rsidTr="00990112">
        <w:trPr>
          <w:trHeight w:val="27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Default="00DD041B" w:rsidP="00516179"/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DD356F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Default="00DD041B" w:rsidP="00516179">
            <w:r>
              <w:t xml:space="preserve">1%-30%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516179">
            <w:pPr>
              <w:jc w:val="center"/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1B" w:rsidRDefault="00DD041B" w:rsidP="00516179">
            <w:pPr>
              <w:jc w:val="center"/>
            </w:pPr>
            <w:r>
              <w:t>1</w:t>
            </w:r>
          </w:p>
        </w:tc>
      </w:tr>
      <w:tr w:rsidR="00DD041B" w:rsidRPr="0066111F" w:rsidTr="00990112">
        <w:trPr>
          <w:trHeight w:val="27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Default="00DD041B" w:rsidP="00516179"/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DD356F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Default="00DD041B" w:rsidP="00516179">
            <w:r>
              <w:t>30%-59%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516179">
            <w:pPr>
              <w:jc w:val="center"/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1B" w:rsidRDefault="00DD041B" w:rsidP="00516179">
            <w:pPr>
              <w:jc w:val="center"/>
            </w:pPr>
            <w:r>
              <w:t>2</w:t>
            </w:r>
          </w:p>
        </w:tc>
      </w:tr>
      <w:tr w:rsidR="00DD041B" w:rsidRPr="0066111F" w:rsidTr="00990112">
        <w:trPr>
          <w:trHeight w:val="27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Default="00DD041B" w:rsidP="00516179"/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DD356F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Default="00DD041B" w:rsidP="00516179">
            <w:r>
              <w:t>60%-89%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516179">
            <w:pPr>
              <w:jc w:val="center"/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1B" w:rsidRDefault="00DD041B" w:rsidP="00516179">
            <w:pPr>
              <w:jc w:val="center"/>
            </w:pPr>
            <w:r>
              <w:t>3</w:t>
            </w:r>
          </w:p>
        </w:tc>
      </w:tr>
      <w:tr w:rsidR="00DD041B" w:rsidRPr="0066111F" w:rsidTr="00990112">
        <w:trPr>
          <w:trHeight w:val="27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Default="00DD041B" w:rsidP="00516179"/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DD356F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Default="00DD041B" w:rsidP="00516179">
            <w:r>
              <w:t>90%-99%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516179">
            <w:pPr>
              <w:jc w:val="center"/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1B" w:rsidRDefault="00DD041B" w:rsidP="00516179">
            <w:pPr>
              <w:jc w:val="center"/>
            </w:pPr>
            <w:r>
              <w:t>4</w:t>
            </w:r>
          </w:p>
        </w:tc>
      </w:tr>
      <w:tr w:rsidR="00DD041B" w:rsidRPr="0066111F" w:rsidTr="00990112">
        <w:trPr>
          <w:trHeight w:val="27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Default="00DD041B" w:rsidP="00516179"/>
        </w:tc>
        <w:tc>
          <w:tcPr>
            <w:tcW w:w="5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DD356F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Default="00DD041B" w:rsidP="00516179">
            <w:r>
              <w:t>100%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516179">
            <w:pPr>
              <w:jc w:val="center"/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1B" w:rsidRDefault="00DD041B" w:rsidP="00516179">
            <w:pPr>
              <w:jc w:val="center"/>
            </w:pPr>
            <w:r>
              <w:t>5</w:t>
            </w:r>
          </w:p>
        </w:tc>
      </w:tr>
      <w:tr w:rsidR="00DD041B" w:rsidRPr="0066111F" w:rsidTr="00990112">
        <w:trPr>
          <w:trHeight w:val="271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Default="00DD041B" w:rsidP="00516179">
            <w:pPr>
              <w:jc w:val="center"/>
            </w:pPr>
            <w:r>
              <w:t>3.2</w:t>
            </w:r>
          </w:p>
        </w:tc>
        <w:tc>
          <w:tcPr>
            <w:tcW w:w="5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Default="00DD041B" w:rsidP="00516179">
            <w:r>
              <w:t>Размещение отчетов об исполнении документов стратегического планирования за 3-х летний период</w:t>
            </w:r>
          </w:p>
          <w:p w:rsidR="00DD041B" w:rsidRPr="00DD356F" w:rsidRDefault="00DD041B" w:rsidP="00516179">
            <w:r w:rsidRPr="00BF5007">
              <w:rPr>
                <w:i/>
              </w:rPr>
              <w:t>(среднее значение мониторинга ГАСУ</w:t>
            </w:r>
            <w:r>
              <w:rPr>
                <w:i/>
              </w:rPr>
              <w:t xml:space="preserve"> за 3 прошедших периода</w:t>
            </w:r>
            <w:r w:rsidRPr="00BF5007">
              <w:rPr>
                <w:i/>
              </w:rPr>
              <w:t>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Default="00DD041B" w:rsidP="00516179">
            <w:r>
              <w:t>Менее 35%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516179">
            <w:pPr>
              <w:jc w:val="center"/>
            </w:pPr>
            <w:r>
              <w:t>Управление экономического развития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1B" w:rsidRDefault="00DD041B" w:rsidP="00516179">
            <w:pPr>
              <w:jc w:val="center"/>
            </w:pPr>
            <w:r>
              <w:t>0</w:t>
            </w:r>
          </w:p>
        </w:tc>
      </w:tr>
      <w:tr w:rsidR="00DD041B" w:rsidRPr="0066111F" w:rsidTr="00990112">
        <w:trPr>
          <w:trHeight w:val="27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Default="00DD041B" w:rsidP="00516179"/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DD356F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Default="00DD041B" w:rsidP="00516179">
            <w:r>
              <w:t>35%-84%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1B" w:rsidRDefault="00DD041B" w:rsidP="00516179">
            <w:pPr>
              <w:jc w:val="center"/>
            </w:pPr>
            <w:r>
              <w:t>2,5</w:t>
            </w:r>
          </w:p>
        </w:tc>
      </w:tr>
      <w:tr w:rsidR="00DD041B" w:rsidRPr="0066111F" w:rsidTr="00990112">
        <w:trPr>
          <w:trHeight w:val="27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Default="00DD041B" w:rsidP="00516179"/>
        </w:tc>
        <w:tc>
          <w:tcPr>
            <w:tcW w:w="5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DD356F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Default="00DD041B" w:rsidP="00516179">
            <w:r>
              <w:t>Более 85%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1B" w:rsidRDefault="00DD041B" w:rsidP="00516179">
            <w:pPr>
              <w:jc w:val="center"/>
            </w:pPr>
            <w:r>
              <w:t>5</w:t>
            </w:r>
          </w:p>
        </w:tc>
      </w:tr>
      <w:tr w:rsidR="00DD041B" w:rsidRPr="0066111F" w:rsidTr="00990112">
        <w:trPr>
          <w:trHeight w:val="271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Default="00DD041B" w:rsidP="00516179">
            <w:pPr>
              <w:jc w:val="center"/>
            </w:pPr>
            <w:r>
              <w:t>4</w:t>
            </w:r>
          </w:p>
        </w:tc>
        <w:tc>
          <w:tcPr>
            <w:tcW w:w="5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E101F7" w:rsidRDefault="00DD041B" w:rsidP="00516179">
            <w:r w:rsidRPr="00E101F7">
              <w:rPr>
                <w:bCs/>
              </w:rPr>
              <w:t>Полнота ведения реестра муниципальной собственности и размещения актуального реестра в сети Интернет на официальном сайте</w:t>
            </w:r>
            <w:r>
              <w:rPr>
                <w:bCs/>
              </w:rPr>
              <w:t xml:space="preserve"> муниципального образования поселения/муниципального района «Мирнинский район» Республики Саха (Якутия) во вкладке поселения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190A3A" w:rsidRDefault="00DD041B" w:rsidP="00516179">
            <w:pPr>
              <w:jc w:val="both"/>
            </w:pPr>
            <w:r w:rsidRPr="00190A3A">
              <w:t>Формирование полного перечня муниципального имущества. Реестр включает все объекты недвижимости и движимое имущество, находящееся в собственности муниципалитета.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516179">
            <w:pPr>
              <w:jc w:val="center"/>
            </w:pPr>
            <w:r>
              <w:t>МКУ «КИО»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1B" w:rsidRDefault="00DD041B" w:rsidP="00516179">
            <w:pPr>
              <w:jc w:val="center"/>
            </w:pPr>
            <w:r>
              <w:t>1</w:t>
            </w:r>
          </w:p>
        </w:tc>
      </w:tr>
      <w:tr w:rsidR="00DD041B" w:rsidRPr="0066111F" w:rsidTr="00990112">
        <w:trPr>
          <w:trHeight w:val="27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Default="00DD041B" w:rsidP="00516179"/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DD356F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E101F7" w:rsidRDefault="00DD041B" w:rsidP="00516179">
            <w:pPr>
              <w:jc w:val="both"/>
            </w:pPr>
            <w:r w:rsidRPr="005A2A57">
              <w:t>отсутствие работы по данному направлению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1B" w:rsidRDefault="00DD041B" w:rsidP="00516179">
            <w:pPr>
              <w:jc w:val="center"/>
            </w:pPr>
            <w:r>
              <w:t>0</w:t>
            </w:r>
          </w:p>
        </w:tc>
      </w:tr>
      <w:tr w:rsidR="00DD041B" w:rsidRPr="0066111F" w:rsidTr="00990112">
        <w:trPr>
          <w:trHeight w:val="27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Default="00DD041B" w:rsidP="00516179"/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DD356F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E101F7" w:rsidRDefault="00DD041B" w:rsidP="00516179">
            <w:pPr>
              <w:jc w:val="both"/>
            </w:pPr>
            <w:r w:rsidRPr="00E101F7">
              <w:t>Регулярное обновление сведений о собственниках, правах пользования и обременениях имущественных прав. Информация должна своевременно обновляться при изменении собственника, условий аренды или возникновения ограничений на использование.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1B" w:rsidRDefault="00DD041B" w:rsidP="00516179">
            <w:pPr>
              <w:jc w:val="center"/>
            </w:pPr>
            <w:r>
              <w:t>1</w:t>
            </w:r>
          </w:p>
        </w:tc>
      </w:tr>
      <w:tr w:rsidR="00DD041B" w:rsidRPr="0066111F" w:rsidTr="00990112">
        <w:trPr>
          <w:trHeight w:val="27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Default="00DD041B" w:rsidP="00516179"/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DD356F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E101F7" w:rsidRDefault="00DD041B" w:rsidP="00516179">
            <w:pPr>
              <w:jc w:val="both"/>
            </w:pPr>
            <w:r w:rsidRPr="00E101F7">
              <w:t xml:space="preserve">Доступность реестра в электронном виде на официальном сайте муниципального образования/муниципального района </w:t>
            </w:r>
            <w:r w:rsidRPr="00E101F7">
              <w:lastRenderedPageBreak/>
              <w:t xml:space="preserve">«Мирнинский район» во вкладке поселения. </w:t>
            </w:r>
          </w:p>
          <w:p w:rsidR="00DD041B" w:rsidRPr="00E101F7" w:rsidRDefault="00DD041B" w:rsidP="00516179">
            <w:pPr>
              <w:jc w:val="both"/>
            </w:pPr>
            <w:r w:rsidRPr="00E101F7">
              <w:t>Предоставление возможности пользователям просматривать реестр онлайн, осуществлять поисковые запросы по объектам и получать доступ к документам, подтверждающим права собственности.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1B" w:rsidRDefault="00DD041B" w:rsidP="00516179">
            <w:pPr>
              <w:jc w:val="center"/>
            </w:pPr>
            <w:r>
              <w:t>1</w:t>
            </w:r>
          </w:p>
        </w:tc>
      </w:tr>
      <w:tr w:rsidR="00DD041B" w:rsidRPr="0066111F" w:rsidTr="00990112">
        <w:trPr>
          <w:trHeight w:val="27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Default="00DD041B" w:rsidP="00516179"/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DD356F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E101F7" w:rsidRDefault="00DD041B" w:rsidP="00516179">
            <w:r w:rsidRPr="00E101F7">
              <w:t>Периодическое проведение сверок с регистрационными органами и уполномоченными структурами для подтверждения соответствия фактического состояния имущества сведениям, указанным в реестре.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1B" w:rsidRDefault="00DD041B" w:rsidP="00516179">
            <w:pPr>
              <w:jc w:val="center"/>
            </w:pPr>
            <w:r>
              <w:t>1</w:t>
            </w:r>
          </w:p>
        </w:tc>
      </w:tr>
      <w:tr w:rsidR="00DD041B" w:rsidRPr="0066111F" w:rsidTr="00990112">
        <w:trPr>
          <w:trHeight w:val="27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Default="00DD041B" w:rsidP="00516179"/>
        </w:tc>
        <w:tc>
          <w:tcPr>
            <w:tcW w:w="5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DD356F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E101F7" w:rsidRDefault="00DD041B" w:rsidP="00516179">
            <w:pPr>
              <w:jc w:val="both"/>
            </w:pPr>
            <w:r w:rsidRPr="00E101F7">
              <w:t>Отсутствие замечаний по ведению реестра по итогам проверок ведомственными службами,  привлеченными к проведению проверок   аудиторами на предмет точности, полноты и актуальности информации, содержащейся в реестре.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64523A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1B" w:rsidRDefault="00DD041B" w:rsidP="00516179">
            <w:pPr>
              <w:jc w:val="center"/>
            </w:pPr>
            <w:r>
              <w:t>1</w:t>
            </w:r>
          </w:p>
        </w:tc>
      </w:tr>
      <w:tr w:rsidR="00DD041B" w:rsidRPr="00B109E9" w:rsidTr="00990112">
        <w:trPr>
          <w:trHeight w:val="21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2854F1" w:rsidRDefault="00DD041B" w:rsidP="00516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B109E9" w:rsidRDefault="00DD041B" w:rsidP="00516179">
            <w:pPr>
              <w:jc w:val="both"/>
              <w:rPr>
                <w:color w:val="000000"/>
              </w:rPr>
            </w:pPr>
            <w:r w:rsidRPr="00B109E9">
              <w:rPr>
                <w:color w:val="000000"/>
              </w:rPr>
              <w:t>Своевременная подача заявок с полным комплектом документов на получение субсидий</w:t>
            </w:r>
            <w:r>
              <w:rPr>
                <w:color w:val="000000"/>
              </w:rPr>
              <w:t>, гратов</w:t>
            </w:r>
            <w:r w:rsidRPr="00B109E9">
              <w:rPr>
                <w:color w:val="000000"/>
              </w:rPr>
              <w:t xml:space="preserve"> из государственного бюджета Республики Саха (Якутия) и федерального бюджета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27D2C" w:rsidRDefault="00DD041B" w:rsidP="00516179">
            <w:r w:rsidRPr="00527D2C">
              <w:t>Получение субсидии из государственного бюджета Республики Саха (Якутия) и федерального бюджета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41B" w:rsidRPr="00527D2C" w:rsidRDefault="00DD041B" w:rsidP="00516179">
            <w:pPr>
              <w:jc w:val="center"/>
              <w:rPr>
                <w:bCs/>
              </w:rPr>
            </w:pPr>
            <w:r w:rsidRPr="00527D2C">
              <w:rPr>
                <w:bCs/>
              </w:rPr>
              <w:t>УСП</w:t>
            </w:r>
          </w:p>
          <w:p w:rsidR="00DD041B" w:rsidRPr="00527D2C" w:rsidRDefault="00DD041B" w:rsidP="00516179">
            <w:pPr>
              <w:jc w:val="center"/>
              <w:rPr>
                <w:bCs/>
              </w:rPr>
            </w:pPr>
            <w:proofErr w:type="spellStart"/>
            <w:r w:rsidRPr="00527D2C">
              <w:rPr>
                <w:bCs/>
              </w:rPr>
              <w:t>УИРиП</w:t>
            </w:r>
            <w:proofErr w:type="spellEnd"/>
          </w:p>
          <w:p w:rsidR="00DD041B" w:rsidRPr="00527D2C" w:rsidRDefault="00DD041B" w:rsidP="00516179">
            <w:pPr>
              <w:jc w:val="center"/>
              <w:rPr>
                <w:bCs/>
              </w:rPr>
            </w:pPr>
            <w:r w:rsidRPr="00527D2C">
              <w:rPr>
                <w:bCs/>
              </w:rPr>
              <w:t>РКМ</w:t>
            </w:r>
          </w:p>
          <w:p w:rsidR="00DD041B" w:rsidRPr="00527D2C" w:rsidRDefault="00DD041B" w:rsidP="00516179">
            <w:pPr>
              <w:jc w:val="center"/>
              <w:rPr>
                <w:bCs/>
              </w:rPr>
            </w:pPr>
            <w:r w:rsidRPr="00527D2C">
              <w:rPr>
                <w:bCs/>
              </w:rPr>
              <w:t>УАиГ</w:t>
            </w:r>
          </w:p>
          <w:p w:rsidR="00DD041B" w:rsidRPr="00527D2C" w:rsidRDefault="00DD041B" w:rsidP="00516179">
            <w:pPr>
              <w:jc w:val="center"/>
              <w:rPr>
                <w:bCs/>
              </w:rPr>
            </w:pPr>
            <w:r w:rsidRPr="00527D2C">
              <w:rPr>
                <w:bCs/>
              </w:rPr>
              <w:t>МКУ «КСУ»</w:t>
            </w:r>
          </w:p>
          <w:p w:rsidR="00DD041B" w:rsidRPr="00527D2C" w:rsidRDefault="00DD041B" w:rsidP="00516179">
            <w:pPr>
              <w:jc w:val="center"/>
              <w:rPr>
                <w:bCs/>
              </w:rPr>
            </w:pPr>
            <w:r w:rsidRPr="00527D2C">
              <w:rPr>
                <w:bCs/>
              </w:rPr>
              <w:t xml:space="preserve"> МКУ «КИО»</w:t>
            </w:r>
          </w:p>
          <w:p w:rsidR="00DD041B" w:rsidRPr="00527D2C" w:rsidRDefault="00DD041B" w:rsidP="00516179">
            <w:pPr>
              <w:jc w:val="center"/>
              <w:rPr>
                <w:bCs/>
              </w:rPr>
            </w:pPr>
            <w:r w:rsidRPr="00527D2C">
              <w:rPr>
                <w:bCs/>
              </w:rPr>
              <w:t>МКУ «МУК»</w:t>
            </w:r>
          </w:p>
          <w:p w:rsidR="00DD041B" w:rsidRPr="00527D2C" w:rsidRDefault="00DD041B" w:rsidP="00516179">
            <w:pPr>
              <w:jc w:val="center"/>
              <w:rPr>
                <w:bCs/>
              </w:rPr>
            </w:pPr>
            <w:r w:rsidRPr="00527D2C">
              <w:rPr>
                <w:bCs/>
              </w:rPr>
              <w:t xml:space="preserve">МАУ «ЦРП»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41B" w:rsidRPr="00527D2C" w:rsidRDefault="00DD041B" w:rsidP="00516179">
            <w:pPr>
              <w:jc w:val="center"/>
            </w:pPr>
            <w:r w:rsidRPr="00527D2C">
              <w:t xml:space="preserve">по 5 баллов за каждую полученную субсидию </w:t>
            </w:r>
          </w:p>
          <w:p w:rsidR="00DD041B" w:rsidRPr="00527D2C" w:rsidRDefault="00DD041B" w:rsidP="00516179">
            <w:pPr>
              <w:jc w:val="center"/>
            </w:pPr>
          </w:p>
        </w:tc>
      </w:tr>
      <w:tr w:rsidR="00DD041B" w:rsidRPr="00B109E9" w:rsidTr="00990112">
        <w:trPr>
          <w:trHeight w:val="223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Default="00DD041B" w:rsidP="00516179">
            <w:pPr>
              <w:jc w:val="center"/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41B" w:rsidRPr="00B109E9" w:rsidRDefault="00DD041B" w:rsidP="00516179">
            <w:pPr>
              <w:jc w:val="both"/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27D2C" w:rsidRDefault="00DD041B" w:rsidP="00516179">
            <w:r w:rsidRPr="00527D2C">
              <w:t>отсутствие проводимой работы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41B" w:rsidRPr="00527D2C" w:rsidRDefault="00DD041B" w:rsidP="00516179">
            <w:pPr>
              <w:jc w:val="center"/>
              <w:rPr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41B" w:rsidRPr="00527D2C" w:rsidRDefault="00DD041B" w:rsidP="00516179">
            <w:pPr>
              <w:jc w:val="center"/>
            </w:pPr>
            <w:r w:rsidRPr="00527D2C">
              <w:t>0</w:t>
            </w:r>
          </w:p>
        </w:tc>
      </w:tr>
      <w:tr w:rsidR="00DD041B" w:rsidRPr="00B109E9" w:rsidTr="00990112">
        <w:trPr>
          <w:trHeight w:val="31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rPr>
                <w:color w:val="000000"/>
              </w:rPr>
            </w:pPr>
            <w:r w:rsidRPr="00B109E9">
              <w:rPr>
                <w:color w:val="000000"/>
              </w:rPr>
              <w:t>Количество реализованных в текущем году социальных и социокультурных проектов, молодежных общественных инициатив, в том числе предпринимательских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527D2C" w:rsidRDefault="00DD041B" w:rsidP="00516179">
            <w:pPr>
              <w:jc w:val="both"/>
            </w:pPr>
            <w:r w:rsidRPr="00527D2C">
              <w:t>0 проектов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041B" w:rsidRPr="00527D2C" w:rsidRDefault="00DD041B" w:rsidP="00516179">
            <w:pPr>
              <w:jc w:val="center"/>
              <w:rPr>
                <w:bCs/>
              </w:rPr>
            </w:pPr>
            <w:r w:rsidRPr="00527D2C">
              <w:rPr>
                <w:bCs/>
              </w:rPr>
              <w:t>УСП</w:t>
            </w:r>
          </w:p>
          <w:p w:rsidR="00DD041B" w:rsidRPr="00527D2C" w:rsidRDefault="00DD041B" w:rsidP="00516179">
            <w:pPr>
              <w:jc w:val="center"/>
              <w:rPr>
                <w:bCs/>
              </w:rPr>
            </w:pPr>
            <w:r w:rsidRPr="00527D2C">
              <w:rPr>
                <w:bCs/>
              </w:rPr>
              <w:t xml:space="preserve">РКМ </w:t>
            </w:r>
          </w:p>
          <w:p w:rsidR="00DD041B" w:rsidRPr="00527D2C" w:rsidRDefault="00DD041B" w:rsidP="00516179">
            <w:pPr>
              <w:jc w:val="center"/>
              <w:rPr>
                <w:bCs/>
              </w:rPr>
            </w:pPr>
            <w:proofErr w:type="spellStart"/>
            <w:r w:rsidRPr="00527D2C">
              <w:rPr>
                <w:bCs/>
              </w:rPr>
              <w:t>УИРиП</w:t>
            </w:r>
            <w:proofErr w:type="spellEnd"/>
          </w:p>
          <w:p w:rsidR="00DD041B" w:rsidRPr="00527D2C" w:rsidRDefault="00DD041B" w:rsidP="00516179">
            <w:pPr>
              <w:jc w:val="center"/>
              <w:rPr>
                <w:bCs/>
              </w:rPr>
            </w:pPr>
            <w:r w:rsidRPr="00527D2C">
              <w:rPr>
                <w:bCs/>
              </w:rPr>
              <w:t>МАУ «ЦРП»</w:t>
            </w:r>
          </w:p>
          <w:p w:rsidR="00DD041B" w:rsidRPr="00527D2C" w:rsidRDefault="00DD041B" w:rsidP="00516179">
            <w:pPr>
              <w:jc w:val="center"/>
              <w:rPr>
                <w:bCs/>
              </w:rPr>
            </w:pPr>
            <w:r w:rsidRPr="00527D2C">
              <w:rPr>
                <w:bCs/>
              </w:rPr>
              <w:lastRenderedPageBreak/>
              <w:t>МКУ «МУК»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527D2C" w:rsidRDefault="00DD041B" w:rsidP="00516179">
            <w:pPr>
              <w:jc w:val="center"/>
            </w:pPr>
            <w:r w:rsidRPr="00527D2C">
              <w:lastRenderedPageBreak/>
              <w:t>0</w:t>
            </w:r>
          </w:p>
        </w:tc>
      </w:tr>
      <w:tr w:rsidR="00DD041B" w:rsidRPr="00B109E9" w:rsidTr="00990112">
        <w:trPr>
          <w:trHeight w:val="31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jc w:val="both"/>
              <w:rPr>
                <w:color w:val="000000"/>
              </w:rPr>
            </w:pPr>
            <w:r w:rsidRPr="00B109E9">
              <w:rPr>
                <w:color w:val="000000"/>
              </w:rPr>
              <w:t>1 проект</w:t>
            </w: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041B" w:rsidRPr="0004530F" w:rsidRDefault="00DD041B" w:rsidP="005161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D041B" w:rsidRPr="00B109E9" w:rsidTr="00990112">
        <w:trPr>
          <w:trHeight w:val="31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jc w:val="both"/>
              <w:rPr>
                <w:color w:val="000000"/>
              </w:rPr>
            </w:pPr>
            <w:r w:rsidRPr="00B109E9">
              <w:rPr>
                <w:color w:val="000000"/>
              </w:rPr>
              <w:t>2 проекта</w:t>
            </w: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041B" w:rsidRPr="0004530F" w:rsidRDefault="00DD041B" w:rsidP="005161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D041B" w:rsidRPr="00B109E9" w:rsidTr="00990112">
        <w:trPr>
          <w:trHeight w:val="31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jc w:val="both"/>
              <w:rPr>
                <w:color w:val="000000"/>
              </w:rPr>
            </w:pPr>
            <w:r w:rsidRPr="00B109E9">
              <w:rPr>
                <w:color w:val="000000"/>
              </w:rPr>
              <w:t xml:space="preserve">З проекта </w:t>
            </w: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041B" w:rsidRPr="0004530F" w:rsidRDefault="00DD041B" w:rsidP="005161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D041B" w:rsidRPr="00B109E9" w:rsidTr="00990112">
        <w:trPr>
          <w:trHeight w:val="31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jc w:val="both"/>
              <w:rPr>
                <w:color w:val="000000"/>
              </w:rPr>
            </w:pPr>
            <w:r w:rsidRPr="00B109E9">
              <w:rPr>
                <w:color w:val="000000"/>
              </w:rPr>
              <w:t>4 проекта</w:t>
            </w: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041B" w:rsidRPr="0004530F" w:rsidRDefault="00DD041B" w:rsidP="005161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D041B" w:rsidRPr="00B109E9" w:rsidTr="00990112">
        <w:trPr>
          <w:trHeight w:val="31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rPr>
                <w:color w:val="000000"/>
              </w:rPr>
            </w:pPr>
          </w:p>
        </w:tc>
        <w:tc>
          <w:tcPr>
            <w:tcW w:w="5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jc w:val="both"/>
              <w:rPr>
                <w:color w:val="000000"/>
              </w:rPr>
            </w:pPr>
            <w:r w:rsidRPr="00B109E9">
              <w:rPr>
                <w:color w:val="000000"/>
              </w:rPr>
              <w:t>5 проектов и более</w:t>
            </w: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41B" w:rsidRPr="0004530F" w:rsidRDefault="00DD041B" w:rsidP="005161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B109E9" w:rsidRDefault="00DD041B" w:rsidP="00516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D041B" w:rsidRPr="005A2A57" w:rsidTr="00990112">
        <w:trPr>
          <w:trHeight w:val="27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>
              <w:t>7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both"/>
            </w:pPr>
            <w:r w:rsidRPr="005A2A57">
              <w:t xml:space="preserve">Проведение мероприятий по реализации государственной национальной политики на местном уровне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41B" w:rsidRPr="005A2A57" w:rsidRDefault="00DD041B" w:rsidP="00516179">
            <w:pPr>
              <w:jc w:val="both"/>
            </w:pPr>
            <w:r w:rsidRPr="005A2A57">
              <w:t>отсутствие работы по данному направлению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both"/>
            </w:pPr>
          </w:p>
          <w:p w:rsidR="00DD041B" w:rsidRPr="005A2A57" w:rsidRDefault="00DD041B" w:rsidP="00516179">
            <w:pPr>
              <w:jc w:val="center"/>
            </w:pPr>
            <w:r w:rsidRPr="005A2A57">
              <w:t>МКУ «МУК»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0</w:t>
            </w:r>
          </w:p>
        </w:tc>
      </w:tr>
      <w:tr w:rsidR="00DD041B" w:rsidRPr="005A2A57" w:rsidTr="00990112">
        <w:trPr>
          <w:trHeight w:val="4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center"/>
            </w:pPr>
          </w:p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both"/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41B" w:rsidRDefault="00DD041B" w:rsidP="00516179">
            <w:pPr>
              <w:jc w:val="both"/>
            </w:pPr>
            <w:r w:rsidRPr="004F5D1D">
              <w:t>наличие муниципальной  программы по реализации Стратегии государственной национальной политики РФ и Концепции государственной национальной политики Р</w:t>
            </w:r>
            <w:r>
              <w:t xml:space="preserve">еспублики </w:t>
            </w:r>
            <w:r w:rsidRPr="004F5D1D">
              <w:t>С</w:t>
            </w:r>
            <w:r>
              <w:t xml:space="preserve">аха </w:t>
            </w:r>
            <w:r w:rsidRPr="004F5D1D">
              <w:t>(Я</w:t>
            </w:r>
            <w:r>
              <w:t>кутия</w:t>
            </w:r>
            <w:r w:rsidRPr="004F5D1D">
              <w:t>)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center"/>
            </w:pPr>
            <w:r>
              <w:t>2</w:t>
            </w:r>
          </w:p>
        </w:tc>
      </w:tr>
      <w:tr w:rsidR="00DD041B" w:rsidRPr="005A2A57" w:rsidTr="00990112">
        <w:trPr>
          <w:trHeight w:val="4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center"/>
            </w:pPr>
          </w:p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both"/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41B" w:rsidRDefault="00DD041B" w:rsidP="00516179">
            <w:pPr>
              <w:jc w:val="both"/>
            </w:pPr>
            <w:r>
              <w:t>наличие плана мероприятий по реализации Стратегии государственной национальной политики РФ и Концепции государственной национальной политики РС(Я)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center"/>
            </w:pPr>
            <w:r>
              <w:t>1</w:t>
            </w:r>
          </w:p>
        </w:tc>
      </w:tr>
      <w:tr w:rsidR="00DD041B" w:rsidRPr="005A2A57" w:rsidTr="00990112">
        <w:trPr>
          <w:trHeight w:val="4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center"/>
            </w:pPr>
          </w:p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both"/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41B" w:rsidRDefault="00DD041B" w:rsidP="00516179">
            <w:pPr>
              <w:jc w:val="both"/>
            </w:pPr>
            <w:r>
              <w:t>организация, взаимодействие и участие в мероприятиях по национальной политике, проводимых на территории поселения</w:t>
            </w: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center"/>
            </w:pPr>
            <w:r>
              <w:t>1</w:t>
            </w:r>
          </w:p>
        </w:tc>
      </w:tr>
      <w:tr w:rsidR="00DD041B" w:rsidRPr="005A2A57" w:rsidTr="00990112">
        <w:trPr>
          <w:trHeight w:val="686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center"/>
            </w:pPr>
          </w:p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both"/>
            </w:pP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D041B" w:rsidRDefault="00DD041B" w:rsidP="00516179">
            <w:pPr>
              <w:jc w:val="both"/>
            </w:pPr>
            <w:r>
              <w:t xml:space="preserve">предоставление отчетности по данному направлению </w:t>
            </w: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center"/>
            </w:pPr>
            <w:r>
              <w:t>1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>
              <w:t>8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 xml:space="preserve">Привлечение молодежи поселения к участию в районных мероприятиях, проводимых Районным комитетом молодежи, городскими и сельскими поселениями, в текущем году.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r w:rsidRPr="005A2A57">
              <w:t>отсутствие проводимой работы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  <w:rPr>
                <w:bCs/>
              </w:rPr>
            </w:pPr>
            <w:r w:rsidRPr="005A2A57">
              <w:rPr>
                <w:bCs/>
              </w:rPr>
              <w:t>РКМ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0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r w:rsidRPr="005A2A57">
              <w:t>участие в одном мероприятии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Cs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r w:rsidRPr="005A2A57">
              <w:t xml:space="preserve">участие в двух мероприятиях 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2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r w:rsidRPr="005A2A57">
              <w:t>участие в трех мероприятиях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3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r w:rsidRPr="005A2A57">
              <w:t>участие в четырех мероприятиях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4</w:t>
            </w:r>
          </w:p>
        </w:tc>
      </w:tr>
      <w:tr w:rsidR="00DD041B" w:rsidRPr="005A2A57" w:rsidTr="00990112">
        <w:trPr>
          <w:trHeight w:val="34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r w:rsidRPr="005A2A57">
              <w:t>участие в четырех и более мероприятиях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5</w:t>
            </w:r>
          </w:p>
        </w:tc>
      </w:tr>
      <w:tr w:rsidR="00DD041B" w:rsidRPr="005A2A57" w:rsidTr="00990112">
        <w:trPr>
          <w:trHeight w:val="28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>
              <w:t>9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 xml:space="preserve">Несовершеннолетние из группы риска, состоящие на учете органов системы профилактики, привлеченные к проводимым мероприятиям, от общей численности несовершеннолетних, состоящих на учете, в % </w:t>
            </w:r>
            <w:r w:rsidRPr="005A2A57">
              <w:lastRenderedPageBreak/>
              <w:t>(учет ведется ежеквартально, для  подсчета итогового результата принимается среднее арифметическое значение за год)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lastRenderedPageBreak/>
              <w:t>менее 10%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  <w:rPr>
                <w:bCs/>
              </w:rPr>
            </w:pPr>
            <w:r w:rsidRPr="005A2A57">
              <w:rPr>
                <w:bCs/>
              </w:rPr>
              <w:t>РКМ</w:t>
            </w:r>
          </w:p>
          <w:p w:rsidR="00DD041B" w:rsidRPr="005A2A57" w:rsidRDefault="00DD041B" w:rsidP="00516179">
            <w:pPr>
              <w:jc w:val="center"/>
              <w:rPr>
                <w:bCs/>
              </w:rPr>
            </w:pPr>
            <w:r w:rsidRPr="005A2A57">
              <w:rPr>
                <w:bCs/>
              </w:rPr>
              <w:t>ОПДН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0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10% - 29%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30% - 49%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2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50% - 69%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3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70% - 94%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4</w:t>
            </w:r>
          </w:p>
        </w:tc>
      </w:tr>
      <w:tr w:rsidR="00DD041B" w:rsidRPr="005A2A57" w:rsidTr="00990112">
        <w:trPr>
          <w:trHeight w:val="92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95% и выше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5</w:t>
            </w:r>
          </w:p>
        </w:tc>
      </w:tr>
      <w:tr w:rsidR="00DD041B" w:rsidRPr="005A2A57" w:rsidTr="00990112">
        <w:trPr>
          <w:trHeight w:val="32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>
              <w:lastRenderedPageBreak/>
              <w:t>10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Население, систематически занимающееся физической культурой и спортом, от обшей численности жителей муниципального образования поселения в возрасте от 3 до 79 лет, в %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29 % и менее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  <w:rPr>
                <w:bCs/>
              </w:rPr>
            </w:pPr>
            <w:proofErr w:type="spellStart"/>
            <w:r w:rsidRPr="005A2A57">
              <w:rPr>
                <w:bCs/>
              </w:rPr>
              <w:t>КФ</w:t>
            </w:r>
            <w:r>
              <w:rPr>
                <w:bCs/>
              </w:rPr>
              <w:t>К</w:t>
            </w:r>
            <w:r w:rsidRPr="005A2A57">
              <w:rPr>
                <w:bCs/>
              </w:rPr>
              <w:t>иС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0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30 - 31%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32 - 33%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2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34 - 35%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3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 xml:space="preserve">36 – 37% 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4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38% и более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5</w:t>
            </w:r>
          </w:p>
        </w:tc>
      </w:tr>
      <w:tr w:rsidR="00DD041B" w:rsidRPr="005A2A57" w:rsidTr="00990112">
        <w:trPr>
          <w:trHeight w:val="6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>
              <w:t>11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1F2E45" w:rsidRDefault="00DD041B" w:rsidP="00516179">
            <w:pPr>
              <w:jc w:val="both"/>
            </w:pPr>
            <w:r w:rsidRPr="001F2E45">
              <w:t>Мероприятия по поддержке сельского хозяйства, малого и среднего предпринимательства: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  <w:rPr>
                <w:b/>
                <w:bCs/>
              </w:rPr>
            </w:pPr>
            <w:r w:rsidRPr="005A2A57">
              <w:rPr>
                <w:b/>
                <w:bCs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  <w:rPr>
                <w:b/>
                <w:bCs/>
              </w:rPr>
            </w:pPr>
            <w:r w:rsidRPr="005A2A57">
              <w:rPr>
                <w:b/>
                <w:bCs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  <w:r>
              <w:t>1</w:t>
            </w:r>
            <w:r w:rsidRPr="005A2A57">
              <w:t>.1</w:t>
            </w:r>
          </w:p>
        </w:tc>
        <w:tc>
          <w:tcPr>
            <w:tcW w:w="5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проведение сельскохозяйственных ярмарок, ярмарок выходного дня на территории поселения (кол-во ярмарок)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0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МКУ «УСХ»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0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1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2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2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3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3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4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4</w:t>
            </w:r>
          </w:p>
        </w:tc>
      </w:tr>
      <w:tr w:rsidR="00DD041B" w:rsidRPr="005A2A57" w:rsidTr="00990112">
        <w:trPr>
          <w:trHeight w:val="3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5 и более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5</w:t>
            </w:r>
          </w:p>
        </w:tc>
      </w:tr>
      <w:tr w:rsidR="00DD041B" w:rsidRPr="005A2A57" w:rsidTr="00990112">
        <w:trPr>
          <w:trHeight w:val="34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  <w:r>
              <w:t>1.2</w:t>
            </w:r>
          </w:p>
        </w:tc>
        <w:tc>
          <w:tcPr>
            <w:tcW w:w="5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количество субъектов малого и среднего предпринимательства, личных подсобных хозяйств, получивших субсидии по поддержке сельского хозяйства из бюджета Мирнинского района (в МКУ «УСХ»), ед.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0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МКУ «УСХ»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0</w:t>
            </w:r>
          </w:p>
        </w:tc>
      </w:tr>
      <w:tr w:rsidR="00DD041B" w:rsidRPr="005A2A57" w:rsidTr="00990112">
        <w:trPr>
          <w:trHeight w:val="34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1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</w:p>
        </w:tc>
      </w:tr>
      <w:tr w:rsidR="00DD041B" w:rsidRPr="005A2A57" w:rsidTr="00990112">
        <w:trPr>
          <w:trHeight w:val="34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2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2</w:t>
            </w:r>
          </w:p>
        </w:tc>
      </w:tr>
      <w:tr w:rsidR="00DD041B" w:rsidRPr="005A2A57" w:rsidTr="00990112">
        <w:trPr>
          <w:trHeight w:val="34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3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3</w:t>
            </w:r>
          </w:p>
        </w:tc>
      </w:tr>
      <w:tr w:rsidR="00DD041B" w:rsidRPr="005A2A57" w:rsidTr="00990112">
        <w:trPr>
          <w:trHeight w:val="34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4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4</w:t>
            </w:r>
          </w:p>
        </w:tc>
      </w:tr>
      <w:tr w:rsidR="00DD041B" w:rsidRPr="005A2A57" w:rsidTr="00990112">
        <w:trPr>
          <w:trHeight w:val="32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5 и более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5</w:t>
            </w:r>
          </w:p>
        </w:tc>
      </w:tr>
      <w:tr w:rsidR="00DD041B" w:rsidRPr="005A2A57" w:rsidTr="00990112">
        <w:trPr>
          <w:trHeight w:val="28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  <w:r>
              <w:t>1.3</w:t>
            </w:r>
          </w:p>
        </w:tc>
        <w:tc>
          <w:tcPr>
            <w:tcW w:w="5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содействие в развитии сельскохозяйственного производства путем оказания финансовой поддержки потребительским кооперативам, личным подсобным хозяйствам и иным юридическим лицам, осуществляющим деятельность на территории поселения (кол-во лиц, которым оказана поддержка)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0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МКУ «УСХ»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0</w:t>
            </w:r>
          </w:p>
        </w:tc>
      </w:tr>
      <w:tr w:rsidR="00DD041B" w:rsidRPr="005A2A57" w:rsidTr="00990112">
        <w:trPr>
          <w:trHeight w:val="444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1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</w:p>
        </w:tc>
      </w:tr>
      <w:tr w:rsidR="00DD041B" w:rsidRPr="005A2A57" w:rsidTr="00990112">
        <w:trPr>
          <w:trHeight w:val="324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2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2</w:t>
            </w:r>
          </w:p>
        </w:tc>
      </w:tr>
      <w:tr w:rsidR="00DD041B" w:rsidRPr="005A2A57" w:rsidTr="00990112">
        <w:trPr>
          <w:trHeight w:val="444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3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3</w:t>
            </w:r>
          </w:p>
        </w:tc>
      </w:tr>
      <w:tr w:rsidR="00DD041B" w:rsidRPr="005A2A57" w:rsidTr="00990112">
        <w:trPr>
          <w:trHeight w:val="43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4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4</w:t>
            </w:r>
          </w:p>
        </w:tc>
      </w:tr>
      <w:tr w:rsidR="00DD041B" w:rsidRPr="005A2A57" w:rsidTr="00990112">
        <w:trPr>
          <w:trHeight w:val="4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5 и более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5</w:t>
            </w:r>
          </w:p>
        </w:tc>
      </w:tr>
      <w:tr w:rsidR="00DD041B" w:rsidRPr="005A2A57" w:rsidTr="00990112">
        <w:trPr>
          <w:trHeight w:val="32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lastRenderedPageBreak/>
              <w:t>1</w:t>
            </w:r>
            <w:r>
              <w:t>1.4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количество субъектов малого и среднего предпринимательства, участвующих в мероприятиях по поддержке предпринимательства на республиканском/федеральном уровнях, ед.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  <w:rPr>
                <w:bCs/>
              </w:rPr>
            </w:pPr>
            <w:proofErr w:type="spellStart"/>
            <w:r w:rsidRPr="005A2A57">
              <w:rPr>
                <w:bCs/>
              </w:rPr>
              <w:t>УИРиП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0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1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2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2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3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3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4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4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5 и более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5</w:t>
            </w:r>
          </w:p>
        </w:tc>
      </w:tr>
      <w:tr w:rsidR="00DD041B" w:rsidRPr="005A2A57" w:rsidTr="00990112">
        <w:trPr>
          <w:trHeight w:val="93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  <w:r>
              <w:t>2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 xml:space="preserve">Задолженность населения за жилищно-коммунальные услуги от сложившегося уровня задолженности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Задолженность увеличилась более чем на 14% от уровня задолженности по состоянию на начало года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  <w:rPr>
                <w:bCs/>
              </w:rPr>
            </w:pPr>
            <w:r w:rsidRPr="005A2A57">
              <w:rPr>
                <w:bCs/>
              </w:rPr>
              <w:t>МКУ «КСУ»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0</w:t>
            </w:r>
          </w:p>
        </w:tc>
      </w:tr>
      <w:tr w:rsidR="00DD041B" w:rsidRPr="005A2A57" w:rsidTr="00990112">
        <w:trPr>
          <w:trHeight w:val="93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Задолженность увеличилась на 7%-14% от уровня задолженности по состоянию на начало года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2,5</w:t>
            </w:r>
          </w:p>
        </w:tc>
      </w:tr>
      <w:tr w:rsidR="00DD041B" w:rsidRPr="005A2A57" w:rsidTr="00990112">
        <w:trPr>
          <w:trHeight w:val="93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Задолженность увеличилась менее чем на 7 % от уровня задолженности по состоянию на начало года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5</w:t>
            </w:r>
          </w:p>
        </w:tc>
      </w:tr>
      <w:tr w:rsidR="00DD041B" w:rsidRPr="005A2A57" w:rsidTr="00990112">
        <w:trPr>
          <w:trHeight w:val="4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  <w:rPr>
                <w:bCs/>
              </w:rPr>
            </w:pPr>
            <w:r w:rsidRPr="005A2A57">
              <w:rPr>
                <w:bCs/>
              </w:rPr>
              <w:t>1</w:t>
            </w:r>
            <w:r>
              <w:rPr>
                <w:bCs/>
              </w:rPr>
              <w:t>3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102B89" w:rsidRDefault="00DD041B" w:rsidP="00516179">
            <w:pPr>
              <w:jc w:val="both"/>
              <w:rPr>
                <w:bCs/>
              </w:rPr>
            </w:pPr>
            <w:r w:rsidRPr="00102B89">
              <w:rPr>
                <w:bCs/>
              </w:rPr>
              <w:t>Рассмотрение обращений граждан: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  <w:rPr>
                <w:b/>
                <w:bCs/>
              </w:rPr>
            </w:pPr>
            <w:r w:rsidRPr="005A2A57">
              <w:rPr>
                <w:b/>
                <w:bCs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  <w:rPr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  <w:rPr>
                <w:b/>
                <w:bCs/>
              </w:rPr>
            </w:pPr>
          </w:p>
        </w:tc>
      </w:tr>
      <w:tr w:rsidR="00DD041B" w:rsidRPr="005A2A57" w:rsidTr="00990112">
        <w:trPr>
          <w:trHeight w:val="41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  <w:r>
              <w:t>3</w:t>
            </w:r>
            <w:r w:rsidRPr="005A2A57">
              <w:t>.1</w:t>
            </w:r>
          </w:p>
        </w:tc>
        <w:tc>
          <w:tcPr>
            <w:tcW w:w="5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F84AF8">
            <w:pPr>
              <w:jc w:val="both"/>
            </w:pPr>
            <w:r w:rsidRPr="005A2A57">
              <w:t>соблюдение сроков предоставлен</w:t>
            </w:r>
            <w:r w:rsidR="00F84AF8">
              <w:t>ия ответов на запросы районной А</w:t>
            </w:r>
            <w:r w:rsidRPr="005A2A57">
              <w:t>дминистрации по обращениям граждан;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наличие нарушений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proofErr w:type="spellStart"/>
            <w:r w:rsidRPr="005A2A57">
              <w:rPr>
                <w:bCs/>
              </w:rPr>
              <w:t>ОДиК</w:t>
            </w:r>
            <w:proofErr w:type="spellEnd"/>
          </w:p>
          <w:p w:rsidR="00DD041B" w:rsidRPr="005A2A57" w:rsidRDefault="00DD041B" w:rsidP="00516179">
            <w:pPr>
              <w:jc w:val="both"/>
            </w:pPr>
            <w:r w:rsidRPr="005A2A57">
              <w:t> </w:t>
            </w:r>
          </w:p>
          <w:p w:rsidR="00DD041B" w:rsidRPr="005A2A57" w:rsidRDefault="00DD041B" w:rsidP="00516179">
            <w:pPr>
              <w:jc w:val="both"/>
            </w:pPr>
            <w:r w:rsidRPr="005A2A57">
              <w:t> </w:t>
            </w:r>
          </w:p>
          <w:p w:rsidR="00DD041B" w:rsidRPr="005A2A57" w:rsidRDefault="00DD041B" w:rsidP="00516179">
            <w:pPr>
              <w:jc w:val="both"/>
            </w:pPr>
            <w:r w:rsidRPr="005A2A57">
              <w:t> </w:t>
            </w:r>
          </w:p>
          <w:p w:rsidR="00DD041B" w:rsidRPr="005A2A57" w:rsidRDefault="00DD041B" w:rsidP="00516179">
            <w:pPr>
              <w:jc w:val="both"/>
            </w:pPr>
            <w:r w:rsidRPr="005A2A57">
              <w:t> </w:t>
            </w:r>
          </w:p>
          <w:p w:rsidR="00DD041B" w:rsidRPr="005A2A57" w:rsidRDefault="00DD041B" w:rsidP="00516179">
            <w:pPr>
              <w:jc w:val="both"/>
            </w:pPr>
            <w:r w:rsidRPr="005A2A57"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0</w:t>
            </w:r>
          </w:p>
        </w:tc>
      </w:tr>
      <w:tr w:rsidR="00DD041B" w:rsidRPr="005A2A57" w:rsidTr="00990112">
        <w:trPr>
          <w:trHeight w:val="25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отсутствие нарушений</w:t>
            </w: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</w:p>
        </w:tc>
      </w:tr>
      <w:tr w:rsidR="00DD041B" w:rsidRPr="005A2A57" w:rsidTr="00990112">
        <w:trPr>
          <w:trHeight w:val="4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  <w:r>
              <w:t>3</w:t>
            </w:r>
            <w:r w:rsidRPr="005A2A57">
              <w:t>.2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обеспечение объективного, всестороннего и своевременного рассмотрения обращений граждан;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наличие нарушений по любым показателям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0</w:t>
            </w:r>
          </w:p>
        </w:tc>
      </w:tr>
      <w:tr w:rsidR="00DD041B" w:rsidRPr="005A2A57" w:rsidTr="00990112">
        <w:trPr>
          <w:trHeight w:val="35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>отсутствие нарушений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</w:p>
        </w:tc>
      </w:tr>
      <w:tr w:rsidR="00DD041B" w:rsidRPr="005A2A57" w:rsidTr="00990112">
        <w:trPr>
          <w:trHeight w:val="44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>
              <w:t>13</w:t>
            </w:r>
            <w:r w:rsidRPr="005A2A57">
              <w:t>.3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 xml:space="preserve">предоставление результатов рассмотрения обращений граждан (в форме отчета) на информационном ресурсе ССТУ. РФ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 xml:space="preserve">наличие замечаний 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0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t xml:space="preserve">отсутствие замечаний 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3</w:t>
            </w:r>
          </w:p>
        </w:tc>
      </w:tr>
      <w:tr w:rsidR="00DD041B" w:rsidRPr="005A2A57" w:rsidTr="00990112">
        <w:trPr>
          <w:trHeight w:val="5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>
              <w:t>14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102B89" w:rsidRDefault="00DD041B" w:rsidP="00516179">
            <w:r w:rsidRPr="00102B89">
              <w:t xml:space="preserve">Осуществление контроля за организацией деятельности в области архивного дела: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41B" w:rsidRPr="00102B89" w:rsidRDefault="00DD041B" w:rsidP="0051617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102B89" w:rsidRDefault="00DD041B" w:rsidP="00516179">
            <w:pPr>
              <w:jc w:val="center"/>
              <w:rPr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41B" w:rsidRPr="00102B89" w:rsidRDefault="00DD041B" w:rsidP="00516179">
            <w:pPr>
              <w:jc w:val="center"/>
              <w:rPr>
                <w:bCs/>
              </w:rPr>
            </w:pP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>
              <w:t>14</w:t>
            </w:r>
            <w:r w:rsidRPr="005A2A57">
              <w:t>.1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Default="00DD041B" w:rsidP="00516179">
            <w:pPr>
              <w:jc w:val="both"/>
              <w:rPr>
                <w:bCs/>
              </w:rPr>
            </w:pPr>
            <w:r w:rsidRPr="005A2A57">
              <w:rPr>
                <w:bCs/>
              </w:rPr>
              <w:t xml:space="preserve">нормативно-правовые документы по архивной работе </w:t>
            </w:r>
          </w:p>
          <w:p w:rsidR="00DD041B" w:rsidRPr="005A2A57" w:rsidRDefault="00DD041B" w:rsidP="00516179">
            <w:pPr>
              <w:jc w:val="both"/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r w:rsidRPr="005A2A57">
              <w:t>отсутствие проводимой работы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  <w:rPr>
                <w:b/>
                <w:bCs/>
              </w:rPr>
            </w:pPr>
            <w:r w:rsidRPr="005A2A57">
              <w:rPr>
                <w:b/>
                <w:bCs/>
              </w:rPr>
              <w:t> </w:t>
            </w:r>
          </w:p>
          <w:p w:rsidR="00DD041B" w:rsidRPr="005A2A57" w:rsidRDefault="00DD041B" w:rsidP="00516179">
            <w:pPr>
              <w:jc w:val="center"/>
              <w:rPr>
                <w:b/>
                <w:bCs/>
              </w:rPr>
            </w:pPr>
            <w:r w:rsidRPr="005A2A57">
              <w:rPr>
                <w:bCs/>
              </w:rPr>
              <w:lastRenderedPageBreak/>
              <w:t>МКУ «МУК»</w:t>
            </w:r>
          </w:p>
          <w:p w:rsidR="00DD041B" w:rsidRPr="005A2A57" w:rsidRDefault="00DD041B" w:rsidP="00516179">
            <w:pPr>
              <w:rPr>
                <w:b/>
                <w:bCs/>
              </w:rPr>
            </w:pPr>
            <w:r w:rsidRPr="005A2A57">
              <w:rPr>
                <w:b/>
                <w:bCs/>
              </w:rPr>
              <w:t> </w:t>
            </w:r>
          </w:p>
          <w:p w:rsidR="00DD041B" w:rsidRPr="005A2A57" w:rsidRDefault="00DD041B" w:rsidP="00516179">
            <w:pPr>
              <w:rPr>
                <w:b/>
                <w:bCs/>
              </w:rPr>
            </w:pPr>
            <w:r w:rsidRPr="005A2A57">
              <w:rPr>
                <w:b/>
                <w:bCs/>
              </w:rPr>
              <w:t> </w:t>
            </w:r>
          </w:p>
          <w:p w:rsidR="00DD041B" w:rsidRPr="005A2A57" w:rsidRDefault="00DD041B" w:rsidP="00516179">
            <w:pPr>
              <w:rPr>
                <w:b/>
                <w:bCs/>
              </w:rPr>
            </w:pPr>
            <w:r w:rsidRPr="005A2A57">
              <w:rPr>
                <w:b/>
                <w:bCs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lastRenderedPageBreak/>
              <w:t>0</w:t>
            </w:r>
          </w:p>
        </w:tc>
      </w:tr>
      <w:tr w:rsidR="00DD041B" w:rsidRPr="005A2A57" w:rsidTr="00990112">
        <w:trPr>
          <w:trHeight w:val="194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both"/>
              <w:rPr>
                <w:bCs/>
              </w:rPr>
            </w:pPr>
            <w:r w:rsidRPr="005A2A57">
              <w:rPr>
                <w:bCs/>
              </w:rPr>
              <w:t>наличие утвержденных экспертно-проверочной комиссией Министерства культуры и духовного развития Республики Саха (Якутия) нормативно-правовых документов по архивной работе в организации источнике-комплектования муниципального архива на текущий год:</w:t>
            </w: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r w:rsidRPr="005A2A57">
              <w:t xml:space="preserve">положения об экспертной комиссии </w:t>
            </w: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r w:rsidRPr="005A2A57">
              <w:t>положение об архиве</w:t>
            </w: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r w:rsidRPr="005A2A57">
              <w:t>инструкция по делопроизводству</w:t>
            </w: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r>
              <w:t>номенклатуры</w:t>
            </w:r>
            <w:r w:rsidRPr="005A2A57">
              <w:t xml:space="preserve"> дел</w:t>
            </w: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center"/>
            </w:pPr>
            <w:r>
              <w:t>2</w:t>
            </w:r>
          </w:p>
        </w:tc>
      </w:tr>
      <w:tr w:rsidR="00DD041B" w:rsidRPr="005A2A57" w:rsidTr="00990112">
        <w:trPr>
          <w:trHeight w:val="24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  <w:r>
              <w:t>4</w:t>
            </w:r>
            <w:r w:rsidRPr="005A2A57">
              <w:t>.2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41B" w:rsidRPr="005A2A57" w:rsidRDefault="00DD041B" w:rsidP="00516179">
            <w:pPr>
              <w:jc w:val="both"/>
            </w:pPr>
            <w:r w:rsidRPr="005A2A57">
              <w:rPr>
                <w:bCs/>
              </w:rPr>
              <w:t>передача на хранение в архив документов постоянного срока хранения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r w:rsidRPr="005A2A57">
              <w:t>задолженность менее 15 лет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  <w:rPr>
                <w:b/>
                <w:bCs/>
              </w:rPr>
            </w:pPr>
            <w:r w:rsidRPr="005A2A57">
              <w:t> </w:t>
            </w:r>
            <w:r w:rsidRPr="005A2A57">
              <w:rPr>
                <w:bCs/>
              </w:rPr>
              <w:t>МКУ «МУК»</w:t>
            </w:r>
          </w:p>
          <w:p w:rsidR="00DD041B" w:rsidRPr="005A2A57" w:rsidRDefault="00DD041B" w:rsidP="00516179"/>
          <w:p w:rsidR="00DD041B" w:rsidRPr="005A2A57" w:rsidRDefault="00DD041B" w:rsidP="00516179">
            <w:r w:rsidRPr="005A2A57">
              <w:t> </w:t>
            </w:r>
          </w:p>
          <w:p w:rsidR="00DD041B" w:rsidRPr="005A2A57" w:rsidRDefault="00DD041B" w:rsidP="00516179">
            <w:r w:rsidRPr="005A2A57"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pPr>
              <w:jc w:val="center"/>
            </w:pPr>
            <w:r w:rsidRPr="005A2A57">
              <w:t>0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r w:rsidRPr="005A2A57">
              <w:t>задолженность менее 10 лет</w:t>
            </w: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r w:rsidRPr="005A2A57">
              <w:t>задолженность менее 5 лет</w:t>
            </w: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2</w:t>
            </w:r>
          </w:p>
        </w:tc>
      </w:tr>
      <w:tr w:rsidR="00DD041B" w:rsidRPr="005A2A57" w:rsidTr="00990112">
        <w:trPr>
          <w:trHeight w:val="33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B" w:rsidRPr="005A2A57" w:rsidRDefault="00DD041B" w:rsidP="00516179"/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>
            <w:r w:rsidRPr="005A2A57">
              <w:rPr>
                <w:bCs/>
              </w:rPr>
              <w:t>отсутствие задолженности по передаче на хранение в архив документов постоянного срока хранения</w:t>
            </w:r>
            <w:r>
              <w:rPr>
                <w:bCs/>
              </w:rPr>
              <w:t xml:space="preserve"> </w:t>
            </w: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1B" w:rsidRPr="007E7311" w:rsidRDefault="00DD041B" w:rsidP="00516179">
            <w:pPr>
              <w:jc w:val="center"/>
            </w:pPr>
            <w:r w:rsidRPr="007E7311">
              <w:t>5</w:t>
            </w:r>
          </w:p>
        </w:tc>
      </w:tr>
      <w:tr w:rsidR="00DD041B" w:rsidRPr="005A2A57" w:rsidTr="00990112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1F2E45" w:rsidRDefault="00DD041B" w:rsidP="00516179">
            <w:pPr>
              <w:jc w:val="center"/>
            </w:pPr>
            <w:r w:rsidRPr="001F2E45">
              <w:t>1</w:t>
            </w:r>
            <w:r>
              <w:t>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1F2E45" w:rsidRDefault="00DD041B" w:rsidP="00516179">
            <w:pPr>
              <w:jc w:val="both"/>
            </w:pPr>
            <w:r w:rsidRPr="001F2E45">
              <w:t>Информационное сопровождение деятельности органов местного самоуправления: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74727A" w:rsidRDefault="00DD041B" w:rsidP="00516179">
            <w:pPr>
              <w:jc w:val="both"/>
              <w:rPr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74727A" w:rsidRDefault="00DD041B" w:rsidP="0051617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74727A" w:rsidRDefault="00DD041B" w:rsidP="00516179">
            <w:pPr>
              <w:jc w:val="center"/>
              <w:rPr>
                <w:b/>
              </w:rPr>
            </w:pPr>
          </w:p>
        </w:tc>
      </w:tr>
      <w:tr w:rsidR="00DD041B" w:rsidRPr="005A2A57" w:rsidTr="00990112">
        <w:trPr>
          <w:trHeight w:val="3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>
              <w:t>15</w:t>
            </w:r>
            <w:r w:rsidRPr="005A2A57">
              <w:t>.1</w:t>
            </w:r>
          </w:p>
          <w:p w:rsidR="00DD041B" w:rsidRPr="005A2A57" w:rsidRDefault="00DD041B" w:rsidP="00516179">
            <w:pPr>
              <w:jc w:val="center"/>
            </w:pPr>
          </w:p>
          <w:p w:rsidR="00DD041B" w:rsidRPr="005A2A57" w:rsidRDefault="00DD041B" w:rsidP="00516179">
            <w:pPr>
              <w:jc w:val="center"/>
            </w:pPr>
          </w:p>
          <w:p w:rsidR="00DD041B" w:rsidRPr="005A2A57" w:rsidRDefault="00DD041B" w:rsidP="00516179">
            <w:pPr>
              <w:jc w:val="center"/>
            </w:pP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both"/>
            </w:pPr>
            <w:r w:rsidRPr="005A2A57">
              <w:t>Информационное наполнение официального сайта посещения/страницы поселения на официальном сайте МР «Мирнинский район» РС(Я):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both"/>
            </w:pPr>
            <w:r w:rsidRPr="005A2A57">
              <w:t xml:space="preserve">актуальное информационное содержание,  размещение постов или статей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proofErr w:type="spellStart"/>
            <w:r w:rsidRPr="0074727A">
              <w:t>УСОиВСМИ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>
              <w:t>1</w:t>
            </w:r>
          </w:p>
        </w:tc>
      </w:tr>
      <w:tr w:rsidR="00DD041B" w:rsidRPr="005A2A57" w:rsidTr="00990112">
        <w:trPr>
          <w:trHeight w:val="36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</w:p>
        </w:tc>
        <w:tc>
          <w:tcPr>
            <w:tcW w:w="5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both"/>
            </w:pPr>
            <w:r w:rsidRPr="005A2A57">
              <w:t>отсутствие проводимой работы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0</w:t>
            </w:r>
          </w:p>
        </w:tc>
      </w:tr>
      <w:tr w:rsidR="00DD041B" w:rsidRPr="005A2A57" w:rsidTr="00990112">
        <w:trPr>
          <w:trHeight w:val="3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both"/>
            </w:pPr>
            <w:r>
              <w:t>15</w:t>
            </w:r>
            <w:r w:rsidRPr="005A2A57">
              <w:t>.2</w:t>
            </w:r>
          </w:p>
          <w:p w:rsidR="00DD041B" w:rsidRPr="005A2A57" w:rsidRDefault="00DD041B" w:rsidP="00516179">
            <w:pPr>
              <w:jc w:val="both"/>
            </w:pPr>
          </w:p>
          <w:p w:rsidR="00DD041B" w:rsidRPr="005A2A57" w:rsidRDefault="00DD041B" w:rsidP="00516179">
            <w:pPr>
              <w:jc w:val="both"/>
            </w:pPr>
          </w:p>
          <w:p w:rsidR="00DD041B" w:rsidRPr="005A2A57" w:rsidRDefault="00DD041B" w:rsidP="00516179">
            <w:pPr>
              <w:jc w:val="both"/>
            </w:pPr>
          </w:p>
          <w:p w:rsidR="00DD041B" w:rsidRPr="005A2A57" w:rsidRDefault="00DD041B" w:rsidP="00516179">
            <w:pPr>
              <w:jc w:val="both"/>
            </w:pP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F84AF8" w:rsidP="00516179">
            <w:pPr>
              <w:jc w:val="both"/>
            </w:pPr>
            <w:r>
              <w:t xml:space="preserve">Ведение </w:t>
            </w:r>
            <w:proofErr w:type="spellStart"/>
            <w:r>
              <w:t>соцсетей</w:t>
            </w:r>
            <w:proofErr w:type="spellEnd"/>
            <w:r>
              <w:t>/мессенджеров А</w:t>
            </w:r>
            <w:r w:rsidR="00DD041B" w:rsidRPr="005A2A57">
              <w:t>дминистрации поселения</w:t>
            </w:r>
            <w:r w:rsidR="00DD041B">
              <w:t>/</w:t>
            </w:r>
            <w:r w:rsidR="00DD041B" w:rsidRPr="005A2A57">
              <w:t xml:space="preserve"> </w:t>
            </w:r>
            <w:r w:rsidR="00DD041B">
              <w:t>личной</w:t>
            </w:r>
            <w:r w:rsidR="00DD041B" w:rsidRPr="005A2A57">
              <w:t xml:space="preserve"> страниц</w:t>
            </w:r>
            <w:r w:rsidR="00DD041B">
              <w:t>ы Г</w:t>
            </w:r>
            <w:r w:rsidR="00DD041B" w:rsidRPr="005A2A57">
              <w:t>лавы поселения:</w:t>
            </w:r>
          </w:p>
          <w:p w:rsidR="00DD041B" w:rsidRPr="005A2A57" w:rsidRDefault="00DD041B" w:rsidP="00516179">
            <w:pPr>
              <w:jc w:val="both"/>
            </w:pPr>
          </w:p>
          <w:p w:rsidR="00DD041B" w:rsidRPr="005A2A57" w:rsidRDefault="00DD041B" w:rsidP="00516179">
            <w:pPr>
              <w:jc w:val="both"/>
            </w:pPr>
          </w:p>
          <w:p w:rsidR="00DD041B" w:rsidRPr="005A2A57" w:rsidRDefault="00DD041B" w:rsidP="00516179">
            <w:pPr>
              <w:jc w:val="both"/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both"/>
            </w:pPr>
            <w:r w:rsidRPr="005A2A57">
              <w:t>отсутствие проводимой работы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>
              <w:t>0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center"/>
            </w:pPr>
          </w:p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both"/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27D2C" w:rsidRDefault="00F84AF8" w:rsidP="00F84AF8">
            <w:pPr>
              <w:jc w:val="both"/>
            </w:pPr>
            <w:r>
              <w:t>страница А</w:t>
            </w:r>
            <w:r w:rsidR="00DD041B" w:rsidRPr="00527D2C">
              <w:t xml:space="preserve">дминистрации поселения в </w:t>
            </w:r>
            <w:proofErr w:type="spellStart"/>
            <w:r w:rsidR="00DD041B" w:rsidRPr="00527D2C">
              <w:t>ВКонтакте</w:t>
            </w:r>
            <w:proofErr w:type="spellEnd"/>
            <w:r w:rsidR="00DD041B" w:rsidRPr="00527D2C">
              <w:t xml:space="preserve">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A2A57" w:rsidRDefault="00DD041B" w:rsidP="00516179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27D2C" w:rsidRDefault="00DD041B" w:rsidP="00F84AF8">
            <w:pPr>
              <w:jc w:val="both"/>
            </w:pPr>
            <w:r w:rsidRPr="00527D2C">
              <w:t xml:space="preserve">страница </w:t>
            </w:r>
            <w:r w:rsidR="00F84AF8">
              <w:t>А</w:t>
            </w:r>
            <w:r w:rsidRPr="00527D2C">
              <w:t>дминистрации поселения в Одноклассники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27D2C" w:rsidRDefault="00F84AF8" w:rsidP="00F84AF8">
            <w:pPr>
              <w:jc w:val="both"/>
            </w:pPr>
            <w:r>
              <w:t>страница А</w:t>
            </w:r>
            <w:r w:rsidR="00DD041B" w:rsidRPr="00527D2C">
              <w:t>дминистрации поселения в Мах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 w:rsidRPr="005A2A57">
              <w:t>1</w:t>
            </w:r>
          </w:p>
        </w:tc>
      </w:tr>
      <w:tr w:rsidR="00DD041B" w:rsidRPr="005A2A57" w:rsidTr="00990112">
        <w:trPr>
          <w:trHeight w:val="3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/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/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1B" w:rsidRPr="00527D2C" w:rsidRDefault="00DD041B" w:rsidP="00516179">
            <w:pPr>
              <w:jc w:val="both"/>
            </w:pPr>
            <w:r w:rsidRPr="00527D2C">
              <w:t xml:space="preserve">Личная страница Главы поселения </w:t>
            </w:r>
            <w:proofErr w:type="spellStart"/>
            <w:r w:rsidRPr="00527D2C">
              <w:t>ВКонтакте</w:t>
            </w:r>
            <w:proofErr w:type="spellEnd"/>
            <w:r w:rsidRPr="00527D2C">
              <w:t>/Одноклассники/Мах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41B" w:rsidRPr="005A2A57" w:rsidRDefault="00DD041B" w:rsidP="00516179"/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B" w:rsidRPr="005A2A57" w:rsidRDefault="00DD041B" w:rsidP="00516179">
            <w:pPr>
              <w:jc w:val="center"/>
            </w:pPr>
            <w:r>
              <w:t>1</w:t>
            </w:r>
          </w:p>
        </w:tc>
      </w:tr>
    </w:tbl>
    <w:p w:rsidR="00527D2C" w:rsidRDefault="00527D2C" w:rsidP="00DD041B">
      <w:pPr>
        <w:jc w:val="right"/>
        <w:rPr>
          <w:sz w:val="28"/>
          <w:szCs w:val="28"/>
        </w:rPr>
        <w:sectPr w:rsidR="00527D2C" w:rsidSect="00DD041B">
          <w:pgSz w:w="16838" w:h="11906" w:orient="landscape"/>
          <w:pgMar w:top="1418" w:right="709" w:bottom="851" w:left="568" w:header="708" w:footer="708" w:gutter="0"/>
          <w:cols w:space="708"/>
          <w:docGrid w:linePitch="360"/>
        </w:sectPr>
      </w:pPr>
    </w:p>
    <w:p w:rsidR="00133A2F" w:rsidRDefault="00224B5C" w:rsidP="00133A2F">
      <w:pPr>
        <w:pStyle w:val="a3"/>
        <w:tabs>
          <w:tab w:val="left" w:pos="567"/>
          <w:tab w:val="left" w:pos="1134"/>
        </w:tabs>
        <w:ind w:left="6237"/>
      </w:pPr>
      <w:r>
        <w:lastRenderedPageBreak/>
        <w:t xml:space="preserve">Приложение № 2 к </w:t>
      </w:r>
    </w:p>
    <w:p w:rsidR="00133A2F" w:rsidRDefault="00224B5C" w:rsidP="00133A2F">
      <w:pPr>
        <w:pStyle w:val="a3"/>
        <w:tabs>
          <w:tab w:val="left" w:pos="567"/>
          <w:tab w:val="left" w:pos="1134"/>
        </w:tabs>
        <w:ind w:left="6237"/>
      </w:pPr>
      <w:r>
        <w:t xml:space="preserve">постановлению районной </w:t>
      </w:r>
    </w:p>
    <w:p w:rsidR="00224B5C" w:rsidRDefault="00224B5C" w:rsidP="00133A2F">
      <w:pPr>
        <w:pStyle w:val="a3"/>
        <w:tabs>
          <w:tab w:val="left" w:pos="567"/>
          <w:tab w:val="left" w:pos="1134"/>
        </w:tabs>
        <w:ind w:left="6237"/>
      </w:pPr>
      <w:r>
        <w:t>Администрации от «__</w:t>
      </w:r>
      <w:proofErr w:type="gramStart"/>
      <w:r>
        <w:t>_»_</w:t>
      </w:r>
      <w:proofErr w:type="gramEnd"/>
      <w:r>
        <w:t>_____2026 г. №_____</w:t>
      </w:r>
    </w:p>
    <w:p w:rsidR="00224B5C" w:rsidRDefault="00224B5C" w:rsidP="00224B5C">
      <w:pPr>
        <w:pStyle w:val="a3"/>
        <w:tabs>
          <w:tab w:val="left" w:pos="567"/>
          <w:tab w:val="left" w:pos="1134"/>
        </w:tabs>
        <w:ind w:left="4962"/>
        <w:jc w:val="right"/>
      </w:pPr>
    </w:p>
    <w:p w:rsidR="00224B5C" w:rsidRDefault="00224B5C" w:rsidP="00224B5C">
      <w:pPr>
        <w:tabs>
          <w:tab w:val="left" w:pos="709"/>
          <w:tab w:val="left" w:pos="1134"/>
        </w:tabs>
        <w:spacing w:line="276" w:lineRule="auto"/>
        <w:jc w:val="center"/>
        <w:rPr>
          <w:sz w:val="28"/>
          <w:szCs w:val="28"/>
        </w:rPr>
      </w:pPr>
      <w:r w:rsidRPr="00D935EA">
        <w:rPr>
          <w:sz w:val="28"/>
          <w:szCs w:val="28"/>
        </w:rPr>
        <w:t xml:space="preserve">Положение </w:t>
      </w:r>
    </w:p>
    <w:p w:rsidR="00524713" w:rsidRPr="00E765F9" w:rsidRDefault="00224B5C" w:rsidP="00E765F9">
      <w:pPr>
        <w:tabs>
          <w:tab w:val="left" w:pos="709"/>
          <w:tab w:val="left" w:pos="1134"/>
        </w:tabs>
        <w:spacing w:line="276" w:lineRule="auto"/>
        <w:jc w:val="center"/>
        <w:rPr>
          <w:sz w:val="28"/>
          <w:szCs w:val="28"/>
        </w:rPr>
      </w:pPr>
      <w:r w:rsidRPr="00E765F9">
        <w:rPr>
          <w:sz w:val="28"/>
          <w:szCs w:val="28"/>
        </w:rPr>
        <w:t xml:space="preserve">о комиссии </w:t>
      </w:r>
      <w:r w:rsidR="00E765F9" w:rsidRPr="00E765F9">
        <w:rPr>
          <w:sz w:val="28"/>
          <w:szCs w:val="28"/>
        </w:rPr>
        <w:t>муниципального района «Мирнинский район» Республики Саха (Якутия) по про</w:t>
      </w:r>
      <w:r w:rsidR="00E81ED0">
        <w:rPr>
          <w:sz w:val="28"/>
          <w:szCs w:val="28"/>
        </w:rPr>
        <w:t>ведению конкурса на присвоение награды</w:t>
      </w:r>
      <w:r w:rsidR="00E765F9" w:rsidRPr="00E765F9">
        <w:rPr>
          <w:sz w:val="28"/>
          <w:szCs w:val="28"/>
        </w:rPr>
        <w:t xml:space="preserve"> «Лучший Глава поселения Мирнинского района Республики Саха (Якутия)»</w:t>
      </w:r>
    </w:p>
    <w:p w:rsidR="00524713" w:rsidRPr="0067760B" w:rsidRDefault="00524713" w:rsidP="00024AFB">
      <w:pPr>
        <w:tabs>
          <w:tab w:val="left" w:pos="709"/>
          <w:tab w:val="left" w:pos="1134"/>
        </w:tabs>
        <w:spacing w:line="276" w:lineRule="auto"/>
        <w:jc w:val="center"/>
        <w:rPr>
          <w:sz w:val="20"/>
          <w:szCs w:val="20"/>
        </w:rPr>
      </w:pPr>
    </w:p>
    <w:p w:rsidR="00224B5C" w:rsidRDefault="00224B5C" w:rsidP="0067760B">
      <w:pPr>
        <w:pStyle w:val="a3"/>
        <w:numPr>
          <w:ilvl w:val="0"/>
          <w:numId w:val="15"/>
        </w:numPr>
        <w:tabs>
          <w:tab w:val="left" w:pos="567"/>
          <w:tab w:val="left" w:pos="1134"/>
        </w:tabs>
        <w:spacing w:line="276" w:lineRule="auto"/>
        <w:ind w:left="0" w:firstLine="851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224B5C" w:rsidRPr="0067760B" w:rsidRDefault="00224B5C" w:rsidP="0067760B">
      <w:pPr>
        <w:pStyle w:val="a3"/>
        <w:tabs>
          <w:tab w:val="left" w:pos="567"/>
          <w:tab w:val="left" w:pos="1134"/>
        </w:tabs>
        <w:spacing w:line="276" w:lineRule="auto"/>
        <w:ind w:left="851"/>
        <w:rPr>
          <w:sz w:val="20"/>
          <w:szCs w:val="20"/>
        </w:rPr>
      </w:pPr>
    </w:p>
    <w:p w:rsidR="00224B5C" w:rsidRPr="00E765F9" w:rsidRDefault="001A1773" w:rsidP="001A1773">
      <w:pPr>
        <w:pStyle w:val="a3"/>
        <w:numPr>
          <w:ilvl w:val="1"/>
          <w:numId w:val="31"/>
        </w:numPr>
        <w:tabs>
          <w:tab w:val="left" w:pos="142"/>
          <w:tab w:val="left" w:pos="709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224B5C" w:rsidRPr="00E765F9">
        <w:rPr>
          <w:bCs/>
          <w:iCs/>
          <w:sz w:val="28"/>
          <w:szCs w:val="28"/>
        </w:rPr>
        <w:t xml:space="preserve">Комиссия </w:t>
      </w:r>
      <w:r w:rsidR="00E765F9" w:rsidRPr="00E765F9">
        <w:rPr>
          <w:sz w:val="28"/>
          <w:szCs w:val="28"/>
        </w:rPr>
        <w:t xml:space="preserve">муниципального района «Мирнинский район» Республики Саха (Якутия) по проведению конкурса на присвоение </w:t>
      </w:r>
      <w:r w:rsidR="00E81ED0">
        <w:rPr>
          <w:sz w:val="28"/>
          <w:szCs w:val="28"/>
        </w:rPr>
        <w:t>награды</w:t>
      </w:r>
      <w:r w:rsidR="00E765F9" w:rsidRPr="00E765F9">
        <w:rPr>
          <w:sz w:val="28"/>
          <w:szCs w:val="28"/>
        </w:rPr>
        <w:t xml:space="preserve"> «Лучший Глава поселения Мирнинского района Республики Саха (Якутия)» </w:t>
      </w:r>
      <w:r w:rsidR="00224B5C" w:rsidRPr="00E765F9">
        <w:rPr>
          <w:sz w:val="28"/>
          <w:szCs w:val="28"/>
        </w:rPr>
        <w:t>(далее – Комиссия)</w:t>
      </w:r>
      <w:r w:rsidR="00224B5C" w:rsidRPr="00E765F9">
        <w:rPr>
          <w:bCs/>
          <w:iCs/>
          <w:sz w:val="28"/>
          <w:szCs w:val="28"/>
        </w:rPr>
        <w:t xml:space="preserve"> является межведомственным коллегиальным органом, созданным в целях проведения Конкурса </w:t>
      </w:r>
      <w:r w:rsidR="00E765F9" w:rsidRPr="00E765F9">
        <w:rPr>
          <w:sz w:val="28"/>
          <w:szCs w:val="28"/>
        </w:rPr>
        <w:t xml:space="preserve">на присвоение </w:t>
      </w:r>
      <w:r w:rsidR="00E81ED0">
        <w:rPr>
          <w:sz w:val="28"/>
          <w:szCs w:val="28"/>
        </w:rPr>
        <w:t>награды</w:t>
      </w:r>
      <w:r w:rsidR="00E765F9" w:rsidRPr="00E765F9">
        <w:rPr>
          <w:sz w:val="28"/>
          <w:szCs w:val="28"/>
        </w:rPr>
        <w:t xml:space="preserve"> «Лучший Глава поселения Мирнинского района Республики Саха (Якутия)»</w:t>
      </w:r>
      <w:r w:rsidR="00E765F9">
        <w:rPr>
          <w:sz w:val="28"/>
          <w:szCs w:val="28"/>
        </w:rPr>
        <w:t xml:space="preserve"> </w:t>
      </w:r>
      <w:r w:rsidR="00224B5C" w:rsidRPr="00E765F9">
        <w:rPr>
          <w:sz w:val="28"/>
          <w:szCs w:val="28"/>
        </w:rPr>
        <w:t>за вклад в социально-экономическое развитие</w:t>
      </w:r>
      <w:r w:rsidR="00E765F9">
        <w:rPr>
          <w:sz w:val="28"/>
          <w:szCs w:val="28"/>
        </w:rPr>
        <w:t xml:space="preserve"> поселений Мирнинского района Республики Саха (Якутия)</w:t>
      </w:r>
      <w:r w:rsidR="00224B5C" w:rsidRPr="00E765F9">
        <w:rPr>
          <w:sz w:val="28"/>
          <w:szCs w:val="28"/>
        </w:rPr>
        <w:t>, повышение эффективности деятельности органов местного самоуправления</w:t>
      </w:r>
      <w:r w:rsidR="00E765F9" w:rsidRPr="00E765F9">
        <w:rPr>
          <w:sz w:val="28"/>
          <w:szCs w:val="28"/>
        </w:rPr>
        <w:t xml:space="preserve"> </w:t>
      </w:r>
      <w:r w:rsidR="00E765F9">
        <w:rPr>
          <w:sz w:val="28"/>
          <w:szCs w:val="28"/>
        </w:rPr>
        <w:t>поселений Мирнинского района Республики Саха (Якутия)</w:t>
      </w:r>
      <w:r w:rsidR="00224B5C" w:rsidRPr="00E765F9">
        <w:rPr>
          <w:sz w:val="28"/>
          <w:szCs w:val="28"/>
        </w:rPr>
        <w:t>, а также за безупречную и эффективную деятельность</w:t>
      </w:r>
      <w:r w:rsidR="00E765F9">
        <w:rPr>
          <w:sz w:val="28"/>
          <w:szCs w:val="28"/>
        </w:rPr>
        <w:t xml:space="preserve"> (далее – </w:t>
      </w:r>
      <w:r w:rsidR="00E81ED0">
        <w:rPr>
          <w:sz w:val="28"/>
          <w:szCs w:val="28"/>
        </w:rPr>
        <w:t>Награда</w:t>
      </w:r>
      <w:r w:rsidR="00E765F9">
        <w:rPr>
          <w:sz w:val="28"/>
          <w:szCs w:val="28"/>
        </w:rPr>
        <w:t>)</w:t>
      </w:r>
      <w:r w:rsidR="00224B5C" w:rsidRPr="00E765F9">
        <w:rPr>
          <w:sz w:val="28"/>
          <w:szCs w:val="28"/>
        </w:rPr>
        <w:t>.</w:t>
      </w:r>
    </w:p>
    <w:p w:rsidR="00224B5C" w:rsidRPr="00FA3BB5" w:rsidRDefault="00224B5C" w:rsidP="0011709F">
      <w:pPr>
        <w:tabs>
          <w:tab w:val="left" w:pos="1134"/>
        </w:tabs>
        <w:spacing w:line="276" w:lineRule="auto"/>
        <w:ind w:right="-15" w:firstLine="709"/>
        <w:jc w:val="both"/>
        <w:rPr>
          <w:sz w:val="28"/>
          <w:szCs w:val="28"/>
        </w:rPr>
      </w:pPr>
      <w:r w:rsidRPr="00E765F9">
        <w:rPr>
          <w:bCs/>
          <w:iCs/>
          <w:sz w:val="28"/>
          <w:szCs w:val="28"/>
        </w:rPr>
        <w:t xml:space="preserve">1.2. Комиссия в своей деятельности руководствуется </w:t>
      </w:r>
      <w:hyperlink r:id="rId12" w:history="1">
        <w:r w:rsidRPr="00E765F9">
          <w:rPr>
            <w:rStyle w:val="ad"/>
            <w:color w:val="auto"/>
            <w:sz w:val="28"/>
            <w:szCs w:val="28"/>
            <w:u w:val="none"/>
          </w:rPr>
          <w:t>Конституцией</w:t>
        </w:r>
      </w:hyperlink>
      <w:r w:rsidRPr="00E765F9">
        <w:rPr>
          <w:sz w:val="28"/>
          <w:szCs w:val="28"/>
        </w:rPr>
        <w:t xml:space="preserve"> Российской Федерации, федеральными конституционными</w:t>
      </w:r>
      <w:r w:rsidRPr="00640EC9">
        <w:rPr>
          <w:sz w:val="28"/>
          <w:szCs w:val="28"/>
        </w:rPr>
        <w:t xml:space="preserve"> законами, федеральными законами, иными нормативными правовыми актами Российской Федерации, </w:t>
      </w:r>
      <w:hyperlink r:id="rId13" w:history="1">
        <w:r w:rsidRPr="00640EC9">
          <w:rPr>
            <w:rStyle w:val="ad"/>
            <w:color w:val="auto"/>
            <w:sz w:val="28"/>
            <w:szCs w:val="28"/>
            <w:u w:val="none"/>
          </w:rPr>
          <w:t>Конституцией</w:t>
        </w:r>
      </w:hyperlink>
      <w:r w:rsidRPr="00640EC9">
        <w:rPr>
          <w:sz w:val="28"/>
          <w:szCs w:val="28"/>
        </w:rPr>
        <w:t xml:space="preserve"> (Основным законом) Республики Саха (Якутия), законами и иными нормативными правовыми актами </w:t>
      </w:r>
      <w:r>
        <w:rPr>
          <w:sz w:val="28"/>
          <w:szCs w:val="28"/>
        </w:rPr>
        <w:t xml:space="preserve">Республики Саха (Якутия), </w:t>
      </w:r>
      <w:r w:rsidRPr="00C95482">
        <w:rPr>
          <w:sz w:val="28"/>
          <w:szCs w:val="28"/>
        </w:rPr>
        <w:t xml:space="preserve">Главой 24 Положения о наградах, званиях и поощрениях муниципального района «Мирнинский район» Республики Саха (Якутия), утвержденного решением Мирнинского районного Совета депутатов от 18.11.2015 </w:t>
      </w:r>
      <w:r w:rsidRPr="00C95482">
        <w:rPr>
          <w:sz w:val="28"/>
          <w:szCs w:val="28"/>
          <w:lang w:val="en-US"/>
        </w:rPr>
        <w:t>III</w:t>
      </w:r>
      <w:r w:rsidRPr="00C95482">
        <w:rPr>
          <w:sz w:val="28"/>
          <w:szCs w:val="28"/>
        </w:rPr>
        <w:t>-№13-6</w:t>
      </w:r>
      <w:r w:rsidR="00EF3536" w:rsidRPr="00C95482">
        <w:rPr>
          <w:sz w:val="28"/>
          <w:szCs w:val="28"/>
        </w:rPr>
        <w:t>,</w:t>
      </w:r>
      <w:r w:rsidR="00E765F9" w:rsidRPr="00C95482">
        <w:rPr>
          <w:sz w:val="28"/>
          <w:szCs w:val="28"/>
        </w:rPr>
        <w:t xml:space="preserve"> и принятыми </w:t>
      </w:r>
      <w:r w:rsidR="0067760B" w:rsidRPr="00C95482">
        <w:rPr>
          <w:sz w:val="28"/>
          <w:szCs w:val="28"/>
        </w:rPr>
        <w:t>в</w:t>
      </w:r>
      <w:r w:rsidR="00EF3536" w:rsidRPr="00C95482">
        <w:rPr>
          <w:sz w:val="28"/>
          <w:szCs w:val="28"/>
        </w:rPr>
        <w:t xml:space="preserve"> соответствии с </w:t>
      </w:r>
      <w:r w:rsidR="00A11EE7" w:rsidRPr="00C95482">
        <w:rPr>
          <w:sz w:val="28"/>
          <w:szCs w:val="28"/>
        </w:rPr>
        <w:t>ними</w:t>
      </w:r>
      <w:r w:rsidR="0067760B" w:rsidRPr="00C95482">
        <w:rPr>
          <w:sz w:val="28"/>
          <w:szCs w:val="28"/>
        </w:rPr>
        <w:t xml:space="preserve"> </w:t>
      </w:r>
      <w:r w:rsidR="00E765F9" w:rsidRPr="00C95482">
        <w:rPr>
          <w:sz w:val="28"/>
          <w:szCs w:val="28"/>
        </w:rPr>
        <w:t>муниципальными нормативными правовыми актами</w:t>
      </w:r>
      <w:r w:rsidR="00E765F9" w:rsidRPr="00FA3BB5">
        <w:rPr>
          <w:sz w:val="28"/>
          <w:szCs w:val="28"/>
        </w:rPr>
        <w:t xml:space="preserve"> </w:t>
      </w:r>
      <w:r w:rsidR="00C95482">
        <w:rPr>
          <w:sz w:val="28"/>
          <w:szCs w:val="28"/>
        </w:rPr>
        <w:t xml:space="preserve">Администрации </w:t>
      </w:r>
      <w:r w:rsidR="00E765F9" w:rsidRPr="00FA3BB5">
        <w:rPr>
          <w:sz w:val="28"/>
          <w:szCs w:val="28"/>
        </w:rPr>
        <w:t xml:space="preserve">муниципального района «Мирнинский район» Республики Саха (Якутия). </w:t>
      </w:r>
    </w:p>
    <w:p w:rsidR="00224B5C" w:rsidRPr="0067760B" w:rsidRDefault="00224B5C" w:rsidP="00224B5C">
      <w:pPr>
        <w:pStyle w:val="a3"/>
        <w:tabs>
          <w:tab w:val="left" w:pos="852"/>
          <w:tab w:val="left" w:pos="993"/>
        </w:tabs>
        <w:spacing w:line="276" w:lineRule="auto"/>
        <w:ind w:left="0" w:firstLine="709"/>
        <w:jc w:val="center"/>
        <w:rPr>
          <w:sz w:val="20"/>
          <w:szCs w:val="20"/>
        </w:rPr>
      </w:pPr>
    </w:p>
    <w:p w:rsidR="00224B5C" w:rsidRDefault="00224B5C" w:rsidP="00224B5C">
      <w:pPr>
        <w:pStyle w:val="a3"/>
        <w:numPr>
          <w:ilvl w:val="0"/>
          <w:numId w:val="15"/>
        </w:numPr>
        <w:spacing w:line="276" w:lineRule="auto"/>
        <w:ind w:left="0" w:firstLine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Полномочия Комиссии</w:t>
      </w:r>
    </w:p>
    <w:p w:rsidR="00224B5C" w:rsidRPr="0067760B" w:rsidRDefault="00224B5C" w:rsidP="00224B5C">
      <w:pPr>
        <w:tabs>
          <w:tab w:val="left" w:pos="1134"/>
        </w:tabs>
        <w:spacing w:line="276" w:lineRule="auto"/>
        <w:ind w:right="-15" w:firstLine="709"/>
        <w:jc w:val="both"/>
        <w:rPr>
          <w:sz w:val="20"/>
          <w:szCs w:val="20"/>
        </w:rPr>
      </w:pPr>
    </w:p>
    <w:p w:rsidR="003864AA" w:rsidRDefault="00664832" w:rsidP="002115DF">
      <w:pPr>
        <w:pStyle w:val="a3"/>
        <w:numPr>
          <w:ilvl w:val="1"/>
          <w:numId w:val="21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64832">
        <w:rPr>
          <w:sz w:val="28"/>
          <w:szCs w:val="28"/>
        </w:rPr>
        <w:t>Комиссия осуществляет</w:t>
      </w:r>
      <w:r w:rsidR="002115DF">
        <w:rPr>
          <w:sz w:val="28"/>
          <w:szCs w:val="28"/>
        </w:rPr>
        <w:t xml:space="preserve"> </w:t>
      </w:r>
      <w:r w:rsidR="00A10F1B" w:rsidRPr="002115DF">
        <w:rPr>
          <w:sz w:val="28"/>
          <w:szCs w:val="28"/>
        </w:rPr>
        <w:t>рассмотрени</w:t>
      </w:r>
      <w:r w:rsidR="002115DF" w:rsidRPr="002115DF">
        <w:rPr>
          <w:sz w:val="28"/>
          <w:szCs w:val="28"/>
        </w:rPr>
        <w:t>е</w:t>
      </w:r>
      <w:r w:rsidR="00A10F1B" w:rsidRPr="002115DF">
        <w:rPr>
          <w:sz w:val="28"/>
          <w:szCs w:val="28"/>
        </w:rPr>
        <w:t xml:space="preserve"> </w:t>
      </w:r>
      <w:r w:rsidR="00FA3BB5" w:rsidRPr="002115DF">
        <w:rPr>
          <w:sz w:val="28"/>
          <w:szCs w:val="28"/>
        </w:rPr>
        <w:t xml:space="preserve">заявки и конкурсных </w:t>
      </w:r>
      <w:r w:rsidR="00A10F1B" w:rsidRPr="002115DF">
        <w:rPr>
          <w:sz w:val="28"/>
          <w:szCs w:val="28"/>
        </w:rPr>
        <w:t>документов,</w:t>
      </w:r>
      <w:r w:rsidR="00F75F3F" w:rsidRPr="002115DF">
        <w:rPr>
          <w:sz w:val="28"/>
          <w:szCs w:val="28"/>
        </w:rPr>
        <w:t xml:space="preserve"> </w:t>
      </w:r>
      <w:r w:rsidR="00A10F1B" w:rsidRPr="002115DF">
        <w:rPr>
          <w:sz w:val="28"/>
          <w:szCs w:val="28"/>
        </w:rPr>
        <w:t>о</w:t>
      </w:r>
      <w:r w:rsidRPr="002115DF">
        <w:rPr>
          <w:sz w:val="28"/>
          <w:szCs w:val="28"/>
        </w:rPr>
        <w:t>ценк</w:t>
      </w:r>
      <w:r w:rsidR="00F75F3F" w:rsidRPr="002115DF">
        <w:rPr>
          <w:sz w:val="28"/>
          <w:szCs w:val="28"/>
        </w:rPr>
        <w:t>у</w:t>
      </w:r>
      <w:r w:rsidRPr="002115DF">
        <w:rPr>
          <w:sz w:val="28"/>
          <w:szCs w:val="28"/>
        </w:rPr>
        <w:t xml:space="preserve"> </w:t>
      </w:r>
      <w:r w:rsidR="002115DF" w:rsidRPr="002115DF">
        <w:rPr>
          <w:sz w:val="28"/>
          <w:szCs w:val="28"/>
        </w:rPr>
        <w:t xml:space="preserve">конкурсных документов </w:t>
      </w:r>
      <w:r w:rsidRPr="002115DF">
        <w:rPr>
          <w:sz w:val="28"/>
          <w:szCs w:val="28"/>
        </w:rPr>
        <w:t>по критериям, показателям и их значениям</w:t>
      </w:r>
      <w:r w:rsidR="00B06A25" w:rsidRPr="002115DF">
        <w:rPr>
          <w:sz w:val="28"/>
          <w:szCs w:val="28"/>
        </w:rPr>
        <w:t>,</w:t>
      </w:r>
      <w:r w:rsidR="00F75F3F" w:rsidRPr="002115DF">
        <w:rPr>
          <w:sz w:val="28"/>
          <w:szCs w:val="28"/>
        </w:rPr>
        <w:t xml:space="preserve"> </w:t>
      </w:r>
      <w:r w:rsidR="00A10F1B" w:rsidRPr="002115DF">
        <w:rPr>
          <w:sz w:val="28"/>
          <w:szCs w:val="28"/>
        </w:rPr>
        <w:t>подведение итогов Конкурса и определение победителей Конкурса на присвоение Награды</w:t>
      </w:r>
      <w:r w:rsidR="00B06A25" w:rsidRPr="002115DF">
        <w:rPr>
          <w:sz w:val="28"/>
          <w:szCs w:val="28"/>
        </w:rPr>
        <w:t xml:space="preserve"> в соответствии с </w:t>
      </w:r>
      <w:r w:rsidR="003864AA" w:rsidRPr="002115DF">
        <w:rPr>
          <w:sz w:val="28"/>
          <w:szCs w:val="28"/>
        </w:rPr>
        <w:t>настоящим Положением и Положением о проведении конкурса на присвоение награды «Лучший Глава поселения Мирнинского района Республики Саха (Якутия)»</w:t>
      </w:r>
      <w:r w:rsidR="000A20E3" w:rsidRPr="002115DF">
        <w:rPr>
          <w:sz w:val="28"/>
          <w:szCs w:val="28"/>
        </w:rPr>
        <w:t>.</w:t>
      </w:r>
    </w:p>
    <w:p w:rsidR="00C95482" w:rsidRPr="002115DF" w:rsidRDefault="00C95482" w:rsidP="00C95482">
      <w:pPr>
        <w:pStyle w:val="a3"/>
        <w:tabs>
          <w:tab w:val="left" w:pos="709"/>
        </w:tabs>
        <w:spacing w:line="276" w:lineRule="auto"/>
        <w:ind w:left="709"/>
        <w:jc w:val="both"/>
        <w:rPr>
          <w:sz w:val="28"/>
          <w:szCs w:val="28"/>
        </w:rPr>
      </w:pPr>
    </w:p>
    <w:p w:rsidR="00224B5C" w:rsidRDefault="00224B5C" w:rsidP="00224B5C">
      <w:pPr>
        <w:pStyle w:val="a3"/>
        <w:numPr>
          <w:ilvl w:val="0"/>
          <w:numId w:val="15"/>
        </w:numPr>
        <w:tabs>
          <w:tab w:val="left" w:pos="1134"/>
        </w:tabs>
        <w:spacing w:line="276" w:lineRule="auto"/>
        <w:ind w:left="0" w:right="-15"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остав</w:t>
      </w:r>
      <w:proofErr w:type="spellEnd"/>
      <w:r>
        <w:rPr>
          <w:sz w:val="28"/>
          <w:szCs w:val="28"/>
        </w:rPr>
        <w:t xml:space="preserve"> и организация работы Комиссии </w:t>
      </w:r>
    </w:p>
    <w:p w:rsidR="00224B5C" w:rsidRPr="0067760B" w:rsidRDefault="00224B5C" w:rsidP="00224B5C">
      <w:pPr>
        <w:tabs>
          <w:tab w:val="left" w:pos="1134"/>
        </w:tabs>
        <w:spacing w:line="276" w:lineRule="auto"/>
        <w:ind w:right="-15" w:firstLine="709"/>
        <w:jc w:val="both"/>
        <w:rPr>
          <w:sz w:val="20"/>
          <w:szCs w:val="20"/>
        </w:rPr>
      </w:pPr>
    </w:p>
    <w:p w:rsidR="00224B5C" w:rsidRPr="004F4110" w:rsidRDefault="00224B5C" w:rsidP="00224B5C">
      <w:pPr>
        <w:tabs>
          <w:tab w:val="left" w:pos="1134"/>
        </w:tabs>
        <w:spacing w:line="276" w:lineRule="auto"/>
        <w:ind w:right="-15"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="001A1773">
        <w:rPr>
          <w:sz w:val="28"/>
          <w:szCs w:val="28"/>
        </w:rPr>
        <w:t>1.</w:t>
      </w:r>
      <w:r>
        <w:rPr>
          <w:bCs/>
          <w:iCs/>
          <w:sz w:val="28"/>
          <w:szCs w:val="28"/>
        </w:rPr>
        <w:t xml:space="preserve"> Состав Комиссии входит </w:t>
      </w:r>
      <w:r>
        <w:rPr>
          <w:sz w:val="28"/>
          <w:szCs w:val="28"/>
        </w:rPr>
        <w:t>председатель, заместитель председателя, секретарь и члены Комиссии.</w:t>
      </w:r>
    </w:p>
    <w:p w:rsidR="00224B5C" w:rsidRPr="006B1797" w:rsidRDefault="00224B5C" w:rsidP="004D4864">
      <w:pPr>
        <w:tabs>
          <w:tab w:val="left" w:pos="1134"/>
        </w:tabs>
        <w:spacing w:line="276" w:lineRule="auto"/>
        <w:ind w:right="-1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A1773">
        <w:rPr>
          <w:sz w:val="28"/>
          <w:szCs w:val="28"/>
        </w:rPr>
        <w:t>2</w:t>
      </w:r>
      <w:r>
        <w:rPr>
          <w:sz w:val="28"/>
          <w:szCs w:val="28"/>
        </w:rPr>
        <w:t xml:space="preserve">. В </w:t>
      </w:r>
      <w:r w:rsidRPr="006B1797">
        <w:rPr>
          <w:sz w:val="28"/>
          <w:szCs w:val="28"/>
        </w:rPr>
        <w:t xml:space="preserve">случае отсутствия председателя Комиссии его обязанности исполняет заместитель председателя </w:t>
      </w:r>
      <w:r w:rsidR="004D4864" w:rsidRPr="006B1797">
        <w:rPr>
          <w:sz w:val="28"/>
          <w:szCs w:val="28"/>
        </w:rPr>
        <w:t>К</w:t>
      </w:r>
      <w:r w:rsidRPr="006B1797">
        <w:rPr>
          <w:sz w:val="28"/>
          <w:szCs w:val="28"/>
        </w:rPr>
        <w:t>омиссии.</w:t>
      </w:r>
      <w:r w:rsidR="004D4864" w:rsidRPr="006B1797">
        <w:rPr>
          <w:sz w:val="28"/>
          <w:szCs w:val="28"/>
        </w:rPr>
        <w:t xml:space="preserve"> </w:t>
      </w:r>
    </w:p>
    <w:p w:rsidR="00224B5C" w:rsidRPr="006B1797" w:rsidRDefault="00224B5C" w:rsidP="00224B5C">
      <w:pPr>
        <w:spacing w:line="276" w:lineRule="auto"/>
        <w:ind w:firstLine="709"/>
        <w:jc w:val="both"/>
        <w:rPr>
          <w:sz w:val="28"/>
          <w:szCs w:val="28"/>
        </w:rPr>
      </w:pPr>
      <w:r w:rsidRPr="006B1797">
        <w:rPr>
          <w:sz w:val="28"/>
          <w:szCs w:val="28"/>
        </w:rPr>
        <w:t>3.</w:t>
      </w:r>
      <w:r w:rsidR="001A1773" w:rsidRPr="006B1797">
        <w:rPr>
          <w:sz w:val="28"/>
          <w:szCs w:val="28"/>
        </w:rPr>
        <w:t>3</w:t>
      </w:r>
      <w:r w:rsidRPr="006B1797">
        <w:rPr>
          <w:sz w:val="28"/>
          <w:szCs w:val="28"/>
        </w:rPr>
        <w:t xml:space="preserve">. Председатель Комиссии организует работу </w:t>
      </w:r>
      <w:r w:rsidR="004D4864" w:rsidRPr="006B1797">
        <w:rPr>
          <w:sz w:val="28"/>
          <w:szCs w:val="28"/>
        </w:rPr>
        <w:t>К</w:t>
      </w:r>
      <w:r w:rsidRPr="006B1797">
        <w:rPr>
          <w:sz w:val="28"/>
          <w:szCs w:val="28"/>
        </w:rPr>
        <w:t>омиссии, ведет ее заседания и обеспечивает контроль за исполнением решений.</w:t>
      </w:r>
    </w:p>
    <w:p w:rsidR="00224B5C" w:rsidRPr="006B1797" w:rsidRDefault="004D4864" w:rsidP="00224B5C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6B1797">
        <w:rPr>
          <w:sz w:val="28"/>
          <w:szCs w:val="28"/>
        </w:rPr>
        <w:t>3.</w:t>
      </w:r>
      <w:r w:rsidR="001A1773" w:rsidRPr="006B1797">
        <w:rPr>
          <w:sz w:val="28"/>
          <w:szCs w:val="28"/>
        </w:rPr>
        <w:t>4</w:t>
      </w:r>
      <w:r w:rsidR="00224B5C" w:rsidRPr="006B1797">
        <w:rPr>
          <w:sz w:val="28"/>
          <w:szCs w:val="28"/>
        </w:rPr>
        <w:t>.</w:t>
      </w:r>
      <w:r w:rsidR="00224B5C" w:rsidRPr="006B1797">
        <w:rPr>
          <w:sz w:val="28"/>
          <w:szCs w:val="28"/>
        </w:rPr>
        <w:tab/>
        <w:t xml:space="preserve"> </w:t>
      </w:r>
      <w:r w:rsidR="00224B5C" w:rsidRPr="006B1797">
        <w:rPr>
          <w:bCs/>
          <w:iCs/>
          <w:sz w:val="28"/>
          <w:szCs w:val="28"/>
        </w:rPr>
        <w:t>Секретарь Комиссии:</w:t>
      </w:r>
    </w:p>
    <w:p w:rsidR="00224B5C" w:rsidRPr="006B1797" w:rsidRDefault="00224B5C" w:rsidP="00647A2C">
      <w:pPr>
        <w:tabs>
          <w:tab w:val="left" w:pos="1134"/>
        </w:tabs>
        <w:spacing w:line="276" w:lineRule="auto"/>
        <w:ind w:right="-15" w:firstLine="709"/>
        <w:jc w:val="both"/>
        <w:rPr>
          <w:bCs/>
          <w:iCs/>
          <w:sz w:val="28"/>
          <w:szCs w:val="28"/>
        </w:rPr>
      </w:pPr>
      <w:r w:rsidRPr="006B1797">
        <w:rPr>
          <w:bCs/>
          <w:iCs/>
          <w:sz w:val="28"/>
          <w:szCs w:val="28"/>
        </w:rPr>
        <w:t xml:space="preserve">1) обеспечивает сбор </w:t>
      </w:r>
      <w:r w:rsidR="00562375" w:rsidRPr="006B1797">
        <w:rPr>
          <w:bCs/>
          <w:iCs/>
          <w:sz w:val="28"/>
          <w:szCs w:val="28"/>
        </w:rPr>
        <w:t xml:space="preserve">заявок и </w:t>
      </w:r>
      <w:r w:rsidRPr="006B1797">
        <w:rPr>
          <w:bCs/>
          <w:iCs/>
          <w:sz w:val="28"/>
          <w:szCs w:val="28"/>
        </w:rPr>
        <w:t>конкурсных документов</w:t>
      </w:r>
      <w:r w:rsidR="00647A2C">
        <w:rPr>
          <w:bCs/>
          <w:iCs/>
          <w:sz w:val="28"/>
          <w:szCs w:val="28"/>
        </w:rPr>
        <w:t xml:space="preserve">, в том числе проверку комплектности, в соответствии с требованиями, установленными пунктом 2.3 Положения </w:t>
      </w:r>
      <w:r w:rsidR="001A1773" w:rsidRPr="006B1797">
        <w:rPr>
          <w:sz w:val="28"/>
          <w:szCs w:val="28"/>
        </w:rPr>
        <w:t>о проведении конкурса на присвоение награды «Лучший Глава поселения Мирнинского района Республики Саха (Якутия)»</w:t>
      </w:r>
      <w:r w:rsidRPr="006B1797">
        <w:rPr>
          <w:bCs/>
          <w:iCs/>
          <w:sz w:val="28"/>
          <w:szCs w:val="28"/>
        </w:rPr>
        <w:t>;</w:t>
      </w:r>
    </w:p>
    <w:p w:rsidR="00224B5C" w:rsidRPr="006B1797" w:rsidRDefault="00356843" w:rsidP="00224B5C">
      <w:pPr>
        <w:tabs>
          <w:tab w:val="left" w:pos="1134"/>
        </w:tabs>
        <w:spacing w:line="276" w:lineRule="auto"/>
        <w:ind w:right="-15" w:firstLine="709"/>
        <w:jc w:val="both"/>
        <w:rPr>
          <w:sz w:val="28"/>
          <w:szCs w:val="28"/>
        </w:rPr>
      </w:pPr>
      <w:r w:rsidRPr="006B1797">
        <w:rPr>
          <w:sz w:val="28"/>
          <w:szCs w:val="28"/>
        </w:rPr>
        <w:t>2</w:t>
      </w:r>
      <w:r w:rsidR="00224B5C" w:rsidRPr="006B1797">
        <w:rPr>
          <w:sz w:val="28"/>
          <w:szCs w:val="28"/>
        </w:rPr>
        <w:t xml:space="preserve">) </w:t>
      </w:r>
      <w:r w:rsidR="00224B5C" w:rsidRPr="006B1797">
        <w:rPr>
          <w:bCs/>
          <w:iCs/>
          <w:sz w:val="28"/>
          <w:szCs w:val="28"/>
        </w:rPr>
        <w:t>формирует проект повестки заседания К</w:t>
      </w:r>
      <w:r w:rsidR="00224B5C" w:rsidRPr="006B1797">
        <w:rPr>
          <w:sz w:val="28"/>
          <w:szCs w:val="28"/>
        </w:rPr>
        <w:t>омиссии и</w:t>
      </w:r>
      <w:r w:rsidR="00224B5C" w:rsidRPr="006B1797">
        <w:rPr>
          <w:bCs/>
          <w:iCs/>
          <w:sz w:val="28"/>
          <w:szCs w:val="28"/>
        </w:rPr>
        <w:t xml:space="preserve"> представляет ее председателю Комиссии на утверждение;</w:t>
      </w:r>
    </w:p>
    <w:p w:rsidR="00224B5C" w:rsidRPr="006B1797" w:rsidRDefault="00356843" w:rsidP="00224B5C">
      <w:pPr>
        <w:tabs>
          <w:tab w:val="left" w:pos="1134"/>
        </w:tabs>
        <w:spacing w:line="276" w:lineRule="auto"/>
        <w:ind w:right="-15" w:firstLine="709"/>
        <w:jc w:val="both"/>
        <w:rPr>
          <w:bCs/>
          <w:iCs/>
          <w:sz w:val="28"/>
          <w:szCs w:val="28"/>
        </w:rPr>
      </w:pPr>
      <w:r w:rsidRPr="006B1797">
        <w:rPr>
          <w:bCs/>
          <w:iCs/>
          <w:sz w:val="28"/>
          <w:szCs w:val="28"/>
        </w:rPr>
        <w:t>3</w:t>
      </w:r>
      <w:r w:rsidR="00224B5C" w:rsidRPr="006B1797">
        <w:rPr>
          <w:bCs/>
          <w:iCs/>
          <w:sz w:val="28"/>
          <w:szCs w:val="28"/>
        </w:rPr>
        <w:t>) приглашает на заседание Комиссии ее членов</w:t>
      </w:r>
      <w:r w:rsidR="001A1773" w:rsidRPr="006B1797">
        <w:rPr>
          <w:bCs/>
          <w:iCs/>
          <w:sz w:val="28"/>
          <w:szCs w:val="28"/>
        </w:rPr>
        <w:t xml:space="preserve"> </w:t>
      </w:r>
      <w:r w:rsidR="006B1797" w:rsidRPr="006B1797">
        <w:rPr>
          <w:bCs/>
          <w:iCs/>
          <w:sz w:val="28"/>
          <w:szCs w:val="28"/>
        </w:rPr>
        <w:t xml:space="preserve">и лиц, указанных в подпункте </w:t>
      </w:r>
      <w:r w:rsidR="006B1797" w:rsidRPr="006B1797">
        <w:rPr>
          <w:sz w:val="28"/>
          <w:szCs w:val="28"/>
        </w:rPr>
        <w:t xml:space="preserve">3.2.1 </w:t>
      </w:r>
      <w:r w:rsidR="001A1773" w:rsidRPr="006B1797">
        <w:rPr>
          <w:bCs/>
          <w:iCs/>
          <w:sz w:val="28"/>
          <w:szCs w:val="28"/>
        </w:rPr>
        <w:t xml:space="preserve">пункта </w:t>
      </w:r>
      <w:r w:rsidR="006B1797" w:rsidRPr="006B1797">
        <w:rPr>
          <w:bCs/>
          <w:iCs/>
          <w:sz w:val="28"/>
          <w:szCs w:val="28"/>
        </w:rPr>
        <w:t>3</w:t>
      </w:r>
      <w:r w:rsidR="00647A2C">
        <w:rPr>
          <w:bCs/>
          <w:iCs/>
          <w:sz w:val="28"/>
          <w:szCs w:val="28"/>
        </w:rPr>
        <w:t>.2 П</w:t>
      </w:r>
      <w:r w:rsidR="001A1773" w:rsidRPr="006B1797">
        <w:rPr>
          <w:bCs/>
          <w:iCs/>
          <w:sz w:val="28"/>
          <w:szCs w:val="28"/>
        </w:rPr>
        <w:t>оложения</w:t>
      </w:r>
      <w:r w:rsidR="006B1797" w:rsidRPr="006B1797">
        <w:rPr>
          <w:bCs/>
          <w:iCs/>
          <w:sz w:val="28"/>
          <w:szCs w:val="28"/>
        </w:rPr>
        <w:t xml:space="preserve"> </w:t>
      </w:r>
      <w:r w:rsidR="006B1797" w:rsidRPr="006B1797">
        <w:rPr>
          <w:sz w:val="28"/>
          <w:szCs w:val="28"/>
        </w:rPr>
        <w:t>о проведении конкурса на присвоение награды «Лучший Глава поселения Мирнинского района Республики Саха (Якутия)»</w:t>
      </w:r>
      <w:r w:rsidR="00224B5C" w:rsidRPr="006B1797">
        <w:rPr>
          <w:bCs/>
          <w:iCs/>
          <w:sz w:val="28"/>
          <w:szCs w:val="28"/>
        </w:rPr>
        <w:t xml:space="preserve">;  </w:t>
      </w:r>
    </w:p>
    <w:p w:rsidR="00456516" w:rsidRPr="006B1797" w:rsidRDefault="00356843" w:rsidP="00224B5C">
      <w:pPr>
        <w:pStyle w:val="a7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6B1797">
        <w:rPr>
          <w:bCs/>
          <w:iCs/>
          <w:sz w:val="28"/>
          <w:szCs w:val="28"/>
        </w:rPr>
        <w:t>4</w:t>
      </w:r>
      <w:r w:rsidR="00224B5C" w:rsidRPr="006B1797">
        <w:rPr>
          <w:bCs/>
          <w:iCs/>
          <w:sz w:val="28"/>
          <w:szCs w:val="28"/>
        </w:rPr>
        <w:t xml:space="preserve">) </w:t>
      </w:r>
      <w:r w:rsidR="00456516" w:rsidRPr="006B1797">
        <w:rPr>
          <w:bCs/>
          <w:iCs/>
          <w:sz w:val="28"/>
          <w:szCs w:val="28"/>
        </w:rPr>
        <w:t>по итогам проведения заседания Комиссии формирует свод оценок каждого участника Конкурса;</w:t>
      </w:r>
    </w:p>
    <w:p w:rsidR="00224B5C" w:rsidRPr="00E06F87" w:rsidRDefault="00356843" w:rsidP="00224B5C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="00456516">
        <w:rPr>
          <w:bCs/>
          <w:iCs/>
          <w:sz w:val="28"/>
          <w:szCs w:val="28"/>
        </w:rPr>
        <w:t xml:space="preserve">) </w:t>
      </w:r>
      <w:r w:rsidR="00224B5C">
        <w:rPr>
          <w:bCs/>
          <w:iCs/>
          <w:sz w:val="28"/>
          <w:szCs w:val="28"/>
        </w:rPr>
        <w:t xml:space="preserve">оформляет проект протокола заседания Комиссии </w:t>
      </w:r>
      <w:r w:rsidR="00224B5C" w:rsidRPr="00B22D7D">
        <w:rPr>
          <w:bCs/>
          <w:iCs/>
          <w:sz w:val="28"/>
          <w:szCs w:val="28"/>
        </w:rPr>
        <w:t>и пре</w:t>
      </w:r>
      <w:r w:rsidR="00224B5C">
        <w:rPr>
          <w:bCs/>
          <w:iCs/>
          <w:sz w:val="28"/>
          <w:szCs w:val="28"/>
        </w:rPr>
        <w:t xml:space="preserve">дставляет его на подписание председателю </w:t>
      </w:r>
      <w:r w:rsidR="00224B5C" w:rsidRPr="00FB3275">
        <w:rPr>
          <w:bCs/>
          <w:iCs/>
          <w:sz w:val="28"/>
          <w:szCs w:val="28"/>
        </w:rPr>
        <w:t>Комиссии. Направляет</w:t>
      </w:r>
      <w:r w:rsidR="00224B5C">
        <w:rPr>
          <w:bCs/>
          <w:iCs/>
          <w:sz w:val="28"/>
          <w:szCs w:val="28"/>
        </w:rPr>
        <w:t xml:space="preserve"> утвержденный протокол заседания Комиссии в упра</w:t>
      </w:r>
      <w:r w:rsidR="00F84AF8">
        <w:rPr>
          <w:bCs/>
          <w:iCs/>
          <w:sz w:val="28"/>
          <w:szCs w:val="28"/>
        </w:rPr>
        <w:t>вление экономического развития А</w:t>
      </w:r>
      <w:r w:rsidR="00224B5C">
        <w:rPr>
          <w:bCs/>
          <w:iCs/>
          <w:sz w:val="28"/>
          <w:szCs w:val="28"/>
        </w:rPr>
        <w:t xml:space="preserve">дминистрации </w:t>
      </w:r>
      <w:r w:rsidR="00224B5C">
        <w:rPr>
          <w:sz w:val="28"/>
          <w:szCs w:val="28"/>
        </w:rPr>
        <w:t>муниципального района «Мирнинский район</w:t>
      </w:r>
      <w:r w:rsidR="00224B5C" w:rsidRPr="00E06F87">
        <w:rPr>
          <w:sz w:val="28"/>
          <w:szCs w:val="28"/>
        </w:rPr>
        <w:t xml:space="preserve">» Республики Саха (Якутия) для оформления в установленном порядке </w:t>
      </w:r>
      <w:r w:rsidR="00E06F87" w:rsidRPr="00E06F87">
        <w:rPr>
          <w:sz w:val="28"/>
          <w:szCs w:val="28"/>
        </w:rPr>
        <w:t xml:space="preserve">распоряжения </w:t>
      </w:r>
      <w:proofErr w:type="gramStart"/>
      <w:r w:rsidR="00E06F87" w:rsidRPr="00E06F87">
        <w:rPr>
          <w:sz w:val="28"/>
          <w:szCs w:val="28"/>
        </w:rPr>
        <w:t xml:space="preserve">Администрации </w:t>
      </w:r>
      <w:r w:rsidR="00B45C28" w:rsidRPr="00E06F87">
        <w:rPr>
          <w:sz w:val="28"/>
          <w:szCs w:val="28"/>
        </w:rPr>
        <w:t xml:space="preserve"> </w:t>
      </w:r>
      <w:r w:rsidR="00224B5C" w:rsidRPr="00E06F87">
        <w:rPr>
          <w:sz w:val="28"/>
          <w:szCs w:val="28"/>
        </w:rPr>
        <w:t>муниципального</w:t>
      </w:r>
      <w:proofErr w:type="gramEnd"/>
      <w:r w:rsidR="00224B5C" w:rsidRPr="00E06F87">
        <w:rPr>
          <w:sz w:val="28"/>
          <w:szCs w:val="28"/>
        </w:rPr>
        <w:t xml:space="preserve"> района «Мирнинский район» Республики Саха (Якутия) о прис</w:t>
      </w:r>
      <w:r w:rsidR="00B45C28" w:rsidRPr="00E06F87">
        <w:rPr>
          <w:sz w:val="28"/>
          <w:szCs w:val="28"/>
        </w:rPr>
        <w:t>воении Награды с указанием размера денежного поощрения</w:t>
      </w:r>
      <w:r w:rsidR="00224B5C" w:rsidRPr="00E06F87">
        <w:rPr>
          <w:sz w:val="28"/>
          <w:szCs w:val="28"/>
        </w:rPr>
        <w:t xml:space="preserve">. </w:t>
      </w:r>
    </w:p>
    <w:p w:rsidR="00224B5C" w:rsidRDefault="00224B5C" w:rsidP="00224B5C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06F87">
        <w:rPr>
          <w:sz w:val="28"/>
          <w:szCs w:val="28"/>
        </w:rPr>
        <w:t>3.</w:t>
      </w:r>
      <w:r w:rsidR="001A1773" w:rsidRPr="00E06F87">
        <w:rPr>
          <w:sz w:val="28"/>
          <w:szCs w:val="28"/>
        </w:rPr>
        <w:t>5</w:t>
      </w:r>
      <w:r w:rsidRPr="00E06F87">
        <w:rPr>
          <w:sz w:val="28"/>
          <w:szCs w:val="28"/>
        </w:rPr>
        <w:t xml:space="preserve">. Заседания </w:t>
      </w:r>
      <w:r w:rsidR="004D4864" w:rsidRPr="00E06F87">
        <w:rPr>
          <w:sz w:val="28"/>
          <w:szCs w:val="28"/>
        </w:rPr>
        <w:t>К</w:t>
      </w:r>
      <w:r w:rsidRPr="00E06F87">
        <w:rPr>
          <w:sz w:val="28"/>
          <w:szCs w:val="28"/>
        </w:rPr>
        <w:t>омиссии считаются правомочными, если</w:t>
      </w:r>
      <w:r>
        <w:rPr>
          <w:sz w:val="28"/>
          <w:szCs w:val="28"/>
        </w:rPr>
        <w:t xml:space="preserve"> на них присутствует более половины ее членов.</w:t>
      </w:r>
    </w:p>
    <w:p w:rsidR="00E06F87" w:rsidRDefault="001A1773" w:rsidP="00E06F87">
      <w:pPr>
        <w:pStyle w:val="a7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3.6</w:t>
      </w:r>
      <w:r w:rsidR="00224B5C">
        <w:rPr>
          <w:sz w:val="28"/>
          <w:szCs w:val="28"/>
        </w:rPr>
        <w:t xml:space="preserve">. В заседаниях Комиссии могут принимать участие представители </w:t>
      </w:r>
      <w:r w:rsidR="00F84AF8">
        <w:rPr>
          <w:bCs/>
          <w:iCs/>
          <w:sz w:val="28"/>
          <w:szCs w:val="28"/>
        </w:rPr>
        <w:t>А</w:t>
      </w:r>
      <w:r w:rsidR="00224B5C">
        <w:rPr>
          <w:bCs/>
          <w:iCs/>
          <w:sz w:val="28"/>
          <w:szCs w:val="28"/>
        </w:rPr>
        <w:t>дминистрации муниципального района «Мирнинский район» Республики Саха (Якутия) и муниципальных учреждений муниципального района «Мирнинский район» Республик</w:t>
      </w:r>
      <w:bookmarkStart w:id="0" w:name="_GoBack"/>
      <w:bookmarkEnd w:id="0"/>
      <w:r w:rsidR="00224B5C">
        <w:rPr>
          <w:bCs/>
          <w:iCs/>
          <w:sz w:val="28"/>
          <w:szCs w:val="28"/>
        </w:rPr>
        <w:t>и Саха (Якутия), указанны</w:t>
      </w:r>
      <w:r w:rsidR="001D0EB7">
        <w:rPr>
          <w:bCs/>
          <w:iCs/>
          <w:sz w:val="28"/>
          <w:szCs w:val="28"/>
        </w:rPr>
        <w:t>е</w:t>
      </w:r>
      <w:r w:rsidR="00224B5C">
        <w:rPr>
          <w:bCs/>
          <w:iCs/>
          <w:sz w:val="28"/>
          <w:szCs w:val="28"/>
        </w:rPr>
        <w:t xml:space="preserve"> </w:t>
      </w:r>
      <w:r w:rsidR="00E06F87">
        <w:rPr>
          <w:bCs/>
          <w:iCs/>
          <w:sz w:val="28"/>
          <w:szCs w:val="28"/>
        </w:rPr>
        <w:t xml:space="preserve">в подпункте </w:t>
      </w:r>
      <w:r w:rsidR="00E06F87" w:rsidRPr="006B1797">
        <w:rPr>
          <w:sz w:val="28"/>
          <w:szCs w:val="28"/>
        </w:rPr>
        <w:t xml:space="preserve">3.2.1 </w:t>
      </w:r>
      <w:r w:rsidR="00E06F87" w:rsidRPr="006B1797">
        <w:rPr>
          <w:bCs/>
          <w:iCs/>
          <w:sz w:val="28"/>
          <w:szCs w:val="28"/>
        </w:rPr>
        <w:t>пункта 3</w:t>
      </w:r>
      <w:r w:rsidR="00E06F87">
        <w:rPr>
          <w:bCs/>
          <w:iCs/>
          <w:sz w:val="28"/>
          <w:szCs w:val="28"/>
        </w:rPr>
        <w:t>.2 П</w:t>
      </w:r>
      <w:r w:rsidR="00E06F87" w:rsidRPr="006B1797">
        <w:rPr>
          <w:bCs/>
          <w:iCs/>
          <w:sz w:val="28"/>
          <w:szCs w:val="28"/>
        </w:rPr>
        <w:t xml:space="preserve">оложения </w:t>
      </w:r>
      <w:r w:rsidR="00E06F87" w:rsidRPr="006B1797">
        <w:rPr>
          <w:sz w:val="28"/>
          <w:szCs w:val="28"/>
        </w:rPr>
        <w:t>о проведении конкурса на присвоение награды «Лучший Глава поселения Мирнинского района Республики Саха (Якутия)»</w:t>
      </w:r>
      <w:r w:rsidR="00E06F87">
        <w:rPr>
          <w:sz w:val="28"/>
          <w:szCs w:val="28"/>
        </w:rPr>
        <w:t>.</w:t>
      </w:r>
    </w:p>
    <w:p w:rsidR="00E06F87" w:rsidRDefault="00E06F87" w:rsidP="00224B5C">
      <w:pPr>
        <w:pStyle w:val="a7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</w:p>
    <w:p w:rsidR="00224B5C" w:rsidRDefault="00224B5C" w:rsidP="00224B5C">
      <w:pPr>
        <w:pStyle w:val="a3"/>
        <w:tabs>
          <w:tab w:val="left" w:pos="567"/>
          <w:tab w:val="left" w:pos="1134"/>
        </w:tabs>
        <w:spacing w:line="276" w:lineRule="auto"/>
        <w:ind w:left="4962"/>
        <w:rPr>
          <w:sz w:val="28"/>
          <w:szCs w:val="28"/>
        </w:rPr>
      </w:pPr>
    </w:p>
    <w:p w:rsidR="00F75F3F" w:rsidRDefault="00F75F3F" w:rsidP="00133A2F">
      <w:pPr>
        <w:pStyle w:val="a3"/>
        <w:tabs>
          <w:tab w:val="left" w:pos="567"/>
          <w:tab w:val="left" w:pos="1134"/>
        </w:tabs>
        <w:ind w:left="5812"/>
      </w:pPr>
    </w:p>
    <w:p w:rsidR="00E06F87" w:rsidRDefault="00E06F87" w:rsidP="00133A2F">
      <w:pPr>
        <w:pStyle w:val="a3"/>
        <w:tabs>
          <w:tab w:val="left" w:pos="567"/>
          <w:tab w:val="left" w:pos="1134"/>
        </w:tabs>
        <w:ind w:left="5812"/>
      </w:pPr>
    </w:p>
    <w:p w:rsidR="00296E72" w:rsidRDefault="00296E72" w:rsidP="00133A2F">
      <w:pPr>
        <w:pStyle w:val="a3"/>
        <w:tabs>
          <w:tab w:val="left" w:pos="567"/>
          <w:tab w:val="left" w:pos="1134"/>
        </w:tabs>
        <w:ind w:left="5812"/>
      </w:pPr>
    </w:p>
    <w:p w:rsidR="00296E72" w:rsidRDefault="00296E72" w:rsidP="00133A2F">
      <w:pPr>
        <w:pStyle w:val="a3"/>
        <w:tabs>
          <w:tab w:val="left" w:pos="567"/>
          <w:tab w:val="left" w:pos="1134"/>
        </w:tabs>
        <w:ind w:left="5812"/>
      </w:pPr>
    </w:p>
    <w:p w:rsidR="00F75F3F" w:rsidRDefault="00F75F3F" w:rsidP="00133A2F">
      <w:pPr>
        <w:pStyle w:val="a3"/>
        <w:tabs>
          <w:tab w:val="left" w:pos="567"/>
          <w:tab w:val="left" w:pos="1134"/>
        </w:tabs>
        <w:ind w:left="5812"/>
      </w:pPr>
    </w:p>
    <w:p w:rsidR="00F75F3F" w:rsidRDefault="00F75F3F" w:rsidP="00133A2F">
      <w:pPr>
        <w:pStyle w:val="a3"/>
        <w:tabs>
          <w:tab w:val="left" w:pos="567"/>
          <w:tab w:val="left" w:pos="1134"/>
        </w:tabs>
        <w:ind w:left="5812"/>
      </w:pPr>
    </w:p>
    <w:p w:rsidR="008A2A39" w:rsidRDefault="008A2A39" w:rsidP="00133A2F">
      <w:pPr>
        <w:pStyle w:val="a3"/>
        <w:tabs>
          <w:tab w:val="left" w:pos="567"/>
          <w:tab w:val="left" w:pos="1134"/>
        </w:tabs>
        <w:ind w:left="5812"/>
      </w:pPr>
    </w:p>
    <w:p w:rsidR="00133A2F" w:rsidRDefault="00224B5C" w:rsidP="00133A2F">
      <w:pPr>
        <w:pStyle w:val="a3"/>
        <w:tabs>
          <w:tab w:val="left" w:pos="567"/>
          <w:tab w:val="left" w:pos="1134"/>
        </w:tabs>
        <w:ind w:left="5812"/>
      </w:pPr>
      <w:r>
        <w:lastRenderedPageBreak/>
        <w:t xml:space="preserve">Приложение № 3 к </w:t>
      </w:r>
    </w:p>
    <w:p w:rsidR="00133A2F" w:rsidRDefault="00224B5C" w:rsidP="00133A2F">
      <w:pPr>
        <w:pStyle w:val="a3"/>
        <w:tabs>
          <w:tab w:val="left" w:pos="567"/>
          <w:tab w:val="left" w:pos="1134"/>
        </w:tabs>
        <w:ind w:left="5812"/>
      </w:pPr>
      <w:r>
        <w:t xml:space="preserve">постановлению районной </w:t>
      </w:r>
    </w:p>
    <w:p w:rsidR="00224B5C" w:rsidRDefault="00224B5C" w:rsidP="00133A2F">
      <w:pPr>
        <w:pStyle w:val="a3"/>
        <w:tabs>
          <w:tab w:val="left" w:pos="567"/>
          <w:tab w:val="left" w:pos="1134"/>
        </w:tabs>
        <w:ind w:left="5812"/>
      </w:pPr>
      <w:r>
        <w:t>Администрации от «__</w:t>
      </w:r>
      <w:proofErr w:type="gramStart"/>
      <w:r>
        <w:t>_»_</w:t>
      </w:r>
      <w:proofErr w:type="gramEnd"/>
      <w:r>
        <w:t>_____2026г. №_____</w:t>
      </w:r>
    </w:p>
    <w:p w:rsidR="00224B5C" w:rsidRDefault="00224B5C" w:rsidP="00224B5C">
      <w:pPr>
        <w:pStyle w:val="a3"/>
        <w:tabs>
          <w:tab w:val="left" w:pos="567"/>
          <w:tab w:val="left" w:pos="1134"/>
        </w:tabs>
        <w:ind w:left="4962"/>
      </w:pPr>
    </w:p>
    <w:p w:rsidR="0067760B" w:rsidRDefault="00224B5C" w:rsidP="0067760B">
      <w:pPr>
        <w:keepNext/>
        <w:keepLines/>
        <w:spacing w:line="276" w:lineRule="auto"/>
        <w:jc w:val="center"/>
        <w:outlineLvl w:val="0"/>
        <w:rPr>
          <w:bCs/>
          <w:sz w:val="28"/>
          <w:szCs w:val="28"/>
        </w:rPr>
      </w:pPr>
      <w:r w:rsidRPr="004D6B83">
        <w:rPr>
          <w:bCs/>
          <w:sz w:val="28"/>
          <w:szCs w:val="28"/>
        </w:rPr>
        <w:t>Состав комиссии</w:t>
      </w:r>
    </w:p>
    <w:p w:rsidR="0067760B" w:rsidRPr="0067760B" w:rsidRDefault="0067760B" w:rsidP="0067760B">
      <w:pPr>
        <w:keepNext/>
        <w:keepLines/>
        <w:spacing w:line="276" w:lineRule="auto"/>
        <w:jc w:val="center"/>
        <w:outlineLvl w:val="0"/>
        <w:rPr>
          <w:bCs/>
          <w:sz w:val="28"/>
          <w:szCs w:val="28"/>
        </w:rPr>
      </w:pPr>
      <w:r w:rsidRPr="00E765F9">
        <w:rPr>
          <w:sz w:val="28"/>
          <w:szCs w:val="28"/>
        </w:rPr>
        <w:t xml:space="preserve">муниципального района «Мирнинский район» Республики Саха (Якутия) по проведению конкурса на присвоение </w:t>
      </w:r>
      <w:r w:rsidR="00E81ED0">
        <w:rPr>
          <w:sz w:val="28"/>
          <w:szCs w:val="28"/>
        </w:rPr>
        <w:t>награды</w:t>
      </w:r>
      <w:r w:rsidRPr="00E765F9">
        <w:rPr>
          <w:sz w:val="28"/>
          <w:szCs w:val="28"/>
        </w:rPr>
        <w:t xml:space="preserve"> «Лучший Глава поселения Мирнинского района Республики Саха (Якутия)»</w:t>
      </w:r>
    </w:p>
    <w:p w:rsidR="00224B5C" w:rsidRPr="004D6B83" w:rsidRDefault="00224B5C" w:rsidP="00224B5C">
      <w:pPr>
        <w:spacing w:line="276" w:lineRule="auto"/>
        <w:ind w:left="340"/>
        <w:jc w:val="center"/>
        <w:rPr>
          <w:bCs/>
          <w:sz w:val="28"/>
          <w:szCs w:val="28"/>
        </w:rPr>
      </w:pPr>
    </w:p>
    <w:tbl>
      <w:tblPr>
        <w:tblStyle w:val="11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709"/>
        <w:gridCol w:w="5954"/>
      </w:tblGrid>
      <w:tr w:rsidR="00224B5C" w:rsidTr="00AD664D">
        <w:trPr>
          <w:trHeight w:val="411"/>
        </w:trPr>
        <w:tc>
          <w:tcPr>
            <w:tcW w:w="3260" w:type="dxa"/>
          </w:tcPr>
          <w:p w:rsidR="00224B5C" w:rsidRDefault="00224B5C" w:rsidP="00133A2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224B5C" w:rsidRDefault="00224B5C" w:rsidP="00133A2F">
            <w:pPr>
              <w:rPr>
                <w:sz w:val="28"/>
                <w:szCs w:val="20"/>
              </w:rPr>
            </w:pPr>
          </w:p>
        </w:tc>
        <w:tc>
          <w:tcPr>
            <w:tcW w:w="709" w:type="dxa"/>
            <w:hideMark/>
          </w:tcPr>
          <w:p w:rsidR="00224B5C" w:rsidRDefault="00224B5C" w:rsidP="00133A2F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954" w:type="dxa"/>
            <w:hideMark/>
          </w:tcPr>
          <w:p w:rsidR="00224B5C" w:rsidRDefault="00224B5C" w:rsidP="00133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района «Мирнинский ра</w:t>
            </w:r>
            <w:r w:rsidR="00AD664D">
              <w:rPr>
                <w:sz w:val="28"/>
                <w:szCs w:val="28"/>
              </w:rPr>
              <w:t xml:space="preserve">йон» Республики Саха (Якутия); </w:t>
            </w:r>
          </w:p>
        </w:tc>
      </w:tr>
      <w:tr w:rsidR="00224B5C" w:rsidTr="00AD664D">
        <w:trPr>
          <w:trHeight w:val="148"/>
        </w:trPr>
        <w:tc>
          <w:tcPr>
            <w:tcW w:w="3260" w:type="dxa"/>
          </w:tcPr>
          <w:p w:rsidR="00224B5C" w:rsidRDefault="00224B5C" w:rsidP="00133A2F">
            <w:pPr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224B5C" w:rsidRDefault="00224B5C" w:rsidP="00133A2F">
            <w:pPr>
              <w:rPr>
                <w:sz w:val="28"/>
                <w:szCs w:val="20"/>
              </w:rPr>
            </w:pPr>
          </w:p>
        </w:tc>
        <w:tc>
          <w:tcPr>
            <w:tcW w:w="709" w:type="dxa"/>
          </w:tcPr>
          <w:p w:rsidR="00224B5C" w:rsidRDefault="00224B5C" w:rsidP="00133A2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5954" w:type="dxa"/>
            <w:hideMark/>
          </w:tcPr>
          <w:p w:rsidR="00224B5C" w:rsidRPr="00024AFB" w:rsidRDefault="00F84AF8" w:rsidP="00024AFB">
            <w:pPr>
              <w:tabs>
                <w:tab w:val="left" w:pos="1134"/>
              </w:tabs>
              <w:spacing w:line="276" w:lineRule="auto"/>
              <w:ind w:right="-15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заместитель Главы  А</w:t>
            </w:r>
            <w:r w:rsidR="00024AFB">
              <w:rPr>
                <w:sz w:val="28"/>
                <w:szCs w:val="20"/>
              </w:rPr>
              <w:t xml:space="preserve">дминистрации муниципального района «Мирнинский район» Республики Саха (Якутия) по экономике и финансам; </w:t>
            </w:r>
          </w:p>
        </w:tc>
      </w:tr>
      <w:tr w:rsidR="00224B5C" w:rsidTr="00AD664D">
        <w:trPr>
          <w:trHeight w:val="148"/>
        </w:trPr>
        <w:tc>
          <w:tcPr>
            <w:tcW w:w="3260" w:type="dxa"/>
            <w:hideMark/>
          </w:tcPr>
          <w:p w:rsidR="00224B5C" w:rsidRDefault="00224B5C" w:rsidP="00133A2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Секретарь комиссии</w:t>
            </w:r>
          </w:p>
        </w:tc>
        <w:tc>
          <w:tcPr>
            <w:tcW w:w="709" w:type="dxa"/>
            <w:hideMark/>
          </w:tcPr>
          <w:p w:rsidR="00224B5C" w:rsidRDefault="00224B5C" w:rsidP="00133A2F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954" w:type="dxa"/>
            <w:hideMark/>
          </w:tcPr>
          <w:p w:rsidR="00224B5C" w:rsidRDefault="00224B5C" w:rsidP="00133A2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главный специалист управления по вопроса</w:t>
            </w:r>
            <w:r w:rsidR="00F84AF8">
              <w:rPr>
                <w:sz w:val="28"/>
                <w:szCs w:val="20"/>
              </w:rPr>
              <w:t>м МСУ и организационной работе А</w:t>
            </w:r>
            <w:r>
              <w:rPr>
                <w:sz w:val="28"/>
                <w:szCs w:val="20"/>
              </w:rPr>
              <w:t xml:space="preserve">дминистрации муниципального района «Мирнинский район» Республики Саха (Якутия) (на период </w:t>
            </w:r>
            <w:r w:rsidRPr="00AD664D">
              <w:rPr>
                <w:color w:val="auto"/>
                <w:sz w:val="28"/>
                <w:szCs w:val="20"/>
              </w:rPr>
              <w:t xml:space="preserve">отсутствия секретарь выбирается из числа </w:t>
            </w:r>
            <w:r w:rsidR="00BC5F94" w:rsidRPr="00AD664D">
              <w:rPr>
                <w:color w:val="auto"/>
                <w:sz w:val="28"/>
                <w:szCs w:val="20"/>
              </w:rPr>
              <w:t>сотрудников управления по вопросам местного самоуправления и организа</w:t>
            </w:r>
            <w:r w:rsidR="00F84AF8">
              <w:rPr>
                <w:color w:val="auto"/>
                <w:sz w:val="28"/>
                <w:szCs w:val="20"/>
              </w:rPr>
              <w:t>ционной работе А</w:t>
            </w:r>
            <w:r w:rsidR="00BC5F94" w:rsidRPr="00AD664D">
              <w:rPr>
                <w:color w:val="auto"/>
                <w:sz w:val="28"/>
                <w:szCs w:val="20"/>
              </w:rPr>
              <w:t>дминистрации муниципального района «Мирнинский район» Республики Саха (Якутия)</w:t>
            </w:r>
            <w:r w:rsidR="00647A2C" w:rsidRPr="00AD664D">
              <w:rPr>
                <w:color w:val="auto"/>
                <w:sz w:val="28"/>
                <w:szCs w:val="20"/>
              </w:rPr>
              <w:t>);</w:t>
            </w:r>
          </w:p>
        </w:tc>
      </w:tr>
      <w:tr w:rsidR="00224B5C" w:rsidTr="00AD664D">
        <w:trPr>
          <w:trHeight w:val="411"/>
        </w:trPr>
        <w:tc>
          <w:tcPr>
            <w:tcW w:w="3260" w:type="dxa"/>
          </w:tcPr>
          <w:p w:rsidR="00224B5C" w:rsidRDefault="00224B5C" w:rsidP="00133A2F">
            <w:pPr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709" w:type="dxa"/>
          </w:tcPr>
          <w:p w:rsidR="00224B5C" w:rsidRDefault="00224B5C" w:rsidP="00133A2F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954" w:type="dxa"/>
          </w:tcPr>
          <w:p w:rsidR="00224B5C" w:rsidRDefault="00224B5C" w:rsidP="00200636">
            <w:pPr>
              <w:jc w:val="both"/>
              <w:rPr>
                <w:sz w:val="28"/>
                <w:szCs w:val="20"/>
              </w:rPr>
            </w:pPr>
            <w:r>
              <w:rPr>
                <w:color w:val="000000" w:themeColor="text1"/>
                <w:sz w:val="28"/>
                <w:szCs w:val="20"/>
              </w:rPr>
              <w:t>Председатель Мирнинского районного Совета депутатов муниципального района «Мирнинский район» Республики Саха (Якутия), председатель комиссии по бюджету Мирнинского районного Совета депутатов муниципального района «Мирнинский район» Республики Саха (Якутия);</w:t>
            </w:r>
          </w:p>
        </w:tc>
      </w:tr>
      <w:tr w:rsidR="00224B5C" w:rsidTr="00AD664D">
        <w:trPr>
          <w:trHeight w:val="411"/>
        </w:trPr>
        <w:tc>
          <w:tcPr>
            <w:tcW w:w="3260" w:type="dxa"/>
          </w:tcPr>
          <w:p w:rsidR="00224B5C" w:rsidRDefault="00224B5C" w:rsidP="00133A2F">
            <w:pPr>
              <w:spacing w:line="322" w:lineRule="exac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24B5C" w:rsidRDefault="00224B5C" w:rsidP="00133A2F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954" w:type="dxa"/>
          </w:tcPr>
          <w:p w:rsidR="00224B5C" w:rsidRDefault="00224B5C" w:rsidP="00200636">
            <w:pPr>
              <w:jc w:val="both"/>
              <w:rPr>
                <w:sz w:val="28"/>
                <w:szCs w:val="20"/>
              </w:rPr>
            </w:pPr>
            <w:r>
              <w:rPr>
                <w:color w:val="000000" w:themeColor="text1"/>
                <w:sz w:val="28"/>
                <w:szCs w:val="20"/>
              </w:rPr>
              <w:t>депутат Мирнинского районного Совета депутатов муниципального района «Мирнинский район» Республики Саха (Якутия), председатель комиссии по социальным вопросам Мирнинского районного Совета депутатов  муниципального района «Мирнинский район» Республики Саха (Якутия);</w:t>
            </w:r>
          </w:p>
        </w:tc>
      </w:tr>
      <w:tr w:rsidR="00224B5C" w:rsidTr="00AD664D">
        <w:trPr>
          <w:trHeight w:val="411"/>
        </w:trPr>
        <w:tc>
          <w:tcPr>
            <w:tcW w:w="3260" w:type="dxa"/>
          </w:tcPr>
          <w:p w:rsidR="00224B5C" w:rsidRDefault="00224B5C" w:rsidP="00133A2F">
            <w:pPr>
              <w:spacing w:line="322" w:lineRule="exact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:rsidR="00224B5C" w:rsidRDefault="00224B5C" w:rsidP="00133A2F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954" w:type="dxa"/>
            <w:hideMark/>
          </w:tcPr>
          <w:p w:rsidR="00224B5C" w:rsidRPr="00024AFB" w:rsidRDefault="00647A2C" w:rsidP="00F84AF8">
            <w:pPr>
              <w:tabs>
                <w:tab w:val="left" w:pos="1134"/>
              </w:tabs>
              <w:spacing w:line="276" w:lineRule="auto"/>
              <w:ind w:right="-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</w:t>
            </w:r>
            <w:r w:rsidR="00F84AF8">
              <w:rPr>
                <w:sz w:val="28"/>
                <w:szCs w:val="28"/>
              </w:rPr>
              <w:t>А</w:t>
            </w:r>
            <w:r w:rsidR="00024AFB">
              <w:rPr>
                <w:sz w:val="28"/>
                <w:szCs w:val="28"/>
              </w:rPr>
              <w:t>дминистрации муниципального района «Мирнинский район» Республики Саха (Якутия);</w:t>
            </w:r>
          </w:p>
        </w:tc>
      </w:tr>
      <w:tr w:rsidR="00224B5C" w:rsidTr="00AD664D">
        <w:trPr>
          <w:trHeight w:val="411"/>
        </w:trPr>
        <w:tc>
          <w:tcPr>
            <w:tcW w:w="3260" w:type="dxa"/>
          </w:tcPr>
          <w:p w:rsidR="00224B5C" w:rsidRDefault="00224B5C" w:rsidP="00133A2F">
            <w:pPr>
              <w:rPr>
                <w:sz w:val="28"/>
                <w:szCs w:val="20"/>
              </w:rPr>
            </w:pPr>
          </w:p>
        </w:tc>
        <w:tc>
          <w:tcPr>
            <w:tcW w:w="709" w:type="dxa"/>
            <w:hideMark/>
          </w:tcPr>
          <w:p w:rsidR="00224B5C" w:rsidRDefault="00224B5C" w:rsidP="00133A2F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954" w:type="dxa"/>
            <w:hideMark/>
          </w:tcPr>
          <w:p w:rsidR="00224B5C" w:rsidRDefault="00224B5C" w:rsidP="00F84AF8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заместител</w:t>
            </w:r>
            <w:r w:rsidR="00647A2C">
              <w:rPr>
                <w:sz w:val="28"/>
                <w:szCs w:val="20"/>
              </w:rPr>
              <w:t xml:space="preserve">ь Главы </w:t>
            </w:r>
            <w:r w:rsidR="00F84AF8">
              <w:rPr>
                <w:sz w:val="28"/>
                <w:szCs w:val="20"/>
              </w:rPr>
              <w:t>А</w:t>
            </w:r>
            <w:r>
              <w:rPr>
                <w:sz w:val="28"/>
                <w:szCs w:val="20"/>
              </w:rPr>
              <w:t xml:space="preserve">дминистрации муниципального района «Мирнинский район» </w:t>
            </w:r>
            <w:r>
              <w:rPr>
                <w:sz w:val="28"/>
                <w:szCs w:val="20"/>
              </w:rPr>
              <w:lastRenderedPageBreak/>
              <w:t>Республики Саха (Якутия) по строительству и ЖКХ;</w:t>
            </w:r>
          </w:p>
        </w:tc>
      </w:tr>
      <w:tr w:rsidR="00224B5C" w:rsidTr="00AD664D">
        <w:trPr>
          <w:trHeight w:val="411"/>
        </w:trPr>
        <w:tc>
          <w:tcPr>
            <w:tcW w:w="3260" w:type="dxa"/>
          </w:tcPr>
          <w:p w:rsidR="00224B5C" w:rsidRDefault="00224B5C" w:rsidP="00133A2F">
            <w:pPr>
              <w:rPr>
                <w:sz w:val="28"/>
                <w:szCs w:val="20"/>
              </w:rPr>
            </w:pPr>
          </w:p>
        </w:tc>
        <w:tc>
          <w:tcPr>
            <w:tcW w:w="709" w:type="dxa"/>
            <w:hideMark/>
          </w:tcPr>
          <w:p w:rsidR="00224B5C" w:rsidRDefault="00224B5C" w:rsidP="00133A2F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954" w:type="dxa"/>
            <w:hideMark/>
          </w:tcPr>
          <w:p w:rsidR="00224B5C" w:rsidRDefault="00F84AF8" w:rsidP="00133A2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заместитель Главы  А</w:t>
            </w:r>
            <w:r w:rsidR="00224B5C">
              <w:rPr>
                <w:sz w:val="28"/>
                <w:szCs w:val="20"/>
              </w:rPr>
              <w:t xml:space="preserve">дминистрации муниципального района «Мирнинский район» Республики Саха (Якутия) по ГО и ЧС;   </w:t>
            </w:r>
          </w:p>
        </w:tc>
      </w:tr>
      <w:tr w:rsidR="00224B5C" w:rsidTr="00AD664D">
        <w:trPr>
          <w:trHeight w:val="411"/>
        </w:trPr>
        <w:tc>
          <w:tcPr>
            <w:tcW w:w="3260" w:type="dxa"/>
          </w:tcPr>
          <w:p w:rsidR="00224B5C" w:rsidRDefault="00224B5C" w:rsidP="00133A2F">
            <w:pPr>
              <w:rPr>
                <w:sz w:val="28"/>
                <w:szCs w:val="20"/>
              </w:rPr>
            </w:pPr>
          </w:p>
        </w:tc>
        <w:tc>
          <w:tcPr>
            <w:tcW w:w="709" w:type="dxa"/>
            <w:hideMark/>
          </w:tcPr>
          <w:p w:rsidR="00224B5C" w:rsidRDefault="00224B5C" w:rsidP="00133A2F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954" w:type="dxa"/>
            <w:hideMark/>
          </w:tcPr>
          <w:p w:rsidR="00224B5C" w:rsidRDefault="00F84AF8" w:rsidP="00133A2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Управляющий делами А</w:t>
            </w:r>
            <w:r w:rsidR="00224B5C">
              <w:rPr>
                <w:sz w:val="28"/>
                <w:szCs w:val="20"/>
              </w:rPr>
              <w:t>дминистрации муниципального района «Мирнинский район» Республики Саха (Якутия);</w:t>
            </w:r>
          </w:p>
        </w:tc>
      </w:tr>
      <w:tr w:rsidR="00224B5C" w:rsidTr="00AD664D">
        <w:trPr>
          <w:trHeight w:val="411"/>
        </w:trPr>
        <w:tc>
          <w:tcPr>
            <w:tcW w:w="3260" w:type="dxa"/>
          </w:tcPr>
          <w:p w:rsidR="00224B5C" w:rsidRDefault="00224B5C" w:rsidP="00133A2F">
            <w:pPr>
              <w:rPr>
                <w:sz w:val="28"/>
                <w:szCs w:val="20"/>
              </w:rPr>
            </w:pPr>
          </w:p>
        </w:tc>
        <w:tc>
          <w:tcPr>
            <w:tcW w:w="709" w:type="dxa"/>
            <w:hideMark/>
          </w:tcPr>
          <w:p w:rsidR="00224B5C" w:rsidRDefault="00224B5C" w:rsidP="00133A2F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954" w:type="dxa"/>
            <w:hideMark/>
          </w:tcPr>
          <w:p w:rsidR="00224B5C" w:rsidRDefault="00224B5C" w:rsidP="00133A2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начальник к</w:t>
            </w:r>
            <w:r w:rsidR="00F84AF8">
              <w:rPr>
                <w:sz w:val="28"/>
                <w:szCs w:val="20"/>
              </w:rPr>
              <w:t>онтрольно-правового управления А</w:t>
            </w:r>
            <w:r>
              <w:rPr>
                <w:sz w:val="28"/>
                <w:szCs w:val="20"/>
              </w:rPr>
              <w:t>дминистрации муниципального района «Мирнинский район» Республики Саха (Якутия) (на период отсутствия лицо его замещающее);</w:t>
            </w:r>
          </w:p>
        </w:tc>
      </w:tr>
      <w:tr w:rsidR="00224B5C" w:rsidTr="00AD664D">
        <w:trPr>
          <w:trHeight w:val="411"/>
        </w:trPr>
        <w:tc>
          <w:tcPr>
            <w:tcW w:w="3260" w:type="dxa"/>
          </w:tcPr>
          <w:p w:rsidR="00224B5C" w:rsidRDefault="00224B5C" w:rsidP="00133A2F">
            <w:pPr>
              <w:rPr>
                <w:sz w:val="28"/>
                <w:szCs w:val="20"/>
              </w:rPr>
            </w:pPr>
          </w:p>
        </w:tc>
        <w:tc>
          <w:tcPr>
            <w:tcW w:w="709" w:type="dxa"/>
          </w:tcPr>
          <w:p w:rsidR="00224B5C" w:rsidRDefault="00224B5C" w:rsidP="00133A2F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954" w:type="dxa"/>
          </w:tcPr>
          <w:p w:rsidR="00224B5C" w:rsidRDefault="00224B5C" w:rsidP="00133A2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нача</w:t>
            </w:r>
            <w:r w:rsidR="00F84AF8">
              <w:rPr>
                <w:sz w:val="28"/>
                <w:szCs w:val="20"/>
              </w:rPr>
              <w:t>льник финансового управления А</w:t>
            </w:r>
            <w:r>
              <w:rPr>
                <w:sz w:val="28"/>
                <w:szCs w:val="20"/>
              </w:rPr>
              <w:t>дминистрации муниципального района «Мирнинский район» Республики Саха (Якутия) (на период отсутствия лицо его замещающее);</w:t>
            </w:r>
          </w:p>
        </w:tc>
      </w:tr>
      <w:tr w:rsidR="00224B5C" w:rsidTr="00AD664D">
        <w:trPr>
          <w:trHeight w:val="411"/>
        </w:trPr>
        <w:tc>
          <w:tcPr>
            <w:tcW w:w="3260" w:type="dxa"/>
          </w:tcPr>
          <w:p w:rsidR="00224B5C" w:rsidRDefault="00224B5C" w:rsidP="00133A2F">
            <w:pPr>
              <w:rPr>
                <w:sz w:val="28"/>
                <w:szCs w:val="20"/>
              </w:rPr>
            </w:pPr>
          </w:p>
        </w:tc>
        <w:tc>
          <w:tcPr>
            <w:tcW w:w="709" w:type="dxa"/>
            <w:hideMark/>
          </w:tcPr>
          <w:p w:rsidR="00224B5C" w:rsidRDefault="00224B5C" w:rsidP="00133A2F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954" w:type="dxa"/>
            <w:hideMark/>
          </w:tcPr>
          <w:p w:rsidR="00224B5C" w:rsidRDefault="00FF6895" w:rsidP="00F84AF8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начальник управления</w:t>
            </w:r>
            <w:r w:rsidR="00647A2C">
              <w:rPr>
                <w:sz w:val="28"/>
                <w:szCs w:val="20"/>
              </w:rPr>
              <w:t xml:space="preserve"> экономического развития </w:t>
            </w:r>
            <w:r w:rsidR="00F84AF8">
              <w:rPr>
                <w:sz w:val="28"/>
                <w:szCs w:val="20"/>
              </w:rPr>
              <w:t>А</w:t>
            </w:r>
            <w:r w:rsidR="00224B5C">
              <w:rPr>
                <w:sz w:val="28"/>
                <w:szCs w:val="20"/>
              </w:rPr>
              <w:t>дминистрации муниципального района «Мирнинский район» Республики Саха (Якутия) (на период отсутствия лицо его замещающее);</w:t>
            </w:r>
          </w:p>
        </w:tc>
      </w:tr>
      <w:tr w:rsidR="00224B5C" w:rsidTr="00AD664D">
        <w:trPr>
          <w:trHeight w:val="411"/>
        </w:trPr>
        <w:tc>
          <w:tcPr>
            <w:tcW w:w="3260" w:type="dxa"/>
          </w:tcPr>
          <w:p w:rsidR="00224B5C" w:rsidRDefault="00224B5C" w:rsidP="00133A2F">
            <w:pPr>
              <w:rPr>
                <w:sz w:val="28"/>
                <w:szCs w:val="20"/>
              </w:rPr>
            </w:pPr>
          </w:p>
        </w:tc>
        <w:tc>
          <w:tcPr>
            <w:tcW w:w="709" w:type="dxa"/>
            <w:hideMark/>
          </w:tcPr>
          <w:p w:rsidR="00224B5C" w:rsidRDefault="00224B5C" w:rsidP="00133A2F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954" w:type="dxa"/>
            <w:hideMark/>
          </w:tcPr>
          <w:p w:rsidR="00224B5C" w:rsidRDefault="00224B5C" w:rsidP="00F84AF8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начальник управления</w:t>
            </w:r>
            <w:r w:rsidR="00647A2C">
              <w:rPr>
                <w:sz w:val="28"/>
                <w:szCs w:val="20"/>
              </w:rPr>
              <w:t xml:space="preserve"> кадров и муниципальной службы </w:t>
            </w:r>
            <w:r w:rsidR="00F84AF8">
              <w:rPr>
                <w:sz w:val="28"/>
                <w:szCs w:val="20"/>
              </w:rPr>
              <w:t>А</w:t>
            </w:r>
            <w:r>
              <w:rPr>
                <w:sz w:val="28"/>
                <w:szCs w:val="20"/>
              </w:rPr>
              <w:t>дминистрации муниципального района «Мирнинский район» Республики Саха (Якутия) (на период отсутствия лицо его замещающее);</w:t>
            </w:r>
          </w:p>
        </w:tc>
      </w:tr>
      <w:tr w:rsidR="00224B5C" w:rsidTr="00AD664D">
        <w:trPr>
          <w:trHeight w:val="411"/>
        </w:trPr>
        <w:tc>
          <w:tcPr>
            <w:tcW w:w="3260" w:type="dxa"/>
          </w:tcPr>
          <w:p w:rsidR="00224B5C" w:rsidRDefault="00224B5C" w:rsidP="00133A2F">
            <w:pPr>
              <w:rPr>
                <w:sz w:val="28"/>
                <w:szCs w:val="20"/>
              </w:rPr>
            </w:pPr>
          </w:p>
        </w:tc>
        <w:tc>
          <w:tcPr>
            <w:tcW w:w="709" w:type="dxa"/>
            <w:hideMark/>
          </w:tcPr>
          <w:p w:rsidR="00224B5C" w:rsidRDefault="00224B5C" w:rsidP="00133A2F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954" w:type="dxa"/>
            <w:hideMark/>
          </w:tcPr>
          <w:p w:rsidR="00224B5C" w:rsidRDefault="00224B5C" w:rsidP="00F84AF8">
            <w:pPr>
              <w:jc w:val="both"/>
              <w:rPr>
                <w:bCs/>
                <w:sz w:val="28"/>
                <w:szCs w:val="28"/>
                <w:shd w:val="clear" w:color="auto" w:fill="F3F6F9"/>
              </w:rPr>
            </w:pPr>
            <w:r>
              <w:rPr>
                <w:sz w:val="28"/>
                <w:szCs w:val="20"/>
              </w:rPr>
              <w:t>председатель комитета по физической культуре и сп</w:t>
            </w:r>
            <w:r w:rsidR="00647A2C">
              <w:rPr>
                <w:sz w:val="28"/>
                <w:szCs w:val="20"/>
              </w:rPr>
              <w:t xml:space="preserve">орту </w:t>
            </w:r>
            <w:r w:rsidR="00F84AF8">
              <w:rPr>
                <w:sz w:val="28"/>
                <w:szCs w:val="20"/>
              </w:rPr>
              <w:t>А</w:t>
            </w:r>
            <w:r>
              <w:rPr>
                <w:sz w:val="28"/>
                <w:szCs w:val="20"/>
              </w:rPr>
              <w:t>дминистрации муниципального района «Мирнинский район» Республики Саха (Якутия) (на период отсутствия лицо его замещающее);</w:t>
            </w:r>
          </w:p>
        </w:tc>
      </w:tr>
      <w:tr w:rsidR="00224B5C" w:rsidTr="00AD664D">
        <w:trPr>
          <w:trHeight w:val="411"/>
        </w:trPr>
        <w:tc>
          <w:tcPr>
            <w:tcW w:w="3260" w:type="dxa"/>
          </w:tcPr>
          <w:p w:rsidR="00224B5C" w:rsidRDefault="00224B5C" w:rsidP="00133A2F">
            <w:pPr>
              <w:rPr>
                <w:sz w:val="28"/>
                <w:szCs w:val="20"/>
              </w:rPr>
            </w:pPr>
          </w:p>
        </w:tc>
        <w:tc>
          <w:tcPr>
            <w:tcW w:w="709" w:type="dxa"/>
            <w:hideMark/>
          </w:tcPr>
          <w:p w:rsidR="00224B5C" w:rsidRDefault="00224B5C" w:rsidP="00133A2F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954" w:type="dxa"/>
            <w:hideMark/>
          </w:tcPr>
          <w:p w:rsidR="00224B5C" w:rsidRDefault="00224B5C" w:rsidP="00133A2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начальник муниципального казенного учреждения «Межпоселенческое управление культуры» муниципального района «Мирнинский район» Республики Саха (Якутия) (на период отсутствия лицо его замещающее).</w:t>
            </w:r>
          </w:p>
        </w:tc>
      </w:tr>
    </w:tbl>
    <w:p w:rsidR="00224B5C" w:rsidRDefault="00224B5C" w:rsidP="00133A2F">
      <w:pPr>
        <w:pStyle w:val="a3"/>
        <w:tabs>
          <w:tab w:val="left" w:pos="567"/>
          <w:tab w:val="left" w:pos="1134"/>
        </w:tabs>
        <w:ind w:left="0"/>
      </w:pPr>
    </w:p>
    <w:p w:rsidR="00F339C1" w:rsidRDefault="00F339C1" w:rsidP="00133A2F">
      <w:pPr>
        <w:pStyle w:val="a3"/>
        <w:tabs>
          <w:tab w:val="left" w:pos="567"/>
          <w:tab w:val="left" w:pos="1134"/>
        </w:tabs>
        <w:ind w:left="0"/>
      </w:pPr>
    </w:p>
    <w:p w:rsidR="00475E6A" w:rsidRPr="00BE4C87" w:rsidRDefault="00475E6A" w:rsidP="001F2E45">
      <w:pPr>
        <w:jc w:val="right"/>
        <w:rPr>
          <w:sz w:val="28"/>
          <w:szCs w:val="28"/>
        </w:rPr>
      </w:pPr>
    </w:p>
    <w:sectPr w:rsidR="00475E6A" w:rsidRPr="00BE4C87" w:rsidSect="00527D2C">
      <w:pgSz w:w="11906" w:h="16838"/>
      <w:pgMar w:top="709" w:right="85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104"/>
    <w:multiLevelType w:val="multilevel"/>
    <w:tmpl w:val="AE48898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00CB0CCD"/>
    <w:multiLevelType w:val="hybridMultilevel"/>
    <w:tmpl w:val="1610A6C8"/>
    <w:lvl w:ilvl="0" w:tplc="80CC98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7539D8"/>
    <w:multiLevelType w:val="multilevel"/>
    <w:tmpl w:val="B31A8D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EF280B"/>
    <w:multiLevelType w:val="multilevel"/>
    <w:tmpl w:val="AAF03D1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072826DB"/>
    <w:multiLevelType w:val="multilevel"/>
    <w:tmpl w:val="A1EE9D1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84" w:hanging="2160"/>
      </w:pPr>
      <w:rPr>
        <w:rFonts w:hint="default"/>
      </w:rPr>
    </w:lvl>
  </w:abstractNum>
  <w:abstractNum w:abstractNumId="5" w15:restartNumberingAfterBreak="0">
    <w:nsid w:val="07D63A9B"/>
    <w:multiLevelType w:val="hybridMultilevel"/>
    <w:tmpl w:val="14DED820"/>
    <w:lvl w:ilvl="0" w:tplc="D9AC18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C6B48"/>
    <w:multiLevelType w:val="multilevel"/>
    <w:tmpl w:val="D696E4DA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2."/>
      <w:lvlJc w:val="left"/>
      <w:pPr>
        <w:ind w:left="4925" w:hanging="138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796" w:hanging="1380"/>
      </w:pPr>
    </w:lvl>
    <w:lvl w:ilvl="3">
      <w:start w:val="1"/>
      <w:numFmt w:val="decimal"/>
      <w:lvlText w:val="%1.%2.%3.%4."/>
      <w:lvlJc w:val="left"/>
      <w:pPr>
        <w:ind w:left="3504" w:hanging="1380"/>
      </w:pPr>
    </w:lvl>
    <w:lvl w:ilvl="4">
      <w:start w:val="1"/>
      <w:numFmt w:val="decimal"/>
      <w:lvlText w:val="%1.%2.%3.%4.%5."/>
      <w:lvlJc w:val="left"/>
      <w:pPr>
        <w:ind w:left="4212" w:hanging="13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7" w15:restartNumberingAfterBreak="0">
    <w:nsid w:val="0CD91965"/>
    <w:multiLevelType w:val="hybridMultilevel"/>
    <w:tmpl w:val="0CC2DF32"/>
    <w:lvl w:ilvl="0" w:tplc="943A1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ED70C2"/>
    <w:multiLevelType w:val="multilevel"/>
    <w:tmpl w:val="34307A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9A20E51"/>
    <w:multiLevelType w:val="multilevel"/>
    <w:tmpl w:val="7256DB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D950397"/>
    <w:multiLevelType w:val="hybridMultilevel"/>
    <w:tmpl w:val="997234DA"/>
    <w:lvl w:ilvl="0" w:tplc="E4809BAC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F86815"/>
    <w:multiLevelType w:val="hybridMultilevel"/>
    <w:tmpl w:val="56AA426A"/>
    <w:lvl w:ilvl="0" w:tplc="14486A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A0836B5"/>
    <w:multiLevelType w:val="hybridMultilevel"/>
    <w:tmpl w:val="0A526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1265E"/>
    <w:multiLevelType w:val="multilevel"/>
    <w:tmpl w:val="CF0CAF68"/>
    <w:lvl w:ilvl="0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4" w15:restartNumberingAfterBreak="0">
    <w:nsid w:val="2E7E5175"/>
    <w:multiLevelType w:val="hybridMultilevel"/>
    <w:tmpl w:val="F320D146"/>
    <w:lvl w:ilvl="0" w:tplc="E3F4B2BA">
      <w:start w:val="2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ED43B81"/>
    <w:multiLevelType w:val="hybridMultilevel"/>
    <w:tmpl w:val="4B22B18E"/>
    <w:lvl w:ilvl="0" w:tplc="5A6C71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F297EC4"/>
    <w:multiLevelType w:val="multilevel"/>
    <w:tmpl w:val="141A703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7" w15:restartNumberingAfterBreak="0">
    <w:nsid w:val="30B26A7A"/>
    <w:multiLevelType w:val="multilevel"/>
    <w:tmpl w:val="C32E76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361E53C0"/>
    <w:multiLevelType w:val="multilevel"/>
    <w:tmpl w:val="7256DB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85D74F7"/>
    <w:multiLevelType w:val="multilevel"/>
    <w:tmpl w:val="1768391E"/>
    <w:lvl w:ilvl="0">
      <w:start w:val="1"/>
      <w:numFmt w:val="bullet"/>
      <w:lvlText w:val="●"/>
      <w:lvlJc w:val="left"/>
      <w:pPr>
        <w:ind w:left="807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3BE925E1"/>
    <w:multiLevelType w:val="hybridMultilevel"/>
    <w:tmpl w:val="06684320"/>
    <w:lvl w:ilvl="0" w:tplc="226C02B4">
      <w:start w:val="1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FB3C52"/>
    <w:multiLevelType w:val="multilevel"/>
    <w:tmpl w:val="A086E5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50A166AB"/>
    <w:multiLevelType w:val="multilevel"/>
    <w:tmpl w:val="D1703F86"/>
    <w:lvl w:ilvl="0">
      <w:start w:val="1"/>
      <w:numFmt w:val="decimal"/>
      <w:lvlText w:val="%1."/>
      <w:lvlJc w:val="left"/>
      <w:pPr>
        <w:ind w:left="5322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5682" w:hanging="720"/>
      </w:pPr>
    </w:lvl>
    <w:lvl w:ilvl="2">
      <w:start w:val="1"/>
      <w:numFmt w:val="decimal"/>
      <w:isLgl/>
      <w:lvlText w:val="%1.%2.%3."/>
      <w:lvlJc w:val="left"/>
      <w:pPr>
        <w:ind w:left="5682" w:hanging="720"/>
      </w:pPr>
    </w:lvl>
    <w:lvl w:ilvl="3">
      <w:start w:val="1"/>
      <w:numFmt w:val="decimal"/>
      <w:isLgl/>
      <w:lvlText w:val="%1.%2.%3.%4."/>
      <w:lvlJc w:val="left"/>
      <w:pPr>
        <w:ind w:left="6042" w:hanging="1080"/>
      </w:pPr>
    </w:lvl>
    <w:lvl w:ilvl="4">
      <w:start w:val="1"/>
      <w:numFmt w:val="decimal"/>
      <w:isLgl/>
      <w:lvlText w:val="%1.%2.%3.%4.%5."/>
      <w:lvlJc w:val="left"/>
      <w:pPr>
        <w:ind w:left="6042" w:hanging="1080"/>
      </w:pPr>
    </w:lvl>
    <w:lvl w:ilvl="5">
      <w:start w:val="1"/>
      <w:numFmt w:val="decimal"/>
      <w:isLgl/>
      <w:lvlText w:val="%1.%2.%3.%4.%5.%6."/>
      <w:lvlJc w:val="left"/>
      <w:pPr>
        <w:ind w:left="6402" w:hanging="1440"/>
      </w:pPr>
    </w:lvl>
    <w:lvl w:ilvl="6">
      <w:start w:val="1"/>
      <w:numFmt w:val="decimal"/>
      <w:isLgl/>
      <w:lvlText w:val="%1.%2.%3.%4.%5.%6.%7."/>
      <w:lvlJc w:val="left"/>
      <w:pPr>
        <w:ind w:left="6762" w:hanging="1800"/>
      </w:p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</w:lvl>
    <w:lvl w:ilvl="8">
      <w:start w:val="1"/>
      <w:numFmt w:val="decimal"/>
      <w:isLgl/>
      <w:lvlText w:val="%1.%2.%3.%4.%5.%6.%7.%8.%9."/>
      <w:lvlJc w:val="left"/>
      <w:pPr>
        <w:ind w:left="7122" w:hanging="2160"/>
      </w:pPr>
    </w:lvl>
  </w:abstractNum>
  <w:abstractNum w:abstractNumId="23" w15:restartNumberingAfterBreak="0">
    <w:nsid w:val="5C7F36CD"/>
    <w:multiLevelType w:val="hybridMultilevel"/>
    <w:tmpl w:val="1026E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F05F1"/>
    <w:multiLevelType w:val="multilevel"/>
    <w:tmpl w:val="9A16E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5A671A"/>
    <w:multiLevelType w:val="hybridMultilevel"/>
    <w:tmpl w:val="40CE82AA"/>
    <w:lvl w:ilvl="0" w:tplc="9DA66B28">
      <w:start w:val="1"/>
      <w:numFmt w:val="upperRoman"/>
      <w:lvlText w:val="%1."/>
      <w:lvlJc w:val="left"/>
      <w:pPr>
        <w:ind w:left="5682" w:hanging="720"/>
      </w:pPr>
    </w:lvl>
    <w:lvl w:ilvl="1" w:tplc="04190019">
      <w:start w:val="1"/>
      <w:numFmt w:val="lowerLetter"/>
      <w:lvlText w:val="%2."/>
      <w:lvlJc w:val="left"/>
      <w:pPr>
        <w:ind w:left="6042" w:hanging="360"/>
      </w:pPr>
    </w:lvl>
    <w:lvl w:ilvl="2" w:tplc="0419001B">
      <w:start w:val="1"/>
      <w:numFmt w:val="lowerRoman"/>
      <w:lvlText w:val="%3."/>
      <w:lvlJc w:val="right"/>
      <w:pPr>
        <w:ind w:left="6762" w:hanging="180"/>
      </w:pPr>
    </w:lvl>
    <w:lvl w:ilvl="3" w:tplc="0419000F">
      <w:start w:val="1"/>
      <w:numFmt w:val="decimal"/>
      <w:lvlText w:val="%4."/>
      <w:lvlJc w:val="left"/>
      <w:pPr>
        <w:ind w:left="7482" w:hanging="360"/>
      </w:pPr>
    </w:lvl>
    <w:lvl w:ilvl="4" w:tplc="04190019">
      <w:start w:val="1"/>
      <w:numFmt w:val="lowerLetter"/>
      <w:lvlText w:val="%5."/>
      <w:lvlJc w:val="left"/>
      <w:pPr>
        <w:ind w:left="8202" w:hanging="360"/>
      </w:pPr>
    </w:lvl>
    <w:lvl w:ilvl="5" w:tplc="0419001B">
      <w:start w:val="1"/>
      <w:numFmt w:val="lowerRoman"/>
      <w:lvlText w:val="%6."/>
      <w:lvlJc w:val="right"/>
      <w:pPr>
        <w:ind w:left="8922" w:hanging="180"/>
      </w:pPr>
    </w:lvl>
    <w:lvl w:ilvl="6" w:tplc="0419000F">
      <w:start w:val="1"/>
      <w:numFmt w:val="decimal"/>
      <w:lvlText w:val="%7."/>
      <w:lvlJc w:val="left"/>
      <w:pPr>
        <w:ind w:left="9642" w:hanging="360"/>
      </w:pPr>
    </w:lvl>
    <w:lvl w:ilvl="7" w:tplc="04190019">
      <w:start w:val="1"/>
      <w:numFmt w:val="lowerLetter"/>
      <w:lvlText w:val="%8."/>
      <w:lvlJc w:val="left"/>
      <w:pPr>
        <w:ind w:left="10362" w:hanging="360"/>
      </w:pPr>
    </w:lvl>
    <w:lvl w:ilvl="8" w:tplc="0419001B">
      <w:start w:val="1"/>
      <w:numFmt w:val="lowerRoman"/>
      <w:lvlText w:val="%9."/>
      <w:lvlJc w:val="right"/>
      <w:pPr>
        <w:ind w:left="11082" w:hanging="180"/>
      </w:pPr>
    </w:lvl>
  </w:abstractNum>
  <w:abstractNum w:abstractNumId="26" w15:restartNumberingAfterBreak="0">
    <w:nsid w:val="634815A1"/>
    <w:multiLevelType w:val="hybridMultilevel"/>
    <w:tmpl w:val="835866B6"/>
    <w:lvl w:ilvl="0" w:tplc="9D62353A">
      <w:start w:val="1"/>
      <w:numFmt w:val="decimal"/>
      <w:lvlText w:val="%1)"/>
      <w:lvlJc w:val="left"/>
      <w:pPr>
        <w:ind w:left="10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3" w:hanging="360"/>
      </w:pPr>
    </w:lvl>
    <w:lvl w:ilvl="2" w:tplc="0419001B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7" w15:restartNumberingAfterBreak="0">
    <w:nsid w:val="637C5714"/>
    <w:multiLevelType w:val="hybridMultilevel"/>
    <w:tmpl w:val="F4340EC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6424357"/>
    <w:multiLevelType w:val="hybridMultilevel"/>
    <w:tmpl w:val="974E000C"/>
    <w:lvl w:ilvl="0" w:tplc="119E3780">
      <w:start w:val="1"/>
      <w:numFmt w:val="decimal"/>
      <w:lvlText w:val="%1)"/>
      <w:lvlJc w:val="left"/>
      <w:pPr>
        <w:ind w:left="9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29" w15:restartNumberingAfterBreak="0">
    <w:nsid w:val="68C47846"/>
    <w:multiLevelType w:val="multilevel"/>
    <w:tmpl w:val="BBD212B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95402A9"/>
    <w:multiLevelType w:val="multilevel"/>
    <w:tmpl w:val="67D6DDE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71466CDC"/>
    <w:multiLevelType w:val="multilevel"/>
    <w:tmpl w:val="141A703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2" w15:restartNumberingAfterBreak="0">
    <w:nsid w:val="73474D8F"/>
    <w:multiLevelType w:val="multilevel"/>
    <w:tmpl w:val="3A6E0E3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33" w15:restartNumberingAfterBreak="0">
    <w:nsid w:val="743F618B"/>
    <w:multiLevelType w:val="multilevel"/>
    <w:tmpl w:val="D7F69F3C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 w:val="0"/>
      </w:rPr>
    </w:lvl>
  </w:abstractNum>
  <w:abstractNum w:abstractNumId="34" w15:restartNumberingAfterBreak="0">
    <w:nsid w:val="7FED7A04"/>
    <w:multiLevelType w:val="multilevel"/>
    <w:tmpl w:val="949C8A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34"/>
  </w:num>
  <w:num w:numId="5">
    <w:abstractNumId w:val="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7"/>
  </w:num>
  <w:num w:numId="9">
    <w:abstractNumId w:val="23"/>
  </w:num>
  <w:num w:numId="10">
    <w:abstractNumId w:val="14"/>
  </w:num>
  <w:num w:numId="11">
    <w:abstractNumId w:val="15"/>
  </w:num>
  <w:num w:numId="12">
    <w:abstractNumId w:val="7"/>
  </w:num>
  <w:num w:numId="13">
    <w:abstractNumId w:val="3"/>
  </w:num>
  <w:num w:numId="14">
    <w:abstractNumId w:val="4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6"/>
  </w:num>
  <w:num w:numId="19">
    <w:abstractNumId w:val="32"/>
  </w:num>
  <w:num w:numId="20">
    <w:abstractNumId w:val="33"/>
  </w:num>
  <w:num w:numId="21">
    <w:abstractNumId w:val="21"/>
  </w:num>
  <w:num w:numId="22">
    <w:abstractNumId w:val="17"/>
  </w:num>
  <w:num w:numId="23">
    <w:abstractNumId w:val="30"/>
  </w:num>
  <w:num w:numId="24">
    <w:abstractNumId w:val="31"/>
  </w:num>
  <w:num w:numId="25">
    <w:abstractNumId w:val="18"/>
  </w:num>
  <w:num w:numId="26">
    <w:abstractNumId w:val="28"/>
  </w:num>
  <w:num w:numId="27">
    <w:abstractNumId w:val="2"/>
  </w:num>
  <w:num w:numId="28">
    <w:abstractNumId w:val="9"/>
  </w:num>
  <w:num w:numId="29">
    <w:abstractNumId w:val="12"/>
  </w:num>
  <w:num w:numId="30">
    <w:abstractNumId w:val="19"/>
  </w:num>
  <w:num w:numId="31">
    <w:abstractNumId w:val="8"/>
  </w:num>
  <w:num w:numId="32">
    <w:abstractNumId w:val="24"/>
  </w:num>
  <w:num w:numId="33">
    <w:abstractNumId w:val="29"/>
  </w:num>
  <w:num w:numId="34">
    <w:abstractNumId w:val="16"/>
  </w:num>
  <w:num w:numId="35">
    <w:abstractNumId w:val="2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18A5"/>
    <w:rsid w:val="00022084"/>
    <w:rsid w:val="00024AFB"/>
    <w:rsid w:val="00025F0D"/>
    <w:rsid w:val="00031C39"/>
    <w:rsid w:val="00035B44"/>
    <w:rsid w:val="00035D14"/>
    <w:rsid w:val="0004530F"/>
    <w:rsid w:val="00050103"/>
    <w:rsid w:val="00050D38"/>
    <w:rsid w:val="00051DF5"/>
    <w:rsid w:val="00053A57"/>
    <w:rsid w:val="000648D5"/>
    <w:rsid w:val="000703E9"/>
    <w:rsid w:val="000753C8"/>
    <w:rsid w:val="00090041"/>
    <w:rsid w:val="000927F2"/>
    <w:rsid w:val="00093D95"/>
    <w:rsid w:val="000A20E3"/>
    <w:rsid w:val="000B46D0"/>
    <w:rsid w:val="000C225E"/>
    <w:rsid w:val="000C34B2"/>
    <w:rsid w:val="000C79C0"/>
    <w:rsid w:val="000D0B7C"/>
    <w:rsid w:val="00102B89"/>
    <w:rsid w:val="00104FCE"/>
    <w:rsid w:val="001106A6"/>
    <w:rsid w:val="0011709F"/>
    <w:rsid w:val="00117E54"/>
    <w:rsid w:val="00133A2F"/>
    <w:rsid w:val="00160B55"/>
    <w:rsid w:val="0016228D"/>
    <w:rsid w:val="001645F8"/>
    <w:rsid w:val="00187C03"/>
    <w:rsid w:val="00190A3A"/>
    <w:rsid w:val="00191719"/>
    <w:rsid w:val="00196601"/>
    <w:rsid w:val="00197DE9"/>
    <w:rsid w:val="001A1773"/>
    <w:rsid w:val="001A617A"/>
    <w:rsid w:val="001B0ACC"/>
    <w:rsid w:val="001C441A"/>
    <w:rsid w:val="001D0EB7"/>
    <w:rsid w:val="001D2EDC"/>
    <w:rsid w:val="001D484F"/>
    <w:rsid w:val="001D509E"/>
    <w:rsid w:val="001D51B9"/>
    <w:rsid w:val="001D6F31"/>
    <w:rsid w:val="001D7FB9"/>
    <w:rsid w:val="001E33AC"/>
    <w:rsid w:val="001F2E45"/>
    <w:rsid w:val="001F6AAD"/>
    <w:rsid w:val="00200636"/>
    <w:rsid w:val="002050AC"/>
    <w:rsid w:val="0020538F"/>
    <w:rsid w:val="002115DF"/>
    <w:rsid w:val="002216D9"/>
    <w:rsid w:val="00224B5C"/>
    <w:rsid w:val="002321BA"/>
    <w:rsid w:val="00233690"/>
    <w:rsid w:val="0024410D"/>
    <w:rsid w:val="00256D91"/>
    <w:rsid w:val="00264666"/>
    <w:rsid w:val="00270AF3"/>
    <w:rsid w:val="002713CE"/>
    <w:rsid w:val="00280835"/>
    <w:rsid w:val="002854F1"/>
    <w:rsid w:val="00296E72"/>
    <w:rsid w:val="002A6804"/>
    <w:rsid w:val="002C134A"/>
    <w:rsid w:val="002C75EF"/>
    <w:rsid w:val="002D6E5B"/>
    <w:rsid w:val="002E2125"/>
    <w:rsid w:val="002E68A8"/>
    <w:rsid w:val="002F5E13"/>
    <w:rsid w:val="00305EC7"/>
    <w:rsid w:val="003116D1"/>
    <w:rsid w:val="003160D1"/>
    <w:rsid w:val="003161AF"/>
    <w:rsid w:val="0033120C"/>
    <w:rsid w:val="00334B70"/>
    <w:rsid w:val="003417C1"/>
    <w:rsid w:val="003433B5"/>
    <w:rsid w:val="0034449E"/>
    <w:rsid w:val="003449A6"/>
    <w:rsid w:val="0035081C"/>
    <w:rsid w:val="00356725"/>
    <w:rsid w:val="00356843"/>
    <w:rsid w:val="003571E9"/>
    <w:rsid w:val="00361B7A"/>
    <w:rsid w:val="0036209E"/>
    <w:rsid w:val="00370650"/>
    <w:rsid w:val="003715B5"/>
    <w:rsid w:val="0037770A"/>
    <w:rsid w:val="00382448"/>
    <w:rsid w:val="00386127"/>
    <w:rsid w:val="003864AA"/>
    <w:rsid w:val="003911CC"/>
    <w:rsid w:val="003A086B"/>
    <w:rsid w:val="003A2D58"/>
    <w:rsid w:val="003A34C6"/>
    <w:rsid w:val="003A6793"/>
    <w:rsid w:val="003B2A40"/>
    <w:rsid w:val="003E4074"/>
    <w:rsid w:val="003F524F"/>
    <w:rsid w:val="00404C93"/>
    <w:rsid w:val="00407212"/>
    <w:rsid w:val="00410759"/>
    <w:rsid w:val="00424C7A"/>
    <w:rsid w:val="00455824"/>
    <w:rsid w:val="00456516"/>
    <w:rsid w:val="004613A5"/>
    <w:rsid w:val="00466BD0"/>
    <w:rsid w:val="00475E6A"/>
    <w:rsid w:val="00480529"/>
    <w:rsid w:val="0048561A"/>
    <w:rsid w:val="004A4B16"/>
    <w:rsid w:val="004B1815"/>
    <w:rsid w:val="004B7C16"/>
    <w:rsid w:val="004D4864"/>
    <w:rsid w:val="004D6B83"/>
    <w:rsid w:val="004F140F"/>
    <w:rsid w:val="004F4110"/>
    <w:rsid w:val="004F5D1D"/>
    <w:rsid w:val="005028D6"/>
    <w:rsid w:val="005051DF"/>
    <w:rsid w:val="00516179"/>
    <w:rsid w:val="0051691E"/>
    <w:rsid w:val="00524713"/>
    <w:rsid w:val="00527D2C"/>
    <w:rsid w:val="0053721B"/>
    <w:rsid w:val="00542374"/>
    <w:rsid w:val="00552315"/>
    <w:rsid w:val="00562375"/>
    <w:rsid w:val="00573BF5"/>
    <w:rsid w:val="00581272"/>
    <w:rsid w:val="00584622"/>
    <w:rsid w:val="005A278D"/>
    <w:rsid w:val="005A2A57"/>
    <w:rsid w:val="005A60FC"/>
    <w:rsid w:val="005B6377"/>
    <w:rsid w:val="005D5F8E"/>
    <w:rsid w:val="005E42FB"/>
    <w:rsid w:val="005E689E"/>
    <w:rsid w:val="005E7B6E"/>
    <w:rsid w:val="005F2FB6"/>
    <w:rsid w:val="005F3CF9"/>
    <w:rsid w:val="005F741A"/>
    <w:rsid w:val="00606BAA"/>
    <w:rsid w:val="00606BF3"/>
    <w:rsid w:val="006105CA"/>
    <w:rsid w:val="006110C1"/>
    <w:rsid w:val="006150C9"/>
    <w:rsid w:val="00617313"/>
    <w:rsid w:val="0062252C"/>
    <w:rsid w:val="00624345"/>
    <w:rsid w:val="00625CBC"/>
    <w:rsid w:val="0064050F"/>
    <w:rsid w:val="00640C8B"/>
    <w:rsid w:val="00640EC9"/>
    <w:rsid w:val="0064407E"/>
    <w:rsid w:val="0064523A"/>
    <w:rsid w:val="00647A2C"/>
    <w:rsid w:val="006537E0"/>
    <w:rsid w:val="00653D09"/>
    <w:rsid w:val="006573CC"/>
    <w:rsid w:val="0066111F"/>
    <w:rsid w:val="00664832"/>
    <w:rsid w:val="00664DD8"/>
    <w:rsid w:val="00667474"/>
    <w:rsid w:val="00673CF3"/>
    <w:rsid w:val="00676FF0"/>
    <w:rsid w:val="0067760B"/>
    <w:rsid w:val="00681003"/>
    <w:rsid w:val="00682DD8"/>
    <w:rsid w:val="00685C22"/>
    <w:rsid w:val="006A2C49"/>
    <w:rsid w:val="006A3C55"/>
    <w:rsid w:val="006B077E"/>
    <w:rsid w:val="006B1374"/>
    <w:rsid w:val="006B1797"/>
    <w:rsid w:val="006C5972"/>
    <w:rsid w:val="006D798C"/>
    <w:rsid w:val="006E6726"/>
    <w:rsid w:val="0071499E"/>
    <w:rsid w:val="00714E05"/>
    <w:rsid w:val="007160F4"/>
    <w:rsid w:val="0071645B"/>
    <w:rsid w:val="0073403F"/>
    <w:rsid w:val="00736EAE"/>
    <w:rsid w:val="00745FFB"/>
    <w:rsid w:val="0074727A"/>
    <w:rsid w:val="0074764E"/>
    <w:rsid w:val="00750265"/>
    <w:rsid w:val="007525EA"/>
    <w:rsid w:val="007530BE"/>
    <w:rsid w:val="00762F8D"/>
    <w:rsid w:val="0076676C"/>
    <w:rsid w:val="007679CF"/>
    <w:rsid w:val="00790B9C"/>
    <w:rsid w:val="007A375D"/>
    <w:rsid w:val="007A3DD9"/>
    <w:rsid w:val="007B6349"/>
    <w:rsid w:val="007E1C3A"/>
    <w:rsid w:val="007E7311"/>
    <w:rsid w:val="007F3700"/>
    <w:rsid w:val="008012C6"/>
    <w:rsid w:val="00801CDC"/>
    <w:rsid w:val="008102CD"/>
    <w:rsid w:val="00812222"/>
    <w:rsid w:val="00827B2C"/>
    <w:rsid w:val="008407D1"/>
    <w:rsid w:val="008429B5"/>
    <w:rsid w:val="00847310"/>
    <w:rsid w:val="008478DC"/>
    <w:rsid w:val="00853D79"/>
    <w:rsid w:val="00863D73"/>
    <w:rsid w:val="00865161"/>
    <w:rsid w:val="00877977"/>
    <w:rsid w:val="008855C6"/>
    <w:rsid w:val="00886DF4"/>
    <w:rsid w:val="00894202"/>
    <w:rsid w:val="00896EF6"/>
    <w:rsid w:val="00897E6C"/>
    <w:rsid w:val="008A2A39"/>
    <w:rsid w:val="008A4334"/>
    <w:rsid w:val="008B182D"/>
    <w:rsid w:val="008B7779"/>
    <w:rsid w:val="008C5949"/>
    <w:rsid w:val="008D1314"/>
    <w:rsid w:val="008E0D73"/>
    <w:rsid w:val="008E1A28"/>
    <w:rsid w:val="008E26CE"/>
    <w:rsid w:val="008E32A2"/>
    <w:rsid w:val="008E442F"/>
    <w:rsid w:val="008E50BB"/>
    <w:rsid w:val="008E7FE6"/>
    <w:rsid w:val="008F0512"/>
    <w:rsid w:val="008F57A6"/>
    <w:rsid w:val="00903925"/>
    <w:rsid w:val="009054E6"/>
    <w:rsid w:val="009110B8"/>
    <w:rsid w:val="00914C23"/>
    <w:rsid w:val="009213F8"/>
    <w:rsid w:val="00923804"/>
    <w:rsid w:val="00925DDA"/>
    <w:rsid w:val="00954C0C"/>
    <w:rsid w:val="00957F23"/>
    <w:rsid w:val="00973EA7"/>
    <w:rsid w:val="00990112"/>
    <w:rsid w:val="00997926"/>
    <w:rsid w:val="00997A64"/>
    <w:rsid w:val="009A1727"/>
    <w:rsid w:val="009A2F9E"/>
    <w:rsid w:val="009A5D78"/>
    <w:rsid w:val="009B04A4"/>
    <w:rsid w:val="009B663A"/>
    <w:rsid w:val="009C52AD"/>
    <w:rsid w:val="009D1224"/>
    <w:rsid w:val="009D240B"/>
    <w:rsid w:val="009D76AF"/>
    <w:rsid w:val="009E437B"/>
    <w:rsid w:val="009F0EFC"/>
    <w:rsid w:val="009F6AD0"/>
    <w:rsid w:val="00A004FF"/>
    <w:rsid w:val="00A03665"/>
    <w:rsid w:val="00A10F1B"/>
    <w:rsid w:val="00A11EE7"/>
    <w:rsid w:val="00A263A7"/>
    <w:rsid w:val="00A52EA8"/>
    <w:rsid w:val="00A54E85"/>
    <w:rsid w:val="00A64EEC"/>
    <w:rsid w:val="00A65272"/>
    <w:rsid w:val="00A7264F"/>
    <w:rsid w:val="00A83289"/>
    <w:rsid w:val="00A8465E"/>
    <w:rsid w:val="00A84AC1"/>
    <w:rsid w:val="00A867D7"/>
    <w:rsid w:val="00A90824"/>
    <w:rsid w:val="00AA2867"/>
    <w:rsid w:val="00AA40A4"/>
    <w:rsid w:val="00AA7C82"/>
    <w:rsid w:val="00AB04CA"/>
    <w:rsid w:val="00AC756A"/>
    <w:rsid w:val="00AC79FD"/>
    <w:rsid w:val="00AD0A83"/>
    <w:rsid w:val="00AD4732"/>
    <w:rsid w:val="00AD664D"/>
    <w:rsid w:val="00AD7CFC"/>
    <w:rsid w:val="00AE40DE"/>
    <w:rsid w:val="00AE41F1"/>
    <w:rsid w:val="00AE48A3"/>
    <w:rsid w:val="00AF0028"/>
    <w:rsid w:val="00AF08C5"/>
    <w:rsid w:val="00AF3A2B"/>
    <w:rsid w:val="00B06A25"/>
    <w:rsid w:val="00B109E9"/>
    <w:rsid w:val="00B140EF"/>
    <w:rsid w:val="00B22D7D"/>
    <w:rsid w:val="00B2396C"/>
    <w:rsid w:val="00B43467"/>
    <w:rsid w:val="00B45C28"/>
    <w:rsid w:val="00B469AC"/>
    <w:rsid w:val="00B470A4"/>
    <w:rsid w:val="00B815DC"/>
    <w:rsid w:val="00B96D1F"/>
    <w:rsid w:val="00BA13C7"/>
    <w:rsid w:val="00BA1999"/>
    <w:rsid w:val="00BA3EDD"/>
    <w:rsid w:val="00BB0702"/>
    <w:rsid w:val="00BB252C"/>
    <w:rsid w:val="00BB5AA3"/>
    <w:rsid w:val="00BB6484"/>
    <w:rsid w:val="00BB6B94"/>
    <w:rsid w:val="00BC5F94"/>
    <w:rsid w:val="00BE027F"/>
    <w:rsid w:val="00BE4C87"/>
    <w:rsid w:val="00BF3278"/>
    <w:rsid w:val="00BF351B"/>
    <w:rsid w:val="00C075AF"/>
    <w:rsid w:val="00C07F66"/>
    <w:rsid w:val="00C203DB"/>
    <w:rsid w:val="00C22046"/>
    <w:rsid w:val="00C30072"/>
    <w:rsid w:val="00C32FD3"/>
    <w:rsid w:val="00C5224B"/>
    <w:rsid w:val="00C52449"/>
    <w:rsid w:val="00C54C7A"/>
    <w:rsid w:val="00C571D4"/>
    <w:rsid w:val="00C72539"/>
    <w:rsid w:val="00C75D5B"/>
    <w:rsid w:val="00C87BDC"/>
    <w:rsid w:val="00C90CA0"/>
    <w:rsid w:val="00C91DDF"/>
    <w:rsid w:val="00C92C22"/>
    <w:rsid w:val="00C95482"/>
    <w:rsid w:val="00C95A65"/>
    <w:rsid w:val="00C97362"/>
    <w:rsid w:val="00CA2648"/>
    <w:rsid w:val="00CB0B5E"/>
    <w:rsid w:val="00CB19CF"/>
    <w:rsid w:val="00CB2CBD"/>
    <w:rsid w:val="00CC4BCB"/>
    <w:rsid w:val="00CC5C99"/>
    <w:rsid w:val="00CD2160"/>
    <w:rsid w:val="00CE29EF"/>
    <w:rsid w:val="00CE3D2F"/>
    <w:rsid w:val="00D03840"/>
    <w:rsid w:val="00D229B3"/>
    <w:rsid w:val="00D22B33"/>
    <w:rsid w:val="00D26C66"/>
    <w:rsid w:val="00D3538B"/>
    <w:rsid w:val="00D46057"/>
    <w:rsid w:val="00D47798"/>
    <w:rsid w:val="00D53041"/>
    <w:rsid w:val="00D63B39"/>
    <w:rsid w:val="00D7464F"/>
    <w:rsid w:val="00D818AE"/>
    <w:rsid w:val="00D8439C"/>
    <w:rsid w:val="00D8480A"/>
    <w:rsid w:val="00D87A54"/>
    <w:rsid w:val="00D935EA"/>
    <w:rsid w:val="00D957D5"/>
    <w:rsid w:val="00DB58AA"/>
    <w:rsid w:val="00DC2379"/>
    <w:rsid w:val="00DC3775"/>
    <w:rsid w:val="00DC3D88"/>
    <w:rsid w:val="00DD0024"/>
    <w:rsid w:val="00DD041B"/>
    <w:rsid w:val="00DD356F"/>
    <w:rsid w:val="00DE33ED"/>
    <w:rsid w:val="00E06F87"/>
    <w:rsid w:val="00E101F7"/>
    <w:rsid w:val="00E12229"/>
    <w:rsid w:val="00E23030"/>
    <w:rsid w:val="00E306AC"/>
    <w:rsid w:val="00E30DDC"/>
    <w:rsid w:val="00E320D3"/>
    <w:rsid w:val="00E33E53"/>
    <w:rsid w:val="00E37B33"/>
    <w:rsid w:val="00E45A22"/>
    <w:rsid w:val="00E545D7"/>
    <w:rsid w:val="00E67341"/>
    <w:rsid w:val="00E7122A"/>
    <w:rsid w:val="00E71B24"/>
    <w:rsid w:val="00E765F9"/>
    <w:rsid w:val="00E8008E"/>
    <w:rsid w:val="00E81ED0"/>
    <w:rsid w:val="00E851CB"/>
    <w:rsid w:val="00E86D3E"/>
    <w:rsid w:val="00E8761F"/>
    <w:rsid w:val="00E879E7"/>
    <w:rsid w:val="00EA27C8"/>
    <w:rsid w:val="00EA2AB5"/>
    <w:rsid w:val="00EA411C"/>
    <w:rsid w:val="00EA71D5"/>
    <w:rsid w:val="00EB26FB"/>
    <w:rsid w:val="00EC1FD3"/>
    <w:rsid w:val="00ED4EE5"/>
    <w:rsid w:val="00EE31AD"/>
    <w:rsid w:val="00EE7B94"/>
    <w:rsid w:val="00EF16F9"/>
    <w:rsid w:val="00EF3536"/>
    <w:rsid w:val="00F21A81"/>
    <w:rsid w:val="00F252DF"/>
    <w:rsid w:val="00F318C5"/>
    <w:rsid w:val="00F339C1"/>
    <w:rsid w:val="00F341B4"/>
    <w:rsid w:val="00F34E7D"/>
    <w:rsid w:val="00F45C74"/>
    <w:rsid w:val="00F62B46"/>
    <w:rsid w:val="00F75F3F"/>
    <w:rsid w:val="00F823AA"/>
    <w:rsid w:val="00F84AF8"/>
    <w:rsid w:val="00F84F21"/>
    <w:rsid w:val="00F864FC"/>
    <w:rsid w:val="00F86C15"/>
    <w:rsid w:val="00F8747E"/>
    <w:rsid w:val="00F91D30"/>
    <w:rsid w:val="00FA3BB5"/>
    <w:rsid w:val="00FA54BC"/>
    <w:rsid w:val="00FB0407"/>
    <w:rsid w:val="00FB3275"/>
    <w:rsid w:val="00FC064D"/>
    <w:rsid w:val="00FD08C9"/>
    <w:rsid w:val="00FD3984"/>
    <w:rsid w:val="00FE4010"/>
    <w:rsid w:val="00FE532B"/>
    <w:rsid w:val="00FF3C07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6227"/>
  <w15:chartTrackingRefBased/>
  <w15:docId w15:val="{051341C4-8652-4CE0-A96F-5379AB72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9E43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5E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5EC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12229"/>
    <w:pPr>
      <w:spacing w:before="100" w:beforeAutospacing="1" w:after="100" w:afterAutospacing="1"/>
    </w:pPr>
  </w:style>
  <w:style w:type="character" w:customStyle="1" w:styleId="a4">
    <w:name w:val="Абзац списка Знак"/>
    <w:link w:val="a3"/>
    <w:uiPriority w:val="34"/>
    <w:locked/>
    <w:rsid w:val="00552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50D38"/>
    <w:pPr>
      <w:spacing w:line="360" w:lineRule="auto"/>
      <w:jc w:val="both"/>
    </w:pPr>
    <w:rPr>
      <w:rFonts w:ascii="Arial" w:hAnsi="Arial"/>
    </w:rPr>
  </w:style>
  <w:style w:type="character" w:customStyle="1" w:styleId="a9">
    <w:name w:val="Основной текст Знак"/>
    <w:basedOn w:val="a0"/>
    <w:link w:val="a8"/>
    <w:rsid w:val="00050D38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8A433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A43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BE4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C134A"/>
    <w:rPr>
      <w:color w:val="0563C1" w:themeColor="hyperlink"/>
      <w:u w:val="single"/>
    </w:rPr>
  </w:style>
  <w:style w:type="table" w:customStyle="1" w:styleId="11">
    <w:name w:val="Сетка таблицы1"/>
    <w:basedOn w:val="a1"/>
    <w:rsid w:val="00E33E5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ligncenter">
    <w:name w:val="align_center"/>
    <w:basedOn w:val="a"/>
    <w:rsid w:val="008F57A6"/>
    <w:pPr>
      <w:spacing w:before="100" w:beforeAutospacing="1" w:after="100" w:afterAutospacing="1"/>
    </w:pPr>
  </w:style>
  <w:style w:type="character" w:customStyle="1" w:styleId="12">
    <w:name w:val="Заголовок №1_"/>
    <w:basedOn w:val="a0"/>
    <w:link w:val="13"/>
    <w:rsid w:val="00A10F1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A10F1B"/>
    <w:pPr>
      <w:widowControl w:val="0"/>
      <w:shd w:val="clear" w:color="auto" w:fill="FFFFFF"/>
      <w:spacing w:before="420" w:after="240" w:line="0" w:lineRule="atLeast"/>
      <w:jc w:val="center"/>
      <w:outlineLvl w:val="0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13" Type="http://schemas.openxmlformats.org/officeDocument/2006/relationships/hyperlink" Target="https://login.consultant.ru/link/?req=doc&amp;base=RLAW249&amp;n=92492&amp;date=31.10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319&amp;dst=100353&amp;field=134&amp;date=25.02.2026" TargetMode="External"/><Relationship Id="rId12" Type="http://schemas.openxmlformats.org/officeDocument/2006/relationships/hyperlink" Target="https://login.consultant.ru/link/?req=doc&amp;base=LAW&amp;n=2875&amp;date=31.10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consultant.ru/document/cons_doc_LAW_49976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499769/4f41fe599ce341751e4e34dc50a4b676674c14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9769/6c94959bc017ac80140621762d2ac59f6006b08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3EC2F-87C2-497A-80B5-0E02A358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28</Pages>
  <Words>6658</Words>
  <Characters>37957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Шостак Кира Сергеевна</cp:lastModifiedBy>
  <cp:revision>3</cp:revision>
  <cp:lastPrinted>2026-03-12T02:14:00Z</cp:lastPrinted>
  <dcterms:created xsi:type="dcterms:W3CDTF">2026-03-18T08:18:00Z</dcterms:created>
  <dcterms:modified xsi:type="dcterms:W3CDTF">2026-03-18T09:27:00Z</dcterms:modified>
</cp:coreProperties>
</file>